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71E1E1" w14:textId="2DF36DC0" w:rsidR="000E0A35" w:rsidRDefault="000E0A35" w:rsidP="00095FE8">
      <w:pPr>
        <w:rPr>
          <w:rFonts w:ascii="Arial" w:eastAsia="Times New Roman" w:hAnsi="Arial" w:cs="Arial"/>
          <w:sz w:val="20"/>
          <w:szCs w:val="20"/>
          <w:lang w:val="x-none" w:eastAsia="sl-SI"/>
        </w:rPr>
      </w:pPr>
    </w:p>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0E0A35" w:rsidRPr="008F3500" w14:paraId="01805119" w14:textId="77777777" w:rsidTr="000E0A35">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0E0A35" w:rsidRPr="008F3500" w14:paraId="2998B616" w14:textId="77777777" w:rsidTr="000E0A35">
              <w:trPr>
                <w:cantSplit/>
                <w:trHeight w:hRule="exact" w:val="847"/>
              </w:trPr>
              <w:tc>
                <w:tcPr>
                  <w:tcW w:w="567" w:type="dxa"/>
                </w:tcPr>
                <w:p w14:paraId="58C3338F" w14:textId="77777777" w:rsidR="000E0A35" w:rsidRDefault="000E0A35" w:rsidP="000E0A35">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39DD109" w14:textId="77777777" w:rsidR="000E0A35" w:rsidRPr="006D42D9" w:rsidRDefault="000E0A35" w:rsidP="000E0A35">
                  <w:pPr>
                    <w:rPr>
                      <w:rFonts w:ascii="Republika" w:hAnsi="Republika"/>
                      <w:sz w:val="60"/>
                      <w:szCs w:val="60"/>
                    </w:rPr>
                  </w:pPr>
                </w:p>
                <w:p w14:paraId="6869292C" w14:textId="77777777" w:rsidR="000E0A35" w:rsidRPr="006D42D9" w:rsidRDefault="000E0A35" w:rsidP="000E0A35">
                  <w:pPr>
                    <w:rPr>
                      <w:rFonts w:ascii="Republika" w:hAnsi="Republika"/>
                      <w:sz w:val="60"/>
                      <w:szCs w:val="60"/>
                    </w:rPr>
                  </w:pPr>
                </w:p>
                <w:p w14:paraId="255D7432" w14:textId="77777777" w:rsidR="000E0A35" w:rsidRPr="006D42D9" w:rsidRDefault="000E0A35" w:rsidP="000E0A35">
                  <w:pPr>
                    <w:rPr>
                      <w:rFonts w:ascii="Republika" w:hAnsi="Republika"/>
                      <w:sz w:val="60"/>
                      <w:szCs w:val="60"/>
                    </w:rPr>
                  </w:pPr>
                </w:p>
                <w:p w14:paraId="0D3F7BA2" w14:textId="77777777" w:rsidR="000E0A35" w:rsidRPr="006D42D9" w:rsidRDefault="000E0A35" w:rsidP="000E0A35">
                  <w:pPr>
                    <w:rPr>
                      <w:rFonts w:ascii="Republika" w:hAnsi="Republika"/>
                      <w:sz w:val="60"/>
                      <w:szCs w:val="60"/>
                    </w:rPr>
                  </w:pPr>
                </w:p>
                <w:p w14:paraId="5776A4AE" w14:textId="77777777" w:rsidR="000E0A35" w:rsidRPr="006D42D9" w:rsidRDefault="000E0A35" w:rsidP="000E0A35">
                  <w:pPr>
                    <w:rPr>
                      <w:rFonts w:ascii="Republika" w:hAnsi="Republika"/>
                      <w:sz w:val="60"/>
                      <w:szCs w:val="60"/>
                    </w:rPr>
                  </w:pPr>
                </w:p>
                <w:p w14:paraId="7D989534" w14:textId="77777777" w:rsidR="000E0A35" w:rsidRPr="006D42D9" w:rsidRDefault="000E0A35" w:rsidP="000E0A35">
                  <w:pPr>
                    <w:rPr>
                      <w:rFonts w:ascii="Republika" w:hAnsi="Republika"/>
                      <w:sz w:val="60"/>
                      <w:szCs w:val="60"/>
                    </w:rPr>
                  </w:pPr>
                </w:p>
                <w:p w14:paraId="61A0DE9B" w14:textId="77777777" w:rsidR="000E0A35" w:rsidRPr="006D42D9" w:rsidRDefault="000E0A35" w:rsidP="000E0A35">
                  <w:pPr>
                    <w:rPr>
                      <w:rFonts w:ascii="Republika" w:hAnsi="Republika"/>
                      <w:sz w:val="60"/>
                      <w:szCs w:val="60"/>
                    </w:rPr>
                  </w:pPr>
                </w:p>
                <w:p w14:paraId="7388BDBE" w14:textId="77777777" w:rsidR="000E0A35" w:rsidRPr="006D42D9" w:rsidRDefault="000E0A35" w:rsidP="000E0A35">
                  <w:pPr>
                    <w:rPr>
                      <w:rFonts w:ascii="Republika" w:hAnsi="Republika"/>
                      <w:sz w:val="60"/>
                      <w:szCs w:val="60"/>
                    </w:rPr>
                  </w:pPr>
                </w:p>
                <w:p w14:paraId="5FE40F44" w14:textId="77777777" w:rsidR="000E0A35" w:rsidRPr="006D42D9" w:rsidRDefault="000E0A35" w:rsidP="000E0A35">
                  <w:pPr>
                    <w:rPr>
                      <w:rFonts w:ascii="Republika" w:hAnsi="Republika"/>
                      <w:sz w:val="60"/>
                      <w:szCs w:val="60"/>
                    </w:rPr>
                  </w:pPr>
                </w:p>
                <w:p w14:paraId="4B2A9D9C" w14:textId="77777777" w:rsidR="000E0A35" w:rsidRPr="006D42D9" w:rsidRDefault="000E0A35" w:rsidP="000E0A35">
                  <w:pPr>
                    <w:rPr>
                      <w:rFonts w:ascii="Republika" w:hAnsi="Republika"/>
                      <w:sz w:val="60"/>
                      <w:szCs w:val="60"/>
                    </w:rPr>
                  </w:pPr>
                </w:p>
                <w:p w14:paraId="3CED57D1" w14:textId="77777777" w:rsidR="000E0A35" w:rsidRPr="006D42D9" w:rsidRDefault="000E0A35" w:rsidP="000E0A35">
                  <w:pPr>
                    <w:rPr>
                      <w:rFonts w:ascii="Republika" w:hAnsi="Republika"/>
                      <w:sz w:val="60"/>
                      <w:szCs w:val="60"/>
                    </w:rPr>
                  </w:pPr>
                </w:p>
                <w:p w14:paraId="784EC736" w14:textId="77777777" w:rsidR="000E0A35" w:rsidRPr="006D42D9" w:rsidRDefault="000E0A35" w:rsidP="000E0A35">
                  <w:pPr>
                    <w:rPr>
                      <w:rFonts w:ascii="Republika" w:hAnsi="Republika"/>
                      <w:sz w:val="60"/>
                      <w:szCs w:val="60"/>
                    </w:rPr>
                  </w:pPr>
                </w:p>
                <w:p w14:paraId="013D5E1A" w14:textId="77777777" w:rsidR="000E0A35" w:rsidRPr="006D42D9" w:rsidRDefault="000E0A35" w:rsidP="000E0A35">
                  <w:pPr>
                    <w:rPr>
                      <w:rFonts w:ascii="Republika" w:hAnsi="Republika"/>
                      <w:sz w:val="60"/>
                      <w:szCs w:val="60"/>
                    </w:rPr>
                  </w:pPr>
                </w:p>
                <w:p w14:paraId="2A4FCC1C" w14:textId="77777777" w:rsidR="000E0A35" w:rsidRPr="006D42D9" w:rsidRDefault="000E0A35" w:rsidP="000E0A35">
                  <w:pPr>
                    <w:rPr>
                      <w:rFonts w:ascii="Republika" w:hAnsi="Republika"/>
                      <w:sz w:val="60"/>
                      <w:szCs w:val="60"/>
                    </w:rPr>
                  </w:pPr>
                </w:p>
                <w:p w14:paraId="52561EA5" w14:textId="77777777" w:rsidR="000E0A35" w:rsidRPr="006D42D9" w:rsidRDefault="000E0A35" w:rsidP="000E0A35">
                  <w:pPr>
                    <w:rPr>
                      <w:rFonts w:ascii="Republika" w:hAnsi="Republika"/>
                      <w:sz w:val="60"/>
                      <w:szCs w:val="60"/>
                    </w:rPr>
                  </w:pPr>
                </w:p>
                <w:p w14:paraId="4CE2886E" w14:textId="77777777" w:rsidR="000E0A35" w:rsidRPr="006D42D9" w:rsidRDefault="000E0A35" w:rsidP="000E0A35">
                  <w:pPr>
                    <w:rPr>
                      <w:rFonts w:ascii="Republika" w:hAnsi="Republika"/>
                      <w:sz w:val="60"/>
                      <w:szCs w:val="60"/>
                    </w:rPr>
                  </w:pPr>
                </w:p>
              </w:tc>
            </w:tr>
          </w:tbl>
          <w:p w14:paraId="628E2077" w14:textId="77777777" w:rsidR="000E0A35" w:rsidRPr="008F3500" w:rsidRDefault="000E0A35" w:rsidP="000E0A35">
            <w:pPr>
              <w:autoSpaceDE w:val="0"/>
              <w:autoSpaceDN w:val="0"/>
              <w:adjustRightInd w:val="0"/>
              <w:spacing w:line="240" w:lineRule="auto"/>
              <w:rPr>
                <w:rFonts w:ascii="Republika" w:hAnsi="Republika"/>
                <w:color w:val="529DBA"/>
                <w:sz w:val="60"/>
                <w:szCs w:val="60"/>
              </w:rPr>
            </w:pPr>
          </w:p>
        </w:tc>
      </w:tr>
    </w:tbl>
    <w:p w14:paraId="32B3D3B8" w14:textId="213AEB42" w:rsidR="000E0A35" w:rsidRPr="00990D2C" w:rsidRDefault="000E0A35" w:rsidP="000E0A35">
      <w:pPr>
        <w:autoSpaceDE w:val="0"/>
        <w:autoSpaceDN w:val="0"/>
        <w:adjustRightInd w:val="0"/>
        <w:spacing w:line="240" w:lineRule="auto"/>
        <w:rPr>
          <w:rFonts w:ascii="Republika" w:hAnsi="Republika"/>
        </w:rPr>
      </w:pPr>
      <w:r>
        <w:rPr>
          <w:noProof/>
          <w:lang w:eastAsia="sl-SI"/>
        </w:rPr>
        <mc:AlternateContent>
          <mc:Choice Requires="wps">
            <w:drawing>
              <wp:anchor distT="4294967295" distB="4294967295" distL="114300" distR="114300" simplePos="0" relativeHeight="251659264" behindDoc="1" locked="0" layoutInCell="0" allowOverlap="1" wp14:anchorId="724B95EA" wp14:editId="48A947F9">
                <wp:simplePos x="0" y="0"/>
                <wp:positionH relativeFrom="column">
                  <wp:posOffset>-431800</wp:posOffset>
                </wp:positionH>
                <wp:positionV relativeFrom="page">
                  <wp:posOffset>3600449</wp:posOffset>
                </wp:positionV>
                <wp:extent cx="252095" cy="0"/>
                <wp:effectExtent l="0" t="0" r="33655" b="1905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8174786" id="Raven povezovalnik 1"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JygzQEAAHYDAAAOAAAAZHJzL2Uyb0RvYy54bWysU02P0zAQvSPxHyzfadJAV9uo6R66LJcF&#10;Knb5AVPbaax1PJbtJim/nrH7AQs3xMWajzfPM2/s1d3UGzYoHzTahs9nJWfKCpTa7hv+/fnh3S1n&#10;IYKVYNCqhh9V4Hfrt29Wo6tVhR0aqTwjEhvq0TW8i9HVRRFEp3oIM3TKUrJF30Mk1+8L6WEk9t4U&#10;VVneFCN66TwKFQJF709Jvs78batE/Nq2QUVmGk69xXz6fO7SWaxXUO89uE6LcxvwD130oC1deqW6&#10;hwjs4PVfVL0WHgO2cSawL7BttVB5BppmXv4xzVMHTuVZSJzgrjKF/0crvgxbz7Sk3XFmoacVfYNB&#10;WeZwUD9wAGP1C5snnUYXaoJv7NanScVkn9wjipfALG46sHuV+30+OiLJFcWrkuQER7ftxs8oCQOH&#10;iFm0qfV9oiQ52JR3c7zuRk2RCQpWi6pcLjgTl1QB9aXO+RA/KexZMhputE2qQQ3DY4jUOUEvkBS2&#10;+KCNyZs3lo0Nv3m/KHNBQKNlSiZY8PvdxnhGGjT8Q3VbLZdJBiJ7BfN4sDKTdQrkx7MdQZuTTXhj&#10;qewy/knIHcrj1ie6FKflZuLzQ0yv53c/o359l/VPAAAA//8DAFBLAwQUAAYACAAAACEAO6Mk+eAA&#10;AAALAQAADwAAAGRycy9kb3ducmV2LnhtbEyPQU/DMAyF70j8h8hIXFCXMqB0XdMJgcaBA9PGdk8b&#10;r61onKrJuvLvMRIS3Gy/p+fv5avJdmLEwbeOFNzOYhBIlTMt1Qr2H+soBeGDJqM7R6jgCz2sisuL&#10;XGfGnWmL4y7UgkPIZ1pBE0KfSemrBq32M9cjsXZ0g9WB16GWZtBnDrednMdxIq1uiT80usfnBqvP&#10;3ckqeNkuFof12L+mpbl3b/v3zY3cHJW6vpqeliACTuHPDD/4jA4FM5XuRMaLTkGUpNwlKHhIHnlg&#10;RzRP70CUvxdZ5PJ/h+IbAAD//wMAUEsBAi0AFAAGAAgAAAAhALaDOJL+AAAA4QEAABMAAAAAAAAA&#10;AAAAAAAAAAAAAFtDb250ZW50X1R5cGVzXS54bWxQSwECLQAUAAYACAAAACEAOP0h/9YAAACUAQAA&#10;CwAAAAAAAAAAAAAAAAAvAQAAX3JlbHMvLnJlbHNQSwECLQAUAAYACAAAACEADgicoM0BAAB2AwAA&#10;DgAAAAAAAAAAAAAAAAAuAgAAZHJzL2Uyb0RvYy54bWxQSwECLQAUAAYACAAAACEAO6Mk+eAAAAAL&#10;AQAADwAAAAAAAAAAAAAAAAAnBAAAZHJzL2Rvd25yZXYueG1sUEsFBgAAAAAEAAQA8wAAADQFAAAA&#10;AA==&#10;" o:allowincell="f" strokecolor="#428299" strokeweight=".5pt">
                <w10:wrap anchory="page"/>
              </v:line>
            </w:pict>
          </mc:Fallback>
        </mc:AlternateContent>
      </w:r>
      <w:r w:rsidRPr="00990D2C">
        <w:rPr>
          <w:rFonts w:ascii="Republika" w:hAnsi="Republika"/>
        </w:rPr>
        <w:t>REPUBLIKA SLOVENIJA</w:t>
      </w:r>
    </w:p>
    <w:p w14:paraId="37CE170E" w14:textId="77777777" w:rsidR="000E0A35" w:rsidRPr="00990D2C" w:rsidRDefault="000E0A35" w:rsidP="000E0A35">
      <w:pPr>
        <w:pStyle w:val="Glava"/>
        <w:tabs>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85757ED" w14:textId="074D615E" w:rsidR="000E0A35" w:rsidRPr="008F3500" w:rsidRDefault="000E0A35" w:rsidP="000E0A35">
      <w:pPr>
        <w:pStyle w:val="Glava"/>
        <w:tabs>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r>
      <w:r>
        <w:rPr>
          <w:rFonts w:cs="Arial"/>
          <w:sz w:val="16"/>
        </w:rPr>
        <w:tab/>
      </w:r>
      <w:r w:rsidRPr="008F3500">
        <w:rPr>
          <w:rFonts w:cs="Arial"/>
          <w:sz w:val="16"/>
        </w:rPr>
        <w:t xml:space="preserve">T: </w:t>
      </w:r>
      <w:r>
        <w:rPr>
          <w:rFonts w:cs="Arial"/>
          <w:sz w:val="16"/>
        </w:rPr>
        <w:t xml:space="preserve">01 478 </w:t>
      </w:r>
      <w:r w:rsidRPr="0001550E">
        <w:rPr>
          <w:rFonts w:cs="Arial"/>
          <w:sz w:val="16"/>
        </w:rPr>
        <w:t>9000</w:t>
      </w:r>
    </w:p>
    <w:p w14:paraId="49D50D8B" w14:textId="3E9CF71D" w:rsidR="000E0A35" w:rsidRPr="008F3500" w:rsidRDefault="000E0A35" w:rsidP="000E0A35">
      <w:pPr>
        <w:pStyle w:val="Glava"/>
        <w:tabs>
          <w:tab w:val="left" w:pos="5112"/>
        </w:tabs>
        <w:spacing w:line="240" w:lineRule="exact"/>
        <w:rPr>
          <w:rFonts w:cs="Arial"/>
          <w:sz w:val="16"/>
        </w:rPr>
      </w:pPr>
      <w:r w:rsidRPr="008F3500">
        <w:rPr>
          <w:rFonts w:cs="Arial"/>
          <w:sz w:val="16"/>
        </w:rPr>
        <w:tab/>
      </w:r>
      <w:r>
        <w:rPr>
          <w:rFonts w:cs="Arial"/>
          <w:sz w:val="16"/>
        </w:rPr>
        <w:tab/>
      </w:r>
      <w:r w:rsidRPr="008F3500">
        <w:rPr>
          <w:rFonts w:cs="Arial"/>
          <w:sz w:val="16"/>
        </w:rPr>
        <w:t xml:space="preserve">F: </w:t>
      </w:r>
      <w:r>
        <w:rPr>
          <w:rFonts w:cs="Arial"/>
          <w:sz w:val="16"/>
        </w:rPr>
        <w:t xml:space="preserve">01 478 </w:t>
      </w:r>
      <w:r w:rsidRPr="00677197">
        <w:rPr>
          <w:rFonts w:cs="Arial"/>
          <w:sz w:val="16"/>
        </w:rPr>
        <w:t>9021</w:t>
      </w:r>
    </w:p>
    <w:p w14:paraId="0D755D73" w14:textId="26C0F492" w:rsidR="000E0A35" w:rsidRPr="008F3500" w:rsidRDefault="000E0A35" w:rsidP="000E0A35">
      <w:pPr>
        <w:pStyle w:val="Glava"/>
        <w:tabs>
          <w:tab w:val="left" w:pos="5112"/>
        </w:tabs>
        <w:spacing w:line="240" w:lineRule="exact"/>
        <w:rPr>
          <w:rFonts w:cs="Arial"/>
          <w:sz w:val="16"/>
        </w:rPr>
      </w:pPr>
      <w:r w:rsidRPr="008F3500">
        <w:rPr>
          <w:rFonts w:cs="Arial"/>
          <w:sz w:val="16"/>
        </w:rPr>
        <w:tab/>
      </w:r>
      <w:r>
        <w:rPr>
          <w:rFonts w:cs="Arial"/>
          <w:sz w:val="16"/>
        </w:rPr>
        <w:tab/>
      </w:r>
      <w:r w:rsidRPr="008F3500">
        <w:rPr>
          <w:rFonts w:cs="Arial"/>
          <w:sz w:val="16"/>
        </w:rPr>
        <w:t xml:space="preserve">E: </w:t>
      </w:r>
      <w:r>
        <w:rPr>
          <w:rFonts w:cs="Arial"/>
          <w:sz w:val="16"/>
        </w:rPr>
        <w:t>gp.mkgp@gov.si</w:t>
      </w:r>
    </w:p>
    <w:p w14:paraId="1A336FEB" w14:textId="77777777" w:rsidR="000E0A35" w:rsidRDefault="000E0A35" w:rsidP="00095FE8">
      <w:pPr>
        <w:rPr>
          <w:rFonts w:ascii="Arial" w:eastAsia="Times New Roman" w:hAnsi="Arial" w:cs="Arial"/>
          <w:sz w:val="20"/>
          <w:szCs w:val="20"/>
          <w:lang w:val="x-none" w:eastAsia="sl-SI"/>
        </w:rPr>
      </w:pPr>
    </w:p>
    <w:p w14:paraId="4460857D" w14:textId="77777777" w:rsidR="000E0A35" w:rsidRDefault="000E0A35" w:rsidP="00095FE8">
      <w:pPr>
        <w:rPr>
          <w:rFonts w:ascii="Arial" w:eastAsia="Times New Roman" w:hAnsi="Arial" w:cs="Arial"/>
          <w:sz w:val="20"/>
          <w:szCs w:val="20"/>
          <w:lang w:val="x-none"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1162"/>
        <w:gridCol w:w="1843"/>
        <w:gridCol w:w="62"/>
      </w:tblGrid>
      <w:tr w:rsidR="000E0A35" w:rsidRPr="00095FE8" w14:paraId="3F08840C" w14:textId="77777777" w:rsidTr="000E0A35">
        <w:trPr>
          <w:gridAfter w:val="3"/>
          <w:wAfter w:w="3067" w:type="dxa"/>
        </w:trPr>
        <w:tc>
          <w:tcPr>
            <w:tcW w:w="6096" w:type="dxa"/>
            <w:gridSpan w:val="2"/>
          </w:tcPr>
          <w:p w14:paraId="0197FE6E"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Številka: </w:t>
            </w:r>
            <w:r w:rsidRPr="00095FE8">
              <w:rPr>
                <w:rFonts w:ascii="Arial" w:eastAsia="Times New Roman" w:hAnsi="Arial" w:cs="Arial"/>
                <w:sz w:val="20"/>
                <w:szCs w:val="20"/>
                <w:lang w:val="en-GB" w:eastAsia="sl-SI"/>
              </w:rPr>
              <w:t>007-265/2023</w:t>
            </w:r>
            <w:r>
              <w:rPr>
                <w:rFonts w:ascii="Arial" w:eastAsia="Times New Roman" w:hAnsi="Arial" w:cs="Arial"/>
                <w:sz w:val="20"/>
                <w:szCs w:val="20"/>
                <w:lang w:val="en-GB" w:eastAsia="sl-SI"/>
              </w:rPr>
              <w:t>/</w:t>
            </w:r>
          </w:p>
        </w:tc>
      </w:tr>
      <w:tr w:rsidR="000E0A35" w:rsidRPr="00095FE8" w14:paraId="605F25F4" w14:textId="77777777" w:rsidTr="000E0A35">
        <w:trPr>
          <w:gridAfter w:val="3"/>
          <w:wAfter w:w="3067" w:type="dxa"/>
        </w:trPr>
        <w:tc>
          <w:tcPr>
            <w:tcW w:w="6096" w:type="dxa"/>
            <w:gridSpan w:val="2"/>
          </w:tcPr>
          <w:p w14:paraId="44BEA224"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Ljubljana, </w:t>
            </w:r>
            <w:r>
              <w:rPr>
                <w:rFonts w:ascii="Arial" w:eastAsia="Times New Roman" w:hAnsi="Arial" w:cs="Arial"/>
                <w:sz w:val="20"/>
                <w:szCs w:val="20"/>
                <w:lang w:eastAsia="sl-SI"/>
              </w:rPr>
              <w:t>5. 10. 2023</w:t>
            </w:r>
          </w:p>
        </w:tc>
      </w:tr>
      <w:tr w:rsidR="000E0A35" w:rsidRPr="00095FE8" w14:paraId="5815955C" w14:textId="77777777" w:rsidTr="000E0A35">
        <w:trPr>
          <w:gridAfter w:val="3"/>
          <w:wAfter w:w="3067" w:type="dxa"/>
        </w:trPr>
        <w:tc>
          <w:tcPr>
            <w:tcW w:w="6096" w:type="dxa"/>
            <w:gridSpan w:val="2"/>
          </w:tcPr>
          <w:p w14:paraId="3D3FEA8A"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iCs/>
                <w:sz w:val="20"/>
                <w:szCs w:val="20"/>
                <w:lang w:eastAsia="sl-SI"/>
              </w:rPr>
              <w:t xml:space="preserve">EVA </w:t>
            </w:r>
            <w:r w:rsidRPr="00095FE8">
              <w:rPr>
                <w:rFonts w:ascii="Arial" w:eastAsia="Times New Roman" w:hAnsi="Arial" w:cs="Arial"/>
                <w:iCs/>
                <w:sz w:val="20"/>
                <w:szCs w:val="20"/>
                <w:lang w:val="en-GB" w:eastAsia="sl-SI"/>
              </w:rPr>
              <w:t>2023-2330-0086</w:t>
            </w:r>
          </w:p>
        </w:tc>
      </w:tr>
      <w:tr w:rsidR="000E0A35" w:rsidRPr="00095FE8" w14:paraId="3795464E" w14:textId="77777777" w:rsidTr="000E0A35">
        <w:trPr>
          <w:gridAfter w:val="3"/>
          <w:wAfter w:w="3067" w:type="dxa"/>
        </w:trPr>
        <w:tc>
          <w:tcPr>
            <w:tcW w:w="6096" w:type="dxa"/>
            <w:gridSpan w:val="2"/>
          </w:tcPr>
          <w:p w14:paraId="4F0FD379" w14:textId="77777777" w:rsidR="000E0A35" w:rsidRPr="00095FE8" w:rsidRDefault="000E0A35" w:rsidP="000E0A35">
            <w:pPr>
              <w:spacing w:after="0" w:line="240" w:lineRule="auto"/>
              <w:rPr>
                <w:rFonts w:ascii="Arial" w:eastAsia="Times New Roman" w:hAnsi="Arial" w:cs="Arial"/>
                <w:sz w:val="20"/>
                <w:szCs w:val="20"/>
                <w:lang w:eastAsia="sl-SI"/>
              </w:rPr>
            </w:pPr>
          </w:p>
          <w:p w14:paraId="2D3095C3"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GENERALNI SEKRETARIAT VLADE REPUBLIKE SLOVENIJE</w:t>
            </w:r>
          </w:p>
          <w:p w14:paraId="3BEE1449" w14:textId="77777777" w:rsidR="000E0A35" w:rsidRPr="00095FE8" w:rsidRDefault="0023262A" w:rsidP="000E0A35">
            <w:pPr>
              <w:spacing w:after="0" w:line="240" w:lineRule="auto"/>
              <w:rPr>
                <w:rFonts w:ascii="Arial" w:eastAsia="Times New Roman" w:hAnsi="Arial" w:cs="Arial"/>
                <w:sz w:val="20"/>
                <w:szCs w:val="20"/>
                <w:lang w:eastAsia="sl-SI"/>
              </w:rPr>
            </w:pPr>
            <w:hyperlink r:id="rId6" w:history="1">
              <w:r w:rsidR="000E0A35" w:rsidRPr="00095FE8">
                <w:rPr>
                  <w:rFonts w:ascii="Arial" w:eastAsia="Times New Roman" w:hAnsi="Arial" w:cs="Arial"/>
                  <w:color w:val="0563C1" w:themeColor="hyperlink"/>
                  <w:sz w:val="20"/>
                  <w:szCs w:val="20"/>
                  <w:u w:val="single"/>
                  <w:lang w:eastAsia="sl-SI"/>
                </w:rPr>
                <w:t>Gp.gs@gov.si</w:t>
              </w:r>
            </w:hyperlink>
          </w:p>
          <w:p w14:paraId="378D0212" w14:textId="77777777" w:rsidR="000E0A35" w:rsidRPr="00095FE8" w:rsidRDefault="000E0A35" w:rsidP="000E0A35">
            <w:pPr>
              <w:spacing w:after="0" w:line="240" w:lineRule="auto"/>
              <w:rPr>
                <w:rFonts w:ascii="Arial" w:eastAsia="Times New Roman" w:hAnsi="Arial" w:cs="Arial"/>
                <w:sz w:val="20"/>
                <w:szCs w:val="20"/>
                <w:lang w:eastAsia="sl-SI"/>
              </w:rPr>
            </w:pPr>
          </w:p>
        </w:tc>
      </w:tr>
      <w:tr w:rsidR="000E0A35" w:rsidRPr="00095FE8" w14:paraId="28170225" w14:textId="77777777" w:rsidTr="000E0A35">
        <w:tc>
          <w:tcPr>
            <w:tcW w:w="9163" w:type="dxa"/>
            <w:gridSpan w:val="5"/>
          </w:tcPr>
          <w:p w14:paraId="74B6E909"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ZADEVA: Uredba o izvajanju lokalnega razvoja, ki ga vodi skupnost, v obdobju 2023 - 2027 – predlog</w:t>
            </w:r>
          </w:p>
        </w:tc>
      </w:tr>
      <w:tr w:rsidR="000E0A35" w:rsidRPr="00095FE8" w14:paraId="1E82F386" w14:textId="77777777" w:rsidTr="000E0A35">
        <w:tc>
          <w:tcPr>
            <w:tcW w:w="9163" w:type="dxa"/>
            <w:gridSpan w:val="5"/>
          </w:tcPr>
          <w:p w14:paraId="15BA134B" w14:textId="77777777" w:rsidR="000E0A35" w:rsidRPr="00B9287A" w:rsidRDefault="000E0A35" w:rsidP="000E0A35">
            <w:pPr>
              <w:spacing w:after="0" w:line="240" w:lineRule="auto"/>
              <w:rPr>
                <w:rFonts w:ascii="Arial" w:eastAsia="Times New Roman" w:hAnsi="Arial" w:cs="Arial"/>
                <w:b/>
                <w:sz w:val="20"/>
                <w:szCs w:val="20"/>
                <w:lang w:eastAsia="sl-SI"/>
              </w:rPr>
            </w:pPr>
            <w:r w:rsidRPr="00B9287A">
              <w:rPr>
                <w:rFonts w:ascii="Arial" w:eastAsia="Times New Roman" w:hAnsi="Arial" w:cs="Arial"/>
                <w:b/>
                <w:sz w:val="20"/>
                <w:szCs w:val="20"/>
                <w:lang w:eastAsia="sl-SI"/>
              </w:rPr>
              <w:t>1. Predlog sklepov vlade:</w:t>
            </w:r>
          </w:p>
        </w:tc>
      </w:tr>
      <w:tr w:rsidR="000E0A35" w:rsidRPr="00095FE8" w14:paraId="4EF87597" w14:textId="77777777" w:rsidTr="000E0A35">
        <w:tc>
          <w:tcPr>
            <w:tcW w:w="9163" w:type="dxa"/>
            <w:gridSpan w:val="5"/>
          </w:tcPr>
          <w:p w14:paraId="760560A4" w14:textId="77777777" w:rsidR="00B9287A" w:rsidRDefault="00B9287A" w:rsidP="000E0A35">
            <w:pPr>
              <w:spacing w:after="0" w:line="240" w:lineRule="auto"/>
              <w:rPr>
                <w:rFonts w:ascii="Arial" w:eastAsia="Times New Roman" w:hAnsi="Arial" w:cs="Arial"/>
                <w:iCs/>
                <w:sz w:val="20"/>
                <w:szCs w:val="20"/>
                <w:lang w:eastAsia="sl-SI"/>
              </w:rPr>
            </w:pPr>
          </w:p>
          <w:p w14:paraId="20C515E7" w14:textId="47596864" w:rsidR="000E0A35" w:rsidRDefault="000E0A35" w:rsidP="000E0A35">
            <w:pPr>
              <w:spacing w:after="0" w:line="240" w:lineRule="auto"/>
              <w:rPr>
                <w:rFonts w:ascii="Arial" w:eastAsia="Times New Roman" w:hAnsi="Arial" w:cs="Arial"/>
                <w:iCs/>
                <w:sz w:val="20"/>
                <w:szCs w:val="20"/>
                <w:lang w:eastAsia="sl-SI"/>
              </w:rPr>
            </w:pPr>
            <w:r w:rsidRPr="004A6090">
              <w:rPr>
                <w:rFonts w:ascii="Arial" w:eastAsia="Times New Roman" w:hAnsi="Arial" w:cs="Arial"/>
                <w:iCs/>
                <w:sz w:val="20"/>
                <w:szCs w:val="20"/>
                <w:lang w:eastAsia="sl-SI"/>
              </w:rPr>
              <w:t xml:space="preserve">Na podlagi šestega odstavka 21. člena Zakona o Vladi Republike Slovenije (Uradni list RS, št. 24/05 – uradno prečiščeno besedilo, 109/08, 38/10 – ZUKN, 8/12, 21/13, 47/13 – ZDU-1G, 65/14, 55/17 in 163/22) </w:t>
            </w:r>
            <w:r w:rsidRPr="00095FE8">
              <w:rPr>
                <w:rFonts w:ascii="Arial" w:eastAsia="Times New Roman" w:hAnsi="Arial" w:cs="Arial"/>
                <w:iCs/>
                <w:sz w:val="20"/>
                <w:szCs w:val="20"/>
                <w:lang w:eastAsia="sl-SI"/>
              </w:rPr>
              <w:t xml:space="preserve">je Vlada Republike Slovenije na …..…… seji dne ………... sprejela naslednji </w:t>
            </w:r>
          </w:p>
          <w:p w14:paraId="4C06A50F" w14:textId="77777777" w:rsidR="00B9287A" w:rsidRDefault="00B9287A" w:rsidP="000E0A35">
            <w:pPr>
              <w:spacing w:after="0" w:line="240" w:lineRule="auto"/>
              <w:rPr>
                <w:rFonts w:ascii="Arial" w:eastAsia="Times New Roman" w:hAnsi="Arial" w:cs="Arial"/>
                <w:iCs/>
                <w:sz w:val="20"/>
                <w:szCs w:val="20"/>
                <w:lang w:eastAsia="sl-SI"/>
              </w:rPr>
            </w:pPr>
          </w:p>
          <w:p w14:paraId="43E5F790" w14:textId="35F71D65" w:rsidR="000E0A35" w:rsidRDefault="000E0A35" w:rsidP="000E0A35">
            <w:pPr>
              <w:spacing w:after="0" w:line="240" w:lineRule="auto"/>
              <w:jc w:val="center"/>
              <w:rPr>
                <w:rFonts w:ascii="Arial" w:eastAsia="Times New Roman" w:hAnsi="Arial" w:cs="Arial"/>
                <w:iCs/>
                <w:sz w:val="20"/>
                <w:szCs w:val="20"/>
                <w:lang w:eastAsia="sl-SI"/>
              </w:rPr>
            </w:pPr>
            <w:r>
              <w:rPr>
                <w:rFonts w:ascii="Arial" w:eastAsia="Times New Roman" w:hAnsi="Arial" w:cs="Arial"/>
                <w:iCs/>
                <w:sz w:val="20"/>
                <w:szCs w:val="20"/>
                <w:lang w:eastAsia="sl-SI"/>
              </w:rPr>
              <w:t>SKLEP:</w:t>
            </w:r>
          </w:p>
          <w:p w14:paraId="642F8993" w14:textId="77777777" w:rsidR="00B9287A" w:rsidRPr="00095FE8" w:rsidRDefault="00B9287A" w:rsidP="000E0A35">
            <w:pPr>
              <w:spacing w:after="0" w:line="240" w:lineRule="auto"/>
              <w:jc w:val="center"/>
              <w:rPr>
                <w:rFonts w:ascii="Arial" w:eastAsia="Times New Roman" w:hAnsi="Arial" w:cs="Arial"/>
                <w:iCs/>
                <w:sz w:val="20"/>
                <w:szCs w:val="20"/>
                <w:lang w:eastAsia="sl-SI"/>
              </w:rPr>
            </w:pPr>
          </w:p>
          <w:p w14:paraId="68573570" w14:textId="77777777" w:rsidR="000E0A35"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iCs/>
                <w:sz w:val="20"/>
                <w:szCs w:val="20"/>
                <w:lang w:eastAsia="sl-SI"/>
              </w:rPr>
              <w:t xml:space="preserve">Vlada Republike Slovenije je izdala </w:t>
            </w:r>
            <w:r w:rsidRPr="00095FE8">
              <w:rPr>
                <w:rFonts w:ascii="Arial" w:eastAsia="Times New Roman" w:hAnsi="Arial" w:cs="Arial"/>
                <w:sz w:val="20"/>
                <w:szCs w:val="20"/>
                <w:lang w:eastAsia="sl-SI"/>
              </w:rPr>
              <w:t>Uredbo o izvajanju lokalnega razvoja, ki ga vodi skupnost, v obdobju 2023-2027</w:t>
            </w:r>
          </w:p>
          <w:p w14:paraId="74A9F9A1" w14:textId="77777777" w:rsidR="000E0A35" w:rsidRDefault="000E0A35" w:rsidP="000E0A35">
            <w:pPr>
              <w:spacing w:after="0" w:line="240" w:lineRule="auto"/>
              <w:rPr>
                <w:rFonts w:ascii="Arial" w:eastAsia="Times New Roman" w:hAnsi="Arial" w:cs="Arial"/>
                <w:sz w:val="20"/>
                <w:szCs w:val="20"/>
                <w:lang w:eastAsia="sl-SI"/>
              </w:rPr>
            </w:pPr>
          </w:p>
          <w:p w14:paraId="37DA7D91" w14:textId="77777777" w:rsidR="000E0A35" w:rsidRPr="00B9287A" w:rsidRDefault="000E0A35" w:rsidP="000E0A35">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Pr>
                <w:rFonts w:cs="Arial"/>
                <w:szCs w:val="20"/>
              </w:rPr>
              <w:t xml:space="preserve">                                                              </w:t>
            </w:r>
            <w:r w:rsidRPr="00B9287A">
              <w:rPr>
                <w:rFonts w:ascii="Arial" w:eastAsia="Times New Roman" w:hAnsi="Arial" w:cs="Arial"/>
                <w:iCs/>
                <w:sz w:val="20"/>
                <w:szCs w:val="20"/>
                <w:lang w:eastAsia="sl-SI"/>
              </w:rPr>
              <w:t xml:space="preserve">Barbara Kolenko </w:t>
            </w:r>
            <w:proofErr w:type="spellStart"/>
            <w:r w:rsidRPr="00B9287A">
              <w:rPr>
                <w:rFonts w:ascii="Arial" w:eastAsia="Times New Roman" w:hAnsi="Arial" w:cs="Arial"/>
                <w:iCs/>
                <w:sz w:val="20"/>
                <w:szCs w:val="20"/>
                <w:lang w:eastAsia="sl-SI"/>
              </w:rPr>
              <w:t>Helbl</w:t>
            </w:r>
            <w:proofErr w:type="spellEnd"/>
          </w:p>
          <w:p w14:paraId="540FE2B1" w14:textId="18C2F2AA" w:rsidR="000E0A35" w:rsidRPr="00B9287A" w:rsidRDefault="000E0A35" w:rsidP="000E0A35">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B9287A">
              <w:rPr>
                <w:rFonts w:ascii="Arial" w:eastAsia="Times New Roman" w:hAnsi="Arial" w:cs="Arial"/>
                <w:iCs/>
                <w:sz w:val="20"/>
                <w:szCs w:val="20"/>
                <w:lang w:eastAsia="sl-SI"/>
              </w:rPr>
              <w:t xml:space="preserve">                                                       generalna sekretarka</w:t>
            </w:r>
          </w:p>
          <w:p w14:paraId="007870EE" w14:textId="77777777" w:rsidR="000E0A35" w:rsidRDefault="000E0A35" w:rsidP="000E0A35">
            <w:pPr>
              <w:spacing w:after="0" w:line="240" w:lineRule="auto"/>
              <w:rPr>
                <w:rFonts w:ascii="Arial" w:eastAsia="Times New Roman" w:hAnsi="Arial" w:cs="Arial"/>
                <w:iCs/>
                <w:sz w:val="20"/>
                <w:szCs w:val="20"/>
                <w:lang w:eastAsia="sl-SI"/>
              </w:rPr>
            </w:pPr>
          </w:p>
          <w:p w14:paraId="2790F8A9" w14:textId="77777777" w:rsidR="000E0A35" w:rsidRDefault="000E0A35" w:rsidP="000E0A3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Priloga:</w:t>
            </w:r>
          </w:p>
          <w:p w14:paraId="7FA02696" w14:textId="77777777" w:rsidR="000E0A35" w:rsidRPr="00CD2A36" w:rsidRDefault="000E0A35" w:rsidP="000E0A35">
            <w:pPr>
              <w:pStyle w:val="Odstavekseznama"/>
              <w:numPr>
                <w:ilvl w:val="0"/>
                <w:numId w:val="50"/>
              </w:numPr>
              <w:spacing w:after="0" w:line="240" w:lineRule="auto"/>
              <w:rPr>
                <w:rFonts w:ascii="Arial" w:eastAsia="Times New Roman" w:hAnsi="Arial" w:cs="Arial"/>
                <w:iCs/>
                <w:sz w:val="20"/>
                <w:szCs w:val="20"/>
                <w:lang w:eastAsia="sl-SI"/>
              </w:rPr>
            </w:pPr>
            <w:r w:rsidRPr="00B9287A">
              <w:rPr>
                <w:rFonts w:ascii="Arial" w:eastAsia="Times New Roman" w:hAnsi="Arial" w:cs="Arial"/>
                <w:iCs/>
                <w:sz w:val="20"/>
                <w:szCs w:val="20"/>
                <w:lang w:eastAsia="sl-SI"/>
              </w:rPr>
              <w:t>Predlog Uredbe o izvajanju lokalnega razvoja, ki ga vodi skupnost, v obdobju 2023 - 2027</w:t>
            </w:r>
          </w:p>
          <w:p w14:paraId="3DF540DD" w14:textId="77777777" w:rsidR="000E0A35" w:rsidRDefault="000E0A35" w:rsidP="000E0A35">
            <w:pPr>
              <w:spacing w:after="0" w:line="240" w:lineRule="auto"/>
              <w:rPr>
                <w:rFonts w:ascii="Arial" w:eastAsia="Times New Roman" w:hAnsi="Arial" w:cs="Arial"/>
                <w:iCs/>
                <w:sz w:val="20"/>
                <w:szCs w:val="20"/>
                <w:lang w:eastAsia="sl-SI"/>
              </w:rPr>
            </w:pPr>
          </w:p>
          <w:p w14:paraId="04C643F7"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Sklep prejmejo:</w:t>
            </w:r>
          </w:p>
          <w:p w14:paraId="452A20DD" w14:textId="77777777" w:rsidR="000E0A35" w:rsidRPr="00095FE8" w:rsidRDefault="000E0A35" w:rsidP="000E0A35">
            <w:pPr>
              <w:numPr>
                <w:ilvl w:val="0"/>
                <w:numId w:val="37"/>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Ministrstvo za kmetijstvo, gozdarstvo in prehrano,</w:t>
            </w:r>
          </w:p>
          <w:p w14:paraId="7C3B98B8" w14:textId="77777777" w:rsidR="000E0A35" w:rsidRPr="00095FE8" w:rsidRDefault="000E0A35" w:rsidP="000E0A35">
            <w:pPr>
              <w:numPr>
                <w:ilvl w:val="0"/>
                <w:numId w:val="37"/>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Ministrstvo za kohezijo in regionalni razvoj,</w:t>
            </w:r>
          </w:p>
          <w:p w14:paraId="155ED444" w14:textId="77777777" w:rsidR="000E0A35" w:rsidRPr="00095FE8" w:rsidRDefault="000E0A35" w:rsidP="000E0A35">
            <w:pPr>
              <w:numPr>
                <w:ilvl w:val="0"/>
                <w:numId w:val="37"/>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Služba Vlade Republike Slovenije za zakonodajo.</w:t>
            </w:r>
          </w:p>
          <w:p w14:paraId="7201ED45"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0E0A35" w:rsidRPr="00095FE8" w14:paraId="73CFC206" w14:textId="77777777" w:rsidTr="000E0A35">
        <w:tc>
          <w:tcPr>
            <w:tcW w:w="9163" w:type="dxa"/>
            <w:gridSpan w:val="5"/>
          </w:tcPr>
          <w:p w14:paraId="2CC3EFB5" w14:textId="77777777" w:rsidR="000E0A35" w:rsidRPr="00095FE8" w:rsidRDefault="000E0A35" w:rsidP="000E0A35">
            <w:pPr>
              <w:spacing w:after="0" w:line="240" w:lineRule="auto"/>
              <w:rPr>
                <w:rFonts w:ascii="Arial" w:eastAsia="Times New Roman" w:hAnsi="Arial" w:cs="Arial"/>
                <w:b/>
                <w:iCs/>
                <w:sz w:val="20"/>
                <w:szCs w:val="20"/>
                <w:lang w:eastAsia="sl-SI"/>
              </w:rPr>
            </w:pPr>
            <w:r w:rsidRPr="00095FE8">
              <w:rPr>
                <w:rFonts w:ascii="Arial" w:eastAsia="Times New Roman" w:hAnsi="Arial" w:cs="Arial"/>
                <w:b/>
                <w:sz w:val="20"/>
                <w:szCs w:val="20"/>
                <w:lang w:eastAsia="sl-SI"/>
              </w:rPr>
              <w:t>2. Predlog za obravnavo predloga zakona po nujnem ali skrajšanem postopku v državnem zboru z obrazložitvijo razlogov:</w:t>
            </w:r>
          </w:p>
        </w:tc>
      </w:tr>
      <w:tr w:rsidR="000E0A35" w:rsidRPr="00095FE8" w14:paraId="0EA815B6" w14:textId="77777777" w:rsidTr="000E0A35">
        <w:tc>
          <w:tcPr>
            <w:tcW w:w="9163" w:type="dxa"/>
            <w:gridSpan w:val="5"/>
          </w:tcPr>
          <w:p w14:paraId="04536721"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lastRenderedPageBreak/>
              <w:t>(Navedite razloge, razen za predlog zakona o ratifikaciji mednarodne pogodbe, ki se obravnava po nujnem postopku – 169. člen Poslovnika državnega zbora.)</w:t>
            </w:r>
          </w:p>
        </w:tc>
      </w:tr>
      <w:tr w:rsidR="000E0A35" w:rsidRPr="00095FE8" w14:paraId="2EFB49A8" w14:textId="77777777" w:rsidTr="000E0A35">
        <w:tc>
          <w:tcPr>
            <w:tcW w:w="9163" w:type="dxa"/>
            <w:gridSpan w:val="5"/>
          </w:tcPr>
          <w:p w14:paraId="6155ADD9" w14:textId="77777777" w:rsidR="000E0A35" w:rsidRPr="00095FE8" w:rsidRDefault="000E0A35" w:rsidP="000E0A35">
            <w:pPr>
              <w:spacing w:after="0" w:line="240" w:lineRule="auto"/>
              <w:rPr>
                <w:rFonts w:ascii="Arial" w:eastAsia="Times New Roman" w:hAnsi="Arial" w:cs="Arial"/>
                <w:b/>
                <w:iCs/>
                <w:sz w:val="20"/>
                <w:szCs w:val="20"/>
                <w:lang w:eastAsia="sl-SI"/>
              </w:rPr>
            </w:pPr>
            <w:r w:rsidRPr="00095FE8">
              <w:rPr>
                <w:rFonts w:ascii="Arial" w:eastAsia="Times New Roman" w:hAnsi="Arial" w:cs="Arial"/>
                <w:b/>
                <w:sz w:val="20"/>
                <w:szCs w:val="20"/>
                <w:lang w:eastAsia="sl-SI"/>
              </w:rPr>
              <w:t>3.a Osebe, odgovorne za strokovno pripravo in usklajenost gradiva:</w:t>
            </w:r>
          </w:p>
        </w:tc>
      </w:tr>
      <w:tr w:rsidR="000E0A35" w:rsidRPr="00095FE8" w14:paraId="30FA1735" w14:textId="77777777" w:rsidTr="000E0A35">
        <w:tc>
          <w:tcPr>
            <w:tcW w:w="9163" w:type="dxa"/>
            <w:gridSpan w:val="5"/>
          </w:tcPr>
          <w:p w14:paraId="7945741D"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Maša Žagar, generalna direktorica Direktorata za kmetijstvo,</w:t>
            </w:r>
          </w:p>
          <w:p w14:paraId="788484AD" w14:textId="77777777" w:rsidR="000E0A35" w:rsidRPr="00095FE8" w:rsidRDefault="000E0A35" w:rsidP="000E0A35">
            <w:pPr>
              <w:spacing w:after="0" w:line="240" w:lineRule="auto"/>
              <w:rPr>
                <w:rFonts w:ascii="Arial" w:eastAsia="Times New Roman" w:hAnsi="Arial" w:cs="Arial"/>
                <w:b/>
                <w:bCs/>
                <w:iCs/>
                <w:sz w:val="20"/>
                <w:szCs w:val="20"/>
                <w:lang w:eastAsia="sl-SI"/>
              </w:rPr>
            </w:pPr>
            <w:r w:rsidRPr="00095FE8">
              <w:rPr>
                <w:rFonts w:ascii="Arial" w:eastAsia="Times New Roman" w:hAnsi="Arial" w:cs="Arial"/>
                <w:iCs/>
                <w:sz w:val="20"/>
                <w:szCs w:val="20"/>
                <w:lang w:eastAsia="sl-SI"/>
              </w:rPr>
              <w:t>– mag. Andreja Komel, vodja Sektorja za strukturno politiko in razvoj podeželja,</w:t>
            </w:r>
          </w:p>
          <w:p w14:paraId="0EE2E2B4" w14:textId="77777777" w:rsidR="000E0A35" w:rsidRPr="00095FE8" w:rsidRDefault="000E0A35" w:rsidP="000E0A35">
            <w:pPr>
              <w:spacing w:after="0" w:line="240" w:lineRule="auto"/>
              <w:rPr>
                <w:rFonts w:ascii="Arial" w:eastAsia="Times New Roman" w:hAnsi="Arial" w:cs="Arial"/>
                <w:b/>
                <w:bCs/>
                <w:iCs/>
                <w:sz w:val="20"/>
                <w:szCs w:val="20"/>
                <w:lang w:eastAsia="sl-SI"/>
              </w:rPr>
            </w:pPr>
            <w:r w:rsidRPr="00095FE8">
              <w:rPr>
                <w:rFonts w:ascii="Arial" w:eastAsia="Times New Roman" w:hAnsi="Arial" w:cs="Arial"/>
                <w:iCs/>
                <w:sz w:val="20"/>
                <w:szCs w:val="20"/>
                <w:lang w:eastAsia="sl-SI"/>
              </w:rPr>
              <w:t xml:space="preserve">– Andrej Hafner, vodja Sektorja za </w:t>
            </w:r>
            <w:proofErr w:type="spellStart"/>
            <w:r w:rsidRPr="00095FE8">
              <w:rPr>
                <w:rFonts w:ascii="Arial" w:eastAsia="Times New Roman" w:hAnsi="Arial" w:cs="Arial"/>
                <w:iCs/>
                <w:sz w:val="20"/>
                <w:szCs w:val="20"/>
                <w:lang w:eastAsia="sl-SI"/>
              </w:rPr>
              <w:t>pravnosistemske</w:t>
            </w:r>
            <w:proofErr w:type="spellEnd"/>
            <w:r w:rsidRPr="00095FE8">
              <w:rPr>
                <w:rFonts w:ascii="Arial" w:eastAsia="Times New Roman" w:hAnsi="Arial" w:cs="Arial"/>
                <w:iCs/>
                <w:sz w:val="20"/>
                <w:szCs w:val="20"/>
                <w:lang w:eastAsia="sl-SI"/>
              </w:rPr>
              <w:t xml:space="preserve"> zadeve v kmetijstvu,</w:t>
            </w:r>
          </w:p>
          <w:p w14:paraId="311FBEA0"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iCs/>
                <w:sz w:val="20"/>
                <w:szCs w:val="20"/>
                <w:lang w:eastAsia="sl-SI"/>
              </w:rPr>
              <w:t xml:space="preserve">– Aljaž Žumer, </w:t>
            </w:r>
            <w:bookmarkStart w:id="0" w:name="_Hlk138050586"/>
            <w:r w:rsidRPr="00095FE8">
              <w:rPr>
                <w:rFonts w:ascii="Arial" w:eastAsia="Times New Roman" w:hAnsi="Arial" w:cs="Arial"/>
                <w:iCs/>
                <w:sz w:val="20"/>
                <w:szCs w:val="20"/>
                <w:lang w:eastAsia="sl-SI"/>
              </w:rPr>
              <w:t>vodja sektorja za izvajanje nacionalnih in EU programov</w:t>
            </w:r>
            <w:bookmarkEnd w:id="0"/>
            <w:r w:rsidRPr="00095FE8">
              <w:rPr>
                <w:rFonts w:ascii="Arial" w:eastAsia="Times New Roman" w:hAnsi="Arial" w:cs="Arial"/>
                <w:iCs/>
                <w:sz w:val="20"/>
                <w:szCs w:val="20"/>
                <w:lang w:eastAsia="sl-SI"/>
              </w:rPr>
              <w:t>, Ministrstvo za kohezijo in regionalni razvoj.</w:t>
            </w:r>
          </w:p>
          <w:p w14:paraId="29E0D28C"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0E0A35" w:rsidRPr="00095FE8" w14:paraId="45EC715A" w14:textId="77777777" w:rsidTr="000E0A35">
        <w:tc>
          <w:tcPr>
            <w:tcW w:w="9163" w:type="dxa"/>
            <w:gridSpan w:val="5"/>
          </w:tcPr>
          <w:p w14:paraId="055917A3" w14:textId="77777777" w:rsidR="000E0A35" w:rsidRPr="00095FE8" w:rsidRDefault="000E0A35" w:rsidP="000E0A35">
            <w:pPr>
              <w:spacing w:after="0" w:line="240" w:lineRule="auto"/>
              <w:rPr>
                <w:rFonts w:ascii="Arial" w:eastAsia="Times New Roman" w:hAnsi="Arial" w:cs="Arial"/>
                <w:b/>
                <w:iCs/>
                <w:sz w:val="20"/>
                <w:szCs w:val="20"/>
                <w:lang w:eastAsia="sl-SI"/>
              </w:rPr>
            </w:pPr>
            <w:r w:rsidRPr="00095FE8">
              <w:rPr>
                <w:rFonts w:ascii="Arial" w:eastAsia="Times New Roman" w:hAnsi="Arial" w:cs="Arial"/>
                <w:b/>
                <w:iCs/>
                <w:sz w:val="20"/>
                <w:szCs w:val="20"/>
                <w:lang w:eastAsia="sl-SI"/>
              </w:rPr>
              <w:t xml:space="preserve">3.b Zunanji strokovnjaki, ki so </w:t>
            </w:r>
            <w:r w:rsidRPr="00095FE8">
              <w:rPr>
                <w:rFonts w:ascii="Arial" w:eastAsia="Times New Roman" w:hAnsi="Arial" w:cs="Arial"/>
                <w:b/>
                <w:sz w:val="20"/>
                <w:szCs w:val="20"/>
                <w:lang w:eastAsia="sl-SI"/>
              </w:rPr>
              <w:t>sodelovali pri pripravi dela ali celotnega gradiva:</w:t>
            </w:r>
          </w:p>
        </w:tc>
      </w:tr>
      <w:tr w:rsidR="000E0A35" w:rsidRPr="00095FE8" w14:paraId="6C2DB213" w14:textId="77777777" w:rsidTr="000E0A35">
        <w:tc>
          <w:tcPr>
            <w:tcW w:w="9163" w:type="dxa"/>
            <w:gridSpan w:val="5"/>
          </w:tcPr>
          <w:p w14:paraId="1AC558D2"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(Navedite osebno ime zunanjega strokovnjaka ali firmo in naslov pravne osebe, ki je sodelovala pri pripravi predloga predpisa ali splošnega akta za izvrševanje javnih pooblastil.</w:t>
            </w:r>
          </w:p>
          <w:p w14:paraId="1FED42F0"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(Navedite s tem povezane stroške, ki bremenijo javnofinančna sredstva ali navedite, da sodelovanje strokovnjaka ni povezano z javnofinančnimi izdatki.)</w:t>
            </w:r>
          </w:p>
        </w:tc>
      </w:tr>
      <w:tr w:rsidR="000E0A35" w:rsidRPr="00095FE8" w14:paraId="404E62DB" w14:textId="77777777" w:rsidTr="000E0A35">
        <w:tc>
          <w:tcPr>
            <w:tcW w:w="9163" w:type="dxa"/>
            <w:gridSpan w:val="5"/>
          </w:tcPr>
          <w:p w14:paraId="30156848" w14:textId="77777777" w:rsidR="000E0A35" w:rsidRPr="00095FE8" w:rsidRDefault="000E0A35" w:rsidP="000E0A35">
            <w:pPr>
              <w:spacing w:after="0" w:line="240" w:lineRule="auto"/>
              <w:rPr>
                <w:rFonts w:ascii="Arial" w:eastAsia="Times New Roman" w:hAnsi="Arial" w:cs="Arial"/>
                <w:b/>
                <w:iCs/>
                <w:sz w:val="20"/>
                <w:szCs w:val="20"/>
                <w:lang w:eastAsia="sl-SI"/>
              </w:rPr>
            </w:pPr>
            <w:r w:rsidRPr="00095FE8">
              <w:rPr>
                <w:rFonts w:ascii="Arial" w:eastAsia="Times New Roman" w:hAnsi="Arial" w:cs="Arial"/>
                <w:b/>
                <w:sz w:val="20"/>
                <w:szCs w:val="20"/>
                <w:lang w:eastAsia="sl-SI"/>
              </w:rPr>
              <w:t>4. Predstavniki vlade, ki bodo sodelovali pri delu državnega zbora:</w:t>
            </w:r>
          </w:p>
        </w:tc>
      </w:tr>
      <w:tr w:rsidR="000E0A35" w:rsidRPr="00095FE8" w14:paraId="39D5246E" w14:textId="77777777" w:rsidTr="000E0A35">
        <w:tc>
          <w:tcPr>
            <w:tcW w:w="9163" w:type="dxa"/>
            <w:gridSpan w:val="5"/>
          </w:tcPr>
          <w:p w14:paraId="1A333717"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iCs/>
                <w:sz w:val="20"/>
                <w:szCs w:val="20"/>
                <w:lang w:eastAsia="sl-SI"/>
              </w:rPr>
              <w:t>(Navedite imena in priimke ter funkcije ali nazive.)</w:t>
            </w:r>
          </w:p>
        </w:tc>
      </w:tr>
      <w:tr w:rsidR="000E0A35" w:rsidRPr="00095FE8" w14:paraId="6C876FDD" w14:textId="77777777" w:rsidTr="000E0A35">
        <w:tc>
          <w:tcPr>
            <w:tcW w:w="9163" w:type="dxa"/>
            <w:gridSpan w:val="5"/>
          </w:tcPr>
          <w:p w14:paraId="40E356D8"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5. Kratek povzetek gradiva:</w:t>
            </w:r>
          </w:p>
        </w:tc>
      </w:tr>
      <w:tr w:rsidR="000E0A35" w:rsidRPr="00095FE8" w14:paraId="5ADD5475" w14:textId="77777777" w:rsidTr="000E0A35">
        <w:tc>
          <w:tcPr>
            <w:tcW w:w="9163" w:type="dxa"/>
            <w:gridSpan w:val="5"/>
          </w:tcPr>
          <w:p w14:paraId="22DB517F" w14:textId="77777777" w:rsidR="000E0A35" w:rsidRPr="00095FE8" w:rsidRDefault="000E0A35" w:rsidP="000E0A35">
            <w:pPr>
              <w:spacing w:after="0" w:line="240" w:lineRule="auto"/>
              <w:rPr>
                <w:rFonts w:ascii="Arial" w:eastAsia="Times New Roman" w:hAnsi="Arial" w:cs="Arial"/>
                <w:sz w:val="20"/>
                <w:szCs w:val="20"/>
                <w:lang w:val="x-none" w:eastAsia="sl-SI"/>
              </w:rPr>
            </w:pPr>
            <w:r w:rsidRPr="00095FE8">
              <w:rPr>
                <w:rFonts w:ascii="Arial" w:eastAsia="Times New Roman" w:hAnsi="Arial" w:cs="Arial"/>
                <w:sz w:val="20"/>
                <w:szCs w:val="20"/>
                <w:lang w:eastAsia="sl-SI"/>
              </w:rPr>
              <w:t>U</w:t>
            </w:r>
            <w:proofErr w:type="spellStart"/>
            <w:r w:rsidRPr="00095FE8">
              <w:rPr>
                <w:rFonts w:ascii="Arial" w:eastAsia="Times New Roman" w:hAnsi="Arial" w:cs="Arial"/>
                <w:sz w:val="20"/>
                <w:szCs w:val="20"/>
                <w:lang w:val="x-none" w:eastAsia="sl-SI"/>
              </w:rPr>
              <w:t>redba</w:t>
            </w:r>
            <w:proofErr w:type="spellEnd"/>
            <w:r w:rsidRPr="00095FE8">
              <w:rPr>
                <w:rFonts w:ascii="Arial" w:eastAsia="Times New Roman" w:hAnsi="Arial" w:cs="Arial"/>
                <w:sz w:val="20"/>
                <w:szCs w:val="20"/>
                <w:lang w:val="x-none" w:eastAsia="sl-SI"/>
              </w:rPr>
              <w:t xml:space="preserve"> določa izvajanje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lokalnega razvoja, ki ga vodi skupnost, v</w:t>
            </w:r>
            <w:r w:rsidRPr="00095FE8">
              <w:rPr>
                <w:rFonts w:ascii="Arial" w:eastAsia="Times New Roman" w:hAnsi="Arial" w:cs="Arial"/>
                <w:sz w:val="20"/>
                <w:szCs w:val="20"/>
                <w:lang w:eastAsia="sl-SI"/>
              </w:rPr>
              <w:t xml:space="preserve"> letih 2023</w:t>
            </w:r>
            <w:r w:rsidRPr="00095FE8">
              <w:rPr>
                <w:rFonts w:ascii="Arial" w:eastAsia="Times New Roman" w:hAnsi="Arial" w:cs="Arial"/>
                <w:sz w:val="20"/>
                <w:szCs w:val="20"/>
                <w:lang w:val="x-none" w:eastAsia="sl-SI"/>
              </w:rPr>
              <w:t>–2027,</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 iz strateškega načrta, ki ureja skupno kmetijsko politiko za obdobje 2023–2027 za Republiko Slovenijo, programom, ki ureja izvajanje evropske kohezijske politike v obdobju 2021–2027, ter določa podpore v okviru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LEADER/CLLD, ki so predmet sofinanciranja iz Evropskega kmetijskega sklada za razvoj podeželja in Evropskega sklada za regionalni razvoj.</w:t>
            </w:r>
          </w:p>
          <w:p w14:paraId="52D2314E"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S to uredbo se določa namen podpor, obseg razpoložljivih finančnih sredstev, upravičence, pogoji za odobritev in izplačilo sredstev, postopek dodelitve sredstev, obveznosti in finančne določbe za izvajanje, naloge lokalnih akcijskih skupin, splošne obveznosti upravičenca, kontrolni sistem in upravne sankcije za izvajanje pristopa LEADER/CLLD.</w:t>
            </w:r>
          </w:p>
          <w:p w14:paraId="64BA51B4"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0E0A35" w:rsidRPr="00095FE8" w14:paraId="674038AD" w14:textId="77777777" w:rsidTr="000E0A35">
        <w:tc>
          <w:tcPr>
            <w:tcW w:w="9163" w:type="dxa"/>
            <w:gridSpan w:val="5"/>
          </w:tcPr>
          <w:p w14:paraId="77FE062F"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6. Presoja posledic za:</w:t>
            </w:r>
          </w:p>
        </w:tc>
      </w:tr>
      <w:tr w:rsidR="00B9287A" w:rsidRPr="00095FE8" w14:paraId="6496BA41" w14:textId="77777777" w:rsidTr="00B9287A">
        <w:trPr>
          <w:gridAfter w:val="1"/>
          <w:wAfter w:w="62" w:type="dxa"/>
        </w:trPr>
        <w:tc>
          <w:tcPr>
            <w:tcW w:w="1448" w:type="dxa"/>
          </w:tcPr>
          <w:p w14:paraId="25CB2B94"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a)</w:t>
            </w:r>
          </w:p>
        </w:tc>
        <w:tc>
          <w:tcPr>
            <w:tcW w:w="5810" w:type="dxa"/>
            <w:gridSpan w:val="2"/>
          </w:tcPr>
          <w:p w14:paraId="631399C4" w14:textId="77777777" w:rsidR="00B9287A" w:rsidRPr="00095FE8" w:rsidRDefault="00B9287A"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javnofinančna sredstva nad 40.000 EUR v tekočem in naslednjih treh letih</w:t>
            </w:r>
          </w:p>
        </w:tc>
        <w:tc>
          <w:tcPr>
            <w:tcW w:w="1843" w:type="dxa"/>
          </w:tcPr>
          <w:p w14:paraId="7E53815D" w14:textId="38952AEB" w:rsidR="00B9287A" w:rsidRPr="00B9287A" w:rsidRDefault="00B9287A" w:rsidP="00B9287A">
            <w:pPr>
              <w:spacing w:after="0" w:line="240" w:lineRule="auto"/>
              <w:jc w:val="center"/>
              <w:rPr>
                <w:rFonts w:ascii="Arial" w:eastAsia="Times New Roman" w:hAnsi="Arial" w:cs="Arial"/>
                <w:b/>
                <w:sz w:val="20"/>
                <w:szCs w:val="20"/>
                <w:lang w:eastAsia="sl-SI"/>
              </w:rPr>
            </w:pPr>
            <w:r w:rsidRPr="00B9287A">
              <w:rPr>
                <w:rFonts w:ascii="Arial" w:eastAsia="Times New Roman" w:hAnsi="Arial" w:cs="Arial"/>
                <w:b/>
                <w:sz w:val="20"/>
                <w:szCs w:val="20"/>
                <w:lang w:eastAsia="sl-SI"/>
              </w:rPr>
              <w:t>DA</w:t>
            </w:r>
          </w:p>
        </w:tc>
      </w:tr>
      <w:tr w:rsidR="00B9287A" w:rsidRPr="00095FE8" w14:paraId="238BFBBE" w14:textId="77777777" w:rsidTr="00B9287A">
        <w:trPr>
          <w:gridAfter w:val="1"/>
          <w:wAfter w:w="62" w:type="dxa"/>
        </w:trPr>
        <w:tc>
          <w:tcPr>
            <w:tcW w:w="1448" w:type="dxa"/>
          </w:tcPr>
          <w:p w14:paraId="057437FE"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b)</w:t>
            </w:r>
          </w:p>
        </w:tc>
        <w:tc>
          <w:tcPr>
            <w:tcW w:w="5810" w:type="dxa"/>
            <w:gridSpan w:val="2"/>
          </w:tcPr>
          <w:p w14:paraId="6FF7B399" w14:textId="77777777" w:rsidR="00B9287A" w:rsidRPr="00095FE8" w:rsidRDefault="00B9287A"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bCs/>
                <w:sz w:val="20"/>
                <w:szCs w:val="20"/>
                <w:lang w:eastAsia="sl-SI"/>
              </w:rPr>
              <w:t>usklajenost slovenskega pravnega reda s pravnim redom Evropske unije</w:t>
            </w:r>
          </w:p>
        </w:tc>
        <w:tc>
          <w:tcPr>
            <w:tcW w:w="1843" w:type="dxa"/>
          </w:tcPr>
          <w:p w14:paraId="5694BFB9" w14:textId="7D70FB7B" w:rsidR="00B9287A" w:rsidRPr="00B9287A" w:rsidRDefault="00B9287A" w:rsidP="00B9287A">
            <w:pPr>
              <w:spacing w:after="0" w:line="240" w:lineRule="auto"/>
              <w:jc w:val="center"/>
              <w:rPr>
                <w:rFonts w:ascii="Arial" w:eastAsia="Times New Roman" w:hAnsi="Arial" w:cs="Arial"/>
                <w:b/>
                <w:iCs/>
                <w:sz w:val="20"/>
                <w:szCs w:val="20"/>
                <w:lang w:eastAsia="sl-SI"/>
              </w:rPr>
            </w:pPr>
            <w:r w:rsidRPr="00B9287A">
              <w:rPr>
                <w:rFonts w:ascii="Arial" w:eastAsia="Times New Roman" w:hAnsi="Arial" w:cs="Arial"/>
                <w:b/>
                <w:iCs/>
                <w:sz w:val="20"/>
                <w:szCs w:val="20"/>
                <w:lang w:eastAsia="sl-SI"/>
              </w:rPr>
              <w:t>NE</w:t>
            </w:r>
          </w:p>
        </w:tc>
      </w:tr>
      <w:tr w:rsidR="00B9287A" w:rsidRPr="00095FE8" w14:paraId="36AE393F" w14:textId="77777777" w:rsidTr="00B9287A">
        <w:trPr>
          <w:gridAfter w:val="1"/>
          <w:wAfter w:w="62" w:type="dxa"/>
        </w:trPr>
        <w:tc>
          <w:tcPr>
            <w:tcW w:w="1448" w:type="dxa"/>
          </w:tcPr>
          <w:p w14:paraId="4C457234"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c)</w:t>
            </w:r>
          </w:p>
        </w:tc>
        <w:tc>
          <w:tcPr>
            <w:tcW w:w="5810" w:type="dxa"/>
            <w:gridSpan w:val="2"/>
          </w:tcPr>
          <w:p w14:paraId="513F7882" w14:textId="77777777" w:rsidR="00B9287A" w:rsidRPr="00095FE8" w:rsidRDefault="00B9287A"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sz w:val="20"/>
                <w:szCs w:val="20"/>
                <w:lang w:eastAsia="sl-SI"/>
              </w:rPr>
              <w:t>administrativne posledice</w:t>
            </w:r>
          </w:p>
        </w:tc>
        <w:tc>
          <w:tcPr>
            <w:tcW w:w="1843" w:type="dxa"/>
          </w:tcPr>
          <w:p w14:paraId="1F3B07FD" w14:textId="4B2E6801" w:rsidR="00B9287A" w:rsidRPr="00B9287A" w:rsidRDefault="00B9287A" w:rsidP="00B9287A">
            <w:pPr>
              <w:spacing w:after="0" w:line="240" w:lineRule="auto"/>
              <w:jc w:val="center"/>
              <w:rPr>
                <w:rFonts w:ascii="Arial" w:eastAsia="Times New Roman" w:hAnsi="Arial" w:cs="Arial"/>
                <w:b/>
                <w:iCs/>
                <w:sz w:val="20"/>
                <w:szCs w:val="20"/>
                <w:lang w:eastAsia="sl-SI"/>
              </w:rPr>
            </w:pPr>
            <w:r w:rsidRPr="00B9287A">
              <w:rPr>
                <w:rFonts w:ascii="Arial" w:eastAsia="Times New Roman" w:hAnsi="Arial" w:cs="Arial"/>
                <w:b/>
                <w:iCs/>
                <w:sz w:val="20"/>
                <w:szCs w:val="20"/>
                <w:lang w:eastAsia="sl-SI"/>
              </w:rPr>
              <w:t>NE</w:t>
            </w:r>
          </w:p>
        </w:tc>
      </w:tr>
      <w:tr w:rsidR="00B9287A" w:rsidRPr="00095FE8" w14:paraId="4ACCDB28" w14:textId="77777777" w:rsidTr="00B9287A">
        <w:trPr>
          <w:gridAfter w:val="1"/>
          <w:wAfter w:w="62" w:type="dxa"/>
        </w:trPr>
        <w:tc>
          <w:tcPr>
            <w:tcW w:w="1448" w:type="dxa"/>
          </w:tcPr>
          <w:p w14:paraId="54D6F28A"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č)</w:t>
            </w:r>
          </w:p>
        </w:tc>
        <w:tc>
          <w:tcPr>
            <w:tcW w:w="5810" w:type="dxa"/>
            <w:gridSpan w:val="2"/>
          </w:tcPr>
          <w:p w14:paraId="73A5F872" w14:textId="77777777" w:rsidR="00B9287A" w:rsidRPr="00095FE8" w:rsidRDefault="00B9287A"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sz w:val="20"/>
                <w:szCs w:val="20"/>
                <w:lang w:eastAsia="sl-SI"/>
              </w:rPr>
              <w:t>gospodarstvo, zlasti</w:t>
            </w:r>
            <w:r w:rsidRPr="00095FE8">
              <w:rPr>
                <w:rFonts w:ascii="Arial" w:eastAsia="Times New Roman" w:hAnsi="Arial" w:cs="Arial"/>
                <w:bCs/>
                <w:sz w:val="20"/>
                <w:szCs w:val="20"/>
                <w:lang w:eastAsia="sl-SI"/>
              </w:rPr>
              <w:t xml:space="preserve"> mala in srednja podjetja ter konkurenčnost podjetij</w:t>
            </w:r>
          </w:p>
        </w:tc>
        <w:tc>
          <w:tcPr>
            <w:tcW w:w="1843" w:type="dxa"/>
          </w:tcPr>
          <w:p w14:paraId="55236B01" w14:textId="41C2A502" w:rsidR="00B9287A" w:rsidRPr="00B9287A" w:rsidRDefault="00B9287A" w:rsidP="00B9287A">
            <w:pPr>
              <w:spacing w:after="0" w:line="240" w:lineRule="auto"/>
              <w:jc w:val="center"/>
              <w:rPr>
                <w:rFonts w:ascii="Arial" w:eastAsia="Times New Roman" w:hAnsi="Arial" w:cs="Arial"/>
                <w:b/>
                <w:bCs/>
                <w:sz w:val="20"/>
                <w:szCs w:val="20"/>
                <w:lang w:eastAsia="sl-SI"/>
              </w:rPr>
            </w:pPr>
            <w:r w:rsidRPr="00B9287A">
              <w:rPr>
                <w:rFonts w:ascii="Arial" w:eastAsia="Times New Roman" w:hAnsi="Arial" w:cs="Arial"/>
                <w:b/>
                <w:bCs/>
                <w:sz w:val="20"/>
                <w:szCs w:val="20"/>
                <w:lang w:eastAsia="sl-SI"/>
              </w:rPr>
              <w:t>NE</w:t>
            </w:r>
          </w:p>
        </w:tc>
      </w:tr>
      <w:tr w:rsidR="00B9287A" w:rsidRPr="00095FE8" w14:paraId="10514CAB" w14:textId="77777777" w:rsidTr="00B9287A">
        <w:trPr>
          <w:gridAfter w:val="1"/>
          <w:wAfter w:w="62" w:type="dxa"/>
        </w:trPr>
        <w:tc>
          <w:tcPr>
            <w:tcW w:w="1448" w:type="dxa"/>
          </w:tcPr>
          <w:p w14:paraId="3000668C"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d)</w:t>
            </w:r>
          </w:p>
        </w:tc>
        <w:tc>
          <w:tcPr>
            <w:tcW w:w="5810" w:type="dxa"/>
            <w:gridSpan w:val="2"/>
          </w:tcPr>
          <w:p w14:paraId="0E20A975" w14:textId="77777777" w:rsidR="00B9287A" w:rsidRPr="00095FE8" w:rsidRDefault="00B9287A"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okolje, vključno s prostorskimi in varstvenimi vidiki</w:t>
            </w:r>
          </w:p>
        </w:tc>
        <w:tc>
          <w:tcPr>
            <w:tcW w:w="1843" w:type="dxa"/>
          </w:tcPr>
          <w:p w14:paraId="1A6ADA9C" w14:textId="51EA3617" w:rsidR="00B9287A" w:rsidRPr="00B9287A" w:rsidRDefault="00B9287A" w:rsidP="00B9287A">
            <w:pPr>
              <w:spacing w:after="0" w:line="240" w:lineRule="auto"/>
              <w:jc w:val="center"/>
              <w:rPr>
                <w:rFonts w:ascii="Arial" w:eastAsia="Times New Roman" w:hAnsi="Arial" w:cs="Arial"/>
                <w:b/>
                <w:bCs/>
                <w:sz w:val="20"/>
                <w:szCs w:val="20"/>
                <w:lang w:eastAsia="sl-SI"/>
              </w:rPr>
            </w:pPr>
            <w:r w:rsidRPr="00B9287A">
              <w:rPr>
                <w:rFonts w:ascii="Arial" w:eastAsia="Times New Roman" w:hAnsi="Arial" w:cs="Arial"/>
                <w:b/>
                <w:bCs/>
                <w:sz w:val="20"/>
                <w:szCs w:val="20"/>
                <w:lang w:eastAsia="sl-SI"/>
              </w:rPr>
              <w:t>NE</w:t>
            </w:r>
          </w:p>
        </w:tc>
      </w:tr>
      <w:tr w:rsidR="00B9287A" w:rsidRPr="00095FE8" w14:paraId="5ED28BFB" w14:textId="77777777" w:rsidTr="00B9287A">
        <w:trPr>
          <w:gridAfter w:val="1"/>
          <w:wAfter w:w="62" w:type="dxa"/>
        </w:trPr>
        <w:tc>
          <w:tcPr>
            <w:tcW w:w="1448" w:type="dxa"/>
          </w:tcPr>
          <w:p w14:paraId="19F7063A"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e)</w:t>
            </w:r>
          </w:p>
        </w:tc>
        <w:tc>
          <w:tcPr>
            <w:tcW w:w="5810" w:type="dxa"/>
            <w:gridSpan w:val="2"/>
          </w:tcPr>
          <w:p w14:paraId="236A2269" w14:textId="77777777" w:rsidR="00B9287A" w:rsidRPr="00095FE8" w:rsidRDefault="00B9287A"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socialno področje</w:t>
            </w:r>
          </w:p>
        </w:tc>
        <w:tc>
          <w:tcPr>
            <w:tcW w:w="1843" w:type="dxa"/>
          </w:tcPr>
          <w:p w14:paraId="34B6AB33" w14:textId="61634251" w:rsidR="00B9287A" w:rsidRPr="00B9287A" w:rsidRDefault="00B9287A" w:rsidP="00B9287A">
            <w:pPr>
              <w:spacing w:after="0" w:line="240" w:lineRule="auto"/>
              <w:jc w:val="center"/>
              <w:rPr>
                <w:rFonts w:ascii="Arial" w:eastAsia="Times New Roman" w:hAnsi="Arial" w:cs="Arial"/>
                <w:b/>
                <w:bCs/>
                <w:sz w:val="20"/>
                <w:szCs w:val="20"/>
                <w:lang w:eastAsia="sl-SI"/>
              </w:rPr>
            </w:pPr>
            <w:r w:rsidRPr="00B9287A">
              <w:rPr>
                <w:rFonts w:ascii="Arial" w:eastAsia="Times New Roman" w:hAnsi="Arial" w:cs="Arial"/>
                <w:b/>
                <w:bCs/>
                <w:sz w:val="20"/>
                <w:szCs w:val="20"/>
                <w:lang w:eastAsia="sl-SI"/>
              </w:rPr>
              <w:t>NE</w:t>
            </w:r>
          </w:p>
        </w:tc>
      </w:tr>
      <w:tr w:rsidR="00B9287A" w:rsidRPr="00095FE8" w14:paraId="569821B2" w14:textId="77777777" w:rsidTr="00B9287A">
        <w:trPr>
          <w:gridAfter w:val="1"/>
          <w:wAfter w:w="62" w:type="dxa"/>
        </w:trPr>
        <w:tc>
          <w:tcPr>
            <w:tcW w:w="1448" w:type="dxa"/>
            <w:tcBorders>
              <w:bottom w:val="single" w:sz="4" w:space="0" w:color="auto"/>
            </w:tcBorders>
          </w:tcPr>
          <w:p w14:paraId="4E510ED3" w14:textId="77777777" w:rsidR="00B9287A" w:rsidRPr="00095FE8" w:rsidRDefault="00B9287A" w:rsidP="00B9287A">
            <w:pPr>
              <w:spacing w:after="0" w:line="240" w:lineRule="auto"/>
              <w:jc w:val="center"/>
              <w:rPr>
                <w:rFonts w:ascii="Arial" w:eastAsia="Times New Roman" w:hAnsi="Arial" w:cs="Arial"/>
                <w:iCs/>
                <w:sz w:val="20"/>
                <w:szCs w:val="20"/>
                <w:lang w:eastAsia="sl-SI"/>
              </w:rPr>
            </w:pPr>
            <w:r w:rsidRPr="00095FE8">
              <w:rPr>
                <w:rFonts w:ascii="Arial" w:eastAsia="Times New Roman" w:hAnsi="Arial" w:cs="Arial"/>
                <w:iCs/>
                <w:sz w:val="20"/>
                <w:szCs w:val="20"/>
                <w:lang w:eastAsia="sl-SI"/>
              </w:rPr>
              <w:t>f)</w:t>
            </w:r>
          </w:p>
        </w:tc>
        <w:tc>
          <w:tcPr>
            <w:tcW w:w="5810" w:type="dxa"/>
            <w:gridSpan w:val="2"/>
            <w:tcBorders>
              <w:bottom w:val="single" w:sz="4" w:space="0" w:color="auto"/>
            </w:tcBorders>
          </w:tcPr>
          <w:p w14:paraId="16B28B0C" w14:textId="77777777" w:rsidR="00B9287A" w:rsidRPr="00095FE8" w:rsidRDefault="00B9287A"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dokumente razvojnega načrtovanja:</w:t>
            </w:r>
          </w:p>
          <w:p w14:paraId="5A8D0F65" w14:textId="77777777" w:rsidR="00B9287A" w:rsidRPr="00095FE8" w:rsidRDefault="00B9287A" w:rsidP="000E0A35">
            <w:pPr>
              <w:numPr>
                <w:ilvl w:val="0"/>
                <w:numId w:val="36"/>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nacionalne dokumente razvojnega načrtovanja</w:t>
            </w:r>
          </w:p>
          <w:p w14:paraId="4FF46797" w14:textId="77777777" w:rsidR="00B9287A" w:rsidRDefault="00B9287A" w:rsidP="000E0A35">
            <w:pPr>
              <w:numPr>
                <w:ilvl w:val="0"/>
                <w:numId w:val="36"/>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razvojne politike na ravni programov po strukturi razvojne klasifikacije programskega proračuna</w:t>
            </w:r>
          </w:p>
          <w:p w14:paraId="4B3EED86" w14:textId="77777777" w:rsidR="00B9287A" w:rsidRDefault="00B9287A" w:rsidP="00B9287A">
            <w:pPr>
              <w:numPr>
                <w:ilvl w:val="0"/>
                <w:numId w:val="36"/>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razvojne dokumente Evropske unije in mednarodnih organizacij</w:t>
            </w:r>
          </w:p>
          <w:p w14:paraId="27FD778D" w14:textId="41E02B92" w:rsidR="00B9287A" w:rsidRPr="00095FE8" w:rsidRDefault="00B9287A" w:rsidP="00B9287A">
            <w:pPr>
              <w:spacing w:after="0" w:line="240" w:lineRule="auto"/>
              <w:ind w:left="720"/>
              <w:rPr>
                <w:rFonts w:ascii="Arial" w:eastAsia="Times New Roman" w:hAnsi="Arial" w:cs="Arial"/>
                <w:bCs/>
                <w:sz w:val="20"/>
                <w:szCs w:val="20"/>
                <w:lang w:eastAsia="sl-SI"/>
              </w:rPr>
            </w:pPr>
          </w:p>
        </w:tc>
        <w:tc>
          <w:tcPr>
            <w:tcW w:w="1843" w:type="dxa"/>
            <w:tcBorders>
              <w:bottom w:val="single" w:sz="4" w:space="0" w:color="auto"/>
            </w:tcBorders>
          </w:tcPr>
          <w:p w14:paraId="2D48A2BE" w14:textId="25F176E9" w:rsidR="00B9287A" w:rsidRPr="00B9287A" w:rsidRDefault="00B9287A" w:rsidP="00B9287A">
            <w:pPr>
              <w:spacing w:after="0" w:line="240" w:lineRule="auto"/>
              <w:jc w:val="center"/>
              <w:rPr>
                <w:rFonts w:ascii="Arial" w:eastAsia="Times New Roman" w:hAnsi="Arial" w:cs="Arial"/>
                <w:b/>
                <w:bCs/>
                <w:sz w:val="20"/>
                <w:szCs w:val="20"/>
                <w:lang w:eastAsia="sl-SI"/>
              </w:rPr>
            </w:pPr>
            <w:r w:rsidRPr="00B9287A">
              <w:rPr>
                <w:rFonts w:ascii="Arial" w:eastAsia="Times New Roman" w:hAnsi="Arial" w:cs="Arial"/>
                <w:b/>
                <w:bCs/>
                <w:sz w:val="20"/>
                <w:szCs w:val="20"/>
                <w:lang w:eastAsia="sl-SI"/>
              </w:rPr>
              <w:t>NE</w:t>
            </w:r>
          </w:p>
        </w:tc>
      </w:tr>
      <w:tr w:rsidR="000E0A35" w:rsidRPr="00095FE8" w14:paraId="65A31D6D" w14:textId="77777777" w:rsidTr="000E0A35">
        <w:tc>
          <w:tcPr>
            <w:tcW w:w="9163" w:type="dxa"/>
            <w:gridSpan w:val="5"/>
            <w:tcBorders>
              <w:top w:val="single" w:sz="4" w:space="0" w:color="auto"/>
              <w:left w:val="single" w:sz="4" w:space="0" w:color="auto"/>
              <w:bottom w:val="single" w:sz="4" w:space="0" w:color="auto"/>
              <w:right w:val="single" w:sz="4" w:space="0" w:color="auto"/>
            </w:tcBorders>
          </w:tcPr>
          <w:p w14:paraId="25519F3A"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7.a Predstavitev ocene finančnih posledic nad 40.000 EUR:</w:t>
            </w:r>
          </w:p>
          <w:p w14:paraId="47564DAF"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(Samo če izberete DA pod točko 6.a.)</w:t>
            </w:r>
          </w:p>
          <w:p w14:paraId="54EF15B4" w14:textId="77777777" w:rsidR="000E0A35" w:rsidRPr="00095FE8" w:rsidRDefault="000E0A35" w:rsidP="000E0A35">
            <w:pPr>
              <w:spacing w:after="0" w:line="240" w:lineRule="auto"/>
              <w:jc w:val="both"/>
              <w:rPr>
                <w:rFonts w:ascii="Arial" w:eastAsia="Times New Roman" w:hAnsi="Arial" w:cs="Arial"/>
                <w:sz w:val="20"/>
                <w:szCs w:val="20"/>
                <w:lang w:eastAsia="sl-SI"/>
              </w:rPr>
            </w:pPr>
          </w:p>
          <w:p w14:paraId="73208024" w14:textId="77777777" w:rsidR="000E0A35" w:rsidRPr="00CD2A36" w:rsidRDefault="000E0A35" w:rsidP="000E0A35">
            <w:pPr>
              <w:spacing w:after="0" w:line="240"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Uredba o izvajanju </w:t>
            </w:r>
            <w:r w:rsidRPr="00CD2A36">
              <w:rPr>
                <w:rFonts w:ascii="Arial" w:eastAsia="Times New Roman" w:hAnsi="Arial" w:cs="Arial"/>
                <w:sz w:val="20"/>
                <w:szCs w:val="20"/>
                <w:lang w:eastAsia="sl-SI"/>
              </w:rPr>
              <w:t>lokalnega razvoja, ki ga vodi skupnost, v programskem obdobju 2023 - 2027</w:t>
            </w:r>
            <w:r w:rsidRPr="00CD2A36">
              <w:rPr>
                <w:rFonts w:ascii="Arial" w:eastAsia="Times New Roman" w:hAnsi="Arial" w:cs="Arial"/>
                <w:sz w:val="20"/>
                <w:szCs w:val="20"/>
                <w:lang w:val="x-none" w:eastAsia="sl-SI"/>
              </w:rPr>
              <w:t xml:space="preserve"> določa podpore v okviru </w:t>
            </w:r>
            <w:r w:rsidRPr="00CD2A36">
              <w:rPr>
                <w:rFonts w:ascii="Arial" w:eastAsia="Times New Roman" w:hAnsi="Arial" w:cs="Arial"/>
                <w:sz w:val="20"/>
                <w:szCs w:val="20"/>
                <w:lang w:eastAsia="sl-SI"/>
              </w:rPr>
              <w:t xml:space="preserve">pristopa </w:t>
            </w:r>
            <w:r w:rsidRPr="00CD2A36">
              <w:rPr>
                <w:rFonts w:ascii="Arial" w:eastAsia="Times New Roman" w:hAnsi="Arial" w:cs="Arial"/>
                <w:sz w:val="20"/>
                <w:szCs w:val="20"/>
                <w:lang w:val="x-none" w:eastAsia="sl-SI"/>
              </w:rPr>
              <w:t>LEADER/CLLD, ki so predmet sofinanciranja iz Evropskega kmetijskega sklada za razvoj podeželja in Evropskega sklada za regionalni razvoj.</w:t>
            </w:r>
          </w:p>
          <w:p w14:paraId="40E0D88B" w14:textId="77777777" w:rsidR="000E0A35" w:rsidRPr="00095FE8" w:rsidRDefault="000E0A35" w:rsidP="000E0A35">
            <w:pPr>
              <w:spacing w:after="0" w:line="240" w:lineRule="auto"/>
              <w:jc w:val="both"/>
              <w:rPr>
                <w:rFonts w:ascii="Arial" w:eastAsia="Times New Roman" w:hAnsi="Arial" w:cs="Arial"/>
                <w:sz w:val="20"/>
                <w:szCs w:val="20"/>
                <w:lang w:eastAsia="sl-SI"/>
              </w:rPr>
            </w:pPr>
            <w:r w:rsidRPr="00CD2A36">
              <w:rPr>
                <w:rFonts w:ascii="Arial" w:eastAsia="Times New Roman" w:hAnsi="Arial" w:cs="Arial"/>
                <w:sz w:val="20"/>
                <w:szCs w:val="20"/>
                <w:lang w:eastAsia="sl-SI"/>
              </w:rPr>
              <w:t>Podpore so namenjene izvajanju strategij lokalnega razvoja, ki se pripravljajo na podlagi Uredbe o delovanju lokalnih akcijskih skupin in potrditvi strategij lokalnega razvoja za programsko obdobje do leta 2027. V okviru strategij</w:t>
            </w:r>
            <w:r w:rsidRPr="00095FE8">
              <w:rPr>
                <w:rFonts w:ascii="Arial" w:eastAsia="Times New Roman" w:hAnsi="Arial" w:cs="Arial"/>
                <w:sz w:val="20"/>
                <w:szCs w:val="20"/>
                <w:lang w:eastAsia="sl-SI"/>
              </w:rPr>
              <w:t xml:space="preserve"> bo potrjen tudi finančni načrt posamezne strategije, ki bodo odobrene za izvajanje do konca leta 2023, z izvajanjem na podlagi te uredbe se pričnejo izvajati leta 2024. </w:t>
            </w:r>
          </w:p>
          <w:p w14:paraId="0CE022E4" w14:textId="77777777" w:rsidR="000E0A35" w:rsidRPr="00095FE8" w:rsidRDefault="000E0A35" w:rsidP="000E0A35">
            <w:p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Razpoložljiva sredstva za Evropskega kmetijskega sklada za razvoj podeželja izhajajo iz Strateškega načrta Skupne kmetijske politike za Slovenijo 2023–2027, ki je bil potrjen dne 28. 10. 2022 o odobritvi strateškega načrta SKP za obdobje 2023–2027 za Slovenijo za podporo Unije. </w:t>
            </w:r>
            <w:r w:rsidRPr="006C286E">
              <w:rPr>
                <w:rFonts w:ascii="Arial" w:eastAsia="Times New Roman" w:hAnsi="Arial" w:cs="Arial"/>
                <w:sz w:val="20"/>
                <w:szCs w:val="20"/>
                <w:lang w:eastAsia="sl-SI"/>
              </w:rPr>
              <w:t>Na voljo je 44.428.195,00 evrov. Sredstva za izplačila so zagotovljena sredstva v sprejetem proračunu 2023/2024 na projektu 2330-24-0011 Sodelovanje SN 23-27 MKGP na proračunskih postavkah PP 221064 - Skupni strateški načrt 2023-2027 - EKSRP – EU (35.542.556,00 evrov) in PP 221065 - Skupni strateški načrt 2023-2027 - EKSRP - slovenska udeležba (8.885.639,00 evrov).</w:t>
            </w:r>
          </w:p>
          <w:p w14:paraId="0DA748DE" w14:textId="77777777" w:rsidR="000E0A35" w:rsidRPr="00095FE8" w:rsidRDefault="000E0A35" w:rsidP="000E0A35">
            <w:pPr>
              <w:spacing w:after="0" w:line="240" w:lineRule="auto"/>
              <w:jc w:val="both"/>
              <w:rPr>
                <w:rFonts w:ascii="Arial" w:eastAsia="Times New Roman" w:hAnsi="Arial" w:cs="Arial"/>
                <w:b/>
                <w:sz w:val="20"/>
                <w:szCs w:val="20"/>
                <w:lang w:eastAsia="sl-SI"/>
              </w:rPr>
            </w:pPr>
            <w:r w:rsidRPr="00095FE8">
              <w:rPr>
                <w:rFonts w:ascii="Arial" w:eastAsia="Times New Roman" w:hAnsi="Arial" w:cs="Arial"/>
                <w:sz w:val="20"/>
                <w:szCs w:val="20"/>
                <w:lang w:eastAsia="sl-SI"/>
              </w:rPr>
              <w:t xml:space="preserve">Razpoložljiva sredstva za Evropski sklad za regionalni razvoj izhajajo iz programa, ki ureja izvajanje evropske kohezijske politike v obdobju 2021–2027, ki je bil potrjen 13. 12. 2022. Na voljo je 40.120.000,00 evrov. </w:t>
            </w:r>
          </w:p>
        </w:tc>
      </w:tr>
    </w:tbl>
    <w:p w14:paraId="3DACC1F4" w14:textId="77777777" w:rsidR="000E0A35" w:rsidRPr="00095FE8" w:rsidRDefault="000E0A35" w:rsidP="000E0A35">
      <w:pPr>
        <w:spacing w:after="0" w:line="240" w:lineRule="auto"/>
        <w:rPr>
          <w:rFonts w:ascii="Arial" w:eastAsia="Times New Roman" w:hAnsi="Arial" w:cs="Arial"/>
          <w:sz w:val="20"/>
          <w:szCs w:val="20"/>
          <w:lang w:val="x-none" w:eastAsia="sl-SI"/>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8"/>
        <w:gridCol w:w="883"/>
        <w:gridCol w:w="1408"/>
        <w:gridCol w:w="417"/>
        <w:gridCol w:w="913"/>
        <w:gridCol w:w="682"/>
        <w:gridCol w:w="384"/>
        <w:gridCol w:w="302"/>
        <w:gridCol w:w="2116"/>
      </w:tblGrid>
      <w:tr w:rsidR="000E0A35" w:rsidRPr="00095FE8" w14:paraId="471A94ED" w14:textId="77777777" w:rsidTr="000E0A35">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79981F0"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I. Ocena finančnih posledic, ki niso načrtovane v sprejetem proračunu</w:t>
            </w:r>
          </w:p>
        </w:tc>
      </w:tr>
      <w:tr w:rsidR="000E0A35" w:rsidRPr="00095FE8" w14:paraId="384F4330" w14:textId="77777777" w:rsidTr="000E0A35">
        <w:trPr>
          <w:cantSplit/>
          <w:trHeight w:val="276"/>
        </w:trPr>
        <w:tc>
          <w:tcPr>
            <w:tcW w:w="2941" w:type="dxa"/>
            <w:gridSpan w:val="2"/>
            <w:tcBorders>
              <w:top w:val="single" w:sz="4" w:space="0" w:color="auto"/>
              <w:left w:val="single" w:sz="4" w:space="0" w:color="auto"/>
              <w:bottom w:val="single" w:sz="4" w:space="0" w:color="auto"/>
              <w:right w:val="single" w:sz="4" w:space="0" w:color="auto"/>
            </w:tcBorders>
            <w:vAlign w:val="center"/>
          </w:tcPr>
          <w:p w14:paraId="61D01F8A"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0856CA0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49025D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t + 1</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9075EC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t + 2</w:t>
            </w:r>
          </w:p>
        </w:tc>
        <w:tc>
          <w:tcPr>
            <w:tcW w:w="2116" w:type="dxa"/>
            <w:tcBorders>
              <w:top w:val="single" w:sz="4" w:space="0" w:color="auto"/>
              <w:left w:val="single" w:sz="4" w:space="0" w:color="auto"/>
              <w:bottom w:val="single" w:sz="4" w:space="0" w:color="auto"/>
              <w:right w:val="single" w:sz="4" w:space="0" w:color="auto"/>
            </w:tcBorders>
            <w:vAlign w:val="center"/>
          </w:tcPr>
          <w:p w14:paraId="1ACCA7D4"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t + 3</w:t>
            </w:r>
          </w:p>
        </w:tc>
      </w:tr>
      <w:tr w:rsidR="000E0A35" w:rsidRPr="00095FE8" w14:paraId="302360E3" w14:textId="77777777" w:rsidTr="000E0A35">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3D153B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Predvideno povečanje (+) ali zmanjšanje (–) prihodkov državnega proračuna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2086688E"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5F65E2D4"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62BBD7A6"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5B4CE613"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r>
      <w:tr w:rsidR="000E0A35" w:rsidRPr="00095FE8" w14:paraId="3EA126F4" w14:textId="77777777" w:rsidTr="000E0A35">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848B337"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Predvideno povečanje (+) ali zmanjšanje (–) prihodkov občinskih proračunov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78101B25"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1CEE564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E71853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640F6BA3"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r>
      <w:tr w:rsidR="000E0A35" w:rsidRPr="00095FE8" w14:paraId="6ABA2177" w14:textId="77777777" w:rsidTr="000E0A35">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47603735"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Predvideno povečanje (+) ali zmanjšanje (–) odhodkov državnega proračuna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5132BA8E"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222BAC4F"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07E1A8F"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00CD9AD9"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r>
      <w:tr w:rsidR="000E0A35" w:rsidRPr="00095FE8" w14:paraId="6FB0548B" w14:textId="77777777" w:rsidTr="000E0A35">
        <w:trPr>
          <w:cantSplit/>
          <w:trHeight w:val="6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01A2C523"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Predvideno povečanje (+) ali zmanjšanje (–) odhodkov občinskih proračunov</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5C716DFC"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6954514"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787B7C1"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1CA13664"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r>
      <w:tr w:rsidR="000E0A35" w:rsidRPr="00095FE8" w14:paraId="2C938F44" w14:textId="77777777" w:rsidTr="000E0A35">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AA85DDE"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Predvideno povečanje (+) ali zmanjšanje (–) obveznosti za druga javnofinančna sredstva</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0825F3C8"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3305E2E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3DD6D17"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60AECA4B"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
                <w:sz w:val="20"/>
                <w:szCs w:val="20"/>
                <w:lang w:eastAsia="sl-SI"/>
              </w:rPr>
              <w:t>/</w:t>
            </w:r>
          </w:p>
        </w:tc>
      </w:tr>
      <w:tr w:rsidR="000E0A35" w:rsidRPr="00095FE8" w14:paraId="7CD84CC8" w14:textId="77777777" w:rsidTr="000E0A35">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EBEC62"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II. Finančne posledice za državni proračun</w:t>
            </w:r>
          </w:p>
        </w:tc>
      </w:tr>
      <w:tr w:rsidR="000E0A35" w:rsidRPr="00095FE8" w14:paraId="422B08E2" w14:textId="77777777" w:rsidTr="000E0A35">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106850D"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II.a</w:t>
            </w:r>
            <w:proofErr w:type="spellEnd"/>
            <w:r w:rsidRPr="00095FE8">
              <w:rPr>
                <w:rFonts w:ascii="Arial" w:eastAsia="Times New Roman" w:hAnsi="Arial" w:cs="Arial"/>
                <w:bCs/>
                <w:sz w:val="20"/>
                <w:szCs w:val="20"/>
                <w:lang w:eastAsia="sl-SI"/>
              </w:rPr>
              <w:t xml:space="preserve"> Pravice porabe za izvedbo predlaganih rešitev so zagotovljene:</w:t>
            </w:r>
          </w:p>
        </w:tc>
      </w:tr>
      <w:tr w:rsidR="000E0A35" w:rsidRPr="00095FE8" w14:paraId="137EC0AE" w14:textId="77777777" w:rsidTr="000E0A35">
        <w:trPr>
          <w:cantSplit/>
          <w:trHeight w:val="100"/>
        </w:trPr>
        <w:tc>
          <w:tcPr>
            <w:tcW w:w="2058" w:type="dxa"/>
            <w:tcBorders>
              <w:top w:val="single" w:sz="4" w:space="0" w:color="auto"/>
              <w:left w:val="single" w:sz="4" w:space="0" w:color="auto"/>
              <w:bottom w:val="single" w:sz="4" w:space="0" w:color="auto"/>
              <w:right w:val="single" w:sz="4" w:space="0" w:color="auto"/>
            </w:tcBorders>
            <w:vAlign w:val="center"/>
          </w:tcPr>
          <w:p w14:paraId="080092AF"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Ime proračunskega uporabnika </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1907E91E"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F86D773"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Šifra in naziv proračunske postavke</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53042F6B"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Znesek za tekoče leto (t)</w:t>
            </w:r>
          </w:p>
        </w:tc>
        <w:tc>
          <w:tcPr>
            <w:tcW w:w="2116" w:type="dxa"/>
            <w:tcBorders>
              <w:top w:val="single" w:sz="4" w:space="0" w:color="auto"/>
              <w:left w:val="single" w:sz="4" w:space="0" w:color="auto"/>
              <w:bottom w:val="single" w:sz="4" w:space="0" w:color="auto"/>
              <w:right w:val="single" w:sz="4" w:space="0" w:color="auto"/>
            </w:tcBorders>
            <w:vAlign w:val="center"/>
          </w:tcPr>
          <w:p w14:paraId="629BF123"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Znesek za t + 1</w:t>
            </w:r>
          </w:p>
        </w:tc>
      </w:tr>
      <w:tr w:rsidR="000E0A35" w:rsidRPr="00095FE8" w14:paraId="3CD4FD68" w14:textId="77777777" w:rsidTr="000E0A35">
        <w:trPr>
          <w:cantSplit/>
          <w:trHeight w:val="328"/>
        </w:trPr>
        <w:tc>
          <w:tcPr>
            <w:tcW w:w="2058" w:type="dxa"/>
            <w:tcBorders>
              <w:top w:val="single" w:sz="4" w:space="0" w:color="auto"/>
              <w:left w:val="single" w:sz="4" w:space="0" w:color="auto"/>
              <w:bottom w:val="single" w:sz="4" w:space="0" w:color="auto"/>
              <w:right w:val="single" w:sz="4" w:space="0" w:color="auto"/>
            </w:tcBorders>
            <w:vAlign w:val="center"/>
          </w:tcPr>
          <w:p w14:paraId="00B29B72"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bCs/>
                <w:sz w:val="20"/>
                <w:szCs w:val="20"/>
                <w:lang w:eastAsia="sl-SI"/>
              </w:rPr>
              <w:t>Ministrstvo za kmetijstvo, gozdarstvo in prehrano</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5F021BC9"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2330-21-5119 </w:t>
            </w:r>
          </w:p>
          <w:p w14:paraId="6EF0D0C6"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Skupni strateški načrt 2023-2027</w:t>
            </w:r>
          </w:p>
          <w:p w14:paraId="278630AB"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205E9F5"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bCs/>
                <w:sz w:val="20"/>
                <w:szCs w:val="20"/>
                <w:lang w:eastAsia="sl-SI"/>
              </w:rPr>
              <w:t>221064 - Skupni strateški načrt 2023-2027 - EKSRP - EU</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7ED540B"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06BDDD07"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1.440.000,00</w:t>
            </w:r>
          </w:p>
        </w:tc>
      </w:tr>
      <w:tr w:rsidR="000E0A35" w:rsidRPr="00095FE8" w14:paraId="35C72969" w14:textId="77777777" w:rsidTr="000E0A35">
        <w:trPr>
          <w:cantSplit/>
          <w:trHeight w:val="328"/>
        </w:trPr>
        <w:tc>
          <w:tcPr>
            <w:tcW w:w="2058" w:type="dxa"/>
            <w:tcBorders>
              <w:top w:val="single" w:sz="4" w:space="0" w:color="auto"/>
              <w:left w:val="single" w:sz="4" w:space="0" w:color="auto"/>
              <w:bottom w:val="single" w:sz="4" w:space="0" w:color="auto"/>
              <w:right w:val="single" w:sz="4" w:space="0" w:color="auto"/>
            </w:tcBorders>
            <w:vAlign w:val="center"/>
          </w:tcPr>
          <w:p w14:paraId="520A4A88"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bCs/>
                <w:sz w:val="20"/>
                <w:szCs w:val="20"/>
                <w:lang w:eastAsia="sl-SI"/>
              </w:rPr>
              <w:t>Ministrstvo za kmetijstvo, gozdarstvo in prehrano</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6FDA35BF"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2330-21-5119 </w:t>
            </w:r>
          </w:p>
          <w:p w14:paraId="214CC145"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Skupni strateški načrt 2023-2027</w:t>
            </w:r>
          </w:p>
          <w:p w14:paraId="189F48AA"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1B35802"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221065 - Skupni strateški načrt 2023-2027 - EKSRP - slovenska udeležba</w:t>
            </w:r>
          </w:p>
          <w:p w14:paraId="48440BAF"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58112EF"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w:t>
            </w:r>
          </w:p>
        </w:tc>
        <w:tc>
          <w:tcPr>
            <w:tcW w:w="2116" w:type="dxa"/>
            <w:tcBorders>
              <w:top w:val="single" w:sz="4" w:space="0" w:color="auto"/>
              <w:left w:val="single" w:sz="4" w:space="0" w:color="auto"/>
              <w:bottom w:val="single" w:sz="4" w:space="0" w:color="auto"/>
              <w:right w:val="single" w:sz="4" w:space="0" w:color="auto"/>
            </w:tcBorders>
            <w:vAlign w:val="center"/>
          </w:tcPr>
          <w:p w14:paraId="73C05D46"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 360.000,00</w:t>
            </w:r>
          </w:p>
        </w:tc>
      </w:tr>
      <w:tr w:rsidR="000E0A35" w:rsidRPr="00095FE8" w14:paraId="66A014CF" w14:textId="77777777" w:rsidTr="000E0A35">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348C7909"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Ministrstvo za kohezijo in regionalni razvoj</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C0C2A96"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9CA6793"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4F45D3F"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5DAA3AD6" w14:textId="77777777" w:rsidR="000E0A35" w:rsidRPr="00095FE8" w:rsidRDefault="000E0A35" w:rsidP="000E0A35">
            <w:pPr>
              <w:spacing w:after="0" w:line="240" w:lineRule="auto"/>
              <w:rPr>
                <w:rFonts w:ascii="Arial" w:eastAsia="Times New Roman" w:hAnsi="Arial" w:cs="Arial"/>
                <w:b/>
                <w:sz w:val="20"/>
                <w:szCs w:val="20"/>
                <w:lang w:eastAsia="sl-SI"/>
              </w:rPr>
            </w:pPr>
          </w:p>
        </w:tc>
      </w:tr>
      <w:tr w:rsidR="000E0A35" w:rsidRPr="00095FE8" w14:paraId="35058BAE" w14:textId="77777777" w:rsidTr="000E0A35">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264B26B6"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Ministrstvo za kohezijo in regionalni razvoj</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2C18E1F8"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A1B65E" w14:textId="77777777" w:rsidR="000E0A35" w:rsidRPr="00095FE8" w:rsidRDefault="000E0A35" w:rsidP="000E0A35">
            <w:pPr>
              <w:spacing w:after="0" w:line="240" w:lineRule="auto"/>
              <w:rPr>
                <w:rFonts w:ascii="Arial" w:eastAsia="Times New Roman" w:hAnsi="Arial" w:cs="Arial"/>
                <w:b/>
                <w:sz w:val="20"/>
                <w:szCs w:val="20"/>
                <w:lang w:eastAsia="sl-SI"/>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43DE14BB"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39CE28F2" w14:textId="77777777" w:rsidR="000E0A35" w:rsidRPr="00095FE8" w:rsidRDefault="000E0A35" w:rsidP="000E0A35">
            <w:pPr>
              <w:spacing w:after="0" w:line="240" w:lineRule="auto"/>
              <w:rPr>
                <w:rFonts w:ascii="Arial" w:eastAsia="Times New Roman" w:hAnsi="Arial" w:cs="Arial"/>
                <w:b/>
                <w:sz w:val="20"/>
                <w:szCs w:val="20"/>
                <w:lang w:eastAsia="sl-SI"/>
              </w:rPr>
            </w:pPr>
          </w:p>
        </w:tc>
      </w:tr>
      <w:tr w:rsidR="000E0A35" w:rsidRPr="00095FE8" w14:paraId="5D9C83DA" w14:textId="77777777" w:rsidTr="000E0A35">
        <w:trPr>
          <w:cantSplit/>
          <w:trHeight w:val="95"/>
        </w:trPr>
        <w:tc>
          <w:tcPr>
            <w:tcW w:w="5679" w:type="dxa"/>
            <w:gridSpan w:val="5"/>
            <w:tcBorders>
              <w:top w:val="single" w:sz="4" w:space="0" w:color="auto"/>
              <w:left w:val="single" w:sz="4" w:space="0" w:color="auto"/>
              <w:bottom w:val="single" w:sz="4" w:space="0" w:color="auto"/>
              <w:right w:val="single" w:sz="4" w:space="0" w:color="auto"/>
            </w:tcBorders>
            <w:vAlign w:val="center"/>
          </w:tcPr>
          <w:p w14:paraId="30CC5BCB"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bCs/>
                <w:sz w:val="20"/>
                <w:szCs w:val="20"/>
                <w:lang w:eastAsia="sl-SI"/>
              </w:rPr>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AEA3C76"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771E39CE"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1.800.000,00</w:t>
            </w:r>
          </w:p>
        </w:tc>
      </w:tr>
      <w:tr w:rsidR="000E0A35" w:rsidRPr="00095FE8" w14:paraId="091FB237" w14:textId="77777777" w:rsidTr="000E0A35">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87B3150"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II.b</w:t>
            </w:r>
            <w:proofErr w:type="spellEnd"/>
            <w:r w:rsidRPr="00095FE8">
              <w:rPr>
                <w:rFonts w:ascii="Arial" w:eastAsia="Times New Roman" w:hAnsi="Arial" w:cs="Arial"/>
                <w:bCs/>
                <w:sz w:val="20"/>
                <w:szCs w:val="20"/>
                <w:lang w:eastAsia="sl-SI"/>
              </w:rPr>
              <w:t xml:space="preserve"> Manjkajoče pravice porabe bodo zagotovljene s prerazporeditvijo:</w:t>
            </w:r>
          </w:p>
        </w:tc>
      </w:tr>
      <w:tr w:rsidR="000E0A35" w:rsidRPr="00095FE8" w14:paraId="42DA8132" w14:textId="77777777" w:rsidTr="000E0A35">
        <w:trPr>
          <w:cantSplit/>
          <w:trHeight w:val="100"/>
        </w:trPr>
        <w:tc>
          <w:tcPr>
            <w:tcW w:w="2058" w:type="dxa"/>
            <w:tcBorders>
              <w:top w:val="single" w:sz="4" w:space="0" w:color="auto"/>
              <w:left w:val="single" w:sz="4" w:space="0" w:color="auto"/>
              <w:bottom w:val="single" w:sz="4" w:space="0" w:color="auto"/>
              <w:right w:val="single" w:sz="4" w:space="0" w:color="auto"/>
            </w:tcBorders>
            <w:vAlign w:val="center"/>
          </w:tcPr>
          <w:p w14:paraId="2004ADE4"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Ime proračunskega uporabnika </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6E8FC95C"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2CBDD8"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Šifra in naziv proračunske postavke </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587BBED7"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Znesek za tekoče leto (t)</w:t>
            </w:r>
          </w:p>
        </w:tc>
        <w:tc>
          <w:tcPr>
            <w:tcW w:w="2116" w:type="dxa"/>
            <w:tcBorders>
              <w:top w:val="single" w:sz="4" w:space="0" w:color="auto"/>
              <w:left w:val="single" w:sz="4" w:space="0" w:color="auto"/>
              <w:bottom w:val="single" w:sz="4" w:space="0" w:color="auto"/>
              <w:right w:val="single" w:sz="4" w:space="0" w:color="auto"/>
            </w:tcBorders>
            <w:vAlign w:val="center"/>
          </w:tcPr>
          <w:p w14:paraId="1E5520D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Znesek za t + 1 </w:t>
            </w:r>
          </w:p>
        </w:tc>
      </w:tr>
      <w:tr w:rsidR="000E0A35" w:rsidRPr="00095FE8" w14:paraId="3898341C" w14:textId="77777777" w:rsidTr="000E0A35">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539B3CDF"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57B0B76"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C73562D"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4FBDF1E9"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44F65142"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3E1B30D0" w14:textId="77777777" w:rsidTr="000E0A35">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4213D590"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DF4C26B"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1D332D4" w14:textId="77777777" w:rsidR="000E0A35" w:rsidRPr="00095FE8" w:rsidRDefault="000E0A35" w:rsidP="000E0A35">
            <w:pPr>
              <w:spacing w:after="0" w:line="240" w:lineRule="auto"/>
              <w:rPr>
                <w:rFonts w:ascii="Arial" w:eastAsia="Times New Roman" w:hAnsi="Arial" w:cs="Arial"/>
                <w:bCs/>
                <w:sz w:val="20"/>
                <w:szCs w:val="20"/>
                <w:lang w:eastAsia="sl-SI"/>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E51AC16"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3E437CE5"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468AA09A" w14:textId="77777777" w:rsidTr="000E0A35">
        <w:trPr>
          <w:cantSplit/>
          <w:trHeight w:val="95"/>
        </w:trPr>
        <w:tc>
          <w:tcPr>
            <w:tcW w:w="5679" w:type="dxa"/>
            <w:gridSpan w:val="5"/>
            <w:tcBorders>
              <w:top w:val="single" w:sz="4" w:space="0" w:color="auto"/>
              <w:left w:val="single" w:sz="4" w:space="0" w:color="auto"/>
              <w:bottom w:val="single" w:sz="4" w:space="0" w:color="auto"/>
              <w:right w:val="single" w:sz="4" w:space="0" w:color="auto"/>
            </w:tcBorders>
            <w:vAlign w:val="center"/>
          </w:tcPr>
          <w:p w14:paraId="342C6A5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6F7553B"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116" w:type="dxa"/>
            <w:tcBorders>
              <w:top w:val="single" w:sz="4" w:space="0" w:color="auto"/>
              <w:left w:val="single" w:sz="4" w:space="0" w:color="auto"/>
              <w:bottom w:val="single" w:sz="4" w:space="0" w:color="auto"/>
              <w:right w:val="single" w:sz="4" w:space="0" w:color="auto"/>
            </w:tcBorders>
            <w:vAlign w:val="center"/>
          </w:tcPr>
          <w:p w14:paraId="798D8DEC"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689F9B34" w14:textId="77777777" w:rsidTr="000E0A35">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F40162D"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II.c</w:t>
            </w:r>
            <w:proofErr w:type="spellEnd"/>
            <w:r w:rsidRPr="00095FE8">
              <w:rPr>
                <w:rFonts w:ascii="Arial" w:eastAsia="Times New Roman" w:hAnsi="Arial" w:cs="Arial"/>
                <w:bCs/>
                <w:sz w:val="20"/>
                <w:szCs w:val="20"/>
                <w:lang w:eastAsia="sl-SI"/>
              </w:rPr>
              <w:t xml:space="preserve"> Načrtovana nadomestitev zmanjšanih prihodkov in povečanih odhodkov proračuna:</w:t>
            </w:r>
          </w:p>
        </w:tc>
      </w:tr>
      <w:tr w:rsidR="000E0A35" w:rsidRPr="00095FE8" w14:paraId="5A23999B" w14:textId="77777777" w:rsidTr="000E0A35">
        <w:trPr>
          <w:cantSplit/>
          <w:trHeight w:val="100"/>
        </w:trPr>
        <w:tc>
          <w:tcPr>
            <w:tcW w:w="4349" w:type="dxa"/>
            <w:gridSpan w:val="3"/>
            <w:tcBorders>
              <w:top w:val="single" w:sz="4" w:space="0" w:color="auto"/>
              <w:left w:val="single" w:sz="4" w:space="0" w:color="auto"/>
              <w:bottom w:val="single" w:sz="4" w:space="0" w:color="auto"/>
              <w:right w:val="single" w:sz="4" w:space="0" w:color="auto"/>
            </w:tcBorders>
            <w:vAlign w:val="center"/>
          </w:tcPr>
          <w:p w14:paraId="4E121872"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Novi prihodki</w:t>
            </w: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27409F3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Znesek za tekoče leto (t)</w:t>
            </w: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7529A81F"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Znesek za t + 1</w:t>
            </w:r>
          </w:p>
        </w:tc>
      </w:tr>
      <w:tr w:rsidR="000E0A35" w:rsidRPr="00095FE8" w14:paraId="4EB97D79" w14:textId="77777777" w:rsidTr="000E0A35">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22C8C253"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0AD3BD07"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780764F8"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4E2BBDAF" w14:textId="77777777" w:rsidTr="000E0A35">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3D0F5CB4"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116445C0"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4ED4A0DA"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03B73244" w14:textId="77777777" w:rsidTr="000E0A35">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7F18D164"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7625DBF7"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25748FA3"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48AED7C0" w14:textId="77777777" w:rsidTr="000E0A35">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26100A36"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SKUPAJ</w:t>
            </w: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5064733D"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38A5B8C9"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p>
        </w:tc>
      </w:tr>
      <w:tr w:rsidR="000E0A35" w:rsidRPr="00095FE8" w14:paraId="3B5EA655"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63" w:type="dxa"/>
            <w:gridSpan w:val="9"/>
          </w:tcPr>
          <w:p w14:paraId="7697CDB1" w14:textId="77777777" w:rsidR="000E0A35" w:rsidRPr="00095FE8" w:rsidRDefault="000E0A35" w:rsidP="000E0A35">
            <w:pPr>
              <w:spacing w:after="0" w:line="240" w:lineRule="auto"/>
              <w:rPr>
                <w:rFonts w:ascii="Arial" w:eastAsia="Times New Roman" w:hAnsi="Arial" w:cs="Arial"/>
                <w:bCs/>
                <w:sz w:val="20"/>
                <w:szCs w:val="20"/>
                <w:lang w:eastAsia="sl-SI"/>
              </w:rPr>
            </w:pPr>
          </w:p>
          <w:p w14:paraId="38BB038D"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OBRAZLOŽITEV:</w:t>
            </w:r>
          </w:p>
          <w:p w14:paraId="798402A0" w14:textId="77777777" w:rsidR="000E0A35" w:rsidRPr="00095FE8" w:rsidRDefault="000E0A35" w:rsidP="000E0A35">
            <w:pPr>
              <w:numPr>
                <w:ilvl w:val="0"/>
                <w:numId w:val="38"/>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Ocena finančnih posledic, ki niso načrtovane v sprejetem proračunu</w:t>
            </w:r>
          </w:p>
          <w:p w14:paraId="58659C2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V zvezi s predlaganim vladnim gradivom se navedejo predvidene spremembe (povečanje, zmanjšanje):</w:t>
            </w:r>
          </w:p>
          <w:p w14:paraId="4D2355F6"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prihodkov državnega proračuna in občinskih proračunov,</w:t>
            </w:r>
          </w:p>
          <w:p w14:paraId="5FA58C24"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odhodkov državnega proračuna, ki niso načrtovani na ukrepih oziroma projektih sprejetih proračunov,</w:t>
            </w:r>
          </w:p>
          <w:p w14:paraId="6CFE2FBF" w14:textId="77777777" w:rsidR="000E0A35" w:rsidRPr="00095FE8" w:rsidRDefault="000E0A35" w:rsidP="000E0A35">
            <w:pPr>
              <w:numPr>
                <w:ilvl w:val="0"/>
                <w:numId w:val="39"/>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obveznosti za druga javnofinančna sredstva (drugi viri), ki niso načrtovana na ukrepih oziroma projektih sprejetih proračunov.</w:t>
            </w:r>
          </w:p>
          <w:p w14:paraId="6E7A9716" w14:textId="77777777" w:rsidR="000E0A35" w:rsidRPr="00095FE8" w:rsidRDefault="000E0A35" w:rsidP="000E0A35">
            <w:pPr>
              <w:spacing w:after="0" w:line="240" w:lineRule="auto"/>
              <w:rPr>
                <w:rFonts w:ascii="Arial" w:eastAsia="Times New Roman" w:hAnsi="Arial" w:cs="Arial"/>
                <w:bCs/>
                <w:sz w:val="20"/>
                <w:szCs w:val="20"/>
                <w:lang w:eastAsia="sl-SI"/>
              </w:rPr>
            </w:pPr>
          </w:p>
          <w:p w14:paraId="70032BFD" w14:textId="77777777" w:rsidR="000E0A35" w:rsidRPr="00095FE8" w:rsidRDefault="000E0A35" w:rsidP="000E0A35">
            <w:pPr>
              <w:numPr>
                <w:ilvl w:val="0"/>
                <w:numId w:val="38"/>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Finančne posledice za državni proračun</w:t>
            </w:r>
          </w:p>
          <w:p w14:paraId="44BB72A2"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Prikazane morajo biti finančne posledice za državni proračun, ki so na proračunskih postavkah načrtovane v dinamiki projektov oziroma ukrepov:</w:t>
            </w:r>
          </w:p>
          <w:p w14:paraId="66299614" w14:textId="77777777" w:rsidR="000E0A35" w:rsidRPr="00095FE8" w:rsidRDefault="000E0A35" w:rsidP="000E0A35">
            <w:p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II.a</w:t>
            </w:r>
            <w:proofErr w:type="spellEnd"/>
            <w:r w:rsidRPr="00095FE8">
              <w:rPr>
                <w:rFonts w:ascii="Arial" w:eastAsia="Times New Roman" w:hAnsi="Arial" w:cs="Arial"/>
                <w:bCs/>
                <w:sz w:val="20"/>
                <w:szCs w:val="20"/>
                <w:lang w:eastAsia="sl-SI"/>
              </w:rPr>
              <w:t xml:space="preserve"> Pravice porabe za izvedbo predlaganih rešitev so zagotovljene:</w:t>
            </w:r>
          </w:p>
          <w:p w14:paraId="646F6650"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095FE8">
              <w:rPr>
                <w:rFonts w:ascii="Arial" w:eastAsia="Times New Roman" w:hAnsi="Arial" w:cs="Arial"/>
                <w:bCs/>
                <w:sz w:val="20"/>
                <w:szCs w:val="20"/>
                <w:lang w:eastAsia="sl-SI"/>
              </w:rPr>
              <w:t>II.b</w:t>
            </w:r>
            <w:proofErr w:type="spellEnd"/>
            <w:r w:rsidRPr="00095FE8">
              <w:rPr>
                <w:rFonts w:ascii="Arial" w:eastAsia="Times New Roman" w:hAnsi="Arial" w:cs="Arial"/>
                <w:bCs/>
                <w:sz w:val="20"/>
                <w:szCs w:val="20"/>
                <w:lang w:eastAsia="sl-SI"/>
              </w:rPr>
              <w:t>). Pri uvrstitvi novega projekta oziroma ukrepa v načrt razvojnih programov se navedejo:</w:t>
            </w:r>
          </w:p>
          <w:p w14:paraId="20B4FE3B" w14:textId="77777777" w:rsidR="000E0A35" w:rsidRPr="00095FE8" w:rsidRDefault="000E0A35" w:rsidP="000E0A35">
            <w:pPr>
              <w:numPr>
                <w:ilvl w:val="0"/>
                <w:numId w:val="40"/>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proračunski uporabnik, ki bo financiral novi projekt oziroma ukrep,</w:t>
            </w:r>
          </w:p>
          <w:p w14:paraId="5A89D7E0" w14:textId="77777777" w:rsidR="000E0A35" w:rsidRPr="00095FE8" w:rsidRDefault="000E0A35" w:rsidP="000E0A35">
            <w:pPr>
              <w:numPr>
                <w:ilvl w:val="0"/>
                <w:numId w:val="40"/>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projekt oziroma ukrep, s katerim se bodo dosegli cilji vladnega gradiva, in </w:t>
            </w:r>
          </w:p>
          <w:p w14:paraId="752BA049" w14:textId="77777777" w:rsidR="000E0A35" w:rsidRDefault="000E0A35" w:rsidP="000E0A35">
            <w:pPr>
              <w:numPr>
                <w:ilvl w:val="0"/>
                <w:numId w:val="40"/>
              </w:num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proračunske postavke.</w:t>
            </w:r>
          </w:p>
          <w:p w14:paraId="25B110A6" w14:textId="77777777" w:rsidR="000E0A35" w:rsidRPr="00095FE8" w:rsidRDefault="000E0A35" w:rsidP="000E0A35">
            <w:pPr>
              <w:spacing w:after="0" w:line="240" w:lineRule="auto"/>
              <w:ind w:left="720"/>
              <w:rPr>
                <w:rFonts w:ascii="Arial" w:eastAsia="Times New Roman" w:hAnsi="Arial" w:cs="Arial"/>
                <w:bCs/>
                <w:sz w:val="20"/>
                <w:szCs w:val="20"/>
                <w:lang w:eastAsia="sl-SI"/>
              </w:rPr>
            </w:pPr>
          </w:p>
          <w:p w14:paraId="14D87B29" w14:textId="77777777" w:rsidR="000E0A35"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Za zagotovitev pravic porabe na proračunskih postavkah, s katerih se bo financiral novi projekt oziroma ukrep, je treba izpolniti tudi točko </w:t>
            </w:r>
            <w:proofErr w:type="spellStart"/>
            <w:r w:rsidRPr="00095FE8">
              <w:rPr>
                <w:rFonts w:ascii="Arial" w:eastAsia="Times New Roman" w:hAnsi="Arial" w:cs="Arial"/>
                <w:bCs/>
                <w:sz w:val="20"/>
                <w:szCs w:val="20"/>
                <w:lang w:eastAsia="sl-SI"/>
              </w:rPr>
              <w:t>II.b</w:t>
            </w:r>
            <w:proofErr w:type="spellEnd"/>
            <w:r w:rsidRPr="00095FE8">
              <w:rPr>
                <w:rFonts w:ascii="Arial" w:eastAsia="Times New Roman" w:hAnsi="Arial" w:cs="Arial"/>
                <w:bCs/>
                <w:sz w:val="20"/>
                <w:szCs w:val="20"/>
                <w:lang w:eastAsia="sl-SI"/>
              </w:rPr>
              <w:t>, saj je za novi projekt oziroma ukrep mogoče zagotoviti pravice porabe le s prerazporeditvijo s proračunskih postavk, s katerih se financirajo že sprejeti oziroma veljavni projekti in ukrepi.</w:t>
            </w:r>
          </w:p>
          <w:p w14:paraId="4FF998FA" w14:textId="77777777" w:rsidR="000E0A35" w:rsidRPr="00095FE8" w:rsidRDefault="000E0A35" w:rsidP="000E0A35">
            <w:pPr>
              <w:spacing w:after="0" w:line="240" w:lineRule="auto"/>
              <w:rPr>
                <w:rFonts w:ascii="Arial" w:eastAsia="Times New Roman" w:hAnsi="Arial" w:cs="Arial"/>
                <w:bCs/>
                <w:sz w:val="20"/>
                <w:szCs w:val="20"/>
                <w:lang w:eastAsia="sl-SI"/>
              </w:rPr>
            </w:pPr>
          </w:p>
          <w:p w14:paraId="356E9ACB" w14:textId="77777777" w:rsidR="000E0A35" w:rsidRPr="00095FE8" w:rsidRDefault="000E0A35" w:rsidP="000E0A35">
            <w:p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II.b</w:t>
            </w:r>
            <w:proofErr w:type="spellEnd"/>
            <w:r w:rsidRPr="00095FE8">
              <w:rPr>
                <w:rFonts w:ascii="Arial" w:eastAsia="Times New Roman" w:hAnsi="Arial" w:cs="Arial"/>
                <w:bCs/>
                <w:sz w:val="20"/>
                <w:szCs w:val="20"/>
                <w:lang w:eastAsia="sl-SI"/>
              </w:rPr>
              <w:t xml:space="preserve"> Manjkajoče pravice porabe bodo zagotovljene s prerazporeditvijo:</w:t>
            </w:r>
          </w:p>
          <w:p w14:paraId="6F352DC4" w14:textId="77777777" w:rsidR="000E0A35"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095FE8">
              <w:rPr>
                <w:rFonts w:ascii="Arial" w:eastAsia="Times New Roman" w:hAnsi="Arial" w:cs="Arial"/>
                <w:bCs/>
                <w:sz w:val="20"/>
                <w:szCs w:val="20"/>
                <w:lang w:eastAsia="sl-SI"/>
              </w:rPr>
              <w:t>II.a</w:t>
            </w:r>
            <w:proofErr w:type="spellEnd"/>
            <w:r w:rsidRPr="00095FE8">
              <w:rPr>
                <w:rFonts w:ascii="Arial" w:eastAsia="Times New Roman" w:hAnsi="Arial" w:cs="Arial"/>
                <w:bCs/>
                <w:sz w:val="20"/>
                <w:szCs w:val="20"/>
                <w:lang w:eastAsia="sl-SI"/>
              </w:rPr>
              <w:t>.</w:t>
            </w:r>
          </w:p>
          <w:p w14:paraId="6629B81B" w14:textId="77777777" w:rsidR="000E0A35" w:rsidRPr="00095FE8" w:rsidRDefault="000E0A35" w:rsidP="000E0A35">
            <w:pPr>
              <w:spacing w:after="0" w:line="240" w:lineRule="auto"/>
              <w:rPr>
                <w:rFonts w:ascii="Arial" w:eastAsia="Times New Roman" w:hAnsi="Arial" w:cs="Arial"/>
                <w:bCs/>
                <w:sz w:val="20"/>
                <w:szCs w:val="20"/>
                <w:lang w:eastAsia="sl-SI"/>
              </w:rPr>
            </w:pPr>
          </w:p>
          <w:p w14:paraId="6988C00B" w14:textId="77777777" w:rsidR="000E0A35" w:rsidRPr="00095FE8" w:rsidRDefault="000E0A35" w:rsidP="000E0A35">
            <w:pPr>
              <w:spacing w:after="0" w:line="240" w:lineRule="auto"/>
              <w:rPr>
                <w:rFonts w:ascii="Arial" w:eastAsia="Times New Roman" w:hAnsi="Arial" w:cs="Arial"/>
                <w:bCs/>
                <w:sz w:val="20"/>
                <w:szCs w:val="20"/>
                <w:lang w:eastAsia="sl-SI"/>
              </w:rPr>
            </w:pPr>
            <w:proofErr w:type="spellStart"/>
            <w:r w:rsidRPr="00095FE8">
              <w:rPr>
                <w:rFonts w:ascii="Arial" w:eastAsia="Times New Roman" w:hAnsi="Arial" w:cs="Arial"/>
                <w:bCs/>
                <w:sz w:val="20"/>
                <w:szCs w:val="20"/>
                <w:lang w:eastAsia="sl-SI"/>
              </w:rPr>
              <w:t>II.c</w:t>
            </w:r>
            <w:proofErr w:type="spellEnd"/>
            <w:r w:rsidRPr="00095FE8">
              <w:rPr>
                <w:rFonts w:ascii="Arial" w:eastAsia="Times New Roman" w:hAnsi="Arial" w:cs="Arial"/>
                <w:bCs/>
                <w:sz w:val="20"/>
                <w:szCs w:val="20"/>
                <w:lang w:eastAsia="sl-SI"/>
              </w:rPr>
              <w:t xml:space="preserve"> Načrtovana nadomestitev zmanjšanih prihodkov in povečanih odhodkov proračuna:</w:t>
            </w:r>
          </w:p>
          <w:p w14:paraId="3E3C56D7"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 xml:space="preserve">Če se povečani odhodki (pravice porabe) ne bodo zagotovili tako, kot je določeno v točkah </w:t>
            </w:r>
            <w:proofErr w:type="spellStart"/>
            <w:r w:rsidRPr="00095FE8">
              <w:rPr>
                <w:rFonts w:ascii="Arial" w:eastAsia="Times New Roman" w:hAnsi="Arial" w:cs="Arial"/>
                <w:bCs/>
                <w:sz w:val="20"/>
                <w:szCs w:val="20"/>
                <w:lang w:eastAsia="sl-SI"/>
              </w:rPr>
              <w:t>II.a</w:t>
            </w:r>
            <w:proofErr w:type="spellEnd"/>
            <w:r w:rsidRPr="00095FE8">
              <w:rPr>
                <w:rFonts w:ascii="Arial" w:eastAsia="Times New Roman" w:hAnsi="Arial" w:cs="Arial"/>
                <w:bCs/>
                <w:sz w:val="20"/>
                <w:szCs w:val="20"/>
                <w:lang w:eastAsia="sl-SI"/>
              </w:rPr>
              <w:t xml:space="preserve"> in </w:t>
            </w:r>
            <w:proofErr w:type="spellStart"/>
            <w:r w:rsidRPr="00095FE8">
              <w:rPr>
                <w:rFonts w:ascii="Arial" w:eastAsia="Times New Roman" w:hAnsi="Arial" w:cs="Arial"/>
                <w:bCs/>
                <w:sz w:val="20"/>
                <w:szCs w:val="20"/>
                <w:lang w:eastAsia="sl-SI"/>
              </w:rPr>
              <w:t>II.b</w:t>
            </w:r>
            <w:proofErr w:type="spellEnd"/>
            <w:r w:rsidRPr="00095FE8">
              <w:rPr>
                <w:rFonts w:ascii="Arial" w:eastAsia="Times New Roman" w:hAnsi="Arial" w:cs="Arial"/>
                <w:bCs/>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BDC3EB6" w14:textId="77777777" w:rsidR="000E0A35" w:rsidRPr="00095FE8" w:rsidRDefault="000E0A35" w:rsidP="000E0A35">
            <w:pPr>
              <w:spacing w:after="0" w:line="240" w:lineRule="auto"/>
              <w:rPr>
                <w:rFonts w:ascii="Arial" w:eastAsia="Times New Roman" w:hAnsi="Arial" w:cs="Arial"/>
                <w:bCs/>
                <w:sz w:val="20"/>
                <w:szCs w:val="20"/>
                <w:lang w:eastAsia="sl-SI"/>
              </w:rPr>
            </w:pPr>
          </w:p>
        </w:tc>
      </w:tr>
      <w:tr w:rsidR="000E0A35" w:rsidRPr="00095FE8" w14:paraId="1CBBA5FE"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63" w:type="dxa"/>
            <w:gridSpan w:val="9"/>
            <w:tcBorders>
              <w:top w:val="single" w:sz="4" w:space="0" w:color="000000"/>
              <w:left w:val="single" w:sz="4" w:space="0" w:color="000000"/>
              <w:bottom w:val="single" w:sz="4" w:space="0" w:color="000000"/>
              <w:right w:val="single" w:sz="4" w:space="0" w:color="000000"/>
            </w:tcBorders>
          </w:tcPr>
          <w:p w14:paraId="391FD908" w14:textId="77777777" w:rsidR="000E0A35" w:rsidRPr="00B9287A" w:rsidRDefault="000E0A35" w:rsidP="000E0A35">
            <w:pPr>
              <w:spacing w:after="0" w:line="240" w:lineRule="auto"/>
              <w:rPr>
                <w:rFonts w:ascii="Arial" w:eastAsia="Times New Roman" w:hAnsi="Arial" w:cs="Arial"/>
                <w:b/>
                <w:bCs/>
                <w:sz w:val="20"/>
                <w:szCs w:val="20"/>
                <w:lang w:eastAsia="sl-SI"/>
              </w:rPr>
            </w:pPr>
            <w:r w:rsidRPr="00B9287A">
              <w:rPr>
                <w:rFonts w:ascii="Arial" w:eastAsia="Times New Roman" w:hAnsi="Arial" w:cs="Arial"/>
                <w:b/>
                <w:bCs/>
                <w:sz w:val="20"/>
                <w:szCs w:val="20"/>
                <w:lang w:eastAsia="sl-SI"/>
              </w:rPr>
              <w:t>7.b Predstavitev ocene finančnih posledic pod 40.000 EUR:</w:t>
            </w:r>
          </w:p>
          <w:p w14:paraId="15D5CCB1" w14:textId="77777777" w:rsidR="000E0A35" w:rsidRDefault="000E0A35" w:rsidP="000E0A35">
            <w:pPr>
              <w:spacing w:after="0" w:line="240" w:lineRule="auto"/>
              <w:rPr>
                <w:rFonts w:ascii="Arial" w:eastAsia="Times New Roman" w:hAnsi="Arial" w:cs="Arial"/>
                <w:bCs/>
                <w:sz w:val="20"/>
                <w:szCs w:val="20"/>
                <w:lang w:eastAsia="sl-SI"/>
              </w:rPr>
            </w:pPr>
          </w:p>
          <w:p w14:paraId="461A7266"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(Samo če izberete NE pod točko 6.a.)</w:t>
            </w:r>
          </w:p>
          <w:p w14:paraId="7FA3938F" w14:textId="77777777" w:rsidR="000E0A35" w:rsidRDefault="000E0A35" w:rsidP="000E0A35">
            <w:pPr>
              <w:spacing w:after="0" w:line="240" w:lineRule="auto"/>
              <w:rPr>
                <w:rFonts w:ascii="Arial" w:eastAsia="Times New Roman" w:hAnsi="Arial" w:cs="Arial"/>
                <w:bCs/>
                <w:sz w:val="20"/>
                <w:szCs w:val="20"/>
                <w:lang w:eastAsia="sl-SI"/>
              </w:rPr>
            </w:pPr>
          </w:p>
          <w:p w14:paraId="4160D35A" w14:textId="77777777" w:rsidR="000E0A35" w:rsidRPr="00095FE8" w:rsidRDefault="000E0A35" w:rsidP="000E0A35">
            <w:pPr>
              <w:spacing w:after="0" w:line="240" w:lineRule="auto"/>
              <w:rPr>
                <w:rFonts w:ascii="Arial" w:eastAsia="Times New Roman" w:hAnsi="Arial" w:cs="Arial"/>
                <w:bCs/>
                <w:sz w:val="20"/>
                <w:szCs w:val="20"/>
                <w:lang w:eastAsia="sl-SI"/>
              </w:rPr>
            </w:pPr>
            <w:r w:rsidRPr="00095FE8">
              <w:rPr>
                <w:rFonts w:ascii="Arial" w:eastAsia="Times New Roman" w:hAnsi="Arial" w:cs="Arial"/>
                <w:bCs/>
                <w:sz w:val="20"/>
                <w:szCs w:val="20"/>
                <w:lang w:eastAsia="sl-SI"/>
              </w:rPr>
              <w:t>Kratka obrazložitev</w:t>
            </w:r>
          </w:p>
          <w:p w14:paraId="3A990E05" w14:textId="77777777" w:rsidR="000E0A35" w:rsidRPr="00095FE8" w:rsidRDefault="000E0A35" w:rsidP="000E0A35">
            <w:pPr>
              <w:spacing w:after="0" w:line="240" w:lineRule="auto"/>
              <w:rPr>
                <w:rFonts w:ascii="Arial" w:eastAsia="Times New Roman" w:hAnsi="Arial" w:cs="Arial"/>
                <w:bCs/>
                <w:sz w:val="20"/>
                <w:szCs w:val="20"/>
                <w:lang w:eastAsia="sl-SI"/>
              </w:rPr>
            </w:pPr>
          </w:p>
        </w:tc>
      </w:tr>
      <w:tr w:rsidR="000E0A35" w:rsidRPr="00095FE8" w14:paraId="3ABD23E3"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63" w:type="dxa"/>
            <w:gridSpan w:val="9"/>
            <w:tcBorders>
              <w:top w:val="single" w:sz="4" w:space="0" w:color="000000"/>
              <w:left w:val="single" w:sz="4" w:space="0" w:color="000000"/>
              <w:bottom w:val="single" w:sz="4" w:space="0" w:color="000000"/>
              <w:right w:val="single" w:sz="4" w:space="0" w:color="000000"/>
            </w:tcBorders>
          </w:tcPr>
          <w:p w14:paraId="65DBC262"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8. Predstavitev sodelovanja z združenji občin:</w:t>
            </w:r>
          </w:p>
        </w:tc>
      </w:tr>
      <w:tr w:rsidR="000E0A35" w:rsidRPr="00095FE8" w14:paraId="4684D061"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tcPr>
          <w:p w14:paraId="05167FBA"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Vsebina predloženega gradiva (predpisa) vpliva na:</w:t>
            </w:r>
          </w:p>
          <w:p w14:paraId="4B2EC841" w14:textId="77777777" w:rsidR="000E0A35" w:rsidRPr="00095FE8" w:rsidRDefault="000E0A35" w:rsidP="000E0A35">
            <w:pPr>
              <w:numPr>
                <w:ilvl w:val="1"/>
                <w:numId w:val="39"/>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pristojnosti občin,</w:t>
            </w:r>
          </w:p>
          <w:p w14:paraId="5CC53C9B" w14:textId="77777777" w:rsidR="000E0A35" w:rsidRPr="00095FE8" w:rsidRDefault="000E0A35" w:rsidP="000E0A35">
            <w:pPr>
              <w:numPr>
                <w:ilvl w:val="1"/>
                <w:numId w:val="39"/>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delovanje občin,</w:t>
            </w:r>
          </w:p>
          <w:p w14:paraId="15B2DBBB" w14:textId="77777777" w:rsidR="000E0A35" w:rsidRPr="00095FE8" w:rsidRDefault="000E0A35" w:rsidP="000E0A35">
            <w:pPr>
              <w:numPr>
                <w:ilvl w:val="1"/>
                <w:numId w:val="39"/>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financiranje občin.</w:t>
            </w:r>
          </w:p>
          <w:p w14:paraId="09A44B1C" w14:textId="77777777" w:rsidR="000E0A35" w:rsidRPr="00095FE8" w:rsidRDefault="000E0A35" w:rsidP="000E0A35">
            <w:pPr>
              <w:spacing w:after="0" w:line="240" w:lineRule="auto"/>
              <w:rPr>
                <w:rFonts w:ascii="Arial" w:eastAsia="Times New Roman" w:hAnsi="Arial" w:cs="Arial"/>
                <w:iCs/>
                <w:sz w:val="20"/>
                <w:szCs w:val="20"/>
                <w:lang w:eastAsia="sl-SI"/>
              </w:rPr>
            </w:pPr>
          </w:p>
        </w:tc>
        <w:tc>
          <w:tcPr>
            <w:tcW w:w="2418" w:type="dxa"/>
            <w:gridSpan w:val="2"/>
          </w:tcPr>
          <w:p w14:paraId="7EE23128"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b/>
                <w:sz w:val="20"/>
                <w:szCs w:val="20"/>
                <w:lang w:eastAsia="sl-SI"/>
              </w:rPr>
              <w:t>NE</w:t>
            </w:r>
          </w:p>
        </w:tc>
      </w:tr>
      <w:tr w:rsidR="000E0A35" w:rsidRPr="00095FE8" w14:paraId="50EDAFAC"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63" w:type="dxa"/>
            <w:gridSpan w:val="9"/>
          </w:tcPr>
          <w:p w14:paraId="703AF506"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Gradivo (predpis) je bilo poslano v mnenje: </w:t>
            </w:r>
          </w:p>
          <w:p w14:paraId="20D6D494" w14:textId="77777777" w:rsidR="000E0A35" w:rsidRPr="00CD2A36" w:rsidRDefault="000E0A35" w:rsidP="000E0A35">
            <w:pPr>
              <w:numPr>
                <w:ilvl w:val="0"/>
                <w:numId w:val="41"/>
              </w:numPr>
              <w:spacing w:after="0" w:line="240" w:lineRule="auto"/>
              <w:rPr>
                <w:rFonts w:ascii="Arial" w:eastAsia="Times New Roman" w:hAnsi="Arial" w:cs="Arial"/>
                <w:iCs/>
                <w:sz w:val="20"/>
                <w:szCs w:val="20"/>
                <w:lang w:eastAsia="sl-SI"/>
              </w:rPr>
            </w:pPr>
            <w:r w:rsidRPr="00CD2A36">
              <w:rPr>
                <w:rFonts w:ascii="Arial" w:eastAsia="Times New Roman" w:hAnsi="Arial" w:cs="Arial"/>
                <w:iCs/>
                <w:sz w:val="20"/>
                <w:szCs w:val="20"/>
                <w:lang w:eastAsia="sl-SI"/>
              </w:rPr>
              <w:t xml:space="preserve">Skupnosti občin Slovenije SOS: </w:t>
            </w:r>
            <w:r w:rsidRPr="00E16523">
              <w:rPr>
                <w:rFonts w:ascii="Arial" w:eastAsia="Times New Roman" w:hAnsi="Arial" w:cs="Arial"/>
                <w:b/>
                <w:iCs/>
                <w:sz w:val="20"/>
                <w:szCs w:val="20"/>
                <w:u w:val="single"/>
                <w:lang w:eastAsia="sl-SI"/>
              </w:rPr>
              <w:t>DA</w:t>
            </w:r>
            <w:r w:rsidRPr="00CD2A36">
              <w:rPr>
                <w:rFonts w:ascii="Arial" w:eastAsia="Times New Roman" w:hAnsi="Arial" w:cs="Arial"/>
                <w:iCs/>
                <w:sz w:val="20"/>
                <w:szCs w:val="20"/>
                <w:lang w:eastAsia="sl-SI"/>
              </w:rPr>
              <w:t>/NE</w:t>
            </w:r>
          </w:p>
          <w:p w14:paraId="6CA5ECBB" w14:textId="77777777" w:rsidR="000E0A35" w:rsidRPr="00CD2A36" w:rsidRDefault="000E0A35" w:rsidP="000E0A35">
            <w:pPr>
              <w:numPr>
                <w:ilvl w:val="0"/>
                <w:numId w:val="41"/>
              </w:numPr>
              <w:spacing w:after="0" w:line="240" w:lineRule="auto"/>
              <w:rPr>
                <w:rFonts w:ascii="Arial" w:eastAsia="Times New Roman" w:hAnsi="Arial" w:cs="Arial"/>
                <w:iCs/>
                <w:sz w:val="20"/>
                <w:szCs w:val="20"/>
                <w:lang w:eastAsia="sl-SI"/>
              </w:rPr>
            </w:pPr>
            <w:r w:rsidRPr="00CD2A36">
              <w:rPr>
                <w:rFonts w:ascii="Arial" w:eastAsia="Times New Roman" w:hAnsi="Arial" w:cs="Arial"/>
                <w:iCs/>
                <w:sz w:val="20"/>
                <w:szCs w:val="20"/>
                <w:lang w:eastAsia="sl-SI"/>
              </w:rPr>
              <w:t xml:space="preserve">Združenju občin Slovenije ZOS: </w:t>
            </w:r>
            <w:r w:rsidRPr="00E16523">
              <w:rPr>
                <w:rFonts w:ascii="Arial" w:eastAsia="Times New Roman" w:hAnsi="Arial" w:cs="Arial"/>
                <w:b/>
                <w:iCs/>
                <w:sz w:val="20"/>
                <w:szCs w:val="20"/>
                <w:u w:val="single"/>
                <w:lang w:eastAsia="sl-SI"/>
              </w:rPr>
              <w:t>DA</w:t>
            </w:r>
            <w:r w:rsidRPr="00CD2A36">
              <w:rPr>
                <w:rFonts w:ascii="Arial" w:eastAsia="Times New Roman" w:hAnsi="Arial" w:cs="Arial"/>
                <w:iCs/>
                <w:sz w:val="20"/>
                <w:szCs w:val="20"/>
                <w:lang w:eastAsia="sl-SI"/>
              </w:rPr>
              <w:t>/NE</w:t>
            </w:r>
          </w:p>
          <w:p w14:paraId="3477C044" w14:textId="77777777" w:rsidR="000E0A35" w:rsidRPr="00CD2A36" w:rsidRDefault="000E0A35" w:rsidP="000E0A35">
            <w:pPr>
              <w:numPr>
                <w:ilvl w:val="0"/>
                <w:numId w:val="41"/>
              </w:numPr>
              <w:spacing w:after="0" w:line="240" w:lineRule="auto"/>
              <w:rPr>
                <w:rFonts w:ascii="Arial" w:eastAsia="Times New Roman" w:hAnsi="Arial" w:cs="Arial"/>
                <w:iCs/>
                <w:sz w:val="20"/>
                <w:szCs w:val="20"/>
                <w:lang w:eastAsia="sl-SI"/>
              </w:rPr>
            </w:pPr>
            <w:r w:rsidRPr="00CD2A36">
              <w:rPr>
                <w:rFonts w:ascii="Arial" w:eastAsia="Times New Roman" w:hAnsi="Arial" w:cs="Arial"/>
                <w:iCs/>
                <w:sz w:val="20"/>
                <w:szCs w:val="20"/>
                <w:lang w:eastAsia="sl-SI"/>
              </w:rPr>
              <w:t xml:space="preserve">Združenju mestnih občin Slovenije ZMOS: </w:t>
            </w:r>
            <w:r w:rsidRPr="00E16523">
              <w:rPr>
                <w:rFonts w:ascii="Arial" w:eastAsia="Times New Roman" w:hAnsi="Arial" w:cs="Arial"/>
                <w:b/>
                <w:iCs/>
                <w:sz w:val="20"/>
                <w:szCs w:val="20"/>
                <w:u w:val="single"/>
                <w:lang w:eastAsia="sl-SI"/>
              </w:rPr>
              <w:t>DA</w:t>
            </w:r>
            <w:r w:rsidRPr="00CD2A36">
              <w:rPr>
                <w:rFonts w:ascii="Arial" w:eastAsia="Times New Roman" w:hAnsi="Arial" w:cs="Arial"/>
                <w:iCs/>
                <w:sz w:val="20"/>
                <w:szCs w:val="20"/>
                <w:lang w:eastAsia="sl-SI"/>
              </w:rPr>
              <w:t>/NE</w:t>
            </w:r>
          </w:p>
          <w:p w14:paraId="7117ADC4" w14:textId="77777777" w:rsidR="000E0A35" w:rsidRPr="00095FE8" w:rsidRDefault="000E0A35" w:rsidP="000E0A35">
            <w:pPr>
              <w:spacing w:after="0" w:line="240" w:lineRule="auto"/>
              <w:rPr>
                <w:rFonts w:ascii="Arial" w:eastAsia="Times New Roman" w:hAnsi="Arial" w:cs="Arial"/>
                <w:iCs/>
                <w:sz w:val="20"/>
                <w:szCs w:val="20"/>
                <w:lang w:eastAsia="sl-SI"/>
              </w:rPr>
            </w:pPr>
          </w:p>
          <w:p w14:paraId="347239D5"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Predlogi in pripombe združenj so bili upoštevani:</w:t>
            </w:r>
          </w:p>
          <w:p w14:paraId="1D215D26" w14:textId="77777777" w:rsidR="000E0A35" w:rsidRPr="00B9287A" w:rsidRDefault="000E0A35" w:rsidP="000E0A35">
            <w:pPr>
              <w:numPr>
                <w:ilvl w:val="0"/>
                <w:numId w:val="42"/>
              </w:numPr>
              <w:spacing w:after="0" w:line="240" w:lineRule="auto"/>
              <w:rPr>
                <w:rFonts w:ascii="Arial" w:eastAsia="Times New Roman" w:hAnsi="Arial" w:cs="Arial"/>
                <w:b/>
                <w:iCs/>
                <w:sz w:val="20"/>
                <w:szCs w:val="20"/>
                <w:u w:val="single"/>
                <w:lang w:eastAsia="sl-SI"/>
              </w:rPr>
            </w:pPr>
            <w:r w:rsidRPr="00B9287A">
              <w:rPr>
                <w:rFonts w:ascii="Arial" w:eastAsia="Times New Roman" w:hAnsi="Arial" w:cs="Arial"/>
                <w:b/>
                <w:iCs/>
                <w:sz w:val="20"/>
                <w:szCs w:val="20"/>
                <w:u w:val="single"/>
                <w:lang w:eastAsia="sl-SI"/>
              </w:rPr>
              <w:t>v celoti,</w:t>
            </w:r>
          </w:p>
          <w:p w14:paraId="23FF3A32"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večinoma,</w:t>
            </w:r>
          </w:p>
          <w:p w14:paraId="11685D45"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delno,</w:t>
            </w:r>
          </w:p>
          <w:p w14:paraId="6BCED005"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niso bili upoštevani.</w:t>
            </w:r>
          </w:p>
          <w:p w14:paraId="780F333E" w14:textId="77777777" w:rsidR="000E0A35" w:rsidRPr="00095FE8" w:rsidRDefault="000E0A35" w:rsidP="000E0A35">
            <w:pPr>
              <w:spacing w:after="0" w:line="240" w:lineRule="auto"/>
              <w:rPr>
                <w:rFonts w:ascii="Arial" w:eastAsia="Times New Roman" w:hAnsi="Arial" w:cs="Arial"/>
                <w:iCs/>
                <w:sz w:val="20"/>
                <w:szCs w:val="20"/>
                <w:lang w:eastAsia="sl-SI"/>
              </w:rPr>
            </w:pPr>
          </w:p>
          <w:p w14:paraId="7A2DD339"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Bistveni predlogi in pripombe, ki niso bili upoštevani.</w:t>
            </w:r>
          </w:p>
          <w:p w14:paraId="4B0D1BBB"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0E0A35" w:rsidRPr="00095FE8" w14:paraId="4981EB06"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vAlign w:val="center"/>
          </w:tcPr>
          <w:p w14:paraId="4979320D"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9. Predstavitev sodelovanja javnosti:</w:t>
            </w:r>
          </w:p>
        </w:tc>
      </w:tr>
      <w:tr w:rsidR="000E0A35" w:rsidRPr="00095FE8" w14:paraId="4B1F4D30"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tcPr>
          <w:p w14:paraId="182217E7"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iCs/>
                <w:sz w:val="20"/>
                <w:szCs w:val="20"/>
                <w:lang w:eastAsia="sl-SI"/>
              </w:rPr>
              <w:t>Gradivo je bilo predhodno objavljeno na spletni strani predlagatelja:</w:t>
            </w:r>
          </w:p>
        </w:tc>
        <w:tc>
          <w:tcPr>
            <w:tcW w:w="2418" w:type="dxa"/>
            <w:gridSpan w:val="2"/>
          </w:tcPr>
          <w:p w14:paraId="6EFBC0C6"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b/>
                <w:sz w:val="20"/>
                <w:szCs w:val="20"/>
                <w:lang w:eastAsia="sl-SI"/>
              </w:rPr>
              <w:t>DA</w:t>
            </w:r>
          </w:p>
        </w:tc>
      </w:tr>
      <w:tr w:rsidR="000E0A35" w:rsidRPr="00095FE8" w14:paraId="74207877"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0AE0FB97"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(Če je odgovor NE, navedite, zakaj ni bilo objavljeno.)</w:t>
            </w:r>
          </w:p>
        </w:tc>
      </w:tr>
      <w:tr w:rsidR="000E0A35" w:rsidRPr="00095FE8" w14:paraId="5CFF5E94"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1CBA584E" w14:textId="77777777" w:rsidR="000E0A35"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(Če je odgovor DA, navedite:</w:t>
            </w:r>
          </w:p>
          <w:p w14:paraId="33DA718B" w14:textId="77777777" w:rsidR="000E0A35" w:rsidRPr="00095FE8" w:rsidRDefault="000E0A35" w:rsidP="000E0A35">
            <w:pPr>
              <w:spacing w:after="0" w:line="240" w:lineRule="auto"/>
              <w:rPr>
                <w:rFonts w:ascii="Arial" w:eastAsia="Times New Roman" w:hAnsi="Arial" w:cs="Arial"/>
                <w:iCs/>
                <w:sz w:val="20"/>
                <w:szCs w:val="20"/>
                <w:lang w:eastAsia="sl-SI"/>
              </w:rPr>
            </w:pPr>
          </w:p>
          <w:p w14:paraId="5E42A6BA" w14:textId="77777777" w:rsidR="000E0A35"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Datum objave: </w:t>
            </w:r>
            <w:r>
              <w:rPr>
                <w:rFonts w:ascii="Arial" w:eastAsia="Times New Roman" w:hAnsi="Arial" w:cs="Arial"/>
                <w:iCs/>
                <w:sz w:val="20"/>
                <w:szCs w:val="20"/>
                <w:lang w:eastAsia="sl-SI"/>
              </w:rPr>
              <w:t>28. 6. 2023</w:t>
            </w:r>
          </w:p>
          <w:p w14:paraId="3E03277B" w14:textId="77777777" w:rsidR="000E0A35" w:rsidRPr="00095FE8" w:rsidRDefault="000E0A35" w:rsidP="000E0A35">
            <w:pPr>
              <w:spacing w:after="0" w:line="240" w:lineRule="auto"/>
              <w:rPr>
                <w:rFonts w:ascii="Arial" w:eastAsia="Times New Roman" w:hAnsi="Arial" w:cs="Arial"/>
                <w:iCs/>
                <w:sz w:val="20"/>
                <w:szCs w:val="20"/>
                <w:lang w:eastAsia="sl-SI"/>
              </w:rPr>
            </w:pPr>
          </w:p>
          <w:p w14:paraId="1A0E6178"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V razpravo so bili vključeni: </w:t>
            </w:r>
          </w:p>
          <w:p w14:paraId="34BDEC85" w14:textId="77777777" w:rsidR="000E0A35" w:rsidRPr="00095FE8" w:rsidRDefault="000E0A35" w:rsidP="000E0A35">
            <w:pPr>
              <w:numPr>
                <w:ilvl w:val="0"/>
                <w:numId w:val="41"/>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lokalne akcijske skupine,</w:t>
            </w:r>
          </w:p>
          <w:p w14:paraId="75277F6F" w14:textId="77777777" w:rsidR="000E0A35" w:rsidRPr="00095FE8" w:rsidRDefault="000E0A35" w:rsidP="000E0A35">
            <w:pPr>
              <w:numPr>
                <w:ilvl w:val="0"/>
                <w:numId w:val="41"/>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nevladne organizacije, </w:t>
            </w:r>
          </w:p>
          <w:p w14:paraId="0750AC5B" w14:textId="77777777" w:rsidR="000E0A35" w:rsidRPr="00095FE8" w:rsidRDefault="000E0A35" w:rsidP="000E0A35">
            <w:pPr>
              <w:numPr>
                <w:ilvl w:val="0"/>
                <w:numId w:val="41"/>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predstavniki zainteresirane javnosti,</w:t>
            </w:r>
          </w:p>
          <w:p w14:paraId="3CF0C93E" w14:textId="77777777" w:rsidR="000E0A35" w:rsidRDefault="000E0A35" w:rsidP="000E0A35">
            <w:pPr>
              <w:numPr>
                <w:ilvl w:val="0"/>
                <w:numId w:val="41"/>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predstavniki strokovne javnosti.</w:t>
            </w:r>
          </w:p>
          <w:p w14:paraId="7C653379" w14:textId="77777777" w:rsidR="000E0A35" w:rsidRPr="00095FE8" w:rsidRDefault="000E0A35" w:rsidP="000E0A35">
            <w:pPr>
              <w:spacing w:after="0" w:line="240" w:lineRule="auto"/>
              <w:ind w:left="360"/>
              <w:rPr>
                <w:rFonts w:ascii="Arial" w:eastAsia="Times New Roman" w:hAnsi="Arial" w:cs="Arial"/>
                <w:iCs/>
                <w:sz w:val="20"/>
                <w:szCs w:val="20"/>
                <w:lang w:eastAsia="sl-SI"/>
              </w:rPr>
            </w:pPr>
          </w:p>
          <w:p w14:paraId="5174B4FF"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Mnenja, predlogi in pripombe z navedbo predlagateljev </w:t>
            </w:r>
            <w:r w:rsidRPr="00095FE8">
              <w:rPr>
                <w:rFonts w:ascii="Arial" w:eastAsia="Times New Roman" w:hAnsi="Arial" w:cs="Arial"/>
                <w:sz w:val="20"/>
                <w:szCs w:val="20"/>
                <w:lang w:eastAsia="sl-SI"/>
              </w:rPr>
              <w:t>(imen in priimkov fizičnih oseb, ki niso poslovni subjekti, ne navajajte</w:t>
            </w:r>
            <w:r w:rsidRPr="00095FE8">
              <w:rPr>
                <w:rFonts w:ascii="Arial" w:eastAsia="Times New Roman" w:hAnsi="Arial" w:cs="Arial"/>
                <w:iCs/>
                <w:sz w:val="20"/>
                <w:szCs w:val="20"/>
                <w:lang w:eastAsia="sl-SI"/>
              </w:rPr>
              <w:t>):</w:t>
            </w:r>
          </w:p>
          <w:p w14:paraId="05508736" w14:textId="77777777" w:rsidR="000E0A35" w:rsidRPr="00095FE8" w:rsidRDefault="000E0A35" w:rsidP="000E0A35">
            <w:pPr>
              <w:spacing w:after="0" w:line="240" w:lineRule="auto"/>
              <w:rPr>
                <w:rFonts w:ascii="Arial" w:eastAsia="Times New Roman" w:hAnsi="Arial" w:cs="Arial"/>
                <w:iCs/>
                <w:sz w:val="20"/>
                <w:szCs w:val="20"/>
                <w:lang w:eastAsia="sl-SI"/>
              </w:rPr>
            </w:pPr>
          </w:p>
          <w:p w14:paraId="7D5FDDA8"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Upoštevani so bili:</w:t>
            </w:r>
          </w:p>
          <w:p w14:paraId="61C77B54"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v celoti,</w:t>
            </w:r>
          </w:p>
          <w:p w14:paraId="3CD324C0" w14:textId="77777777" w:rsidR="000E0A35" w:rsidRPr="00970237" w:rsidRDefault="000E0A35" w:rsidP="000E0A35">
            <w:pPr>
              <w:numPr>
                <w:ilvl w:val="0"/>
                <w:numId w:val="42"/>
              </w:numPr>
              <w:spacing w:after="0" w:line="240" w:lineRule="auto"/>
              <w:rPr>
                <w:rFonts w:ascii="Arial" w:eastAsia="Times New Roman" w:hAnsi="Arial" w:cs="Arial"/>
                <w:b/>
                <w:iCs/>
                <w:sz w:val="20"/>
                <w:szCs w:val="20"/>
                <w:u w:val="single"/>
                <w:lang w:eastAsia="sl-SI"/>
              </w:rPr>
            </w:pPr>
            <w:r w:rsidRPr="00970237">
              <w:rPr>
                <w:rFonts w:ascii="Arial" w:eastAsia="Times New Roman" w:hAnsi="Arial" w:cs="Arial"/>
                <w:b/>
                <w:iCs/>
                <w:sz w:val="20"/>
                <w:szCs w:val="20"/>
                <w:u w:val="single"/>
                <w:lang w:eastAsia="sl-SI"/>
              </w:rPr>
              <w:t>večinoma,</w:t>
            </w:r>
          </w:p>
          <w:p w14:paraId="0B35AE6C"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delno,</w:t>
            </w:r>
          </w:p>
          <w:p w14:paraId="25712274" w14:textId="77777777" w:rsidR="000E0A35" w:rsidRPr="00095FE8" w:rsidRDefault="000E0A35" w:rsidP="000E0A35">
            <w:pPr>
              <w:numPr>
                <w:ilvl w:val="0"/>
                <w:numId w:val="42"/>
              </w:num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niso bili upoštevani.</w:t>
            </w:r>
          </w:p>
          <w:p w14:paraId="00437EFB" w14:textId="77777777" w:rsidR="000E0A35" w:rsidRPr="00095FE8" w:rsidRDefault="000E0A35" w:rsidP="000E0A35">
            <w:pPr>
              <w:spacing w:after="0" w:line="240" w:lineRule="auto"/>
              <w:rPr>
                <w:rFonts w:ascii="Arial" w:eastAsia="Times New Roman" w:hAnsi="Arial" w:cs="Arial"/>
                <w:iCs/>
                <w:sz w:val="20"/>
                <w:szCs w:val="20"/>
                <w:lang w:eastAsia="sl-SI"/>
              </w:rPr>
            </w:pPr>
          </w:p>
          <w:p w14:paraId="386B178F"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Bistvena mnenja, predlogi in pripombe, ki niso bili upoštevani, ter razlogi za neupoštevanje: /</w:t>
            </w:r>
          </w:p>
          <w:p w14:paraId="7F73A183" w14:textId="77777777" w:rsidR="000E0A35" w:rsidRPr="00095FE8" w:rsidRDefault="000E0A35" w:rsidP="000E0A35">
            <w:pPr>
              <w:spacing w:after="0" w:line="240" w:lineRule="auto"/>
              <w:rPr>
                <w:rFonts w:ascii="Arial" w:eastAsia="Times New Roman" w:hAnsi="Arial" w:cs="Arial"/>
                <w:iCs/>
                <w:sz w:val="20"/>
                <w:szCs w:val="20"/>
                <w:lang w:eastAsia="sl-SI"/>
              </w:rPr>
            </w:pPr>
          </w:p>
          <w:p w14:paraId="120821A4"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0E0A35" w:rsidRPr="00095FE8" w14:paraId="636567A7"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vAlign w:val="center"/>
          </w:tcPr>
          <w:p w14:paraId="4BDC30FA" w14:textId="77777777" w:rsidR="000E0A35" w:rsidRPr="00095FE8" w:rsidRDefault="000E0A35" w:rsidP="000E0A35">
            <w:pPr>
              <w:spacing w:after="0" w:line="240" w:lineRule="auto"/>
              <w:rPr>
                <w:rFonts w:ascii="Arial" w:eastAsia="Times New Roman" w:hAnsi="Arial" w:cs="Arial"/>
                <w:sz w:val="20"/>
                <w:szCs w:val="20"/>
                <w:lang w:eastAsia="sl-SI"/>
              </w:rPr>
            </w:pPr>
            <w:r w:rsidRPr="00095FE8">
              <w:rPr>
                <w:rFonts w:ascii="Arial" w:eastAsia="Times New Roman" w:hAnsi="Arial" w:cs="Arial"/>
                <w:b/>
                <w:sz w:val="20"/>
                <w:szCs w:val="20"/>
                <w:lang w:eastAsia="sl-SI"/>
              </w:rPr>
              <w:t>10. Pri pripravi gradiva so bile upoštevane zahteve iz Resolucije o normativni dejavnosti:</w:t>
            </w:r>
          </w:p>
        </w:tc>
        <w:tc>
          <w:tcPr>
            <w:tcW w:w="2418" w:type="dxa"/>
            <w:gridSpan w:val="2"/>
            <w:vAlign w:val="center"/>
          </w:tcPr>
          <w:p w14:paraId="594FBF29" w14:textId="76146A71" w:rsidR="000E0A35" w:rsidRPr="00095FE8" w:rsidRDefault="00B9287A" w:rsidP="00B9287A">
            <w:pPr>
              <w:spacing w:after="0" w:line="240" w:lineRule="auto"/>
              <w:jc w:val="center"/>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0E0A35" w:rsidRPr="00095FE8" w14:paraId="5E03C44A"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vAlign w:val="center"/>
          </w:tcPr>
          <w:p w14:paraId="444650C1" w14:textId="77777777" w:rsidR="000E0A35" w:rsidRPr="00095FE8" w:rsidRDefault="000E0A35" w:rsidP="000E0A35">
            <w:pPr>
              <w:spacing w:after="0" w:line="240"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11. Gradivo je uvrščeno v delovni program vlade:</w:t>
            </w:r>
          </w:p>
        </w:tc>
        <w:tc>
          <w:tcPr>
            <w:tcW w:w="2418" w:type="dxa"/>
            <w:gridSpan w:val="2"/>
            <w:vAlign w:val="center"/>
          </w:tcPr>
          <w:p w14:paraId="5894C2D8" w14:textId="77777777" w:rsidR="000E0A35" w:rsidRPr="00095FE8" w:rsidRDefault="000E0A35" w:rsidP="00B9287A">
            <w:pPr>
              <w:spacing w:after="0" w:line="240" w:lineRule="auto"/>
              <w:jc w:val="center"/>
              <w:rPr>
                <w:rFonts w:ascii="Arial" w:eastAsia="Times New Roman" w:hAnsi="Arial" w:cs="Arial"/>
                <w:sz w:val="20"/>
                <w:szCs w:val="20"/>
                <w:lang w:eastAsia="sl-SI"/>
              </w:rPr>
            </w:pPr>
            <w:r w:rsidRPr="00095FE8">
              <w:rPr>
                <w:rFonts w:ascii="Arial" w:eastAsia="Times New Roman" w:hAnsi="Arial" w:cs="Arial"/>
                <w:sz w:val="20"/>
                <w:szCs w:val="20"/>
                <w:lang w:eastAsia="sl-SI"/>
              </w:rPr>
              <w:t>NE</w:t>
            </w:r>
          </w:p>
        </w:tc>
      </w:tr>
      <w:tr w:rsidR="000E0A35" w:rsidRPr="00095FE8" w14:paraId="6E4092C0"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4274F67C" w14:textId="77777777" w:rsidR="00B9287A"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p>
          <w:p w14:paraId="30A05ACE" w14:textId="3B620200" w:rsidR="00B9287A" w:rsidRDefault="00B9287A" w:rsidP="000E0A35">
            <w:pPr>
              <w:spacing w:after="0" w:line="240" w:lineRule="auto"/>
              <w:rPr>
                <w:rFonts w:ascii="Arial" w:eastAsia="Times New Roman" w:hAnsi="Arial" w:cs="Arial"/>
                <w:iCs/>
                <w:sz w:val="20"/>
                <w:szCs w:val="20"/>
                <w:lang w:eastAsia="sl-SI"/>
              </w:rPr>
            </w:pPr>
          </w:p>
          <w:p w14:paraId="39F383A8" w14:textId="77777777" w:rsidR="00B9287A" w:rsidRDefault="00B9287A" w:rsidP="000E0A35">
            <w:pPr>
              <w:spacing w:after="0" w:line="240" w:lineRule="auto"/>
              <w:rPr>
                <w:rFonts w:ascii="Arial" w:eastAsia="Times New Roman" w:hAnsi="Arial" w:cs="Arial"/>
                <w:iCs/>
                <w:sz w:val="20"/>
                <w:szCs w:val="20"/>
                <w:lang w:eastAsia="sl-SI"/>
              </w:rPr>
            </w:pPr>
          </w:p>
          <w:p w14:paraId="518E3355" w14:textId="59AC205A" w:rsidR="000E0A35" w:rsidRPr="00095FE8" w:rsidRDefault="000E0A35" w:rsidP="000E0A3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095FE8">
              <w:rPr>
                <w:rFonts w:ascii="Arial" w:eastAsia="Times New Roman" w:hAnsi="Arial" w:cs="Arial"/>
                <w:iCs/>
                <w:sz w:val="20"/>
                <w:szCs w:val="20"/>
                <w:lang w:eastAsia="sl-SI"/>
              </w:rPr>
              <w:t xml:space="preserve"> </w:t>
            </w:r>
            <w:r w:rsidR="00B9287A">
              <w:rPr>
                <w:rFonts w:ascii="Arial" w:eastAsia="Times New Roman" w:hAnsi="Arial" w:cs="Arial"/>
                <w:iCs/>
                <w:sz w:val="20"/>
                <w:szCs w:val="20"/>
                <w:lang w:eastAsia="sl-SI"/>
              </w:rPr>
              <w:t xml:space="preserve">                                                                                            </w:t>
            </w:r>
            <w:r w:rsidRPr="00095FE8">
              <w:rPr>
                <w:rFonts w:ascii="Arial" w:eastAsia="Times New Roman" w:hAnsi="Arial" w:cs="Arial"/>
                <w:iCs/>
                <w:sz w:val="20"/>
                <w:szCs w:val="20"/>
                <w:lang w:eastAsia="sl-SI"/>
              </w:rPr>
              <w:t>Irena ŠINKO</w:t>
            </w:r>
          </w:p>
          <w:p w14:paraId="575425A9" w14:textId="77777777" w:rsidR="000E0A35" w:rsidRPr="00095FE8" w:rsidRDefault="000E0A35" w:rsidP="000E0A35">
            <w:pPr>
              <w:spacing w:after="0" w:line="240" w:lineRule="auto"/>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r w:rsidRPr="00095FE8">
              <w:rPr>
                <w:rFonts w:ascii="Arial" w:eastAsia="Times New Roman" w:hAnsi="Arial" w:cs="Arial"/>
                <w:iCs/>
                <w:sz w:val="20"/>
                <w:szCs w:val="20"/>
                <w:lang w:eastAsia="sl-SI"/>
              </w:rPr>
              <w:t xml:space="preserve">ministrica                                  </w:t>
            </w:r>
          </w:p>
          <w:p w14:paraId="52359FCE" w14:textId="77777777" w:rsidR="000E0A35" w:rsidRPr="00095FE8" w:rsidRDefault="000E0A35" w:rsidP="000E0A35">
            <w:pPr>
              <w:spacing w:after="0" w:line="240" w:lineRule="auto"/>
              <w:rPr>
                <w:rFonts w:ascii="Arial" w:eastAsia="Times New Roman" w:hAnsi="Arial" w:cs="Arial"/>
                <w:iCs/>
                <w:sz w:val="20"/>
                <w:szCs w:val="20"/>
                <w:lang w:eastAsia="sl-SI"/>
              </w:rPr>
            </w:pPr>
          </w:p>
        </w:tc>
      </w:tr>
      <w:tr w:rsidR="00B9287A" w:rsidRPr="00095FE8" w14:paraId="63528B4C"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29029673" w14:textId="77777777" w:rsidR="00B9287A" w:rsidRPr="00095FE8" w:rsidRDefault="00B9287A" w:rsidP="000E0A35">
            <w:pPr>
              <w:spacing w:after="0" w:line="240" w:lineRule="auto"/>
              <w:rPr>
                <w:rFonts w:ascii="Arial" w:eastAsia="Times New Roman" w:hAnsi="Arial" w:cs="Arial"/>
                <w:iCs/>
                <w:sz w:val="20"/>
                <w:szCs w:val="20"/>
                <w:lang w:eastAsia="sl-SI"/>
              </w:rPr>
            </w:pPr>
          </w:p>
        </w:tc>
      </w:tr>
    </w:tbl>
    <w:p w14:paraId="3E4AC5B0" w14:textId="77777777" w:rsidR="000E0A35" w:rsidRPr="00095FE8" w:rsidRDefault="000E0A35" w:rsidP="000E0A35">
      <w:pPr>
        <w:spacing w:after="0" w:line="240" w:lineRule="auto"/>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br w:type="page"/>
      </w:r>
    </w:p>
    <w:p w14:paraId="3D1EEE0A" w14:textId="77777777" w:rsidR="00095FE8" w:rsidRPr="00095FE8" w:rsidRDefault="00095FE8" w:rsidP="00095FE8">
      <w:pPr>
        <w:spacing w:after="0" w:line="276" w:lineRule="auto"/>
        <w:ind w:left="6372"/>
        <w:jc w:val="center"/>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(EVA 2023-2330-0086)</w:t>
      </w:r>
    </w:p>
    <w:p w14:paraId="669EBEE9" w14:textId="77777777" w:rsidR="00095FE8" w:rsidRPr="00095FE8" w:rsidRDefault="00095FE8" w:rsidP="00095FE8">
      <w:pPr>
        <w:spacing w:after="0" w:line="276" w:lineRule="auto"/>
        <w:ind w:left="6372"/>
        <w:jc w:val="center"/>
        <w:rPr>
          <w:rFonts w:ascii="Arial" w:hAnsi="Arial" w:cs="Arial"/>
          <w:b/>
          <w:szCs w:val="20"/>
        </w:rPr>
      </w:pPr>
    </w:p>
    <w:p w14:paraId="730EE335" w14:textId="2A0B76AC" w:rsidR="00095FE8" w:rsidRPr="00095FE8" w:rsidRDefault="00095FE8" w:rsidP="00095FE8">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val="x-none" w:eastAsia="sl-SI"/>
        </w:rPr>
        <w:t xml:space="preserve">Na podlagi 10. in 11.a člena Zakona o kmetijstvu (Uradni list RS, št. 45/08, 57/12, 90/12 – </w:t>
      </w:r>
      <w:proofErr w:type="spellStart"/>
      <w:r w:rsidRPr="00095FE8">
        <w:rPr>
          <w:rFonts w:ascii="Arial" w:eastAsia="Times New Roman" w:hAnsi="Arial" w:cs="Arial"/>
          <w:sz w:val="20"/>
          <w:szCs w:val="20"/>
          <w:lang w:val="x-none" w:eastAsia="sl-SI"/>
        </w:rPr>
        <w:t>ZdZPVHVVR</w:t>
      </w:r>
      <w:proofErr w:type="spellEnd"/>
      <w:r w:rsidRPr="00095FE8">
        <w:rPr>
          <w:rFonts w:ascii="Arial" w:eastAsia="Times New Roman" w:hAnsi="Arial" w:cs="Arial"/>
          <w:sz w:val="20"/>
          <w:szCs w:val="20"/>
          <w:lang w:val="x-none" w:eastAsia="sl-SI"/>
        </w:rPr>
        <w:t xml:space="preserve">, 26/14, 32/15, 27/17, 22/18, 86/21 – </w:t>
      </w:r>
      <w:proofErr w:type="spellStart"/>
      <w:r w:rsidRPr="00095FE8">
        <w:rPr>
          <w:rFonts w:ascii="Arial" w:eastAsia="Times New Roman" w:hAnsi="Arial" w:cs="Arial"/>
          <w:sz w:val="20"/>
          <w:szCs w:val="20"/>
          <w:lang w:val="x-none" w:eastAsia="sl-SI"/>
        </w:rPr>
        <w:t>odl</w:t>
      </w:r>
      <w:proofErr w:type="spellEnd"/>
      <w:r w:rsidRPr="00095FE8">
        <w:rPr>
          <w:rFonts w:ascii="Arial" w:eastAsia="Times New Roman" w:hAnsi="Arial" w:cs="Arial"/>
          <w:sz w:val="20"/>
          <w:szCs w:val="20"/>
          <w:lang w:val="x-none" w:eastAsia="sl-SI"/>
        </w:rPr>
        <w:t>. US, 123/21, 44/22,130/22 – ZPOmK-2</w:t>
      </w:r>
      <w:r w:rsidR="002B1793">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18/23</w:t>
      </w:r>
      <w:r w:rsidR="002B1793">
        <w:rPr>
          <w:rFonts w:ascii="Arial" w:eastAsia="Times New Roman" w:hAnsi="Arial" w:cs="Arial"/>
          <w:sz w:val="20"/>
          <w:szCs w:val="20"/>
          <w:lang w:eastAsia="sl-SI"/>
        </w:rPr>
        <w:t xml:space="preserve"> in 78/23</w:t>
      </w:r>
      <w:r w:rsidRPr="00095FE8">
        <w:rPr>
          <w:rFonts w:ascii="Arial" w:eastAsia="Times New Roman" w:hAnsi="Arial" w:cs="Arial"/>
          <w:sz w:val="20"/>
          <w:szCs w:val="20"/>
          <w:lang w:val="x-none" w:eastAsia="sl-SI"/>
        </w:rPr>
        <w:t>) ter sedmega odstavka 21. člena Zakona o Vladi Republike Slovenije (Uradni list RS, št. 24/05 – uradno prečiščeno besedilo, 109/08, 38/10 – ZUKN, 8/12, 21/13, 47/13 – ZDU-1G, 65/14</w:t>
      </w: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55/17</w:t>
      </w:r>
      <w:r w:rsidRPr="00095FE8">
        <w:rPr>
          <w:rFonts w:ascii="Arial" w:eastAsia="Times New Roman" w:hAnsi="Arial" w:cs="Arial"/>
          <w:sz w:val="20"/>
          <w:szCs w:val="20"/>
          <w:lang w:eastAsia="sl-SI"/>
        </w:rPr>
        <w:t xml:space="preserve"> in 163/22</w:t>
      </w:r>
      <w:r w:rsidRPr="00095FE8">
        <w:rPr>
          <w:rFonts w:ascii="Arial" w:eastAsia="Times New Roman" w:hAnsi="Arial" w:cs="Arial"/>
          <w:sz w:val="20"/>
          <w:szCs w:val="20"/>
          <w:lang w:val="x-none" w:eastAsia="sl-SI"/>
        </w:rPr>
        <w:t>) Vlada Republike Slovenije</w:t>
      </w:r>
      <w:r w:rsidRPr="00095FE8">
        <w:rPr>
          <w:rFonts w:ascii="Arial" w:eastAsia="Times New Roman" w:hAnsi="Arial" w:cs="Arial"/>
          <w:sz w:val="20"/>
          <w:szCs w:val="20"/>
          <w:lang w:eastAsia="sl-SI"/>
        </w:rPr>
        <w:t xml:space="preserve"> izdaja</w:t>
      </w:r>
    </w:p>
    <w:p w14:paraId="1D2F5E0B" w14:textId="77777777" w:rsidR="00095FE8" w:rsidRPr="00095FE8" w:rsidRDefault="00095FE8" w:rsidP="00095FE8">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3D379427" w14:textId="77777777" w:rsidR="00095FE8" w:rsidRPr="00095FE8" w:rsidRDefault="00095FE8" w:rsidP="00095FE8">
      <w:pPr>
        <w:shd w:val="clear" w:color="auto" w:fill="FFFFFF"/>
        <w:spacing w:after="0" w:line="276" w:lineRule="auto"/>
        <w:jc w:val="center"/>
        <w:outlineLvl w:val="0"/>
        <w:rPr>
          <w:rFonts w:ascii="Arial" w:eastAsia="Times New Roman" w:hAnsi="Arial" w:cs="Arial"/>
          <w:b/>
          <w:bCs/>
          <w:kern w:val="36"/>
          <w:sz w:val="20"/>
          <w:szCs w:val="20"/>
          <w:lang w:eastAsia="sl-SI"/>
        </w:rPr>
      </w:pPr>
    </w:p>
    <w:p w14:paraId="183B72F0" w14:textId="77777777" w:rsidR="00095FE8" w:rsidRPr="00095FE8" w:rsidRDefault="00095FE8" w:rsidP="00095FE8">
      <w:pPr>
        <w:shd w:val="clear" w:color="auto" w:fill="FFFFFF"/>
        <w:spacing w:after="0" w:line="276" w:lineRule="auto"/>
        <w:jc w:val="center"/>
        <w:outlineLvl w:val="0"/>
        <w:rPr>
          <w:rFonts w:ascii="Arial" w:eastAsia="Times New Roman" w:hAnsi="Arial" w:cs="Arial"/>
          <w:b/>
          <w:bCs/>
          <w:kern w:val="36"/>
          <w:sz w:val="20"/>
          <w:szCs w:val="20"/>
          <w:lang w:eastAsia="sl-SI"/>
        </w:rPr>
      </w:pPr>
      <w:r w:rsidRPr="00095FE8">
        <w:rPr>
          <w:rFonts w:ascii="Arial" w:eastAsia="Times New Roman" w:hAnsi="Arial" w:cs="Arial"/>
          <w:b/>
          <w:bCs/>
          <w:kern w:val="36"/>
          <w:sz w:val="20"/>
          <w:szCs w:val="20"/>
          <w:lang w:eastAsia="sl-SI"/>
        </w:rPr>
        <w:t>UREDBO</w:t>
      </w:r>
    </w:p>
    <w:p w14:paraId="3BB521B4" w14:textId="77777777" w:rsidR="00095FE8" w:rsidRPr="00095FE8" w:rsidRDefault="00095FE8" w:rsidP="00095FE8">
      <w:pPr>
        <w:shd w:val="clear" w:color="auto" w:fill="FFFFFF"/>
        <w:spacing w:after="0" w:line="276" w:lineRule="auto"/>
        <w:jc w:val="center"/>
        <w:outlineLvl w:val="0"/>
        <w:rPr>
          <w:rFonts w:ascii="Arial" w:eastAsia="Times New Roman" w:hAnsi="Arial" w:cs="Arial"/>
          <w:b/>
          <w:bCs/>
          <w:kern w:val="36"/>
          <w:sz w:val="20"/>
          <w:szCs w:val="20"/>
          <w:lang w:eastAsia="sl-SI"/>
        </w:rPr>
      </w:pPr>
      <w:r w:rsidRPr="00095FE8">
        <w:rPr>
          <w:rFonts w:ascii="Arial" w:eastAsia="Times New Roman" w:hAnsi="Arial" w:cs="Arial"/>
          <w:b/>
          <w:bCs/>
          <w:kern w:val="36"/>
          <w:sz w:val="20"/>
          <w:szCs w:val="20"/>
          <w:lang w:eastAsia="sl-SI"/>
        </w:rPr>
        <w:t>o izvajanju lokalnega razvoja, ki ga vodi skupnost, v obdobju 2023 – 2027</w:t>
      </w:r>
    </w:p>
    <w:p w14:paraId="2EDAB8EE" w14:textId="77777777" w:rsidR="00095FE8" w:rsidRPr="00095FE8" w:rsidRDefault="00095FE8" w:rsidP="00095FE8">
      <w:pPr>
        <w:shd w:val="clear" w:color="auto" w:fill="FFFFFF"/>
        <w:spacing w:after="0" w:line="276" w:lineRule="auto"/>
        <w:outlineLvl w:val="0"/>
        <w:rPr>
          <w:rFonts w:ascii="Arial" w:eastAsia="Times New Roman" w:hAnsi="Arial" w:cs="Arial"/>
          <w:b/>
          <w:bCs/>
          <w:kern w:val="36"/>
          <w:sz w:val="20"/>
          <w:szCs w:val="20"/>
          <w:lang w:eastAsia="sl-SI"/>
        </w:rPr>
      </w:pPr>
    </w:p>
    <w:p w14:paraId="17F54154" w14:textId="77777777" w:rsidR="00095FE8" w:rsidRPr="00095FE8" w:rsidRDefault="00095FE8" w:rsidP="00095FE8">
      <w:pPr>
        <w:shd w:val="clear" w:color="auto" w:fill="FFFFFF"/>
        <w:spacing w:after="0" w:line="276" w:lineRule="auto"/>
        <w:outlineLvl w:val="0"/>
        <w:rPr>
          <w:rFonts w:ascii="Arial" w:eastAsia="Times New Roman" w:hAnsi="Arial" w:cs="Arial"/>
          <w:b/>
          <w:bCs/>
          <w:kern w:val="36"/>
          <w:sz w:val="20"/>
          <w:szCs w:val="20"/>
          <w:lang w:eastAsia="sl-SI"/>
        </w:rPr>
      </w:pPr>
    </w:p>
    <w:p w14:paraId="36D7F634" w14:textId="77777777" w:rsidR="00095FE8" w:rsidRPr="00095FE8" w:rsidRDefault="00095FE8" w:rsidP="00095FE8">
      <w:pPr>
        <w:shd w:val="clear" w:color="auto" w:fill="FFFFFF"/>
        <w:spacing w:after="0" w:line="276" w:lineRule="auto"/>
        <w:jc w:val="center"/>
        <w:outlineLvl w:val="0"/>
        <w:rPr>
          <w:rFonts w:ascii="Arial" w:eastAsia="Times New Roman" w:hAnsi="Arial" w:cs="Arial"/>
          <w:b/>
          <w:bCs/>
          <w:kern w:val="36"/>
          <w:sz w:val="20"/>
          <w:szCs w:val="20"/>
          <w:lang w:eastAsia="sl-SI"/>
        </w:rPr>
      </w:pPr>
      <w:r w:rsidRPr="00095FE8">
        <w:rPr>
          <w:rFonts w:ascii="Arial" w:eastAsia="Times New Roman" w:hAnsi="Arial" w:cs="Arial"/>
          <w:b/>
          <w:bCs/>
          <w:kern w:val="36"/>
          <w:sz w:val="20"/>
          <w:szCs w:val="20"/>
          <w:lang w:eastAsia="sl-SI"/>
        </w:rPr>
        <w:t>I. SPLOŠNE DOLOČBE</w:t>
      </w:r>
    </w:p>
    <w:p w14:paraId="160CF5B2" w14:textId="77777777" w:rsidR="00095FE8" w:rsidRPr="00095FE8" w:rsidRDefault="00095FE8" w:rsidP="00095FE8">
      <w:pPr>
        <w:shd w:val="clear" w:color="auto" w:fill="FFFFFF"/>
        <w:spacing w:after="0" w:line="276" w:lineRule="auto"/>
        <w:jc w:val="center"/>
        <w:outlineLvl w:val="0"/>
        <w:rPr>
          <w:rFonts w:ascii="Arial" w:eastAsia="Times New Roman" w:hAnsi="Arial" w:cs="Arial"/>
          <w:b/>
          <w:bCs/>
          <w:kern w:val="36"/>
          <w:sz w:val="20"/>
          <w:szCs w:val="20"/>
          <w:lang w:eastAsia="sl-SI"/>
        </w:rPr>
      </w:pPr>
    </w:p>
    <w:p w14:paraId="0A3A681D"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val="x-none" w:eastAsia="sl-SI"/>
        </w:rPr>
        <w:t>1. člen</w:t>
      </w:r>
    </w:p>
    <w:p w14:paraId="7DB8C7B8"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(vsebina)</w:t>
      </w:r>
    </w:p>
    <w:p w14:paraId="34D2DDF9"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189A645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(1) Ta uredba določa izvajanje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 xml:space="preserve">lokalnega razvoja, ki ga vodi skupnost (v nadaljnjem besedilu: </w:t>
      </w:r>
      <w:r w:rsidRPr="00095FE8">
        <w:rPr>
          <w:rFonts w:ascii="Arial" w:eastAsia="Times New Roman" w:hAnsi="Arial" w:cs="Arial"/>
          <w:sz w:val="20"/>
          <w:szCs w:val="20"/>
          <w:lang w:eastAsia="sl-SI"/>
        </w:rPr>
        <w:t xml:space="preserve"> pristop </w:t>
      </w:r>
      <w:r w:rsidRPr="00095FE8">
        <w:rPr>
          <w:rFonts w:ascii="Arial" w:eastAsia="Times New Roman" w:hAnsi="Arial" w:cs="Arial"/>
          <w:sz w:val="20"/>
          <w:szCs w:val="20"/>
          <w:lang w:val="x-none" w:eastAsia="sl-SI"/>
        </w:rPr>
        <w:t>LEADER/CLLD), v obdobju 202</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 xml:space="preserve">–2027, iz strateškega načrta, ki ureja skupno kmetijsko politiko za obdobje 2023–2027 za Republiko Slovenijo (v nadaljnjem besedilu: SN 2023–2027), programom, ki ureja izvajanje evropske kohezijske politike v obdobju 2021–2027 (v nadaljnjem besedilu: Program EKP 2021–2027), ter določa podpore v okviru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LEADER/CLLD, ki so predmet sofinanciranja iz Evropskega kmetijskega sklada za razvoj podeželja (v nadaljnjem besedilu: EKSRP) in Evropskega sklada za regionalni razvoj (v nadaljnjem besedilu: ESRR).</w:t>
      </w:r>
    </w:p>
    <w:p w14:paraId="76071625"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08E9756B"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(2) S to uredbo se določa namen podpor, obseg razpoložljivih finančnih sredstev, upravičence, pogoje za odobritev in izplačilo sredstev, postopek dodelitve sredstev, obveznosti in finančne določbe za izvajanje, naloge lokalnih akcijskih skupin, splošne obveznosti upravičenca, kontrolni sistem in upravne sankcije za izvajanje pristopa LEADER/CLLD, za izvajanje:</w:t>
      </w:r>
    </w:p>
    <w:p w14:paraId="7F4A339A"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5CAAA1D1" w14:textId="173F76BC" w:rsidR="00095FE8" w:rsidRPr="00095FE8" w:rsidRDefault="00095FE8" w:rsidP="00095FE8">
      <w:pPr>
        <w:numPr>
          <w:ilvl w:val="0"/>
          <w:numId w:val="22"/>
        </w:num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w:t>
      </w:r>
      <w:r w:rsidR="000D6987">
        <w:rPr>
          <w:rFonts w:ascii="Arial" w:eastAsia="Times New Roman" w:hAnsi="Arial" w:cs="Arial"/>
          <w:sz w:val="20"/>
          <w:szCs w:val="20"/>
          <w:lang w:eastAsia="sl-SI"/>
        </w:rPr>
        <w:t>Delegirano u</w:t>
      </w:r>
      <w:r w:rsidRPr="00095FE8">
        <w:rPr>
          <w:rFonts w:ascii="Arial" w:eastAsia="Times New Roman" w:hAnsi="Arial" w:cs="Arial"/>
          <w:sz w:val="20"/>
          <w:szCs w:val="20"/>
          <w:lang w:eastAsia="sl-SI"/>
        </w:rPr>
        <w:t>redbo</w:t>
      </w:r>
      <w:r w:rsidR="000D6987">
        <w:rPr>
          <w:rFonts w:ascii="Arial" w:hAnsi="Arial" w:cs="Arial"/>
          <w:bCs/>
          <w:color w:val="333333"/>
          <w:sz w:val="20"/>
          <w:szCs w:val="20"/>
        </w:rPr>
        <w:t xml:space="preserve"> </w:t>
      </w:r>
      <w:r w:rsidR="000D6987" w:rsidRPr="000D6987">
        <w:rPr>
          <w:rFonts w:ascii="Arial" w:hAnsi="Arial" w:cs="Arial"/>
          <w:bCs/>
          <w:color w:val="333333"/>
          <w:sz w:val="20"/>
          <w:szCs w:val="20"/>
        </w:rPr>
        <w:t xml:space="preserve"> Komisije (EU) 2023/1676 z dne 7. julija 2023 o dopolnitvi Uredbe (EU) 2021/1060Evropskega parlamenta in Sveta v zvezi z opredelitvijo stroškov na enoto, pavšalnih zneskov in pavšalnih stopenj ter financiranja, ki ni povezano s stroški, za povračilo izdatkov državam članicam s strani Komisije</w:t>
      </w:r>
      <w:r w:rsidR="000D6987">
        <w:rPr>
          <w:rFonts w:ascii="Arial" w:hAnsi="Arial" w:cs="Arial"/>
          <w:bCs/>
          <w:color w:val="333333"/>
          <w:sz w:val="20"/>
          <w:szCs w:val="20"/>
        </w:rPr>
        <w:t xml:space="preserve"> </w:t>
      </w:r>
      <w:r w:rsidR="000D6987" w:rsidRPr="000D6987">
        <w:rPr>
          <w:rFonts w:ascii="Arial" w:hAnsi="Arial" w:cs="Arial"/>
          <w:bCs/>
          <w:color w:val="333333"/>
          <w:sz w:val="20"/>
          <w:szCs w:val="20"/>
        </w:rPr>
        <w:t xml:space="preserve"> </w:t>
      </w:r>
      <w:r w:rsidRPr="00095FE8">
        <w:rPr>
          <w:rFonts w:ascii="Arial" w:eastAsia="Times New Roman" w:hAnsi="Arial" w:cs="Arial"/>
          <w:sz w:val="20"/>
          <w:szCs w:val="20"/>
          <w:lang w:eastAsia="sl-SI"/>
        </w:rPr>
        <w:t xml:space="preserve">(UL L št. </w:t>
      </w:r>
      <w:r w:rsidR="000D6987">
        <w:rPr>
          <w:rFonts w:ascii="Arial" w:eastAsia="Times New Roman" w:hAnsi="Arial" w:cs="Arial"/>
          <w:sz w:val="20"/>
          <w:szCs w:val="20"/>
          <w:lang w:eastAsia="sl-SI"/>
        </w:rPr>
        <w:t>216</w:t>
      </w:r>
      <w:r w:rsidRPr="00095FE8">
        <w:rPr>
          <w:rFonts w:ascii="Arial" w:eastAsia="Times New Roman" w:hAnsi="Arial" w:cs="Arial"/>
          <w:sz w:val="20"/>
          <w:szCs w:val="20"/>
          <w:lang w:eastAsia="sl-SI"/>
        </w:rPr>
        <w:t xml:space="preserve"> z dne </w:t>
      </w:r>
      <w:r w:rsidR="000D6987">
        <w:rPr>
          <w:rFonts w:ascii="Arial" w:eastAsia="Times New Roman" w:hAnsi="Arial" w:cs="Arial"/>
          <w:sz w:val="20"/>
          <w:szCs w:val="20"/>
          <w:lang w:eastAsia="sl-SI"/>
        </w:rPr>
        <w:t>1</w:t>
      </w:r>
      <w:r w:rsidRPr="00095FE8">
        <w:rPr>
          <w:rFonts w:ascii="Arial" w:eastAsia="Times New Roman" w:hAnsi="Arial" w:cs="Arial"/>
          <w:sz w:val="20"/>
          <w:szCs w:val="20"/>
          <w:lang w:eastAsia="sl-SI"/>
        </w:rPr>
        <w:t xml:space="preserve">. </w:t>
      </w:r>
      <w:r w:rsidR="000D6987">
        <w:rPr>
          <w:rFonts w:ascii="Arial" w:eastAsia="Times New Roman" w:hAnsi="Arial" w:cs="Arial"/>
          <w:sz w:val="20"/>
          <w:szCs w:val="20"/>
          <w:lang w:eastAsia="sl-SI"/>
        </w:rPr>
        <w:t>9</w:t>
      </w:r>
      <w:r w:rsidRPr="00095FE8">
        <w:rPr>
          <w:rFonts w:ascii="Arial" w:eastAsia="Times New Roman" w:hAnsi="Arial" w:cs="Arial"/>
          <w:sz w:val="20"/>
          <w:szCs w:val="20"/>
          <w:lang w:eastAsia="sl-SI"/>
        </w:rPr>
        <w:t>. 2023, str. 1</w:t>
      </w:r>
      <w:r w:rsidR="000D6987">
        <w:rPr>
          <w:rFonts w:ascii="Arial" w:eastAsia="Times New Roman" w:hAnsi="Arial" w:cs="Arial"/>
          <w:sz w:val="20"/>
          <w:szCs w:val="20"/>
          <w:lang w:eastAsia="sl-SI"/>
        </w:rPr>
        <w:t>1</w:t>
      </w:r>
      <w:r w:rsidRPr="00095FE8">
        <w:rPr>
          <w:rFonts w:ascii="Arial" w:eastAsia="Times New Roman" w:hAnsi="Arial" w:cs="Arial"/>
          <w:sz w:val="20"/>
          <w:szCs w:val="20"/>
          <w:lang w:eastAsia="sl-SI"/>
        </w:rPr>
        <w:t>) (v nadaljnjem besedilu: Uredba 2021/1060/EU);</w:t>
      </w:r>
    </w:p>
    <w:p w14:paraId="190EA6F8" w14:textId="7263E979" w:rsidR="00095FE8" w:rsidRPr="00095FE8" w:rsidRDefault="00095FE8" w:rsidP="00095FE8">
      <w:pPr>
        <w:numPr>
          <w:ilvl w:val="0"/>
          <w:numId w:val="22"/>
        </w:numPr>
        <w:shd w:val="clear" w:color="auto" w:fill="FFFFFF"/>
        <w:spacing w:after="0" w:line="276" w:lineRule="auto"/>
        <w:jc w:val="both"/>
        <w:rPr>
          <w:rFonts w:ascii="Arial" w:eastAsia="Times New Roman" w:hAnsi="Arial" w:cs="Arial"/>
          <w:bCs/>
          <w:color w:val="333333"/>
          <w:sz w:val="20"/>
          <w:szCs w:val="20"/>
          <w:lang w:eastAsia="sl-SI"/>
        </w:rPr>
      </w:pPr>
      <w:r w:rsidRPr="00095FE8">
        <w:rPr>
          <w:rFonts w:ascii="Arial" w:eastAsia="Times New Roman" w:hAnsi="Arial" w:cs="Arial"/>
          <w:sz w:val="20"/>
          <w:szCs w:val="20"/>
          <w:lang w:eastAsia="sl-SI"/>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spremenjena z </w:t>
      </w:r>
      <w:r w:rsidR="000D6987">
        <w:rPr>
          <w:rFonts w:ascii="Arial" w:eastAsia="Times New Roman" w:hAnsi="Arial" w:cs="Arial"/>
          <w:sz w:val="20"/>
          <w:szCs w:val="20"/>
          <w:lang w:eastAsia="sl-SI"/>
        </w:rPr>
        <w:t>Izvedbeno</w:t>
      </w:r>
      <w:r w:rsidR="000D6987"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eastAsia="sl-SI"/>
        </w:rPr>
        <w:t xml:space="preserve">uredbo Komisije (EU) </w:t>
      </w:r>
      <w:r w:rsidR="000D6987" w:rsidRPr="000D6987">
        <w:rPr>
          <w:rFonts w:ascii="Arial" w:hAnsi="Arial" w:cs="Arial"/>
          <w:bCs/>
          <w:color w:val="333333"/>
          <w:sz w:val="20"/>
          <w:szCs w:val="20"/>
        </w:rPr>
        <w:t>2023/1620 z dne 8. avgusta 2023 o začasnih nujnih ukrepih, ki za leto 2023 odstopajo od nekaterih določb Uredbe (EU) 2021/2115</w:t>
      </w:r>
      <w:r w:rsidR="000D6987">
        <w:rPr>
          <w:rFonts w:ascii="Arial" w:hAnsi="Arial" w:cs="Arial"/>
          <w:bCs/>
          <w:color w:val="333333"/>
          <w:sz w:val="20"/>
          <w:szCs w:val="20"/>
        </w:rPr>
        <w:t xml:space="preserve"> </w:t>
      </w:r>
      <w:r w:rsidR="00E75EEA" w:rsidRPr="000D6987">
        <w:rPr>
          <w:rFonts w:ascii="Arial" w:hAnsi="Arial" w:cs="Arial"/>
          <w:bCs/>
          <w:color w:val="333333"/>
          <w:sz w:val="20"/>
          <w:szCs w:val="20"/>
        </w:rPr>
        <w:t xml:space="preserve">Evropskega parlamenta in Sveta, za reševanje specifičnih problemov v sektorju sadja in zelenjave, ki so jih povzročili neugodni vremenski dogodki, </w:t>
      </w:r>
      <w:r w:rsidR="00E75EEA">
        <w:rPr>
          <w:rFonts w:ascii="Arial" w:hAnsi="Arial" w:cs="Arial"/>
          <w:bCs/>
          <w:color w:val="333333"/>
          <w:sz w:val="20"/>
          <w:szCs w:val="20"/>
        </w:rPr>
        <w:t>ter o ukrepih v zvezi z njimi C/2023/5340</w:t>
      </w:r>
      <w:r w:rsidR="000D6987" w:rsidRPr="000D6987">
        <w:rPr>
          <w:rFonts w:ascii="Arial" w:hAnsi="Arial" w:cs="Arial"/>
          <w:bCs/>
          <w:color w:val="333333"/>
          <w:sz w:val="20"/>
          <w:szCs w:val="20"/>
        </w:rPr>
        <w:t xml:space="preserve"> </w:t>
      </w:r>
      <w:r w:rsidRPr="00095FE8">
        <w:rPr>
          <w:rFonts w:ascii="Arial" w:eastAsia="Times New Roman" w:hAnsi="Arial" w:cs="Arial"/>
          <w:sz w:val="20"/>
          <w:szCs w:val="20"/>
          <w:lang w:eastAsia="sl-SI"/>
        </w:rPr>
        <w:t xml:space="preserve">(UL L št. </w:t>
      </w:r>
      <w:r w:rsidR="00E75EEA">
        <w:rPr>
          <w:rFonts w:ascii="Arial" w:eastAsia="Times New Roman" w:hAnsi="Arial" w:cs="Arial"/>
          <w:sz w:val="20"/>
          <w:szCs w:val="20"/>
          <w:lang w:eastAsia="sl-SI"/>
        </w:rPr>
        <w:t>199</w:t>
      </w:r>
      <w:r w:rsidRPr="00095FE8">
        <w:rPr>
          <w:rFonts w:ascii="Arial" w:eastAsia="Times New Roman" w:hAnsi="Arial" w:cs="Arial"/>
          <w:sz w:val="20"/>
          <w:szCs w:val="20"/>
          <w:lang w:eastAsia="sl-SI"/>
        </w:rPr>
        <w:t xml:space="preserve"> z dne </w:t>
      </w:r>
      <w:r w:rsidR="00E75EEA">
        <w:rPr>
          <w:rFonts w:ascii="Arial" w:eastAsia="Times New Roman" w:hAnsi="Arial" w:cs="Arial"/>
          <w:sz w:val="20"/>
          <w:szCs w:val="20"/>
          <w:lang w:eastAsia="sl-SI"/>
        </w:rPr>
        <w:t>9</w:t>
      </w:r>
      <w:r w:rsidRPr="00095FE8">
        <w:rPr>
          <w:rFonts w:ascii="Arial" w:eastAsia="Times New Roman" w:hAnsi="Arial" w:cs="Arial"/>
          <w:sz w:val="20"/>
          <w:szCs w:val="20"/>
          <w:lang w:eastAsia="sl-SI"/>
        </w:rPr>
        <w:t xml:space="preserve">. </w:t>
      </w:r>
      <w:r w:rsidR="00E75EEA">
        <w:rPr>
          <w:rFonts w:ascii="Arial" w:eastAsia="Times New Roman" w:hAnsi="Arial" w:cs="Arial"/>
          <w:sz w:val="20"/>
          <w:szCs w:val="20"/>
          <w:lang w:eastAsia="sl-SI"/>
        </w:rPr>
        <w:t>8</w:t>
      </w:r>
      <w:r w:rsidRPr="00095FE8">
        <w:rPr>
          <w:rFonts w:ascii="Arial" w:eastAsia="Times New Roman" w:hAnsi="Arial" w:cs="Arial"/>
          <w:sz w:val="20"/>
          <w:szCs w:val="20"/>
          <w:lang w:eastAsia="sl-SI"/>
        </w:rPr>
        <w:t>. 202</w:t>
      </w:r>
      <w:r w:rsidR="00E75EEA">
        <w:rPr>
          <w:rFonts w:ascii="Arial" w:eastAsia="Times New Roman" w:hAnsi="Arial" w:cs="Arial"/>
          <w:sz w:val="20"/>
          <w:szCs w:val="20"/>
          <w:lang w:eastAsia="sl-SI"/>
        </w:rPr>
        <w:t>3</w:t>
      </w:r>
      <w:r w:rsidRPr="00095FE8">
        <w:rPr>
          <w:rFonts w:ascii="Arial" w:eastAsia="Times New Roman" w:hAnsi="Arial" w:cs="Arial"/>
          <w:sz w:val="20"/>
          <w:szCs w:val="20"/>
          <w:lang w:eastAsia="sl-SI"/>
        </w:rPr>
        <w:t>, str. 1</w:t>
      </w:r>
      <w:r w:rsidR="00E75EEA">
        <w:rPr>
          <w:rFonts w:ascii="Arial" w:eastAsia="Times New Roman" w:hAnsi="Arial" w:cs="Arial"/>
          <w:sz w:val="20"/>
          <w:szCs w:val="20"/>
          <w:lang w:eastAsia="sl-SI"/>
        </w:rPr>
        <w:t>01</w:t>
      </w:r>
      <w:r w:rsidRPr="00095FE8">
        <w:rPr>
          <w:rFonts w:ascii="Arial" w:eastAsia="Times New Roman" w:hAnsi="Arial" w:cs="Arial"/>
          <w:sz w:val="20"/>
          <w:szCs w:val="20"/>
          <w:lang w:eastAsia="sl-SI"/>
        </w:rPr>
        <w:t>) (v nadaljnjem besedilu: Uredba 2021/2115/EU);</w:t>
      </w:r>
    </w:p>
    <w:p w14:paraId="62283BFA" w14:textId="3F6F608A" w:rsidR="00095FE8" w:rsidRPr="00095FE8" w:rsidRDefault="00095FE8" w:rsidP="00095FE8">
      <w:pPr>
        <w:numPr>
          <w:ilvl w:val="0"/>
          <w:numId w:val="22"/>
        </w:numPr>
        <w:spacing w:after="0" w:line="276" w:lineRule="auto"/>
        <w:contextualSpacing/>
        <w:jc w:val="both"/>
        <w:rPr>
          <w:rFonts w:ascii="Arial" w:eastAsia="Times New Roman" w:hAnsi="Arial" w:cs="Arial"/>
          <w:iCs/>
          <w:color w:val="333333"/>
          <w:sz w:val="20"/>
          <w:szCs w:val="20"/>
          <w:lang w:eastAsia="sl-SI"/>
        </w:rPr>
      </w:pPr>
      <w:r w:rsidRPr="00095FE8">
        <w:rPr>
          <w:rFonts w:ascii="Arial" w:eastAsia="Times New Roman" w:hAnsi="Arial" w:cs="Arial"/>
          <w:iCs/>
          <w:color w:val="333333"/>
          <w:sz w:val="20"/>
          <w:szCs w:val="20"/>
          <w:lang w:eastAsia="sl-SI"/>
        </w:rPr>
        <w:t xml:space="preserve">Uredbe (EU) 2021/2116 Evropskega parlamenta in Sveta z dne 2. decembra 2021 o financiranju, upravljanju in spremljanju skupne kmetijske politike ter razveljavitvi Uredbe (EU) št. 1306/2013 (UL L št. 435 z dne 6. 12. 2021, str. 187), zadnjič spremenjene z </w:t>
      </w:r>
      <w:r w:rsidR="00E75EEA">
        <w:rPr>
          <w:rFonts w:ascii="Arial" w:hAnsi="Arial" w:cs="Arial"/>
          <w:bCs/>
          <w:color w:val="333333"/>
          <w:sz w:val="20"/>
          <w:szCs w:val="20"/>
        </w:rPr>
        <w:t>Izvedbeno uredbo</w:t>
      </w:r>
      <w:r w:rsidR="00E75EEA" w:rsidRPr="00E75EEA">
        <w:rPr>
          <w:rFonts w:ascii="Arial" w:hAnsi="Arial" w:cs="Arial"/>
          <w:bCs/>
          <w:color w:val="333333"/>
          <w:sz w:val="20"/>
          <w:szCs w:val="20"/>
        </w:rPr>
        <w:t xml:space="preserve"> Komisije (EU) 2023/1508 z dne 20. julija 2023 o odstopanju za leto 2023 od člena 44(2), drugi pododstavek</w:t>
      </w:r>
      <w:r w:rsidR="00E75EEA">
        <w:rPr>
          <w:rFonts w:ascii="Arial" w:hAnsi="Arial" w:cs="Arial"/>
          <w:bCs/>
          <w:color w:val="333333"/>
          <w:sz w:val="20"/>
          <w:szCs w:val="20"/>
        </w:rPr>
        <w:t xml:space="preserve">, </w:t>
      </w:r>
      <w:r w:rsidR="00E75EEA" w:rsidRPr="00E75EEA">
        <w:rPr>
          <w:rFonts w:ascii="Arial" w:hAnsi="Arial" w:cs="Arial"/>
          <w:bCs/>
          <w:color w:val="333333"/>
          <w:sz w:val="20"/>
          <w:szCs w:val="20"/>
        </w:rPr>
        <w:t>Uredbe (EU) 2021/2116 Evropskega parlamenta in Sveta v zvezi s stopnjo predplačil za intervencije v obliki neposrednih plačil ter intervencije za razvoj podeželja na osnovi površin in živali</w:t>
      </w:r>
      <w:r w:rsidR="00E75EEA">
        <w:rPr>
          <w:rFonts w:ascii="Arial" w:hAnsi="Arial" w:cs="Arial"/>
          <w:bCs/>
          <w:color w:val="333333"/>
          <w:sz w:val="20"/>
          <w:szCs w:val="20"/>
        </w:rPr>
        <w:t xml:space="preserve"> C/2023/4808</w:t>
      </w:r>
      <w:r w:rsidR="00E75EEA" w:rsidRPr="00095FE8" w:rsidDel="00E75EEA">
        <w:rPr>
          <w:rFonts w:ascii="Arial" w:eastAsia="Times New Roman" w:hAnsi="Arial" w:cs="Arial"/>
          <w:iCs/>
          <w:color w:val="333333"/>
          <w:sz w:val="20"/>
          <w:szCs w:val="20"/>
          <w:lang w:eastAsia="sl-SI"/>
        </w:rPr>
        <w:t xml:space="preserve"> </w:t>
      </w:r>
      <w:r w:rsidRPr="00095FE8">
        <w:rPr>
          <w:rFonts w:ascii="Arial" w:eastAsia="Times New Roman" w:hAnsi="Arial" w:cs="Arial"/>
          <w:iCs/>
          <w:color w:val="333333"/>
          <w:sz w:val="20"/>
          <w:szCs w:val="20"/>
          <w:lang w:eastAsia="sl-SI"/>
        </w:rPr>
        <w:t>(UL L št. </w:t>
      </w:r>
      <w:r w:rsidR="00E75EEA">
        <w:rPr>
          <w:rFonts w:ascii="Arial" w:eastAsia="Times New Roman" w:hAnsi="Arial" w:cs="Arial"/>
          <w:iCs/>
          <w:color w:val="333333"/>
          <w:sz w:val="20"/>
          <w:szCs w:val="20"/>
          <w:lang w:eastAsia="sl-SI"/>
        </w:rPr>
        <w:t>184</w:t>
      </w:r>
      <w:r w:rsidRPr="00095FE8">
        <w:rPr>
          <w:rFonts w:ascii="Arial" w:eastAsia="Times New Roman" w:hAnsi="Arial" w:cs="Arial"/>
          <w:iCs/>
          <w:color w:val="333333"/>
          <w:sz w:val="20"/>
          <w:szCs w:val="20"/>
          <w:lang w:eastAsia="sl-SI"/>
        </w:rPr>
        <w:t xml:space="preserve"> z dne </w:t>
      </w:r>
      <w:r w:rsidR="00E75EEA">
        <w:rPr>
          <w:rFonts w:ascii="Arial" w:eastAsia="Times New Roman" w:hAnsi="Arial" w:cs="Arial"/>
          <w:iCs/>
          <w:color w:val="333333"/>
          <w:sz w:val="20"/>
          <w:szCs w:val="20"/>
          <w:lang w:eastAsia="sl-SI"/>
        </w:rPr>
        <w:t>21</w:t>
      </w:r>
      <w:r w:rsidRPr="00095FE8">
        <w:rPr>
          <w:rFonts w:ascii="Arial" w:eastAsia="Times New Roman" w:hAnsi="Arial" w:cs="Arial"/>
          <w:iCs/>
          <w:color w:val="333333"/>
          <w:sz w:val="20"/>
          <w:szCs w:val="20"/>
          <w:lang w:eastAsia="sl-SI"/>
        </w:rPr>
        <w:t>. </w:t>
      </w:r>
      <w:r w:rsidR="00E75EEA">
        <w:rPr>
          <w:rFonts w:ascii="Arial" w:eastAsia="Times New Roman" w:hAnsi="Arial" w:cs="Arial"/>
          <w:iCs/>
          <w:color w:val="333333"/>
          <w:sz w:val="20"/>
          <w:szCs w:val="20"/>
          <w:lang w:eastAsia="sl-SI"/>
        </w:rPr>
        <w:t>7</w:t>
      </w:r>
      <w:r w:rsidRPr="00095FE8">
        <w:rPr>
          <w:rFonts w:ascii="Arial" w:eastAsia="Times New Roman" w:hAnsi="Arial" w:cs="Arial"/>
          <w:iCs/>
          <w:color w:val="333333"/>
          <w:sz w:val="20"/>
          <w:szCs w:val="20"/>
          <w:lang w:eastAsia="sl-SI"/>
        </w:rPr>
        <w:t>. 2022, str. 1</w:t>
      </w:r>
      <w:r w:rsidR="00E75EEA">
        <w:rPr>
          <w:rFonts w:ascii="Arial" w:eastAsia="Times New Roman" w:hAnsi="Arial" w:cs="Arial"/>
          <w:iCs/>
          <w:color w:val="333333"/>
          <w:sz w:val="20"/>
          <w:szCs w:val="20"/>
          <w:lang w:eastAsia="sl-SI"/>
        </w:rPr>
        <w:t>7</w:t>
      </w:r>
      <w:r w:rsidRPr="00095FE8">
        <w:rPr>
          <w:rFonts w:ascii="Arial" w:eastAsia="Times New Roman" w:hAnsi="Arial" w:cs="Arial"/>
          <w:iCs/>
          <w:color w:val="333333"/>
          <w:sz w:val="20"/>
          <w:szCs w:val="20"/>
          <w:lang w:eastAsia="sl-SI"/>
        </w:rPr>
        <w:t>), (v nadaljnjem besedilu: Uredba (EU) 2021/2116);</w:t>
      </w:r>
    </w:p>
    <w:p w14:paraId="3C91D564" w14:textId="77777777" w:rsidR="00095FE8" w:rsidRPr="00095FE8" w:rsidRDefault="00095FE8" w:rsidP="00095FE8">
      <w:pPr>
        <w:numPr>
          <w:ilvl w:val="0"/>
          <w:numId w:val="22"/>
        </w:numPr>
        <w:spacing w:after="0" w:line="276" w:lineRule="auto"/>
        <w:contextualSpacing/>
        <w:jc w:val="both"/>
        <w:rPr>
          <w:rFonts w:ascii="Arial" w:eastAsia="Times New Roman" w:hAnsi="Arial" w:cs="Arial"/>
          <w:iCs/>
          <w:color w:val="333333"/>
          <w:sz w:val="20"/>
          <w:szCs w:val="20"/>
          <w:lang w:eastAsia="sl-SI"/>
        </w:rPr>
      </w:pPr>
      <w:r w:rsidRPr="00095FE8">
        <w:rPr>
          <w:rFonts w:ascii="Arial" w:eastAsia="Times New Roman" w:hAnsi="Arial" w:cs="Arial"/>
          <w:iCs/>
          <w:color w:val="333333"/>
          <w:sz w:val="20"/>
          <w:szCs w:val="20"/>
          <w:lang w:eastAsia="sl-SI"/>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 6. 2022, str. 163);</w:t>
      </w:r>
      <w:r w:rsidRPr="00095FE8" w:rsidDel="001D3521">
        <w:rPr>
          <w:rFonts w:ascii="Arial" w:eastAsia="Times New Roman" w:hAnsi="Arial" w:cs="Arial"/>
          <w:iCs/>
          <w:color w:val="333333"/>
          <w:sz w:val="20"/>
          <w:szCs w:val="20"/>
          <w:lang w:eastAsia="sl-SI"/>
        </w:rPr>
        <w:t xml:space="preserve"> </w:t>
      </w:r>
    </w:p>
    <w:p w14:paraId="41B42290" w14:textId="4B1E482C" w:rsidR="00095FE8" w:rsidRPr="00095FE8" w:rsidRDefault="00095FE8" w:rsidP="00095FE8">
      <w:pPr>
        <w:numPr>
          <w:ilvl w:val="0"/>
          <w:numId w:val="22"/>
        </w:numPr>
        <w:spacing w:after="0" w:line="276" w:lineRule="auto"/>
        <w:contextualSpacing/>
        <w:jc w:val="both"/>
        <w:rPr>
          <w:rFonts w:ascii="Arial" w:eastAsia="Times New Roman" w:hAnsi="Arial" w:cs="Arial"/>
          <w:iCs/>
          <w:color w:val="333333"/>
          <w:sz w:val="20"/>
          <w:szCs w:val="20"/>
          <w:lang w:eastAsia="sl-SI"/>
        </w:rPr>
      </w:pPr>
      <w:r w:rsidRPr="00095FE8">
        <w:rPr>
          <w:rFonts w:ascii="Arial" w:eastAsia="Times New Roman" w:hAnsi="Arial" w:cs="Arial"/>
          <w:iCs/>
          <w:color w:val="333333"/>
          <w:sz w:val="20"/>
          <w:szCs w:val="20"/>
          <w:lang w:eastAsia="sl-SI"/>
        </w:rPr>
        <w:t xml:space="preserve">Izvedbene uredbe Komisije (EU) 2022/128 z dne 21. decembra 2021 o pravilih za uporabo Uredbe (EU) 2021/2116 Evropskega parlamenta in Sveta v zvezi s plačilnimi agencijami in drugimi organi, finančnim upravljanjem, potrditvijo obračunov, pregledi, varščinami in preglednostjo (UL L št. 20, z dne 31. 1. 2022, str. 131), zadnjič spremenjene z </w:t>
      </w:r>
      <w:r w:rsidRPr="00095FE8">
        <w:rPr>
          <w:rFonts w:ascii="Arial" w:hAnsi="Arial" w:cs="Arial"/>
          <w:bCs/>
          <w:color w:val="333333"/>
          <w:sz w:val="20"/>
          <w:szCs w:val="20"/>
        </w:rPr>
        <w:t>Izvedbeno uredbo Komisije (EU) 2023/860 z dne 25. aprila 2023 o spremembi in popravku Izvedbene uredbe (EU) 2022/128 glede preglednosti, izjave o upravljanju, usklajevalnega organa, certifikacijskega organa ter nekaterih določb za EKJS in EKSRP (</w:t>
      </w:r>
      <w:r w:rsidRPr="00095FE8">
        <w:rPr>
          <w:rFonts w:ascii="Arial" w:hAnsi="Arial" w:cs="Arial"/>
          <w:iCs/>
          <w:color w:val="333333"/>
          <w:sz w:val="20"/>
          <w:szCs w:val="20"/>
        </w:rPr>
        <w:t xml:space="preserve">UL L </w:t>
      </w:r>
      <w:r w:rsidRPr="00095FE8">
        <w:rPr>
          <w:rFonts w:ascii="Arial" w:eastAsiaTheme="majorEastAsia" w:hAnsi="Arial" w:cs="Arial"/>
          <w:iCs/>
          <w:color w:val="333333"/>
          <w:sz w:val="20"/>
          <w:szCs w:val="20"/>
        </w:rPr>
        <w:t>št. 111 z dne</w:t>
      </w:r>
      <w:r w:rsidRPr="00095FE8">
        <w:rPr>
          <w:rFonts w:ascii="Arial" w:hAnsi="Arial" w:cs="Arial"/>
          <w:iCs/>
          <w:color w:val="333333"/>
          <w:sz w:val="20"/>
          <w:szCs w:val="20"/>
        </w:rPr>
        <w:t xml:space="preserve"> 26.</w:t>
      </w:r>
      <w:r w:rsidRPr="00095FE8">
        <w:rPr>
          <w:rFonts w:ascii="Arial" w:eastAsiaTheme="majorEastAsia" w:hAnsi="Arial" w:cs="Arial"/>
          <w:iCs/>
          <w:color w:val="333333"/>
          <w:sz w:val="20"/>
          <w:szCs w:val="20"/>
        </w:rPr>
        <w:t xml:space="preserve"> </w:t>
      </w:r>
      <w:r w:rsidRPr="00095FE8">
        <w:rPr>
          <w:rFonts w:ascii="Arial" w:hAnsi="Arial" w:cs="Arial"/>
          <w:iCs/>
          <w:color w:val="333333"/>
          <w:sz w:val="20"/>
          <w:szCs w:val="20"/>
        </w:rPr>
        <w:t>4.</w:t>
      </w:r>
      <w:r w:rsidRPr="00095FE8">
        <w:rPr>
          <w:rFonts w:ascii="Arial" w:eastAsiaTheme="majorEastAsia" w:hAnsi="Arial" w:cs="Arial"/>
          <w:iCs/>
          <w:color w:val="333333"/>
          <w:sz w:val="20"/>
          <w:szCs w:val="20"/>
        </w:rPr>
        <w:t xml:space="preserve"> </w:t>
      </w:r>
      <w:r w:rsidRPr="00095FE8">
        <w:rPr>
          <w:rFonts w:ascii="Arial" w:hAnsi="Arial" w:cs="Arial"/>
          <w:iCs/>
          <w:color w:val="333333"/>
          <w:sz w:val="20"/>
          <w:szCs w:val="20"/>
        </w:rPr>
        <w:t>2023, str. 23</w:t>
      </w:r>
      <w:r w:rsidRPr="00095FE8">
        <w:rPr>
          <w:rFonts w:ascii="Arial" w:eastAsiaTheme="majorEastAsia" w:hAnsi="Arial" w:cs="Arial"/>
          <w:iCs/>
          <w:color w:val="333333"/>
          <w:sz w:val="20"/>
          <w:szCs w:val="20"/>
        </w:rPr>
        <w:t>)</w:t>
      </w:r>
      <w:r w:rsidRPr="00095FE8">
        <w:rPr>
          <w:rFonts w:ascii="Arial" w:eastAsia="Times New Roman" w:hAnsi="Arial" w:cs="Arial"/>
          <w:iCs/>
          <w:color w:val="333333"/>
          <w:sz w:val="20"/>
          <w:szCs w:val="20"/>
          <w:lang w:eastAsia="sl-SI"/>
        </w:rPr>
        <w:t xml:space="preserve"> (v nadaljnjem</w:t>
      </w:r>
      <w:r w:rsidR="002D2BF9">
        <w:rPr>
          <w:rFonts w:ascii="Arial" w:eastAsia="Times New Roman" w:hAnsi="Arial" w:cs="Arial"/>
          <w:iCs/>
          <w:color w:val="333333"/>
          <w:sz w:val="20"/>
          <w:szCs w:val="20"/>
          <w:lang w:eastAsia="sl-SI"/>
        </w:rPr>
        <w:t xml:space="preserve"> besedilu: Uredba 2022/128/EU) ter</w:t>
      </w:r>
    </w:p>
    <w:p w14:paraId="037FDCB5" w14:textId="5DF7C230" w:rsidR="00095FE8" w:rsidRPr="00095FE8" w:rsidRDefault="00095FE8" w:rsidP="00095FE8">
      <w:pPr>
        <w:numPr>
          <w:ilvl w:val="0"/>
          <w:numId w:val="22"/>
        </w:numPr>
        <w:spacing w:after="0" w:line="276" w:lineRule="auto"/>
        <w:contextualSpacing/>
        <w:jc w:val="both"/>
        <w:rPr>
          <w:rFonts w:ascii="Arial" w:eastAsia="Times New Roman" w:hAnsi="Arial" w:cs="Arial"/>
          <w:iCs/>
          <w:color w:val="333333"/>
          <w:sz w:val="20"/>
          <w:szCs w:val="20"/>
          <w:lang w:eastAsia="sl-SI"/>
        </w:rPr>
      </w:pPr>
      <w:r w:rsidRPr="00095FE8">
        <w:rPr>
          <w:rFonts w:ascii="Arial" w:eastAsia="Times New Roman" w:hAnsi="Arial" w:cs="Arial"/>
          <w:iCs/>
          <w:color w:val="333333"/>
          <w:sz w:val="20"/>
          <w:szCs w:val="20"/>
          <w:lang w:eastAsia="sl-SI"/>
        </w:rPr>
        <w:t xml:space="preserve">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w:t>
      </w:r>
      <w:r w:rsidR="00E75EEA">
        <w:rPr>
          <w:rFonts w:ascii="Arial" w:hAnsi="Arial" w:cs="Arial"/>
          <w:bCs/>
          <w:color w:val="333333"/>
          <w:sz w:val="20"/>
          <w:szCs w:val="20"/>
        </w:rPr>
        <w:t>Delegirano uredbo</w:t>
      </w:r>
      <w:r w:rsidR="00E75EEA" w:rsidRPr="00E75EEA">
        <w:rPr>
          <w:rFonts w:ascii="Arial" w:hAnsi="Arial" w:cs="Arial"/>
          <w:bCs/>
          <w:color w:val="333333"/>
          <w:sz w:val="20"/>
          <w:szCs w:val="20"/>
        </w:rPr>
        <w:t xml:space="preserve"> Komisije (EU) 2023/1448 z dne 10. maja 2023 o spremembi Delegirane uredbe (EU) 2022/127 glede izplačila predplačil v okviru šolske sheme in o popravku navedene uredbe</w:t>
      </w:r>
      <w:r w:rsidR="00E75EEA" w:rsidRPr="00095FE8" w:rsidDel="00E75EEA">
        <w:rPr>
          <w:rFonts w:ascii="Arial" w:eastAsia="Times New Roman" w:hAnsi="Arial" w:cs="Arial"/>
          <w:iCs/>
          <w:color w:val="333333"/>
          <w:sz w:val="20"/>
          <w:szCs w:val="20"/>
          <w:lang w:eastAsia="sl-SI"/>
        </w:rPr>
        <w:t xml:space="preserve"> </w:t>
      </w:r>
      <w:r w:rsidR="00E75EEA">
        <w:rPr>
          <w:rFonts w:ascii="Arial" w:eastAsia="Times New Roman" w:hAnsi="Arial" w:cs="Arial"/>
          <w:iCs/>
          <w:color w:val="333333"/>
          <w:sz w:val="20"/>
          <w:szCs w:val="20"/>
          <w:lang w:eastAsia="sl-SI"/>
        </w:rPr>
        <w:t xml:space="preserve">C/2023/2988 </w:t>
      </w:r>
      <w:r w:rsidRPr="00095FE8">
        <w:rPr>
          <w:rFonts w:ascii="Arial" w:eastAsia="Times New Roman" w:hAnsi="Arial" w:cs="Arial"/>
          <w:iCs/>
          <w:color w:val="333333"/>
          <w:sz w:val="20"/>
          <w:szCs w:val="20"/>
          <w:lang w:eastAsia="sl-SI"/>
        </w:rPr>
        <w:t xml:space="preserve">(UL L št. </w:t>
      </w:r>
      <w:r w:rsidR="00E75EEA">
        <w:rPr>
          <w:rFonts w:ascii="Arial" w:eastAsia="Times New Roman" w:hAnsi="Arial" w:cs="Arial"/>
          <w:iCs/>
          <w:color w:val="333333"/>
          <w:sz w:val="20"/>
          <w:szCs w:val="20"/>
          <w:lang w:eastAsia="sl-SI"/>
        </w:rPr>
        <w:t>179</w:t>
      </w:r>
      <w:r w:rsidRPr="00095FE8">
        <w:rPr>
          <w:rFonts w:ascii="Arial" w:eastAsia="Times New Roman" w:hAnsi="Arial" w:cs="Arial"/>
          <w:iCs/>
          <w:color w:val="333333"/>
          <w:sz w:val="20"/>
          <w:szCs w:val="20"/>
          <w:lang w:eastAsia="sl-SI"/>
        </w:rPr>
        <w:t xml:space="preserve"> z dne </w:t>
      </w:r>
      <w:r w:rsidR="00E75EEA">
        <w:rPr>
          <w:rFonts w:ascii="Arial" w:eastAsia="Times New Roman" w:hAnsi="Arial" w:cs="Arial"/>
          <w:iCs/>
          <w:color w:val="333333"/>
          <w:sz w:val="20"/>
          <w:szCs w:val="20"/>
          <w:lang w:eastAsia="sl-SI"/>
        </w:rPr>
        <w:t>14</w:t>
      </w:r>
      <w:r w:rsidRPr="00095FE8">
        <w:rPr>
          <w:rFonts w:ascii="Arial" w:eastAsia="Times New Roman" w:hAnsi="Arial" w:cs="Arial"/>
          <w:iCs/>
          <w:color w:val="333333"/>
          <w:sz w:val="20"/>
          <w:szCs w:val="20"/>
          <w:lang w:eastAsia="sl-SI"/>
        </w:rPr>
        <w:t>.</w:t>
      </w:r>
      <w:r w:rsidR="00E75EEA">
        <w:rPr>
          <w:rFonts w:ascii="Arial" w:eastAsia="Times New Roman" w:hAnsi="Arial" w:cs="Arial"/>
          <w:iCs/>
          <w:color w:val="333333"/>
          <w:sz w:val="20"/>
          <w:szCs w:val="20"/>
          <w:lang w:eastAsia="sl-SI"/>
        </w:rPr>
        <w:t xml:space="preserve"> 7</w:t>
      </w:r>
      <w:r w:rsidRPr="00095FE8">
        <w:rPr>
          <w:rFonts w:ascii="Arial" w:eastAsia="Times New Roman" w:hAnsi="Arial" w:cs="Arial"/>
          <w:iCs/>
          <w:color w:val="333333"/>
          <w:sz w:val="20"/>
          <w:szCs w:val="20"/>
          <w:lang w:eastAsia="sl-SI"/>
        </w:rPr>
        <w:t>.</w:t>
      </w:r>
      <w:r w:rsidR="00E75EEA">
        <w:rPr>
          <w:rFonts w:ascii="Arial" w:eastAsia="Times New Roman" w:hAnsi="Arial" w:cs="Arial"/>
          <w:iCs/>
          <w:color w:val="333333"/>
          <w:sz w:val="20"/>
          <w:szCs w:val="20"/>
          <w:lang w:eastAsia="sl-SI"/>
        </w:rPr>
        <w:t xml:space="preserve"> </w:t>
      </w:r>
      <w:r w:rsidRPr="00095FE8">
        <w:rPr>
          <w:rFonts w:ascii="Arial" w:eastAsia="Times New Roman" w:hAnsi="Arial" w:cs="Arial"/>
          <w:iCs/>
          <w:color w:val="333333"/>
          <w:sz w:val="20"/>
          <w:szCs w:val="20"/>
          <w:lang w:eastAsia="sl-SI"/>
        </w:rPr>
        <w:t xml:space="preserve">2023, str. </w:t>
      </w:r>
      <w:r w:rsidR="00E75EEA">
        <w:rPr>
          <w:rFonts w:ascii="Arial" w:eastAsia="Times New Roman" w:hAnsi="Arial" w:cs="Arial"/>
          <w:iCs/>
          <w:color w:val="333333"/>
          <w:sz w:val="20"/>
          <w:szCs w:val="20"/>
          <w:lang w:eastAsia="sl-SI"/>
        </w:rPr>
        <w:t>2</w:t>
      </w:r>
      <w:r w:rsidRPr="00095FE8">
        <w:rPr>
          <w:rFonts w:ascii="Arial" w:eastAsia="Times New Roman" w:hAnsi="Arial" w:cs="Arial"/>
          <w:iCs/>
          <w:color w:val="333333"/>
          <w:sz w:val="20"/>
          <w:szCs w:val="20"/>
          <w:lang w:eastAsia="sl-SI"/>
        </w:rPr>
        <w:t>), (v nadaljnjem besedilu: Uredba 2022/127/EU).</w:t>
      </w:r>
    </w:p>
    <w:p w14:paraId="5B42BFAE" w14:textId="77777777" w:rsidR="00095FE8" w:rsidRPr="00095FE8" w:rsidRDefault="00095FE8" w:rsidP="00095FE8">
      <w:pPr>
        <w:spacing w:after="0" w:line="276" w:lineRule="auto"/>
        <w:ind w:left="720"/>
        <w:contextualSpacing/>
        <w:rPr>
          <w:rFonts w:ascii="Arial" w:eastAsia="Times New Roman" w:hAnsi="Arial" w:cs="Arial"/>
          <w:iCs/>
          <w:color w:val="333333"/>
          <w:sz w:val="20"/>
          <w:szCs w:val="20"/>
          <w:lang w:eastAsia="sl-SI"/>
        </w:rPr>
      </w:pPr>
    </w:p>
    <w:p w14:paraId="2AC04B55" w14:textId="77777777" w:rsidR="00095FE8" w:rsidRPr="00095FE8" w:rsidRDefault="00095FE8" w:rsidP="00095FE8">
      <w:pPr>
        <w:spacing w:line="240" w:lineRule="auto"/>
        <w:contextualSpacing/>
        <w:jc w:val="both"/>
        <w:rPr>
          <w:rFonts w:ascii="Arial" w:eastAsia="Times New Roman" w:hAnsi="Arial" w:cs="Arial"/>
          <w:iCs/>
          <w:color w:val="333333"/>
          <w:sz w:val="20"/>
          <w:szCs w:val="20"/>
          <w:lang w:eastAsia="sl-SI"/>
        </w:rPr>
      </w:pPr>
      <w:r w:rsidRPr="00095FE8">
        <w:rPr>
          <w:rFonts w:ascii="Arial" w:hAnsi="Arial" w:cs="Arial"/>
        </w:rPr>
        <w:t>(</w:t>
      </w:r>
      <w:r w:rsidRPr="00095FE8">
        <w:rPr>
          <w:rFonts w:ascii="Arial" w:eastAsia="Times New Roman" w:hAnsi="Arial" w:cs="Arial"/>
          <w:iCs/>
          <w:color w:val="333333"/>
          <w:sz w:val="20"/>
          <w:szCs w:val="20"/>
          <w:lang w:eastAsia="sl-SI"/>
        </w:rPr>
        <w:t xml:space="preserve">3) Za podpore iz točke a) tretjega odstavka 4. člena te uredbe, za izvajanje katerih se dodeli kot pomoč de </w:t>
      </w:r>
      <w:proofErr w:type="spellStart"/>
      <w:r w:rsidRPr="00095FE8">
        <w:rPr>
          <w:rFonts w:ascii="Arial" w:eastAsia="Times New Roman" w:hAnsi="Arial" w:cs="Arial"/>
          <w:iCs/>
          <w:color w:val="333333"/>
          <w:sz w:val="20"/>
          <w:szCs w:val="20"/>
          <w:lang w:eastAsia="sl-SI"/>
        </w:rPr>
        <w:t>minimis</w:t>
      </w:r>
      <w:proofErr w:type="spellEnd"/>
      <w:r w:rsidRPr="00095FE8">
        <w:rPr>
          <w:rFonts w:ascii="Arial" w:eastAsia="Times New Roman" w:hAnsi="Arial" w:cs="Arial"/>
          <w:iCs/>
          <w:color w:val="333333"/>
          <w:sz w:val="20"/>
          <w:szCs w:val="20"/>
          <w:lang w:eastAsia="sl-SI"/>
        </w:rPr>
        <w:t xml:space="preserve"> v skladu z akti Evropske unije, se s to uredbo določajo splošne skupne zahteve in pogoji v skladu z:</w:t>
      </w:r>
    </w:p>
    <w:p w14:paraId="2E16BC8B" w14:textId="714E11C0" w:rsidR="00095FE8" w:rsidRPr="00095FE8" w:rsidRDefault="002D2BF9" w:rsidP="00095FE8">
      <w:pPr>
        <w:numPr>
          <w:ilvl w:val="0"/>
          <w:numId w:val="28"/>
        </w:numPr>
        <w:spacing w:after="0" w:line="276" w:lineRule="auto"/>
        <w:contextualSpacing/>
        <w:jc w:val="both"/>
        <w:rPr>
          <w:rFonts w:ascii="Arial" w:eastAsia="Times New Roman" w:hAnsi="Arial" w:cs="Arial"/>
          <w:iCs/>
          <w:color w:val="333333"/>
          <w:sz w:val="20"/>
          <w:szCs w:val="20"/>
          <w:lang w:eastAsia="sl-SI"/>
        </w:rPr>
      </w:pPr>
      <w:r>
        <w:rPr>
          <w:rFonts w:ascii="Arial" w:eastAsia="Times New Roman" w:hAnsi="Arial" w:cs="Arial"/>
          <w:iCs/>
          <w:color w:val="333333"/>
          <w:sz w:val="20"/>
          <w:szCs w:val="20"/>
          <w:lang w:eastAsia="sl-SI"/>
        </w:rPr>
        <w:t>Uredbo</w:t>
      </w:r>
      <w:r w:rsidRPr="00095FE8">
        <w:rPr>
          <w:rFonts w:ascii="Arial" w:eastAsia="Times New Roman" w:hAnsi="Arial" w:cs="Arial"/>
          <w:iCs/>
          <w:color w:val="333333"/>
          <w:sz w:val="20"/>
          <w:szCs w:val="20"/>
          <w:lang w:eastAsia="sl-SI"/>
        </w:rPr>
        <w:t xml:space="preserve"> Komisije (EU) št. 1407/2013 z dne 18. decembra 2013 o uporabi členov 107 in 108 Pogodbe o delovanju Evropske unije pri pomoči de </w:t>
      </w:r>
      <w:proofErr w:type="spellStart"/>
      <w:r w:rsidRPr="00095FE8">
        <w:rPr>
          <w:rFonts w:ascii="Arial" w:eastAsia="Times New Roman" w:hAnsi="Arial" w:cs="Arial"/>
          <w:iCs/>
          <w:color w:val="333333"/>
          <w:sz w:val="20"/>
          <w:szCs w:val="20"/>
          <w:lang w:eastAsia="sl-SI"/>
        </w:rPr>
        <w:t>minimis</w:t>
      </w:r>
      <w:proofErr w:type="spellEnd"/>
      <w:r w:rsidRPr="00095FE8">
        <w:rPr>
          <w:rFonts w:ascii="Arial" w:eastAsia="Times New Roman" w:hAnsi="Arial" w:cs="Arial"/>
          <w:iCs/>
          <w:color w:val="333333"/>
          <w:sz w:val="20"/>
          <w:szCs w:val="20"/>
          <w:lang w:eastAsia="sl-SI"/>
        </w:rPr>
        <w:t xml:space="preserve"> (UL L št.352, z dne 24. 12. 2013, str. 1), zadnjič spremenjene z Uredbo Komisije (EU) 2020/972 (UL L št.215, z dne 7. 7. 2020, str. 3), (v nadaljnjem besedilu: Uredba (EU) 1407/2013)</w:t>
      </w:r>
    </w:p>
    <w:p w14:paraId="394BF0F8" w14:textId="0A7EB646" w:rsidR="00095FE8" w:rsidRPr="00095FE8" w:rsidRDefault="00095FE8" w:rsidP="00095FE8">
      <w:pPr>
        <w:numPr>
          <w:ilvl w:val="0"/>
          <w:numId w:val="28"/>
        </w:numPr>
        <w:spacing w:after="0" w:line="276" w:lineRule="auto"/>
        <w:contextualSpacing/>
        <w:jc w:val="both"/>
        <w:rPr>
          <w:rFonts w:ascii="Arial" w:eastAsia="Times New Roman" w:hAnsi="Arial" w:cs="Arial"/>
          <w:iCs/>
          <w:color w:val="333333"/>
          <w:sz w:val="20"/>
          <w:szCs w:val="20"/>
          <w:lang w:eastAsia="sl-SI"/>
        </w:rPr>
      </w:pPr>
      <w:r w:rsidRPr="00095FE8">
        <w:rPr>
          <w:rFonts w:ascii="Arial" w:eastAsia="Times New Roman" w:hAnsi="Arial" w:cs="Arial"/>
          <w:iCs/>
          <w:color w:val="333333"/>
          <w:sz w:val="20"/>
          <w:szCs w:val="20"/>
          <w:lang w:eastAsia="sl-SI"/>
        </w:rPr>
        <w:t xml:space="preserve">Uredbo Komisije (EU) št. 651/2014 z dne 17. junija 2014 o razglasitvi nekaterih vrst pomoči za združljive z notranjim trgom pri uporabi členov 107 in 108 Pogodbe (UL L št. 187, z dne 26. 6. 2014, str. 1), zadnjič spremenjene z </w:t>
      </w:r>
      <w:r w:rsidRPr="00095FE8">
        <w:rPr>
          <w:rFonts w:ascii="Arial" w:hAnsi="Arial" w:cs="Arial"/>
          <w:bCs/>
          <w:color w:val="333333"/>
          <w:sz w:val="20"/>
          <w:szCs w:val="20"/>
        </w:rPr>
        <w:t xml:space="preserve">Uredbo Komisije </w:t>
      </w:r>
      <w:r w:rsidR="007E379B" w:rsidRPr="000D6987">
        <w:rPr>
          <w:rFonts w:ascii="Arial" w:eastAsia="Times New Roman" w:hAnsi="Arial" w:cs="Arial"/>
          <w:bCs/>
          <w:color w:val="333333"/>
          <w:sz w:val="20"/>
          <w:szCs w:val="20"/>
          <w:lang w:eastAsia="sl-SI"/>
        </w:rPr>
        <w:t>(EU)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w:t>
      </w:r>
      <w:r w:rsidR="007E379B">
        <w:rPr>
          <w:rFonts w:ascii="Arial" w:eastAsia="Times New Roman" w:hAnsi="Arial" w:cs="Arial"/>
          <w:bCs/>
          <w:color w:val="333333"/>
          <w:sz w:val="20"/>
          <w:szCs w:val="20"/>
          <w:lang w:eastAsia="sl-SI"/>
        </w:rPr>
        <w:t xml:space="preserve"> </w:t>
      </w:r>
      <w:r w:rsidR="007E379B" w:rsidRPr="000D6987">
        <w:rPr>
          <w:rFonts w:ascii="Arial" w:eastAsia="Times New Roman" w:hAnsi="Arial" w:cs="Arial"/>
          <w:bCs/>
          <w:color w:val="333333"/>
          <w:sz w:val="20"/>
          <w:szCs w:val="20"/>
          <w:lang w:eastAsia="sl-SI"/>
        </w:rPr>
        <w:t>(Besedilo velja za EGP)</w:t>
      </w:r>
      <w:r w:rsidR="007E379B">
        <w:rPr>
          <w:rFonts w:ascii="Arial" w:eastAsia="Times New Roman" w:hAnsi="Arial" w:cs="Arial"/>
          <w:bCs/>
          <w:color w:val="333333"/>
          <w:sz w:val="20"/>
          <w:szCs w:val="20"/>
          <w:lang w:eastAsia="sl-SI"/>
        </w:rPr>
        <w:t xml:space="preserve"> </w:t>
      </w:r>
      <w:r w:rsidR="007E379B" w:rsidRPr="000D6987">
        <w:rPr>
          <w:rFonts w:ascii="Arial" w:eastAsia="Times New Roman" w:hAnsi="Arial" w:cs="Arial"/>
          <w:color w:val="333333"/>
          <w:sz w:val="20"/>
          <w:szCs w:val="20"/>
          <w:lang w:eastAsia="sl-SI"/>
        </w:rPr>
        <w:t>C/2023/4278</w:t>
      </w:r>
      <w:r w:rsidR="007E379B" w:rsidRPr="00095FE8" w:rsidDel="007E379B">
        <w:rPr>
          <w:rFonts w:ascii="Arial" w:hAnsi="Arial" w:cs="Arial"/>
          <w:bCs/>
          <w:color w:val="333333"/>
          <w:sz w:val="20"/>
          <w:szCs w:val="20"/>
        </w:rPr>
        <w:t xml:space="preserve"> </w:t>
      </w:r>
      <w:r w:rsidRPr="00095FE8">
        <w:rPr>
          <w:rFonts w:ascii="Arial" w:eastAsia="Times New Roman" w:hAnsi="Arial" w:cs="Arial"/>
          <w:iCs/>
          <w:color w:val="333333"/>
          <w:sz w:val="20"/>
          <w:szCs w:val="20"/>
          <w:lang w:eastAsia="sl-SI"/>
        </w:rPr>
        <w:t xml:space="preserve"> (UL L št. </w:t>
      </w:r>
      <w:r w:rsidR="007E379B">
        <w:rPr>
          <w:rFonts w:ascii="Arial" w:eastAsia="Times New Roman" w:hAnsi="Arial" w:cs="Arial"/>
          <w:iCs/>
          <w:color w:val="333333"/>
          <w:sz w:val="20"/>
          <w:szCs w:val="20"/>
          <w:lang w:eastAsia="sl-SI"/>
        </w:rPr>
        <w:t>167</w:t>
      </w:r>
      <w:r w:rsidRPr="00095FE8">
        <w:rPr>
          <w:rFonts w:ascii="Arial" w:eastAsia="Times New Roman" w:hAnsi="Arial" w:cs="Arial"/>
          <w:iCs/>
          <w:color w:val="333333"/>
          <w:sz w:val="20"/>
          <w:szCs w:val="20"/>
          <w:lang w:eastAsia="sl-SI"/>
        </w:rPr>
        <w:t xml:space="preserve"> z dne </w:t>
      </w:r>
      <w:r w:rsidR="007E379B">
        <w:rPr>
          <w:rFonts w:ascii="Arial" w:eastAsia="Times New Roman" w:hAnsi="Arial" w:cs="Arial"/>
          <w:iCs/>
          <w:color w:val="333333"/>
          <w:sz w:val="20"/>
          <w:szCs w:val="20"/>
          <w:lang w:eastAsia="sl-SI"/>
        </w:rPr>
        <w:t>30</w:t>
      </w:r>
      <w:r w:rsidRPr="00095FE8">
        <w:rPr>
          <w:rFonts w:ascii="Arial" w:eastAsia="Times New Roman" w:hAnsi="Arial" w:cs="Arial"/>
          <w:iCs/>
          <w:color w:val="333333"/>
          <w:sz w:val="20"/>
          <w:szCs w:val="20"/>
          <w:lang w:eastAsia="sl-SI"/>
        </w:rPr>
        <w:t xml:space="preserve">. </w:t>
      </w:r>
      <w:r w:rsidR="007E379B">
        <w:rPr>
          <w:rFonts w:ascii="Arial" w:eastAsia="Times New Roman" w:hAnsi="Arial" w:cs="Arial"/>
          <w:iCs/>
          <w:color w:val="333333"/>
          <w:sz w:val="20"/>
          <w:szCs w:val="20"/>
          <w:lang w:eastAsia="sl-SI"/>
        </w:rPr>
        <w:t>6</w:t>
      </w:r>
      <w:r w:rsidRPr="00095FE8">
        <w:rPr>
          <w:rFonts w:ascii="Arial" w:eastAsia="Times New Roman" w:hAnsi="Arial" w:cs="Arial"/>
          <w:iCs/>
          <w:color w:val="333333"/>
          <w:sz w:val="20"/>
          <w:szCs w:val="20"/>
          <w:lang w:eastAsia="sl-SI"/>
        </w:rPr>
        <w:t>. 202</w:t>
      </w:r>
      <w:r w:rsidR="007E379B">
        <w:rPr>
          <w:rFonts w:ascii="Arial" w:eastAsia="Times New Roman" w:hAnsi="Arial" w:cs="Arial"/>
          <w:iCs/>
          <w:color w:val="333333"/>
          <w:sz w:val="20"/>
          <w:szCs w:val="20"/>
          <w:lang w:eastAsia="sl-SI"/>
        </w:rPr>
        <w:t>3</w:t>
      </w:r>
      <w:r w:rsidRPr="00095FE8">
        <w:rPr>
          <w:rFonts w:ascii="Arial" w:eastAsia="Times New Roman" w:hAnsi="Arial" w:cs="Arial"/>
          <w:iCs/>
          <w:color w:val="333333"/>
          <w:sz w:val="20"/>
          <w:szCs w:val="20"/>
          <w:lang w:eastAsia="sl-SI"/>
        </w:rPr>
        <w:t>, str. </w:t>
      </w:r>
      <w:r w:rsidR="007E379B">
        <w:rPr>
          <w:rFonts w:ascii="Arial" w:eastAsia="Times New Roman" w:hAnsi="Arial" w:cs="Arial"/>
          <w:iCs/>
          <w:color w:val="333333"/>
          <w:sz w:val="20"/>
          <w:szCs w:val="20"/>
          <w:lang w:eastAsia="sl-SI"/>
        </w:rPr>
        <w:t>1</w:t>
      </w:r>
      <w:r w:rsidRPr="00095FE8">
        <w:rPr>
          <w:rFonts w:ascii="Arial" w:eastAsia="Times New Roman" w:hAnsi="Arial" w:cs="Arial"/>
          <w:iCs/>
          <w:color w:val="333333"/>
          <w:sz w:val="20"/>
          <w:szCs w:val="20"/>
          <w:lang w:eastAsia="sl-SI"/>
        </w:rPr>
        <w:t>), (v nadaljnjem besedilu: Uredba 651/2014/EU).</w:t>
      </w:r>
    </w:p>
    <w:p w14:paraId="0615E411" w14:textId="77777777" w:rsidR="00095FE8" w:rsidRPr="00095FE8" w:rsidRDefault="00095FE8" w:rsidP="00970237">
      <w:pPr>
        <w:spacing w:after="0" w:line="276" w:lineRule="auto"/>
        <w:contextualSpacing/>
        <w:jc w:val="both"/>
        <w:rPr>
          <w:rFonts w:ascii="Arial" w:eastAsia="Times New Roman" w:hAnsi="Arial" w:cs="Arial"/>
          <w:iCs/>
          <w:color w:val="333333"/>
          <w:sz w:val="20"/>
          <w:szCs w:val="20"/>
          <w:lang w:eastAsia="sl-SI"/>
        </w:rPr>
      </w:pPr>
    </w:p>
    <w:p w14:paraId="10DB25F0" w14:textId="77777777" w:rsidR="00095FE8" w:rsidRPr="00095FE8" w:rsidRDefault="00095FE8" w:rsidP="00970237">
      <w:pPr>
        <w:spacing w:after="0" w:line="276" w:lineRule="auto"/>
        <w:contextualSpacing/>
        <w:rPr>
          <w:rFonts w:ascii="Arial" w:eastAsia="Times New Roman" w:hAnsi="Arial" w:cs="Arial"/>
          <w:iCs/>
          <w:color w:val="333333"/>
          <w:sz w:val="20"/>
          <w:szCs w:val="20"/>
          <w:lang w:eastAsia="sl-SI"/>
        </w:rPr>
      </w:pPr>
    </w:p>
    <w:p w14:paraId="424B1FC9"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2. člen</w:t>
      </w:r>
    </w:p>
    <w:p w14:paraId="570F3351"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(pomen izrazov)</w:t>
      </w:r>
    </w:p>
    <w:p w14:paraId="7D308755"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49C4D113" w14:textId="77777777" w:rsidR="00095FE8" w:rsidRPr="00095FE8" w:rsidRDefault="00095FE8" w:rsidP="00095FE8">
      <w:pPr>
        <w:shd w:val="clear" w:color="auto" w:fill="FFFFFF"/>
        <w:spacing w:after="0" w:line="276" w:lineRule="auto"/>
        <w:outlineLvl w:val="0"/>
        <w:rPr>
          <w:rFonts w:ascii="Arial" w:eastAsia="Times New Roman" w:hAnsi="Arial" w:cs="Arial"/>
          <w:iCs/>
          <w:sz w:val="20"/>
          <w:szCs w:val="20"/>
          <w:lang w:eastAsia="sl-SI"/>
        </w:rPr>
      </w:pPr>
      <w:r w:rsidRPr="00095FE8">
        <w:rPr>
          <w:rFonts w:ascii="Arial" w:eastAsia="Times New Roman" w:hAnsi="Arial" w:cs="Arial"/>
          <w:iCs/>
          <w:sz w:val="20"/>
          <w:szCs w:val="20"/>
          <w:lang w:eastAsia="sl-SI"/>
        </w:rPr>
        <w:t>Izrazi, uporabljeni v tej uredbi, imajo naslednji pomen:</w:t>
      </w:r>
    </w:p>
    <w:p w14:paraId="1E958FDC" w14:textId="77777777" w:rsidR="00095FE8" w:rsidRPr="00095FE8" w:rsidRDefault="00095FE8" w:rsidP="00095FE8">
      <w:pPr>
        <w:shd w:val="clear" w:color="auto" w:fill="FFFFFF"/>
        <w:spacing w:after="0" w:line="276" w:lineRule="auto"/>
        <w:jc w:val="both"/>
        <w:outlineLvl w:val="0"/>
        <w:rPr>
          <w:rFonts w:ascii="Arial" w:eastAsia="Times New Roman" w:hAnsi="Arial" w:cs="Arial"/>
          <w:iCs/>
          <w:sz w:val="20"/>
          <w:szCs w:val="20"/>
          <w:lang w:eastAsia="sl-SI"/>
        </w:rPr>
      </w:pPr>
    </w:p>
    <w:p w14:paraId="6ABCA91C" w14:textId="77777777" w:rsidR="00095FE8" w:rsidRPr="00095FE8" w:rsidRDefault="00095FE8" w:rsidP="00095FE8">
      <w:pPr>
        <w:numPr>
          <w:ilvl w:val="0"/>
          <w:numId w:val="23"/>
        </w:numPr>
        <w:shd w:val="clear" w:color="auto" w:fill="FFFFFF"/>
        <w:spacing w:after="0" w:line="276" w:lineRule="auto"/>
        <w:contextualSpacing/>
        <w:jc w:val="both"/>
        <w:rPr>
          <w:rFonts w:ascii="Arial" w:eastAsia="Times New Roman" w:hAnsi="Arial" w:cs="Arial"/>
          <w:iCs/>
          <w:sz w:val="20"/>
          <w:szCs w:val="20"/>
          <w:lang w:eastAsia="sl-SI"/>
        </w:rPr>
      </w:pPr>
      <w:r w:rsidRPr="00095FE8">
        <w:rPr>
          <w:rFonts w:ascii="Arial" w:eastAsia="Times New Roman" w:hAnsi="Arial" w:cs="Arial"/>
          <w:iCs/>
          <w:sz w:val="20"/>
          <w:szCs w:val="20"/>
          <w:lang w:eastAsia="sl-SI"/>
        </w:rPr>
        <w:t xml:space="preserve">LEADER pomeni lokalni razvoj, ki ga vodi skupnost, ki ga podpira Evropski kmetijski sklad za razvoj podeželja (v nadaljnjem besedilu: EKSRP) v skladu z Uredbo 2021/2115/EU, ki se izvaja na podlagi intervencije LEADER, SN 2023-2027; </w:t>
      </w:r>
    </w:p>
    <w:p w14:paraId="62B08E3B" w14:textId="77777777" w:rsidR="00095FE8" w:rsidRPr="00095FE8" w:rsidRDefault="00095FE8" w:rsidP="00095FE8">
      <w:pPr>
        <w:numPr>
          <w:ilvl w:val="0"/>
          <w:numId w:val="23"/>
        </w:numPr>
        <w:shd w:val="clear" w:color="auto" w:fill="FFFFFF"/>
        <w:spacing w:after="0" w:line="276" w:lineRule="auto"/>
        <w:contextualSpacing/>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iCs/>
          <w:sz w:val="20"/>
          <w:szCs w:val="20"/>
          <w:lang w:eastAsia="sl-SI"/>
        </w:rPr>
        <w:t xml:space="preserve">CLLD pomeni lokalni razvoj, ki ga vodi skupnost, ki ga podpira evropski sklad za regionalni razvoj iz Uredbe 2021/1060/EU, ki se v programskem obdobju 2021–2027 izvaja kot skupni pristop LEADER/CLLD v okviru EKSRP in Evropskega sklada za regionalni razvoj (v nadaljnjem </w:t>
      </w:r>
      <w:r w:rsidRPr="00095FE8">
        <w:rPr>
          <w:rFonts w:ascii="Arial" w:eastAsia="Times New Roman" w:hAnsi="Arial" w:cs="Arial"/>
          <w:color w:val="000000"/>
          <w:sz w:val="20"/>
          <w:szCs w:val="20"/>
          <w:shd w:val="clear" w:color="auto" w:fill="FFFFFF"/>
          <w:lang w:eastAsia="sl-SI"/>
        </w:rPr>
        <w:t xml:space="preserve">besedilu: ESRR); </w:t>
      </w:r>
    </w:p>
    <w:p w14:paraId="2A4D5F54" w14:textId="77777777" w:rsidR="00095FE8" w:rsidRPr="00095FE8" w:rsidRDefault="00095FE8" w:rsidP="00095FE8">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strategija lokalnega razvoja (v nadaljnjem besedilu: SLR) je strategija, odobrena na podlagi uredbe, ki določa delovanje lokalnih akcijskih skupin in potrditev SLR;</w:t>
      </w:r>
    </w:p>
    <w:p w14:paraId="754ED096" w14:textId="77777777" w:rsidR="00095FE8" w:rsidRPr="00970237" w:rsidRDefault="00095FE8" w:rsidP="00095FE8">
      <w:pPr>
        <w:numPr>
          <w:ilvl w:val="0"/>
          <w:numId w:val="23"/>
        </w:numPr>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lokalna akcijska skupina (v nadaljnjem besedilu: LAS) je lokalno partnerstvo, ki deluje z namenom priprave in izvajanja SLR, uresničevanja ciljev in potreb lokalnega okolja po načelu »od spodaj </w:t>
      </w:r>
      <w:r w:rsidRPr="00970237">
        <w:rPr>
          <w:rFonts w:ascii="Arial" w:eastAsia="Times New Roman" w:hAnsi="Arial" w:cs="Arial"/>
          <w:color w:val="000000"/>
          <w:sz w:val="20"/>
          <w:szCs w:val="20"/>
          <w:shd w:val="clear" w:color="auto" w:fill="FFFFFF"/>
          <w:lang w:eastAsia="sl-SI"/>
        </w:rPr>
        <w:t>navzgor« v skladu s 25.b členom zakona, ki ureja kmetijstvo, in z 32. in 33. členom Uredbe 2021/1060/EU (v nadaljnjem besedilu: LAS);</w:t>
      </w:r>
    </w:p>
    <w:p w14:paraId="6BA4F7BC" w14:textId="77777777" w:rsidR="00095FE8" w:rsidRPr="00970237" w:rsidRDefault="00095FE8" w:rsidP="00095FE8">
      <w:pPr>
        <w:numPr>
          <w:ilvl w:val="0"/>
          <w:numId w:val="23"/>
        </w:numPr>
        <w:spacing w:after="0" w:line="276" w:lineRule="auto"/>
        <w:jc w:val="both"/>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naložba oziroma investicija je vlaganje v opredmetena osnovna sredstva in neopredmetena sredstva;</w:t>
      </w:r>
    </w:p>
    <w:p w14:paraId="32C0E135" w14:textId="77777777" w:rsidR="00095FE8" w:rsidRPr="00970237" w:rsidRDefault="00095FE8" w:rsidP="00095FE8">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 xml:space="preserve">projekt pomeni operacijo, določeno v 2. členu Uredbe </w:t>
      </w:r>
      <w:r w:rsidRPr="00970237">
        <w:rPr>
          <w:rFonts w:ascii="Arial" w:hAnsi="Arial" w:cs="Arial"/>
          <w:sz w:val="20"/>
          <w:szCs w:val="20"/>
        </w:rPr>
        <w:t>2021/1060/EU</w:t>
      </w:r>
      <w:r w:rsidRPr="00970237">
        <w:rPr>
          <w:rFonts w:ascii="Arial" w:eastAsia="Times New Roman" w:hAnsi="Arial" w:cs="Arial"/>
          <w:color w:val="000000"/>
          <w:sz w:val="20"/>
          <w:szCs w:val="20"/>
          <w:shd w:val="clear" w:color="auto" w:fill="FFFFFF"/>
          <w:lang w:eastAsia="sl-SI"/>
        </w:rPr>
        <w:t>, v okviru podpore točke a) tretjega odstavka 4. člena te uredbe;</w:t>
      </w:r>
    </w:p>
    <w:p w14:paraId="2C8C761D" w14:textId="77777777" w:rsidR="00095FE8" w:rsidRPr="00095FE8" w:rsidRDefault="00095FE8" w:rsidP="00095FE8">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javni prispevek pomeni</w:t>
      </w:r>
      <w:r w:rsidRPr="00095FE8">
        <w:rPr>
          <w:rFonts w:ascii="Arial" w:eastAsia="Times New Roman" w:hAnsi="Arial" w:cs="Arial"/>
          <w:color w:val="000000"/>
          <w:sz w:val="20"/>
          <w:szCs w:val="20"/>
          <w:shd w:val="clear" w:color="auto" w:fill="FFFFFF"/>
          <w:lang w:eastAsia="sl-SI"/>
        </w:rPr>
        <w:t xml:space="preserve"> kakršen koli prispevek za financiranje projektov iz proračuna nacionalnih, regionalnih ali lokalnih javnih organov v skladu z 2. členom Uredbe </w:t>
      </w:r>
      <w:r w:rsidRPr="00095FE8">
        <w:rPr>
          <w:rFonts w:ascii="Arial" w:hAnsi="Arial" w:cs="Arial"/>
          <w:sz w:val="20"/>
          <w:szCs w:val="20"/>
        </w:rPr>
        <w:t>2021/1060/EU</w:t>
      </w:r>
      <w:r w:rsidRPr="00095FE8">
        <w:rPr>
          <w:rFonts w:ascii="Arial" w:eastAsia="Times New Roman" w:hAnsi="Arial" w:cs="Arial"/>
          <w:color w:val="000000"/>
          <w:sz w:val="20"/>
          <w:szCs w:val="20"/>
          <w:shd w:val="clear" w:color="auto" w:fill="FFFFFF"/>
          <w:lang w:eastAsia="sl-SI"/>
        </w:rPr>
        <w:t>;</w:t>
      </w:r>
    </w:p>
    <w:p w14:paraId="239BF16E" w14:textId="77777777" w:rsidR="00095FE8" w:rsidRPr="00095FE8" w:rsidRDefault="00095FE8" w:rsidP="00095FE8">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poenostavljene oblike stroškov so oblike nepovratnih sredstev v skladu z b), c) in d) točko prvega odstavka 83. člena Uredbe 2021/2115/EU in v skladu z b), c), d) točko prvega odstavka 53. členu Uredbe 2021/1060/EU. Gre za stroške na enoto, pavšalne zneske in financiranje po pavšalni stopnji;</w:t>
      </w:r>
    </w:p>
    <w:p w14:paraId="3089D9F6" w14:textId="77777777" w:rsidR="00095FE8" w:rsidRPr="00095FE8" w:rsidRDefault="00095FE8" w:rsidP="00530B97">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dejansko nastali stroški so stroški, ki nastanejo pri izvajanju projekta v skladu z a) točko prvega odstavka 83. člena Uredbe 2021/2115/EU in v skladu z a) točko prvega odstavka 53. členu Uredbe 2021/1060/EU;</w:t>
      </w:r>
    </w:p>
    <w:p w14:paraId="337B7368" w14:textId="77777777" w:rsidR="00095FE8" w:rsidRPr="00530B97" w:rsidRDefault="00095FE8" w:rsidP="00530B97">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530B97">
        <w:rPr>
          <w:rFonts w:ascii="Arial" w:eastAsia="Times New Roman" w:hAnsi="Arial" w:cs="Arial"/>
          <w:color w:val="000000"/>
          <w:sz w:val="20"/>
          <w:szCs w:val="20"/>
          <w:shd w:val="clear" w:color="auto" w:fill="FFFFFF"/>
          <w:lang w:eastAsia="sl-SI"/>
        </w:rPr>
        <w:t xml:space="preserve">projekti </w:t>
      </w:r>
      <w:proofErr w:type="spellStart"/>
      <w:r w:rsidRPr="00530B97">
        <w:rPr>
          <w:rFonts w:ascii="Arial" w:eastAsia="Times New Roman" w:hAnsi="Arial" w:cs="Arial"/>
          <w:color w:val="000000"/>
          <w:sz w:val="20"/>
          <w:szCs w:val="20"/>
          <w:shd w:val="clear" w:color="auto" w:fill="FFFFFF"/>
          <w:lang w:eastAsia="sl-SI"/>
        </w:rPr>
        <w:t>neinvesticijske</w:t>
      </w:r>
      <w:proofErr w:type="spellEnd"/>
      <w:r w:rsidRPr="00530B97">
        <w:rPr>
          <w:rFonts w:ascii="Arial" w:eastAsia="Times New Roman" w:hAnsi="Arial" w:cs="Arial"/>
          <w:color w:val="000000"/>
          <w:sz w:val="20"/>
          <w:szCs w:val="20"/>
          <w:shd w:val="clear" w:color="auto" w:fill="FFFFFF"/>
          <w:lang w:eastAsia="sl-SI"/>
        </w:rPr>
        <w:t xml:space="preserve"> narave so t. i. »mehki« projekti, pri katerih se neposredni stroški osebja namenijo za izvedbo večjega dela projektnih aktivnosti, za preostale kategorije upravičenih stroškov pa se uporabi pavšalna stopnja;</w:t>
      </w:r>
    </w:p>
    <w:p w14:paraId="220729BC" w14:textId="77777777" w:rsidR="00095FE8" w:rsidRPr="00530B97" w:rsidRDefault="00095FE8" w:rsidP="00530B97">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530B97">
        <w:rPr>
          <w:rFonts w:ascii="Arial" w:eastAsia="Times New Roman" w:hAnsi="Arial" w:cs="Arial"/>
          <w:color w:val="000000"/>
          <w:sz w:val="20"/>
          <w:szCs w:val="20"/>
          <w:shd w:val="clear" w:color="auto" w:fill="FFFFFF"/>
          <w:lang w:eastAsia="sl-SI"/>
        </w:rPr>
        <w:t>projekti investicijske narave so projekti, katerih večji del projektnih aktivnosti predstavljajo stroški naložb oziroma investicij v opredmetena osnovna sredstva ter v neopredmetena sredstva in stroški storitev zunanjih izvajalcev, za povračilo stroškov osebja pa se uporabi pavšalna stopnja;</w:t>
      </w:r>
    </w:p>
    <w:p w14:paraId="07D8D9AE" w14:textId="4227C823" w:rsidR="00095FE8" w:rsidRDefault="00095FE8" w:rsidP="00530B97">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530B97">
        <w:rPr>
          <w:rFonts w:ascii="Arial" w:eastAsia="Times New Roman" w:hAnsi="Arial" w:cs="Arial"/>
          <w:color w:val="000000"/>
          <w:sz w:val="20"/>
          <w:szCs w:val="20"/>
          <w:shd w:val="clear" w:color="auto" w:fill="FFFFFF"/>
          <w:lang w:eastAsia="sl-SI"/>
        </w:rPr>
        <w:t>veliko podjetje je podjetje, ki ne izpolnjuje meril iz Priloge I Uredbe 2022/2472/EU ali pogojev iz Priloge I Uredbe 651/2014/EU;</w:t>
      </w:r>
    </w:p>
    <w:p w14:paraId="0B35CAD3" w14:textId="695B5687" w:rsidR="00530B97" w:rsidRPr="00530B97" w:rsidRDefault="00530B97" w:rsidP="00530B97">
      <w:pPr>
        <w:pStyle w:val="Odstavekseznama"/>
        <w:numPr>
          <w:ilvl w:val="0"/>
          <w:numId w:val="23"/>
        </w:numPr>
        <w:spacing w:after="0" w:line="276" w:lineRule="auto"/>
        <w:jc w:val="both"/>
        <w:rPr>
          <w:rFonts w:ascii="Arial" w:eastAsia="Times New Roman" w:hAnsi="Arial" w:cs="Arial"/>
          <w:color w:val="000000"/>
          <w:sz w:val="20"/>
          <w:szCs w:val="20"/>
          <w:shd w:val="clear" w:color="auto" w:fill="FFFFFF"/>
          <w:lang w:eastAsia="sl-SI"/>
        </w:rPr>
      </w:pPr>
      <w:proofErr w:type="spellStart"/>
      <w:r w:rsidRPr="00530B97">
        <w:rPr>
          <w:rFonts w:ascii="Arial" w:eastAsia="Times New Roman" w:hAnsi="Arial" w:cs="Arial"/>
          <w:color w:val="000000"/>
          <w:sz w:val="20"/>
          <w:szCs w:val="20"/>
          <w:shd w:val="clear" w:color="auto" w:fill="FFFFFF"/>
          <w:lang w:eastAsia="sl-SI"/>
        </w:rPr>
        <w:t>mikro</w:t>
      </w:r>
      <w:proofErr w:type="spellEnd"/>
      <w:r w:rsidRPr="00530B97">
        <w:rPr>
          <w:rFonts w:ascii="Arial" w:eastAsia="Times New Roman" w:hAnsi="Arial" w:cs="Arial"/>
          <w:color w:val="000000"/>
          <w:sz w:val="20"/>
          <w:szCs w:val="20"/>
          <w:shd w:val="clear" w:color="auto" w:fill="FFFFFF"/>
          <w:lang w:eastAsia="sl-SI"/>
        </w:rPr>
        <w:t>, malo in srednje veliko podjetje po tej uredbi (v nadaljnjem besedilu: MSP) so podjetja, kakor jih določa Priloga I Uredbe 651/2014/EU;</w:t>
      </w:r>
    </w:p>
    <w:p w14:paraId="2523AD86" w14:textId="77777777" w:rsidR="00095FE8" w:rsidRPr="00530B97" w:rsidRDefault="00095FE8" w:rsidP="00530B97">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530B97">
        <w:rPr>
          <w:rFonts w:ascii="Arial" w:eastAsia="Times New Roman" w:hAnsi="Arial" w:cs="Arial"/>
          <w:color w:val="000000"/>
          <w:sz w:val="20"/>
          <w:szCs w:val="20"/>
          <w:shd w:val="clear" w:color="auto" w:fill="FFFFFF"/>
          <w:lang w:eastAsia="sl-SI"/>
        </w:rPr>
        <w:t>enotno podjetje so vsi subjekti, ki opravljajo gospodarsko dejavnost, in so med seboj najmanj v enem od razmerij iz drugega odstavka 2. člena Uredbe 1407/2013/EU.</w:t>
      </w:r>
    </w:p>
    <w:p w14:paraId="64C4A1D4" w14:textId="77777777" w:rsidR="00095FE8" w:rsidRPr="00095FE8" w:rsidRDefault="00095FE8" w:rsidP="00095FE8">
      <w:pPr>
        <w:spacing w:after="0" w:line="276" w:lineRule="auto"/>
        <w:ind w:left="720"/>
        <w:jc w:val="both"/>
        <w:rPr>
          <w:rFonts w:ascii="Arial" w:eastAsia="Times New Roman" w:hAnsi="Arial" w:cs="Arial"/>
          <w:color w:val="221E1F"/>
          <w:sz w:val="20"/>
          <w:szCs w:val="20"/>
          <w:lang w:eastAsia="sl-SI"/>
        </w:rPr>
      </w:pPr>
    </w:p>
    <w:p w14:paraId="0483564D" w14:textId="77777777" w:rsidR="00095FE8" w:rsidRPr="00095FE8" w:rsidRDefault="00095FE8" w:rsidP="00970237">
      <w:pPr>
        <w:spacing w:after="0" w:line="276" w:lineRule="auto"/>
        <w:jc w:val="both"/>
        <w:rPr>
          <w:rFonts w:ascii="Arial" w:eastAsia="Times New Roman" w:hAnsi="Arial" w:cs="Arial"/>
          <w:color w:val="000000"/>
          <w:sz w:val="20"/>
          <w:szCs w:val="20"/>
          <w:shd w:val="clear" w:color="auto" w:fill="FFFFFF"/>
          <w:lang w:eastAsia="sl-SI"/>
        </w:rPr>
      </w:pPr>
    </w:p>
    <w:p w14:paraId="3D927335"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3. člen</w:t>
      </w:r>
    </w:p>
    <w:p w14:paraId="365A8AAD" w14:textId="77777777" w:rsidR="00095FE8" w:rsidRPr="00095FE8" w:rsidRDefault="00095FE8" w:rsidP="00095FE8">
      <w:pPr>
        <w:shd w:val="clear" w:color="auto" w:fill="FFFFFF"/>
        <w:spacing w:after="0" w:line="276" w:lineRule="auto"/>
        <w:jc w:val="center"/>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(pristojni organi in naloge)</w:t>
      </w:r>
    </w:p>
    <w:p w14:paraId="4A86E132" w14:textId="77777777" w:rsidR="00095FE8" w:rsidRPr="00095FE8" w:rsidRDefault="00095FE8" w:rsidP="00095FE8">
      <w:pPr>
        <w:shd w:val="clear" w:color="auto" w:fill="FFFFFF"/>
        <w:spacing w:after="0" w:line="276" w:lineRule="auto"/>
        <w:jc w:val="center"/>
        <w:rPr>
          <w:rFonts w:ascii="Arial" w:eastAsia="Times New Roman" w:hAnsi="Arial" w:cs="Arial"/>
          <w:b/>
          <w:color w:val="000000"/>
          <w:sz w:val="20"/>
          <w:szCs w:val="20"/>
          <w:shd w:val="clear" w:color="auto" w:fill="FFFFFF"/>
          <w:lang w:eastAsia="sl-SI"/>
        </w:rPr>
      </w:pPr>
    </w:p>
    <w:p w14:paraId="6FD9F2C2" w14:textId="68DABC01" w:rsidR="00095FE8" w:rsidRPr="00095FE8" w:rsidRDefault="00095FE8" w:rsidP="00970237">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(1) Medresorska delovna skupina CLLD (v nadaljnjem besedilu: MDS CLLD) je odbor, ki ga v skladu s tretjim odstavkom 31. člena Uredbe 2021/1060/EU s sklepom ustanovita organa upravljanja vključenih skladov.</w:t>
      </w:r>
      <w:r w:rsidR="00970237">
        <w:rPr>
          <w:rFonts w:ascii="Arial" w:eastAsia="Times New Roman" w:hAnsi="Arial" w:cs="Arial"/>
          <w:color w:val="000000"/>
          <w:sz w:val="20"/>
          <w:szCs w:val="20"/>
          <w:shd w:val="clear" w:color="auto" w:fill="FFFFFF"/>
          <w:lang w:eastAsia="sl-SI"/>
        </w:rPr>
        <w:t xml:space="preserve"> </w:t>
      </w:r>
      <w:r w:rsidRPr="00095FE8">
        <w:rPr>
          <w:rFonts w:ascii="Arial" w:eastAsia="Times New Roman" w:hAnsi="Arial" w:cs="Arial"/>
          <w:color w:val="000000"/>
          <w:sz w:val="20"/>
          <w:szCs w:val="20"/>
          <w:shd w:val="clear" w:color="auto" w:fill="FFFFFF"/>
          <w:lang w:eastAsia="sl-SI"/>
        </w:rPr>
        <w:t>Nalog</w:t>
      </w:r>
      <w:r w:rsidR="00F14C48">
        <w:rPr>
          <w:rFonts w:ascii="Arial" w:eastAsia="Times New Roman" w:hAnsi="Arial" w:cs="Arial"/>
          <w:color w:val="000000"/>
          <w:sz w:val="20"/>
          <w:szCs w:val="20"/>
          <w:shd w:val="clear" w:color="auto" w:fill="FFFFFF"/>
          <w:lang w:eastAsia="sl-SI"/>
        </w:rPr>
        <w:t>e</w:t>
      </w:r>
      <w:r w:rsidRPr="00095FE8">
        <w:rPr>
          <w:rFonts w:ascii="Arial" w:eastAsia="Times New Roman" w:hAnsi="Arial" w:cs="Arial"/>
          <w:color w:val="000000"/>
          <w:sz w:val="20"/>
          <w:szCs w:val="20"/>
          <w:shd w:val="clear" w:color="auto" w:fill="FFFFFF"/>
          <w:lang w:eastAsia="sl-SI"/>
        </w:rPr>
        <w:t xml:space="preserve"> MDS CLLD po tej uredbi s</w:t>
      </w:r>
      <w:r w:rsidR="00F14C48">
        <w:rPr>
          <w:rFonts w:ascii="Arial" w:eastAsia="Times New Roman" w:hAnsi="Arial" w:cs="Arial"/>
          <w:color w:val="000000"/>
          <w:sz w:val="20"/>
          <w:szCs w:val="20"/>
          <w:shd w:val="clear" w:color="auto" w:fill="FFFFFF"/>
          <w:lang w:eastAsia="sl-SI"/>
        </w:rPr>
        <w:t>o</w:t>
      </w:r>
      <w:r w:rsidRPr="00095FE8">
        <w:rPr>
          <w:rFonts w:ascii="Arial" w:eastAsia="Times New Roman" w:hAnsi="Arial" w:cs="Arial"/>
          <w:color w:val="000000"/>
          <w:sz w:val="20"/>
          <w:szCs w:val="20"/>
          <w:shd w:val="clear" w:color="auto" w:fill="FFFFFF"/>
          <w:lang w:eastAsia="sl-SI"/>
        </w:rPr>
        <w:t>:</w:t>
      </w:r>
    </w:p>
    <w:p w14:paraId="1742F57D" w14:textId="3004C313" w:rsidR="00095FE8" w:rsidRPr="00970237" w:rsidRDefault="00095FE8" w:rsidP="00970237">
      <w:pPr>
        <w:pStyle w:val="Odstavekseznama"/>
        <w:numPr>
          <w:ilvl w:val="1"/>
          <w:numId w:val="54"/>
        </w:numPr>
        <w:shd w:val="clear" w:color="auto" w:fill="FFFFFF"/>
        <w:spacing w:after="0" w:line="276" w:lineRule="auto"/>
        <w:ind w:left="284" w:hanging="284"/>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priprava nacionalnega predpisa,</w:t>
      </w:r>
    </w:p>
    <w:p w14:paraId="7ED07D5F" w14:textId="054E2463" w:rsidR="00095FE8" w:rsidRPr="00970237" w:rsidRDefault="00095FE8" w:rsidP="00970237">
      <w:pPr>
        <w:pStyle w:val="Odstavekseznama"/>
        <w:numPr>
          <w:ilvl w:val="1"/>
          <w:numId w:val="54"/>
        </w:numPr>
        <w:shd w:val="clear" w:color="auto" w:fill="FFFFFF"/>
        <w:spacing w:after="0" w:line="276" w:lineRule="auto"/>
        <w:ind w:left="284" w:hanging="284"/>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 xml:space="preserve">obravnava sprememb odobrenih SLR, </w:t>
      </w:r>
    </w:p>
    <w:p w14:paraId="1F6691DC" w14:textId="21D69FC4" w:rsidR="00095FE8" w:rsidRPr="00970237" w:rsidRDefault="00095FE8" w:rsidP="00970237">
      <w:pPr>
        <w:pStyle w:val="Odstavekseznama"/>
        <w:numPr>
          <w:ilvl w:val="1"/>
          <w:numId w:val="54"/>
        </w:numPr>
        <w:shd w:val="clear" w:color="auto" w:fill="FFFFFF"/>
        <w:spacing w:after="0" w:line="276" w:lineRule="auto"/>
        <w:ind w:left="284" w:hanging="284"/>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spremljanje izvajanja SLR.</w:t>
      </w:r>
    </w:p>
    <w:p w14:paraId="3CF67193"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556FE746" w14:textId="65FD6363"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w:t>
      </w:r>
      <w:r w:rsidR="00970237">
        <w:rPr>
          <w:rFonts w:ascii="Arial" w:eastAsia="Times New Roman" w:hAnsi="Arial" w:cs="Arial"/>
          <w:color w:val="000000"/>
          <w:sz w:val="20"/>
          <w:szCs w:val="20"/>
          <w:shd w:val="clear" w:color="auto" w:fill="FFFFFF"/>
          <w:lang w:eastAsia="sl-SI"/>
        </w:rPr>
        <w:t>2</w:t>
      </w:r>
      <w:r w:rsidRPr="00095FE8">
        <w:rPr>
          <w:rFonts w:ascii="Arial" w:eastAsia="Times New Roman" w:hAnsi="Arial" w:cs="Arial"/>
          <w:color w:val="000000"/>
          <w:sz w:val="20"/>
          <w:szCs w:val="20"/>
          <w:shd w:val="clear" w:color="auto" w:fill="FFFFFF"/>
          <w:lang w:eastAsia="sl-SI"/>
        </w:rPr>
        <w:t>) V skladu z 9.b členom zakona, ki ureja kmetijstvo, so za sklad EKSRP imenovani organi: organ upravljanja, akreditirana plačilna agencija</w:t>
      </w:r>
      <w:r w:rsidR="00F14C48">
        <w:rPr>
          <w:rFonts w:ascii="Arial" w:eastAsia="Times New Roman" w:hAnsi="Arial" w:cs="Arial"/>
          <w:color w:val="000000"/>
          <w:sz w:val="20"/>
          <w:szCs w:val="20"/>
          <w:shd w:val="clear" w:color="auto" w:fill="FFFFFF"/>
          <w:lang w:eastAsia="sl-SI"/>
        </w:rPr>
        <w:t xml:space="preserve"> in</w:t>
      </w:r>
      <w:r w:rsidRPr="00095FE8">
        <w:rPr>
          <w:rFonts w:ascii="Arial" w:eastAsia="Times New Roman" w:hAnsi="Arial" w:cs="Arial"/>
          <w:color w:val="000000"/>
          <w:sz w:val="20"/>
          <w:szCs w:val="20"/>
          <w:shd w:val="clear" w:color="auto" w:fill="FFFFFF"/>
          <w:lang w:eastAsia="sl-SI"/>
        </w:rPr>
        <w:t xml:space="preserve"> certifikacijski organ.</w:t>
      </w:r>
    </w:p>
    <w:p w14:paraId="41083E39"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7447E9B8" w14:textId="70280520" w:rsidR="00095FE8" w:rsidRPr="00095FE8" w:rsidRDefault="00970237" w:rsidP="00095FE8">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color w:val="000000"/>
          <w:sz w:val="20"/>
          <w:szCs w:val="20"/>
          <w:shd w:val="clear" w:color="auto" w:fill="FFFFFF"/>
          <w:lang w:eastAsia="sl-SI"/>
        </w:rPr>
        <w:t>(3</w:t>
      </w:r>
      <w:r w:rsidR="00095FE8" w:rsidRPr="00095FE8">
        <w:rPr>
          <w:rFonts w:ascii="Arial" w:eastAsia="Times New Roman" w:hAnsi="Arial" w:cs="Arial"/>
          <w:color w:val="000000"/>
          <w:sz w:val="20"/>
          <w:szCs w:val="20"/>
          <w:shd w:val="clear" w:color="auto" w:fill="FFFFFF"/>
          <w:lang w:eastAsia="sl-SI"/>
        </w:rPr>
        <w:t>) O</w:t>
      </w:r>
      <w:r w:rsidR="00095FE8" w:rsidRPr="00095FE8">
        <w:rPr>
          <w:rFonts w:ascii="Arial" w:eastAsia="Times New Roman" w:hAnsi="Arial" w:cs="Arial"/>
          <w:sz w:val="20"/>
          <w:szCs w:val="20"/>
          <w:lang w:eastAsia="sl-SI"/>
        </w:rPr>
        <w:t>rgan upravljanja sklada EKSRP iz prejšnjega odstavka je Ministrstvo za kmetijstvo, gozdarstvo in prehrano (v nadaljnjem besedilu: MKGP). Naloge organa upravljanja opravljata MKGP in akreditirana plačilna agencija, ki je Agencija Republike Slovenije za kmetijske trge in razvoj podeželja (v nadaljnjem besedilu: ARSKTRP) in sicer:</w:t>
      </w:r>
    </w:p>
    <w:p w14:paraId="05DE2FF5"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sz w:val="20"/>
          <w:szCs w:val="20"/>
          <w:lang w:eastAsia="sl-SI"/>
        </w:rPr>
        <w:t xml:space="preserve">a) </w:t>
      </w:r>
      <w:r w:rsidRPr="00095FE8">
        <w:rPr>
          <w:rFonts w:ascii="Arial" w:eastAsia="Times New Roman" w:hAnsi="Arial" w:cs="Arial"/>
          <w:color w:val="000000"/>
          <w:sz w:val="20"/>
          <w:szCs w:val="20"/>
          <w:shd w:val="clear" w:color="auto" w:fill="FFFFFF"/>
          <w:lang w:eastAsia="sl-SI"/>
        </w:rPr>
        <w:t xml:space="preserve">MKGP izda odločbo o potrditvi oziroma zavrnitvi spremembe SLR, nadzoruje in spremlja delovanje posameznega LAS in izvajanja SLR, organizira izobraževanja in delavnice za LAS. </w:t>
      </w:r>
    </w:p>
    <w:p w14:paraId="37E28413" w14:textId="77777777" w:rsidR="00095FE8" w:rsidRPr="00970237"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b) ARSKTRP </w:t>
      </w:r>
      <w:r w:rsidRPr="00970237">
        <w:rPr>
          <w:rFonts w:ascii="Arial" w:eastAsia="Times New Roman" w:hAnsi="Arial" w:cs="Arial"/>
          <w:color w:val="000000"/>
          <w:sz w:val="20"/>
          <w:szCs w:val="20"/>
          <w:shd w:val="clear" w:color="auto" w:fill="FFFFFF"/>
          <w:lang w:eastAsia="sl-SI"/>
        </w:rPr>
        <w:t>zagotovi beleženje, vzdrževanje, vodenje in sporočanje podatkov v povezavi z izvajanjem podpor, preverja izpolnjevanje pogojev za upravičenost projektov pred izdajo odločbe o pravici do sredstev, izdaja odločbe in sklepe upravičencem, vodi upravne postopke, odloča o spremembah projektov. ARSKTRP izvaja tudi nadzor nad operacijami, opravlja kontrole ter skrbi za pravilna izplačila sredstev in izterjave.</w:t>
      </w:r>
      <w:r w:rsidRPr="00970237">
        <w:rPr>
          <w:rFonts w:ascii="Arial" w:hAnsi="Arial" w:cs="Arial"/>
          <w:color w:val="000000"/>
          <w:shd w:val="clear" w:color="auto" w:fill="FFFFFF"/>
        </w:rPr>
        <w:t xml:space="preserve"> </w:t>
      </w:r>
    </w:p>
    <w:p w14:paraId="07F19DFA" w14:textId="77777777" w:rsidR="00095FE8" w:rsidRPr="00970237" w:rsidRDefault="00095FE8" w:rsidP="00095FE8">
      <w:pPr>
        <w:shd w:val="clear" w:color="auto" w:fill="FFFFFF"/>
        <w:spacing w:after="0" w:line="276" w:lineRule="auto"/>
        <w:ind w:left="425" w:hanging="425"/>
        <w:jc w:val="both"/>
        <w:rPr>
          <w:rFonts w:ascii="Arial" w:eastAsia="Times New Roman" w:hAnsi="Arial" w:cs="Arial"/>
          <w:color w:val="000000"/>
          <w:sz w:val="20"/>
          <w:szCs w:val="20"/>
          <w:shd w:val="clear" w:color="auto" w:fill="FFFFFF"/>
          <w:lang w:eastAsia="sl-SI"/>
        </w:rPr>
      </w:pPr>
    </w:p>
    <w:p w14:paraId="5B4647D3" w14:textId="18EC7D12" w:rsidR="00095FE8" w:rsidRPr="00970237" w:rsidRDefault="00970237"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(4</w:t>
      </w:r>
      <w:r w:rsidR="00095FE8" w:rsidRPr="00970237">
        <w:rPr>
          <w:rFonts w:ascii="Arial" w:eastAsia="Times New Roman" w:hAnsi="Arial" w:cs="Arial"/>
          <w:color w:val="000000"/>
          <w:sz w:val="20"/>
          <w:szCs w:val="20"/>
          <w:shd w:val="clear" w:color="auto" w:fill="FFFFFF"/>
          <w:lang w:eastAsia="sl-SI"/>
        </w:rPr>
        <w:t>) V skladu z uredbo, ki ureja evropsko kohezijsko politiko za programsko obdobje 2021-2027, so za sklad ESRR imenovani organi: organ upravljanja, posredniško telo</w:t>
      </w:r>
      <w:r w:rsidR="00F14C48" w:rsidRPr="00970237">
        <w:rPr>
          <w:rFonts w:ascii="Arial" w:eastAsia="Times New Roman" w:hAnsi="Arial" w:cs="Arial"/>
          <w:color w:val="000000"/>
          <w:sz w:val="20"/>
          <w:szCs w:val="20"/>
          <w:shd w:val="clear" w:color="auto" w:fill="FFFFFF"/>
          <w:lang w:eastAsia="sl-SI"/>
        </w:rPr>
        <w:t xml:space="preserve"> in</w:t>
      </w:r>
      <w:r>
        <w:rPr>
          <w:rFonts w:ascii="Arial" w:eastAsia="Times New Roman" w:hAnsi="Arial" w:cs="Arial"/>
          <w:color w:val="000000"/>
          <w:sz w:val="20"/>
          <w:szCs w:val="20"/>
          <w:shd w:val="clear" w:color="auto" w:fill="FFFFFF"/>
          <w:lang w:eastAsia="sl-SI"/>
        </w:rPr>
        <w:t xml:space="preserve"> </w:t>
      </w:r>
      <w:r w:rsidR="00095FE8" w:rsidRPr="00970237">
        <w:rPr>
          <w:rFonts w:ascii="Arial" w:eastAsia="Times New Roman" w:hAnsi="Arial" w:cs="Arial"/>
          <w:color w:val="000000"/>
          <w:sz w:val="20"/>
          <w:szCs w:val="20"/>
          <w:shd w:val="clear" w:color="auto" w:fill="FFFFFF"/>
          <w:lang w:eastAsia="sl-SI"/>
        </w:rPr>
        <w:t xml:space="preserve">organ za </w:t>
      </w:r>
      <w:proofErr w:type="spellStart"/>
      <w:r w:rsidR="00095FE8" w:rsidRPr="00970237">
        <w:rPr>
          <w:rFonts w:ascii="Arial" w:eastAsia="Times New Roman" w:hAnsi="Arial" w:cs="Arial"/>
          <w:color w:val="000000"/>
          <w:sz w:val="20"/>
          <w:szCs w:val="20"/>
          <w:shd w:val="clear" w:color="auto" w:fill="FFFFFF"/>
          <w:lang w:eastAsia="sl-SI"/>
        </w:rPr>
        <w:t>računovodenje</w:t>
      </w:r>
      <w:proofErr w:type="spellEnd"/>
      <w:r w:rsidR="00095FE8" w:rsidRPr="00970237">
        <w:rPr>
          <w:rFonts w:ascii="Arial" w:eastAsia="Times New Roman" w:hAnsi="Arial" w:cs="Arial"/>
          <w:color w:val="000000"/>
          <w:sz w:val="20"/>
          <w:szCs w:val="20"/>
          <w:shd w:val="clear" w:color="auto" w:fill="FFFFFF"/>
          <w:lang w:eastAsia="sl-SI"/>
        </w:rPr>
        <w:t xml:space="preserve"> in revizijski organ.</w:t>
      </w:r>
    </w:p>
    <w:p w14:paraId="323E58D9" w14:textId="77777777" w:rsidR="00095FE8" w:rsidRPr="00970237" w:rsidRDefault="00095FE8" w:rsidP="00095FE8">
      <w:pPr>
        <w:shd w:val="clear" w:color="auto" w:fill="FFFFFF"/>
        <w:spacing w:after="0" w:line="276" w:lineRule="auto"/>
        <w:ind w:left="425" w:hanging="425"/>
        <w:jc w:val="both"/>
        <w:rPr>
          <w:rFonts w:ascii="Arial" w:eastAsia="Times New Roman" w:hAnsi="Arial" w:cs="Arial"/>
          <w:color w:val="000000"/>
          <w:sz w:val="20"/>
          <w:szCs w:val="20"/>
          <w:shd w:val="clear" w:color="auto" w:fill="FFFFFF"/>
          <w:lang w:eastAsia="sl-SI"/>
        </w:rPr>
      </w:pPr>
    </w:p>
    <w:p w14:paraId="1CE34597" w14:textId="5DF118B8" w:rsidR="00095FE8" w:rsidRPr="00970237" w:rsidRDefault="00970237"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970237">
        <w:rPr>
          <w:rFonts w:ascii="Arial" w:eastAsia="Times New Roman" w:hAnsi="Arial" w:cs="Arial"/>
          <w:color w:val="000000"/>
          <w:sz w:val="20"/>
          <w:szCs w:val="20"/>
          <w:shd w:val="clear" w:color="auto" w:fill="FFFFFF"/>
          <w:lang w:eastAsia="sl-SI"/>
        </w:rPr>
        <w:t>(5</w:t>
      </w:r>
      <w:r w:rsidR="00095FE8" w:rsidRPr="00970237">
        <w:rPr>
          <w:rFonts w:ascii="Arial" w:eastAsia="Times New Roman" w:hAnsi="Arial" w:cs="Arial"/>
          <w:color w:val="000000"/>
          <w:sz w:val="20"/>
          <w:szCs w:val="20"/>
          <w:shd w:val="clear" w:color="auto" w:fill="FFFFFF"/>
          <w:lang w:eastAsia="sl-SI"/>
        </w:rPr>
        <w:t xml:space="preserve">) Organ upravljanja in posredniško telo iz prejšnjega odstavka je </w:t>
      </w:r>
      <w:r w:rsidR="00095FE8" w:rsidRPr="00970237">
        <w:rPr>
          <w:rFonts w:ascii="Arial" w:hAnsi="Arial" w:cs="Arial"/>
          <w:color w:val="000000"/>
          <w:sz w:val="20"/>
          <w:szCs w:val="20"/>
          <w:shd w:val="clear" w:color="auto" w:fill="FFFFFF"/>
        </w:rPr>
        <w:t>Ministrstvo za kohezijo in regionalni razvoj</w:t>
      </w:r>
      <w:r w:rsidR="00095FE8" w:rsidRPr="00970237">
        <w:rPr>
          <w:rFonts w:ascii="Arial" w:eastAsia="Times New Roman" w:hAnsi="Arial" w:cs="Arial"/>
          <w:color w:val="000000"/>
          <w:sz w:val="20"/>
          <w:szCs w:val="20"/>
          <w:shd w:val="clear" w:color="auto" w:fill="FFFFFF"/>
          <w:lang w:eastAsia="sl-SI"/>
        </w:rPr>
        <w:t xml:space="preserve"> (v nadaljnjem besedilu: MKRR). </w:t>
      </w:r>
    </w:p>
    <w:p w14:paraId="55F173A4" w14:textId="77777777" w:rsidR="00095FE8" w:rsidRPr="00970237" w:rsidRDefault="00095FE8" w:rsidP="00095FE8">
      <w:pPr>
        <w:shd w:val="clear" w:color="auto" w:fill="FFFFFF"/>
        <w:spacing w:after="0" w:line="276" w:lineRule="auto"/>
        <w:jc w:val="both"/>
        <w:outlineLvl w:val="0"/>
        <w:rPr>
          <w:rFonts w:ascii="Arial" w:hAnsi="Arial" w:cs="Arial"/>
          <w:color w:val="000000"/>
          <w:sz w:val="20"/>
          <w:szCs w:val="20"/>
          <w:shd w:val="clear" w:color="auto" w:fill="FFFFFF"/>
        </w:rPr>
      </w:pPr>
      <w:r w:rsidRPr="00970237">
        <w:rPr>
          <w:rFonts w:ascii="Arial" w:eastAsia="Times New Roman" w:hAnsi="Arial" w:cs="Arial"/>
          <w:color w:val="000000"/>
          <w:sz w:val="20"/>
          <w:szCs w:val="20"/>
          <w:shd w:val="clear" w:color="auto" w:fill="FFFFFF"/>
          <w:lang w:eastAsia="sl-SI"/>
        </w:rPr>
        <w:t xml:space="preserve">a) </w:t>
      </w:r>
      <w:r w:rsidRPr="00970237">
        <w:rPr>
          <w:rFonts w:ascii="Arial" w:hAnsi="Arial" w:cs="Arial"/>
          <w:color w:val="000000"/>
          <w:sz w:val="20"/>
          <w:szCs w:val="20"/>
          <w:shd w:val="clear" w:color="auto" w:fill="FFFFFF"/>
        </w:rPr>
        <w:t xml:space="preserve">Organ upravljanja ESRR odloča o podpori v skladu z </w:t>
      </w:r>
      <w:r w:rsidRPr="00970237">
        <w:rPr>
          <w:rFonts w:ascii="Arial" w:eastAsia="Times New Roman" w:hAnsi="Arial" w:cs="Arial"/>
          <w:color w:val="000000"/>
          <w:sz w:val="20"/>
          <w:szCs w:val="20"/>
          <w:shd w:val="clear" w:color="auto" w:fill="FFFFFF"/>
          <w:lang w:eastAsia="sl-SI"/>
        </w:rPr>
        <w:t>uredbo, ki ureja evropsko kohezijsko politiko za programsko obdobje 2021-2027.</w:t>
      </w:r>
      <w:r w:rsidRPr="00970237">
        <w:rPr>
          <w:rFonts w:ascii="Arial" w:hAnsi="Arial" w:cs="Arial"/>
          <w:color w:val="000000"/>
          <w:sz w:val="20"/>
          <w:szCs w:val="20"/>
          <w:shd w:val="clear" w:color="auto" w:fill="FFFFFF"/>
        </w:rPr>
        <w:t xml:space="preserve"> </w:t>
      </w:r>
    </w:p>
    <w:p w14:paraId="2AEE46DA" w14:textId="77777777" w:rsidR="00095FE8" w:rsidRPr="00095FE8" w:rsidRDefault="00095FE8" w:rsidP="00095FE8">
      <w:pPr>
        <w:shd w:val="clear" w:color="auto" w:fill="FFFFFF"/>
        <w:spacing w:after="0" w:line="276" w:lineRule="auto"/>
        <w:jc w:val="both"/>
        <w:outlineLvl w:val="0"/>
        <w:rPr>
          <w:rFonts w:ascii="Arial" w:hAnsi="Arial" w:cs="Arial"/>
          <w:color w:val="000000"/>
          <w:sz w:val="20"/>
          <w:szCs w:val="20"/>
          <w:shd w:val="clear" w:color="auto" w:fill="FFFFFF"/>
        </w:rPr>
      </w:pPr>
      <w:r w:rsidRPr="00970237">
        <w:rPr>
          <w:rFonts w:ascii="Arial" w:hAnsi="Arial" w:cs="Arial"/>
          <w:color w:val="000000"/>
          <w:sz w:val="20"/>
          <w:szCs w:val="20"/>
          <w:shd w:val="clear" w:color="auto" w:fill="FFFFFF"/>
        </w:rPr>
        <w:t>b) Posredniško telo ESRR nadzoruje in spremlja delovanje posameznega LAS ter izvajanje SLR, izvaja in organizira usposabljanja in delavnice za LAS, preverja izpolnjevanje pogojev upravičenosti predlogov operacij pred sklenitvijo pogodb o sofinanciranju, potrjuje operacije, sklepa pogodbe o sofinanciranju z upravičenci ter spremlja delovanje posameznega</w:t>
      </w:r>
      <w:r w:rsidRPr="00095FE8">
        <w:rPr>
          <w:rFonts w:ascii="Arial" w:hAnsi="Arial" w:cs="Arial"/>
          <w:color w:val="000000"/>
          <w:sz w:val="20"/>
          <w:szCs w:val="20"/>
          <w:shd w:val="clear" w:color="auto" w:fill="FFFFFF"/>
        </w:rPr>
        <w:t xml:space="preserve"> LAS. Spremlja izvajanje operacij in izvaja upravljalna preverjanja, v okviru katerih preverja izpolnjevanje pogojev za upravičenost pred izplačilom sredstev, skrbi za pravilna izplačila sredstev in vračila pri neupravičenem koriščenju sredstev. Pred nakazilom sredstev preveri možnost dvojnega financiranja, višino že prejetih sredstev iz naslova državnih pomoči in nakazuje sredstva na transakcijski račun upravičenca.</w:t>
      </w:r>
    </w:p>
    <w:p w14:paraId="1220DEBB"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120D74FE"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294DEB92"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4. člen</w:t>
      </w:r>
    </w:p>
    <w:p w14:paraId="2D531BD4"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(cilji podpor lokalnega razvoja, ki ga vodi skupnost, in namen podpor)</w:t>
      </w:r>
    </w:p>
    <w:p w14:paraId="685F5B0C"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2D34BCB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 </w:t>
      </w:r>
      <w:r w:rsidRPr="00095FE8">
        <w:rPr>
          <w:rFonts w:ascii="Arial" w:eastAsia="Times New Roman" w:hAnsi="Arial" w:cs="Arial"/>
          <w:sz w:val="20"/>
          <w:szCs w:val="20"/>
          <w:lang w:eastAsia="sl-SI"/>
        </w:rPr>
        <w:t xml:space="preserve">Cilj lokalnega razvoja, ki ga vodi skupnost, skozi skupni pristop LEADER/CLLD, je </w:t>
      </w:r>
      <w:r w:rsidRPr="00095FE8">
        <w:rPr>
          <w:rFonts w:ascii="Arial" w:eastAsia="Times New Roman" w:hAnsi="Arial" w:cs="Arial"/>
          <w:sz w:val="20"/>
          <w:szCs w:val="20"/>
          <w:lang w:val="x-none" w:eastAsia="sl-SI"/>
        </w:rPr>
        <w:t xml:space="preserve">spodbujanje celovitega in uravnoteženega razvoja lokalnih območij po pristopu »od spodaj navzgor« skozi </w:t>
      </w:r>
      <w:r w:rsidRPr="00095FE8">
        <w:rPr>
          <w:rFonts w:ascii="Arial" w:eastAsia="Times New Roman" w:hAnsi="Arial" w:cs="Arial"/>
          <w:sz w:val="20"/>
          <w:szCs w:val="20"/>
          <w:lang w:eastAsia="sl-SI"/>
        </w:rPr>
        <w:t xml:space="preserve">odobrene </w:t>
      </w:r>
      <w:r w:rsidRPr="00095FE8">
        <w:rPr>
          <w:rFonts w:ascii="Arial" w:eastAsia="Times New Roman" w:hAnsi="Arial" w:cs="Arial"/>
          <w:sz w:val="20"/>
          <w:szCs w:val="20"/>
          <w:lang w:val="x-none" w:eastAsia="sl-SI"/>
        </w:rPr>
        <w:t xml:space="preserve">SLR.  </w:t>
      </w:r>
    </w:p>
    <w:p w14:paraId="5B37AA4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018BD5FD" w14:textId="77777777" w:rsidR="00095FE8" w:rsidRPr="00095FE8" w:rsidRDefault="00095FE8" w:rsidP="00095FE8">
      <w:pPr>
        <w:shd w:val="clear" w:color="auto" w:fill="FFFFFF"/>
        <w:spacing w:after="0" w:line="276" w:lineRule="auto"/>
        <w:jc w:val="both"/>
        <w:outlineLvl w:val="0"/>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2</w:t>
      </w:r>
      <w:r w:rsidRPr="00095FE8">
        <w:rPr>
          <w:rFonts w:ascii="Arial" w:eastAsia="Times New Roman" w:hAnsi="Arial" w:cs="Arial"/>
          <w:sz w:val="20"/>
          <w:szCs w:val="20"/>
          <w:lang w:val="x-none" w:eastAsia="sl-SI"/>
        </w:rPr>
        <w:t xml:space="preserve">) LEADER/CLLD prispeva k skupnemu cilju : »Evropa, ki je bliže državljanom, in sicer s spodbujanjem trajnostnega in celotnega razvoja vseh vrst območij ter lokalnih pobud« </w:t>
      </w:r>
      <w:r w:rsidRPr="00095FE8">
        <w:rPr>
          <w:rFonts w:ascii="Arial" w:eastAsia="Times New Roman" w:hAnsi="Arial" w:cs="Arial"/>
          <w:sz w:val="20"/>
          <w:szCs w:val="20"/>
          <w:lang w:eastAsia="sl-SI"/>
        </w:rPr>
        <w:t>iz</w:t>
      </w:r>
      <w:r w:rsidRPr="00095FE8">
        <w:rPr>
          <w:rFonts w:ascii="Arial" w:eastAsia="Times New Roman" w:hAnsi="Arial" w:cs="Arial"/>
          <w:sz w:val="20"/>
          <w:szCs w:val="20"/>
          <w:lang w:val="x-none" w:eastAsia="sl-SI"/>
        </w:rPr>
        <w:t xml:space="preserve"> 5. člena Uredbe 2021/1060/EU.</w:t>
      </w:r>
    </w:p>
    <w:p w14:paraId="6C9CF1DF"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5BF7E33C"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(3) Podpora za lokalni razvoj, ki ga vodi skupnost (v nadaljnjem besedilu: LEADER/CLLD), iz skladov EKSRP in ESRR je po tej uredbi namenjena za:</w:t>
      </w:r>
    </w:p>
    <w:p w14:paraId="4FD5577A" w14:textId="4386E74B"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 xml:space="preserve">a) izvajanje projektov, vključno z dejavnostmi sodelovanja in njihovo pripravo, izbranih v okviru strategije lokalnega razvoja; </w:t>
      </w:r>
    </w:p>
    <w:p w14:paraId="4689C5A0" w14:textId="2963F43A"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b) upravljanje, spremljanje in vrednotenje strategije ter njene animacije.</w:t>
      </w:r>
    </w:p>
    <w:p w14:paraId="2E6F70F4"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044D14B7"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(4) Podpora iz točke a) prejšnjega odstavka iz sklada EKSRP je usmerjena k izvajanju </w:t>
      </w:r>
      <w:r w:rsidRPr="00095FE8">
        <w:rPr>
          <w:rFonts w:ascii="Arial" w:hAnsi="Arial" w:cs="Arial"/>
          <w:sz w:val="20"/>
          <w:szCs w:val="20"/>
          <w:lang w:val="x-none"/>
        </w:rPr>
        <w:t>SN 2023–2027</w:t>
      </w:r>
      <w:r w:rsidRPr="00095FE8">
        <w:rPr>
          <w:rFonts w:ascii="Arial" w:eastAsia="Times New Roman" w:hAnsi="Arial" w:cs="Arial"/>
          <w:color w:val="000000"/>
          <w:sz w:val="20"/>
          <w:szCs w:val="20"/>
          <w:shd w:val="clear" w:color="auto" w:fill="FFFFFF"/>
          <w:lang w:eastAsia="sl-SI"/>
        </w:rPr>
        <w:t>, intervencije LEADER, in specifičnega cilja iz točke h) prvega odstavka 6. člena Uredbe 2021/2115/EU.</w:t>
      </w:r>
    </w:p>
    <w:p w14:paraId="1C205C51"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0824CDF"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(5) Podpora iz točke a) tretjega odstavka iz sklada ESRR je usmerjena k izvajanju Programa EKP 2021-2027, in specifičnega cilja iz točke (ii) pod (e) prvega odstavka 3. člena Uredbe 1058/2021/EU. </w:t>
      </w:r>
    </w:p>
    <w:p w14:paraId="41CBB864" w14:textId="77777777" w:rsidR="00095FE8" w:rsidRPr="00095FE8" w:rsidRDefault="00095FE8" w:rsidP="00095FE8">
      <w:pPr>
        <w:spacing w:after="0" w:line="276" w:lineRule="auto"/>
        <w:jc w:val="both"/>
        <w:rPr>
          <w:rFonts w:ascii="Arial" w:hAnsi="Arial" w:cs="Arial"/>
          <w:sz w:val="20"/>
          <w:szCs w:val="20"/>
        </w:rPr>
      </w:pPr>
    </w:p>
    <w:p w14:paraId="3F6DA2B4"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(6) Podpora iz točke a) tretjega odstavka je podrobneje namenjena sofinanciranju projektov, katerih rezultati prispevajo k uresničevanju ciljev in ukrepov, določenih v SLR, in sicer:</w:t>
      </w:r>
    </w:p>
    <w:p w14:paraId="6C07AD14" w14:textId="77777777" w:rsidR="00095FE8" w:rsidRPr="00C704A0" w:rsidRDefault="00095FE8" w:rsidP="00095FE8">
      <w:pPr>
        <w:spacing w:after="0" w:line="276" w:lineRule="auto"/>
        <w:jc w:val="both"/>
        <w:rPr>
          <w:rFonts w:ascii="Arial" w:hAnsi="Arial" w:cs="Arial"/>
          <w:sz w:val="20"/>
          <w:szCs w:val="20"/>
        </w:rPr>
      </w:pPr>
      <w:r w:rsidRPr="00095FE8">
        <w:rPr>
          <w:rFonts w:ascii="Arial" w:hAnsi="Arial" w:cs="Arial"/>
          <w:sz w:val="20"/>
          <w:szCs w:val="20"/>
        </w:rPr>
        <w:t xml:space="preserve">a) projektov izbranih na podlagi javnega poziva, ki ga objavi LAS, </w:t>
      </w:r>
      <w:r w:rsidRPr="00A23E3B">
        <w:rPr>
          <w:rFonts w:ascii="Arial" w:hAnsi="Arial" w:cs="Arial"/>
          <w:sz w:val="20"/>
          <w:szCs w:val="20"/>
        </w:rPr>
        <w:t xml:space="preserve">potrjen </w:t>
      </w:r>
      <w:r w:rsidRPr="00A23E3B">
        <w:rPr>
          <w:rFonts w:ascii="Arial" w:eastAsia="Times New Roman" w:hAnsi="Arial" w:cs="Arial"/>
          <w:color w:val="000000"/>
          <w:sz w:val="20"/>
          <w:szCs w:val="20"/>
          <w:shd w:val="clear" w:color="auto" w:fill="FFFFFF"/>
          <w:lang w:eastAsia="sl-SI"/>
        </w:rPr>
        <w:t xml:space="preserve">v skladu z uredbo, ki določa delovanje lokalnih akcijskih </w:t>
      </w:r>
      <w:r w:rsidRPr="00C704A0">
        <w:rPr>
          <w:rFonts w:ascii="Arial" w:eastAsia="Times New Roman" w:hAnsi="Arial" w:cs="Arial"/>
          <w:color w:val="000000"/>
          <w:sz w:val="20"/>
          <w:szCs w:val="20"/>
          <w:shd w:val="clear" w:color="auto" w:fill="FFFFFF"/>
          <w:lang w:eastAsia="sl-SI"/>
        </w:rPr>
        <w:t>skupin in potrditev SLR,</w:t>
      </w:r>
    </w:p>
    <w:p w14:paraId="7D87C25C" w14:textId="77777777" w:rsidR="00095FE8" w:rsidRPr="00C704A0" w:rsidRDefault="00095FE8" w:rsidP="00095FE8">
      <w:pPr>
        <w:spacing w:after="0" w:line="276" w:lineRule="auto"/>
        <w:jc w:val="both"/>
        <w:rPr>
          <w:rFonts w:ascii="Arial" w:hAnsi="Arial" w:cs="Arial"/>
          <w:sz w:val="20"/>
          <w:szCs w:val="20"/>
        </w:rPr>
      </w:pPr>
      <w:r w:rsidRPr="00C704A0">
        <w:rPr>
          <w:rFonts w:ascii="Arial" w:hAnsi="Arial" w:cs="Arial"/>
          <w:sz w:val="20"/>
          <w:szCs w:val="20"/>
        </w:rPr>
        <w:t>b) projektov, katerih upravičenec je LAS,</w:t>
      </w:r>
    </w:p>
    <w:p w14:paraId="5C384B6A" w14:textId="77777777" w:rsidR="00095FE8" w:rsidRPr="00C704A0" w:rsidRDefault="00095FE8" w:rsidP="00095FE8">
      <w:pPr>
        <w:spacing w:after="0" w:line="276" w:lineRule="auto"/>
        <w:jc w:val="both"/>
        <w:rPr>
          <w:rFonts w:ascii="Arial" w:hAnsi="Arial" w:cs="Arial"/>
          <w:sz w:val="20"/>
          <w:szCs w:val="20"/>
        </w:rPr>
      </w:pPr>
      <w:r w:rsidRPr="00C704A0">
        <w:rPr>
          <w:rFonts w:ascii="Arial" w:hAnsi="Arial" w:cs="Arial"/>
          <w:sz w:val="20"/>
          <w:szCs w:val="20"/>
        </w:rPr>
        <w:t xml:space="preserve">c) pripravi in izvajanju projektov sodelovanja LAS, izbranih v okviru SLR. </w:t>
      </w:r>
    </w:p>
    <w:p w14:paraId="76B2156B" w14:textId="77777777" w:rsidR="00095FE8" w:rsidRPr="00C704A0"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8ECAA00" w14:textId="77777777" w:rsidR="00095FE8" w:rsidRPr="00C704A0"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1A428CDB" w14:textId="77777777" w:rsidR="00095FE8" w:rsidRPr="00C704A0"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C704A0">
        <w:rPr>
          <w:rFonts w:ascii="Arial" w:eastAsia="Times New Roman" w:hAnsi="Arial" w:cs="Arial"/>
          <w:b/>
          <w:color w:val="000000"/>
          <w:sz w:val="20"/>
          <w:szCs w:val="20"/>
          <w:shd w:val="clear" w:color="auto" w:fill="FFFFFF"/>
          <w:lang w:eastAsia="sl-SI"/>
        </w:rPr>
        <w:t>5. člen</w:t>
      </w:r>
    </w:p>
    <w:p w14:paraId="062272A5" w14:textId="77777777" w:rsidR="00095FE8" w:rsidRPr="00C704A0"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C704A0">
        <w:rPr>
          <w:rFonts w:ascii="Arial" w:eastAsia="Times New Roman" w:hAnsi="Arial" w:cs="Arial"/>
          <w:b/>
          <w:color w:val="000000"/>
          <w:sz w:val="20"/>
          <w:szCs w:val="20"/>
          <w:shd w:val="clear" w:color="auto" w:fill="FFFFFF"/>
          <w:lang w:eastAsia="sl-SI"/>
        </w:rPr>
        <w:t>(finančne določbe)</w:t>
      </w:r>
    </w:p>
    <w:p w14:paraId="7294E98C" w14:textId="77777777" w:rsidR="00095FE8" w:rsidRPr="00C704A0"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55D0963F" w14:textId="4F8A918D"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C704A0">
        <w:rPr>
          <w:rFonts w:ascii="Arial" w:eastAsia="Times New Roman" w:hAnsi="Arial" w:cs="Arial"/>
          <w:color w:val="000000"/>
          <w:sz w:val="20"/>
          <w:szCs w:val="20"/>
          <w:shd w:val="clear" w:color="auto" w:fill="FFFFFF"/>
          <w:lang w:eastAsia="sl-SI"/>
        </w:rPr>
        <w:t xml:space="preserve">(1) V </w:t>
      </w:r>
      <w:r w:rsidR="00BF172F" w:rsidRPr="00C704A0">
        <w:rPr>
          <w:rFonts w:ascii="Arial" w:eastAsia="Times New Roman" w:hAnsi="Arial" w:cs="Arial"/>
          <w:color w:val="000000"/>
          <w:sz w:val="20"/>
          <w:szCs w:val="20"/>
          <w:shd w:val="clear" w:color="auto" w:fill="FFFFFF"/>
          <w:lang w:eastAsia="sl-SI"/>
        </w:rPr>
        <w:t xml:space="preserve">programskem </w:t>
      </w:r>
      <w:r w:rsidRPr="00C704A0">
        <w:rPr>
          <w:rFonts w:ascii="Arial" w:eastAsia="Times New Roman" w:hAnsi="Arial" w:cs="Arial"/>
          <w:color w:val="000000"/>
          <w:sz w:val="20"/>
          <w:szCs w:val="20"/>
          <w:shd w:val="clear" w:color="auto" w:fill="FFFFFF"/>
          <w:lang w:eastAsia="sl-SI"/>
        </w:rPr>
        <w:t xml:space="preserve">obdobju 2023-2027 je izvedbi podpor iz prejšnjega člena za lokalni razvoj, ki ga vodi skupnost, v okviru skladov EKSRP in ESRR, </w:t>
      </w:r>
      <w:r w:rsidR="00BF172F" w:rsidRPr="00C704A0">
        <w:rPr>
          <w:rFonts w:ascii="Arial" w:eastAsia="Times New Roman" w:hAnsi="Arial" w:cs="Arial"/>
          <w:color w:val="000000"/>
          <w:sz w:val="20"/>
          <w:szCs w:val="20"/>
          <w:shd w:val="clear" w:color="auto" w:fill="FFFFFF"/>
          <w:lang w:eastAsia="sl-SI"/>
        </w:rPr>
        <w:t xml:space="preserve">skupaj </w:t>
      </w:r>
      <w:r w:rsidRPr="00C704A0">
        <w:rPr>
          <w:rFonts w:ascii="Arial" w:eastAsia="Times New Roman" w:hAnsi="Arial" w:cs="Arial"/>
          <w:color w:val="000000"/>
          <w:sz w:val="20"/>
          <w:szCs w:val="20"/>
          <w:shd w:val="clear" w:color="auto" w:fill="FFFFFF"/>
          <w:lang w:eastAsia="sl-SI"/>
        </w:rPr>
        <w:t>namenjenih 84.548.195,00 eurov.</w:t>
      </w:r>
      <w:r w:rsidR="00BF172F" w:rsidRPr="00C704A0">
        <w:rPr>
          <w:rFonts w:ascii="Arial" w:eastAsia="Times New Roman" w:hAnsi="Arial" w:cs="Arial"/>
          <w:color w:val="000000"/>
          <w:sz w:val="20"/>
          <w:szCs w:val="20"/>
          <w:shd w:val="clear" w:color="auto" w:fill="FFFFFF"/>
          <w:lang w:eastAsia="sl-SI"/>
        </w:rPr>
        <w:t xml:space="preserve"> Od tega je</w:t>
      </w:r>
      <w:r w:rsidRPr="00C704A0">
        <w:rPr>
          <w:rFonts w:ascii="Arial" w:eastAsia="Times New Roman" w:hAnsi="Arial" w:cs="Arial"/>
          <w:color w:val="000000"/>
          <w:sz w:val="20"/>
          <w:szCs w:val="20"/>
          <w:shd w:val="clear" w:color="auto" w:fill="FFFFFF"/>
          <w:lang w:eastAsia="sl-SI"/>
        </w:rPr>
        <w:t xml:space="preserve"> </w:t>
      </w:r>
      <w:r w:rsidR="00BF172F" w:rsidRPr="00C704A0">
        <w:rPr>
          <w:rFonts w:ascii="Arial" w:eastAsia="Times New Roman" w:hAnsi="Arial" w:cs="Arial"/>
          <w:color w:val="000000"/>
          <w:sz w:val="20"/>
          <w:szCs w:val="20"/>
          <w:shd w:val="clear" w:color="auto" w:fill="FFFFFF"/>
          <w:lang w:eastAsia="sl-SI"/>
        </w:rPr>
        <w:t>i</w:t>
      </w:r>
      <w:r w:rsidRPr="00C704A0">
        <w:rPr>
          <w:rFonts w:ascii="Arial" w:eastAsia="Times New Roman" w:hAnsi="Arial" w:cs="Arial"/>
          <w:color w:val="000000"/>
          <w:sz w:val="20"/>
          <w:szCs w:val="20"/>
          <w:shd w:val="clear" w:color="auto" w:fill="FFFFFF"/>
          <w:lang w:eastAsia="sl-SI"/>
        </w:rPr>
        <w:t xml:space="preserve">z naslova </w:t>
      </w:r>
      <w:r w:rsidRPr="00C704A0">
        <w:rPr>
          <w:rFonts w:ascii="Arial" w:hAnsi="Arial" w:cs="Arial"/>
          <w:sz w:val="20"/>
          <w:szCs w:val="20"/>
          <w:lang w:val="x-none"/>
        </w:rPr>
        <w:t>SN 2023–2027</w:t>
      </w:r>
      <w:r w:rsidRPr="00C704A0">
        <w:rPr>
          <w:rFonts w:ascii="Arial" w:hAnsi="Arial" w:cs="Arial"/>
          <w:sz w:val="20"/>
          <w:szCs w:val="20"/>
        </w:rPr>
        <w:t xml:space="preserve"> </w:t>
      </w:r>
      <w:r w:rsidRPr="00C704A0">
        <w:rPr>
          <w:rFonts w:ascii="Arial" w:eastAsia="Times New Roman" w:hAnsi="Arial" w:cs="Arial"/>
          <w:color w:val="000000"/>
          <w:sz w:val="20"/>
          <w:szCs w:val="20"/>
          <w:shd w:val="clear" w:color="auto" w:fill="FFFFFF"/>
          <w:lang w:eastAsia="sl-SI"/>
        </w:rPr>
        <w:t>za Slovenijo</w:t>
      </w:r>
      <w:r w:rsidRPr="00C704A0" w:rsidDel="00C73522">
        <w:rPr>
          <w:rFonts w:ascii="Arial" w:eastAsia="Times New Roman" w:hAnsi="Arial" w:cs="Arial"/>
          <w:color w:val="000000"/>
          <w:sz w:val="20"/>
          <w:szCs w:val="20"/>
          <w:shd w:val="clear" w:color="auto" w:fill="FFFFFF"/>
          <w:lang w:eastAsia="sl-SI"/>
        </w:rPr>
        <w:t xml:space="preserve"> </w:t>
      </w:r>
      <w:r w:rsidRPr="00C704A0">
        <w:rPr>
          <w:rFonts w:ascii="Arial" w:eastAsia="Times New Roman" w:hAnsi="Arial" w:cs="Arial"/>
          <w:color w:val="000000"/>
          <w:sz w:val="20"/>
          <w:szCs w:val="20"/>
          <w:shd w:val="clear" w:color="auto" w:fill="FFFFFF"/>
          <w:lang w:eastAsia="sl-SI"/>
        </w:rPr>
        <w:t xml:space="preserve">je namenjenih 44.428.195,00 evrov, iz naslova Programa </w:t>
      </w:r>
      <w:r w:rsidRPr="00C704A0">
        <w:rPr>
          <w:rFonts w:ascii="Arial" w:hAnsi="Arial" w:cs="Arial"/>
          <w:sz w:val="20"/>
          <w:szCs w:val="20"/>
          <w:lang w:val="x-none"/>
        </w:rPr>
        <w:t>EKP 2021–2027</w:t>
      </w:r>
      <w:r w:rsidRPr="00C704A0">
        <w:rPr>
          <w:rFonts w:ascii="Arial" w:hAnsi="Arial" w:cs="Arial"/>
          <w:sz w:val="20"/>
          <w:szCs w:val="20"/>
        </w:rPr>
        <w:t xml:space="preserve"> </w:t>
      </w:r>
      <w:r w:rsidRPr="00C704A0">
        <w:rPr>
          <w:rFonts w:ascii="Arial" w:eastAsia="Times New Roman" w:hAnsi="Arial" w:cs="Arial"/>
          <w:color w:val="000000"/>
          <w:sz w:val="20"/>
          <w:szCs w:val="20"/>
          <w:shd w:val="clear" w:color="auto" w:fill="FFFFFF"/>
          <w:lang w:eastAsia="sl-SI"/>
        </w:rPr>
        <w:t>v Sloveniji za sklad ESRR</w:t>
      </w:r>
      <w:r w:rsidRPr="00C704A0" w:rsidDel="00C73522">
        <w:rPr>
          <w:rFonts w:ascii="Arial" w:eastAsia="Times New Roman" w:hAnsi="Arial" w:cs="Arial"/>
          <w:color w:val="000000"/>
          <w:sz w:val="20"/>
          <w:szCs w:val="20"/>
          <w:shd w:val="clear" w:color="auto" w:fill="FFFFFF"/>
          <w:lang w:eastAsia="sl-SI"/>
        </w:rPr>
        <w:t xml:space="preserve"> </w:t>
      </w:r>
      <w:r w:rsidRPr="00C704A0">
        <w:rPr>
          <w:rFonts w:ascii="Arial" w:eastAsia="Times New Roman" w:hAnsi="Arial" w:cs="Arial"/>
          <w:color w:val="000000"/>
          <w:sz w:val="20"/>
          <w:szCs w:val="20"/>
          <w:shd w:val="clear" w:color="auto" w:fill="FFFFFF"/>
          <w:lang w:eastAsia="sl-SI"/>
        </w:rPr>
        <w:t>pa 40.120.000,00 evrov.</w:t>
      </w:r>
    </w:p>
    <w:p w14:paraId="3E20C86D"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0AB5D9C3"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(2) Posamezni LAS je upravičen do koriščenja sredstev, določenih v SLR, odobrenih na podlagi uredbe, ki določa delovanje LAS in potrditev SLR.</w:t>
      </w:r>
    </w:p>
    <w:p w14:paraId="7D6FD159"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45BF366C" w14:textId="77777777" w:rsidR="00095FE8" w:rsidRPr="00095FE8" w:rsidRDefault="00095FE8" w:rsidP="00095FE8">
      <w:pPr>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(3) Sofinanciranje se deli med sklada in proračun Republike Slovenije. Za sklad EKSRP je podpora Evropske unije 80 odstotkov, 20 odstotkov pa iz naslova nacionalnega javnega prispevka iz državnega proračuna. Za sklad ESRR je za Kohezijsko regijo Vzhodna Slovenija podpora iz Evropske unije 85 odstotkov in nacionalnega javnega prispevka iz državnega proračuna 15 odstotkov; za Kohezijsko regijo Zahodna Slovenija je podpora Evropske unije 40 odstotkov in nacionalnega javnega prispevka iz državnega proračuna 60 odstotkov. </w:t>
      </w:r>
    </w:p>
    <w:p w14:paraId="5397A713" w14:textId="77777777" w:rsidR="00095FE8" w:rsidRPr="00095FE8" w:rsidRDefault="00095FE8" w:rsidP="00095FE8">
      <w:pPr>
        <w:spacing w:after="0" w:line="276" w:lineRule="auto"/>
        <w:rPr>
          <w:rFonts w:ascii="Arial" w:hAnsi="Arial" w:cs="Arial"/>
          <w:b/>
          <w:sz w:val="20"/>
          <w:szCs w:val="20"/>
        </w:rPr>
      </w:pPr>
    </w:p>
    <w:p w14:paraId="7BF15592" w14:textId="77777777" w:rsidR="00095FE8" w:rsidRPr="00095FE8" w:rsidRDefault="00095FE8" w:rsidP="00095FE8">
      <w:pPr>
        <w:spacing w:after="0" w:line="276" w:lineRule="auto"/>
        <w:rPr>
          <w:rFonts w:ascii="Arial" w:hAnsi="Arial" w:cs="Arial"/>
          <w:b/>
          <w:sz w:val="20"/>
          <w:szCs w:val="20"/>
        </w:rPr>
      </w:pPr>
    </w:p>
    <w:p w14:paraId="746CC1CA" w14:textId="77777777" w:rsidR="00095FE8" w:rsidRPr="00095FE8" w:rsidRDefault="00095FE8" w:rsidP="00095FE8">
      <w:pPr>
        <w:spacing w:after="0" w:line="276" w:lineRule="auto"/>
        <w:jc w:val="center"/>
        <w:rPr>
          <w:rFonts w:ascii="Arial" w:hAnsi="Arial" w:cs="Arial"/>
          <w:b/>
          <w:sz w:val="20"/>
          <w:szCs w:val="20"/>
        </w:rPr>
      </w:pPr>
      <w:r w:rsidRPr="00095FE8">
        <w:rPr>
          <w:rFonts w:ascii="Arial" w:hAnsi="Arial" w:cs="Arial"/>
          <w:b/>
          <w:sz w:val="20"/>
          <w:szCs w:val="20"/>
        </w:rPr>
        <w:t>II. IZVAJANJE PROJEKTOV, VKLJUČNO S PRIPRAVO IN IZVAJANJEM PROJEKTOV SODELOVANJA LAS, IZBRANIH V OKVIRU SLR</w:t>
      </w:r>
    </w:p>
    <w:p w14:paraId="0B53570D" w14:textId="77777777" w:rsidR="00095FE8" w:rsidRPr="00095FE8" w:rsidRDefault="00095FE8" w:rsidP="00095FE8">
      <w:pPr>
        <w:spacing w:after="0" w:line="276" w:lineRule="auto"/>
        <w:jc w:val="center"/>
        <w:rPr>
          <w:rFonts w:ascii="Arial" w:hAnsi="Arial" w:cs="Arial"/>
          <w:b/>
          <w:sz w:val="20"/>
          <w:szCs w:val="20"/>
        </w:rPr>
      </w:pPr>
    </w:p>
    <w:p w14:paraId="173F3A28" w14:textId="77777777" w:rsidR="00095FE8" w:rsidRPr="00095FE8" w:rsidRDefault="00095FE8" w:rsidP="00095FE8">
      <w:pPr>
        <w:spacing w:after="0" w:line="276" w:lineRule="auto"/>
        <w:jc w:val="center"/>
        <w:rPr>
          <w:rFonts w:ascii="Arial" w:hAnsi="Arial" w:cs="Arial"/>
          <w:b/>
          <w:sz w:val="20"/>
          <w:szCs w:val="20"/>
        </w:rPr>
      </w:pPr>
    </w:p>
    <w:p w14:paraId="6FA6DF5A"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6. člen</w:t>
      </w:r>
    </w:p>
    <w:p w14:paraId="6FD38331"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(upravičenci)</w:t>
      </w:r>
    </w:p>
    <w:p w14:paraId="205CE69D"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2707D99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Upravičenci do podpore za izvajanje projektov, vključno z dejavnostmi sodelovanja in njihovo pripravo, izbranih v okviru strategije lokalnega razvoja (v nadaljnjem besedilu: izvajanje projektov v okviru SLR), so LAS, fizična ali pravna oseba.</w:t>
      </w:r>
    </w:p>
    <w:p w14:paraId="73337DC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96D01C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w:t>
      </w:r>
      <w:r w:rsidRPr="00095FE8">
        <w:rPr>
          <w:rFonts w:ascii="Arial" w:eastAsia="Times New Roman" w:hAnsi="Arial" w:cs="Arial"/>
          <w:sz w:val="20"/>
          <w:szCs w:val="20"/>
          <w:lang w:val="x-none" w:eastAsia="sl-SI"/>
        </w:rPr>
        <w:t>) Ne glede na določbo prejšnjega odstavka pri ESRR fizične osebe, razen samostojnih podjetnikov posameznikov, niso upravičenci.</w:t>
      </w:r>
      <w:r w:rsidRPr="00095FE8">
        <w:rPr>
          <w:rFonts w:ascii="Arial" w:eastAsia="Times New Roman" w:hAnsi="Arial" w:cs="Arial"/>
          <w:sz w:val="20"/>
          <w:szCs w:val="20"/>
          <w:lang w:eastAsia="sl-SI"/>
        </w:rPr>
        <w:t xml:space="preserve"> </w:t>
      </w:r>
    </w:p>
    <w:p w14:paraId="05EAEC7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207E66A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(3) Če</w:t>
      </w:r>
      <w:r w:rsidRPr="00095FE8">
        <w:rPr>
          <w:rFonts w:ascii="Arial" w:eastAsia="Times New Roman" w:hAnsi="Arial" w:cs="Arial"/>
          <w:sz w:val="20"/>
          <w:szCs w:val="20"/>
          <w:lang w:val="x-none" w:eastAsia="sl-SI"/>
        </w:rPr>
        <w:t xml:space="preserve"> je </w:t>
      </w:r>
      <w:r w:rsidRPr="00095FE8">
        <w:rPr>
          <w:rFonts w:ascii="Arial" w:eastAsia="Times New Roman" w:hAnsi="Arial" w:cs="Arial"/>
          <w:sz w:val="20"/>
          <w:szCs w:val="20"/>
          <w:lang w:eastAsia="sl-SI"/>
        </w:rPr>
        <w:t>vlagatelj</w:t>
      </w:r>
      <w:r w:rsidRPr="00095FE8">
        <w:rPr>
          <w:rFonts w:ascii="Arial" w:eastAsia="Times New Roman" w:hAnsi="Arial" w:cs="Arial"/>
          <w:sz w:val="20"/>
          <w:szCs w:val="20"/>
          <w:lang w:val="x-none" w:eastAsia="sl-SI"/>
        </w:rPr>
        <w:t xml:space="preserve"> fizična ali pravna oseba iz prvega odstavka tega člena, je </w:t>
      </w:r>
      <w:r w:rsidRPr="00095FE8">
        <w:rPr>
          <w:rFonts w:ascii="Arial" w:eastAsia="Times New Roman" w:hAnsi="Arial" w:cs="Arial"/>
          <w:sz w:val="20"/>
          <w:szCs w:val="20"/>
          <w:lang w:eastAsia="sl-SI"/>
        </w:rPr>
        <w:t xml:space="preserve">vodilni partner </w:t>
      </w:r>
      <w:r w:rsidRPr="00095FE8">
        <w:rPr>
          <w:rFonts w:ascii="Arial" w:eastAsia="Times New Roman" w:hAnsi="Arial" w:cs="Arial"/>
          <w:sz w:val="20"/>
          <w:szCs w:val="20"/>
          <w:lang w:val="x-none" w:eastAsia="sl-SI"/>
        </w:rPr>
        <w:t>LAS zastopnik za vlaganje vlog in zahtevkov za izplačilo ter dopolnitev vlog in zahtevkov za izplačilo.</w:t>
      </w:r>
    </w:p>
    <w:p w14:paraId="2C34CAD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0056807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(4) Če je upravičenec LAS, mora v skladu s petim odstavkom 33. člena Uredbe 2021/1060/EU zagotavljati spoštovanje načela ločevanja funkcij.</w:t>
      </w:r>
    </w:p>
    <w:p w14:paraId="118AE6F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18CC53A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71B0EF8E"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7</w:t>
      </w:r>
      <w:r w:rsidRPr="00095FE8">
        <w:rPr>
          <w:rFonts w:ascii="Arial" w:eastAsia="Times New Roman" w:hAnsi="Arial" w:cs="Arial"/>
          <w:b/>
          <w:bCs/>
          <w:sz w:val="20"/>
          <w:szCs w:val="20"/>
          <w:lang w:val="x-none" w:eastAsia="sl-SI"/>
        </w:rPr>
        <w:t>. člen</w:t>
      </w:r>
    </w:p>
    <w:p w14:paraId="2BE30318"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val="x-none" w:eastAsia="sl-SI"/>
        </w:rPr>
        <w:t xml:space="preserve">(pogoji za </w:t>
      </w:r>
      <w:r w:rsidRPr="00095FE8">
        <w:rPr>
          <w:rFonts w:ascii="Arial" w:eastAsia="Times New Roman" w:hAnsi="Arial" w:cs="Arial"/>
          <w:b/>
          <w:bCs/>
          <w:sz w:val="20"/>
          <w:szCs w:val="20"/>
          <w:lang w:eastAsia="sl-SI"/>
        </w:rPr>
        <w:t>dodelitev podpore</w:t>
      </w:r>
      <w:r w:rsidRPr="00095FE8">
        <w:rPr>
          <w:rFonts w:ascii="Arial" w:eastAsia="Times New Roman" w:hAnsi="Arial" w:cs="Arial"/>
          <w:b/>
          <w:bCs/>
          <w:sz w:val="20"/>
          <w:szCs w:val="20"/>
          <w:lang w:val="x-none" w:eastAsia="sl-SI"/>
        </w:rPr>
        <w:t>)</w:t>
      </w:r>
      <w:r w:rsidRPr="00095FE8">
        <w:rPr>
          <w:rFonts w:ascii="Arial" w:eastAsia="Times New Roman" w:hAnsi="Arial" w:cs="Arial"/>
          <w:b/>
          <w:bCs/>
          <w:sz w:val="20"/>
          <w:szCs w:val="20"/>
          <w:lang w:eastAsia="sl-SI"/>
        </w:rPr>
        <w:t xml:space="preserve"> </w:t>
      </w:r>
    </w:p>
    <w:p w14:paraId="3EFA79F9"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p>
    <w:p w14:paraId="2A261F86"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(1) Projekt mora biti skladen s cilji </w:t>
      </w:r>
      <w:r w:rsidRPr="00970237">
        <w:rPr>
          <w:rFonts w:ascii="Arial" w:eastAsia="Times New Roman" w:hAnsi="Arial" w:cs="Arial"/>
          <w:sz w:val="20"/>
          <w:szCs w:val="20"/>
        </w:rPr>
        <w:t>skladov EKSRP in ESRR in mora naslavljati potrebe določene v odobreni SLR ter zasledovati ukrepe SLR. Cilji projekta morajo biti merljivi z jasnimi učinki in rezultati.</w:t>
      </w:r>
    </w:p>
    <w:p w14:paraId="139417E5" w14:textId="77777777" w:rsidR="00095FE8" w:rsidRPr="00095FE8" w:rsidRDefault="00095FE8" w:rsidP="00095FE8">
      <w:pPr>
        <w:spacing w:after="0" w:line="276" w:lineRule="auto"/>
        <w:jc w:val="both"/>
        <w:rPr>
          <w:rFonts w:ascii="Arial" w:eastAsia="Times New Roman" w:hAnsi="Arial" w:cs="Arial"/>
          <w:sz w:val="20"/>
          <w:szCs w:val="20"/>
        </w:rPr>
      </w:pPr>
    </w:p>
    <w:p w14:paraId="33657938" w14:textId="77777777" w:rsidR="00095FE8" w:rsidRP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(2) Projekt, ki je upravičen v okviru drugih intervencij </w:t>
      </w:r>
      <w:r w:rsidRPr="00095FE8">
        <w:rPr>
          <w:rFonts w:ascii="Arial" w:hAnsi="Arial" w:cs="Arial"/>
          <w:sz w:val="20"/>
          <w:szCs w:val="20"/>
          <w:lang w:val="x-none"/>
        </w:rPr>
        <w:t>SN 2023–2027</w:t>
      </w:r>
      <w:r w:rsidRPr="00095FE8">
        <w:rPr>
          <w:rFonts w:ascii="Arial" w:hAnsi="Arial" w:cs="Arial"/>
          <w:sz w:val="20"/>
          <w:szCs w:val="20"/>
        </w:rPr>
        <w:t xml:space="preserve"> oziroma</w:t>
      </w:r>
      <w:r w:rsidRPr="00095FE8">
        <w:rPr>
          <w:rFonts w:ascii="Arial" w:eastAsia="Times New Roman" w:hAnsi="Arial" w:cs="Arial"/>
          <w:sz w:val="20"/>
          <w:szCs w:val="20"/>
        </w:rPr>
        <w:t xml:space="preserve"> je financiranje možno preko drugih finančnih podpor, se lahko podpira preko podpore za izvajanje projektov v okviru intervencije LEADER, če je takšna potreba prepoznana v SLR in izkazuje dodano vrednost za razvoj lokalnega območja, kot so dvig socialnega kapitala, upravljanja ali prispeva k rezultatu projekta (npr. skupni interes, skupina upravičencev, dostop javnosti do rezultatov projekta, inovativne značilnosti projekta na lokalni ravni, integrirani projekti).</w:t>
      </w:r>
    </w:p>
    <w:p w14:paraId="56E828B1" w14:textId="77777777" w:rsidR="00095FE8" w:rsidRPr="00095FE8" w:rsidRDefault="00095FE8" w:rsidP="00095FE8">
      <w:pPr>
        <w:spacing w:after="0" w:line="276" w:lineRule="auto"/>
        <w:jc w:val="both"/>
        <w:rPr>
          <w:rFonts w:ascii="Arial" w:eastAsia="Times New Roman" w:hAnsi="Arial" w:cs="Arial"/>
          <w:sz w:val="20"/>
          <w:szCs w:val="20"/>
        </w:rPr>
      </w:pPr>
    </w:p>
    <w:p w14:paraId="236DF5DB" w14:textId="77777777" w:rsidR="00095FE8" w:rsidRPr="00095FE8" w:rsidRDefault="00095FE8" w:rsidP="00095FE8">
      <w:pPr>
        <w:tabs>
          <w:tab w:val="left" w:pos="2302"/>
        </w:tabs>
        <w:spacing w:after="0" w:line="276" w:lineRule="auto"/>
        <w:jc w:val="both"/>
        <w:rPr>
          <w:rFonts w:ascii="Arial" w:eastAsia="Times New Roman" w:hAnsi="Arial" w:cs="Arial"/>
          <w:sz w:val="20"/>
          <w:szCs w:val="24"/>
        </w:rPr>
      </w:pPr>
      <w:r w:rsidRPr="00095FE8">
        <w:rPr>
          <w:rFonts w:ascii="Arial" w:eastAsia="Times New Roman" w:hAnsi="Arial" w:cs="Arial"/>
          <w:sz w:val="20"/>
          <w:szCs w:val="20"/>
        </w:rPr>
        <w:t xml:space="preserve">(3) Projekt mora biti izveden na upravičenem območju LAS. Upravičena območja so naselja z manj kakor 10.000 prebivalci, določenih na dan 1. januar 2022 po podatkih Statističnega urada Republike Slovenije. Izjemoma se lahko projekt, ki ne vsebuje naložbe, izvaja tudi v naseljih z več kakor 10.000, če takšen projekt koristi razvoju območja LAS. </w:t>
      </w:r>
      <w:r w:rsidRPr="00095FE8">
        <w:rPr>
          <w:rFonts w:ascii="Arial" w:eastAsia="Times New Roman" w:hAnsi="Arial" w:cs="Arial"/>
          <w:sz w:val="20"/>
          <w:szCs w:val="24"/>
        </w:rPr>
        <w:t>Ne glede na navedeno, so aktivnosti promocije upravičene tudi zunaj območja LAS na celotnem območju Republike Slovenije.</w:t>
      </w:r>
    </w:p>
    <w:p w14:paraId="4C7D8715"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p>
    <w:p w14:paraId="06B41722"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(4) Projekt je izbran in potrjen s strani organov LAS na podlagi </w:t>
      </w:r>
      <w:proofErr w:type="spellStart"/>
      <w:r w:rsidRPr="00095FE8">
        <w:rPr>
          <w:rFonts w:ascii="Arial" w:eastAsia="Times New Roman" w:hAnsi="Arial" w:cs="Arial"/>
          <w:sz w:val="20"/>
          <w:szCs w:val="20"/>
        </w:rPr>
        <w:t>nediskriminatornega</w:t>
      </w:r>
      <w:proofErr w:type="spellEnd"/>
      <w:r w:rsidRPr="00095FE8">
        <w:rPr>
          <w:rFonts w:ascii="Arial" w:eastAsia="Times New Roman" w:hAnsi="Arial" w:cs="Arial"/>
          <w:sz w:val="20"/>
          <w:szCs w:val="20"/>
        </w:rPr>
        <w:t xml:space="preserve"> in preglednega izbirnega postopka in meril, ki preprečujejo navzkrižja interesov ter zagotavljajo, da noben od treh sektorjev, kot jih določa odobrena SLR, ne nadzoruje odločitev o izbiri projekta. Pri tem se smiselno uporabljajo določbe zakona, ki ureja integriteto in preprečevanje korupcije.</w:t>
      </w:r>
    </w:p>
    <w:p w14:paraId="45E8396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78EF449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5</w:t>
      </w:r>
      <w:r w:rsidRPr="00095FE8">
        <w:rPr>
          <w:rFonts w:ascii="Arial" w:eastAsia="Times New Roman" w:hAnsi="Arial" w:cs="Arial"/>
          <w:sz w:val="20"/>
          <w:szCs w:val="20"/>
          <w:lang w:val="x-none" w:eastAsia="sl-SI"/>
        </w:rPr>
        <w:t>) Upravičeni stroški posamezne</w:t>
      </w:r>
      <w:r w:rsidRPr="00095FE8">
        <w:rPr>
          <w:rFonts w:ascii="Arial" w:eastAsia="Times New Roman" w:hAnsi="Arial" w:cs="Arial"/>
          <w:sz w:val="20"/>
          <w:szCs w:val="20"/>
          <w:lang w:eastAsia="sl-SI"/>
        </w:rPr>
        <w:t>ga projekta</w:t>
      </w:r>
      <w:r w:rsidRPr="00095FE8">
        <w:rPr>
          <w:rFonts w:ascii="Arial" w:eastAsia="Times New Roman" w:hAnsi="Arial" w:cs="Arial"/>
          <w:sz w:val="20"/>
          <w:szCs w:val="20"/>
          <w:lang w:val="x-none" w:eastAsia="sl-SI"/>
        </w:rPr>
        <w:t xml:space="preserve"> ne smejo biti financirani z drugimi javnimi sredstvi.</w:t>
      </w:r>
    </w:p>
    <w:p w14:paraId="0E28223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34B5501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6</w:t>
      </w:r>
      <w:r w:rsidRPr="00095FE8">
        <w:rPr>
          <w:rFonts w:ascii="Arial" w:eastAsia="Times New Roman" w:hAnsi="Arial" w:cs="Arial"/>
          <w:sz w:val="20"/>
          <w:szCs w:val="20"/>
          <w:lang w:val="x-none" w:eastAsia="sl-SI"/>
        </w:rPr>
        <w:t xml:space="preserve">) Iz opisa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xml:space="preserve"> v vlogi</w:t>
      </w:r>
      <w:r w:rsidRPr="00095FE8">
        <w:rPr>
          <w:rFonts w:ascii="Arial" w:eastAsia="Times New Roman" w:hAnsi="Arial" w:cs="Arial"/>
          <w:sz w:val="20"/>
          <w:szCs w:val="20"/>
          <w:lang w:eastAsia="sl-SI"/>
        </w:rPr>
        <w:t xml:space="preserve"> za odobritev projekta iz 25. člena te uredbe</w:t>
      </w:r>
      <w:r w:rsidRPr="00095FE8">
        <w:rPr>
          <w:rFonts w:ascii="Arial" w:eastAsia="Times New Roman" w:hAnsi="Arial" w:cs="Arial"/>
          <w:sz w:val="20"/>
          <w:szCs w:val="20"/>
          <w:lang w:val="x-none" w:eastAsia="sl-SI"/>
        </w:rPr>
        <w:t xml:space="preserve"> mora biti razvidna zaprta finančna konstrukcija za celot</w:t>
      </w:r>
      <w:r w:rsidRPr="00095FE8">
        <w:rPr>
          <w:rFonts w:ascii="Arial" w:eastAsia="Times New Roman" w:hAnsi="Arial" w:cs="Arial"/>
          <w:sz w:val="20"/>
          <w:szCs w:val="20"/>
          <w:lang w:eastAsia="sl-SI"/>
        </w:rPr>
        <w:t>en projekt</w:t>
      </w:r>
      <w:r w:rsidRPr="00095FE8">
        <w:rPr>
          <w:rFonts w:ascii="Arial" w:eastAsia="Times New Roman" w:hAnsi="Arial" w:cs="Arial"/>
          <w:sz w:val="20"/>
          <w:szCs w:val="20"/>
          <w:lang w:val="x-none" w:eastAsia="sl-SI"/>
        </w:rPr>
        <w:t>, kar pomeni, da mora prikazovati razdelitev posameznih stroškov po posameznih partnerjih in vrstah stroškov</w:t>
      </w:r>
      <w:r w:rsidRPr="00095FE8">
        <w:rPr>
          <w:rFonts w:ascii="Arial" w:eastAsia="Times New Roman" w:hAnsi="Arial" w:cs="Arial"/>
          <w:sz w:val="20"/>
          <w:szCs w:val="20"/>
          <w:lang w:eastAsia="sl-SI"/>
        </w:rPr>
        <w:t xml:space="preserve"> ter virih financiranja projekta, ki so javna podpora in lastna podpora</w:t>
      </w:r>
      <w:r w:rsidRPr="00095FE8">
        <w:rPr>
          <w:rFonts w:ascii="Arial" w:eastAsia="Times New Roman" w:hAnsi="Arial" w:cs="Arial"/>
          <w:sz w:val="20"/>
          <w:szCs w:val="20"/>
          <w:lang w:val="x-none" w:eastAsia="sl-SI"/>
        </w:rPr>
        <w:t>.</w:t>
      </w:r>
    </w:p>
    <w:p w14:paraId="2ACED12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5B3AD1F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7</w:t>
      </w:r>
      <w:r w:rsidRPr="00095FE8">
        <w:rPr>
          <w:rFonts w:ascii="Arial" w:eastAsia="Times New Roman" w:hAnsi="Arial" w:cs="Arial"/>
          <w:sz w:val="20"/>
          <w:szCs w:val="20"/>
          <w:lang w:val="x-none" w:eastAsia="sl-SI"/>
        </w:rPr>
        <w:t>) Vsa potrebna dovoljenja oziroma soglasja, k</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jih za izvedbo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določajo področni predpisi, morajo biti izdana najpozneje do zaključka izbirnega postopka</w:t>
      </w:r>
      <w:r w:rsidRPr="00095FE8">
        <w:rPr>
          <w:rFonts w:ascii="Arial" w:eastAsia="Times New Roman" w:hAnsi="Arial" w:cs="Arial"/>
          <w:sz w:val="20"/>
          <w:szCs w:val="20"/>
          <w:lang w:eastAsia="sl-SI"/>
        </w:rPr>
        <w:t xml:space="preserve"> projektov</w:t>
      </w:r>
      <w:r w:rsidRPr="00095FE8">
        <w:rPr>
          <w:rFonts w:ascii="Arial" w:eastAsia="Times New Roman" w:hAnsi="Arial" w:cs="Arial"/>
          <w:sz w:val="20"/>
          <w:szCs w:val="20"/>
          <w:lang w:val="x-none" w:eastAsia="sl-SI"/>
        </w:rPr>
        <w:t xml:space="preserve"> na ravni odločanja v LAS</w:t>
      </w:r>
      <w:r w:rsidRPr="00095FE8">
        <w:rPr>
          <w:rFonts w:ascii="Arial" w:eastAsia="Times New Roman" w:hAnsi="Arial" w:cs="Arial"/>
          <w:sz w:val="20"/>
          <w:szCs w:val="20"/>
          <w:lang w:eastAsia="sl-SI"/>
        </w:rPr>
        <w:t>.</w:t>
      </w:r>
    </w:p>
    <w:p w14:paraId="7A95897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55C7251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8</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Vlagatelj mora imeti za nakazilo sredstev odprt transakcijski račun. </w:t>
      </w:r>
    </w:p>
    <w:p w14:paraId="53E6F09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5DA8E01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(9) </w:t>
      </w:r>
      <w:r w:rsidRPr="00095FE8">
        <w:rPr>
          <w:rFonts w:ascii="Arial" w:eastAsia="Times New Roman" w:hAnsi="Arial" w:cs="Arial"/>
          <w:sz w:val="20"/>
          <w:szCs w:val="20"/>
          <w:lang w:val="x-none" w:eastAsia="sl-SI"/>
        </w:rPr>
        <w:t>Upravičenec</w:t>
      </w:r>
      <w:r w:rsidRPr="00095FE8">
        <w:rPr>
          <w:rFonts w:ascii="Arial" w:eastAsia="Times New Roman" w:hAnsi="Arial" w:cs="Arial"/>
          <w:sz w:val="20"/>
          <w:szCs w:val="20"/>
          <w:lang w:eastAsia="sl-SI"/>
        </w:rPr>
        <w:t>, vključen v izvajanje projekta</w:t>
      </w:r>
      <w:r w:rsidRPr="00095FE8">
        <w:rPr>
          <w:rFonts w:ascii="Arial" w:eastAsia="Times New Roman" w:hAnsi="Arial" w:cs="Arial"/>
          <w:sz w:val="20"/>
          <w:szCs w:val="20"/>
          <w:lang w:val="x-none" w:eastAsia="sl-SI"/>
        </w:rPr>
        <w:t xml:space="preserve">, ki je pravna oseba ali samostojni podjetnik posameznik, </w:t>
      </w:r>
      <w:r w:rsidRPr="00095FE8">
        <w:rPr>
          <w:rFonts w:ascii="Arial" w:eastAsia="Times New Roman" w:hAnsi="Arial" w:cs="Arial"/>
          <w:sz w:val="20"/>
          <w:szCs w:val="20"/>
          <w:lang w:eastAsia="sl-SI"/>
        </w:rPr>
        <w:t>in</w:t>
      </w:r>
      <w:r w:rsidRPr="00095FE8">
        <w:rPr>
          <w:rFonts w:ascii="Arial" w:eastAsia="Times New Roman" w:hAnsi="Arial" w:cs="Arial"/>
          <w:sz w:val="20"/>
          <w:szCs w:val="20"/>
          <w:lang w:val="x-none" w:eastAsia="sl-SI"/>
        </w:rPr>
        <w:t xml:space="preserve"> vodi računovodstvo v skladu </w:t>
      </w:r>
      <w:r w:rsidRPr="00095FE8">
        <w:rPr>
          <w:rFonts w:ascii="Arial" w:eastAsia="Times New Roman" w:hAnsi="Arial" w:cs="Arial"/>
          <w:sz w:val="20"/>
          <w:szCs w:val="20"/>
          <w:lang w:eastAsia="sl-SI"/>
        </w:rPr>
        <w:t>z</w:t>
      </w:r>
      <w:r w:rsidRPr="00095FE8">
        <w:rPr>
          <w:rFonts w:ascii="Arial" w:eastAsia="Times New Roman" w:hAnsi="Arial" w:cs="Arial"/>
          <w:sz w:val="20"/>
          <w:szCs w:val="20"/>
          <w:lang w:val="x-none" w:eastAsia="sl-SI"/>
        </w:rPr>
        <w:t xml:space="preserve"> računovodskimi standardi</w:t>
      </w:r>
      <w:r w:rsidRPr="00095FE8">
        <w:rPr>
          <w:rFonts w:ascii="Arial" w:eastAsia="Times New Roman" w:hAnsi="Arial" w:cs="Arial"/>
          <w:sz w:val="20"/>
          <w:szCs w:val="20"/>
          <w:lang w:eastAsia="sl-SI"/>
        </w:rPr>
        <w:t xml:space="preserve"> za davčne namene</w:t>
      </w:r>
      <w:r w:rsidRPr="00095FE8">
        <w:rPr>
          <w:rFonts w:ascii="Arial" w:eastAsia="Times New Roman" w:hAnsi="Arial" w:cs="Arial"/>
          <w:sz w:val="20"/>
          <w:szCs w:val="20"/>
          <w:lang w:val="x-none" w:eastAsia="sl-SI"/>
        </w:rPr>
        <w:t>, za vse poslovne dogodke v zvezi z izvedbo projekta, ki je predmet podpore, od vložitve vloge</w:t>
      </w:r>
      <w:r w:rsidRPr="00095FE8">
        <w:rPr>
          <w:rFonts w:ascii="Arial" w:eastAsia="Times New Roman" w:hAnsi="Arial" w:cs="Arial"/>
          <w:sz w:val="20"/>
          <w:szCs w:val="20"/>
          <w:lang w:eastAsia="sl-SI"/>
        </w:rPr>
        <w:t xml:space="preserve"> za odobritev projekta</w:t>
      </w:r>
      <w:r w:rsidRPr="00095FE8">
        <w:rPr>
          <w:rFonts w:ascii="Arial" w:eastAsia="Times New Roman" w:hAnsi="Arial" w:cs="Arial"/>
          <w:sz w:val="20"/>
          <w:szCs w:val="20"/>
          <w:lang w:val="x-none" w:eastAsia="sl-SI"/>
        </w:rPr>
        <w:t xml:space="preserve"> vodi ločeno računovodstvo v skladu </w:t>
      </w:r>
      <w:r w:rsidRPr="00095FE8">
        <w:rPr>
          <w:rFonts w:ascii="Arial" w:eastAsia="Times New Roman" w:hAnsi="Arial" w:cs="Arial"/>
          <w:sz w:val="20"/>
          <w:szCs w:val="20"/>
          <w:lang w:eastAsia="sl-SI"/>
        </w:rPr>
        <w:t>z</w:t>
      </w:r>
      <w:r w:rsidRPr="00095FE8">
        <w:rPr>
          <w:rFonts w:ascii="Arial" w:eastAsia="Times New Roman" w:hAnsi="Arial" w:cs="Arial"/>
          <w:sz w:val="20"/>
          <w:szCs w:val="20"/>
          <w:lang w:val="x-none" w:eastAsia="sl-SI"/>
        </w:rPr>
        <w:t xml:space="preserve"> računovodskimi standardi, na primer ločeno stroškovno mesto ali ločene ustrezne računovodske konte</w:t>
      </w:r>
      <w:r w:rsidRPr="00095FE8">
        <w:rPr>
          <w:rFonts w:ascii="Arial" w:eastAsia="Times New Roman" w:hAnsi="Arial" w:cs="Arial"/>
          <w:sz w:val="20"/>
          <w:szCs w:val="20"/>
          <w:lang w:eastAsia="sl-SI"/>
        </w:rPr>
        <w:t>. V primeru uporabe poenostavljenih oblik stroškov, se na ločenem stroškovnem mestu projekta knjižijo le prihodki oziroma prilivi, medtem ko stroškov (izdatkov), ki se nanašajo in poplačujejo iz prejetih sredstev, ni treba evidentirati na stroškovnem mestu projekta. V primerih poenostavljenih oblik nepovratnih sredstev dejanski stroški in izdatki niso predmet preverjanja in spremljanja.</w:t>
      </w:r>
    </w:p>
    <w:p w14:paraId="32AAC42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5C32E8A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w:t>
      </w:r>
      <w:r w:rsidRPr="00095FE8">
        <w:rPr>
          <w:rFonts w:ascii="Arial" w:eastAsia="Times New Roman" w:hAnsi="Arial" w:cs="Arial"/>
          <w:sz w:val="20"/>
          <w:szCs w:val="20"/>
          <w:lang w:eastAsia="sl-SI"/>
        </w:rPr>
        <w:t>0</w:t>
      </w:r>
      <w:r w:rsidRPr="00095FE8">
        <w:rPr>
          <w:rFonts w:ascii="Arial" w:eastAsia="Times New Roman" w:hAnsi="Arial" w:cs="Arial"/>
          <w:sz w:val="20"/>
          <w:szCs w:val="20"/>
          <w:lang w:val="x-none" w:eastAsia="sl-SI"/>
        </w:rPr>
        <w:t xml:space="preserve">) Podpirajo se lahko investicije </w:t>
      </w:r>
      <w:r w:rsidRPr="00095FE8">
        <w:rPr>
          <w:rFonts w:ascii="Arial" w:eastAsia="Times New Roman" w:hAnsi="Arial" w:cs="Arial"/>
          <w:sz w:val="20"/>
          <w:szCs w:val="20"/>
          <w:lang w:eastAsia="sl-SI"/>
        </w:rPr>
        <w:t>oziroma</w:t>
      </w:r>
      <w:r w:rsidRPr="00095FE8">
        <w:rPr>
          <w:rFonts w:ascii="Arial" w:eastAsia="Times New Roman" w:hAnsi="Arial" w:cs="Arial"/>
          <w:sz w:val="20"/>
          <w:szCs w:val="20"/>
          <w:lang w:val="x-none" w:eastAsia="sl-SI"/>
        </w:rPr>
        <w:t xml:space="preserve"> naložbe na upravičenem območju</w:t>
      </w:r>
      <w:r w:rsidRPr="00095FE8">
        <w:rPr>
          <w:rFonts w:ascii="Arial" w:eastAsia="Times New Roman" w:hAnsi="Arial" w:cs="Arial"/>
          <w:sz w:val="20"/>
          <w:szCs w:val="20"/>
          <w:lang w:eastAsia="sl-SI"/>
        </w:rPr>
        <w:t>, opredeljenem v tretjem odstavku tega člena</w:t>
      </w:r>
      <w:r w:rsidRPr="00095FE8">
        <w:rPr>
          <w:rFonts w:ascii="Arial" w:eastAsia="Times New Roman" w:hAnsi="Arial" w:cs="Arial"/>
          <w:sz w:val="20"/>
          <w:szCs w:val="20"/>
          <w:lang w:val="x-none" w:eastAsia="sl-SI"/>
        </w:rPr>
        <w:t xml:space="preserve">, in sicer kot del projekta, s poudarkom na širšem pomenu za območje LAS ter dodani vrednosti za projekt (kot so skupni interes, skupina upravičencev, dostop javnosti do rezultatov projekta, inovativne značilnosti projekta na lokalni ravni območje in prebivalce območja LAS). Naložbe v infrastrukturo, kot so javna cestna, komunalna in vodovodna infrastruktura, ki izhajajo iz zakona, ki ureja lokalno samoupravo, ter gre pri podpori v te objekte za samostojni projekt, niso upravičen strošek. </w:t>
      </w:r>
    </w:p>
    <w:p w14:paraId="281501A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48ED1E1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w:t>
      </w:r>
      <w:r w:rsidRPr="00095FE8">
        <w:rPr>
          <w:rFonts w:ascii="Arial" w:eastAsia="Times New Roman" w:hAnsi="Arial" w:cs="Arial"/>
          <w:sz w:val="20"/>
          <w:szCs w:val="20"/>
          <w:lang w:eastAsia="sl-SI"/>
        </w:rPr>
        <w:t>1</w:t>
      </w:r>
      <w:r w:rsidRPr="00095FE8">
        <w:rPr>
          <w:rFonts w:ascii="Arial" w:eastAsia="Times New Roman" w:hAnsi="Arial" w:cs="Arial"/>
          <w:sz w:val="20"/>
          <w:szCs w:val="20"/>
          <w:lang w:val="x-none" w:eastAsia="sl-SI"/>
        </w:rPr>
        <w:t>) Kadar je</w:t>
      </w:r>
      <w:r w:rsidRPr="00095FE8">
        <w:rPr>
          <w:rFonts w:ascii="Arial" w:eastAsia="Times New Roman" w:hAnsi="Arial" w:cs="Arial"/>
          <w:sz w:val="20"/>
          <w:szCs w:val="20"/>
          <w:lang w:eastAsia="sl-SI"/>
        </w:rPr>
        <w:t xml:space="preserve"> vlagatelj</w:t>
      </w:r>
      <w:r w:rsidRPr="00095FE8">
        <w:rPr>
          <w:rFonts w:ascii="Arial" w:eastAsia="Times New Roman" w:hAnsi="Arial" w:cs="Arial"/>
          <w:sz w:val="20"/>
          <w:szCs w:val="20"/>
          <w:lang w:val="x-none" w:eastAsia="sl-SI"/>
        </w:rPr>
        <w:t xml:space="preserve"> do podpore LAS in projekt vključuje naložbo, mora LAS v vlogi določiti eno ali več pravnih oseb javnega prava, ki postanejo lastniki naložbe.</w:t>
      </w:r>
    </w:p>
    <w:p w14:paraId="4BA90C1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2F4181C2"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w:t>
      </w:r>
      <w:r w:rsidRPr="00095FE8">
        <w:rPr>
          <w:rFonts w:ascii="Arial" w:eastAsia="Times New Roman" w:hAnsi="Arial" w:cs="Arial"/>
          <w:sz w:val="20"/>
          <w:szCs w:val="20"/>
          <w:lang w:eastAsia="sl-SI"/>
        </w:rPr>
        <w:t>2</w:t>
      </w:r>
      <w:r w:rsidRPr="00095FE8">
        <w:rPr>
          <w:rFonts w:ascii="Arial" w:eastAsia="Times New Roman" w:hAnsi="Arial" w:cs="Arial"/>
          <w:sz w:val="20"/>
          <w:szCs w:val="20"/>
          <w:lang w:val="x-none" w:eastAsia="sl-SI"/>
        </w:rPr>
        <w:t>) Nepremičnina, na kateri se opravlja izvršba v skladu s predpisi, ki urejajo izvršbo in zavarovanje, ne more biti predmet podpore po tej uredbi.</w:t>
      </w:r>
    </w:p>
    <w:p w14:paraId="7F1BBA2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5C2543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Za sklad EKSRP velja, da mora vlagatelj </w:t>
      </w:r>
      <w:r w:rsidRPr="00095FE8">
        <w:rPr>
          <w:rFonts w:ascii="Arial" w:eastAsia="Times New Roman" w:hAnsi="Arial" w:cs="Arial"/>
          <w:sz w:val="20"/>
          <w:szCs w:val="20"/>
          <w:lang w:val="x-none" w:eastAsia="sl-SI"/>
        </w:rPr>
        <w:t>imeti poravnane obvezne dajatve in druge denarne nedavčne obveznosti v skladu s 35.a členom zakona, ki ureja kmetijstvo</w:t>
      </w:r>
      <w:r w:rsidRPr="00095FE8">
        <w:rPr>
          <w:rFonts w:ascii="Arial" w:eastAsia="Times New Roman" w:hAnsi="Arial" w:cs="Arial"/>
          <w:sz w:val="20"/>
          <w:szCs w:val="20"/>
          <w:lang w:eastAsia="sl-SI"/>
        </w:rPr>
        <w:t>, pri čemer vrednost teh neplačanih zapadlih obveznosti ne sme znašati 50 eurov ali več</w:t>
      </w:r>
      <w:r w:rsidRPr="00095FE8">
        <w:rPr>
          <w:rFonts w:ascii="Arial" w:eastAsia="Times New Roman" w:hAnsi="Arial" w:cs="Arial"/>
          <w:sz w:val="20"/>
          <w:szCs w:val="20"/>
          <w:lang w:val="x-none" w:eastAsia="sl-SI"/>
        </w:rPr>
        <w:t xml:space="preserve">. Za sklad ESRR velja, da ima lahko </w:t>
      </w:r>
      <w:r w:rsidRPr="00095FE8">
        <w:rPr>
          <w:rFonts w:ascii="Arial" w:eastAsia="Times New Roman" w:hAnsi="Arial" w:cs="Arial"/>
          <w:sz w:val="20"/>
          <w:szCs w:val="20"/>
          <w:lang w:eastAsia="sl-SI"/>
        </w:rPr>
        <w:t>vlagatelj</w:t>
      </w:r>
      <w:r w:rsidRPr="00095FE8">
        <w:rPr>
          <w:rFonts w:ascii="Arial" w:eastAsia="Times New Roman" w:hAnsi="Arial" w:cs="Arial"/>
          <w:sz w:val="20"/>
          <w:szCs w:val="20"/>
          <w:lang w:val="x-none" w:eastAsia="sl-SI"/>
        </w:rPr>
        <w:t>, ki je pravna ali fizična oseba, na dan oddaje vloge</w:t>
      </w:r>
      <w:r w:rsidRPr="00095FE8">
        <w:rPr>
          <w:rFonts w:ascii="Arial" w:eastAsia="Times New Roman" w:hAnsi="Arial" w:cs="Arial"/>
          <w:sz w:val="20"/>
          <w:szCs w:val="20"/>
          <w:lang w:eastAsia="sl-SI"/>
        </w:rPr>
        <w:t xml:space="preserve"> na LAS</w:t>
      </w:r>
      <w:r w:rsidRPr="00095FE8">
        <w:rPr>
          <w:rFonts w:ascii="Arial" w:eastAsia="Times New Roman" w:hAnsi="Arial" w:cs="Arial"/>
          <w:sz w:val="20"/>
          <w:szCs w:val="20"/>
          <w:lang w:val="x-none" w:eastAsia="sl-SI"/>
        </w:rPr>
        <w:t xml:space="preserve"> do 50 eurov neporavnanih zapadlih davčnih obveznosti do države. </w:t>
      </w:r>
    </w:p>
    <w:p w14:paraId="6B25DC8E" w14:textId="77777777" w:rsidR="00095FE8" w:rsidRPr="00095FE8" w:rsidRDefault="00095FE8" w:rsidP="00095FE8">
      <w:pPr>
        <w:tabs>
          <w:tab w:val="left" w:pos="284"/>
        </w:tabs>
        <w:spacing w:after="0" w:line="276" w:lineRule="auto"/>
        <w:jc w:val="both"/>
        <w:rPr>
          <w:rFonts w:ascii="Arial" w:eastAsia="Times New Roman" w:hAnsi="Arial" w:cs="Arial"/>
          <w:color w:val="221E1F"/>
          <w:sz w:val="20"/>
          <w:szCs w:val="20"/>
          <w:lang w:eastAsia="sl-SI"/>
        </w:rPr>
      </w:pPr>
    </w:p>
    <w:p w14:paraId="268B293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14</w:t>
      </w:r>
      <w:r w:rsidRPr="00095FE8">
        <w:rPr>
          <w:rFonts w:ascii="Arial" w:eastAsia="Times New Roman" w:hAnsi="Arial" w:cs="Arial"/>
          <w:sz w:val="20"/>
          <w:szCs w:val="20"/>
          <w:lang w:val="x-none" w:eastAsia="sl-SI"/>
        </w:rPr>
        <w:t>) </w:t>
      </w:r>
      <w:r w:rsidRPr="00095FE8">
        <w:rPr>
          <w:rFonts w:ascii="Arial" w:eastAsia="Times New Roman" w:hAnsi="Arial" w:cs="Arial"/>
          <w:sz w:val="20"/>
          <w:szCs w:val="20"/>
          <w:lang w:eastAsia="sl-SI"/>
        </w:rPr>
        <w:t>Projekt</w:t>
      </w:r>
      <w:r w:rsidRPr="00095FE8">
        <w:rPr>
          <w:rFonts w:ascii="Arial" w:eastAsia="Times New Roman" w:hAnsi="Arial" w:cs="Arial"/>
          <w:sz w:val="20"/>
          <w:szCs w:val="20"/>
          <w:lang w:val="x-none" w:eastAsia="sl-SI"/>
        </w:rPr>
        <w:t xml:space="preserve"> mora biti izveden v skladu s prijavljeno in s strani ARSKTRP ali </w:t>
      </w:r>
      <w:r w:rsidRPr="00095FE8">
        <w:rPr>
          <w:rFonts w:ascii="Arial" w:eastAsia="Times New Roman" w:hAnsi="Arial" w:cs="Arial"/>
          <w:sz w:val="20"/>
          <w:szCs w:val="20"/>
          <w:lang w:eastAsia="sl-SI"/>
        </w:rPr>
        <w:t>MKRR</w:t>
      </w:r>
      <w:r w:rsidRPr="00095FE8">
        <w:rPr>
          <w:rFonts w:ascii="Arial" w:eastAsia="Times New Roman" w:hAnsi="Arial" w:cs="Arial"/>
          <w:sz w:val="20"/>
          <w:szCs w:val="20"/>
          <w:lang w:val="x-none" w:eastAsia="sl-SI"/>
        </w:rPr>
        <w:t xml:space="preserve"> odobreno vsebino ter področno zakonodajo.</w:t>
      </w:r>
    </w:p>
    <w:p w14:paraId="43B95071" w14:textId="77777777" w:rsidR="00095FE8" w:rsidRPr="00095FE8" w:rsidRDefault="00095FE8" w:rsidP="00095FE8">
      <w:pPr>
        <w:tabs>
          <w:tab w:val="left" w:pos="284"/>
        </w:tabs>
        <w:spacing w:after="0" w:line="276" w:lineRule="auto"/>
        <w:jc w:val="both"/>
        <w:rPr>
          <w:rFonts w:ascii="Arial" w:eastAsia="Times New Roman" w:hAnsi="Arial" w:cs="Arial"/>
          <w:color w:val="221E1F"/>
          <w:sz w:val="20"/>
          <w:szCs w:val="20"/>
          <w:lang w:eastAsia="sl-SI"/>
        </w:rPr>
      </w:pPr>
    </w:p>
    <w:p w14:paraId="374FC5A2"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(15) Projekt mora biti izveden</w:t>
      </w:r>
      <w:r w:rsidRPr="00095FE8">
        <w:rPr>
          <w:rFonts w:ascii="Arial" w:eastAsia="Times New Roman" w:hAnsi="Arial" w:cs="Arial"/>
          <w:sz w:val="20"/>
          <w:szCs w:val="20"/>
          <w:lang w:val="x-none" w:eastAsia="sl-SI"/>
        </w:rPr>
        <w:t xml:space="preserve"> najpozneje v treh letih od pravnomočnosti odločbe o </w:t>
      </w:r>
      <w:r w:rsidRPr="00095FE8">
        <w:rPr>
          <w:rFonts w:ascii="Arial" w:eastAsia="Times New Roman" w:hAnsi="Arial" w:cs="Arial"/>
          <w:sz w:val="20"/>
          <w:szCs w:val="20"/>
          <w:lang w:eastAsia="sl-SI"/>
        </w:rPr>
        <w:t>pravici do sredstev</w:t>
      </w:r>
      <w:r w:rsidRPr="00095FE8">
        <w:rPr>
          <w:rFonts w:ascii="Arial" w:eastAsia="Times New Roman" w:hAnsi="Arial" w:cs="Arial"/>
          <w:sz w:val="20"/>
          <w:szCs w:val="20"/>
          <w:lang w:val="x-none" w:eastAsia="sl-SI"/>
        </w:rPr>
        <w:t xml:space="preserve"> s strani ARSKTRP oziroma od podpisa pogodbe o sofinanciranju z </w:t>
      </w:r>
      <w:r w:rsidRPr="00095FE8">
        <w:rPr>
          <w:rFonts w:ascii="Arial" w:eastAsia="Times New Roman" w:hAnsi="Arial" w:cs="Arial"/>
          <w:sz w:val="20"/>
          <w:szCs w:val="20"/>
          <w:lang w:eastAsia="sl-SI"/>
        </w:rPr>
        <w:t>MKRR</w:t>
      </w:r>
      <w:r w:rsidRPr="00095FE8">
        <w:rPr>
          <w:rFonts w:ascii="Arial" w:eastAsia="Times New Roman" w:hAnsi="Arial" w:cs="Arial"/>
          <w:sz w:val="20"/>
          <w:szCs w:val="20"/>
          <w:lang w:val="x-none" w:eastAsia="sl-SI"/>
        </w:rPr>
        <w:t>, vendar najpozneje do</w:t>
      </w:r>
      <w:r w:rsidRPr="00095FE8">
        <w:rPr>
          <w:rFonts w:ascii="Arial" w:eastAsia="Times New Roman" w:hAnsi="Arial" w:cs="Arial"/>
          <w:sz w:val="20"/>
          <w:szCs w:val="20"/>
          <w:lang w:eastAsia="sl-SI"/>
        </w:rPr>
        <w:t xml:space="preserve"> 31. avgusta 2029</w:t>
      </w:r>
      <w:r w:rsidRPr="00095FE8">
        <w:rPr>
          <w:rFonts w:ascii="Arial" w:eastAsia="Times New Roman" w:hAnsi="Arial" w:cs="Arial"/>
          <w:sz w:val="20"/>
          <w:szCs w:val="20"/>
          <w:lang w:val="x-none" w:eastAsia="sl-SI"/>
        </w:rPr>
        <w:t>.</w:t>
      </w:r>
    </w:p>
    <w:p w14:paraId="0A5DB5BE" w14:textId="77777777" w:rsidR="00095FE8" w:rsidRPr="00095FE8" w:rsidRDefault="00095FE8" w:rsidP="00095FE8">
      <w:pPr>
        <w:tabs>
          <w:tab w:val="left" w:pos="284"/>
        </w:tabs>
        <w:spacing w:after="0" w:line="276" w:lineRule="auto"/>
        <w:jc w:val="both"/>
        <w:rPr>
          <w:rFonts w:ascii="Arial" w:eastAsia="Times New Roman" w:hAnsi="Arial" w:cs="Arial"/>
          <w:color w:val="221E1F"/>
          <w:sz w:val="20"/>
          <w:szCs w:val="20"/>
          <w:lang w:eastAsia="sl-SI"/>
        </w:rPr>
      </w:pPr>
    </w:p>
    <w:p w14:paraId="4811DDFD" w14:textId="77777777" w:rsidR="00095FE8" w:rsidRPr="00095FE8" w:rsidRDefault="00095FE8" w:rsidP="00095FE8">
      <w:pPr>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color w:val="221E1F"/>
          <w:sz w:val="20"/>
          <w:szCs w:val="20"/>
          <w:lang w:eastAsia="sl-SI"/>
        </w:rPr>
        <w:t>(16) Projekt ne sme biti fizično zaključen ali v celoti izveden pred izdajo odločbe o pravici do sredstev za sklad EKSRP, izdane s strani ARSKTRP, oziroma pred sklenitvijo pogodbe o sofinanciranju z MKRR za sklad ESRR.</w:t>
      </w:r>
    </w:p>
    <w:p w14:paraId="707E13F1"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2FCFE702"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(17) Vlagatelj ne sme biti v postopku prisilne poravnave, stečajnem postopku, postopku likvidacije ali prisilnega prenehanja, z njegovimi posli iz drugih razlogov ne upravlja sodišče, ni opustil poslovne dejavnosti in na dan oddaje vloge ni bil v stanju insolventnosti, v skladu z določbami zakona, ki ureja finančno poslovanje, postopke zaradi insolventnosti in prisilno prenehanje.</w:t>
      </w:r>
    </w:p>
    <w:p w14:paraId="55DE0547"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417D4E8F"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7F3B8EA6"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8</w:t>
      </w:r>
      <w:r w:rsidRPr="00095FE8">
        <w:rPr>
          <w:rFonts w:ascii="Arial" w:eastAsia="Times New Roman" w:hAnsi="Arial" w:cs="Arial"/>
          <w:b/>
          <w:bCs/>
          <w:sz w:val="20"/>
          <w:szCs w:val="20"/>
          <w:lang w:val="x-none" w:eastAsia="sl-SI"/>
        </w:rPr>
        <w:t>. člen</w:t>
      </w:r>
    </w:p>
    <w:p w14:paraId="2ADC7A2E"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w:t>
      </w:r>
      <w:r w:rsidRPr="00095FE8">
        <w:rPr>
          <w:rFonts w:ascii="Arial" w:eastAsia="Times New Roman" w:hAnsi="Arial" w:cs="Arial"/>
          <w:b/>
          <w:bCs/>
          <w:sz w:val="20"/>
          <w:szCs w:val="20"/>
          <w:lang w:eastAsia="sl-SI"/>
        </w:rPr>
        <w:t xml:space="preserve">oblike podpore in </w:t>
      </w:r>
      <w:r w:rsidRPr="00095FE8">
        <w:rPr>
          <w:rFonts w:ascii="Arial" w:eastAsia="Times New Roman" w:hAnsi="Arial" w:cs="Arial"/>
          <w:b/>
          <w:bCs/>
          <w:sz w:val="20"/>
          <w:szCs w:val="20"/>
          <w:lang w:val="x-none" w:eastAsia="sl-SI"/>
        </w:rPr>
        <w:t>upravičeni stroški)</w:t>
      </w:r>
    </w:p>
    <w:p w14:paraId="6748048F" w14:textId="77777777" w:rsidR="00095FE8" w:rsidRP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p>
    <w:p w14:paraId="50E3D796" w14:textId="77777777" w:rsidR="00095FE8" w:rsidRP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 xml:space="preserve">(1) </w:t>
      </w:r>
      <w:r w:rsidRPr="00095FE8">
        <w:rPr>
          <w:rFonts w:ascii="Arial" w:eastAsia="Times New Roman" w:hAnsi="Arial" w:cs="Arial"/>
          <w:color w:val="221E1F"/>
          <w:sz w:val="20"/>
          <w:szCs w:val="20"/>
          <w:lang w:val="x-none" w:eastAsia="sl-SI"/>
        </w:rPr>
        <w:t xml:space="preserve">Podpora se dodeli </w:t>
      </w:r>
      <w:r w:rsidRPr="00095FE8">
        <w:rPr>
          <w:rFonts w:ascii="Arial" w:eastAsia="Times New Roman" w:hAnsi="Arial" w:cs="Arial"/>
          <w:color w:val="221E1F"/>
          <w:sz w:val="20"/>
          <w:szCs w:val="20"/>
          <w:lang w:eastAsia="sl-SI"/>
        </w:rPr>
        <w:t xml:space="preserve">kot </w:t>
      </w:r>
      <w:r w:rsidRPr="00095FE8">
        <w:rPr>
          <w:rFonts w:ascii="Arial" w:eastAsia="Times New Roman" w:hAnsi="Arial" w:cs="Arial"/>
          <w:color w:val="221E1F"/>
          <w:sz w:val="20"/>
          <w:szCs w:val="20"/>
          <w:lang w:val="x-none" w:eastAsia="sl-SI"/>
        </w:rPr>
        <w:t>nepovratn</w:t>
      </w:r>
      <w:r w:rsidRPr="00095FE8">
        <w:rPr>
          <w:rFonts w:ascii="Arial" w:eastAsia="Times New Roman" w:hAnsi="Arial" w:cs="Arial"/>
          <w:color w:val="221E1F"/>
          <w:sz w:val="20"/>
          <w:szCs w:val="20"/>
          <w:lang w:eastAsia="sl-SI"/>
        </w:rPr>
        <w:t>a</w:t>
      </w:r>
      <w:r w:rsidRPr="00095FE8">
        <w:rPr>
          <w:rFonts w:ascii="Arial" w:eastAsia="Times New Roman" w:hAnsi="Arial" w:cs="Arial"/>
          <w:color w:val="221E1F"/>
          <w:sz w:val="20"/>
          <w:szCs w:val="20"/>
          <w:lang w:val="x-none" w:eastAsia="sl-SI"/>
        </w:rPr>
        <w:t xml:space="preserve"> sredstv</w:t>
      </w:r>
      <w:r w:rsidRPr="00095FE8">
        <w:rPr>
          <w:rFonts w:ascii="Arial" w:eastAsia="Times New Roman" w:hAnsi="Arial" w:cs="Arial"/>
          <w:color w:val="221E1F"/>
          <w:sz w:val="20"/>
          <w:szCs w:val="20"/>
          <w:lang w:eastAsia="sl-SI"/>
        </w:rPr>
        <w:t>a.</w:t>
      </w:r>
    </w:p>
    <w:p w14:paraId="4FD2761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580895E9" w14:textId="77777777" w:rsidR="00095FE8" w:rsidRPr="00095FE8" w:rsidRDefault="00095FE8" w:rsidP="00095FE8">
      <w:pPr>
        <w:spacing w:after="0" w:line="276" w:lineRule="auto"/>
        <w:jc w:val="both"/>
        <w:rPr>
          <w:rFonts w:ascii="Arial" w:eastAsia="Times New Roman" w:hAnsi="Arial" w:cs="Arial"/>
          <w:color w:val="221E1F"/>
          <w:sz w:val="20"/>
          <w:szCs w:val="20"/>
          <w:lang w:val="x-none" w:eastAsia="sl-SI"/>
        </w:rPr>
      </w:pPr>
      <w:r w:rsidRPr="00095FE8">
        <w:rPr>
          <w:rFonts w:ascii="Arial" w:eastAsia="Times New Roman" w:hAnsi="Arial" w:cs="Arial"/>
          <w:color w:val="221E1F"/>
          <w:sz w:val="20"/>
          <w:szCs w:val="20"/>
          <w:lang w:eastAsia="sl-SI"/>
        </w:rPr>
        <w:t xml:space="preserve">(2) Nepovratna sredstva se dodelijo skladno s </w:t>
      </w:r>
      <w:r w:rsidRPr="00095FE8">
        <w:rPr>
          <w:rFonts w:ascii="Arial" w:eastAsia="Times New Roman" w:hAnsi="Arial" w:cs="Arial"/>
          <w:color w:val="221E1F"/>
          <w:sz w:val="20"/>
          <w:szCs w:val="20"/>
          <w:lang w:val="x-none" w:eastAsia="sl-SI"/>
        </w:rPr>
        <w:t>prv</w:t>
      </w:r>
      <w:r w:rsidRPr="00095FE8">
        <w:rPr>
          <w:rFonts w:ascii="Arial" w:eastAsia="Times New Roman" w:hAnsi="Arial" w:cs="Arial"/>
          <w:color w:val="221E1F"/>
          <w:sz w:val="20"/>
          <w:szCs w:val="20"/>
          <w:lang w:eastAsia="sl-SI"/>
        </w:rPr>
        <w:t>im</w:t>
      </w:r>
      <w:r w:rsidRPr="00095FE8">
        <w:rPr>
          <w:rFonts w:ascii="Arial" w:eastAsia="Times New Roman" w:hAnsi="Arial" w:cs="Arial"/>
          <w:color w:val="221E1F"/>
          <w:sz w:val="20"/>
          <w:szCs w:val="20"/>
          <w:lang w:val="x-none" w:eastAsia="sl-SI"/>
        </w:rPr>
        <w:t xml:space="preserve"> odstavk</w:t>
      </w:r>
      <w:r w:rsidRPr="00095FE8">
        <w:rPr>
          <w:rFonts w:ascii="Arial" w:eastAsia="Times New Roman" w:hAnsi="Arial" w:cs="Arial"/>
          <w:color w:val="221E1F"/>
          <w:sz w:val="20"/>
          <w:szCs w:val="20"/>
          <w:lang w:eastAsia="sl-SI"/>
        </w:rPr>
        <w:t>om</w:t>
      </w:r>
      <w:r w:rsidRPr="00095FE8">
        <w:rPr>
          <w:rFonts w:ascii="Arial" w:eastAsia="Times New Roman" w:hAnsi="Arial" w:cs="Arial"/>
          <w:color w:val="221E1F"/>
          <w:sz w:val="20"/>
          <w:szCs w:val="20"/>
          <w:lang w:val="x-none" w:eastAsia="sl-SI"/>
        </w:rPr>
        <w:t xml:space="preserve"> 83. člena Uredbe 2021/2115/EU</w:t>
      </w:r>
      <w:r w:rsidRPr="00095FE8">
        <w:rPr>
          <w:rFonts w:ascii="Arial" w:eastAsia="Times New Roman" w:hAnsi="Arial" w:cs="Arial"/>
          <w:color w:val="221E1F"/>
          <w:sz w:val="20"/>
          <w:szCs w:val="20"/>
          <w:lang w:eastAsia="sl-SI"/>
        </w:rPr>
        <w:t xml:space="preserve"> in prvim odstavkom 53. člena Uredbe 2021/1060/EU z uporabo poenostavljenih oblik na naslednji način:</w:t>
      </w:r>
    </w:p>
    <w:p w14:paraId="5C6BF1C5"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 xml:space="preserve">a) za projekte </w:t>
      </w:r>
      <w:proofErr w:type="spellStart"/>
      <w:r w:rsidRPr="00095FE8">
        <w:rPr>
          <w:rFonts w:ascii="Arial" w:eastAsia="Times New Roman" w:hAnsi="Arial" w:cs="Arial"/>
          <w:color w:val="221E1F"/>
          <w:sz w:val="20"/>
          <w:szCs w:val="20"/>
          <w:lang w:eastAsia="sl-SI"/>
        </w:rPr>
        <w:t>neinvesticijske</w:t>
      </w:r>
      <w:proofErr w:type="spellEnd"/>
      <w:r w:rsidRPr="00095FE8">
        <w:rPr>
          <w:rFonts w:ascii="Arial" w:eastAsia="Times New Roman" w:hAnsi="Arial" w:cs="Arial"/>
          <w:color w:val="221E1F"/>
          <w:sz w:val="20"/>
          <w:szCs w:val="20"/>
          <w:lang w:eastAsia="sl-SI"/>
        </w:rPr>
        <w:t xml:space="preserve"> narave predstavljajo neposredni stroški osebja osnovo za izračun vseh preostalih stroškov projekta za katere se uporabi financiranje po pavšalni stopnji v višini 40 odstotkov upravičenih neposrednih stroškov osebja, kot izhaja iz 56. člena Uredbe 2021/1060/EU; </w:t>
      </w:r>
    </w:p>
    <w:p w14:paraId="34270283"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57981D4D"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b) za projekte investicijske narave se za neposredne stroške osebja pri projektu uporabi financiranje po pavšalni stopnji v višini 20 odstotkov. Osnovo za izračun predstavljajo neposredni stroški naložb oziroma investicij v opredmetena osnovna sredstva ter v neopredmetena sredstva in stroškov storitev zunanjih izvajalcev, kot izhaja iz 55. člena Uredbe 2021/1060/EU.</w:t>
      </w:r>
    </w:p>
    <w:p w14:paraId="01A8F848"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4A498572" w14:textId="11FEA9B7"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w:t>
      </w:r>
      <w:r w:rsidR="00E23187">
        <w:rPr>
          <w:rFonts w:ascii="Arial" w:eastAsia="Times New Roman" w:hAnsi="Arial" w:cs="Arial"/>
          <w:color w:val="221E1F"/>
          <w:sz w:val="20"/>
          <w:szCs w:val="20"/>
          <w:lang w:eastAsia="sl-SI"/>
        </w:rPr>
        <w:t>3</w:t>
      </w:r>
      <w:r w:rsidRPr="00095FE8">
        <w:rPr>
          <w:rFonts w:ascii="Arial" w:eastAsia="Times New Roman" w:hAnsi="Arial" w:cs="Arial"/>
          <w:color w:val="221E1F"/>
          <w:sz w:val="20"/>
          <w:szCs w:val="20"/>
          <w:lang w:eastAsia="sl-SI"/>
        </w:rPr>
        <w:t>) Za izplačilo podpore iz sklada ESRR je obvezna uporaba poenostavljenih oblik stroškov iz točk a) in b) prejšnjega odstavka.</w:t>
      </w:r>
    </w:p>
    <w:p w14:paraId="01915577"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3F885626" w14:textId="71C17CA3"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w:t>
      </w:r>
      <w:r w:rsidR="00E23187">
        <w:rPr>
          <w:rFonts w:ascii="Arial" w:eastAsia="Times New Roman" w:hAnsi="Arial" w:cs="Arial"/>
          <w:color w:val="221E1F"/>
          <w:sz w:val="20"/>
          <w:szCs w:val="20"/>
          <w:lang w:eastAsia="sl-SI"/>
        </w:rPr>
        <w:t>4</w:t>
      </w:r>
      <w:r w:rsidRPr="00095FE8">
        <w:rPr>
          <w:rFonts w:ascii="Arial" w:eastAsia="Times New Roman" w:hAnsi="Arial" w:cs="Arial"/>
          <w:color w:val="221E1F"/>
          <w:sz w:val="20"/>
          <w:szCs w:val="20"/>
          <w:lang w:eastAsia="sl-SI"/>
        </w:rPr>
        <w:t xml:space="preserve">) Za sklada ESRR in EKSRP se za projekte </w:t>
      </w:r>
      <w:proofErr w:type="spellStart"/>
      <w:r w:rsidRPr="00095FE8">
        <w:rPr>
          <w:rFonts w:ascii="Arial" w:eastAsia="Times New Roman" w:hAnsi="Arial" w:cs="Arial"/>
          <w:color w:val="221E1F"/>
          <w:sz w:val="20"/>
          <w:szCs w:val="20"/>
          <w:lang w:eastAsia="sl-SI"/>
        </w:rPr>
        <w:t>neinvesticijske</w:t>
      </w:r>
      <w:proofErr w:type="spellEnd"/>
      <w:r w:rsidRPr="00095FE8">
        <w:rPr>
          <w:rFonts w:ascii="Arial" w:eastAsia="Times New Roman" w:hAnsi="Arial" w:cs="Arial"/>
          <w:color w:val="221E1F"/>
          <w:sz w:val="20"/>
          <w:szCs w:val="20"/>
          <w:lang w:eastAsia="sl-SI"/>
        </w:rPr>
        <w:t xml:space="preserve"> narave iz točke a) drugega odstavka tega člena neposredni stroški osebja dodelijo v obliki stroškov na enoto, na podlagi metode izračuna, za:</w:t>
      </w:r>
    </w:p>
    <w:p w14:paraId="6C5DD82E" w14:textId="77777777" w:rsidR="00095FE8" w:rsidRPr="00095FE8" w:rsidRDefault="00095FE8" w:rsidP="00095FE8">
      <w:pPr>
        <w:numPr>
          <w:ilvl w:val="0"/>
          <w:numId w:val="1"/>
        </w:numPr>
        <w:spacing w:after="0" w:line="276" w:lineRule="auto"/>
        <w:contextualSpacing/>
        <w:jc w:val="both"/>
        <w:rPr>
          <w:rFonts w:ascii="Arial" w:hAnsi="Arial" w:cs="Arial"/>
          <w:sz w:val="20"/>
          <w:szCs w:val="20"/>
        </w:rPr>
      </w:pPr>
      <w:r w:rsidRPr="00095FE8">
        <w:rPr>
          <w:rFonts w:ascii="Arial" w:hAnsi="Arial" w:cs="Arial"/>
          <w:color w:val="221E1F"/>
          <w:sz w:val="20"/>
          <w:szCs w:val="20"/>
        </w:rPr>
        <w:t xml:space="preserve">vodenje in koordinacijo na projektu </w:t>
      </w:r>
      <w:r w:rsidRPr="00095FE8">
        <w:rPr>
          <w:rFonts w:ascii="Arial" w:hAnsi="Arial" w:cs="Arial"/>
          <w:sz w:val="20"/>
          <w:szCs w:val="20"/>
        </w:rPr>
        <w:t>v višini 23,33 eurov na uro opravljenega dela, vendar največ 1720 ur na leto;</w:t>
      </w:r>
    </w:p>
    <w:p w14:paraId="673B42FC" w14:textId="77777777" w:rsidR="00095FE8" w:rsidRPr="00095FE8" w:rsidRDefault="00095FE8" w:rsidP="00095FE8">
      <w:pPr>
        <w:numPr>
          <w:ilvl w:val="0"/>
          <w:numId w:val="1"/>
        </w:numPr>
        <w:spacing w:after="0" w:line="276" w:lineRule="auto"/>
        <w:contextualSpacing/>
        <w:jc w:val="both"/>
        <w:rPr>
          <w:rFonts w:ascii="Arial" w:hAnsi="Arial" w:cs="Arial"/>
          <w:sz w:val="20"/>
          <w:szCs w:val="20"/>
        </w:rPr>
      </w:pPr>
      <w:r w:rsidRPr="00095FE8">
        <w:rPr>
          <w:rFonts w:ascii="Arial" w:hAnsi="Arial" w:cs="Arial"/>
          <w:sz w:val="20"/>
          <w:szCs w:val="20"/>
        </w:rPr>
        <w:t>strokovno in tehnično pomoč na projektu v višini 17,89 eurov na uro opravljenega dela, vendar največ 1720 ur na leto;</w:t>
      </w:r>
    </w:p>
    <w:p w14:paraId="6785BB80" w14:textId="77777777" w:rsidR="00095FE8" w:rsidRPr="00095FE8" w:rsidRDefault="00095FE8" w:rsidP="00095FE8">
      <w:pPr>
        <w:numPr>
          <w:ilvl w:val="0"/>
          <w:numId w:val="1"/>
        </w:numPr>
        <w:spacing w:after="0" w:line="276" w:lineRule="auto"/>
        <w:contextualSpacing/>
        <w:jc w:val="both"/>
        <w:rPr>
          <w:rFonts w:ascii="Arial" w:eastAsia="Times New Roman" w:hAnsi="Arial" w:cs="Arial"/>
          <w:color w:val="221E1F"/>
          <w:sz w:val="20"/>
          <w:szCs w:val="20"/>
          <w:lang w:eastAsia="sl-SI"/>
        </w:rPr>
      </w:pPr>
      <w:r w:rsidRPr="00095FE8">
        <w:rPr>
          <w:rFonts w:ascii="Arial" w:hAnsi="Arial" w:cs="Arial"/>
          <w:sz w:val="20"/>
          <w:szCs w:val="20"/>
        </w:rPr>
        <w:t>za izvajanje neindustrijskih dejavnosti na projektu v višini 13,24 eurov na uro opravljenega dela, vendar največ 1720 ur na leto</w:t>
      </w:r>
    </w:p>
    <w:p w14:paraId="1077044E" w14:textId="77777777" w:rsidR="00095FE8" w:rsidRPr="00095FE8" w:rsidRDefault="00095FE8" w:rsidP="00095FE8">
      <w:pPr>
        <w:numPr>
          <w:ilvl w:val="0"/>
          <w:numId w:val="1"/>
        </w:numPr>
        <w:spacing w:after="0" w:line="276" w:lineRule="auto"/>
        <w:contextualSpacing/>
        <w:jc w:val="both"/>
        <w:rPr>
          <w:rFonts w:ascii="Arial" w:eastAsia="Times New Roman" w:hAnsi="Arial" w:cs="Arial"/>
          <w:color w:val="221E1F"/>
          <w:sz w:val="20"/>
          <w:szCs w:val="20"/>
          <w:lang w:eastAsia="sl-SI"/>
        </w:rPr>
      </w:pPr>
      <w:r w:rsidRPr="00095FE8">
        <w:rPr>
          <w:rFonts w:ascii="Arial" w:hAnsi="Arial" w:cs="Arial"/>
          <w:sz w:val="20"/>
          <w:szCs w:val="20"/>
        </w:rPr>
        <w:t>za prostovoljsko delo skladno z 23.a. členom zakona, ki ureja prostovoljsko delo ter 21. členom Pravilnika o področju prostovoljskega dela in vpisniku.</w:t>
      </w:r>
    </w:p>
    <w:p w14:paraId="40ECDFE7" w14:textId="77777777" w:rsidR="00095FE8" w:rsidRPr="00095FE8" w:rsidRDefault="00095FE8" w:rsidP="00095FE8">
      <w:pPr>
        <w:spacing w:after="0" w:line="276" w:lineRule="auto"/>
        <w:ind w:left="720"/>
        <w:contextualSpacing/>
        <w:jc w:val="both"/>
        <w:rPr>
          <w:rFonts w:ascii="Arial" w:eastAsia="Times New Roman" w:hAnsi="Arial" w:cs="Arial"/>
          <w:color w:val="221E1F"/>
          <w:sz w:val="20"/>
          <w:szCs w:val="20"/>
          <w:lang w:eastAsia="sl-SI"/>
        </w:rPr>
      </w:pPr>
    </w:p>
    <w:p w14:paraId="5A568A44" w14:textId="26D76B08"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w:t>
      </w:r>
      <w:r w:rsidR="00E23187">
        <w:rPr>
          <w:rFonts w:ascii="Arial" w:eastAsia="Times New Roman" w:hAnsi="Arial" w:cs="Arial"/>
          <w:color w:val="221E1F"/>
          <w:sz w:val="20"/>
          <w:szCs w:val="20"/>
          <w:lang w:eastAsia="sl-SI"/>
        </w:rPr>
        <w:t>5</w:t>
      </w:r>
      <w:r w:rsidRPr="00095FE8">
        <w:rPr>
          <w:rFonts w:ascii="Arial" w:eastAsia="Times New Roman" w:hAnsi="Arial" w:cs="Arial"/>
          <w:color w:val="221E1F"/>
          <w:sz w:val="20"/>
          <w:szCs w:val="20"/>
          <w:lang w:eastAsia="sl-SI"/>
        </w:rPr>
        <w:t xml:space="preserve">) Za sklad EKSRP se neposredni stroški osebja dodelijo v obliki stroškov na enoto tudi </w:t>
      </w:r>
      <w:r w:rsidRPr="00095FE8">
        <w:rPr>
          <w:rFonts w:ascii="Arial" w:hAnsi="Arial" w:cs="Arial"/>
          <w:color w:val="221E1F"/>
          <w:sz w:val="20"/>
          <w:szCs w:val="20"/>
        </w:rPr>
        <w:t xml:space="preserve">za delo kmeta, ki je fizična oseba, pri čemer v primeru kmetije iz 4. člena zakona, ki ureja kmetijstvo, velja za stroške dela nosilca in člana kmetije, v višini 12,25 eurov </w:t>
      </w:r>
      <w:r w:rsidRPr="00095FE8">
        <w:rPr>
          <w:rFonts w:ascii="Arial" w:hAnsi="Arial" w:cs="Arial"/>
          <w:sz w:val="20"/>
          <w:szCs w:val="20"/>
        </w:rPr>
        <w:t>na uro opravljenega dela</w:t>
      </w:r>
      <w:r w:rsidRPr="00095FE8">
        <w:rPr>
          <w:rFonts w:ascii="Arial" w:hAnsi="Arial" w:cs="Arial"/>
          <w:color w:val="221E1F"/>
          <w:sz w:val="20"/>
          <w:szCs w:val="20"/>
        </w:rPr>
        <w:t xml:space="preserve">, </w:t>
      </w:r>
      <w:r w:rsidRPr="00095FE8">
        <w:rPr>
          <w:rFonts w:ascii="Arial" w:hAnsi="Arial" w:cs="Arial"/>
          <w:sz w:val="20"/>
          <w:szCs w:val="20"/>
        </w:rPr>
        <w:t>vendar največ 1720 ur na leto.</w:t>
      </w:r>
    </w:p>
    <w:p w14:paraId="45033B61"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2809C890" w14:textId="3131E873" w:rsidR="00095FE8" w:rsidRPr="00095FE8" w:rsidRDefault="00095FE8" w:rsidP="00095FE8">
      <w:pPr>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w:t>
      </w:r>
      <w:r w:rsidR="00E23187">
        <w:rPr>
          <w:rFonts w:ascii="Arial" w:eastAsia="Times New Roman" w:hAnsi="Arial" w:cs="Arial"/>
          <w:color w:val="221E1F"/>
          <w:sz w:val="20"/>
          <w:szCs w:val="20"/>
          <w:lang w:eastAsia="sl-SI"/>
        </w:rPr>
        <w:t>6</w:t>
      </w:r>
      <w:r w:rsidRPr="00095FE8">
        <w:rPr>
          <w:rFonts w:ascii="Arial" w:eastAsia="Times New Roman" w:hAnsi="Arial" w:cs="Arial"/>
          <w:color w:val="221E1F"/>
          <w:sz w:val="20"/>
          <w:szCs w:val="20"/>
          <w:lang w:eastAsia="sl-SI"/>
        </w:rPr>
        <w:t xml:space="preserve">) Način uveljavljanja stroška na enoto iz tretjega in četrtega odstavka tega člena je podrobno opredeljen v Prilogi 2. </w:t>
      </w:r>
    </w:p>
    <w:p w14:paraId="1A600B5D"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71A0BA76" w14:textId="62AF55BF"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00E23187">
        <w:rPr>
          <w:rFonts w:ascii="Arial" w:eastAsia="Times New Roman" w:hAnsi="Arial" w:cs="Arial"/>
          <w:sz w:val="20"/>
          <w:szCs w:val="20"/>
          <w:lang w:eastAsia="sl-SI"/>
        </w:rPr>
        <w:t>7</w:t>
      </w:r>
      <w:r w:rsidRPr="00095FE8">
        <w:rPr>
          <w:rFonts w:ascii="Arial" w:eastAsia="Times New Roman" w:hAnsi="Arial" w:cs="Arial"/>
          <w:sz w:val="20"/>
          <w:szCs w:val="20"/>
          <w:lang w:val="x-none" w:eastAsia="sl-SI"/>
        </w:rPr>
        <w:t xml:space="preserve">) Upravičeni stroški, ki nastanejo v okviru aktivnosti projekta so: </w:t>
      </w:r>
    </w:p>
    <w:p w14:paraId="3E1E2C3D"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naložbe oziroma investicije v opredmetena osnovna sredstva: nakup in gradnja nepremičnin, nakup zemljišč, napeljave, stroji, oprema, pohištvo in prevozna sredstva;</w:t>
      </w:r>
    </w:p>
    <w:p w14:paraId="2694053E"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naložbe oziroma investicije v neopredmetena sredstva, ki nimajo fizične ali finančne oblike: patenti, licence, strokovno znanje ali druga intelektualna lastnina;</w:t>
      </w:r>
    </w:p>
    <w:p w14:paraId="1799D047"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 xml:space="preserve">stroški dela (stroški zaposlenih, ki izhajajo iz pogodbe o zaposlitvi, vključno s stroški dela po </w:t>
      </w:r>
      <w:proofErr w:type="spellStart"/>
      <w:r w:rsidRPr="00970237">
        <w:rPr>
          <w:rFonts w:ascii="Arial" w:hAnsi="Arial" w:cs="Arial"/>
          <w:sz w:val="20"/>
          <w:szCs w:val="20"/>
        </w:rPr>
        <w:t>podjemni</w:t>
      </w:r>
      <w:proofErr w:type="spellEnd"/>
      <w:r w:rsidRPr="00970237">
        <w:rPr>
          <w:rFonts w:ascii="Arial" w:hAnsi="Arial" w:cs="Arial"/>
          <w:sz w:val="20"/>
          <w:szCs w:val="20"/>
        </w:rPr>
        <w:t xml:space="preserve"> pogodbi, avtorski pogodbi (npr. vsebinska priprava avtorskega dela), vključno s prostovoljskim delom, če so taki stroški v pogodbah jasno opredeljeni),</w:t>
      </w:r>
    </w:p>
    <w:p w14:paraId="02D7E27A"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 xml:space="preserve">storitve zunanjih izvajalcev: nadzor, organizacija dogodkov oz. delavnic, pridobitev dovoljenj, priprava strokovnih in promocijskih gradiv </w:t>
      </w:r>
      <w:proofErr w:type="spellStart"/>
      <w:r w:rsidRPr="00970237">
        <w:rPr>
          <w:rFonts w:ascii="Arial" w:hAnsi="Arial" w:cs="Arial"/>
          <w:sz w:val="20"/>
          <w:szCs w:val="20"/>
        </w:rPr>
        <w:t>idp</w:t>
      </w:r>
      <w:proofErr w:type="spellEnd"/>
      <w:r w:rsidRPr="00970237">
        <w:rPr>
          <w:rFonts w:ascii="Arial" w:hAnsi="Arial" w:cs="Arial"/>
          <w:sz w:val="20"/>
          <w:szCs w:val="20"/>
        </w:rPr>
        <w:t>;</w:t>
      </w:r>
    </w:p>
    <w:p w14:paraId="2F181C04"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promocija (strošek informiranja in komuniciranja);</w:t>
      </w:r>
    </w:p>
    <w:p w14:paraId="4AF79A0D"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davek na dodano vrednost (v nadaljnjem besedilu: DDV), v skladu z 11. členom te uredbe.</w:t>
      </w:r>
    </w:p>
    <w:p w14:paraId="17DDB1FA"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F0181B6" w14:textId="7B7975A5"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00E23187">
        <w:rPr>
          <w:rFonts w:ascii="Arial" w:eastAsia="Times New Roman" w:hAnsi="Arial" w:cs="Arial"/>
          <w:sz w:val="20"/>
          <w:szCs w:val="20"/>
          <w:lang w:eastAsia="sl-SI"/>
        </w:rPr>
        <w:t>8</w:t>
      </w:r>
      <w:r w:rsidRPr="00095FE8">
        <w:rPr>
          <w:rFonts w:ascii="Arial" w:eastAsia="Times New Roman" w:hAnsi="Arial" w:cs="Arial"/>
          <w:sz w:val="20"/>
          <w:szCs w:val="20"/>
          <w:lang w:val="x-none" w:eastAsia="sl-SI"/>
        </w:rPr>
        <w:t xml:space="preserve">) Stroški nakupa zemljišč lahko predstavljajo največ </w:t>
      </w:r>
      <w:r w:rsidRPr="00095FE8">
        <w:rPr>
          <w:rFonts w:ascii="Arial" w:eastAsia="Times New Roman" w:hAnsi="Arial" w:cs="Arial"/>
          <w:sz w:val="20"/>
          <w:szCs w:val="20"/>
          <w:lang w:eastAsia="sl-SI"/>
        </w:rPr>
        <w:t>deset</w:t>
      </w:r>
      <w:r w:rsidRPr="00095FE8">
        <w:rPr>
          <w:rFonts w:ascii="Arial" w:eastAsia="Times New Roman" w:hAnsi="Arial" w:cs="Arial"/>
          <w:sz w:val="20"/>
          <w:szCs w:val="20"/>
          <w:lang w:val="x-none" w:eastAsia="sl-SI"/>
        </w:rPr>
        <w:t xml:space="preserve"> odstotkov upravičenih stroškov </w:t>
      </w:r>
      <w:r w:rsidRPr="00095FE8">
        <w:rPr>
          <w:rFonts w:ascii="Arial" w:eastAsia="Times New Roman" w:hAnsi="Arial" w:cs="Arial"/>
          <w:sz w:val="20"/>
          <w:szCs w:val="20"/>
          <w:lang w:eastAsia="sl-SI"/>
        </w:rPr>
        <w:t>posameznega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w:t>
      </w:r>
    </w:p>
    <w:p w14:paraId="67D9FE4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30FDD259" w14:textId="7DA34568" w:rsidR="00095FE8" w:rsidRPr="00095FE8" w:rsidRDefault="00095FE8" w:rsidP="00095FE8">
      <w:pPr>
        <w:shd w:val="clear" w:color="auto" w:fill="FFFFFF"/>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w:t>
      </w:r>
      <w:r w:rsidR="00E23187">
        <w:rPr>
          <w:rFonts w:ascii="Arial" w:eastAsia="Times New Roman" w:hAnsi="Arial" w:cs="Arial"/>
          <w:sz w:val="20"/>
          <w:szCs w:val="20"/>
        </w:rPr>
        <w:t>9</w:t>
      </w:r>
      <w:r w:rsidRPr="00095FE8">
        <w:rPr>
          <w:rFonts w:ascii="Arial" w:eastAsia="Times New Roman" w:hAnsi="Arial" w:cs="Arial"/>
          <w:sz w:val="20"/>
          <w:szCs w:val="20"/>
        </w:rPr>
        <w:t>) Upravičeni so samo stroški, ki so nastali po vložitvi vloge za odobritev projekta na ARSKTRP ali MKRR</w:t>
      </w:r>
      <w:r w:rsidRPr="00095FE8">
        <w:rPr>
          <w:rFonts w:ascii="Arial" w:eastAsia="Times New Roman" w:hAnsi="Arial" w:cs="Arial"/>
          <w:color w:val="000000"/>
          <w:shd w:val="clear" w:color="auto" w:fill="FFFFFF"/>
          <w:lang w:eastAsia="sl-SI"/>
        </w:rPr>
        <w:t>.</w:t>
      </w:r>
      <w:r w:rsidRPr="00095FE8">
        <w:rPr>
          <w:rFonts w:ascii="Arial" w:eastAsia="Times New Roman" w:hAnsi="Arial" w:cs="Arial"/>
          <w:sz w:val="20"/>
          <w:szCs w:val="20"/>
        </w:rPr>
        <w:t xml:space="preserve"> </w:t>
      </w:r>
    </w:p>
    <w:p w14:paraId="147B7C4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rPr>
      </w:pPr>
    </w:p>
    <w:p w14:paraId="605B3809" w14:textId="7BAA9A64"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w:t>
      </w:r>
      <w:r w:rsidR="00E23187">
        <w:rPr>
          <w:rFonts w:ascii="Arial" w:eastAsia="Times New Roman" w:hAnsi="Arial" w:cs="Arial"/>
          <w:sz w:val="20"/>
          <w:szCs w:val="20"/>
          <w:lang w:eastAsia="sl-SI"/>
        </w:rPr>
        <w:t>10</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Do podpore niso upravičeni </w:t>
      </w:r>
      <w:r w:rsidRPr="00095FE8">
        <w:rPr>
          <w:rFonts w:ascii="Arial" w:eastAsia="Times New Roman" w:hAnsi="Arial" w:cs="Arial"/>
          <w:sz w:val="20"/>
          <w:szCs w:val="20"/>
          <w:lang w:eastAsia="sl-SI"/>
        </w:rPr>
        <w:t>stroški iz tretjega odstavka 73. člena Uredbe 2021/2115/EU za sklad EKSRP; za sklada EKSRP in ESRR pa stroški iz 64. člena Uredbe 2021/1060/EU ter naslednji stroški ali aktivnosti:</w:t>
      </w:r>
    </w:p>
    <w:p w14:paraId="26818A5C"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stroški priprave vlog in zahtevkov za izplačilo;</w:t>
      </w:r>
    </w:p>
    <w:p w14:paraId="52A5C423" w14:textId="09ACB3FC"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nakup rabljene opreme in mehanizacije (razen zbirk in starin ter za sklad ESRR obnovljene IKT opreme pod pogoji, ki izhajajo iz veljavnih Navodil organa upravljanja o upravičenih stroških za sredstva evropske kohezijske politike v programskem obdobju 2021 – 2027),</w:t>
      </w:r>
    </w:p>
    <w:p w14:paraId="3C624EF4"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investicije in nakupi opreme, mehanizacije in storitev, namenjenih za zasebno rabo,</w:t>
      </w:r>
    </w:p>
    <w:p w14:paraId="227BB11F" w14:textId="77777777" w:rsidR="00095FE8" w:rsidRPr="00970237" w:rsidRDefault="00095FE8" w:rsidP="00970237">
      <w:pPr>
        <w:numPr>
          <w:ilvl w:val="0"/>
          <w:numId w:val="1"/>
        </w:numPr>
        <w:spacing w:after="0" w:line="276" w:lineRule="auto"/>
        <w:contextualSpacing/>
        <w:jc w:val="both"/>
        <w:rPr>
          <w:rFonts w:ascii="Arial" w:hAnsi="Arial" w:cs="Arial"/>
          <w:sz w:val="20"/>
          <w:szCs w:val="20"/>
        </w:rPr>
      </w:pPr>
      <w:r w:rsidRPr="00970237">
        <w:rPr>
          <w:rFonts w:ascii="Arial" w:hAnsi="Arial" w:cs="Arial"/>
          <w:sz w:val="20"/>
          <w:szCs w:val="20"/>
        </w:rPr>
        <w:t>plačilo davkov, carin in dajatev pri uvozu, obresti na dolgove, bančne garancije in stroške garancij, upravne takse.</w:t>
      </w:r>
    </w:p>
    <w:p w14:paraId="7E46BADD"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7A7BB0DC" w14:textId="77777777" w:rsidR="00095FE8" w:rsidRPr="00095FE8" w:rsidRDefault="00095FE8" w:rsidP="00095FE8">
      <w:pPr>
        <w:spacing w:after="0" w:line="276" w:lineRule="auto"/>
        <w:rPr>
          <w:rFonts w:ascii="Arial" w:eastAsia="Times New Roman" w:hAnsi="Arial" w:cs="Arial"/>
          <w:sz w:val="20"/>
          <w:szCs w:val="20"/>
          <w:lang w:val="x-none" w:eastAsia="sl-SI"/>
        </w:rPr>
      </w:pPr>
    </w:p>
    <w:p w14:paraId="763CDC6F"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9</w:t>
      </w:r>
      <w:r w:rsidRPr="00095FE8">
        <w:rPr>
          <w:rFonts w:ascii="Arial" w:eastAsia="Times New Roman" w:hAnsi="Arial" w:cs="Arial"/>
          <w:b/>
          <w:bCs/>
          <w:sz w:val="20"/>
          <w:szCs w:val="20"/>
          <w:lang w:val="x-none" w:eastAsia="sl-SI"/>
        </w:rPr>
        <w:t>. člen</w:t>
      </w:r>
    </w:p>
    <w:p w14:paraId="17E1798D"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(finančne določbe)</w:t>
      </w:r>
    </w:p>
    <w:p w14:paraId="4000C700"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78DF2E5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25022D5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(1) </w:t>
      </w:r>
      <w:r w:rsidRPr="00095FE8">
        <w:rPr>
          <w:rFonts w:ascii="Arial" w:eastAsia="Times New Roman" w:hAnsi="Arial" w:cs="Arial"/>
          <w:sz w:val="20"/>
          <w:szCs w:val="20"/>
          <w:lang w:val="x-none" w:eastAsia="sl-SI"/>
        </w:rPr>
        <w:t>Stopnj</w:t>
      </w:r>
      <w:r w:rsidRPr="00095FE8">
        <w:rPr>
          <w:rFonts w:ascii="Arial" w:eastAsia="Times New Roman" w:hAnsi="Arial" w:cs="Arial"/>
          <w:sz w:val="20"/>
          <w:szCs w:val="20"/>
          <w:lang w:eastAsia="sl-SI"/>
        </w:rPr>
        <w:t>a</w:t>
      </w:r>
      <w:r w:rsidRPr="00095FE8">
        <w:rPr>
          <w:rFonts w:ascii="Arial" w:eastAsia="Times New Roman" w:hAnsi="Arial" w:cs="Arial"/>
          <w:sz w:val="20"/>
          <w:szCs w:val="20"/>
          <w:lang w:val="x-none" w:eastAsia="sl-SI"/>
        </w:rPr>
        <w:t xml:space="preserve"> javne podpore posamezne</w:t>
      </w:r>
      <w:r w:rsidRPr="00095FE8">
        <w:rPr>
          <w:rFonts w:ascii="Arial" w:eastAsia="Times New Roman" w:hAnsi="Arial" w:cs="Arial"/>
          <w:sz w:val="20"/>
          <w:szCs w:val="20"/>
          <w:lang w:eastAsia="sl-SI"/>
        </w:rPr>
        <w:t>ga projekta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znaša </w:t>
      </w:r>
      <w:r w:rsidRPr="00095FE8">
        <w:rPr>
          <w:rFonts w:ascii="Arial" w:eastAsia="Times New Roman" w:hAnsi="Arial" w:cs="Arial"/>
          <w:sz w:val="20"/>
          <w:szCs w:val="20"/>
          <w:lang w:val="x-none" w:eastAsia="sl-SI"/>
        </w:rPr>
        <w:t xml:space="preserve">80 odstotkov upravičenih stroškov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w:t>
      </w:r>
    </w:p>
    <w:p w14:paraId="5F92BCDF"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B64956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(2) Ne glede na prejšnji odstavek, stopnja javne podpore za sklad EKSRP za naložbe oziroma investicije v gradnjo, pridobitev, vključno z zakupom, ali izboljšanje nepremičnin ter kmetijsko mehanizacijo znaša  65 odstotkov upravičenih stroškov naložbe v okviru projekta.</w:t>
      </w:r>
    </w:p>
    <w:p w14:paraId="7CC524F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3228755F"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 xml:space="preserve">) Najvišji znesek javne podpore </w:t>
      </w:r>
      <w:r w:rsidRPr="00095FE8">
        <w:rPr>
          <w:rFonts w:ascii="Arial" w:eastAsia="Times New Roman" w:hAnsi="Arial" w:cs="Arial"/>
          <w:sz w:val="20"/>
          <w:szCs w:val="20"/>
          <w:lang w:eastAsia="sl-SI"/>
        </w:rPr>
        <w:t xml:space="preserve">za </w:t>
      </w:r>
      <w:r w:rsidRPr="00095FE8">
        <w:rPr>
          <w:rFonts w:ascii="Arial" w:eastAsia="Times New Roman" w:hAnsi="Arial" w:cs="Arial"/>
          <w:sz w:val="20"/>
          <w:szCs w:val="20"/>
          <w:lang w:val="x-none" w:eastAsia="sl-SI"/>
        </w:rPr>
        <w:t>posamezn</w:t>
      </w:r>
      <w:r w:rsidRPr="00095FE8">
        <w:rPr>
          <w:rFonts w:ascii="Arial" w:eastAsia="Times New Roman" w:hAnsi="Arial" w:cs="Arial"/>
          <w:sz w:val="20"/>
          <w:szCs w:val="20"/>
          <w:lang w:eastAsia="sl-SI"/>
        </w:rPr>
        <w:t>i projekt</w:t>
      </w:r>
      <w:r w:rsidRPr="00095FE8">
        <w:rPr>
          <w:rFonts w:ascii="Arial" w:eastAsia="Times New Roman" w:hAnsi="Arial" w:cs="Arial"/>
          <w:sz w:val="20"/>
          <w:szCs w:val="20"/>
          <w:lang w:val="x-none" w:eastAsia="sl-SI"/>
        </w:rPr>
        <w:t xml:space="preserve"> je 200.000 EUR.</w:t>
      </w:r>
    </w:p>
    <w:p w14:paraId="552B7C6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004F57E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4</w:t>
      </w:r>
      <w:r w:rsidRPr="00095FE8">
        <w:rPr>
          <w:rFonts w:ascii="Arial" w:eastAsia="Times New Roman" w:hAnsi="Arial" w:cs="Arial"/>
          <w:sz w:val="20"/>
          <w:szCs w:val="20"/>
          <w:lang w:val="x-none" w:eastAsia="sl-SI"/>
        </w:rPr>
        <w:t>) Najnižji znesek javne podpore za posamezn</w:t>
      </w:r>
      <w:r w:rsidRPr="00095FE8">
        <w:rPr>
          <w:rFonts w:ascii="Arial" w:eastAsia="Times New Roman" w:hAnsi="Arial" w:cs="Arial"/>
          <w:sz w:val="20"/>
          <w:szCs w:val="20"/>
          <w:lang w:eastAsia="sl-SI"/>
        </w:rPr>
        <w:t>i projekt</w:t>
      </w:r>
      <w:r w:rsidRPr="00095FE8">
        <w:rPr>
          <w:rFonts w:ascii="Arial" w:eastAsia="Times New Roman" w:hAnsi="Arial" w:cs="Arial"/>
          <w:sz w:val="20"/>
          <w:szCs w:val="20"/>
          <w:lang w:val="x-none" w:eastAsia="sl-SI"/>
        </w:rPr>
        <w:t xml:space="preserve"> je</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5.000 eurov. </w:t>
      </w:r>
    </w:p>
    <w:p w14:paraId="7EECEBE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222B75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5</w:t>
      </w:r>
      <w:r w:rsidRPr="00095FE8">
        <w:rPr>
          <w:rFonts w:ascii="Arial" w:eastAsia="Times New Roman" w:hAnsi="Arial" w:cs="Arial"/>
          <w:sz w:val="20"/>
          <w:szCs w:val="20"/>
          <w:lang w:val="x-none" w:eastAsia="sl-SI"/>
        </w:rPr>
        <w:t>) Kadar vrednost posamezne</w:t>
      </w:r>
      <w:r w:rsidRPr="00095FE8">
        <w:rPr>
          <w:rFonts w:ascii="Arial" w:eastAsia="Times New Roman" w:hAnsi="Arial" w:cs="Arial"/>
          <w:sz w:val="20"/>
          <w:szCs w:val="20"/>
          <w:lang w:eastAsia="sl-SI"/>
        </w:rPr>
        <w:t>ga projekta</w:t>
      </w:r>
      <w:r w:rsidRPr="00095FE8">
        <w:rPr>
          <w:rFonts w:ascii="Arial" w:eastAsia="Times New Roman" w:hAnsi="Arial" w:cs="Arial"/>
          <w:sz w:val="20"/>
          <w:szCs w:val="20"/>
          <w:lang w:val="x-none" w:eastAsia="sl-SI"/>
        </w:rPr>
        <w:t xml:space="preserve"> znaša več kot 20.000 eurov, se lahko izvaja v </w:t>
      </w:r>
      <w:r w:rsidRPr="00095FE8">
        <w:rPr>
          <w:rFonts w:ascii="Arial" w:eastAsia="Times New Roman" w:hAnsi="Arial" w:cs="Arial"/>
          <w:sz w:val="20"/>
          <w:szCs w:val="20"/>
          <w:lang w:eastAsia="sl-SI"/>
        </w:rPr>
        <w:t>dveh</w:t>
      </w:r>
      <w:r w:rsidRPr="00095FE8">
        <w:rPr>
          <w:rFonts w:ascii="Arial" w:eastAsia="Times New Roman" w:hAnsi="Arial" w:cs="Arial"/>
          <w:sz w:val="20"/>
          <w:szCs w:val="20"/>
          <w:lang w:val="x-none" w:eastAsia="sl-SI"/>
        </w:rPr>
        <w:t> fazah, s tem, da posamezni zahtevek za izplačilo ne sme biti nižji od 5.000 eurov.</w:t>
      </w:r>
      <w:r w:rsidRPr="00095FE8" w:rsidDel="001A5D3E">
        <w:rPr>
          <w:rFonts w:ascii="Arial" w:eastAsia="Times New Roman" w:hAnsi="Arial" w:cs="Arial"/>
          <w:sz w:val="20"/>
          <w:szCs w:val="20"/>
          <w:lang w:val="x-none" w:eastAsia="sl-SI"/>
        </w:rPr>
        <w:t xml:space="preserve"> </w:t>
      </w:r>
    </w:p>
    <w:p w14:paraId="68E146B8"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2562FC2D"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(6) Upravičenec lahko zaprosi za izplačilo predplačila v skladu z 10. členom te uredbe.</w:t>
      </w:r>
    </w:p>
    <w:p w14:paraId="61712370"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4C69586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(7) Če se podpora dodeli v obliki povračila upravičenih stroškov, ki so dejansko nastali upravičencu, se dokazuje v skladu s skrbnostjo dobrega gospodarja.</w:t>
      </w:r>
      <w:r w:rsidRPr="00095FE8" w:rsidDel="00226E10">
        <w:rPr>
          <w:rFonts w:ascii="Arial" w:eastAsia="Times New Roman" w:hAnsi="Arial" w:cs="Arial"/>
          <w:sz w:val="20"/>
          <w:szCs w:val="20"/>
          <w:lang w:eastAsia="sl-SI"/>
        </w:rPr>
        <w:t xml:space="preserve"> </w:t>
      </w:r>
    </w:p>
    <w:p w14:paraId="007143A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43D4E83"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sz w:val="20"/>
          <w:szCs w:val="20"/>
          <w:lang w:eastAsia="sl-SI"/>
        </w:rPr>
        <w:t>(8) Upravičenci, ki so zavezanci za javno naročanje, morajo postopke izvajati v skladu s predpisi, ki urejajo javno naročanje, ostali pa v skladu s temeljnimi načeli javnega naročanja.</w:t>
      </w:r>
    </w:p>
    <w:p w14:paraId="0EF9C033"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1E4F23E2" w14:textId="77777777" w:rsidR="00095FE8" w:rsidRPr="00095FE8" w:rsidRDefault="00095FE8" w:rsidP="00095FE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5D204B89"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10. člen</w:t>
      </w:r>
    </w:p>
    <w:p w14:paraId="3AFEB254"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(predplačilo)</w:t>
      </w:r>
    </w:p>
    <w:p w14:paraId="580C23B8"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4C3369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95FE8">
        <w:rPr>
          <w:rFonts w:ascii="Arial" w:eastAsia="Times New Roman" w:hAnsi="Arial" w:cs="Arial"/>
          <w:sz w:val="20"/>
          <w:szCs w:val="20"/>
          <w:lang w:eastAsia="sl-SI"/>
        </w:rPr>
        <w:t>(1) Predplačilo lahko v skladu s tretjo točko prvega odstavka 33. člena zakona, ki ureja izvrševanje proračunov uveljavlja upravičenec</w:t>
      </w:r>
      <w:r w:rsidRPr="00095FE8">
        <w:rPr>
          <w:rFonts w:ascii="Arial" w:eastAsia="Times New Roman" w:hAnsi="Arial" w:cs="Arial"/>
          <w:iCs/>
          <w:sz w:val="20"/>
          <w:szCs w:val="20"/>
          <w:lang w:eastAsia="sl-SI"/>
        </w:rPr>
        <w:t>, ki je oseba zasebnega ali javnega prava in je ustanovljena in deluje kot društvo, zasebni ali javni zavod ali ustanova. Predplačilo se odobri brez predložitve bančne garancije enkratno, do višine 30 odstotkov vrednosti podpore iz odločbe o pravici do sredstev oziroma pogodbe o sofinanciranju.</w:t>
      </w:r>
    </w:p>
    <w:p w14:paraId="301121A8"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C4500BA"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Če upravičenec uveljavlja predplačilo iz prejšnjega odstavka, mora vložiti zahtevek za izplačilo sredstev najmanj v višini predplačila, najpozneje v 180 dneh po izplačilu predplačila.</w:t>
      </w:r>
    </w:p>
    <w:p w14:paraId="1E39991E"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2B3DA8F"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(3) Za sklad EKSRP lahko upravičenec, ki nima statusa kot je naveden v prvem odstavku, uveljavlja predplačilo v skladu s tretjim odstavkom 44. člena Uredbe 2021/2116/EU. Predplačilo upravičenec uveljavlja ob vlogi. Upravičenec priloži originalno bančno garancijo v višini 100 odstotkov zneska predplačila v 30 dneh od vročitve odločbe o pravici do sredstev na elektronski naslov aktrp@gov.si ali na naslov Agencija RS za kmetijske trge in razvoj podeželja, Dunajska 160, 1000 Ljubljana. ARSKTRP upravičencu izplača predplačilo v roku 30 dni od prejema bančne garancije.</w:t>
      </w:r>
      <w:r w:rsidRPr="00095FE8">
        <w:rPr>
          <w:rFonts w:ascii="Arial" w:eastAsia="Times New Roman" w:hAnsi="Arial" w:cs="Arial"/>
          <w:sz w:val="20"/>
          <w:szCs w:val="20"/>
          <w:shd w:val="clear" w:color="auto" w:fill="FFFFFF"/>
          <w:lang w:eastAsia="sl-SI"/>
        </w:rPr>
        <w:t xml:space="preserve"> </w:t>
      </w:r>
      <w:r w:rsidRPr="00095FE8">
        <w:rPr>
          <w:rFonts w:ascii="Arial" w:eastAsia="Times New Roman" w:hAnsi="Arial" w:cs="Arial"/>
          <w:sz w:val="20"/>
          <w:szCs w:val="20"/>
          <w:lang w:eastAsia="sl-SI"/>
        </w:rPr>
        <w:t>Bančna garancija mora biti veljavna najmanj šest mesecev od datuma vložitve zahtevka za izplačilo sredstev, katerega vrednost je večja od višine predplačila in na katerega je vezana sprostitev bančne garancije.</w:t>
      </w:r>
      <w:r w:rsidRPr="00095FE8">
        <w:rPr>
          <w:rFonts w:ascii="Arial" w:hAnsi="Arial" w:cs="Arial"/>
        </w:rPr>
        <w:t xml:space="preserve"> </w:t>
      </w:r>
      <w:r w:rsidRPr="00095FE8">
        <w:rPr>
          <w:rFonts w:ascii="Arial" w:eastAsia="Times New Roman" w:hAnsi="Arial" w:cs="Arial"/>
          <w:sz w:val="20"/>
          <w:szCs w:val="20"/>
          <w:lang w:eastAsia="sl-SI"/>
        </w:rPr>
        <w:t>Stroške zavarovanja predplačila nosi upravičenec, ki je prejemnik predplačila.</w:t>
      </w:r>
    </w:p>
    <w:p w14:paraId="68D45E7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637DB4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(4) Predplačilo upravičenec uveljavlja z vlogo za odobritev projekta.</w:t>
      </w:r>
    </w:p>
    <w:p w14:paraId="17E35463"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729128A"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DB8F0EE"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11. člen</w:t>
      </w:r>
    </w:p>
    <w:p w14:paraId="4AFFA829"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(uveljavljanje DDV)</w:t>
      </w:r>
    </w:p>
    <w:p w14:paraId="4CE31498" w14:textId="77777777" w:rsidR="00095FE8" w:rsidRPr="00095FE8" w:rsidRDefault="00095FE8" w:rsidP="00095FE8">
      <w:pPr>
        <w:shd w:val="clear" w:color="auto" w:fill="FFFFFF"/>
        <w:tabs>
          <w:tab w:val="left" w:pos="284"/>
        </w:tabs>
        <w:spacing w:after="0" w:line="276" w:lineRule="auto"/>
        <w:jc w:val="center"/>
        <w:outlineLvl w:val="0"/>
        <w:rPr>
          <w:rFonts w:ascii="Arial" w:eastAsia="Times New Roman" w:hAnsi="Arial" w:cs="Arial"/>
          <w:b/>
          <w:color w:val="000000"/>
          <w:sz w:val="20"/>
          <w:szCs w:val="20"/>
          <w:shd w:val="clear" w:color="auto" w:fill="FFFFFF"/>
          <w:lang w:eastAsia="sl-SI"/>
        </w:rPr>
      </w:pPr>
    </w:p>
    <w:p w14:paraId="3E99F40B" w14:textId="6642D6A8" w:rsidR="00095FE8" w:rsidRPr="00095FE8" w:rsidRDefault="00530B97" w:rsidP="00970237">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iCs/>
          <w:sz w:val="20"/>
          <w:szCs w:val="20"/>
          <w:lang w:eastAsia="sl-SI"/>
        </w:rPr>
      </w:pPr>
      <w:r w:rsidRPr="00530B97">
        <w:rPr>
          <w:rFonts w:ascii="Arial" w:eastAsia="Times New Roman" w:hAnsi="Arial" w:cs="Arial"/>
          <w:iCs/>
          <w:sz w:val="20"/>
          <w:szCs w:val="20"/>
          <w:lang w:eastAsia="sl-SI"/>
        </w:rPr>
        <w:t>DDV se lahko vključi v finančni načrt projekta kot upravičen strošek le v delu, za katerega upravičenec nima pravice do odbitka DDV</w:t>
      </w:r>
      <w:r>
        <w:rPr>
          <w:rFonts w:ascii="Arial" w:eastAsia="Times New Roman" w:hAnsi="Arial" w:cs="Arial"/>
          <w:iCs/>
          <w:sz w:val="20"/>
          <w:szCs w:val="20"/>
          <w:lang w:eastAsia="sl-SI"/>
        </w:rPr>
        <w:t>.</w:t>
      </w:r>
      <w:r w:rsidRPr="00095FE8">
        <w:rPr>
          <w:rFonts w:ascii="Arial" w:eastAsia="Times New Roman" w:hAnsi="Arial" w:cs="Arial"/>
          <w:iCs/>
          <w:sz w:val="20"/>
          <w:szCs w:val="20"/>
          <w:lang w:eastAsia="sl-SI"/>
        </w:rPr>
        <w:t xml:space="preserve"> </w:t>
      </w:r>
      <w:r w:rsidR="00095FE8" w:rsidRPr="00095FE8">
        <w:rPr>
          <w:rFonts w:ascii="Arial" w:eastAsia="Times New Roman" w:hAnsi="Arial" w:cs="Arial"/>
          <w:iCs/>
          <w:sz w:val="20"/>
          <w:szCs w:val="20"/>
          <w:lang w:eastAsia="sl-SI"/>
        </w:rPr>
        <w:t xml:space="preserve">DDV ni upravičen strošek, razen če se podpora nanaša na nabave blaga oziroma storitev, ki jih bo upravičenec uporabil za namene dejavnosti in transakcij, v zvezi s katerimi se v skladu s predpisi o DDV ne šteje za davčnega zavezanca, ali za namene dejavnosti in transakcij, ki so v skladu s predpisi o DDV oproščene plačila DDV, brez pravice do odbitka DDV. </w:t>
      </w:r>
    </w:p>
    <w:p w14:paraId="33342842" w14:textId="77777777" w:rsidR="00095FE8" w:rsidRPr="00095FE8" w:rsidRDefault="00095FE8" w:rsidP="00095FE8">
      <w:pPr>
        <w:shd w:val="clear" w:color="auto" w:fill="FFFFFF"/>
        <w:spacing w:after="0" w:line="276" w:lineRule="auto"/>
        <w:contextualSpacing/>
        <w:outlineLvl w:val="0"/>
        <w:rPr>
          <w:rFonts w:ascii="Arial" w:eastAsia="Times New Roman" w:hAnsi="Arial" w:cs="Arial"/>
          <w:color w:val="000000"/>
          <w:sz w:val="20"/>
          <w:szCs w:val="20"/>
          <w:shd w:val="clear" w:color="auto" w:fill="FFFFFF"/>
          <w:lang w:eastAsia="sl-SI"/>
        </w:rPr>
      </w:pPr>
    </w:p>
    <w:p w14:paraId="72F932C8" w14:textId="77777777" w:rsidR="00095FE8" w:rsidRPr="00095FE8" w:rsidRDefault="00095FE8" w:rsidP="00970237">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iCs/>
          <w:sz w:val="20"/>
          <w:szCs w:val="20"/>
          <w:lang w:eastAsia="sl-SI"/>
        </w:rPr>
        <w:t>Upravičenec</w:t>
      </w:r>
      <w:r w:rsidRPr="00095FE8">
        <w:rPr>
          <w:rFonts w:ascii="Arial" w:eastAsia="Times New Roman" w:hAnsi="Arial" w:cs="Arial"/>
          <w:color w:val="000000"/>
          <w:sz w:val="20"/>
          <w:szCs w:val="20"/>
          <w:shd w:val="clear" w:color="auto" w:fill="FFFFFF"/>
          <w:lang w:eastAsia="sl-SI"/>
        </w:rPr>
        <w:t>, ki uveljavlja DDV kot upravičen strošek projekta, pod kazensko odgovornostjo poda izjavo, da v skladu z DDV zakonodajo ne more odbijati vstopnega DDV, plačanega za nabave blaga oziroma storitev v okviru izvajanja projekta, za katerega mu je dodeljena podpora.</w:t>
      </w:r>
    </w:p>
    <w:p w14:paraId="5D1E1572" w14:textId="77777777" w:rsidR="00095FE8" w:rsidRPr="00095FE8" w:rsidRDefault="00095FE8" w:rsidP="00095FE8">
      <w:pPr>
        <w:shd w:val="clear" w:color="auto" w:fill="FFFFFF"/>
        <w:tabs>
          <w:tab w:val="left" w:pos="0"/>
          <w:tab w:val="left" w:pos="284"/>
        </w:tabs>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 </w:t>
      </w:r>
    </w:p>
    <w:p w14:paraId="66299ABE" w14:textId="77777777" w:rsidR="00095FE8" w:rsidRPr="00095FE8" w:rsidRDefault="00095FE8" w:rsidP="00970237">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Upravičenec v izjavi iz prejšnjega odstavka navede razlog, na podlagi katerega ne more odbijati vstopnega DDV, in sicer, da se nabave blaga oziroma storitev v okviru izvajanja projekta nanašajo na eno izmed naslednjih dejavnosti:</w:t>
      </w:r>
    </w:p>
    <w:p w14:paraId="65224D2D" w14:textId="77777777" w:rsidR="00095FE8" w:rsidRPr="00095FE8" w:rsidRDefault="00095FE8" w:rsidP="00095FE8">
      <w:pPr>
        <w:numPr>
          <w:ilvl w:val="0"/>
          <w:numId w:val="47"/>
        </w:numPr>
        <w:spacing w:after="0" w:line="240" w:lineRule="auto"/>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opravljanje oproščene dejavnosti brez pravice do odbitka DDV;</w:t>
      </w:r>
    </w:p>
    <w:p w14:paraId="6FF7B599" w14:textId="77777777" w:rsidR="00095FE8" w:rsidRPr="00095FE8" w:rsidRDefault="00095FE8" w:rsidP="00095FE8">
      <w:pPr>
        <w:numPr>
          <w:ilvl w:val="0"/>
          <w:numId w:val="47"/>
        </w:numPr>
        <w:spacing w:after="0" w:line="240" w:lineRule="auto"/>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opravljanje dejavnosti, v  zvezi s katerimi se upravičenec ne šteje za davčnega zavezanca, kot je opredeljen v 5. členu Zakona o davku na dodano vrednost (Uradni list RS, št. 13/11 – uradno prečiščeno besedilo, 18/11, 78/11, 38/12, 83/12, 86/14, 90/15, 77/18, 59/19, 72/19, 196/21 – </w:t>
      </w:r>
      <w:proofErr w:type="spellStart"/>
      <w:r w:rsidRPr="00095FE8">
        <w:rPr>
          <w:rFonts w:ascii="Arial" w:eastAsia="Times New Roman" w:hAnsi="Arial" w:cs="Arial"/>
          <w:color w:val="000000"/>
          <w:sz w:val="20"/>
          <w:szCs w:val="20"/>
          <w:shd w:val="clear" w:color="auto" w:fill="FFFFFF"/>
          <w:lang w:eastAsia="sl-SI"/>
        </w:rPr>
        <w:t>ZDOsk</w:t>
      </w:r>
      <w:proofErr w:type="spellEnd"/>
      <w:r w:rsidRPr="00095FE8">
        <w:rPr>
          <w:rFonts w:ascii="Arial" w:eastAsia="Times New Roman" w:hAnsi="Arial" w:cs="Arial"/>
          <w:color w:val="000000"/>
          <w:sz w:val="20"/>
          <w:szCs w:val="20"/>
          <w:shd w:val="clear" w:color="auto" w:fill="FFFFFF"/>
          <w:lang w:eastAsia="sl-SI"/>
        </w:rPr>
        <w:t xml:space="preserve">, 3/22, 29/22 – ZUOPDCE in 40/23 – </w:t>
      </w:r>
      <w:proofErr w:type="spellStart"/>
      <w:r w:rsidRPr="00095FE8">
        <w:rPr>
          <w:rFonts w:ascii="Arial" w:eastAsia="Times New Roman" w:hAnsi="Arial" w:cs="Arial"/>
          <w:color w:val="000000"/>
          <w:sz w:val="20"/>
          <w:szCs w:val="20"/>
          <w:shd w:val="clear" w:color="auto" w:fill="FFFFFF"/>
          <w:lang w:eastAsia="sl-SI"/>
        </w:rPr>
        <w:t>ZDavPR</w:t>
      </w:r>
      <w:proofErr w:type="spellEnd"/>
      <w:r w:rsidRPr="00095FE8">
        <w:rPr>
          <w:rFonts w:ascii="Arial" w:eastAsia="Times New Roman" w:hAnsi="Arial" w:cs="Arial"/>
          <w:color w:val="000000"/>
          <w:sz w:val="20"/>
          <w:szCs w:val="20"/>
          <w:shd w:val="clear" w:color="auto" w:fill="FFFFFF"/>
          <w:lang w:eastAsia="sl-SI"/>
        </w:rPr>
        <w:t>-B).</w:t>
      </w:r>
    </w:p>
    <w:p w14:paraId="21E3026D" w14:textId="53E52BC4" w:rsidR="00095FE8" w:rsidRDefault="00095FE8" w:rsidP="00095FE8">
      <w:pPr>
        <w:shd w:val="clear" w:color="auto" w:fill="FFFFFF"/>
        <w:spacing w:after="0" w:line="276" w:lineRule="auto"/>
        <w:contextualSpacing/>
        <w:outlineLvl w:val="0"/>
        <w:rPr>
          <w:rFonts w:ascii="Arial" w:eastAsia="Times New Roman" w:hAnsi="Arial" w:cs="Arial"/>
          <w:color w:val="000000"/>
          <w:sz w:val="20"/>
          <w:szCs w:val="20"/>
          <w:shd w:val="clear" w:color="auto" w:fill="FFFFFF"/>
          <w:lang w:eastAsia="sl-SI"/>
        </w:rPr>
      </w:pPr>
    </w:p>
    <w:p w14:paraId="0A115CDA" w14:textId="77777777" w:rsidR="00182576" w:rsidRPr="00F6225D" w:rsidRDefault="00182576" w:rsidP="00182576">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iCs/>
          <w:sz w:val="20"/>
          <w:szCs w:val="20"/>
          <w:lang w:eastAsia="sl-SI"/>
        </w:rPr>
      </w:pPr>
      <w:r w:rsidRPr="00F6225D">
        <w:rPr>
          <w:rFonts w:ascii="Arial" w:eastAsia="Times New Roman" w:hAnsi="Arial" w:cs="Arial"/>
          <w:iCs/>
          <w:sz w:val="20"/>
          <w:szCs w:val="20"/>
          <w:lang w:eastAsia="sl-SI"/>
        </w:rPr>
        <w:t>Odbitni DDV ni upravičen strošek, če upravičenec ne uveljavi pravice do odbitka DDV.</w:t>
      </w:r>
    </w:p>
    <w:p w14:paraId="697A0B53" w14:textId="77777777" w:rsidR="00182576" w:rsidRPr="00095FE8" w:rsidRDefault="00182576" w:rsidP="00095FE8">
      <w:pPr>
        <w:shd w:val="clear" w:color="auto" w:fill="FFFFFF"/>
        <w:spacing w:after="0" w:line="276" w:lineRule="auto"/>
        <w:contextualSpacing/>
        <w:outlineLvl w:val="0"/>
        <w:rPr>
          <w:rFonts w:ascii="Arial" w:eastAsia="Times New Roman" w:hAnsi="Arial" w:cs="Arial"/>
          <w:color w:val="000000"/>
          <w:sz w:val="20"/>
          <w:szCs w:val="20"/>
          <w:shd w:val="clear" w:color="auto" w:fill="FFFFFF"/>
          <w:lang w:eastAsia="sl-SI"/>
        </w:rPr>
      </w:pPr>
    </w:p>
    <w:p w14:paraId="1CE0D416"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78350437"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12</w:t>
      </w:r>
      <w:r w:rsidRPr="00095FE8">
        <w:rPr>
          <w:rFonts w:ascii="Arial" w:eastAsia="Times New Roman" w:hAnsi="Arial" w:cs="Arial"/>
          <w:b/>
          <w:bCs/>
          <w:sz w:val="20"/>
          <w:szCs w:val="20"/>
          <w:lang w:val="x-none" w:eastAsia="sl-SI"/>
        </w:rPr>
        <w:t>. člen</w:t>
      </w:r>
    </w:p>
    <w:p w14:paraId="24EFA2F9"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 xml:space="preserve">(merila za izbor </w:t>
      </w:r>
      <w:r w:rsidRPr="00095FE8">
        <w:rPr>
          <w:rFonts w:ascii="Arial" w:eastAsia="Times New Roman" w:hAnsi="Arial" w:cs="Arial"/>
          <w:b/>
          <w:bCs/>
          <w:sz w:val="20"/>
          <w:szCs w:val="20"/>
          <w:lang w:eastAsia="sl-SI"/>
        </w:rPr>
        <w:t>projektov</w:t>
      </w:r>
      <w:r w:rsidRPr="00095FE8">
        <w:rPr>
          <w:rFonts w:ascii="Arial" w:eastAsia="Times New Roman" w:hAnsi="Arial" w:cs="Arial"/>
          <w:b/>
          <w:bCs/>
          <w:sz w:val="20"/>
          <w:szCs w:val="20"/>
          <w:lang w:val="x-none" w:eastAsia="sl-SI"/>
        </w:rPr>
        <w:t>)</w:t>
      </w:r>
    </w:p>
    <w:p w14:paraId="184C0101"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p>
    <w:p w14:paraId="36CF2EF9"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 xml:space="preserve">(1) Merila za izbor projektov v okviru SLR, postopek izbora in potrjevanja projektov, vključno z opisom zagotavljanja transparentnosti in preprečevanja konfliktov interesa ter drugi opisi izbora so določeni v internih dokumentih LAS in objavljeni na spletni strani LAS. </w:t>
      </w:r>
    </w:p>
    <w:p w14:paraId="4549D55B" w14:textId="77777777" w:rsidR="00095FE8" w:rsidRPr="00095FE8" w:rsidRDefault="00095FE8" w:rsidP="00095FE8">
      <w:pPr>
        <w:shd w:val="clear" w:color="auto" w:fill="FFFFFF"/>
        <w:spacing w:after="0" w:line="276" w:lineRule="auto"/>
        <w:jc w:val="both"/>
        <w:rPr>
          <w:rFonts w:ascii="Arial" w:hAnsi="Arial" w:cs="Arial"/>
          <w:sz w:val="20"/>
          <w:szCs w:val="20"/>
        </w:rPr>
      </w:pPr>
    </w:p>
    <w:p w14:paraId="3C8AE82A" w14:textId="77777777" w:rsidR="00095FE8" w:rsidRPr="00095FE8" w:rsidRDefault="00095FE8" w:rsidP="00095FE8">
      <w:pPr>
        <w:shd w:val="clear" w:color="auto" w:fill="FFFFFF"/>
        <w:spacing w:after="0" w:line="276" w:lineRule="auto"/>
        <w:jc w:val="both"/>
        <w:rPr>
          <w:rFonts w:ascii="Arial" w:hAnsi="Arial" w:cs="Arial"/>
          <w:sz w:val="20"/>
          <w:szCs w:val="20"/>
        </w:rPr>
      </w:pPr>
      <w:r w:rsidRPr="00095FE8">
        <w:rPr>
          <w:rFonts w:ascii="Arial" w:hAnsi="Arial" w:cs="Arial"/>
          <w:sz w:val="20"/>
          <w:szCs w:val="20"/>
        </w:rPr>
        <w:t xml:space="preserve">(2) Pri določitvi meril za izbor projektov se upošteva, da temeljijo na prispevku k: </w:t>
      </w:r>
    </w:p>
    <w:p w14:paraId="37F96082"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doseganju cilja in namena intervencije LEADER za sklad EKSRP in ukrepa CLLD za sklad ESRR,</w:t>
      </w:r>
    </w:p>
    <w:p w14:paraId="74F83F7A"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doseganju ciljev in ukrepov SLR, </w:t>
      </w:r>
    </w:p>
    <w:p w14:paraId="72A82CDE"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proofErr w:type="spellStart"/>
      <w:r w:rsidRPr="00095FE8">
        <w:rPr>
          <w:rFonts w:ascii="Arial" w:hAnsi="Arial" w:cs="Arial"/>
          <w:sz w:val="20"/>
          <w:szCs w:val="20"/>
        </w:rPr>
        <w:t>okoljski</w:t>
      </w:r>
      <w:proofErr w:type="spellEnd"/>
      <w:r w:rsidRPr="00095FE8">
        <w:rPr>
          <w:rFonts w:ascii="Arial" w:hAnsi="Arial" w:cs="Arial"/>
          <w:sz w:val="20"/>
          <w:szCs w:val="20"/>
        </w:rPr>
        <w:t xml:space="preserve"> trajnosti, </w:t>
      </w:r>
    </w:p>
    <w:p w14:paraId="38CE4319"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socialni vzdržnosti, </w:t>
      </w:r>
    </w:p>
    <w:p w14:paraId="5BF0F910"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enakopravni vključenosti različnih partnerjev,</w:t>
      </w:r>
    </w:p>
    <w:p w14:paraId="468FB2A1"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inovativnosti,</w:t>
      </w:r>
    </w:p>
    <w:p w14:paraId="11C49FD6"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vplivu oziroma dodani vrednosti na območje LAS ter </w:t>
      </w:r>
    </w:p>
    <w:p w14:paraId="3F3483F3" w14:textId="77777777" w:rsidR="00095FE8" w:rsidRPr="00095FE8" w:rsidRDefault="00095FE8" w:rsidP="00970237">
      <w:pPr>
        <w:numPr>
          <w:ilvl w:val="0"/>
          <w:numId w:val="56"/>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družbeni spremembi ter k dvigu družbene ozaveščenosti (za sklad ESRR).</w:t>
      </w:r>
    </w:p>
    <w:p w14:paraId="5CB6C563" w14:textId="77777777" w:rsidR="00095FE8" w:rsidRPr="00095FE8" w:rsidRDefault="00095FE8" w:rsidP="00095FE8">
      <w:pPr>
        <w:shd w:val="clear" w:color="auto" w:fill="FFFFFF"/>
        <w:spacing w:after="0" w:line="276" w:lineRule="auto"/>
        <w:jc w:val="both"/>
        <w:rPr>
          <w:rFonts w:ascii="Arial" w:hAnsi="Arial" w:cs="Arial"/>
          <w:sz w:val="20"/>
          <w:szCs w:val="20"/>
        </w:rPr>
      </w:pPr>
    </w:p>
    <w:p w14:paraId="6ABF4513" w14:textId="77777777" w:rsidR="00095FE8" w:rsidRPr="00095FE8" w:rsidRDefault="00095FE8" w:rsidP="00095FE8">
      <w:pPr>
        <w:shd w:val="clear" w:color="auto" w:fill="FFFFFF"/>
        <w:spacing w:after="0" w:line="276" w:lineRule="auto"/>
        <w:jc w:val="both"/>
        <w:outlineLvl w:val="0"/>
        <w:rPr>
          <w:rFonts w:ascii="Arial" w:eastAsia="Times New Roman" w:hAnsi="Arial" w:cs="Arial"/>
          <w:sz w:val="20"/>
          <w:szCs w:val="20"/>
          <w:lang w:eastAsia="sl-SI"/>
        </w:rPr>
      </w:pPr>
      <w:r w:rsidRPr="00095FE8">
        <w:rPr>
          <w:rFonts w:ascii="Arial" w:eastAsia="Times New Roman" w:hAnsi="Arial" w:cs="Arial"/>
          <w:sz w:val="20"/>
          <w:szCs w:val="20"/>
          <w:lang w:eastAsia="sl-SI"/>
        </w:rPr>
        <w:t>(3) Pri merilih za izbor projektov LAS upošteva tudi relevantno nacionalno zakonodajo, kot so zakonodaja, vezana na Triglavski narodni park, gradbena zakonodaja, zakon, ki spodbuja skladni regionalni razvoj.</w:t>
      </w:r>
    </w:p>
    <w:p w14:paraId="46C9C923" w14:textId="77777777" w:rsidR="00095FE8" w:rsidRPr="00095FE8" w:rsidRDefault="00095FE8" w:rsidP="00095FE8">
      <w:pPr>
        <w:shd w:val="clear" w:color="auto" w:fill="FFFFFF"/>
        <w:spacing w:after="0" w:line="276" w:lineRule="auto"/>
        <w:jc w:val="both"/>
        <w:outlineLvl w:val="0"/>
        <w:rPr>
          <w:rFonts w:ascii="Arial" w:eastAsia="Times New Roman" w:hAnsi="Arial" w:cs="Arial"/>
          <w:sz w:val="20"/>
          <w:szCs w:val="20"/>
          <w:lang w:eastAsia="sl-SI"/>
        </w:rPr>
      </w:pPr>
    </w:p>
    <w:p w14:paraId="46361862" w14:textId="77777777" w:rsidR="00095FE8" w:rsidRPr="00095FE8" w:rsidRDefault="00095FE8" w:rsidP="00095FE8">
      <w:pPr>
        <w:shd w:val="clear" w:color="auto" w:fill="FFFFFF"/>
        <w:spacing w:after="0" w:line="276" w:lineRule="auto"/>
        <w:jc w:val="both"/>
        <w:outlineLvl w:val="0"/>
        <w:rPr>
          <w:rFonts w:ascii="Arial" w:eastAsia="Times New Roman" w:hAnsi="Arial" w:cs="Arial"/>
          <w:sz w:val="20"/>
          <w:szCs w:val="20"/>
          <w:lang w:eastAsia="sl-SI"/>
        </w:rPr>
      </w:pPr>
    </w:p>
    <w:p w14:paraId="24524B2F"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13</w:t>
      </w:r>
      <w:r w:rsidRPr="00095FE8">
        <w:rPr>
          <w:rFonts w:ascii="Arial" w:eastAsia="Times New Roman" w:hAnsi="Arial" w:cs="Arial"/>
          <w:b/>
          <w:bCs/>
          <w:sz w:val="20"/>
          <w:szCs w:val="20"/>
          <w:lang w:val="x-none" w:eastAsia="sl-SI"/>
        </w:rPr>
        <w:t>. člen</w:t>
      </w:r>
    </w:p>
    <w:p w14:paraId="041B0CEA"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 xml:space="preserve">(postopki za izbor </w:t>
      </w:r>
      <w:r w:rsidRPr="00095FE8">
        <w:rPr>
          <w:rFonts w:ascii="Arial" w:eastAsia="Times New Roman" w:hAnsi="Arial" w:cs="Arial"/>
          <w:b/>
          <w:bCs/>
          <w:sz w:val="20"/>
          <w:szCs w:val="20"/>
          <w:lang w:eastAsia="sl-SI"/>
        </w:rPr>
        <w:t>projektov v okviru SLR</w:t>
      </w:r>
      <w:r w:rsidRPr="00095FE8">
        <w:rPr>
          <w:rFonts w:ascii="Arial" w:eastAsia="Times New Roman" w:hAnsi="Arial" w:cs="Arial"/>
          <w:b/>
          <w:bCs/>
          <w:sz w:val="20"/>
          <w:szCs w:val="20"/>
          <w:lang w:val="x-none" w:eastAsia="sl-SI"/>
        </w:rPr>
        <w:t>)</w:t>
      </w:r>
    </w:p>
    <w:p w14:paraId="1CCB2163" w14:textId="77777777" w:rsidR="00095FE8" w:rsidRPr="00095FE8" w:rsidRDefault="00095FE8" w:rsidP="00095FE8">
      <w:pPr>
        <w:shd w:val="clear" w:color="auto" w:fill="FFFFFF"/>
        <w:spacing w:after="0" w:line="276" w:lineRule="auto"/>
        <w:rPr>
          <w:rFonts w:ascii="Arial" w:eastAsia="Times New Roman" w:hAnsi="Arial" w:cs="Arial"/>
          <w:b/>
          <w:bCs/>
          <w:sz w:val="20"/>
          <w:szCs w:val="20"/>
          <w:lang w:eastAsia="sl-SI"/>
        </w:rPr>
      </w:pPr>
    </w:p>
    <w:p w14:paraId="37CC852B" w14:textId="77777777" w:rsidR="00095FE8" w:rsidRPr="00095FE8" w:rsidRDefault="00095FE8" w:rsidP="00095FE8">
      <w:pPr>
        <w:shd w:val="clear" w:color="auto" w:fill="FFFFFF"/>
        <w:spacing w:after="0" w:line="276" w:lineRule="auto"/>
        <w:jc w:val="both"/>
        <w:outlineLvl w:val="0"/>
        <w:rPr>
          <w:rFonts w:ascii="Arial" w:eastAsia="Times New Roman" w:hAnsi="Arial" w:cs="Arial"/>
          <w:sz w:val="20"/>
          <w:szCs w:val="20"/>
          <w:lang w:eastAsia="sl-SI"/>
        </w:rPr>
      </w:pPr>
      <w:r w:rsidRPr="00095FE8">
        <w:rPr>
          <w:rFonts w:ascii="Arial" w:eastAsia="Times New Roman" w:hAnsi="Arial" w:cs="Arial"/>
          <w:sz w:val="20"/>
          <w:szCs w:val="20"/>
          <w:lang w:eastAsia="sl-SI"/>
        </w:rPr>
        <w:t>(1) Merila za izbor projektov pred prvo objavo javnega poziva za izbor projektov pregledata organa upravljanja skladov EKSRP in ESRR.</w:t>
      </w:r>
    </w:p>
    <w:p w14:paraId="3C1D90EC" w14:textId="77777777" w:rsidR="00095FE8" w:rsidRPr="00095FE8" w:rsidRDefault="00095FE8" w:rsidP="00095FE8">
      <w:pPr>
        <w:shd w:val="clear" w:color="auto" w:fill="FFFFFF"/>
        <w:spacing w:after="0" w:line="276" w:lineRule="auto"/>
        <w:rPr>
          <w:rFonts w:ascii="Arial" w:eastAsia="Times New Roman" w:hAnsi="Arial" w:cs="Arial"/>
          <w:b/>
          <w:bCs/>
          <w:sz w:val="20"/>
          <w:szCs w:val="20"/>
          <w:lang w:eastAsia="sl-SI"/>
        </w:rPr>
      </w:pPr>
    </w:p>
    <w:p w14:paraId="554D807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L</w:t>
      </w:r>
      <w:r w:rsidRPr="00095FE8">
        <w:rPr>
          <w:rFonts w:ascii="Arial" w:eastAsia="Times New Roman" w:hAnsi="Arial" w:cs="Arial"/>
          <w:sz w:val="20"/>
          <w:szCs w:val="20"/>
          <w:lang w:val="x-none" w:eastAsia="sl-SI"/>
        </w:rPr>
        <w:t xml:space="preserve">AS mora izbrati </w:t>
      </w:r>
      <w:r w:rsidRPr="00095FE8">
        <w:rPr>
          <w:rFonts w:ascii="Arial" w:eastAsia="Times New Roman" w:hAnsi="Arial" w:cs="Arial"/>
          <w:sz w:val="20"/>
          <w:szCs w:val="20"/>
          <w:lang w:eastAsia="sl-SI"/>
        </w:rPr>
        <w:t>projekte v okviru SLR,</w:t>
      </w:r>
      <w:r w:rsidRPr="00095FE8">
        <w:rPr>
          <w:rFonts w:ascii="Arial" w:eastAsia="Times New Roman" w:hAnsi="Arial" w:cs="Arial"/>
          <w:sz w:val="20"/>
          <w:szCs w:val="20"/>
          <w:lang w:val="x-none" w:eastAsia="sl-SI"/>
        </w:rPr>
        <w:t xml:space="preserve"> na transparenten</w:t>
      </w:r>
      <w:r w:rsidRPr="00095FE8">
        <w:rPr>
          <w:rFonts w:ascii="Arial" w:eastAsia="Times New Roman" w:hAnsi="Arial" w:cs="Arial"/>
          <w:sz w:val="20"/>
          <w:szCs w:val="20"/>
          <w:lang w:eastAsia="sl-SI"/>
        </w:rPr>
        <w:t xml:space="preserve"> in pregleden</w:t>
      </w:r>
      <w:r w:rsidRPr="00095FE8">
        <w:rPr>
          <w:rFonts w:ascii="Arial" w:eastAsia="Times New Roman" w:hAnsi="Arial" w:cs="Arial"/>
          <w:sz w:val="20"/>
          <w:szCs w:val="20"/>
          <w:lang w:val="x-none" w:eastAsia="sl-SI"/>
        </w:rPr>
        <w:t xml:space="preserve"> način</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na podlagi meril za izbor</w:t>
      </w:r>
      <w:r w:rsidRPr="00095FE8">
        <w:rPr>
          <w:rFonts w:ascii="Arial" w:eastAsia="Times New Roman" w:hAnsi="Arial" w:cs="Arial"/>
          <w:sz w:val="20"/>
          <w:szCs w:val="20"/>
          <w:lang w:eastAsia="sl-SI"/>
        </w:rPr>
        <w:t xml:space="preserve"> projektov</w:t>
      </w:r>
      <w:r w:rsidRPr="00095FE8">
        <w:rPr>
          <w:rFonts w:ascii="Arial" w:eastAsia="Times New Roman" w:hAnsi="Arial" w:cs="Arial"/>
          <w:sz w:val="20"/>
          <w:szCs w:val="20"/>
          <w:lang w:val="x-none" w:eastAsia="sl-SI"/>
        </w:rPr>
        <w:t xml:space="preserve"> za</w:t>
      </w:r>
      <w:r w:rsidRPr="00095FE8">
        <w:rPr>
          <w:rFonts w:ascii="Arial" w:eastAsia="Times New Roman" w:hAnsi="Arial" w:cs="Arial"/>
          <w:sz w:val="20"/>
          <w:szCs w:val="20"/>
          <w:lang w:eastAsia="sl-SI"/>
        </w:rPr>
        <w:t>:</w:t>
      </w:r>
    </w:p>
    <w:p w14:paraId="1945D05D" w14:textId="77777777" w:rsidR="00095FE8" w:rsidRPr="00095FE8" w:rsidRDefault="00095FE8" w:rsidP="00095FE8">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projekte, izbrane na podlagi javnega poziva za izbor projektov,</w:t>
      </w:r>
    </w:p>
    <w:p w14:paraId="26573AAE" w14:textId="77777777" w:rsidR="00095FE8" w:rsidRPr="00095FE8" w:rsidRDefault="00095FE8" w:rsidP="00095FE8">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projekte LAS, katerih upravičenec je LAS ali</w:t>
      </w:r>
    </w:p>
    <w:p w14:paraId="7B72F635" w14:textId="77777777" w:rsidR="00095FE8" w:rsidRPr="00095FE8" w:rsidRDefault="00095FE8" w:rsidP="00095FE8">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projekte sodelovanja LAS.</w:t>
      </w:r>
    </w:p>
    <w:p w14:paraId="045C36A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0A997F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 Izbirni postopk</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projektov iz prejšnjega odstavka</w:t>
      </w:r>
      <w:r w:rsidRPr="00095FE8">
        <w:rPr>
          <w:rFonts w:ascii="Arial" w:eastAsia="Times New Roman" w:hAnsi="Arial" w:cs="Arial"/>
          <w:sz w:val="20"/>
          <w:szCs w:val="20"/>
          <w:lang w:val="x-none" w:eastAsia="sl-SI"/>
        </w:rPr>
        <w:t xml:space="preserve"> mora</w:t>
      </w:r>
      <w:r w:rsidRPr="00095FE8">
        <w:rPr>
          <w:rFonts w:ascii="Arial" w:eastAsia="Times New Roman" w:hAnsi="Arial" w:cs="Arial"/>
          <w:sz w:val="20"/>
          <w:szCs w:val="20"/>
          <w:lang w:eastAsia="sl-SI"/>
        </w:rPr>
        <w:t>jo</w:t>
      </w:r>
      <w:r w:rsidRPr="00095FE8">
        <w:rPr>
          <w:rFonts w:ascii="Arial" w:eastAsia="Times New Roman" w:hAnsi="Arial" w:cs="Arial"/>
          <w:sz w:val="20"/>
          <w:szCs w:val="20"/>
          <w:lang w:val="x-none" w:eastAsia="sl-SI"/>
        </w:rPr>
        <w:t xml:space="preserve"> biti vnaprej določen</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v SLR ter podrobneje določeni </w:t>
      </w:r>
      <w:r w:rsidRPr="00095FE8">
        <w:rPr>
          <w:rFonts w:ascii="Arial" w:eastAsia="Times New Roman" w:hAnsi="Arial" w:cs="Arial"/>
          <w:sz w:val="20"/>
          <w:szCs w:val="20"/>
          <w:lang w:val="x-none" w:eastAsia="sl-SI"/>
        </w:rPr>
        <w:t xml:space="preserve">v </w:t>
      </w:r>
      <w:r w:rsidRPr="00095FE8">
        <w:rPr>
          <w:rFonts w:ascii="Arial" w:eastAsia="Times New Roman" w:hAnsi="Arial" w:cs="Arial"/>
          <w:sz w:val="20"/>
          <w:szCs w:val="20"/>
          <w:lang w:eastAsia="sl-SI"/>
        </w:rPr>
        <w:t xml:space="preserve">internih </w:t>
      </w:r>
      <w:r w:rsidRPr="00095FE8">
        <w:rPr>
          <w:rFonts w:ascii="Arial" w:eastAsia="Times New Roman" w:hAnsi="Arial" w:cs="Arial"/>
          <w:sz w:val="20"/>
          <w:szCs w:val="20"/>
          <w:lang w:val="x-none" w:eastAsia="sl-SI"/>
        </w:rPr>
        <w:t>dokumentih LAS, dokumentiran</w:t>
      </w:r>
      <w:r w:rsidRPr="00095FE8">
        <w:rPr>
          <w:rFonts w:ascii="Arial" w:eastAsia="Times New Roman" w:hAnsi="Arial" w:cs="Arial"/>
          <w:sz w:val="20"/>
          <w:szCs w:val="20"/>
          <w:lang w:eastAsia="sl-SI"/>
        </w:rPr>
        <w:t>i v celoti</w:t>
      </w:r>
      <w:r w:rsidRPr="00095FE8">
        <w:rPr>
          <w:rFonts w:ascii="Arial" w:eastAsia="Times New Roman" w:hAnsi="Arial" w:cs="Arial"/>
          <w:sz w:val="20"/>
          <w:szCs w:val="20"/>
          <w:lang w:val="x-none" w:eastAsia="sl-SI"/>
        </w:rPr>
        <w:t xml:space="preserve">, pregledni </w:t>
      </w:r>
      <w:r w:rsidRPr="00095FE8">
        <w:rPr>
          <w:rFonts w:ascii="Arial" w:eastAsia="Times New Roman" w:hAnsi="Arial" w:cs="Arial"/>
          <w:sz w:val="20"/>
          <w:szCs w:val="20"/>
          <w:lang w:eastAsia="sl-SI"/>
        </w:rPr>
        <w:t>ter</w:t>
      </w:r>
      <w:r w:rsidRPr="00095FE8">
        <w:rPr>
          <w:rFonts w:ascii="Arial" w:eastAsia="Times New Roman" w:hAnsi="Arial" w:cs="Arial"/>
          <w:sz w:val="20"/>
          <w:szCs w:val="20"/>
          <w:lang w:val="x-none" w:eastAsia="sl-SI"/>
        </w:rPr>
        <w:t xml:space="preserve"> mora</w:t>
      </w:r>
      <w:r w:rsidRPr="00095FE8">
        <w:rPr>
          <w:rFonts w:ascii="Arial" w:eastAsia="Times New Roman" w:hAnsi="Arial" w:cs="Arial"/>
          <w:sz w:val="20"/>
          <w:szCs w:val="20"/>
          <w:lang w:eastAsia="sl-SI"/>
        </w:rPr>
        <w:t>jo</w:t>
      </w:r>
      <w:r w:rsidRPr="00095FE8">
        <w:rPr>
          <w:rFonts w:ascii="Arial" w:eastAsia="Times New Roman" w:hAnsi="Arial" w:cs="Arial"/>
          <w:sz w:val="20"/>
          <w:szCs w:val="20"/>
          <w:lang w:val="x-none" w:eastAsia="sl-SI"/>
        </w:rPr>
        <w:t xml:space="preserve"> omogočati dopolnitev in razjasnitev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roke, odločitev o projektu in </w:t>
      </w:r>
      <w:r w:rsidRPr="00095FE8">
        <w:rPr>
          <w:rFonts w:ascii="Arial" w:eastAsia="Times New Roman" w:hAnsi="Arial" w:cs="Arial"/>
          <w:sz w:val="20"/>
          <w:szCs w:val="20"/>
          <w:lang w:val="x-none" w:eastAsia="sl-SI"/>
        </w:rPr>
        <w:t>možnost pritožbe</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O poteku izbirnega postopka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mora biti zagotovljena revizijska sled tako, da je mogoče kadarkoli ugotoviti celoten potek postopka.</w:t>
      </w:r>
    </w:p>
    <w:p w14:paraId="653866E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3FD17DC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(4) </w:t>
      </w:r>
      <w:r w:rsidRPr="00095FE8">
        <w:rPr>
          <w:rFonts w:ascii="Arial" w:eastAsia="Times New Roman" w:hAnsi="Arial" w:cs="Arial"/>
          <w:sz w:val="20"/>
          <w:szCs w:val="20"/>
          <w:lang w:val="x-none" w:eastAsia="sl-SI"/>
        </w:rPr>
        <w:t>Pri postopkih izbora</w:t>
      </w:r>
      <w:r w:rsidRPr="00095FE8">
        <w:rPr>
          <w:rFonts w:ascii="Arial" w:eastAsia="Times New Roman" w:hAnsi="Arial" w:cs="Arial"/>
          <w:sz w:val="20"/>
          <w:szCs w:val="20"/>
          <w:lang w:eastAsia="sl-SI"/>
        </w:rPr>
        <w:t xml:space="preserve"> projektov v okviru SLR </w:t>
      </w:r>
      <w:r w:rsidRPr="00095FE8">
        <w:rPr>
          <w:rFonts w:ascii="Arial" w:eastAsia="Times New Roman" w:hAnsi="Arial" w:cs="Arial"/>
          <w:sz w:val="20"/>
          <w:szCs w:val="20"/>
          <w:lang w:val="x-none" w:eastAsia="sl-SI"/>
        </w:rPr>
        <w:t xml:space="preserve">se smiselno upošteva določbe zakona, ki ureja splošni </w:t>
      </w:r>
      <w:proofErr w:type="spellStart"/>
      <w:r w:rsidRPr="00095FE8">
        <w:rPr>
          <w:rFonts w:ascii="Arial" w:eastAsia="Times New Roman" w:hAnsi="Arial" w:cs="Arial"/>
          <w:sz w:val="20"/>
          <w:szCs w:val="20"/>
          <w:lang w:val="x-none" w:eastAsia="sl-SI"/>
        </w:rPr>
        <w:t>uprav</w:t>
      </w:r>
      <w:r w:rsidRPr="00095FE8">
        <w:rPr>
          <w:rFonts w:ascii="Arial" w:eastAsia="Times New Roman" w:hAnsi="Arial" w:cs="Arial"/>
          <w:sz w:val="20"/>
          <w:szCs w:val="20"/>
          <w:lang w:eastAsia="sl-SI"/>
        </w:rPr>
        <w:t>n</w:t>
      </w:r>
      <w:proofErr w:type="spellEnd"/>
      <w:r w:rsidRPr="00095FE8">
        <w:rPr>
          <w:rFonts w:ascii="Arial" w:eastAsia="Times New Roman" w:hAnsi="Arial" w:cs="Arial"/>
          <w:sz w:val="20"/>
          <w:szCs w:val="20"/>
          <w:lang w:val="x-none" w:eastAsia="sl-SI"/>
        </w:rPr>
        <w:t>i postopek.</w:t>
      </w:r>
    </w:p>
    <w:p w14:paraId="62D2C91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4B78EE4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(5) </w:t>
      </w:r>
      <w:r w:rsidRPr="00095FE8">
        <w:rPr>
          <w:rFonts w:ascii="Arial" w:eastAsia="Times New Roman" w:hAnsi="Arial" w:cs="Arial"/>
          <w:sz w:val="20"/>
          <w:szCs w:val="20"/>
          <w:lang w:val="x-none" w:eastAsia="sl-SI"/>
        </w:rPr>
        <w:t>Pri izbirn</w:t>
      </w:r>
      <w:r w:rsidRPr="00095FE8">
        <w:rPr>
          <w:rFonts w:ascii="Arial" w:eastAsia="Times New Roman" w:hAnsi="Arial" w:cs="Arial"/>
          <w:sz w:val="20"/>
          <w:szCs w:val="20"/>
          <w:lang w:eastAsia="sl-SI"/>
        </w:rPr>
        <w:t>ih</w:t>
      </w:r>
      <w:r w:rsidRPr="00095FE8">
        <w:rPr>
          <w:rFonts w:ascii="Arial" w:eastAsia="Times New Roman" w:hAnsi="Arial" w:cs="Arial"/>
          <w:sz w:val="20"/>
          <w:szCs w:val="20"/>
          <w:lang w:val="x-none" w:eastAsia="sl-SI"/>
        </w:rPr>
        <w:t xml:space="preserve"> postopk</w:t>
      </w:r>
      <w:r w:rsidRPr="00095FE8">
        <w:rPr>
          <w:rFonts w:ascii="Arial" w:eastAsia="Times New Roman" w:hAnsi="Arial" w:cs="Arial"/>
          <w:sz w:val="20"/>
          <w:szCs w:val="20"/>
          <w:lang w:eastAsia="sl-SI"/>
        </w:rPr>
        <w:t>ih</w:t>
      </w:r>
      <w:r w:rsidRPr="00095FE8">
        <w:rPr>
          <w:rFonts w:ascii="Arial" w:eastAsia="Times New Roman" w:hAnsi="Arial" w:cs="Arial"/>
          <w:sz w:val="20"/>
          <w:szCs w:val="20"/>
          <w:lang w:val="x-none" w:eastAsia="sl-SI"/>
        </w:rPr>
        <w:t xml:space="preserve"> se upošteva preprečevanje </w:t>
      </w:r>
      <w:r w:rsidRPr="00095FE8">
        <w:rPr>
          <w:rFonts w:ascii="Arial" w:eastAsia="Times New Roman" w:hAnsi="Arial" w:cs="Arial"/>
          <w:sz w:val="20"/>
          <w:szCs w:val="20"/>
          <w:lang w:eastAsia="sl-SI"/>
        </w:rPr>
        <w:t>navzkrižja</w:t>
      </w:r>
      <w:r w:rsidRPr="00095FE8">
        <w:rPr>
          <w:rFonts w:ascii="Arial" w:eastAsia="Times New Roman" w:hAnsi="Arial" w:cs="Arial"/>
          <w:sz w:val="20"/>
          <w:szCs w:val="20"/>
          <w:lang w:val="x-none" w:eastAsia="sl-SI"/>
        </w:rPr>
        <w:t xml:space="preserve"> interesov, skladno z </w:t>
      </w:r>
      <w:proofErr w:type="spellStart"/>
      <w:r w:rsidRPr="00095FE8">
        <w:rPr>
          <w:rFonts w:ascii="Arial" w:eastAsia="Times New Roman" w:hAnsi="Arial" w:cs="Arial"/>
          <w:sz w:val="20"/>
          <w:szCs w:val="20"/>
          <w:lang w:eastAsia="sl-SI"/>
        </w:rPr>
        <w:t>z</w:t>
      </w:r>
      <w:r w:rsidRPr="00095FE8">
        <w:rPr>
          <w:rFonts w:ascii="Arial" w:eastAsia="Times New Roman" w:hAnsi="Arial" w:cs="Arial"/>
          <w:sz w:val="20"/>
          <w:szCs w:val="20"/>
          <w:lang w:val="x-none" w:eastAsia="sl-SI"/>
        </w:rPr>
        <w:t>akon</w:t>
      </w:r>
      <w:r w:rsidRPr="00095FE8">
        <w:rPr>
          <w:rFonts w:ascii="Arial" w:eastAsia="Times New Roman" w:hAnsi="Arial" w:cs="Arial"/>
          <w:sz w:val="20"/>
          <w:szCs w:val="20"/>
          <w:lang w:eastAsia="sl-SI"/>
        </w:rPr>
        <w:t>om</w:t>
      </w:r>
      <w:proofErr w:type="spellEnd"/>
      <w:r w:rsidRPr="00095FE8">
        <w:rPr>
          <w:rFonts w:ascii="Arial" w:eastAsia="Times New Roman" w:hAnsi="Arial" w:cs="Arial"/>
          <w:sz w:val="20"/>
          <w:szCs w:val="20"/>
          <w:lang w:eastAsia="sl-SI"/>
        </w:rPr>
        <w:t>, ki ureja</w:t>
      </w:r>
      <w:r w:rsidRPr="00095FE8">
        <w:rPr>
          <w:rFonts w:ascii="Arial" w:eastAsia="Times New Roman" w:hAnsi="Arial" w:cs="Arial"/>
          <w:sz w:val="20"/>
          <w:szCs w:val="20"/>
          <w:lang w:val="x-none" w:eastAsia="sl-SI"/>
        </w:rPr>
        <w:t xml:space="preserve"> integritet</w:t>
      </w:r>
      <w:r w:rsidRPr="00095FE8">
        <w:rPr>
          <w:rFonts w:ascii="Arial" w:eastAsia="Times New Roman" w:hAnsi="Arial" w:cs="Arial"/>
          <w:sz w:val="20"/>
          <w:szCs w:val="20"/>
          <w:lang w:eastAsia="sl-SI"/>
        </w:rPr>
        <w:t>o</w:t>
      </w:r>
      <w:r w:rsidRPr="00095FE8">
        <w:rPr>
          <w:rFonts w:ascii="Arial" w:eastAsia="Times New Roman" w:hAnsi="Arial" w:cs="Arial"/>
          <w:sz w:val="20"/>
          <w:szCs w:val="20"/>
          <w:lang w:val="x-none" w:eastAsia="sl-SI"/>
        </w:rPr>
        <w:t xml:space="preserve"> in preprečevanj</w:t>
      </w:r>
      <w:r w:rsidRPr="00095FE8">
        <w:rPr>
          <w:rFonts w:ascii="Arial" w:eastAsia="Times New Roman" w:hAnsi="Arial" w:cs="Arial"/>
          <w:sz w:val="20"/>
          <w:szCs w:val="20"/>
          <w:lang w:eastAsia="sl-SI"/>
        </w:rPr>
        <w:t>e</w:t>
      </w:r>
      <w:r w:rsidRPr="00095FE8">
        <w:rPr>
          <w:rFonts w:ascii="Arial" w:eastAsia="Times New Roman" w:hAnsi="Arial" w:cs="Arial"/>
          <w:sz w:val="20"/>
          <w:szCs w:val="20"/>
          <w:lang w:val="x-none" w:eastAsia="sl-SI"/>
        </w:rPr>
        <w:t xml:space="preserve"> korupcije. </w:t>
      </w:r>
      <w:r w:rsidRPr="00095FE8">
        <w:rPr>
          <w:rFonts w:ascii="Arial" w:eastAsia="Times New Roman" w:hAnsi="Arial" w:cs="Arial"/>
          <w:color w:val="000000"/>
          <w:sz w:val="20"/>
          <w:szCs w:val="20"/>
          <w:shd w:val="clear" w:color="auto" w:fill="FFFFFF"/>
          <w:lang w:eastAsia="sl-SI"/>
        </w:rPr>
        <w:t>O izboru vsakega projekta odloča organ odločanja LAS, kot je določen z odobreno SLR</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Pri odločanju</w:t>
      </w:r>
      <w:r w:rsidRPr="00095FE8">
        <w:rPr>
          <w:rFonts w:ascii="Arial" w:eastAsia="Times New Roman" w:hAnsi="Arial" w:cs="Arial"/>
          <w:sz w:val="20"/>
          <w:szCs w:val="20"/>
          <w:lang w:eastAsia="sl-SI"/>
        </w:rPr>
        <w:t xml:space="preserve"> o izboru projektov</w:t>
      </w:r>
      <w:r w:rsidRPr="00095FE8">
        <w:rPr>
          <w:rFonts w:ascii="Arial" w:eastAsia="Times New Roman" w:hAnsi="Arial" w:cs="Arial"/>
          <w:sz w:val="20"/>
          <w:szCs w:val="20"/>
          <w:lang w:val="x-none" w:eastAsia="sl-SI"/>
        </w:rPr>
        <w:t xml:space="preserve"> na ravni organa odločanja LAS</w:t>
      </w:r>
      <w:r w:rsidRPr="00095FE8">
        <w:rPr>
          <w:rFonts w:ascii="Arial" w:eastAsia="Times New Roman" w:hAnsi="Arial" w:cs="Arial"/>
          <w:sz w:val="20"/>
          <w:szCs w:val="20"/>
          <w:lang w:eastAsia="sl-SI"/>
        </w:rPr>
        <w:t>, ki je določen s SLR,</w:t>
      </w:r>
      <w:r w:rsidRPr="00095FE8">
        <w:rPr>
          <w:rFonts w:ascii="Arial" w:eastAsia="Times New Roman" w:hAnsi="Arial" w:cs="Arial"/>
          <w:sz w:val="20"/>
          <w:szCs w:val="20"/>
          <w:lang w:val="x-none" w:eastAsia="sl-SI"/>
        </w:rPr>
        <w:t xml:space="preserve"> noben od </w:t>
      </w:r>
      <w:r w:rsidRPr="00095FE8">
        <w:rPr>
          <w:rFonts w:ascii="Arial" w:eastAsia="Times New Roman" w:hAnsi="Arial" w:cs="Arial"/>
          <w:sz w:val="20"/>
          <w:szCs w:val="20"/>
          <w:lang w:eastAsia="sl-SI"/>
        </w:rPr>
        <w:t xml:space="preserve">treh </w:t>
      </w:r>
      <w:r w:rsidRPr="00095FE8">
        <w:rPr>
          <w:rFonts w:ascii="Arial" w:eastAsia="Times New Roman" w:hAnsi="Arial" w:cs="Arial"/>
          <w:sz w:val="20"/>
          <w:szCs w:val="20"/>
          <w:lang w:val="x-none" w:eastAsia="sl-SI"/>
        </w:rPr>
        <w:t>sektorjev ne prevladuje. Pri ocenjevanju in odločanju o posamezn</w:t>
      </w:r>
      <w:r w:rsidRPr="00095FE8">
        <w:rPr>
          <w:rFonts w:ascii="Arial" w:eastAsia="Times New Roman" w:hAnsi="Arial" w:cs="Arial"/>
          <w:sz w:val="20"/>
          <w:szCs w:val="20"/>
          <w:lang w:eastAsia="sl-SI"/>
        </w:rPr>
        <w:t>em projektu</w:t>
      </w:r>
      <w:r w:rsidRPr="00095FE8">
        <w:rPr>
          <w:rFonts w:ascii="Arial" w:eastAsia="Times New Roman" w:hAnsi="Arial" w:cs="Arial"/>
          <w:sz w:val="20"/>
          <w:szCs w:val="20"/>
          <w:lang w:val="x-none" w:eastAsia="sl-SI"/>
        </w:rPr>
        <w:t xml:space="preserve"> se mora izločiti vsak, ki je kakorkoli povezan s prijaviteljem</w:t>
      </w:r>
      <w:r w:rsidRPr="00095FE8">
        <w:rPr>
          <w:rFonts w:ascii="Arial" w:eastAsia="Times New Roman" w:hAnsi="Arial" w:cs="Arial"/>
          <w:sz w:val="20"/>
          <w:szCs w:val="20"/>
          <w:lang w:eastAsia="sl-SI"/>
        </w:rPr>
        <w:t xml:space="preserve"> projekta</w:t>
      </w:r>
      <w:r w:rsidRPr="00095FE8">
        <w:rPr>
          <w:rFonts w:ascii="Arial" w:eastAsia="Times New Roman" w:hAnsi="Arial" w:cs="Arial"/>
          <w:sz w:val="20"/>
          <w:szCs w:val="20"/>
          <w:lang w:val="x-none" w:eastAsia="sl-SI"/>
        </w:rPr>
        <w:t>.</w:t>
      </w:r>
      <w:r w:rsidRPr="00095FE8" w:rsidDel="006A4BD3">
        <w:rPr>
          <w:rFonts w:ascii="Arial" w:eastAsia="Times New Roman" w:hAnsi="Arial" w:cs="Arial"/>
          <w:sz w:val="20"/>
          <w:szCs w:val="20"/>
          <w:lang w:eastAsia="sl-SI"/>
        </w:rPr>
        <w:t xml:space="preserve"> </w:t>
      </w:r>
    </w:p>
    <w:p w14:paraId="795A678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C43377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(6) Vodilni partner LAS</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projekte, izbrane</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na podlagi prvega odstavka tega člena, </w:t>
      </w:r>
      <w:r w:rsidRPr="00095FE8">
        <w:rPr>
          <w:rFonts w:ascii="Arial" w:eastAsia="Times New Roman" w:hAnsi="Arial" w:cs="Arial"/>
          <w:sz w:val="20"/>
          <w:szCs w:val="20"/>
          <w:lang w:val="x-none" w:eastAsia="sl-SI"/>
        </w:rPr>
        <w:t xml:space="preserve">predloži v </w:t>
      </w:r>
      <w:r w:rsidRPr="00095FE8">
        <w:rPr>
          <w:rFonts w:ascii="Arial" w:eastAsia="Times New Roman" w:hAnsi="Arial" w:cs="Arial"/>
          <w:sz w:val="20"/>
          <w:szCs w:val="20"/>
          <w:lang w:eastAsia="sl-SI"/>
        </w:rPr>
        <w:t>odobritev</w:t>
      </w:r>
      <w:r w:rsidRPr="00095FE8">
        <w:rPr>
          <w:rFonts w:ascii="Arial" w:eastAsia="Times New Roman" w:hAnsi="Arial" w:cs="Arial"/>
          <w:sz w:val="20"/>
          <w:szCs w:val="20"/>
          <w:lang w:val="x-none" w:eastAsia="sl-SI"/>
        </w:rPr>
        <w:t xml:space="preserve"> za sklad EKSRP na ARSKTRP ali za sklad ESRR na </w:t>
      </w:r>
      <w:r w:rsidRPr="00095FE8">
        <w:rPr>
          <w:rFonts w:ascii="Arial" w:eastAsia="Times New Roman" w:hAnsi="Arial" w:cs="Arial"/>
          <w:sz w:val="20"/>
          <w:szCs w:val="20"/>
          <w:lang w:eastAsia="sl-SI"/>
        </w:rPr>
        <w:t>MKRR. Vlogo vloži v skladu s 25. členom te uredbe.</w:t>
      </w:r>
    </w:p>
    <w:p w14:paraId="59B3560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4FF7175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7</w:t>
      </w:r>
      <w:r w:rsidRPr="00095FE8">
        <w:rPr>
          <w:rFonts w:ascii="Arial" w:eastAsia="Times New Roman" w:hAnsi="Arial" w:cs="Arial"/>
          <w:sz w:val="20"/>
          <w:szCs w:val="20"/>
          <w:lang w:val="x-none" w:eastAsia="sl-SI"/>
        </w:rPr>
        <w:t xml:space="preserve">) ARSKTRP oziroma MKRR odločita o odobritvi oziroma zavrnitvi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xml:space="preserve">, obvestilo o odločitvi pa se posreduje </w:t>
      </w:r>
      <w:r w:rsidRPr="00095FE8">
        <w:rPr>
          <w:rFonts w:ascii="Arial" w:eastAsia="Times New Roman" w:hAnsi="Arial" w:cs="Arial"/>
          <w:sz w:val="20"/>
          <w:szCs w:val="20"/>
          <w:lang w:eastAsia="sl-SI"/>
        </w:rPr>
        <w:t>vodilnemu partnerju LAS</w:t>
      </w:r>
      <w:r w:rsidRPr="00095FE8">
        <w:rPr>
          <w:rFonts w:ascii="Arial" w:eastAsia="Times New Roman" w:hAnsi="Arial" w:cs="Arial"/>
          <w:sz w:val="20"/>
          <w:szCs w:val="20"/>
          <w:lang w:val="x-none" w:eastAsia="sl-SI"/>
        </w:rPr>
        <w:t xml:space="preserve">. ARSKTRP odloči v skladu z </w:t>
      </w:r>
      <w:proofErr w:type="spellStart"/>
      <w:r w:rsidRPr="00095FE8">
        <w:rPr>
          <w:rFonts w:ascii="Arial" w:eastAsia="Times New Roman" w:hAnsi="Arial" w:cs="Arial"/>
          <w:sz w:val="20"/>
          <w:szCs w:val="20"/>
          <w:lang w:eastAsia="sl-SI"/>
        </w:rPr>
        <w:t>z</w:t>
      </w:r>
      <w:r w:rsidRPr="00095FE8">
        <w:rPr>
          <w:rFonts w:ascii="Arial" w:eastAsia="Times New Roman" w:hAnsi="Arial" w:cs="Arial"/>
          <w:sz w:val="20"/>
          <w:szCs w:val="20"/>
          <w:lang w:val="x-none" w:eastAsia="sl-SI"/>
        </w:rPr>
        <w:t>akonom</w:t>
      </w:r>
      <w:proofErr w:type="spellEnd"/>
      <w:r w:rsidRPr="00095FE8">
        <w:rPr>
          <w:rFonts w:ascii="Arial" w:eastAsia="Times New Roman" w:hAnsi="Arial" w:cs="Arial"/>
          <w:sz w:val="20"/>
          <w:szCs w:val="20"/>
          <w:lang w:eastAsia="sl-SI"/>
        </w:rPr>
        <w:t>, ki ureja</w:t>
      </w:r>
      <w:r w:rsidRPr="00095FE8">
        <w:rPr>
          <w:rFonts w:ascii="Arial" w:eastAsia="Times New Roman" w:hAnsi="Arial" w:cs="Arial"/>
          <w:sz w:val="20"/>
          <w:szCs w:val="20"/>
          <w:lang w:val="x-none" w:eastAsia="sl-SI"/>
        </w:rPr>
        <w:t xml:space="preserve"> kmetijstv</w:t>
      </w:r>
      <w:r w:rsidRPr="00095FE8">
        <w:rPr>
          <w:rFonts w:ascii="Arial" w:eastAsia="Times New Roman" w:hAnsi="Arial" w:cs="Arial"/>
          <w:sz w:val="20"/>
          <w:szCs w:val="20"/>
          <w:lang w:eastAsia="sl-SI"/>
        </w:rPr>
        <w:t>o,</w:t>
      </w:r>
      <w:r w:rsidRPr="00095FE8">
        <w:rPr>
          <w:rFonts w:ascii="Arial" w:eastAsia="Times New Roman" w:hAnsi="Arial" w:cs="Arial"/>
          <w:sz w:val="20"/>
          <w:szCs w:val="20"/>
          <w:lang w:val="x-none" w:eastAsia="sl-SI"/>
        </w:rPr>
        <w:t xml:space="preserve"> in izda odločbo o </w:t>
      </w:r>
      <w:r w:rsidRPr="00095FE8">
        <w:rPr>
          <w:rFonts w:ascii="Arial" w:eastAsia="Times New Roman" w:hAnsi="Arial" w:cs="Arial"/>
          <w:sz w:val="20"/>
          <w:szCs w:val="20"/>
          <w:lang w:eastAsia="sl-SI"/>
        </w:rPr>
        <w:t>pravici do sredstev</w:t>
      </w:r>
      <w:r w:rsidRPr="00095FE8">
        <w:rPr>
          <w:rFonts w:ascii="Arial" w:eastAsia="Times New Roman" w:hAnsi="Arial" w:cs="Arial"/>
          <w:sz w:val="20"/>
          <w:szCs w:val="20"/>
          <w:lang w:val="x-none" w:eastAsia="sl-SI"/>
        </w:rPr>
        <w:t>. MKRR z upravičencem, ki mu je bila odobren projekt za sofinanciranje s sredstvi ESRR, sklene pogodbo o sofinanciranju, v skladu s predpisi kohezijske politike.</w:t>
      </w:r>
    </w:p>
    <w:p w14:paraId="554645A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03EC1A7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8</w:t>
      </w:r>
      <w:r w:rsidRPr="00095FE8">
        <w:rPr>
          <w:rFonts w:ascii="Arial" w:eastAsia="Times New Roman" w:hAnsi="Arial" w:cs="Arial"/>
          <w:sz w:val="20"/>
          <w:szCs w:val="20"/>
          <w:lang w:val="x-none" w:eastAsia="sl-SI"/>
        </w:rPr>
        <w:t xml:space="preserve">) Upravičenec lahko v obdobju izvajanja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xml:space="preserve"> in pred nastankom sprememb zaprosi za spremembo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in sicer za sklad EKSRP največ dvakrat</w:t>
      </w:r>
      <w:r w:rsidRPr="00095FE8">
        <w:rPr>
          <w:rFonts w:ascii="Arial" w:eastAsia="Times New Roman" w:hAnsi="Arial" w:cs="Arial"/>
          <w:sz w:val="20"/>
          <w:szCs w:val="20"/>
          <w:lang w:eastAsia="sl-SI"/>
        </w:rPr>
        <w:t>, za sklad ESRR enkrat.</w:t>
      </w:r>
      <w:r w:rsidRPr="00095FE8">
        <w:rPr>
          <w:rFonts w:ascii="Arial" w:eastAsia="Times New Roman" w:hAnsi="Arial" w:cs="Arial"/>
          <w:sz w:val="20"/>
          <w:szCs w:val="20"/>
          <w:lang w:val="x-none" w:eastAsia="sl-SI"/>
        </w:rPr>
        <w:t xml:space="preserve"> </w:t>
      </w:r>
    </w:p>
    <w:p w14:paraId="13BF7962" w14:textId="77777777" w:rsidR="00095FE8" w:rsidRPr="00095FE8" w:rsidRDefault="00095FE8" w:rsidP="00095FE8">
      <w:pPr>
        <w:shd w:val="clear" w:color="auto" w:fill="FFFFFF"/>
        <w:spacing w:after="0" w:line="276" w:lineRule="auto"/>
        <w:jc w:val="both"/>
        <w:rPr>
          <w:rFonts w:ascii="Arial" w:eastAsia="Times New Roman" w:hAnsi="Arial" w:cs="Arial"/>
          <w:i/>
          <w:sz w:val="20"/>
          <w:szCs w:val="20"/>
          <w:lang w:eastAsia="sl-SI"/>
        </w:rPr>
      </w:pPr>
    </w:p>
    <w:p w14:paraId="33A062A5" w14:textId="77777777" w:rsidR="00095FE8" w:rsidRPr="00095FE8" w:rsidRDefault="00095FE8" w:rsidP="00095FE8">
      <w:pPr>
        <w:shd w:val="clear" w:color="auto" w:fill="FFFFFF"/>
        <w:spacing w:after="0" w:line="276" w:lineRule="auto"/>
        <w:jc w:val="both"/>
        <w:rPr>
          <w:rFonts w:ascii="Arial" w:eastAsia="Times New Roman" w:hAnsi="Arial" w:cs="Arial"/>
          <w:i/>
          <w:sz w:val="20"/>
          <w:szCs w:val="20"/>
          <w:lang w:eastAsia="sl-SI"/>
        </w:rPr>
      </w:pPr>
    </w:p>
    <w:p w14:paraId="2AF516B4" w14:textId="77777777" w:rsidR="00095FE8" w:rsidRPr="00095FE8" w:rsidRDefault="00095FE8" w:rsidP="00095FE8">
      <w:pPr>
        <w:shd w:val="clear" w:color="auto" w:fill="FFFFFF"/>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14. člen</w:t>
      </w:r>
    </w:p>
    <w:p w14:paraId="1774CB2A" w14:textId="77777777" w:rsidR="00095FE8" w:rsidRPr="00095FE8" w:rsidRDefault="00095FE8" w:rsidP="00095FE8">
      <w:pPr>
        <w:shd w:val="clear" w:color="auto" w:fill="FFFFFF"/>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(izbor projektov na podlagi javnega poziva za izbor projektov)</w:t>
      </w:r>
    </w:p>
    <w:p w14:paraId="76A2C094" w14:textId="77777777" w:rsidR="00095FE8" w:rsidRPr="00095FE8" w:rsidRDefault="00095FE8" w:rsidP="00095FE8">
      <w:pPr>
        <w:shd w:val="clear" w:color="auto" w:fill="FFFFFF"/>
        <w:spacing w:after="0" w:line="276" w:lineRule="auto"/>
        <w:ind w:firstLine="1021"/>
        <w:rPr>
          <w:rFonts w:ascii="Arial" w:eastAsia="Times New Roman" w:hAnsi="Arial" w:cs="Arial"/>
          <w:b/>
          <w:sz w:val="20"/>
          <w:szCs w:val="20"/>
          <w:lang w:eastAsia="sl-SI"/>
        </w:rPr>
      </w:pPr>
    </w:p>
    <w:p w14:paraId="5CC2E20E" w14:textId="77777777" w:rsidR="00095FE8" w:rsidRPr="00095FE8" w:rsidRDefault="00095FE8" w:rsidP="00530B97">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Vodilni partner LAS pripravi in objavi javni poziv za izbor projektov za območje LAS najmanj na spletni strani LAS. Javni poziv za izbor projektov mora biti odprt najmanj 30 dni pred postopkom za izbor projektov.</w:t>
      </w:r>
    </w:p>
    <w:p w14:paraId="3B670954" w14:textId="77777777" w:rsidR="00095FE8" w:rsidRPr="00095FE8" w:rsidRDefault="00095FE8" w:rsidP="00530B97">
      <w:pPr>
        <w:shd w:val="clear" w:color="auto" w:fill="FFFFFF"/>
        <w:spacing w:after="0" w:line="276" w:lineRule="auto"/>
        <w:jc w:val="both"/>
        <w:rPr>
          <w:rFonts w:ascii="Arial" w:eastAsia="Times New Roman" w:hAnsi="Arial" w:cs="Arial"/>
          <w:sz w:val="20"/>
          <w:szCs w:val="20"/>
          <w:lang w:eastAsia="sl-SI"/>
        </w:rPr>
      </w:pPr>
    </w:p>
    <w:p w14:paraId="7ADDB7F9" w14:textId="6EB872DD" w:rsidR="00095FE8" w:rsidRDefault="00095FE8" w:rsidP="00530B97">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 </w:t>
      </w:r>
      <w:r w:rsidRPr="00E4337C">
        <w:rPr>
          <w:rFonts w:ascii="Arial" w:eastAsia="Times New Roman" w:hAnsi="Arial" w:cs="Arial"/>
          <w:sz w:val="20"/>
          <w:szCs w:val="20"/>
          <w:lang w:eastAsia="sl-SI"/>
        </w:rPr>
        <w:t>LAS izbere projekt na transparenten (pregleden) način in po postopkih, določenih v prejšnjem členu te uredbe.</w:t>
      </w:r>
    </w:p>
    <w:p w14:paraId="351B7AB4" w14:textId="7A3F0CF3" w:rsidR="00530B97" w:rsidRDefault="00530B97" w:rsidP="00095FE8">
      <w:pPr>
        <w:shd w:val="clear" w:color="auto" w:fill="FFFFFF"/>
        <w:spacing w:after="0" w:line="276" w:lineRule="auto"/>
        <w:ind w:left="142"/>
        <w:jc w:val="both"/>
        <w:rPr>
          <w:rFonts w:ascii="Arial" w:eastAsia="Times New Roman" w:hAnsi="Arial" w:cs="Arial"/>
          <w:sz w:val="20"/>
          <w:szCs w:val="20"/>
          <w:lang w:eastAsia="sl-SI"/>
        </w:rPr>
      </w:pPr>
    </w:p>
    <w:p w14:paraId="1BB8B118" w14:textId="77777777" w:rsidR="00530B97" w:rsidRPr="00530B97" w:rsidRDefault="00530B97" w:rsidP="00530B97">
      <w:pPr>
        <w:pStyle w:val="Odstavekseznama"/>
        <w:numPr>
          <w:ilvl w:val="0"/>
          <w:numId w:val="60"/>
        </w:numPr>
        <w:shd w:val="clear" w:color="auto" w:fill="FFFFFF"/>
        <w:tabs>
          <w:tab w:val="left" w:pos="426"/>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Na javni poziv za izbor projektov se lahko prijavijo vlagatelji z območja LAS in pravne osebe javnega prava, društva in druge pravne osebe zasebnega prava v javnem interesu, ki delujejo na območju LAS.</w:t>
      </w:r>
    </w:p>
    <w:p w14:paraId="26E7D135" w14:textId="25ACE4C0" w:rsidR="00095FE8" w:rsidRPr="00E4337C" w:rsidRDefault="00095FE8" w:rsidP="00530B97">
      <w:pPr>
        <w:shd w:val="clear" w:color="auto" w:fill="FFFFFF"/>
        <w:spacing w:after="0" w:line="276" w:lineRule="auto"/>
        <w:jc w:val="both"/>
        <w:rPr>
          <w:rFonts w:ascii="Arial" w:eastAsia="Times New Roman" w:hAnsi="Arial" w:cs="Arial"/>
          <w:sz w:val="20"/>
          <w:szCs w:val="20"/>
          <w:lang w:eastAsia="sl-SI"/>
        </w:rPr>
      </w:pPr>
    </w:p>
    <w:p w14:paraId="26519A93" w14:textId="77777777" w:rsidR="00095FE8" w:rsidRPr="00E4337C" w:rsidRDefault="00095FE8" w:rsidP="00095FE8">
      <w:pPr>
        <w:shd w:val="clear" w:color="auto" w:fill="FFFFFF"/>
        <w:spacing w:after="0" w:line="276" w:lineRule="auto"/>
        <w:ind w:left="142"/>
        <w:jc w:val="both"/>
        <w:rPr>
          <w:rFonts w:ascii="Arial" w:eastAsia="Times New Roman" w:hAnsi="Arial" w:cs="Arial"/>
          <w:sz w:val="20"/>
          <w:szCs w:val="20"/>
          <w:lang w:eastAsia="sl-SI"/>
        </w:rPr>
      </w:pPr>
    </w:p>
    <w:p w14:paraId="23A3B559" w14:textId="77777777" w:rsidR="00095FE8" w:rsidRPr="00E4337C" w:rsidRDefault="00095FE8" w:rsidP="00095FE8">
      <w:pPr>
        <w:shd w:val="clear" w:color="auto" w:fill="FFFFFF"/>
        <w:spacing w:after="0" w:line="276" w:lineRule="auto"/>
        <w:jc w:val="center"/>
        <w:rPr>
          <w:rFonts w:ascii="Arial" w:eastAsia="Times New Roman" w:hAnsi="Arial" w:cs="Arial"/>
          <w:b/>
          <w:sz w:val="20"/>
          <w:szCs w:val="20"/>
          <w:lang w:eastAsia="sl-SI"/>
        </w:rPr>
      </w:pPr>
      <w:r w:rsidRPr="00E4337C">
        <w:rPr>
          <w:rFonts w:ascii="Arial" w:eastAsia="Times New Roman" w:hAnsi="Arial" w:cs="Arial"/>
          <w:b/>
          <w:sz w:val="20"/>
          <w:szCs w:val="20"/>
          <w:lang w:eastAsia="sl-SI"/>
        </w:rPr>
        <w:t>15. člen</w:t>
      </w:r>
    </w:p>
    <w:p w14:paraId="5A70D6CC" w14:textId="77777777" w:rsidR="00095FE8" w:rsidRPr="00E4337C" w:rsidRDefault="00095FE8" w:rsidP="00095FE8">
      <w:pPr>
        <w:shd w:val="clear" w:color="auto" w:fill="FFFFFF"/>
        <w:spacing w:after="0" w:line="276" w:lineRule="auto"/>
        <w:jc w:val="center"/>
        <w:rPr>
          <w:rFonts w:ascii="Arial" w:eastAsia="Times New Roman" w:hAnsi="Arial" w:cs="Arial"/>
          <w:b/>
          <w:sz w:val="20"/>
          <w:szCs w:val="20"/>
          <w:lang w:eastAsia="sl-SI"/>
        </w:rPr>
      </w:pPr>
      <w:r w:rsidRPr="00E4337C">
        <w:rPr>
          <w:rFonts w:ascii="Arial" w:eastAsia="Times New Roman" w:hAnsi="Arial" w:cs="Arial"/>
          <w:b/>
          <w:sz w:val="20"/>
          <w:szCs w:val="20"/>
          <w:lang w:eastAsia="sl-SI"/>
        </w:rPr>
        <w:t>(projekti, katerih upravičenec je LAS)</w:t>
      </w:r>
    </w:p>
    <w:p w14:paraId="35ED242E" w14:textId="77777777" w:rsidR="00095FE8" w:rsidRPr="00E4337C" w:rsidRDefault="00095FE8" w:rsidP="00095FE8">
      <w:pPr>
        <w:shd w:val="clear" w:color="auto" w:fill="FFFFFF"/>
        <w:spacing w:after="0" w:line="276" w:lineRule="auto"/>
        <w:jc w:val="center"/>
        <w:rPr>
          <w:rFonts w:ascii="Arial" w:eastAsia="Times New Roman" w:hAnsi="Arial" w:cs="Arial"/>
          <w:b/>
          <w:sz w:val="20"/>
          <w:szCs w:val="20"/>
          <w:lang w:eastAsia="sl-SI"/>
        </w:rPr>
      </w:pPr>
    </w:p>
    <w:p w14:paraId="6591CAE8" w14:textId="7E833380" w:rsidR="00095FE8" w:rsidRPr="00E4337C" w:rsidRDefault="00095FE8" w:rsidP="00095FE8">
      <w:pPr>
        <w:spacing w:after="0" w:line="276" w:lineRule="auto"/>
        <w:jc w:val="both"/>
        <w:rPr>
          <w:rFonts w:ascii="Arial" w:eastAsia="Times New Roman" w:hAnsi="Arial" w:cs="Arial"/>
          <w:sz w:val="20"/>
          <w:szCs w:val="20"/>
          <w:lang w:eastAsia="sl-SI"/>
        </w:rPr>
      </w:pPr>
      <w:r w:rsidRPr="00E4337C">
        <w:rPr>
          <w:rFonts w:ascii="Arial" w:hAnsi="Arial" w:cs="Arial"/>
          <w:sz w:val="20"/>
          <w:szCs w:val="20"/>
        </w:rPr>
        <w:t xml:space="preserve">(1) Ne glede na določbe </w:t>
      </w:r>
      <w:r w:rsidR="006823E9" w:rsidRPr="00E4337C">
        <w:rPr>
          <w:rFonts w:ascii="Arial" w:hAnsi="Arial" w:cs="Arial"/>
          <w:sz w:val="20"/>
          <w:szCs w:val="20"/>
        </w:rPr>
        <w:t>prejšnjega</w:t>
      </w:r>
      <w:r w:rsidRPr="00E4337C">
        <w:rPr>
          <w:rFonts w:ascii="Arial" w:hAnsi="Arial" w:cs="Arial"/>
          <w:sz w:val="20"/>
          <w:szCs w:val="20"/>
        </w:rPr>
        <w:t xml:space="preserve"> člena, se lahko izberejo in izvajajo tudi projekti, katerih upravičenec je LAS, skupaj s partnerji v projektu, brez javnega poziva za izbor projektov. </w:t>
      </w:r>
    </w:p>
    <w:p w14:paraId="25220A16" w14:textId="77777777" w:rsidR="00095FE8" w:rsidRPr="00E4337C" w:rsidRDefault="00095FE8" w:rsidP="00095FE8">
      <w:pPr>
        <w:spacing w:after="0" w:line="276" w:lineRule="auto"/>
        <w:jc w:val="both"/>
        <w:rPr>
          <w:rFonts w:ascii="Arial" w:eastAsia="Times New Roman" w:hAnsi="Arial" w:cs="Arial"/>
          <w:sz w:val="20"/>
          <w:szCs w:val="20"/>
          <w:lang w:eastAsia="sl-SI"/>
        </w:rPr>
      </w:pPr>
    </w:p>
    <w:p w14:paraId="25E9C5BC" w14:textId="77777777" w:rsidR="00095FE8" w:rsidRPr="00E4337C" w:rsidRDefault="00095FE8" w:rsidP="00095FE8">
      <w:pPr>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(2) Podpora za projekt iz prejšnjega odstavka se lahko nameni za projekte LAS, pri katerih je LAS skladno s petim odstavkom 33. člena</w:t>
      </w:r>
      <w:r w:rsidRPr="00095FE8">
        <w:rPr>
          <w:rFonts w:ascii="Arial" w:eastAsia="Times New Roman" w:hAnsi="Arial" w:cs="Arial"/>
          <w:sz w:val="20"/>
          <w:szCs w:val="20"/>
          <w:lang w:eastAsia="sl-SI"/>
        </w:rPr>
        <w:t xml:space="preserve"> Uredbe 2021/1060/EU lahko upravičenec in izvaja projekte v skladu z odobreno SLR, če ima to korist za celotno območje LAS, je to v interesu območja in </w:t>
      </w:r>
      <w:r w:rsidRPr="00E4337C">
        <w:rPr>
          <w:rFonts w:ascii="Arial" w:eastAsia="Times New Roman" w:hAnsi="Arial" w:cs="Arial"/>
          <w:sz w:val="20"/>
          <w:szCs w:val="20"/>
          <w:lang w:eastAsia="sl-SI"/>
        </w:rPr>
        <w:t>uresničevanja ciljev SLR oziroma če je sodelovanje celotnega LAS potrebno za izvedljivost ali uspeh projekta. LAS pri tem zagotavlja načelo ločevanja funkcij in preprečevanja navzkrižja interesov.</w:t>
      </w:r>
    </w:p>
    <w:p w14:paraId="14538BAD" w14:textId="77777777" w:rsidR="00095FE8" w:rsidRPr="00E4337C" w:rsidRDefault="00095FE8" w:rsidP="00095FE8">
      <w:pPr>
        <w:shd w:val="clear" w:color="auto" w:fill="FFFFFF"/>
        <w:spacing w:after="0" w:line="276" w:lineRule="auto"/>
        <w:jc w:val="both"/>
        <w:rPr>
          <w:rFonts w:ascii="Arial" w:eastAsia="Times New Roman" w:hAnsi="Arial" w:cs="Arial"/>
          <w:sz w:val="20"/>
          <w:szCs w:val="20"/>
          <w:lang w:eastAsia="sl-SI"/>
        </w:rPr>
      </w:pPr>
    </w:p>
    <w:p w14:paraId="64221F2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(3) LAS mora izbrati projekte na pregleden način in po postopkih določenih v 13</w:t>
      </w:r>
      <w:r w:rsidRPr="00095FE8">
        <w:rPr>
          <w:rFonts w:ascii="Arial" w:eastAsia="Times New Roman" w:hAnsi="Arial" w:cs="Arial"/>
          <w:sz w:val="20"/>
          <w:szCs w:val="20"/>
          <w:lang w:eastAsia="sl-SI"/>
        </w:rPr>
        <w:t xml:space="preserve">. členu te uredbe. </w:t>
      </w:r>
    </w:p>
    <w:p w14:paraId="0C12C51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471F984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22210FD1" w14:textId="77777777" w:rsidR="00095FE8" w:rsidRPr="00095FE8" w:rsidRDefault="00095FE8" w:rsidP="00095FE8">
      <w:pPr>
        <w:shd w:val="clear" w:color="auto" w:fill="FFFFFF"/>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16. člen</w:t>
      </w:r>
    </w:p>
    <w:p w14:paraId="696897B8" w14:textId="77777777" w:rsidR="00095FE8" w:rsidRPr="00095FE8" w:rsidRDefault="00095FE8" w:rsidP="00095FE8">
      <w:pPr>
        <w:shd w:val="clear" w:color="auto" w:fill="FFFFFF"/>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(projekti sodelovanja LAS)</w:t>
      </w:r>
    </w:p>
    <w:p w14:paraId="6C916307" w14:textId="77777777" w:rsidR="00095FE8" w:rsidRPr="00095FE8" w:rsidRDefault="00095FE8" w:rsidP="00095FE8">
      <w:pPr>
        <w:spacing w:after="0" w:line="276" w:lineRule="auto"/>
        <w:rPr>
          <w:rFonts w:ascii="Arial" w:eastAsia="Times New Roman" w:hAnsi="Arial" w:cs="Arial"/>
          <w:sz w:val="20"/>
          <w:szCs w:val="20"/>
          <w:lang w:eastAsia="sl-SI"/>
        </w:rPr>
      </w:pPr>
    </w:p>
    <w:p w14:paraId="2091070B"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(1) Ne glede na določbe 14. člena te uredbe, se brez javnega poziva za izbor projektov in na podlagi odobrenih SLR izvaja tudi projekte sodelovanja LAS. </w:t>
      </w:r>
    </w:p>
    <w:p w14:paraId="76C80271" w14:textId="77777777" w:rsidR="00095FE8" w:rsidRPr="00095FE8" w:rsidRDefault="00095FE8" w:rsidP="00095FE8">
      <w:pPr>
        <w:spacing w:after="0" w:line="276" w:lineRule="auto"/>
        <w:jc w:val="both"/>
        <w:rPr>
          <w:rFonts w:ascii="Arial" w:hAnsi="Arial" w:cs="Arial"/>
          <w:sz w:val="20"/>
          <w:szCs w:val="20"/>
        </w:rPr>
      </w:pPr>
    </w:p>
    <w:p w14:paraId="721293E5" w14:textId="77777777" w:rsidR="00095FE8" w:rsidRPr="00E4337C"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 </w:t>
      </w:r>
      <w:r w:rsidRPr="00E4337C">
        <w:rPr>
          <w:rFonts w:ascii="Arial" w:eastAsia="Times New Roman" w:hAnsi="Arial" w:cs="Arial"/>
          <w:sz w:val="20"/>
          <w:szCs w:val="20"/>
          <w:lang w:eastAsia="sl-SI"/>
        </w:rPr>
        <w:t>Upravičenci do podpore projektov sodelovanja LAS so za sklad ESRR LAS, za sklad EKSRP pa lahko upravičenci tudi člani LAS.</w:t>
      </w:r>
    </w:p>
    <w:p w14:paraId="4DC0B94B" w14:textId="77777777" w:rsidR="00095FE8" w:rsidRPr="00E4337C" w:rsidRDefault="00095FE8" w:rsidP="00095FE8">
      <w:pPr>
        <w:spacing w:after="0" w:line="276" w:lineRule="auto"/>
        <w:jc w:val="both"/>
        <w:rPr>
          <w:rFonts w:ascii="Arial" w:hAnsi="Arial" w:cs="Arial"/>
          <w:sz w:val="20"/>
          <w:szCs w:val="20"/>
        </w:rPr>
      </w:pPr>
    </w:p>
    <w:p w14:paraId="75914AE2" w14:textId="77777777" w:rsidR="00095FE8" w:rsidRPr="00E4337C" w:rsidRDefault="00095FE8" w:rsidP="00095FE8">
      <w:pPr>
        <w:spacing w:after="0" w:line="276" w:lineRule="auto"/>
        <w:jc w:val="both"/>
        <w:rPr>
          <w:rFonts w:ascii="Arial" w:eastAsia="Times New Roman" w:hAnsi="Arial" w:cs="Arial"/>
          <w:sz w:val="20"/>
          <w:szCs w:val="20"/>
          <w:lang w:eastAsia="sl-SI"/>
        </w:rPr>
      </w:pPr>
      <w:r w:rsidRPr="00E4337C">
        <w:rPr>
          <w:rFonts w:ascii="Arial" w:hAnsi="Arial" w:cs="Arial"/>
          <w:sz w:val="20"/>
          <w:szCs w:val="20"/>
        </w:rPr>
        <w:t>(3) LAS izbere projekte na pregleden način in po postopkih določenih v 13. členu te uredbe.</w:t>
      </w:r>
    </w:p>
    <w:p w14:paraId="61F2BBBB" w14:textId="77777777" w:rsidR="00095FE8" w:rsidRPr="00E4337C" w:rsidRDefault="00095FE8" w:rsidP="00095FE8">
      <w:pPr>
        <w:spacing w:after="0" w:line="276" w:lineRule="auto"/>
        <w:jc w:val="both"/>
        <w:rPr>
          <w:rFonts w:ascii="Arial" w:eastAsia="Times New Roman" w:hAnsi="Arial" w:cs="Arial"/>
          <w:sz w:val="20"/>
          <w:szCs w:val="20"/>
          <w:lang w:eastAsia="sl-SI"/>
        </w:rPr>
      </w:pPr>
    </w:p>
    <w:p w14:paraId="3818EA0C"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(4) Projekt sodelovanja LAS za sklad EKSRP predloži v potrditev na ARSKTRP, skladno z določbami zakona, ki ureja kmetijstvo. Projekt sodelovanja LAS za sklad ESRR se po neposredni potrditvi, v skladu z indikativno listo, v</w:t>
      </w:r>
      <w:r w:rsidRPr="00095FE8">
        <w:rPr>
          <w:rFonts w:ascii="Arial" w:eastAsia="Times New Roman" w:hAnsi="Arial" w:cs="Arial"/>
          <w:sz w:val="20"/>
          <w:szCs w:val="20"/>
          <w:lang w:eastAsia="sl-SI"/>
        </w:rPr>
        <w:t xml:space="preserve"> okviru SLR predloži v potrditev na MKRR.  </w:t>
      </w:r>
    </w:p>
    <w:p w14:paraId="2ED7A487"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21CFA48A"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(5) Upravičeni so stroški LAS, ki nastanejo pri pripravi in izvajanju posameznih projektov sodelovanja LAS znotraj Republike Slovenije (</w:t>
      </w:r>
      <w:proofErr w:type="spellStart"/>
      <w:r w:rsidRPr="00095FE8">
        <w:rPr>
          <w:rFonts w:ascii="Arial" w:eastAsia="Times New Roman" w:hAnsi="Arial" w:cs="Arial"/>
          <w:sz w:val="20"/>
          <w:szCs w:val="20"/>
          <w:lang w:eastAsia="sl-SI"/>
        </w:rPr>
        <w:t>medregionalno</w:t>
      </w:r>
      <w:proofErr w:type="spellEnd"/>
      <w:r w:rsidRPr="00095FE8">
        <w:rPr>
          <w:rFonts w:ascii="Arial" w:eastAsia="Times New Roman" w:hAnsi="Arial" w:cs="Arial"/>
          <w:sz w:val="20"/>
          <w:szCs w:val="20"/>
          <w:lang w:eastAsia="sl-SI"/>
        </w:rPr>
        <w:t xml:space="preserve"> sodelovanje), z LAS ali partnerji iz držav članic ali z območij tretjih držav (transnacionalno sodelovanje). </w:t>
      </w:r>
    </w:p>
    <w:p w14:paraId="35E7FF46"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203902AA" w14:textId="77777777" w:rsidR="00095FE8" w:rsidRPr="00095FE8" w:rsidRDefault="00095FE8" w:rsidP="00095FE8">
      <w:pPr>
        <w:spacing w:after="0" w:line="276" w:lineRule="auto"/>
        <w:jc w:val="both"/>
        <w:rPr>
          <w:rFonts w:ascii="Arial" w:hAnsi="Arial" w:cs="Arial"/>
          <w:sz w:val="20"/>
          <w:szCs w:val="20"/>
        </w:rPr>
      </w:pPr>
      <w:r w:rsidRPr="00095FE8">
        <w:rPr>
          <w:rFonts w:ascii="Arial" w:eastAsia="Times New Roman" w:hAnsi="Arial" w:cs="Arial"/>
          <w:sz w:val="20"/>
          <w:szCs w:val="20"/>
          <w:lang w:eastAsia="sl-SI"/>
        </w:rPr>
        <w:t>(6) LAS izvede vsaj en projekt sodelovanja, ne glede na sklad EKSRP ali ESRR, oziroma ima na voljo največ 15 odstotkov finančnega okvirja SLR, namenjenega za podporo I</w:t>
      </w:r>
      <w:r w:rsidRPr="00095FE8">
        <w:rPr>
          <w:rFonts w:ascii="Arial" w:hAnsi="Arial" w:cs="Arial"/>
          <w:sz w:val="20"/>
          <w:szCs w:val="20"/>
        </w:rPr>
        <w:t>zvajanje projektov, vključno z dejavnostmi sodelovanja in njihovo pripravo, izbranih v okviru strategije lokalnega razvoja</w:t>
      </w:r>
      <w:r w:rsidRPr="00095FE8">
        <w:rPr>
          <w:rFonts w:ascii="Arial" w:eastAsia="Times New Roman" w:hAnsi="Arial" w:cs="Arial"/>
          <w:i/>
          <w:sz w:val="20"/>
          <w:szCs w:val="20"/>
          <w:lang w:eastAsia="sl-SI"/>
        </w:rPr>
        <w:t xml:space="preserve">. </w:t>
      </w:r>
    </w:p>
    <w:p w14:paraId="4627EC41"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049F51CF" w14:textId="0A5BBC99" w:rsidR="00095FE8" w:rsidRPr="00095FE8" w:rsidRDefault="00095FE8" w:rsidP="00095FE8">
      <w:pPr>
        <w:tabs>
          <w:tab w:val="left" w:pos="2302"/>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(7) V okviru projektov sodelovanja LAS se projekt lahko izvaja na območju sodelujočega LAS, ne glede na tretji odstavek 7. člena </w:t>
      </w:r>
      <w:r w:rsidR="006A57AF">
        <w:rPr>
          <w:rFonts w:ascii="Arial" w:eastAsia="Times New Roman" w:hAnsi="Arial" w:cs="Arial"/>
          <w:sz w:val="20"/>
          <w:szCs w:val="20"/>
          <w:lang w:eastAsia="sl-SI"/>
        </w:rPr>
        <w:t xml:space="preserve">te uredbe </w:t>
      </w:r>
      <w:r w:rsidRPr="00095FE8">
        <w:rPr>
          <w:rFonts w:ascii="Arial" w:eastAsia="Times New Roman" w:hAnsi="Arial" w:cs="Arial"/>
          <w:sz w:val="20"/>
          <w:szCs w:val="20"/>
          <w:lang w:eastAsia="sl-SI"/>
        </w:rPr>
        <w:t>tudi zunaj območja Republike Slovenije</w:t>
      </w:r>
      <w:r w:rsidR="006A57AF">
        <w:rPr>
          <w:rFonts w:ascii="Arial" w:eastAsia="Times New Roman" w:hAnsi="Arial" w:cs="Arial"/>
          <w:sz w:val="20"/>
          <w:szCs w:val="20"/>
          <w:lang w:eastAsia="sl-SI"/>
        </w:rPr>
        <w:t>,</w:t>
      </w:r>
      <w:r w:rsidRPr="00095FE8">
        <w:rPr>
          <w:rFonts w:ascii="Arial" w:eastAsia="Times New Roman" w:hAnsi="Arial" w:cs="Arial"/>
          <w:sz w:val="20"/>
          <w:szCs w:val="20"/>
          <w:lang w:eastAsia="sl-SI"/>
        </w:rPr>
        <w:t xml:space="preserve"> za sklad EKSRP pa tudi na območju partnerja v projektu. </w:t>
      </w:r>
    </w:p>
    <w:p w14:paraId="6F121DA8"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25089D5C"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(8) Med partnerji v projektu sodelovanja mora biti sklenjena pogodba o sodelovanju in jasna opredelitev načrtovanih aktivnosti s predvidenim finančnim okvirjem posameznega partnerja v projektu sodelovanja.</w:t>
      </w:r>
    </w:p>
    <w:p w14:paraId="5689987B"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77AB7A27"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(9) Upravičeni so le stroški povezani s skupnimi projekti, ki imajo jasno opredeljen rezultat projekta in jasno opredelijo koristi za območje.</w:t>
      </w:r>
    </w:p>
    <w:p w14:paraId="087A1159"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4DF83B74"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(10) Projekti sodelovanja LAS se izvajajo skladno s pogoji za upravičenost iz 7. člena te uredbe.</w:t>
      </w:r>
    </w:p>
    <w:p w14:paraId="470DACDA"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72AD0D9F" w14:textId="795736A8" w:rsidR="00095FE8" w:rsidRPr="00095FE8" w:rsidRDefault="00095FE8" w:rsidP="00095FE8">
      <w:pPr>
        <w:spacing w:after="0" w:line="276" w:lineRule="auto"/>
        <w:jc w:val="both"/>
        <w:rPr>
          <w:rFonts w:ascii="Arial" w:eastAsia="Times New Roman" w:hAnsi="Arial" w:cs="Arial"/>
          <w:i/>
          <w:sz w:val="20"/>
          <w:szCs w:val="20"/>
          <w:lang w:eastAsia="sl-SI"/>
        </w:rPr>
      </w:pPr>
      <w:r w:rsidRPr="00095FE8">
        <w:rPr>
          <w:rFonts w:ascii="Arial" w:eastAsia="Times New Roman" w:hAnsi="Arial" w:cs="Arial"/>
          <w:sz w:val="20"/>
          <w:szCs w:val="20"/>
          <w:lang w:eastAsia="sl-SI"/>
        </w:rPr>
        <w:t xml:space="preserve">(11) Projekti sodelovanja LAS morajo biti </w:t>
      </w:r>
      <w:proofErr w:type="spellStart"/>
      <w:r w:rsidRPr="00095FE8">
        <w:rPr>
          <w:rFonts w:ascii="Arial" w:eastAsia="Times New Roman" w:hAnsi="Arial" w:cs="Arial"/>
          <w:sz w:val="20"/>
          <w:szCs w:val="20"/>
          <w:lang w:eastAsia="sl-SI"/>
        </w:rPr>
        <w:t>neinvesticijske</w:t>
      </w:r>
      <w:proofErr w:type="spellEnd"/>
      <w:r w:rsidRPr="00095FE8">
        <w:rPr>
          <w:rFonts w:ascii="Arial" w:eastAsia="Times New Roman" w:hAnsi="Arial" w:cs="Arial"/>
          <w:sz w:val="20"/>
          <w:szCs w:val="20"/>
          <w:lang w:eastAsia="sl-SI"/>
        </w:rPr>
        <w:t xml:space="preserve"> narave. Za sklad EKSRP morajo upoštevati omejitev iz tretjega odstavka 7. člena</w:t>
      </w:r>
      <w:r w:rsidR="006A57AF">
        <w:rPr>
          <w:rFonts w:ascii="Arial" w:eastAsia="Times New Roman" w:hAnsi="Arial" w:cs="Arial"/>
          <w:sz w:val="20"/>
          <w:szCs w:val="20"/>
          <w:lang w:eastAsia="sl-SI"/>
        </w:rPr>
        <w:t xml:space="preserve"> te uredbe</w:t>
      </w:r>
      <w:r w:rsidRPr="00095FE8">
        <w:rPr>
          <w:rFonts w:ascii="Arial" w:eastAsia="Times New Roman" w:hAnsi="Arial" w:cs="Arial"/>
          <w:sz w:val="20"/>
          <w:szCs w:val="20"/>
          <w:lang w:eastAsia="sl-SI"/>
        </w:rPr>
        <w:t>.</w:t>
      </w:r>
    </w:p>
    <w:p w14:paraId="73F07236"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6A5A7FB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2CE2AAA9" w14:textId="77777777" w:rsidR="00095FE8" w:rsidRPr="00095FE8" w:rsidRDefault="00095FE8" w:rsidP="00095FE8">
      <w:pPr>
        <w:spacing w:after="0" w:line="276" w:lineRule="auto"/>
        <w:jc w:val="center"/>
        <w:rPr>
          <w:rFonts w:ascii="Arial" w:hAnsi="Arial" w:cs="Arial"/>
          <w:b/>
          <w:sz w:val="20"/>
          <w:szCs w:val="20"/>
        </w:rPr>
      </w:pPr>
      <w:r w:rsidRPr="00095FE8">
        <w:rPr>
          <w:rFonts w:ascii="Arial" w:eastAsia="Times New Roman" w:hAnsi="Arial" w:cs="Arial"/>
          <w:color w:val="000000"/>
          <w:sz w:val="20"/>
          <w:szCs w:val="20"/>
          <w:shd w:val="clear" w:color="auto" w:fill="FFFFFF"/>
          <w:lang w:eastAsia="sl-SI"/>
        </w:rPr>
        <w:t xml:space="preserve">III. </w:t>
      </w:r>
      <w:r w:rsidRPr="00095FE8">
        <w:rPr>
          <w:rFonts w:ascii="Arial" w:hAnsi="Arial" w:cs="Arial"/>
          <w:b/>
          <w:sz w:val="20"/>
          <w:szCs w:val="20"/>
        </w:rPr>
        <w:t>UPRAVLJANJE, SPREMLJANJE IN VREDNOTENJE STRATEGIJE LOKALNEGA RAZVOJA TER NJENE ANIMACIJE</w:t>
      </w:r>
    </w:p>
    <w:p w14:paraId="0EB9CFB1" w14:textId="77777777" w:rsidR="00095FE8" w:rsidRPr="00095FE8" w:rsidRDefault="00095FE8" w:rsidP="00095FE8">
      <w:pPr>
        <w:spacing w:after="0" w:line="276" w:lineRule="auto"/>
        <w:jc w:val="center"/>
        <w:rPr>
          <w:rFonts w:ascii="Arial" w:hAnsi="Arial" w:cs="Arial"/>
          <w:b/>
          <w:sz w:val="20"/>
          <w:szCs w:val="20"/>
        </w:rPr>
      </w:pPr>
    </w:p>
    <w:p w14:paraId="096178EB" w14:textId="77777777" w:rsidR="00095FE8" w:rsidRPr="00095FE8" w:rsidRDefault="00095FE8" w:rsidP="00095FE8">
      <w:pPr>
        <w:spacing w:after="0" w:line="276" w:lineRule="auto"/>
        <w:jc w:val="center"/>
        <w:rPr>
          <w:rFonts w:ascii="Arial" w:hAnsi="Arial" w:cs="Arial"/>
          <w:b/>
          <w:sz w:val="20"/>
          <w:szCs w:val="20"/>
        </w:rPr>
      </w:pPr>
    </w:p>
    <w:p w14:paraId="7B688B03"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 xml:space="preserve">17. člen </w:t>
      </w:r>
    </w:p>
    <w:p w14:paraId="74A9E268"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(namen podpore)</w:t>
      </w:r>
    </w:p>
    <w:p w14:paraId="345F9469"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51CD57E3" w14:textId="77777777" w:rsidR="00095FE8" w:rsidRPr="00095FE8" w:rsidRDefault="00095FE8" w:rsidP="00095FE8">
      <w:pPr>
        <w:spacing w:after="0" w:line="276" w:lineRule="auto"/>
        <w:jc w:val="both"/>
        <w:rPr>
          <w:rFonts w:ascii="Arial" w:hAnsi="Arial" w:cs="Arial"/>
          <w:sz w:val="20"/>
          <w:szCs w:val="20"/>
          <w:lang w:val="x-none"/>
        </w:rPr>
      </w:pPr>
      <w:r w:rsidRPr="00095FE8">
        <w:rPr>
          <w:rFonts w:ascii="Arial" w:hAnsi="Arial" w:cs="Arial"/>
          <w:sz w:val="20"/>
          <w:szCs w:val="20"/>
          <w:lang w:val="x-none"/>
        </w:rPr>
        <w:t xml:space="preserve">(1) Podpora </w:t>
      </w:r>
      <w:r w:rsidRPr="00095FE8">
        <w:rPr>
          <w:rFonts w:ascii="Arial" w:hAnsi="Arial" w:cs="Arial"/>
          <w:sz w:val="20"/>
          <w:szCs w:val="20"/>
        </w:rPr>
        <w:t xml:space="preserve">za </w:t>
      </w:r>
      <w:r w:rsidRPr="00095FE8">
        <w:rPr>
          <w:rFonts w:ascii="Arial" w:hAnsi="Arial" w:cs="Arial"/>
          <w:sz w:val="20"/>
          <w:szCs w:val="20"/>
          <w:lang w:val="x-none"/>
        </w:rPr>
        <w:t>upravljanje, spremljanje in vrednotenje strategije</w:t>
      </w:r>
      <w:r w:rsidRPr="00095FE8">
        <w:rPr>
          <w:rFonts w:ascii="Arial" w:hAnsi="Arial" w:cs="Arial"/>
          <w:sz w:val="20"/>
          <w:szCs w:val="20"/>
        </w:rPr>
        <w:t xml:space="preserve"> lokalnega razvoja</w:t>
      </w:r>
      <w:r w:rsidRPr="00095FE8">
        <w:rPr>
          <w:rFonts w:ascii="Arial" w:hAnsi="Arial" w:cs="Arial"/>
          <w:sz w:val="20"/>
          <w:szCs w:val="20"/>
          <w:lang w:val="x-none"/>
        </w:rPr>
        <w:t xml:space="preserve"> ter njene animacije</w:t>
      </w:r>
      <w:r w:rsidRPr="00095FE8">
        <w:rPr>
          <w:rFonts w:ascii="Arial" w:hAnsi="Arial" w:cs="Arial"/>
          <w:sz w:val="20"/>
          <w:szCs w:val="20"/>
        </w:rPr>
        <w:t xml:space="preserve"> (v nadaljevanju: podpora za upravljanje LAS),</w:t>
      </w:r>
      <w:r w:rsidRPr="00095FE8">
        <w:rPr>
          <w:rFonts w:ascii="Arial" w:hAnsi="Arial" w:cs="Arial"/>
          <w:sz w:val="20"/>
          <w:szCs w:val="20"/>
          <w:lang w:val="x-none"/>
        </w:rPr>
        <w:t xml:space="preserve"> je namenjena za sofinanciranje stroškov, ki so nastali pri upravljanju in delovanju LAS, vključno s spremljanjem in vrednotenjem odobrene SLR, animacij</w:t>
      </w:r>
      <w:r w:rsidRPr="00095FE8">
        <w:rPr>
          <w:rFonts w:ascii="Arial" w:hAnsi="Arial" w:cs="Arial"/>
          <w:sz w:val="20"/>
          <w:szCs w:val="20"/>
        </w:rPr>
        <w:t>o</w:t>
      </w:r>
      <w:r w:rsidRPr="00095FE8">
        <w:rPr>
          <w:rFonts w:ascii="Arial" w:hAnsi="Arial" w:cs="Arial"/>
          <w:sz w:val="20"/>
          <w:szCs w:val="20"/>
          <w:lang w:val="x-none"/>
        </w:rPr>
        <w:t xml:space="preserve"> območja LAS in pomoči potencialnim upravičencem za razvijanje projektnih idej in pripravo </w:t>
      </w:r>
      <w:r w:rsidRPr="00095FE8">
        <w:rPr>
          <w:rFonts w:ascii="Arial" w:hAnsi="Arial" w:cs="Arial"/>
          <w:sz w:val="20"/>
          <w:szCs w:val="20"/>
        </w:rPr>
        <w:t>projektov</w:t>
      </w:r>
      <w:r w:rsidRPr="00095FE8">
        <w:rPr>
          <w:rFonts w:ascii="Arial" w:hAnsi="Arial" w:cs="Arial"/>
          <w:sz w:val="20"/>
          <w:szCs w:val="20"/>
          <w:lang w:val="x-none"/>
        </w:rPr>
        <w:t>.</w:t>
      </w:r>
    </w:p>
    <w:p w14:paraId="4DB16DD7" w14:textId="77777777" w:rsidR="00095FE8" w:rsidRPr="00095FE8" w:rsidRDefault="00095FE8" w:rsidP="00095FE8">
      <w:pPr>
        <w:spacing w:after="0" w:line="276" w:lineRule="auto"/>
        <w:jc w:val="both"/>
        <w:rPr>
          <w:rFonts w:ascii="Arial" w:hAnsi="Arial" w:cs="Arial"/>
          <w:sz w:val="20"/>
          <w:szCs w:val="20"/>
          <w:lang w:val="x-none"/>
        </w:rPr>
      </w:pPr>
    </w:p>
    <w:p w14:paraId="2ACFAACC" w14:textId="77777777" w:rsidR="00095FE8" w:rsidRPr="00095FE8" w:rsidRDefault="00095FE8" w:rsidP="00095FE8">
      <w:pPr>
        <w:spacing w:after="0" w:line="276" w:lineRule="auto"/>
        <w:jc w:val="both"/>
        <w:rPr>
          <w:rFonts w:ascii="Arial" w:hAnsi="Arial" w:cs="Arial"/>
          <w:sz w:val="20"/>
          <w:szCs w:val="20"/>
          <w:lang w:val="x-none"/>
        </w:rPr>
      </w:pPr>
    </w:p>
    <w:p w14:paraId="7BD817D7" w14:textId="77777777" w:rsidR="00095FE8" w:rsidRPr="00095FE8" w:rsidRDefault="00095FE8" w:rsidP="00095FE8">
      <w:pPr>
        <w:spacing w:after="0" w:line="276" w:lineRule="auto"/>
        <w:jc w:val="center"/>
        <w:rPr>
          <w:rFonts w:ascii="Arial" w:hAnsi="Arial" w:cs="Arial"/>
          <w:b/>
          <w:sz w:val="20"/>
          <w:szCs w:val="20"/>
          <w:lang w:val="x-none"/>
        </w:rPr>
      </w:pPr>
      <w:r w:rsidRPr="00095FE8">
        <w:rPr>
          <w:rFonts w:ascii="Arial" w:hAnsi="Arial" w:cs="Arial"/>
          <w:b/>
          <w:sz w:val="20"/>
          <w:szCs w:val="20"/>
        </w:rPr>
        <w:t>18</w:t>
      </w:r>
      <w:r w:rsidRPr="00095FE8">
        <w:rPr>
          <w:rFonts w:ascii="Arial" w:hAnsi="Arial" w:cs="Arial"/>
          <w:b/>
          <w:sz w:val="20"/>
          <w:szCs w:val="20"/>
          <w:lang w:val="x-none"/>
        </w:rPr>
        <w:t>. člen</w:t>
      </w:r>
    </w:p>
    <w:p w14:paraId="2C179B1A" w14:textId="77777777" w:rsidR="00095FE8" w:rsidRPr="00095FE8" w:rsidRDefault="00095FE8" w:rsidP="00095FE8">
      <w:pPr>
        <w:spacing w:after="0" w:line="276" w:lineRule="auto"/>
        <w:jc w:val="center"/>
        <w:rPr>
          <w:rFonts w:ascii="Arial" w:hAnsi="Arial" w:cs="Arial"/>
          <w:b/>
          <w:sz w:val="20"/>
          <w:szCs w:val="20"/>
          <w:lang w:val="x-none"/>
        </w:rPr>
      </w:pPr>
      <w:r w:rsidRPr="00095FE8">
        <w:rPr>
          <w:rFonts w:ascii="Arial" w:hAnsi="Arial" w:cs="Arial"/>
          <w:b/>
          <w:sz w:val="20"/>
          <w:szCs w:val="20"/>
          <w:lang w:val="x-none"/>
        </w:rPr>
        <w:t>(upravičenci)</w:t>
      </w:r>
    </w:p>
    <w:p w14:paraId="20A60200" w14:textId="77777777" w:rsidR="00095FE8" w:rsidRPr="00095FE8" w:rsidRDefault="00095FE8" w:rsidP="00095FE8">
      <w:pPr>
        <w:spacing w:after="0" w:line="276" w:lineRule="auto"/>
        <w:jc w:val="center"/>
        <w:rPr>
          <w:rFonts w:ascii="Arial" w:hAnsi="Arial" w:cs="Arial"/>
          <w:b/>
          <w:sz w:val="20"/>
          <w:szCs w:val="20"/>
          <w:lang w:val="x-none"/>
        </w:rPr>
      </w:pPr>
    </w:p>
    <w:p w14:paraId="1BA76D67" w14:textId="64DD90C1" w:rsidR="00095FE8" w:rsidRPr="00095FE8" w:rsidRDefault="00095FE8" w:rsidP="00095FE8">
      <w:pPr>
        <w:spacing w:after="0" w:line="276" w:lineRule="auto"/>
        <w:jc w:val="both"/>
        <w:rPr>
          <w:rFonts w:ascii="Arial" w:hAnsi="Arial" w:cs="Arial"/>
          <w:sz w:val="20"/>
          <w:szCs w:val="20"/>
          <w:lang w:val="x-none"/>
        </w:rPr>
      </w:pPr>
      <w:r w:rsidRPr="00095FE8">
        <w:rPr>
          <w:rFonts w:ascii="Arial" w:hAnsi="Arial" w:cs="Arial"/>
          <w:sz w:val="20"/>
          <w:szCs w:val="20"/>
          <w:lang w:val="x-none"/>
        </w:rPr>
        <w:t>Upravičenci do podpore so delujoči LAS</w:t>
      </w:r>
      <w:r w:rsidRPr="00095FE8">
        <w:rPr>
          <w:rFonts w:ascii="Arial" w:hAnsi="Arial" w:cs="Arial"/>
          <w:sz w:val="20"/>
          <w:szCs w:val="20"/>
        </w:rPr>
        <w:t>, v njihovem imenu izbrani vodilni partnerji iz 19. člena</w:t>
      </w:r>
      <w:r w:rsidR="006A57AF">
        <w:rPr>
          <w:rFonts w:ascii="Arial" w:hAnsi="Arial" w:cs="Arial"/>
          <w:sz w:val="20"/>
          <w:szCs w:val="20"/>
        </w:rPr>
        <w:t xml:space="preserve"> te uredbe</w:t>
      </w:r>
      <w:r w:rsidRPr="00095FE8">
        <w:rPr>
          <w:rFonts w:ascii="Arial" w:hAnsi="Arial" w:cs="Arial"/>
          <w:sz w:val="20"/>
          <w:szCs w:val="20"/>
          <w:lang w:val="x-none"/>
        </w:rPr>
        <w:t>, ki imajo odobreno SLR</w:t>
      </w:r>
      <w:r w:rsidRPr="00095FE8">
        <w:rPr>
          <w:rFonts w:ascii="Arial" w:hAnsi="Arial" w:cs="Arial"/>
          <w:sz w:val="20"/>
          <w:szCs w:val="20"/>
        </w:rPr>
        <w:t>.</w:t>
      </w:r>
    </w:p>
    <w:p w14:paraId="011CD320" w14:textId="77777777" w:rsidR="00095FE8" w:rsidRPr="00095FE8" w:rsidRDefault="00095FE8" w:rsidP="00095FE8">
      <w:pPr>
        <w:spacing w:after="0" w:line="276" w:lineRule="auto"/>
        <w:rPr>
          <w:rFonts w:ascii="Arial" w:hAnsi="Arial" w:cs="Arial"/>
          <w:sz w:val="20"/>
          <w:szCs w:val="20"/>
          <w:lang w:val="x-none"/>
        </w:rPr>
      </w:pPr>
    </w:p>
    <w:p w14:paraId="49DC29C6" w14:textId="77777777" w:rsidR="00095FE8" w:rsidRPr="00095FE8" w:rsidRDefault="00095FE8" w:rsidP="00095FE8">
      <w:pPr>
        <w:spacing w:after="0" w:line="276" w:lineRule="auto"/>
        <w:rPr>
          <w:rFonts w:ascii="Arial" w:hAnsi="Arial" w:cs="Arial"/>
          <w:sz w:val="20"/>
          <w:szCs w:val="20"/>
          <w:lang w:val="x-none"/>
        </w:rPr>
      </w:pPr>
    </w:p>
    <w:p w14:paraId="1E3B5EC9" w14:textId="77777777" w:rsidR="00095FE8" w:rsidRPr="00095FE8" w:rsidRDefault="00095FE8" w:rsidP="00095FE8">
      <w:pPr>
        <w:spacing w:after="0" w:line="276" w:lineRule="auto"/>
        <w:jc w:val="center"/>
        <w:rPr>
          <w:rFonts w:ascii="Arial" w:hAnsi="Arial" w:cs="Arial"/>
          <w:b/>
          <w:sz w:val="20"/>
          <w:szCs w:val="20"/>
        </w:rPr>
      </w:pPr>
      <w:r w:rsidRPr="00095FE8">
        <w:rPr>
          <w:rFonts w:ascii="Arial" w:hAnsi="Arial" w:cs="Arial"/>
          <w:b/>
          <w:sz w:val="20"/>
          <w:szCs w:val="20"/>
        </w:rPr>
        <w:t xml:space="preserve">19. člen </w:t>
      </w:r>
    </w:p>
    <w:p w14:paraId="66AFF964" w14:textId="77777777" w:rsidR="00095FE8" w:rsidRPr="00095FE8" w:rsidRDefault="00095FE8" w:rsidP="00095FE8">
      <w:pPr>
        <w:spacing w:after="0" w:line="276" w:lineRule="auto"/>
        <w:jc w:val="center"/>
        <w:rPr>
          <w:rFonts w:ascii="Arial" w:hAnsi="Arial" w:cs="Arial"/>
          <w:b/>
          <w:sz w:val="20"/>
          <w:szCs w:val="20"/>
        </w:rPr>
      </w:pPr>
      <w:r w:rsidRPr="00095FE8">
        <w:rPr>
          <w:rFonts w:ascii="Arial" w:hAnsi="Arial" w:cs="Arial"/>
          <w:b/>
          <w:sz w:val="20"/>
          <w:szCs w:val="20"/>
        </w:rPr>
        <w:t xml:space="preserve">(vodilni partner) </w:t>
      </w:r>
    </w:p>
    <w:p w14:paraId="07FF7043" w14:textId="77777777" w:rsidR="00095FE8" w:rsidRPr="00095FE8" w:rsidRDefault="00095FE8" w:rsidP="00095FE8">
      <w:pPr>
        <w:tabs>
          <w:tab w:val="left" w:pos="284"/>
        </w:tabs>
        <w:spacing w:after="0" w:line="276" w:lineRule="auto"/>
        <w:jc w:val="center"/>
        <w:rPr>
          <w:rFonts w:ascii="Arial" w:hAnsi="Arial" w:cs="Arial"/>
          <w:b/>
          <w:sz w:val="20"/>
          <w:szCs w:val="20"/>
        </w:rPr>
      </w:pPr>
    </w:p>
    <w:p w14:paraId="6D826246" w14:textId="77777777" w:rsidR="00095FE8" w:rsidRPr="00095FE8" w:rsidRDefault="00095FE8" w:rsidP="00E4337C">
      <w:pPr>
        <w:numPr>
          <w:ilvl w:val="0"/>
          <w:numId w:val="2"/>
        </w:numPr>
        <w:tabs>
          <w:tab w:val="left" w:pos="284"/>
        </w:tabs>
        <w:spacing w:after="0" w:line="276" w:lineRule="auto"/>
        <w:ind w:left="0" w:firstLine="0"/>
        <w:contextualSpacing/>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LAS v upravnih in finančnih zadevah zastopa izbrani vodilni partner, na podlagi pogodbe med LAS in vodilnim partnerjem, sklenjene za namen izvajanja odobrene SLR. </w:t>
      </w:r>
    </w:p>
    <w:p w14:paraId="3E011084"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p>
    <w:p w14:paraId="49E35FCF"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 Vodilni partner za LAS opravlja </w:t>
      </w:r>
      <w:r w:rsidRPr="000B6B95">
        <w:rPr>
          <w:rFonts w:ascii="Arial" w:eastAsia="Times New Roman" w:hAnsi="Arial" w:cs="Arial"/>
          <w:sz w:val="20"/>
          <w:szCs w:val="20"/>
          <w:lang w:eastAsia="sl-SI"/>
        </w:rPr>
        <w:t>naloge in aktivnosti</w:t>
      </w:r>
      <w:r w:rsidRPr="00095FE8">
        <w:rPr>
          <w:rFonts w:ascii="Arial" w:eastAsia="Times New Roman" w:hAnsi="Arial" w:cs="Arial"/>
          <w:sz w:val="20"/>
          <w:szCs w:val="20"/>
          <w:lang w:eastAsia="sl-SI"/>
        </w:rPr>
        <w:t xml:space="preserve"> določene v 21. členu te uredbe.</w:t>
      </w:r>
    </w:p>
    <w:p w14:paraId="32DF6975"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p>
    <w:p w14:paraId="3FDD7E80"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(3) LAS mora biti upravno in kadrovsko sposoben, pri čemer se šteje:</w:t>
      </w:r>
    </w:p>
    <w:p w14:paraId="2F4ADBE7"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1. da je LAS kadrovsko sposoben, če vodilni partner LAS za namen izvajanja upravljanja LAS zagotovi najmanj eno polno delovno moč na sklad za programsko obdobje do leta 2027; </w:t>
      </w:r>
    </w:p>
    <w:p w14:paraId="65E2F9DE"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da je LAS upravno sposoben, če vodilni partner LAS za celotno programsko obdobje izvajanja odobrene SLR zagotovi:</w:t>
      </w:r>
    </w:p>
    <w:p w14:paraId="4F98A864"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a) aktivno pisarno na območju LAS, izjemoma na območju občine, ki meji na območje LAS. Aktivna pisarna je pisarna za delovanje LAS z naslovom, ustreznimi prostori, opremo za delovanje in kadrovsko sestavo;</w:t>
      </w:r>
    </w:p>
    <w:p w14:paraId="2E80F000"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b) da ima LAS za nakazilo finančnih sredstev zagotovljen ločeni transakcijski račun; </w:t>
      </w:r>
    </w:p>
    <w:p w14:paraId="23840A84"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c) da ima LAS vzpostavljen ločeni računovodski sistem ali ustrezne računovodske kode za vse transakcije, opravljene v okviru transakcijskega računa;</w:t>
      </w:r>
    </w:p>
    <w:p w14:paraId="1B942D9E"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 da LAS zagotavlja preglednost svojega delovanja ter sledljivost in nadzor nad zakonito porabo javnih sredstev;</w:t>
      </w:r>
    </w:p>
    <w:p w14:paraId="1EA6BAB3" w14:textId="77777777" w:rsidR="00095FE8" w:rsidRPr="00095FE8" w:rsidRDefault="00095FE8" w:rsidP="00095FE8">
      <w:pPr>
        <w:shd w:val="clear" w:color="auto" w:fill="FFFFFF"/>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d) da ima LAS delujočo svojo spletno stran.</w:t>
      </w:r>
    </w:p>
    <w:p w14:paraId="7D55369F" w14:textId="77777777" w:rsidR="00095FE8" w:rsidRPr="00095FE8" w:rsidRDefault="00095FE8" w:rsidP="00095FE8">
      <w:pPr>
        <w:shd w:val="clear" w:color="auto" w:fill="FFFFFF"/>
        <w:spacing w:after="0" w:line="276" w:lineRule="auto"/>
        <w:ind w:left="425" w:hanging="425"/>
        <w:jc w:val="both"/>
        <w:rPr>
          <w:rFonts w:ascii="Arial" w:eastAsia="Times New Roman" w:hAnsi="Arial" w:cs="Arial"/>
          <w:sz w:val="20"/>
          <w:szCs w:val="20"/>
          <w:lang w:eastAsia="sl-SI"/>
        </w:rPr>
      </w:pPr>
    </w:p>
    <w:p w14:paraId="491D6A8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088D4F36"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 xml:space="preserve">20. člen </w:t>
      </w:r>
    </w:p>
    <w:p w14:paraId="30246FA2"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(upravičeni stroški in aktivnosti)</w:t>
      </w:r>
    </w:p>
    <w:p w14:paraId="00DB695B"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7C6570D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 xml:space="preserve">(1) Upravičeni stroški v okviru te podpore so tekoči stroški upravljanja LAS, vključno s spremljanjem in vrednotenjem SLR, stroški animacije lokalnega območja ter stroški pomoči potencialnim upravičencem za razvijanje projektnih idej in pripravo </w:t>
      </w:r>
      <w:r w:rsidRPr="00095FE8">
        <w:rPr>
          <w:rFonts w:ascii="Arial" w:eastAsia="Times New Roman" w:hAnsi="Arial" w:cs="Arial"/>
          <w:sz w:val="20"/>
          <w:szCs w:val="20"/>
          <w:lang w:eastAsia="sl-SI"/>
        </w:rPr>
        <w:t>projektov.</w:t>
      </w:r>
    </w:p>
    <w:p w14:paraId="5AA5FAEF"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2C9895B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(2) Upravičeni so samo stroški </w:t>
      </w:r>
      <w:r w:rsidRPr="00095FE8">
        <w:rPr>
          <w:rFonts w:ascii="Arial" w:eastAsia="Times New Roman" w:hAnsi="Arial" w:cs="Arial"/>
          <w:sz w:val="20"/>
          <w:szCs w:val="20"/>
          <w:lang w:eastAsia="sl-SI"/>
        </w:rPr>
        <w:t xml:space="preserve">aktivnosti in </w:t>
      </w:r>
      <w:r w:rsidRPr="00095FE8">
        <w:rPr>
          <w:rFonts w:ascii="Arial" w:eastAsia="Times New Roman" w:hAnsi="Arial" w:cs="Arial"/>
          <w:sz w:val="20"/>
          <w:szCs w:val="20"/>
          <w:lang w:val="x-none" w:eastAsia="sl-SI"/>
        </w:rPr>
        <w:t>nalog</w:t>
      </w:r>
      <w:r w:rsidRPr="00095FE8">
        <w:rPr>
          <w:rFonts w:ascii="Arial" w:eastAsia="Times New Roman" w:hAnsi="Arial" w:cs="Arial"/>
          <w:sz w:val="20"/>
          <w:szCs w:val="20"/>
          <w:lang w:eastAsia="sl-SI"/>
        </w:rPr>
        <w:t>e</w:t>
      </w:r>
      <w:r w:rsidRPr="00095FE8">
        <w:rPr>
          <w:rFonts w:ascii="Arial" w:eastAsia="Times New Roman" w:hAnsi="Arial" w:cs="Arial"/>
          <w:sz w:val="20"/>
          <w:szCs w:val="20"/>
          <w:lang w:val="x-none" w:eastAsia="sl-SI"/>
        </w:rPr>
        <w:t xml:space="preserve"> vodilnega partnerja iz </w:t>
      </w:r>
      <w:r w:rsidRPr="00095FE8">
        <w:rPr>
          <w:rFonts w:ascii="Arial" w:eastAsia="Times New Roman" w:hAnsi="Arial" w:cs="Arial"/>
          <w:sz w:val="20"/>
          <w:szCs w:val="20"/>
          <w:lang w:eastAsia="sl-SI"/>
        </w:rPr>
        <w:t>21. člena te uredbe</w:t>
      </w:r>
      <w:r w:rsidRPr="00095FE8">
        <w:rPr>
          <w:rFonts w:ascii="Arial" w:eastAsia="Times New Roman" w:hAnsi="Arial" w:cs="Arial"/>
          <w:sz w:val="20"/>
          <w:szCs w:val="20"/>
          <w:lang w:val="x-none" w:eastAsia="sl-SI"/>
        </w:rPr>
        <w:t>, nastali po izdaji odločbe o odobritvi SLR</w:t>
      </w:r>
      <w:r w:rsidRPr="00095FE8">
        <w:rPr>
          <w:rFonts w:ascii="Arial" w:eastAsia="Times New Roman" w:hAnsi="Arial" w:cs="Arial"/>
          <w:sz w:val="20"/>
          <w:szCs w:val="20"/>
          <w:lang w:eastAsia="sl-SI"/>
        </w:rPr>
        <w:t xml:space="preserve"> in LAS</w:t>
      </w:r>
      <w:r w:rsidRPr="00095FE8">
        <w:rPr>
          <w:rFonts w:ascii="Arial" w:eastAsia="Times New Roman" w:hAnsi="Arial" w:cs="Arial"/>
          <w:sz w:val="20"/>
          <w:szCs w:val="20"/>
          <w:lang w:val="x-none" w:eastAsia="sl-SI"/>
        </w:rPr>
        <w:t>.</w:t>
      </w:r>
    </w:p>
    <w:p w14:paraId="74B36C3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224C17D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(3) Do podpore v okviru pavšalnega zneska niso upravičeni naslednji</w:t>
      </w:r>
      <w:r w:rsidRPr="00095FE8">
        <w:rPr>
          <w:rFonts w:ascii="Arial" w:eastAsia="Times New Roman" w:hAnsi="Arial" w:cs="Arial"/>
          <w:sz w:val="20"/>
          <w:szCs w:val="20"/>
          <w:lang w:val="x-none" w:eastAsia="sl-SI"/>
        </w:rPr>
        <w:t xml:space="preserve"> stroški:</w:t>
      </w:r>
    </w:p>
    <w:p w14:paraId="5C3B1EB8" w14:textId="48434EE5"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stroški materiala, opreme in storitev, namenjenih za zasebno rabo,</w:t>
      </w:r>
    </w:p>
    <w:p w14:paraId="6316589A" w14:textId="504C4119"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splošni upravni stroški,</w:t>
      </w:r>
    </w:p>
    <w:p w14:paraId="6B51EB07" w14:textId="7B8C72B1"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obresti za dolgove,</w:t>
      </w:r>
    </w:p>
    <w:p w14:paraId="40B258A4" w14:textId="3BF0E9D0"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štipendije in nagrade,</w:t>
      </w:r>
    </w:p>
    <w:p w14:paraId="14FF510A" w14:textId="3A30C64F"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stroški, nastali z izvajanjem nalog javnih služb, ter</w:t>
      </w:r>
    </w:p>
    <w:p w14:paraId="21D4AEB9" w14:textId="295D4F10" w:rsidR="00095FE8" w:rsidRPr="00E4337C" w:rsidRDefault="00095FE8" w:rsidP="00E4337C">
      <w:pPr>
        <w:pStyle w:val="Odstavekseznama"/>
        <w:numPr>
          <w:ilvl w:val="0"/>
          <w:numId w:val="57"/>
        </w:numPr>
        <w:shd w:val="clear" w:color="auto" w:fill="FFFFFF"/>
        <w:spacing w:after="0" w:line="276" w:lineRule="auto"/>
        <w:jc w:val="both"/>
        <w:rPr>
          <w:rFonts w:ascii="Arial" w:eastAsia="Times New Roman" w:hAnsi="Arial" w:cs="Arial"/>
          <w:sz w:val="20"/>
          <w:szCs w:val="20"/>
          <w:lang w:eastAsia="sl-SI"/>
        </w:rPr>
      </w:pPr>
      <w:r w:rsidRPr="00E4337C">
        <w:rPr>
          <w:rFonts w:ascii="Arial" w:eastAsia="Times New Roman" w:hAnsi="Arial" w:cs="Arial"/>
          <w:sz w:val="20"/>
          <w:szCs w:val="20"/>
          <w:lang w:eastAsia="sl-SI"/>
        </w:rPr>
        <w:t>stroški, ki so nastali z aktivnostmi, vezanimi na izvajanje LEADER/CLLD v okviru predpisa o izvajanju lokalnega razvoja, ki ga vodi skupnost, v programskem obdobju 2014-2020.</w:t>
      </w:r>
    </w:p>
    <w:p w14:paraId="773FAA9F"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60819789"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669F53AF"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21. člen</w:t>
      </w:r>
    </w:p>
    <w:p w14:paraId="095A5684"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(naloge vodilnega partnerja LAS)</w:t>
      </w:r>
    </w:p>
    <w:p w14:paraId="69B5B5AE"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7B07C919" w14:textId="77777777" w:rsidR="00095FE8" w:rsidRPr="00095FE8" w:rsidRDefault="00095FE8" w:rsidP="00095FE8">
      <w:pPr>
        <w:shd w:val="clear" w:color="auto" w:fill="FFFFFF"/>
        <w:spacing w:after="0" w:line="276" w:lineRule="auto"/>
        <w:jc w:val="both"/>
        <w:outlineLvl w:val="0"/>
        <w:rPr>
          <w:rFonts w:ascii="Arial" w:hAnsi="Arial" w:cs="Arial"/>
          <w:sz w:val="20"/>
          <w:szCs w:val="20"/>
        </w:rPr>
      </w:pPr>
      <w:r w:rsidRPr="00095FE8">
        <w:rPr>
          <w:rFonts w:ascii="Arial" w:eastAsia="Times New Roman" w:hAnsi="Arial" w:cs="Arial"/>
          <w:color w:val="000000"/>
          <w:sz w:val="20"/>
          <w:szCs w:val="20"/>
          <w:shd w:val="clear" w:color="auto" w:fill="FFFFFF"/>
          <w:lang w:eastAsia="sl-SI"/>
        </w:rPr>
        <w:t xml:space="preserve">Vodilni partner skladno s tretjim odstavkom 33. člena Uredbe </w:t>
      </w:r>
      <w:r w:rsidRPr="00095FE8">
        <w:rPr>
          <w:rFonts w:ascii="Arial" w:hAnsi="Arial" w:cs="Arial"/>
          <w:sz w:val="20"/>
          <w:szCs w:val="20"/>
        </w:rPr>
        <w:t>2021/1060/EU</w:t>
      </w:r>
      <w:r w:rsidRPr="00095FE8" w:rsidDel="003D6CE2">
        <w:rPr>
          <w:rFonts w:ascii="Arial" w:eastAsia="Times New Roman" w:hAnsi="Arial" w:cs="Arial"/>
          <w:color w:val="000000"/>
          <w:sz w:val="20"/>
          <w:szCs w:val="20"/>
          <w:shd w:val="clear" w:color="auto" w:fill="FFFFFF"/>
          <w:lang w:eastAsia="sl-SI"/>
        </w:rPr>
        <w:t xml:space="preserve"> </w:t>
      </w:r>
      <w:r w:rsidRPr="00095FE8">
        <w:rPr>
          <w:rFonts w:ascii="Arial" w:eastAsia="Times New Roman" w:hAnsi="Arial" w:cs="Arial"/>
          <w:color w:val="000000"/>
          <w:sz w:val="20"/>
          <w:szCs w:val="20"/>
          <w:shd w:val="clear" w:color="auto" w:fill="FFFFFF"/>
          <w:lang w:eastAsia="sl-SI"/>
        </w:rPr>
        <w:t>izvaja naslednje naloge:</w:t>
      </w:r>
    </w:p>
    <w:p w14:paraId="74BAABB4"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 xml:space="preserve">upravljanje izvajanja odobrene SLR in uresničevanje ukrepov SLR ter delovanje LAS za celotno programsko obdobje; </w:t>
      </w:r>
    </w:p>
    <w:p w14:paraId="385A20B0" w14:textId="769192B8" w:rsidR="00095FE8" w:rsidRPr="00095FE8" w:rsidRDefault="00E16523" w:rsidP="00095FE8">
      <w:pPr>
        <w:numPr>
          <w:ilvl w:val="0"/>
          <w:numId w:val="7"/>
        </w:numPr>
        <w:tabs>
          <w:tab w:val="left" w:pos="426"/>
        </w:tabs>
        <w:spacing w:after="0" w:line="276" w:lineRule="auto"/>
        <w:contextualSpacing/>
        <w:jc w:val="both"/>
        <w:rPr>
          <w:rFonts w:ascii="Arial" w:hAnsi="Arial" w:cs="Arial"/>
          <w:sz w:val="20"/>
          <w:szCs w:val="20"/>
        </w:rPr>
      </w:pPr>
      <w:r>
        <w:rPr>
          <w:rFonts w:ascii="Arial" w:hAnsi="Arial" w:cs="Arial"/>
          <w:sz w:val="20"/>
          <w:szCs w:val="20"/>
        </w:rPr>
        <w:t>aktivnosti</w:t>
      </w:r>
      <w:r w:rsidR="00095FE8" w:rsidRPr="00095FE8">
        <w:rPr>
          <w:rFonts w:ascii="Arial" w:hAnsi="Arial" w:cs="Arial"/>
          <w:sz w:val="20"/>
          <w:szCs w:val="20"/>
        </w:rPr>
        <w:t xml:space="preserve"> osebja pri vodilnem partnerju, vključno z usposabljanjem za potrebe upravljanja LAS;</w:t>
      </w:r>
    </w:p>
    <w:p w14:paraId="74A4C2FF"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 xml:space="preserve">aktivnosti vezane na odnose z javnostjo, promocijo LAS in mreženje; </w:t>
      </w:r>
    </w:p>
    <w:p w14:paraId="6FD9A047"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 xml:space="preserve">priprava </w:t>
      </w:r>
      <w:proofErr w:type="spellStart"/>
      <w:r w:rsidRPr="00095FE8">
        <w:rPr>
          <w:rFonts w:ascii="Arial" w:hAnsi="Arial" w:cs="Arial"/>
          <w:sz w:val="20"/>
          <w:szCs w:val="20"/>
        </w:rPr>
        <w:t>nediskriminatornega</w:t>
      </w:r>
      <w:proofErr w:type="spellEnd"/>
      <w:r w:rsidRPr="00095FE8">
        <w:rPr>
          <w:rFonts w:ascii="Arial" w:hAnsi="Arial" w:cs="Arial"/>
          <w:sz w:val="20"/>
          <w:szCs w:val="20"/>
        </w:rPr>
        <w:t xml:space="preserve"> in preglednega izbirnega postopka in meril ter ostalih internih navodil LAS, ki preprečujejo navzkrižje interesov ter zagotavljajo, da noben sektor ne nadzoruje odločanja o izboru operacij;</w:t>
      </w:r>
    </w:p>
    <w:p w14:paraId="0AE6B683"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urediti dostop do ustreznega informacijskega sistema posameznega sklada pred vlaganjem vlog in zahtevkov za izplačilo v informacijski sistem;</w:t>
      </w:r>
    </w:p>
    <w:p w14:paraId="4FF476A9"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 xml:space="preserve">priprava in objava javnih pozivov za zbiranje predlogov operacij, preveritev zakonitosti operacij, določitev zneska podpore; izbor operacij, preveritev zakonitosti operacij ter izbor drugih operacij, skupaj z organi LAS; </w:t>
      </w:r>
    </w:p>
    <w:p w14:paraId="70791EA3" w14:textId="77777777" w:rsidR="00095FE8" w:rsidRPr="00095FE8" w:rsidRDefault="00095FE8" w:rsidP="00095FE8">
      <w:pPr>
        <w:numPr>
          <w:ilvl w:val="0"/>
          <w:numId w:val="7"/>
        </w:numPr>
        <w:shd w:val="clear" w:color="auto" w:fill="FFFFFF"/>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 xml:space="preserve">posredovanje vlog in zahtevkov za izplačilo za posamezne podpore iz te uredbe, v skladu s posebnimi pogoji posameznega sklada iz te uredbe; </w:t>
      </w:r>
    </w:p>
    <w:p w14:paraId="71994CF8" w14:textId="77777777" w:rsidR="00095FE8" w:rsidRPr="00095FE8" w:rsidRDefault="00095FE8" w:rsidP="00095FE8">
      <w:pPr>
        <w:numPr>
          <w:ilvl w:val="0"/>
          <w:numId w:val="7"/>
        </w:numPr>
        <w:shd w:val="clear" w:color="auto" w:fill="FFFFFF"/>
        <w:tabs>
          <w:tab w:val="left" w:pos="426"/>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pred posredovanjem zahtevka za izplačilo izvedba preverjanja, če so operacije izvedene skladno s potrjeno vlogo, da so sofinancirani projekti označeni v skladu s pravili označevanja, določenimi za posamezni sklad;</w:t>
      </w:r>
    </w:p>
    <w:p w14:paraId="212ACCBE"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krepitev zmogljivosti lokalnih akterjev za razvoj in izvajanje projektov ter skrb za informiranost upravičencev v zvezi s pravicami in dolžnostmi tudi po zadnjem izplačilu sredstev;</w:t>
      </w:r>
    </w:p>
    <w:p w14:paraId="01FD583D" w14:textId="77777777" w:rsidR="00095FE8" w:rsidRPr="00095FE8" w:rsidRDefault="00095FE8" w:rsidP="00095FE8">
      <w:pPr>
        <w:numPr>
          <w:ilvl w:val="0"/>
          <w:numId w:val="7"/>
        </w:numPr>
        <w:shd w:val="clear" w:color="auto" w:fill="FFFFFF"/>
        <w:tabs>
          <w:tab w:val="left" w:pos="426"/>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animacija območja, zagotavljanje informacij zainteresiranim prebivalcem na območju LAS </w:t>
      </w:r>
      <w:r w:rsidRPr="00095FE8">
        <w:rPr>
          <w:rFonts w:ascii="Arial" w:eastAsia="Times New Roman" w:hAnsi="Arial" w:cs="Arial"/>
          <w:color w:val="000000"/>
          <w:sz w:val="20"/>
          <w:szCs w:val="20"/>
          <w:shd w:val="clear" w:color="auto" w:fill="FFFFFF"/>
          <w:lang w:eastAsia="sl-SI"/>
        </w:rPr>
        <w:t>z namenom zagotavljanja informacij in spodbujanja izvajanja SLR</w:t>
      </w:r>
      <w:r w:rsidRPr="00095FE8">
        <w:rPr>
          <w:rFonts w:ascii="Arial" w:eastAsia="Times New Roman" w:hAnsi="Arial" w:cs="Arial"/>
          <w:sz w:val="20"/>
          <w:szCs w:val="20"/>
          <w:lang w:eastAsia="sl-SI"/>
        </w:rPr>
        <w:t>, spodbujanje izvajanja projektov ter pomoč potencialnim upravičencem pri pripravi projektov;</w:t>
      </w:r>
    </w:p>
    <w:p w14:paraId="6F2ECD03" w14:textId="77777777" w:rsidR="00095FE8" w:rsidRPr="00095FE8" w:rsidRDefault="00095FE8" w:rsidP="00095FE8">
      <w:pPr>
        <w:numPr>
          <w:ilvl w:val="0"/>
          <w:numId w:val="7"/>
        </w:numPr>
        <w:tabs>
          <w:tab w:val="left" w:pos="426"/>
        </w:tabs>
        <w:spacing w:after="0" w:line="276" w:lineRule="auto"/>
        <w:contextualSpacing/>
        <w:jc w:val="both"/>
        <w:rPr>
          <w:rFonts w:ascii="Arial" w:hAnsi="Arial" w:cs="Arial"/>
          <w:sz w:val="20"/>
          <w:szCs w:val="20"/>
        </w:rPr>
      </w:pPr>
      <w:r w:rsidRPr="00095FE8">
        <w:rPr>
          <w:rFonts w:ascii="Arial" w:hAnsi="Arial" w:cs="Arial"/>
          <w:sz w:val="20"/>
          <w:szCs w:val="20"/>
        </w:rPr>
        <w:t>spremljanje napredka pri izvajanju SLR ter pregled nad izvajanjem projektov tudi po izplačilu sredstev;</w:t>
      </w:r>
    </w:p>
    <w:p w14:paraId="717BD66A" w14:textId="77777777" w:rsidR="00095FE8" w:rsidRPr="00095FE8" w:rsidRDefault="00095FE8" w:rsidP="00095FE8">
      <w:pPr>
        <w:numPr>
          <w:ilvl w:val="0"/>
          <w:numId w:val="7"/>
        </w:numPr>
        <w:tabs>
          <w:tab w:val="left" w:pos="426"/>
        </w:tabs>
        <w:spacing w:after="0" w:line="276" w:lineRule="auto"/>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vrednotenje izvajanja SLR;</w:t>
      </w:r>
    </w:p>
    <w:p w14:paraId="36DD87AF" w14:textId="77777777" w:rsidR="00095FE8" w:rsidRPr="00095FE8" w:rsidRDefault="00095FE8" w:rsidP="00095FE8">
      <w:pPr>
        <w:numPr>
          <w:ilvl w:val="0"/>
          <w:numId w:val="7"/>
        </w:numPr>
        <w:shd w:val="clear" w:color="auto" w:fill="FFFFFF"/>
        <w:tabs>
          <w:tab w:val="left" w:pos="426"/>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sodelovanje z organi iz 3. člena te uredbe, revizijskimi organi ter drugimi nadzornimi organi obeh skladov;</w:t>
      </w:r>
    </w:p>
    <w:p w14:paraId="6BAB230E" w14:textId="77777777" w:rsidR="00095FE8" w:rsidRPr="00095FE8" w:rsidRDefault="00095FE8" w:rsidP="00095FE8">
      <w:pPr>
        <w:numPr>
          <w:ilvl w:val="0"/>
          <w:numId w:val="7"/>
        </w:numPr>
        <w:shd w:val="clear" w:color="auto" w:fill="FFFFFF"/>
        <w:tabs>
          <w:tab w:val="left" w:pos="426"/>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redna objava vseh informacij, namenjenih večji informiranosti upravičencev in širše javnosti, še predvsem javnih pozivov za izbor projektov, rezultatov izbora projektov, opisov projektov ter izvedenih projektov, na spletni strani LAS in v drugih medijih.</w:t>
      </w:r>
    </w:p>
    <w:p w14:paraId="1F6CD22A"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2CC75553"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7621103D"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22. člen</w:t>
      </w:r>
    </w:p>
    <w:p w14:paraId="6D78F21D" w14:textId="77777777" w:rsidR="00095FE8" w:rsidRPr="00095FE8" w:rsidRDefault="00095FE8" w:rsidP="00095FE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095FE8">
        <w:rPr>
          <w:rFonts w:ascii="Arial" w:eastAsia="Times New Roman" w:hAnsi="Arial" w:cs="Arial"/>
          <w:b/>
          <w:color w:val="000000"/>
          <w:sz w:val="20"/>
          <w:szCs w:val="20"/>
          <w:shd w:val="clear" w:color="auto" w:fill="FFFFFF"/>
          <w:lang w:eastAsia="sl-SI"/>
        </w:rPr>
        <w:t>(pogoji za upravičenost)</w:t>
      </w:r>
    </w:p>
    <w:p w14:paraId="53ED2969" w14:textId="77777777" w:rsidR="00095FE8" w:rsidRPr="00095FE8" w:rsidRDefault="00095FE8" w:rsidP="00095FE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4C5A8A1E" w14:textId="77777777" w:rsidR="00095FE8" w:rsidRPr="00095FE8" w:rsidRDefault="00095FE8" w:rsidP="00095FE8">
      <w:pPr>
        <w:tabs>
          <w:tab w:val="left" w:pos="2302"/>
        </w:tabs>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 Pogoj za upravičenost podpore je odobrena SLR na podlagi</w:t>
      </w:r>
      <w:r w:rsidRPr="00095FE8">
        <w:rPr>
          <w:rFonts w:ascii="Arial" w:eastAsia="Times New Roman" w:hAnsi="Arial" w:cs="Arial"/>
          <w:sz w:val="20"/>
          <w:szCs w:val="20"/>
          <w:lang w:eastAsia="sl-SI"/>
        </w:rPr>
        <w:t xml:space="preserve"> uredbe, ki ureja delovanje LAS in potrditev SLR.</w:t>
      </w:r>
    </w:p>
    <w:p w14:paraId="48718D1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473EB6A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(2) Za izvajanj</w:t>
      </w:r>
      <w:r w:rsidRPr="00095FE8">
        <w:rPr>
          <w:rFonts w:ascii="Arial" w:eastAsia="Times New Roman" w:hAnsi="Arial" w:cs="Arial"/>
          <w:sz w:val="20"/>
          <w:szCs w:val="20"/>
          <w:lang w:eastAsia="sl-SI"/>
        </w:rPr>
        <w:t>e</w:t>
      </w:r>
      <w:r w:rsidRPr="00095FE8">
        <w:rPr>
          <w:rFonts w:ascii="Arial" w:eastAsia="Times New Roman" w:hAnsi="Arial" w:cs="Arial"/>
          <w:sz w:val="20"/>
          <w:szCs w:val="20"/>
          <w:lang w:val="x-none" w:eastAsia="sl-SI"/>
        </w:rPr>
        <w:t xml:space="preserve"> odobrene SLR, mora</w:t>
      </w:r>
      <w:r w:rsidRPr="00095FE8">
        <w:rPr>
          <w:rFonts w:ascii="Arial" w:eastAsia="Times New Roman" w:hAnsi="Arial" w:cs="Arial"/>
          <w:sz w:val="20"/>
          <w:szCs w:val="20"/>
          <w:lang w:eastAsia="sl-SI"/>
        </w:rPr>
        <w:t xml:space="preserve"> biti LAS upravno in kadrovsko sposoben, kot določa 19. člen te uredbe</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ter izvajati naloge vodilnega partnerja LAS iz prejšnjega člena.</w:t>
      </w:r>
    </w:p>
    <w:p w14:paraId="4BF1CB7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16180AF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(3) Za pridobitev podpore mora</w:t>
      </w:r>
      <w:r w:rsidRPr="00095FE8">
        <w:rPr>
          <w:rFonts w:ascii="Arial" w:eastAsia="Times New Roman" w:hAnsi="Arial" w:cs="Arial"/>
          <w:sz w:val="20"/>
          <w:szCs w:val="20"/>
          <w:lang w:eastAsia="sl-SI"/>
        </w:rPr>
        <w:t>jo</w:t>
      </w:r>
      <w:r w:rsidRPr="00095FE8">
        <w:rPr>
          <w:rFonts w:ascii="Arial" w:eastAsia="Times New Roman" w:hAnsi="Arial" w:cs="Arial"/>
          <w:sz w:val="20"/>
          <w:szCs w:val="20"/>
          <w:lang w:val="x-none" w:eastAsia="sl-SI"/>
        </w:rPr>
        <w:t xml:space="preserve"> biti </w:t>
      </w:r>
      <w:r w:rsidRPr="00095FE8">
        <w:rPr>
          <w:rFonts w:ascii="Arial" w:eastAsia="Times New Roman" w:hAnsi="Arial" w:cs="Arial"/>
          <w:sz w:val="20"/>
          <w:szCs w:val="20"/>
          <w:lang w:eastAsia="sl-SI"/>
        </w:rPr>
        <w:t>izpolnjeni pogoji iz prvega in drugega odstavka tega člena ter</w:t>
      </w:r>
      <w:r w:rsidRPr="00095FE8">
        <w:rPr>
          <w:rFonts w:ascii="Arial" w:eastAsia="Times New Roman" w:hAnsi="Arial" w:cs="Arial"/>
          <w:sz w:val="20"/>
          <w:szCs w:val="20"/>
          <w:lang w:val="x-none" w:eastAsia="sl-SI"/>
        </w:rPr>
        <w:t>:</w:t>
      </w:r>
    </w:p>
    <w:p w14:paraId="3369AB6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aktivnosti, za katere se zahteva sofinanciranje, morajo biti upravičene do sofinanciranja;</w:t>
      </w:r>
    </w:p>
    <w:p w14:paraId="77E16A0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aktivnosti, na katere se nanaša zahtevek za izplačilo, morajo biti zaključene in se nanašati na obdobje, na katero se nanaša zahtevek za izplačilo</w:t>
      </w:r>
      <w:r w:rsidRPr="00095FE8">
        <w:rPr>
          <w:rFonts w:ascii="Arial" w:eastAsia="Times New Roman" w:hAnsi="Arial" w:cs="Arial"/>
          <w:sz w:val="20"/>
          <w:szCs w:val="20"/>
          <w:lang w:eastAsia="sl-SI"/>
        </w:rPr>
        <w:t>;</w:t>
      </w:r>
    </w:p>
    <w:p w14:paraId="1DAE7A8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doseženi mejniki po aktivnostih, opredeljenih v Prilogi 1 te uredbe.</w:t>
      </w:r>
    </w:p>
    <w:p w14:paraId="49A01038" w14:textId="77777777" w:rsidR="00095FE8" w:rsidRPr="00095FE8" w:rsidRDefault="00095FE8" w:rsidP="00095FE8">
      <w:pPr>
        <w:shd w:val="clear" w:color="auto" w:fill="FFFFFF"/>
        <w:spacing w:after="0" w:line="276" w:lineRule="auto"/>
        <w:ind w:left="425" w:hanging="425"/>
        <w:jc w:val="both"/>
        <w:rPr>
          <w:rFonts w:ascii="Arial" w:eastAsia="Times New Roman" w:hAnsi="Arial" w:cs="Arial"/>
          <w:sz w:val="20"/>
          <w:szCs w:val="20"/>
          <w:lang w:eastAsia="sl-SI"/>
        </w:rPr>
      </w:pPr>
    </w:p>
    <w:p w14:paraId="1C9B198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(4) Podpora se v posameznem obdobju izplača na podlagi zahtevka za izplačilo, ki se mu predloži poročilo o opravljenem delu </w:t>
      </w:r>
      <w:r w:rsidRPr="00095FE8">
        <w:rPr>
          <w:rFonts w:ascii="Arial" w:hAnsi="Arial" w:cs="Arial"/>
          <w:sz w:val="20"/>
          <w:szCs w:val="20"/>
        </w:rPr>
        <w:t>ter druga dokazila, kot določa Priloga 1</w:t>
      </w:r>
      <w:r w:rsidRPr="00095FE8">
        <w:rPr>
          <w:rFonts w:ascii="Arial" w:eastAsia="Times New Roman" w:hAnsi="Arial" w:cs="Arial"/>
          <w:i/>
          <w:sz w:val="20"/>
          <w:szCs w:val="20"/>
          <w:lang w:eastAsia="sl-SI"/>
        </w:rPr>
        <w:t>.</w:t>
      </w:r>
    </w:p>
    <w:p w14:paraId="052DFF39"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p>
    <w:p w14:paraId="50A4D844"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p>
    <w:p w14:paraId="5F098922" w14:textId="77777777" w:rsidR="00095FE8" w:rsidRPr="00095FE8" w:rsidRDefault="00095FE8" w:rsidP="00095FE8">
      <w:pPr>
        <w:tabs>
          <w:tab w:val="left" w:pos="2302"/>
        </w:tabs>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23. člen</w:t>
      </w:r>
    </w:p>
    <w:p w14:paraId="0BDED4CA" w14:textId="77777777" w:rsidR="00095FE8" w:rsidRPr="00095FE8" w:rsidRDefault="00095FE8" w:rsidP="00095FE8">
      <w:pPr>
        <w:tabs>
          <w:tab w:val="left" w:pos="2302"/>
        </w:tabs>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(finančne določbe)</w:t>
      </w:r>
    </w:p>
    <w:p w14:paraId="7E961163" w14:textId="77777777" w:rsidR="00095FE8" w:rsidRPr="00095FE8" w:rsidRDefault="00095FE8" w:rsidP="00095FE8">
      <w:pPr>
        <w:tabs>
          <w:tab w:val="left" w:pos="2302"/>
        </w:tabs>
        <w:spacing w:after="0" w:line="276" w:lineRule="auto"/>
        <w:jc w:val="center"/>
        <w:rPr>
          <w:rFonts w:ascii="Arial" w:eastAsia="Times New Roman" w:hAnsi="Arial" w:cs="Arial"/>
          <w:b/>
          <w:sz w:val="20"/>
          <w:szCs w:val="20"/>
        </w:rPr>
      </w:pPr>
    </w:p>
    <w:p w14:paraId="5E25F22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Posamezni LAS za izvajanje te podpore nameni največ 20 odstotkov skupnih javnih izdatkov finančnega okvira SLR.</w:t>
      </w:r>
    </w:p>
    <w:p w14:paraId="70C7D7A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3DA8E37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 Za izvajanje te podpore se lahko letno v posameznem letih 2024 do 2027 nameni do največ 25 odstotkov deleža iz prejšnjega odstavka tega člena, za leti 2028 in 2029 se lahko skupaj nameni najmanj 10 odstotkov deleža iz prvega odstavka tega člena. </w:t>
      </w:r>
    </w:p>
    <w:p w14:paraId="132AC59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6AE9F8C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(3) Financiranje te podpore se na podlagi odobrene SLR deli med skladoma EKSRP in ESRR v razmerju 50 odstotkov : 50 odstotkov.</w:t>
      </w:r>
    </w:p>
    <w:p w14:paraId="2CF9F7D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0CA584D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(4) Podpora se izplača v obliki pavšalnega zneska v skladu s točko c) prvega odstavka 53. člena Uredbe 2021/1060/EU.</w:t>
      </w:r>
    </w:p>
    <w:p w14:paraId="44E6EDFF"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6A45361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(5) Stopnja javne podpore je 100 odstotkov upravičenih stroškov. </w:t>
      </w:r>
    </w:p>
    <w:p w14:paraId="7C37E94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07FCAD4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0390FD20"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24. člen</w:t>
      </w:r>
      <w:r w:rsidRPr="00095FE8">
        <w:rPr>
          <w:rFonts w:ascii="Arial" w:eastAsia="Times New Roman" w:hAnsi="Arial" w:cs="Arial"/>
          <w:b/>
          <w:bCs/>
          <w:sz w:val="20"/>
          <w:szCs w:val="20"/>
          <w:lang w:val="x-none" w:eastAsia="sl-SI"/>
        </w:rPr>
        <w:t>n</w:t>
      </w:r>
    </w:p>
    <w:p w14:paraId="6C4B7729"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(postopki za izplačilo)</w:t>
      </w:r>
    </w:p>
    <w:p w14:paraId="26274520"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4B939F6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(1) </w:t>
      </w:r>
      <w:r w:rsidRPr="00095FE8">
        <w:rPr>
          <w:rFonts w:ascii="Arial" w:eastAsia="Times New Roman" w:hAnsi="Arial" w:cs="Arial"/>
          <w:sz w:val="20"/>
          <w:szCs w:val="20"/>
          <w:lang w:eastAsia="sl-SI"/>
        </w:rPr>
        <w:t>Vodilni partner</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LAS </w:t>
      </w:r>
      <w:r w:rsidRPr="00095FE8">
        <w:rPr>
          <w:rFonts w:ascii="Arial" w:eastAsia="Times New Roman" w:hAnsi="Arial" w:cs="Arial"/>
          <w:sz w:val="20"/>
          <w:szCs w:val="20"/>
          <w:lang w:val="x-none" w:eastAsia="sl-SI"/>
        </w:rPr>
        <w:t xml:space="preserve">za izplačilo nepovratne javne podpore </w:t>
      </w:r>
      <w:r w:rsidRPr="00095FE8">
        <w:rPr>
          <w:rFonts w:ascii="Arial" w:eastAsia="Times New Roman" w:hAnsi="Arial" w:cs="Arial"/>
          <w:sz w:val="20"/>
          <w:szCs w:val="20"/>
          <w:lang w:eastAsia="sl-SI"/>
        </w:rPr>
        <w:t xml:space="preserve">za upravljanje LAS </w:t>
      </w:r>
      <w:r w:rsidRPr="00095FE8">
        <w:rPr>
          <w:rFonts w:ascii="Arial" w:eastAsia="Times New Roman" w:hAnsi="Arial" w:cs="Arial"/>
          <w:sz w:val="20"/>
          <w:szCs w:val="20"/>
          <w:lang w:val="x-none" w:eastAsia="sl-SI"/>
        </w:rPr>
        <w:t xml:space="preserve">vlaga zahtevke za izplačilo na podlagi odločbe o </w:t>
      </w:r>
      <w:r w:rsidRPr="00095FE8">
        <w:rPr>
          <w:rFonts w:ascii="Arial" w:eastAsia="Times New Roman" w:hAnsi="Arial" w:cs="Arial"/>
          <w:sz w:val="20"/>
          <w:szCs w:val="20"/>
          <w:lang w:eastAsia="sl-SI"/>
        </w:rPr>
        <w:t>odobritvi</w:t>
      </w:r>
      <w:r w:rsidRPr="00095FE8">
        <w:rPr>
          <w:rFonts w:ascii="Arial" w:eastAsia="Times New Roman" w:hAnsi="Arial" w:cs="Arial"/>
          <w:sz w:val="20"/>
          <w:szCs w:val="20"/>
          <w:lang w:val="x-none" w:eastAsia="sl-SI"/>
        </w:rPr>
        <w:t xml:space="preserve"> SLR</w:t>
      </w:r>
      <w:r w:rsidRPr="00095FE8">
        <w:rPr>
          <w:rFonts w:ascii="Arial" w:eastAsia="Times New Roman" w:hAnsi="Arial" w:cs="Arial"/>
          <w:sz w:val="20"/>
          <w:szCs w:val="20"/>
          <w:lang w:eastAsia="sl-SI"/>
        </w:rPr>
        <w:t xml:space="preserve"> v informacijski sistem sklada, na način, določen v 26. členu te uredbe. </w:t>
      </w:r>
    </w:p>
    <w:p w14:paraId="79566CBB" w14:textId="77777777" w:rsidR="00095FE8" w:rsidRPr="00095FE8" w:rsidRDefault="00095FE8" w:rsidP="00095FE8">
      <w:pPr>
        <w:spacing w:after="0" w:line="276" w:lineRule="auto"/>
        <w:jc w:val="both"/>
        <w:rPr>
          <w:rFonts w:ascii="Arial" w:hAnsi="Arial" w:cs="Arial"/>
          <w:sz w:val="20"/>
          <w:szCs w:val="20"/>
          <w:lang w:val="x-none"/>
        </w:rPr>
      </w:pPr>
    </w:p>
    <w:p w14:paraId="039644FD"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lang w:val="x-none"/>
        </w:rPr>
        <w:t xml:space="preserve">(2) LAS za izplačilo </w:t>
      </w:r>
      <w:r w:rsidRPr="00095FE8">
        <w:rPr>
          <w:rFonts w:ascii="Arial" w:hAnsi="Arial" w:cs="Arial"/>
          <w:sz w:val="20"/>
          <w:szCs w:val="20"/>
        </w:rPr>
        <w:t xml:space="preserve">nepovratne javne podpore za upravljanje LAS vlaga zahtevke za izplačilo dvakrat letno, in sicer: </w:t>
      </w:r>
    </w:p>
    <w:p w14:paraId="36E1458C" w14:textId="6A47A17A" w:rsidR="00095FE8" w:rsidRPr="00095FE8" w:rsidRDefault="00095FE8" w:rsidP="00E4337C">
      <w:pPr>
        <w:numPr>
          <w:ilvl w:val="0"/>
          <w:numId w:val="58"/>
        </w:numPr>
        <w:spacing w:after="0" w:line="276" w:lineRule="auto"/>
        <w:jc w:val="both"/>
        <w:rPr>
          <w:rFonts w:ascii="Arial" w:hAnsi="Arial" w:cs="Arial"/>
          <w:sz w:val="20"/>
          <w:szCs w:val="20"/>
        </w:rPr>
      </w:pPr>
      <w:r w:rsidRPr="00095FE8">
        <w:rPr>
          <w:rFonts w:ascii="Arial" w:hAnsi="Arial" w:cs="Arial"/>
          <w:sz w:val="20"/>
          <w:szCs w:val="20"/>
        </w:rPr>
        <w:t>za EKSRP za aktivnosti opravljene v obdobju od 1. oktobra do 31. marca se zahtevek</w:t>
      </w:r>
      <w:r w:rsidR="00B72373">
        <w:rPr>
          <w:rFonts w:ascii="Arial" w:hAnsi="Arial" w:cs="Arial"/>
          <w:sz w:val="20"/>
          <w:szCs w:val="20"/>
        </w:rPr>
        <w:t xml:space="preserve"> vloži na ARSKTRP do 15. aprila, </w:t>
      </w:r>
      <w:r w:rsidR="00B72373" w:rsidRPr="00B72373">
        <w:rPr>
          <w:rFonts w:ascii="Arial" w:hAnsi="Arial" w:cs="Arial"/>
          <w:sz w:val="20"/>
          <w:szCs w:val="20"/>
        </w:rPr>
        <w:t>razen za leto 2024, ko</w:t>
      </w:r>
      <w:r w:rsidR="00B72373">
        <w:rPr>
          <w:rFonts w:ascii="Arial" w:hAnsi="Arial" w:cs="Arial"/>
          <w:sz w:val="20"/>
          <w:szCs w:val="20"/>
        </w:rPr>
        <w:t xml:space="preserve"> se zahtevek lahko vloži od 1.junija</w:t>
      </w:r>
      <w:r w:rsidR="00B72373" w:rsidRPr="00B72373">
        <w:rPr>
          <w:rFonts w:ascii="Arial" w:hAnsi="Arial" w:cs="Arial"/>
          <w:sz w:val="20"/>
          <w:szCs w:val="20"/>
        </w:rPr>
        <w:t xml:space="preserve"> do 30.</w:t>
      </w:r>
      <w:r w:rsidR="00B72373">
        <w:rPr>
          <w:rFonts w:ascii="Arial" w:hAnsi="Arial" w:cs="Arial"/>
          <w:sz w:val="20"/>
          <w:szCs w:val="20"/>
        </w:rPr>
        <w:t xml:space="preserve"> junija </w:t>
      </w:r>
      <w:r w:rsidR="00B72373" w:rsidRPr="00B72373">
        <w:rPr>
          <w:rFonts w:ascii="Arial" w:hAnsi="Arial" w:cs="Arial"/>
          <w:sz w:val="20"/>
          <w:szCs w:val="20"/>
        </w:rPr>
        <w:t>2024.</w:t>
      </w:r>
    </w:p>
    <w:p w14:paraId="7B35E911" w14:textId="77777777" w:rsidR="00095FE8" w:rsidRPr="00095FE8" w:rsidRDefault="00095FE8" w:rsidP="00E4337C">
      <w:pPr>
        <w:numPr>
          <w:ilvl w:val="0"/>
          <w:numId w:val="58"/>
        </w:numPr>
        <w:spacing w:after="0" w:line="276" w:lineRule="auto"/>
        <w:jc w:val="both"/>
        <w:rPr>
          <w:rFonts w:ascii="Arial" w:hAnsi="Arial" w:cs="Arial"/>
          <w:sz w:val="20"/>
          <w:szCs w:val="20"/>
        </w:rPr>
      </w:pPr>
      <w:r w:rsidRPr="00095FE8">
        <w:rPr>
          <w:rFonts w:ascii="Arial" w:hAnsi="Arial" w:cs="Arial"/>
          <w:sz w:val="20"/>
          <w:szCs w:val="20"/>
        </w:rPr>
        <w:t>za ESRR za aktivnosti opravljene v obdobju od 1. aprila do 30. septembra se vloži zahtevek na MKRR do 15. oktobra.</w:t>
      </w:r>
    </w:p>
    <w:p w14:paraId="5E3B2FE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FA8AA9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(3) LAS k zahtevku za izplačilo te podpore priloži poročilo ter druga podporna dokazila, iz katerega je razvidno izpolnjevanje določb 19 do 22. člena te uredbe. </w:t>
      </w:r>
    </w:p>
    <w:p w14:paraId="24A4891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572C2054" w14:textId="77777777" w:rsidR="00095FE8" w:rsidRPr="00095FE8" w:rsidRDefault="00095FE8" w:rsidP="00095FE8">
      <w:pPr>
        <w:spacing w:after="0" w:line="276" w:lineRule="auto"/>
        <w:jc w:val="both"/>
        <w:rPr>
          <w:rFonts w:ascii="Arial" w:eastAsia="Times New Roman" w:hAnsi="Arial" w:cs="Arial"/>
          <w:sz w:val="20"/>
          <w:szCs w:val="20"/>
        </w:rPr>
      </w:pPr>
    </w:p>
    <w:p w14:paraId="52E122B6" w14:textId="77777777" w:rsidR="00095FE8" w:rsidRPr="00095FE8" w:rsidRDefault="00095FE8" w:rsidP="00095FE8">
      <w:pPr>
        <w:spacing w:after="0" w:line="276" w:lineRule="auto"/>
        <w:jc w:val="center"/>
        <w:rPr>
          <w:rFonts w:ascii="Arial" w:eastAsia="Times New Roman" w:hAnsi="Arial" w:cs="Arial"/>
          <w:sz w:val="20"/>
          <w:szCs w:val="20"/>
        </w:rPr>
      </w:pPr>
      <w:r w:rsidRPr="00095FE8">
        <w:rPr>
          <w:rFonts w:ascii="Arial" w:eastAsia="Times New Roman" w:hAnsi="Arial" w:cs="Arial"/>
          <w:b/>
          <w:sz w:val="20"/>
          <w:szCs w:val="20"/>
        </w:rPr>
        <w:t>IV. VLOGA ZA DODELITEV PODPORE IN ZAHTEVEK ZA IZPLAČILO</w:t>
      </w:r>
      <w:r w:rsidRPr="00095FE8">
        <w:rPr>
          <w:rFonts w:ascii="Arial" w:eastAsia="Times New Roman" w:hAnsi="Arial" w:cs="Arial"/>
          <w:sz w:val="20"/>
          <w:szCs w:val="20"/>
        </w:rPr>
        <w:t xml:space="preserve"> </w:t>
      </w:r>
    </w:p>
    <w:p w14:paraId="21FD850C" w14:textId="77777777" w:rsidR="00095FE8" w:rsidRPr="00095FE8" w:rsidRDefault="00095FE8" w:rsidP="00095FE8">
      <w:pPr>
        <w:spacing w:after="0" w:line="276" w:lineRule="auto"/>
        <w:jc w:val="center"/>
        <w:rPr>
          <w:rFonts w:ascii="Arial" w:eastAsia="Times New Roman" w:hAnsi="Arial" w:cs="Arial"/>
          <w:sz w:val="20"/>
          <w:szCs w:val="20"/>
        </w:rPr>
      </w:pPr>
    </w:p>
    <w:p w14:paraId="15E5EA8A"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25. člen</w:t>
      </w:r>
    </w:p>
    <w:p w14:paraId="3063670E" w14:textId="77777777" w:rsidR="00095FE8" w:rsidRPr="00095FE8" w:rsidRDefault="00095FE8" w:rsidP="00095FE8">
      <w:pPr>
        <w:spacing w:after="0" w:line="276" w:lineRule="auto"/>
        <w:ind w:left="360"/>
        <w:jc w:val="center"/>
        <w:rPr>
          <w:rFonts w:ascii="Arial" w:eastAsia="Times New Roman" w:hAnsi="Arial" w:cs="Arial"/>
          <w:b/>
          <w:sz w:val="20"/>
          <w:szCs w:val="20"/>
        </w:rPr>
      </w:pPr>
      <w:r w:rsidRPr="00095FE8">
        <w:rPr>
          <w:rFonts w:ascii="Arial" w:eastAsia="Times New Roman" w:hAnsi="Arial" w:cs="Arial"/>
          <w:b/>
          <w:sz w:val="20"/>
          <w:szCs w:val="20"/>
        </w:rPr>
        <w:t>(vloga za odobritev projekta)</w:t>
      </w:r>
    </w:p>
    <w:p w14:paraId="70756364" w14:textId="77777777" w:rsidR="00095FE8" w:rsidRPr="00095FE8" w:rsidRDefault="00095FE8" w:rsidP="00095FE8">
      <w:pPr>
        <w:spacing w:after="0" w:line="276" w:lineRule="auto"/>
        <w:ind w:left="360"/>
        <w:jc w:val="both"/>
        <w:rPr>
          <w:rFonts w:ascii="Arial" w:eastAsia="Times New Roman" w:hAnsi="Arial" w:cs="Arial"/>
          <w:b/>
          <w:sz w:val="20"/>
          <w:szCs w:val="20"/>
        </w:rPr>
      </w:pPr>
    </w:p>
    <w:p w14:paraId="6272F55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(1) </w:t>
      </w:r>
      <w:r w:rsidRPr="00095FE8">
        <w:rPr>
          <w:rFonts w:ascii="Arial" w:eastAsia="Times New Roman" w:hAnsi="Arial" w:cs="Arial"/>
          <w:sz w:val="20"/>
          <w:szCs w:val="20"/>
          <w:lang w:val="x-none" w:eastAsia="sl-SI"/>
        </w:rPr>
        <w:t xml:space="preserve">Vlogo za odobritev </w:t>
      </w:r>
      <w:r w:rsidRPr="00095FE8">
        <w:rPr>
          <w:rFonts w:ascii="Arial" w:eastAsia="Times New Roman" w:hAnsi="Arial" w:cs="Arial"/>
          <w:sz w:val="20"/>
          <w:szCs w:val="20"/>
          <w:lang w:eastAsia="sl-SI"/>
        </w:rPr>
        <w:t>projekta v okviru SLR iz</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šestega odstavka 4. člena </w:t>
      </w:r>
      <w:r w:rsidRPr="00095FE8">
        <w:rPr>
          <w:rFonts w:ascii="Arial" w:eastAsia="Times New Roman" w:hAnsi="Arial" w:cs="Arial"/>
          <w:sz w:val="20"/>
          <w:szCs w:val="20"/>
          <w:lang w:val="x-none" w:eastAsia="sl-SI"/>
        </w:rPr>
        <w:t xml:space="preserve">te uredbe </w:t>
      </w:r>
      <w:r w:rsidRPr="00095FE8">
        <w:rPr>
          <w:rFonts w:ascii="Arial" w:eastAsia="Times New Roman" w:hAnsi="Arial" w:cs="Arial"/>
          <w:sz w:val="20"/>
          <w:szCs w:val="20"/>
          <w:lang w:eastAsia="sl-SI"/>
        </w:rPr>
        <w:t>se vloži v elektronski obliki.</w:t>
      </w:r>
    </w:p>
    <w:p w14:paraId="6F3A770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30F5F7E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(2) Za sklad EKSRP </w:t>
      </w:r>
      <w:r w:rsidRPr="00095FE8">
        <w:rPr>
          <w:rFonts w:ascii="Arial" w:eastAsia="Times New Roman" w:hAnsi="Arial" w:cs="Arial"/>
          <w:sz w:val="20"/>
          <w:szCs w:val="20"/>
          <w:lang w:eastAsia="sl-SI"/>
        </w:rPr>
        <w:t xml:space="preserve">vodilni partner </w:t>
      </w:r>
      <w:r w:rsidRPr="00095FE8">
        <w:rPr>
          <w:rFonts w:ascii="Arial" w:eastAsia="Times New Roman" w:hAnsi="Arial" w:cs="Arial"/>
          <w:sz w:val="20"/>
          <w:szCs w:val="20"/>
          <w:lang w:val="x-none" w:eastAsia="sl-SI"/>
        </w:rPr>
        <w:t>LAS vlogo iz prvega odstavka tega člena vloži</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na ARSKTRP v elektronski obliki, podpisano s kvalificiranim elektronskim podpisom.</w:t>
      </w:r>
    </w:p>
    <w:p w14:paraId="67342C29"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578F1987"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val="x-none" w:eastAsia="sl-SI"/>
        </w:rPr>
        <w:t>(3) Za elektronsko vložitev vloge iz prejšnjega odstavka</w:t>
      </w:r>
      <w:r w:rsidRPr="00095FE8">
        <w:rPr>
          <w:rFonts w:ascii="Arial" w:eastAsia="Times New Roman" w:hAnsi="Arial" w:cs="Arial"/>
          <w:sz w:val="20"/>
          <w:szCs w:val="20"/>
          <w:lang w:eastAsia="sl-SI"/>
        </w:rPr>
        <w:t xml:space="preserve"> ARSKTRP</w:t>
      </w:r>
      <w:r w:rsidRPr="00095FE8">
        <w:rPr>
          <w:rFonts w:ascii="Arial" w:eastAsia="Times New Roman" w:hAnsi="Arial" w:cs="Arial"/>
          <w:sz w:val="20"/>
          <w:szCs w:val="20"/>
          <w:lang w:val="x-none" w:eastAsia="sl-SI"/>
        </w:rPr>
        <w:t xml:space="preserve"> vzpostavi vstopno spletno mesto</w:t>
      </w: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na katerem se vlagatelj, ki je vodilni partner LAS, s sredstvom elektronske identifikacije na ravni zanesljivosti srednja ali visoka prijavi v informacijski sistem ARSKTRP, izvede spletno vložitev vloge in se podpiše s kvalificiranim elektronskim podpisom.</w:t>
      </w:r>
    </w:p>
    <w:p w14:paraId="27D33AD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D84378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(4) Za sklad ESRR </w:t>
      </w:r>
      <w:r w:rsidRPr="00095FE8">
        <w:rPr>
          <w:rFonts w:ascii="Arial" w:eastAsia="Times New Roman" w:hAnsi="Arial" w:cs="Arial"/>
          <w:sz w:val="20"/>
          <w:szCs w:val="20"/>
          <w:lang w:eastAsia="sl-SI"/>
        </w:rPr>
        <w:t xml:space="preserve">vodilni partner </w:t>
      </w:r>
      <w:r w:rsidRPr="00095FE8">
        <w:rPr>
          <w:rFonts w:ascii="Arial" w:eastAsia="Times New Roman" w:hAnsi="Arial" w:cs="Arial"/>
          <w:sz w:val="20"/>
          <w:szCs w:val="20"/>
          <w:lang w:val="x-none" w:eastAsia="sl-SI"/>
        </w:rPr>
        <w:t>LAS vlogo iz</w:t>
      </w:r>
      <w:r w:rsidRPr="00095FE8">
        <w:rPr>
          <w:rFonts w:ascii="Arial" w:eastAsia="Times New Roman" w:hAnsi="Arial" w:cs="Arial"/>
          <w:sz w:val="20"/>
          <w:szCs w:val="20"/>
          <w:lang w:eastAsia="sl-SI"/>
        </w:rPr>
        <w:t xml:space="preserve"> prvega</w:t>
      </w:r>
      <w:r w:rsidRPr="00095FE8">
        <w:rPr>
          <w:rFonts w:ascii="Arial" w:eastAsia="Times New Roman" w:hAnsi="Arial" w:cs="Arial"/>
          <w:sz w:val="20"/>
          <w:szCs w:val="20"/>
          <w:lang w:val="x-none" w:eastAsia="sl-SI"/>
        </w:rPr>
        <w:t xml:space="preserve"> odstavka vloži v elektronski obliki v spletni aplikaciji </w:t>
      </w:r>
      <w:r w:rsidRPr="00095FE8">
        <w:rPr>
          <w:rFonts w:ascii="Arial" w:eastAsia="Times New Roman" w:hAnsi="Arial" w:cs="Arial"/>
          <w:sz w:val="20"/>
          <w:szCs w:val="20"/>
          <w:lang w:eastAsia="sl-SI"/>
        </w:rPr>
        <w:t>MKRR</w:t>
      </w:r>
      <w:r w:rsidRPr="00095FE8">
        <w:rPr>
          <w:rFonts w:ascii="Arial" w:eastAsia="Times New Roman" w:hAnsi="Arial" w:cs="Arial"/>
          <w:sz w:val="20"/>
          <w:szCs w:val="20"/>
          <w:lang w:val="x-none" w:eastAsia="sl-SI"/>
        </w:rPr>
        <w:t>. Datum oddaje vloge v spletni aplikaciji se šteje za datum oddaje vloge.</w:t>
      </w:r>
    </w:p>
    <w:p w14:paraId="0453C49D" w14:textId="77777777" w:rsidR="00095FE8" w:rsidRPr="00095FE8" w:rsidRDefault="00095FE8" w:rsidP="00095FE8">
      <w:pPr>
        <w:shd w:val="clear" w:color="auto" w:fill="FFFFFF" w:themeFill="background1"/>
        <w:spacing w:after="0" w:line="276" w:lineRule="auto"/>
        <w:jc w:val="both"/>
        <w:rPr>
          <w:rFonts w:ascii="Arial" w:hAnsi="Arial" w:cs="Arial"/>
          <w:sz w:val="20"/>
          <w:szCs w:val="20"/>
          <w:lang w:val="x-none"/>
        </w:rPr>
      </w:pPr>
    </w:p>
    <w:p w14:paraId="1CAA6AEB" w14:textId="77777777" w:rsidR="00095FE8" w:rsidRPr="00095FE8" w:rsidRDefault="00095FE8" w:rsidP="00095FE8">
      <w:pPr>
        <w:shd w:val="clear" w:color="auto" w:fill="FFFFFF" w:themeFill="background1"/>
        <w:spacing w:after="0" w:line="276" w:lineRule="auto"/>
        <w:jc w:val="both"/>
        <w:rPr>
          <w:rFonts w:ascii="Arial" w:hAnsi="Arial" w:cs="Arial"/>
          <w:sz w:val="20"/>
          <w:szCs w:val="20"/>
        </w:rPr>
      </w:pPr>
      <w:r w:rsidRPr="00095FE8">
        <w:rPr>
          <w:rFonts w:ascii="Arial" w:hAnsi="Arial" w:cs="Arial"/>
          <w:sz w:val="20"/>
          <w:szCs w:val="20"/>
          <w:lang w:val="x-none"/>
        </w:rPr>
        <w:t>(5) Zadnji rok za vložitev vloge za odobritev</w:t>
      </w:r>
      <w:r w:rsidRPr="00095FE8">
        <w:rPr>
          <w:rFonts w:ascii="Arial" w:hAnsi="Arial" w:cs="Arial"/>
          <w:sz w:val="20"/>
          <w:szCs w:val="20"/>
        </w:rPr>
        <w:t xml:space="preserve"> projekta</w:t>
      </w:r>
      <w:r w:rsidRPr="00095FE8">
        <w:rPr>
          <w:rFonts w:ascii="Arial" w:hAnsi="Arial" w:cs="Arial"/>
          <w:sz w:val="20"/>
          <w:szCs w:val="20"/>
          <w:lang w:val="x-none"/>
        </w:rPr>
        <w:t xml:space="preserve"> </w:t>
      </w:r>
      <w:r w:rsidRPr="00095FE8">
        <w:rPr>
          <w:rFonts w:ascii="Arial" w:hAnsi="Arial" w:cs="Arial"/>
          <w:sz w:val="20"/>
          <w:szCs w:val="20"/>
        </w:rPr>
        <w:t>je 31. marec 2028.</w:t>
      </w:r>
    </w:p>
    <w:p w14:paraId="50D46F78" w14:textId="77777777" w:rsidR="00095FE8" w:rsidRPr="00095FE8" w:rsidRDefault="00095FE8" w:rsidP="00095FE8">
      <w:pPr>
        <w:shd w:val="clear" w:color="auto" w:fill="FFFFFF" w:themeFill="background1"/>
        <w:spacing w:after="0" w:line="276" w:lineRule="auto"/>
        <w:jc w:val="both"/>
        <w:rPr>
          <w:rFonts w:ascii="Arial" w:hAnsi="Arial" w:cs="Arial"/>
          <w:sz w:val="20"/>
          <w:szCs w:val="20"/>
          <w:lang w:val="x-none"/>
        </w:rPr>
      </w:pPr>
    </w:p>
    <w:p w14:paraId="00C52DFB" w14:textId="77777777" w:rsidR="00095FE8" w:rsidRPr="00095FE8" w:rsidRDefault="00095FE8" w:rsidP="00095FE8">
      <w:pPr>
        <w:shd w:val="clear" w:color="auto" w:fill="FFFFFF" w:themeFill="background1"/>
        <w:spacing w:after="0" w:line="276" w:lineRule="auto"/>
        <w:jc w:val="both"/>
        <w:rPr>
          <w:rFonts w:ascii="Arial" w:hAnsi="Arial" w:cs="Arial"/>
          <w:sz w:val="20"/>
          <w:szCs w:val="20"/>
          <w:lang w:val="x-none"/>
        </w:rPr>
      </w:pPr>
      <w:r w:rsidRPr="00095FE8">
        <w:rPr>
          <w:rFonts w:ascii="Arial" w:hAnsi="Arial" w:cs="Arial"/>
          <w:sz w:val="20"/>
          <w:szCs w:val="20"/>
          <w:lang w:val="x-none"/>
        </w:rPr>
        <w:t>(</w:t>
      </w:r>
      <w:r w:rsidRPr="00095FE8">
        <w:rPr>
          <w:rFonts w:ascii="Arial" w:hAnsi="Arial" w:cs="Arial"/>
          <w:sz w:val="20"/>
          <w:szCs w:val="20"/>
        </w:rPr>
        <w:t>6</w:t>
      </w:r>
      <w:r w:rsidRPr="00095FE8">
        <w:rPr>
          <w:rFonts w:ascii="Arial" w:hAnsi="Arial" w:cs="Arial"/>
          <w:sz w:val="20"/>
          <w:szCs w:val="20"/>
          <w:lang w:val="x-none"/>
        </w:rPr>
        <w:t>) V skladu z 99. členom Uredbe 2021/2116/EU se vlagatelje ob vložitvi vloge iz prvega odstavka tega člena seznani z objavo in obdelavo njihovih podatkov ter njihovimi pravicami v zvezi z varstvom osebnih podatkov.</w:t>
      </w:r>
    </w:p>
    <w:p w14:paraId="2781B26E" w14:textId="77777777" w:rsidR="00095FE8" w:rsidRPr="00095FE8" w:rsidRDefault="00095FE8" w:rsidP="00095FE8">
      <w:pPr>
        <w:shd w:val="clear" w:color="auto" w:fill="FFFFFF" w:themeFill="background1"/>
        <w:spacing w:after="0" w:line="276" w:lineRule="auto"/>
        <w:jc w:val="both"/>
        <w:rPr>
          <w:rFonts w:ascii="Arial" w:hAnsi="Arial" w:cs="Arial"/>
          <w:sz w:val="20"/>
          <w:szCs w:val="20"/>
          <w:lang w:val="x-none"/>
        </w:rPr>
      </w:pPr>
    </w:p>
    <w:p w14:paraId="35A6DAF0" w14:textId="77777777" w:rsidR="00095FE8" w:rsidRPr="00095FE8" w:rsidRDefault="00095FE8" w:rsidP="00095FE8">
      <w:pPr>
        <w:shd w:val="clear" w:color="auto" w:fill="FFFFFF" w:themeFill="background1"/>
        <w:spacing w:after="0" w:line="276" w:lineRule="auto"/>
        <w:jc w:val="both"/>
        <w:rPr>
          <w:rFonts w:ascii="Arial" w:hAnsi="Arial" w:cs="Arial"/>
          <w:sz w:val="20"/>
          <w:szCs w:val="20"/>
          <w:lang w:val="x-none"/>
        </w:rPr>
      </w:pPr>
      <w:r w:rsidRPr="00095FE8">
        <w:rPr>
          <w:rFonts w:ascii="Arial" w:hAnsi="Arial" w:cs="Arial"/>
          <w:sz w:val="20"/>
          <w:szCs w:val="20"/>
          <w:lang w:val="x-none"/>
        </w:rPr>
        <w:t>(7) Vloga za spremembo obveznosti iz odločbe o pravici do sredstev</w:t>
      </w:r>
      <w:r w:rsidRPr="00095FE8">
        <w:rPr>
          <w:rFonts w:ascii="Arial" w:hAnsi="Arial" w:cs="Arial"/>
          <w:sz w:val="20"/>
          <w:szCs w:val="20"/>
        </w:rPr>
        <w:t xml:space="preserve"> oziroma </w:t>
      </w:r>
      <w:r w:rsidRPr="00095FE8">
        <w:rPr>
          <w:rFonts w:ascii="Arial" w:hAnsi="Arial" w:cs="Arial"/>
          <w:color w:val="000000"/>
          <w:sz w:val="20"/>
          <w:szCs w:val="20"/>
          <w:shd w:val="clear" w:color="auto" w:fill="FFFFFF"/>
        </w:rPr>
        <w:t xml:space="preserve">pogodbe o sofinanciranju </w:t>
      </w:r>
      <w:r w:rsidRPr="00095FE8">
        <w:rPr>
          <w:rFonts w:ascii="Arial" w:hAnsi="Arial" w:cs="Arial"/>
          <w:sz w:val="20"/>
          <w:szCs w:val="20"/>
          <w:lang w:val="x-none"/>
        </w:rPr>
        <w:t>se vloži v elektronski obliki.</w:t>
      </w:r>
    </w:p>
    <w:p w14:paraId="5D29F846" w14:textId="77777777" w:rsidR="00095FE8" w:rsidRPr="00095FE8" w:rsidRDefault="00095FE8" w:rsidP="00095FE8">
      <w:pPr>
        <w:shd w:val="clear" w:color="auto" w:fill="FFFFFF"/>
        <w:tabs>
          <w:tab w:val="center" w:pos="4536"/>
          <w:tab w:val="right" w:pos="9072"/>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2677BD" w14:textId="77777777" w:rsidR="00095FE8" w:rsidRPr="00095FE8" w:rsidRDefault="00095FE8" w:rsidP="00095FE8">
      <w:pPr>
        <w:shd w:val="clear" w:color="auto" w:fill="FFFFFF"/>
        <w:tabs>
          <w:tab w:val="center" w:pos="4536"/>
          <w:tab w:val="right" w:pos="9072"/>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4CC4D21" w14:textId="77777777" w:rsidR="00095FE8" w:rsidRPr="00095FE8" w:rsidRDefault="00095FE8" w:rsidP="00095FE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26. člen</w:t>
      </w:r>
    </w:p>
    <w:p w14:paraId="7CB798B1" w14:textId="77777777" w:rsidR="00095FE8" w:rsidRPr="00095FE8" w:rsidRDefault="00095FE8" w:rsidP="00095FE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(zahtevek za izplačilo sredstev)</w:t>
      </w:r>
    </w:p>
    <w:p w14:paraId="2A69B6DD" w14:textId="77777777" w:rsidR="00095FE8" w:rsidRPr="00095FE8" w:rsidRDefault="00095FE8" w:rsidP="00095FE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p>
    <w:p w14:paraId="3498F9CD"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lang w:val="x-none"/>
        </w:rPr>
        <w:t xml:space="preserve">(1)  </w:t>
      </w:r>
      <w:r w:rsidRPr="00095FE8">
        <w:rPr>
          <w:rFonts w:ascii="Arial" w:hAnsi="Arial" w:cs="Arial"/>
          <w:sz w:val="20"/>
          <w:szCs w:val="20"/>
        </w:rPr>
        <w:t>P</w:t>
      </w:r>
      <w:r w:rsidRPr="00095FE8">
        <w:rPr>
          <w:rFonts w:ascii="Arial" w:hAnsi="Arial" w:cs="Arial"/>
          <w:sz w:val="20"/>
          <w:szCs w:val="20"/>
          <w:lang w:val="x-none"/>
        </w:rPr>
        <w:t>odpora se upravičencem</w:t>
      </w:r>
      <w:r w:rsidRPr="00095FE8">
        <w:rPr>
          <w:rFonts w:ascii="Arial" w:hAnsi="Arial" w:cs="Arial"/>
          <w:sz w:val="20"/>
          <w:szCs w:val="20"/>
        </w:rPr>
        <w:t xml:space="preserve"> do podpor za izvajanje projektov v okviru SLR ter podpor za upravljanje LAS</w:t>
      </w:r>
      <w:r w:rsidRPr="00095FE8">
        <w:rPr>
          <w:rFonts w:ascii="Arial" w:hAnsi="Arial" w:cs="Arial"/>
          <w:sz w:val="20"/>
          <w:szCs w:val="20"/>
          <w:lang w:val="x-none"/>
        </w:rPr>
        <w:t xml:space="preserve"> izplačuje na podlagi zahtevkov za izplačilo.</w:t>
      </w:r>
    </w:p>
    <w:p w14:paraId="6BB40C2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75443153"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2</w:t>
      </w:r>
      <w:r w:rsidRPr="00095FE8">
        <w:rPr>
          <w:rFonts w:ascii="Arial" w:eastAsia="Times New Roman" w:hAnsi="Arial" w:cs="Arial"/>
          <w:sz w:val="20"/>
          <w:szCs w:val="20"/>
          <w:lang w:val="x-none" w:eastAsia="sl-SI"/>
        </w:rPr>
        <w:t xml:space="preserve">) Rok za vložitev posameznega zahtevka za izplačilo </w:t>
      </w:r>
      <w:r w:rsidRPr="00095FE8">
        <w:rPr>
          <w:rFonts w:ascii="Arial" w:eastAsia="Times New Roman" w:hAnsi="Arial" w:cs="Arial"/>
          <w:sz w:val="20"/>
          <w:szCs w:val="20"/>
          <w:lang w:eastAsia="sl-SI"/>
        </w:rPr>
        <w:t xml:space="preserve">projekta </w:t>
      </w:r>
      <w:r w:rsidRPr="00095FE8">
        <w:rPr>
          <w:rFonts w:ascii="Arial" w:eastAsia="Times New Roman" w:hAnsi="Arial" w:cs="Arial"/>
          <w:sz w:val="20"/>
          <w:szCs w:val="20"/>
          <w:lang w:val="x-none" w:eastAsia="sl-SI"/>
        </w:rPr>
        <w:t>se</w:t>
      </w:r>
      <w:r w:rsidRPr="00095FE8">
        <w:rPr>
          <w:rFonts w:ascii="Arial" w:eastAsia="Times New Roman" w:hAnsi="Arial" w:cs="Arial"/>
          <w:sz w:val="20"/>
          <w:szCs w:val="20"/>
          <w:lang w:eastAsia="sl-SI"/>
        </w:rPr>
        <w:t xml:space="preserve"> za sklad EKSRP</w:t>
      </w:r>
      <w:r w:rsidRPr="00095FE8">
        <w:rPr>
          <w:rFonts w:ascii="Arial" w:eastAsia="Times New Roman" w:hAnsi="Arial" w:cs="Arial"/>
          <w:sz w:val="20"/>
          <w:szCs w:val="20"/>
          <w:lang w:val="x-none" w:eastAsia="sl-SI"/>
        </w:rPr>
        <w:t xml:space="preserve"> določi v odločbi o </w:t>
      </w:r>
      <w:r w:rsidRPr="00095FE8">
        <w:rPr>
          <w:rFonts w:ascii="Arial" w:eastAsia="Times New Roman" w:hAnsi="Arial" w:cs="Arial"/>
          <w:sz w:val="20"/>
          <w:szCs w:val="20"/>
          <w:lang w:eastAsia="sl-SI"/>
        </w:rPr>
        <w:t>pravici do sredstev</w:t>
      </w:r>
      <w:r w:rsidRPr="00095FE8">
        <w:rPr>
          <w:rFonts w:ascii="Arial" w:eastAsia="Times New Roman" w:hAnsi="Arial" w:cs="Arial"/>
          <w:sz w:val="20"/>
          <w:szCs w:val="20"/>
          <w:lang w:val="x-none" w:eastAsia="sl-SI"/>
        </w:rPr>
        <w:t xml:space="preserve"> oziroma </w:t>
      </w:r>
      <w:r w:rsidRPr="00095FE8">
        <w:rPr>
          <w:rFonts w:ascii="Arial" w:eastAsia="Times New Roman" w:hAnsi="Arial" w:cs="Arial"/>
          <w:sz w:val="20"/>
          <w:szCs w:val="20"/>
          <w:lang w:eastAsia="sl-SI"/>
        </w:rPr>
        <w:t xml:space="preserve">za sklad ESRR v </w:t>
      </w:r>
      <w:r w:rsidRPr="00095FE8">
        <w:rPr>
          <w:rFonts w:ascii="Arial" w:eastAsia="Times New Roman" w:hAnsi="Arial" w:cs="Arial"/>
          <w:sz w:val="20"/>
          <w:szCs w:val="20"/>
          <w:lang w:val="x-none" w:eastAsia="sl-SI"/>
        </w:rPr>
        <w:t>pogodbi o sofinanciranju</w:t>
      </w:r>
      <w:r w:rsidRPr="00095FE8">
        <w:rPr>
          <w:rFonts w:ascii="Arial" w:eastAsia="Times New Roman" w:hAnsi="Arial" w:cs="Arial"/>
          <w:sz w:val="20"/>
          <w:szCs w:val="20"/>
          <w:lang w:eastAsia="sl-SI"/>
        </w:rPr>
        <w:t>.</w:t>
      </w:r>
    </w:p>
    <w:p w14:paraId="54253DA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33BB1D4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 Rok za vložitev zadnjega zahtevka za izplačilo</w:t>
      </w:r>
      <w:r w:rsidRPr="00095FE8">
        <w:rPr>
          <w:rFonts w:ascii="Arial" w:eastAsia="Times New Roman" w:hAnsi="Arial" w:cs="Arial"/>
          <w:sz w:val="20"/>
          <w:szCs w:val="20"/>
          <w:lang w:eastAsia="sl-SI"/>
        </w:rPr>
        <w:t xml:space="preserve"> projekta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je 31. avgust 2029.</w:t>
      </w:r>
    </w:p>
    <w:p w14:paraId="2C5F6FC2"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44F311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4</w:t>
      </w:r>
      <w:r w:rsidRPr="00095FE8">
        <w:rPr>
          <w:rFonts w:ascii="Arial" w:eastAsia="Times New Roman" w:hAnsi="Arial" w:cs="Arial"/>
          <w:sz w:val="20"/>
          <w:szCs w:val="20"/>
          <w:lang w:val="x-none" w:eastAsia="sl-SI"/>
        </w:rPr>
        <w:t>) Za sklad EKSRP LAS zahtevek za izplačilo sredstev vloži na način, določen</w:t>
      </w:r>
      <w:r w:rsidRPr="00095FE8">
        <w:rPr>
          <w:rFonts w:ascii="Arial" w:eastAsia="Times New Roman" w:hAnsi="Arial" w:cs="Arial"/>
          <w:sz w:val="20"/>
          <w:szCs w:val="20"/>
          <w:lang w:eastAsia="sl-SI"/>
        </w:rPr>
        <w:t xml:space="preserve"> v tretjem odstavku</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prejšnjega </w:t>
      </w:r>
      <w:r w:rsidRPr="00095FE8">
        <w:rPr>
          <w:rFonts w:ascii="Arial" w:eastAsia="Times New Roman" w:hAnsi="Arial" w:cs="Arial"/>
          <w:sz w:val="20"/>
          <w:szCs w:val="20"/>
          <w:lang w:val="x-none" w:eastAsia="sl-SI"/>
        </w:rPr>
        <w:t xml:space="preserve">člena. </w:t>
      </w:r>
    </w:p>
    <w:p w14:paraId="4D1AB0A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3F8794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(5) Za sklad ESRR mora LAS pred vložitvijo zahtevka za izplačilo pridobiti dostop do informacijskega sistema, ki ga MKRR uporablja za izvajanje kohezijske politike 2021–2027.</w:t>
      </w:r>
    </w:p>
    <w:p w14:paraId="3E5039A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26C0BEB8" w14:textId="7B3D1402"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6</w:t>
      </w:r>
      <w:r w:rsidRPr="00095FE8">
        <w:rPr>
          <w:rFonts w:ascii="Arial" w:eastAsia="Times New Roman" w:hAnsi="Arial" w:cs="Arial"/>
          <w:sz w:val="20"/>
          <w:szCs w:val="20"/>
          <w:lang w:val="x-none" w:eastAsia="sl-SI"/>
        </w:rPr>
        <w:t xml:space="preserve">) Zahtevek za izplačilo </w:t>
      </w:r>
      <w:r w:rsidRPr="00095FE8">
        <w:rPr>
          <w:rFonts w:ascii="Arial" w:eastAsia="Times New Roman" w:hAnsi="Arial" w:cs="Arial"/>
          <w:sz w:val="20"/>
          <w:szCs w:val="20"/>
          <w:lang w:eastAsia="sl-SI"/>
        </w:rPr>
        <w:t xml:space="preserve">izpolnjuje pogoje in </w:t>
      </w:r>
      <w:r w:rsidRPr="00095FE8">
        <w:rPr>
          <w:rFonts w:ascii="Arial" w:eastAsia="Times New Roman" w:hAnsi="Arial" w:cs="Arial"/>
          <w:sz w:val="20"/>
          <w:szCs w:val="20"/>
          <w:lang w:val="x-none" w:eastAsia="sl-SI"/>
        </w:rPr>
        <w:t>vsebuje sestavine</w:t>
      </w:r>
      <w:r w:rsidRPr="00095FE8">
        <w:rPr>
          <w:rFonts w:ascii="Arial" w:eastAsia="Times New Roman" w:hAnsi="Arial" w:cs="Arial"/>
          <w:sz w:val="20"/>
          <w:szCs w:val="20"/>
          <w:lang w:eastAsia="sl-SI"/>
        </w:rPr>
        <w:t xml:space="preserve"> iz 27. člena</w:t>
      </w:r>
      <w:r w:rsidR="006823E9">
        <w:rPr>
          <w:rFonts w:ascii="Arial" w:eastAsia="Times New Roman" w:hAnsi="Arial" w:cs="Arial"/>
          <w:sz w:val="20"/>
          <w:szCs w:val="20"/>
          <w:lang w:eastAsia="sl-SI"/>
        </w:rPr>
        <w:t xml:space="preserve"> te uredbe</w:t>
      </w:r>
      <w:r w:rsidRPr="00095FE8">
        <w:rPr>
          <w:rFonts w:ascii="Arial" w:eastAsia="Times New Roman" w:hAnsi="Arial" w:cs="Arial"/>
          <w:sz w:val="20"/>
          <w:szCs w:val="20"/>
          <w:lang w:eastAsia="sl-SI"/>
        </w:rPr>
        <w:t>, ki so podrobneje</w:t>
      </w:r>
      <w:r w:rsidRPr="00095FE8">
        <w:rPr>
          <w:rFonts w:ascii="Arial" w:eastAsia="Times New Roman" w:hAnsi="Arial" w:cs="Arial"/>
          <w:sz w:val="20"/>
          <w:szCs w:val="20"/>
          <w:lang w:val="x-none" w:eastAsia="sl-SI"/>
        </w:rPr>
        <w:t xml:space="preserve"> določen</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v Prilogi </w:t>
      </w:r>
      <w:r w:rsidRPr="00095FE8">
        <w:rPr>
          <w:rFonts w:ascii="Arial" w:eastAsia="Times New Roman" w:hAnsi="Arial" w:cs="Arial"/>
          <w:sz w:val="20"/>
          <w:szCs w:val="20"/>
          <w:lang w:eastAsia="sl-SI"/>
        </w:rPr>
        <w:t xml:space="preserve">2 </w:t>
      </w:r>
      <w:r w:rsidRPr="00095FE8">
        <w:rPr>
          <w:rFonts w:ascii="Arial" w:eastAsia="Times New Roman" w:hAnsi="Arial" w:cs="Arial"/>
          <w:sz w:val="20"/>
          <w:szCs w:val="20"/>
          <w:lang w:val="x-none" w:eastAsia="sl-SI"/>
        </w:rPr>
        <w:t>te uredbe</w:t>
      </w:r>
      <w:r w:rsidRPr="00095FE8">
        <w:rPr>
          <w:rFonts w:ascii="Arial" w:eastAsia="Times New Roman" w:hAnsi="Arial" w:cs="Arial"/>
          <w:sz w:val="20"/>
          <w:szCs w:val="20"/>
          <w:lang w:eastAsia="sl-SI"/>
        </w:rPr>
        <w:t>.</w:t>
      </w:r>
    </w:p>
    <w:p w14:paraId="4B6166C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72B069C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7</w:t>
      </w:r>
      <w:r w:rsidRPr="00095FE8">
        <w:rPr>
          <w:rFonts w:ascii="Arial" w:eastAsia="Times New Roman" w:hAnsi="Arial" w:cs="Arial"/>
          <w:sz w:val="20"/>
          <w:szCs w:val="20"/>
          <w:lang w:val="x-none" w:eastAsia="sl-SI"/>
        </w:rPr>
        <w:t>) Javna podpora se izplača na podlagi popolnega zahtevka za izplačilo</w:t>
      </w:r>
      <w:r w:rsidRPr="00095FE8">
        <w:rPr>
          <w:rFonts w:ascii="Arial" w:eastAsia="Times New Roman" w:hAnsi="Arial" w:cs="Arial"/>
          <w:sz w:val="20"/>
          <w:szCs w:val="20"/>
          <w:lang w:eastAsia="sl-SI"/>
        </w:rPr>
        <w:t>.</w:t>
      </w:r>
    </w:p>
    <w:p w14:paraId="74D806A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1E8460E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8</w:t>
      </w:r>
      <w:r w:rsidRPr="00095FE8">
        <w:rPr>
          <w:rFonts w:ascii="Arial" w:eastAsia="Times New Roman" w:hAnsi="Arial" w:cs="Arial"/>
          <w:sz w:val="20"/>
          <w:szCs w:val="20"/>
          <w:lang w:val="x-none" w:eastAsia="sl-SI"/>
        </w:rPr>
        <w:t>) Upravičenec mora imeti za nakazilo sredstev odprt transakcijski račun, na katerega se izplača javna podpora..</w:t>
      </w:r>
    </w:p>
    <w:p w14:paraId="578754B7" w14:textId="77777777" w:rsidR="00095FE8" w:rsidRPr="00095FE8" w:rsidRDefault="00095FE8" w:rsidP="00095FE8">
      <w:pPr>
        <w:spacing w:after="0" w:line="276" w:lineRule="auto"/>
        <w:jc w:val="both"/>
        <w:rPr>
          <w:rFonts w:ascii="Arial" w:eastAsia="Times New Roman" w:hAnsi="Arial" w:cs="Arial"/>
          <w:b/>
          <w:sz w:val="20"/>
          <w:szCs w:val="20"/>
        </w:rPr>
      </w:pPr>
    </w:p>
    <w:p w14:paraId="7DC9CA8A" w14:textId="77777777" w:rsidR="00095FE8" w:rsidRPr="00095FE8" w:rsidRDefault="00095FE8" w:rsidP="00095FE8">
      <w:pPr>
        <w:spacing w:after="0" w:line="276" w:lineRule="auto"/>
        <w:jc w:val="both"/>
        <w:rPr>
          <w:rFonts w:ascii="Arial" w:eastAsia="Times New Roman" w:hAnsi="Arial" w:cs="Arial"/>
          <w:b/>
          <w:sz w:val="20"/>
          <w:szCs w:val="20"/>
        </w:rPr>
      </w:pPr>
    </w:p>
    <w:p w14:paraId="416C1D13" w14:textId="77777777" w:rsidR="00095FE8" w:rsidRPr="00095FE8" w:rsidRDefault="00095FE8" w:rsidP="00095FE8">
      <w:pPr>
        <w:shd w:val="clear" w:color="auto" w:fill="FFFFFF" w:themeFill="background1"/>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27. člen</w:t>
      </w:r>
    </w:p>
    <w:p w14:paraId="6BA42F00" w14:textId="77777777" w:rsidR="00095FE8" w:rsidRPr="00095FE8" w:rsidRDefault="00095FE8" w:rsidP="00095FE8">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(pogoji ob vložitvi zahtevka za izplačilo sredstev)</w:t>
      </w:r>
    </w:p>
    <w:p w14:paraId="14AC0FAF"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sidDel="00107DD1">
        <w:rPr>
          <w:rFonts w:ascii="Arial" w:eastAsia="Times New Roman" w:hAnsi="Arial" w:cs="Arial"/>
          <w:sz w:val="20"/>
          <w:szCs w:val="20"/>
          <w:lang w:eastAsia="sl-SI"/>
        </w:rPr>
        <w:t xml:space="preserve"> </w:t>
      </w:r>
    </w:p>
    <w:p w14:paraId="27E269A4" w14:textId="77777777" w:rsidR="00095FE8" w:rsidRPr="00095FE8" w:rsidRDefault="00095FE8" w:rsidP="00095FE8">
      <w:pPr>
        <w:overflowPunct w:val="0"/>
        <w:autoSpaceDE w:val="0"/>
        <w:autoSpaceDN w:val="0"/>
        <w:adjustRightInd w:val="0"/>
        <w:spacing w:after="0" w:line="276" w:lineRule="auto"/>
        <w:jc w:val="both"/>
        <w:textAlignment w:val="baseline"/>
        <w:rPr>
          <w:shd w:val="clear" w:color="auto" w:fill="FFFFFF"/>
        </w:rPr>
      </w:pPr>
    </w:p>
    <w:p w14:paraId="33FB93D8"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(1) Pred vložitvijo posameznega zahtevka za izplačilo morajo biti posamezne aktivnosti izvedene oziroma pred vložitvijo zadnjega zahtevka za izplačilo mora biti zaključena celotna operacija. Vsi računi, ki jih upravičenec uveljavlja v zahtevku za izplačilo, morajo biti plačani in pridobljena morajo biti vsa potrebna dovoljenja in soglasja.</w:t>
      </w:r>
    </w:p>
    <w:p w14:paraId="55638216"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5825DCE"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(2) Zahtevku za izplačilo sredstev mora upravičenec priložiti poročilo o izvajanju projekta, iz katerega so razvidni doseženi kazalniki, ter druge priloge, določene v Prilogi 2.</w:t>
      </w:r>
    </w:p>
    <w:p w14:paraId="5555A38B"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16FE11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(3) Ob vložitvi zahtevka za izplačilo mora upravičenec za sklad EKSRP poleg pogojev tega člena izpolnjevati tudi pogoje iz 5., 8 in 9. točke ter 11. do 17. točke 7. člena te uredbe. </w:t>
      </w:r>
    </w:p>
    <w:p w14:paraId="4C1A0D49"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E7C87A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(4) Če se podpora dodeli na podlagi dejansko nastalih stroškov, to je v okviru projektov investicijske narave, mora upravičenec zahtevku za izplačilo sredstev za sklad EKSRP priložiti:</w:t>
      </w:r>
    </w:p>
    <w:p w14:paraId="2A6C0AB9" w14:textId="77777777" w:rsidR="00095FE8" w:rsidRPr="00095FE8" w:rsidRDefault="00095FE8" w:rsidP="00095FE8">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kopije računov, elektronske ali e-račune, ki se morajo glasiti na upravičenca; </w:t>
      </w:r>
      <w:r w:rsidRPr="00095FE8">
        <w:rPr>
          <w:rFonts w:ascii="Arial" w:eastAsia="Times New Roman" w:hAnsi="Arial" w:cs="Arial"/>
          <w:strike/>
          <w:sz w:val="20"/>
          <w:szCs w:val="20"/>
          <w:lang w:eastAsia="sl-SI"/>
        </w:rPr>
        <w:t xml:space="preserve"> </w:t>
      </w:r>
    </w:p>
    <w:p w14:paraId="0DE42FE1" w14:textId="77777777" w:rsidR="00095FE8" w:rsidRPr="00095FE8" w:rsidRDefault="00095FE8" w:rsidP="00095FE8">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095FE8">
        <w:rPr>
          <w:rFonts w:ascii="Arial" w:eastAsia="Times New Roman" w:hAnsi="Arial" w:cs="Arial"/>
          <w:color w:val="000000"/>
          <w:sz w:val="20"/>
          <w:szCs w:val="20"/>
          <w:shd w:val="clear" w:color="auto" w:fill="FFFFFF"/>
          <w:lang w:eastAsia="sl-SI"/>
        </w:rPr>
        <w:t>kopije dokazil o plačilu računov (npr. položnica, blagajniški prejemek, potrdilo banke o izvršenem plačilu, dokazilo o izvedeni kompenzaciji (pobotu) ali asignaciji)</w:t>
      </w:r>
      <w:r w:rsidRPr="00095FE8">
        <w:rPr>
          <w:rFonts w:ascii="Arial" w:eastAsia="Times New Roman" w:hAnsi="Arial" w:cs="Arial"/>
          <w:sz w:val="20"/>
          <w:szCs w:val="20"/>
          <w:lang w:eastAsia="sl-SI"/>
        </w:rPr>
        <w:t>;</w:t>
      </w:r>
    </w:p>
    <w:p w14:paraId="060D87F5" w14:textId="77777777" w:rsidR="00095FE8" w:rsidRPr="00095FE8" w:rsidRDefault="00095FE8" w:rsidP="00095FE8">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tržno primerljive pisne ponudbe najmanj treh ponudnikov, ki se glasijo na upravičenca, za upravičene stroške, pri čemer se pri izplačilu sredstev upošteva vrednost ponudbe z najnižjo ceno. Ponudbe iz te točke se ne prilagajo v primerih:</w:t>
      </w:r>
    </w:p>
    <w:p w14:paraId="502584D7" w14:textId="77777777" w:rsidR="00095FE8" w:rsidRPr="00095FE8" w:rsidRDefault="00095FE8" w:rsidP="00095FE8">
      <w:pPr>
        <w:numPr>
          <w:ilvl w:val="0"/>
          <w:numId w:val="15"/>
        </w:numPr>
        <w:tabs>
          <w:tab w:val="num" w:pos="851"/>
        </w:tabs>
        <w:spacing w:after="0" w:line="276" w:lineRule="auto"/>
        <w:ind w:left="426"/>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gre za vrste stroškov, ki so predpisani s strani države ali lokalne skupnosti, kot npr. pristojbina za ceste, parkirnina. V tem primeru v zahtevku navede, da je strošek predpisan s strani države ali lokalne skupnosti;</w:t>
      </w:r>
    </w:p>
    <w:p w14:paraId="4A6606D8" w14:textId="77777777" w:rsidR="00095FE8" w:rsidRPr="00095FE8" w:rsidRDefault="00095FE8" w:rsidP="00095FE8">
      <w:pPr>
        <w:numPr>
          <w:ilvl w:val="0"/>
          <w:numId w:val="15"/>
        </w:numPr>
        <w:tabs>
          <w:tab w:val="num" w:pos="851"/>
        </w:tabs>
        <w:spacing w:after="0" w:line="276" w:lineRule="auto"/>
        <w:ind w:left="426"/>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je vlagatelj javni naročnik;</w:t>
      </w:r>
    </w:p>
    <w:p w14:paraId="47216509" w14:textId="77777777" w:rsidR="00095FE8" w:rsidRPr="00095FE8" w:rsidRDefault="00095FE8" w:rsidP="00095FE8">
      <w:pPr>
        <w:numPr>
          <w:ilvl w:val="0"/>
          <w:numId w:val="15"/>
        </w:numPr>
        <w:tabs>
          <w:tab w:val="num" w:pos="851"/>
        </w:tabs>
        <w:spacing w:after="0" w:line="276" w:lineRule="auto"/>
        <w:ind w:left="426"/>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če gre za vrsto stroška, za katerega je na trgu le en ponudnik. V tem primeru v zahtevku utemelji, da je na trgu samo en ponudnik, in zahtevku priloži ponudbo tega ponudnika;</w:t>
      </w:r>
    </w:p>
    <w:p w14:paraId="672DD891" w14:textId="77777777" w:rsidR="00095FE8" w:rsidRPr="00095FE8" w:rsidRDefault="00095FE8" w:rsidP="00095FE8">
      <w:pPr>
        <w:numPr>
          <w:ilvl w:val="0"/>
          <w:numId w:val="15"/>
        </w:numPr>
        <w:tabs>
          <w:tab w:val="num" w:pos="851"/>
        </w:tabs>
        <w:spacing w:after="0" w:line="276" w:lineRule="auto"/>
        <w:ind w:left="426"/>
        <w:jc w:val="both"/>
        <w:rPr>
          <w:rFonts w:ascii="Arial" w:eastAsia="Times New Roman" w:hAnsi="Arial" w:cs="Arial"/>
          <w:color w:val="000000"/>
          <w:sz w:val="20"/>
          <w:szCs w:val="20"/>
          <w:lang w:eastAsia="sl-SI"/>
        </w:rPr>
      </w:pPr>
      <w:r w:rsidRPr="00095FE8">
        <w:rPr>
          <w:rFonts w:ascii="Arial" w:eastAsia="Times New Roman" w:hAnsi="Arial" w:cs="Arial"/>
          <w:color w:val="000000"/>
          <w:sz w:val="20"/>
          <w:szCs w:val="20"/>
          <w:lang w:eastAsia="sl-SI"/>
        </w:rPr>
        <w:t>če vrednost upravičenega stroška ne presega 2.000 eurov. V tem primeru lahko upravičenec namesto tržno primerljivih pisnih ponudb zahtevku priloži eno vabilo k dajanju ponudb ali katalog ali oglas, kot ga določa zakon, ki ureja obligacijska razmerja.</w:t>
      </w:r>
    </w:p>
    <w:p w14:paraId="64DA2BC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0CD9FB3" w14:textId="77777777" w:rsidR="00095FE8" w:rsidRPr="00C704A0" w:rsidRDefault="00095FE8" w:rsidP="00095FE8">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r w:rsidRPr="00095FE8">
        <w:rPr>
          <w:rFonts w:ascii="Arial" w:eastAsia="Times New Roman" w:hAnsi="Arial" w:cs="Arial"/>
          <w:sz w:val="20"/>
          <w:szCs w:val="20"/>
          <w:lang w:eastAsia="sl-SI"/>
        </w:rPr>
        <w:t xml:space="preserve">(5) V </w:t>
      </w:r>
      <w:r w:rsidRPr="00C704A0">
        <w:rPr>
          <w:rFonts w:ascii="Arial" w:eastAsia="Times New Roman" w:hAnsi="Arial" w:cs="Arial"/>
          <w:sz w:val="20"/>
          <w:szCs w:val="20"/>
          <w:lang w:eastAsia="sl-SI"/>
        </w:rPr>
        <w:t xml:space="preserve">zahtevku za izplačilo sredstev se upravičenec izjavi </w:t>
      </w:r>
      <w:r w:rsidRPr="00C704A0">
        <w:rPr>
          <w:rFonts w:ascii="Arial" w:eastAsia="Times New Roman" w:hAnsi="Arial" w:cs="Arial"/>
          <w:color w:val="000000" w:themeColor="text1"/>
          <w:sz w:val="20"/>
          <w:szCs w:val="20"/>
          <w:lang w:eastAsia="sl-SI"/>
        </w:rPr>
        <w:t xml:space="preserve">o izpolnjevanju pogoja glede združevanja </w:t>
      </w:r>
      <w:r w:rsidRPr="00C704A0">
        <w:rPr>
          <w:rFonts w:ascii="Arial" w:eastAsia="Times New Roman" w:hAnsi="Arial" w:cs="Arial"/>
          <w:sz w:val="20"/>
          <w:szCs w:val="20"/>
          <w:lang w:eastAsia="sl-SI"/>
        </w:rPr>
        <w:t>državnih pomoči iz 29. člena te uredbe.</w:t>
      </w:r>
      <w:r w:rsidRPr="00C704A0">
        <w:rPr>
          <w:rFonts w:ascii="Arial" w:eastAsia="Times New Roman" w:hAnsi="Arial" w:cs="Arial"/>
          <w:color w:val="000000" w:themeColor="text1"/>
          <w:sz w:val="20"/>
          <w:szCs w:val="20"/>
          <w:lang w:eastAsia="sl-SI"/>
        </w:rPr>
        <w:t xml:space="preserve"> </w:t>
      </w:r>
      <w:r w:rsidRPr="00C704A0">
        <w:rPr>
          <w:rFonts w:ascii="Arial" w:eastAsia="Times New Roman" w:hAnsi="Arial" w:cs="Arial"/>
          <w:color w:val="000000" w:themeColor="text1"/>
          <w:sz w:val="20"/>
          <w:szCs w:val="20"/>
          <w:shd w:val="clear" w:color="auto" w:fill="FFFFFF"/>
          <w:lang w:eastAsia="sl-SI"/>
        </w:rPr>
        <w:t xml:space="preserve"> </w:t>
      </w:r>
    </w:p>
    <w:p w14:paraId="0B7450ED" w14:textId="77777777" w:rsidR="00095FE8" w:rsidRPr="00C704A0"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8513EBC"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C704A0">
        <w:rPr>
          <w:rFonts w:ascii="Arial" w:eastAsia="Times New Roman" w:hAnsi="Arial" w:cs="Arial"/>
          <w:sz w:val="20"/>
          <w:szCs w:val="20"/>
          <w:lang w:eastAsia="sl-SI"/>
        </w:rPr>
        <w:t>(6) Če je predmet podpore naložba, nakup materiala ali izvedba storitve v okviru projekta, upravičenec ne sme pridobiti opredmetenih</w:t>
      </w:r>
      <w:r w:rsidRPr="00095FE8">
        <w:rPr>
          <w:rFonts w:ascii="Arial" w:eastAsia="Times New Roman" w:hAnsi="Arial" w:cs="Arial"/>
          <w:sz w:val="20"/>
          <w:szCs w:val="20"/>
          <w:lang w:eastAsia="sl-SI"/>
        </w:rPr>
        <w:t xml:space="preserve"> osnovnih sredstev, neopredmetenih sredstev, materiala ali storitev od pravnih oseb, ki so 25 odstotkov ali več lastniško povezane z upravičencem. </w:t>
      </w:r>
    </w:p>
    <w:p w14:paraId="2FE07356"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lang w:eastAsia="sl-SI"/>
        </w:rPr>
      </w:pPr>
    </w:p>
    <w:p w14:paraId="50B5773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(7) </w:t>
      </w:r>
      <w:r w:rsidRPr="00095FE8">
        <w:rPr>
          <w:rFonts w:ascii="Arial" w:eastAsia="Times New Roman" w:hAnsi="Arial" w:cs="Arial"/>
          <w:sz w:val="20"/>
          <w:szCs w:val="20"/>
          <w:lang w:val="x-none" w:eastAsia="sl-SI"/>
        </w:rPr>
        <w:t>Kadar je</w:t>
      </w:r>
      <w:r w:rsidRPr="00095FE8">
        <w:rPr>
          <w:rFonts w:ascii="Arial" w:eastAsia="Times New Roman" w:hAnsi="Arial" w:cs="Arial"/>
          <w:sz w:val="20"/>
          <w:szCs w:val="20"/>
          <w:lang w:eastAsia="sl-SI"/>
        </w:rPr>
        <w:t xml:space="preserve"> vlagatelj</w:t>
      </w:r>
      <w:r w:rsidRPr="00095FE8">
        <w:rPr>
          <w:rFonts w:ascii="Arial" w:eastAsia="Times New Roman" w:hAnsi="Arial" w:cs="Arial"/>
          <w:sz w:val="20"/>
          <w:szCs w:val="20"/>
          <w:lang w:val="x-none" w:eastAsia="sl-SI"/>
        </w:rPr>
        <w:t xml:space="preserve"> do podpore LAS in projekt vključuje naložbo, mora LAS v vlogi določiti eno ali več pravnih oseb javnega prava, ki postanejo lastniki naložbe.</w:t>
      </w:r>
    </w:p>
    <w:p w14:paraId="5CAA818B"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4389D2C"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(8) Če je upravičenec javni naročnik mora:</w:t>
      </w:r>
      <w:r w:rsidRPr="00095FE8">
        <w:rPr>
          <w:rFonts w:ascii="Arial" w:eastAsia="Times New Roman" w:hAnsi="Arial" w:cs="Arial"/>
          <w:sz w:val="20"/>
          <w:szCs w:val="20"/>
          <w:lang w:eastAsia="en-GB"/>
        </w:rPr>
        <w:t xml:space="preserve">   </w:t>
      </w:r>
    </w:p>
    <w:p w14:paraId="5AF25522"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v prvem zahtevku za izplačilo sredstev, ki se nanaša na stroške v okviru oddanega javnega naročila, navesti številko objave oddanega javnega naročila, če gre za javno naročilo, katerega ocenjena vrednost brez DDV je enaka ali višja od mejnih vrednosti iz predpisa, ki ureja javno naročanje;</w:t>
      </w:r>
    </w:p>
    <w:p w14:paraId="1DB8E361"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2. zahtevku za izplačilo sredstev iz prejšnje točke priložiti kopijo dokumentacije postopka oddaje javnega naročila, iz katere je razviden način določitve vrednosti javnega naročila, če gre za javno naročilo, katerega ocenjena vrednost brez DDV je nižja od mejnih vrednosti iz predpisa, ki ureja javno naročanje;</w:t>
      </w:r>
    </w:p>
    <w:p w14:paraId="58F7B489"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1D5E3BB"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r w:rsidRPr="00095FE8">
        <w:rPr>
          <w:rFonts w:ascii="Arial" w:eastAsia="Times New Roman" w:hAnsi="Arial" w:cs="Arial"/>
          <w:sz w:val="20"/>
          <w:szCs w:val="20"/>
          <w:lang w:eastAsia="sl-SI"/>
        </w:rPr>
        <w:t xml:space="preserve">(9) V primeru iz prejšnjega odstavka se </w:t>
      </w:r>
      <w:r w:rsidRPr="00095FE8">
        <w:rPr>
          <w:rFonts w:ascii="Arial" w:eastAsia="Times New Roman" w:hAnsi="Arial" w:cs="Arial"/>
          <w:sz w:val="20"/>
          <w:szCs w:val="20"/>
          <w:lang w:eastAsia="en-GB"/>
        </w:rPr>
        <w:t xml:space="preserve">na podlagi zahtevka za izplačilo sredstev sredstva izplačajo do višine vrednosti pogodbe z izbranim ponudnikom, če je ta nižja od višine dodeljenih sredstev iz odločbe o pravici do sredstev. </w:t>
      </w:r>
    </w:p>
    <w:p w14:paraId="758E4F5A"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p>
    <w:p w14:paraId="6F872867"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r w:rsidRPr="00095FE8">
        <w:rPr>
          <w:rFonts w:ascii="Arial" w:eastAsia="Times New Roman" w:hAnsi="Arial" w:cs="Arial"/>
          <w:sz w:val="20"/>
          <w:szCs w:val="20"/>
          <w:lang w:eastAsia="en-GB"/>
        </w:rPr>
        <w:t xml:space="preserve">(10) </w:t>
      </w:r>
      <w:r w:rsidRPr="00095FE8">
        <w:rPr>
          <w:rFonts w:ascii="Arial" w:eastAsia="Times New Roman" w:hAnsi="Arial" w:cs="Arial"/>
          <w:sz w:val="20"/>
          <w:szCs w:val="20"/>
          <w:lang w:eastAsia="sl-SI"/>
        </w:rPr>
        <w:t>Če se podpora dodeli na podlagi dejansko nastalih stroškov</w:t>
      </w:r>
      <w:r w:rsidRPr="00095FE8">
        <w:rPr>
          <w:rFonts w:ascii="Arial" w:eastAsia="Times New Roman" w:hAnsi="Arial" w:cs="Arial"/>
          <w:sz w:val="20"/>
          <w:szCs w:val="20"/>
          <w:lang w:eastAsia="en-GB"/>
        </w:rPr>
        <w:t xml:space="preserve"> se v vsakem zahtevku za izplačilo sredstev za sklad EKSRP priloži izpis iz ločenih knjigovodskih evidenc, iz katerega so razvidni vsi poslovni dogodki v zvezi z izvedbo projekta, ki je predmet podpore.</w:t>
      </w:r>
    </w:p>
    <w:p w14:paraId="2F25E93C"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5C717956"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(11) Če gre za naložbo v okviru projekta, mora upravičenec priložiti dovoljenja skladno s predpisi, ki urejajo graditev objektov ter dokazila podrobneje določena v Prilogi 2 te uredbe.</w:t>
      </w:r>
    </w:p>
    <w:p w14:paraId="0848D095"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6C768CAA"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(12) Za ESRR mora biti zahtevek za izplačilo pripravljen in predložen na MKRR v skladu s predpisom, ki ureja izvajanje kohezijske politike v Republiki Sloveniji. </w:t>
      </w:r>
    </w:p>
    <w:p w14:paraId="1AFF39DD"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4C5BA089"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722A8C05" w14:textId="77777777" w:rsidR="00095FE8" w:rsidRPr="00095FE8" w:rsidRDefault="00095FE8" w:rsidP="00095FE8">
      <w:pPr>
        <w:shd w:val="clear" w:color="auto" w:fill="FFFFFF"/>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V. DRŽAVNE POMOČI</w:t>
      </w:r>
    </w:p>
    <w:p w14:paraId="654A9D5E" w14:textId="77777777" w:rsidR="00095FE8" w:rsidRPr="00095FE8" w:rsidRDefault="00095FE8" w:rsidP="00095FE8">
      <w:pPr>
        <w:shd w:val="clear" w:color="auto" w:fill="FFFFFF"/>
        <w:spacing w:after="0" w:line="276" w:lineRule="auto"/>
        <w:jc w:val="center"/>
        <w:rPr>
          <w:rFonts w:ascii="Arial" w:eastAsia="Times New Roman" w:hAnsi="Arial" w:cs="Arial"/>
          <w:sz w:val="20"/>
          <w:szCs w:val="20"/>
          <w:lang w:eastAsia="sl-SI"/>
        </w:rPr>
      </w:pPr>
    </w:p>
    <w:p w14:paraId="629C8F29" w14:textId="77777777" w:rsidR="00530B97" w:rsidRPr="00530B97" w:rsidRDefault="00530B97" w:rsidP="00530B97">
      <w:pPr>
        <w:shd w:val="clear" w:color="auto" w:fill="FFFFFF"/>
        <w:spacing w:after="0" w:line="276" w:lineRule="auto"/>
        <w:jc w:val="center"/>
        <w:rPr>
          <w:rFonts w:ascii="Arial" w:eastAsia="Times New Roman" w:hAnsi="Arial" w:cs="Arial"/>
          <w:b/>
          <w:sz w:val="20"/>
          <w:szCs w:val="20"/>
          <w:lang w:eastAsia="sl-SI"/>
        </w:rPr>
      </w:pPr>
      <w:r w:rsidRPr="00530B97">
        <w:rPr>
          <w:rFonts w:ascii="Arial" w:eastAsia="Times New Roman" w:hAnsi="Arial" w:cs="Arial"/>
          <w:b/>
          <w:sz w:val="20"/>
          <w:szCs w:val="20"/>
          <w:lang w:eastAsia="sl-SI"/>
        </w:rPr>
        <w:t xml:space="preserve">28. člen </w:t>
      </w:r>
    </w:p>
    <w:p w14:paraId="2B2D09A3" w14:textId="77777777" w:rsidR="00530B97" w:rsidRPr="00530B97" w:rsidRDefault="00530B97" w:rsidP="00530B97">
      <w:pPr>
        <w:shd w:val="clear" w:color="auto" w:fill="FFFFFF"/>
        <w:spacing w:after="0" w:line="276" w:lineRule="auto"/>
        <w:jc w:val="center"/>
        <w:rPr>
          <w:rFonts w:ascii="Arial" w:eastAsia="Times New Roman" w:hAnsi="Arial" w:cs="Arial"/>
          <w:b/>
          <w:sz w:val="20"/>
          <w:szCs w:val="20"/>
          <w:lang w:eastAsia="sl-SI"/>
        </w:rPr>
      </w:pPr>
      <w:r w:rsidRPr="00530B97">
        <w:rPr>
          <w:rFonts w:ascii="Arial" w:eastAsia="Times New Roman" w:hAnsi="Arial" w:cs="Arial"/>
          <w:b/>
          <w:sz w:val="20"/>
          <w:szCs w:val="20"/>
          <w:lang w:eastAsia="sl-SI"/>
        </w:rPr>
        <w:t>(državne pomoči)</w:t>
      </w:r>
    </w:p>
    <w:p w14:paraId="79D781B6" w14:textId="77777777" w:rsidR="00530B97" w:rsidRPr="00530B97" w:rsidRDefault="00530B97" w:rsidP="00530B97">
      <w:pPr>
        <w:shd w:val="clear" w:color="auto" w:fill="FFFFFF"/>
        <w:spacing w:after="0" w:line="276" w:lineRule="auto"/>
        <w:jc w:val="center"/>
        <w:rPr>
          <w:rFonts w:ascii="Arial" w:eastAsia="Times New Roman" w:hAnsi="Arial" w:cs="Arial"/>
          <w:sz w:val="20"/>
          <w:szCs w:val="20"/>
          <w:lang w:eastAsia="sl-SI"/>
        </w:rPr>
      </w:pPr>
    </w:p>
    <w:p w14:paraId="5B98189A" w14:textId="77777777" w:rsidR="00530B97" w:rsidRPr="00530B97" w:rsidRDefault="00530B97" w:rsidP="00530B97">
      <w:pPr>
        <w:pStyle w:val="tevilnatoka"/>
        <w:numPr>
          <w:ilvl w:val="0"/>
          <w:numId w:val="8"/>
        </w:numPr>
        <w:tabs>
          <w:tab w:val="left" w:pos="0"/>
          <w:tab w:val="left" w:pos="284"/>
        </w:tabs>
        <w:spacing w:line="276" w:lineRule="auto"/>
        <w:ind w:left="0" w:firstLine="0"/>
        <w:rPr>
          <w:rFonts w:cs="Arial"/>
          <w:sz w:val="20"/>
          <w:szCs w:val="20"/>
        </w:rPr>
      </w:pPr>
      <w:r w:rsidRPr="00530B97">
        <w:rPr>
          <w:rFonts w:cs="Arial"/>
          <w:sz w:val="20"/>
          <w:szCs w:val="20"/>
        </w:rPr>
        <w:t>Javna podpora iz točke a) tretjega odstavka 4. člena te uredbe se dodeljuje v skladu z Uredbo 651/2014/EU. Če se podpora dodeli v skladu z navedeno uredbo, mora vlagatelj poleg pogojev iz 7. člena te uredbe izpolnjevati tudi pogoje iz 17. člena in merila iz Priloge I Uredbe 651/2014/EU ter:</w:t>
      </w:r>
    </w:p>
    <w:p w14:paraId="74F4C4F4" w14:textId="77777777" w:rsidR="00530B97" w:rsidRPr="00530B97" w:rsidRDefault="00530B97" w:rsidP="00530B97">
      <w:pPr>
        <w:numPr>
          <w:ilvl w:val="0"/>
          <w:numId w:val="24"/>
        </w:numPr>
        <w:shd w:val="clear" w:color="auto" w:fill="FFFFFF" w:themeFill="background1"/>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v vlogi mora opredeliti, ali je MSP ali veliko podjetje;</w:t>
      </w:r>
    </w:p>
    <w:p w14:paraId="6D34ABE4" w14:textId="77777777" w:rsidR="00530B97" w:rsidRPr="00530B97" w:rsidRDefault="00530B97" w:rsidP="00530B97">
      <w:pPr>
        <w:numPr>
          <w:ilvl w:val="0"/>
          <w:numId w:val="24"/>
        </w:numPr>
        <w:shd w:val="clear" w:color="auto" w:fill="FFFFFF" w:themeFill="background1"/>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pred datumom vložitve vloge ne sme začeti izvajati naložbe, projekta ali druge dejavnosti, ki je predmet podpore, razen če gre za izjeme iz petega odstavka 6. člena Uredbe 651/2014/EU. Če je upravičenec javni naročnik pred vložitvijo vloge ne sme skleniti pogodbe o oddaji javnega naročila za blago, storitev ali gradnjo, ki je predmet naložbe ali projekta;  </w:t>
      </w:r>
    </w:p>
    <w:p w14:paraId="18B32F5C" w14:textId="77777777"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vlagatelj ne sme biti podjetje v težavah, razen če gre za izjeme, določene v točki c) četrtega odstavka 1. člena Uredbe 651/2014/EU;</w:t>
      </w:r>
    </w:p>
    <w:p w14:paraId="2D2C94B2" w14:textId="77777777"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 vlagatelj ne sme biti naslovnik neporavnanega naloga za izterjavo na podlagi predhodnega sklepa Evropske komisije, s katerim je pomoč, ki jo je dodelil organ Republike Slovenije, razglasila za nezakonito in nezdružljivo z notranjim trgom;   </w:t>
      </w:r>
    </w:p>
    <w:p w14:paraId="225133F4" w14:textId="77777777"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vlagatelj ne sme biti naslovnik neporavnanega naloga za vračilo preveč izplačane državne pomoči na podlagi predhodnega poziva ministrstva, pristojnega za finance.</w:t>
      </w:r>
    </w:p>
    <w:p w14:paraId="2042CF77" w14:textId="77777777" w:rsidR="00530B97" w:rsidRPr="00530B97" w:rsidRDefault="00530B97" w:rsidP="00530B97">
      <w:pPr>
        <w:tabs>
          <w:tab w:val="left" w:pos="0"/>
          <w:tab w:val="left" w:pos="284"/>
        </w:tabs>
        <w:spacing w:after="0" w:line="276" w:lineRule="auto"/>
        <w:jc w:val="both"/>
        <w:rPr>
          <w:rFonts w:ascii="Arial" w:eastAsia="Times New Roman" w:hAnsi="Arial" w:cs="Arial"/>
          <w:sz w:val="20"/>
          <w:szCs w:val="20"/>
          <w:lang w:eastAsia="sl-SI"/>
        </w:rPr>
      </w:pPr>
    </w:p>
    <w:p w14:paraId="3E1DC812" w14:textId="77777777" w:rsidR="00530B97" w:rsidRPr="00530B97" w:rsidRDefault="00530B97" w:rsidP="00530B97">
      <w:pPr>
        <w:pStyle w:val="tevilnatoka"/>
        <w:numPr>
          <w:ilvl w:val="0"/>
          <w:numId w:val="0"/>
        </w:numPr>
        <w:tabs>
          <w:tab w:val="left" w:pos="0"/>
          <w:tab w:val="left" w:pos="284"/>
        </w:tabs>
        <w:spacing w:line="276" w:lineRule="auto"/>
        <w:rPr>
          <w:rFonts w:cs="Arial"/>
          <w:sz w:val="20"/>
          <w:szCs w:val="20"/>
        </w:rPr>
      </w:pPr>
      <w:r w:rsidRPr="00530B97">
        <w:rPr>
          <w:rFonts w:cs="Arial"/>
          <w:sz w:val="20"/>
          <w:szCs w:val="20"/>
        </w:rPr>
        <w:t xml:space="preserve">(2) Javna podpora iz točke a) tretjega odstavka 4. člena te uredbe se za velika podjetja dodeljuje kot pomoč po pravilu de </w:t>
      </w:r>
      <w:proofErr w:type="spellStart"/>
      <w:r w:rsidRPr="00530B97">
        <w:rPr>
          <w:rFonts w:cs="Arial"/>
          <w:sz w:val="20"/>
          <w:szCs w:val="20"/>
        </w:rPr>
        <w:t>minimis</w:t>
      </w:r>
      <w:proofErr w:type="spellEnd"/>
      <w:r w:rsidRPr="00530B97">
        <w:rPr>
          <w:rFonts w:cs="Arial"/>
          <w:sz w:val="20"/>
          <w:szCs w:val="20"/>
        </w:rPr>
        <w:t xml:space="preserve"> v skladu z Uredbo (EU) 1407/2013. Če se podpora dodeli v skladu z navedeno uredbo, mora vlagatelj k vlogi priložiti:</w:t>
      </w:r>
    </w:p>
    <w:p w14:paraId="17912B17" w14:textId="6936AF9D"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pisno izjavo o vseh drugih pomočeh de </w:t>
      </w:r>
      <w:proofErr w:type="spellStart"/>
      <w:r w:rsidRPr="00530B97">
        <w:rPr>
          <w:rFonts w:ascii="Arial" w:eastAsia="Times New Roman" w:hAnsi="Arial" w:cs="Arial"/>
          <w:sz w:val="20"/>
          <w:szCs w:val="20"/>
          <w:lang w:eastAsia="sl-SI"/>
        </w:rPr>
        <w:t>minimis</w:t>
      </w:r>
      <w:proofErr w:type="spellEnd"/>
      <w:r w:rsidRPr="00530B97">
        <w:rPr>
          <w:rFonts w:ascii="Arial" w:eastAsia="Times New Roman" w:hAnsi="Arial" w:cs="Arial"/>
          <w:sz w:val="20"/>
          <w:szCs w:val="20"/>
          <w:lang w:eastAsia="sl-SI"/>
        </w:rPr>
        <w:t>, ki jih je upravičenec oziroma enotno podjetje prejelo v predhodnih dveh letih in v tekočem proračunskem letu;</w:t>
      </w:r>
    </w:p>
    <w:p w14:paraId="372ECEF3" w14:textId="6D944F5D"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pisno izjavo o drugih že prejetih ali zaprošenih pomočeh za iste upravičene stroške in zagotovilo, da z dodeljenim zneskom pomoči de </w:t>
      </w:r>
      <w:proofErr w:type="spellStart"/>
      <w:r w:rsidRPr="00530B97">
        <w:rPr>
          <w:rFonts w:ascii="Arial" w:eastAsia="Times New Roman" w:hAnsi="Arial" w:cs="Arial"/>
          <w:sz w:val="20"/>
          <w:szCs w:val="20"/>
          <w:lang w:eastAsia="sl-SI"/>
        </w:rPr>
        <w:t>minimis</w:t>
      </w:r>
      <w:proofErr w:type="spellEnd"/>
      <w:r w:rsidRPr="00530B97">
        <w:rPr>
          <w:rFonts w:ascii="Arial" w:eastAsia="Times New Roman" w:hAnsi="Arial" w:cs="Arial"/>
          <w:sz w:val="20"/>
          <w:szCs w:val="20"/>
          <w:lang w:eastAsia="sl-SI"/>
        </w:rPr>
        <w:t xml:space="preserve"> ne bo presežena zgornja meja de </w:t>
      </w:r>
      <w:proofErr w:type="spellStart"/>
      <w:r w:rsidRPr="00530B97">
        <w:rPr>
          <w:rFonts w:ascii="Arial" w:eastAsia="Times New Roman" w:hAnsi="Arial" w:cs="Arial"/>
          <w:sz w:val="20"/>
          <w:szCs w:val="20"/>
          <w:lang w:eastAsia="sl-SI"/>
        </w:rPr>
        <w:t>minimis</w:t>
      </w:r>
      <w:proofErr w:type="spellEnd"/>
      <w:r w:rsidRPr="00530B97">
        <w:rPr>
          <w:rFonts w:ascii="Arial" w:eastAsia="Times New Roman" w:hAnsi="Arial" w:cs="Arial"/>
          <w:sz w:val="20"/>
          <w:szCs w:val="20"/>
          <w:lang w:eastAsia="sl-SI"/>
        </w:rPr>
        <w:t> pomoči ter intenzivnosti pomoči po drugih predpisih;</w:t>
      </w:r>
    </w:p>
    <w:p w14:paraId="19C5FF98" w14:textId="360EFFE2" w:rsidR="00530B97" w:rsidRPr="00530B97" w:rsidRDefault="00530B97" w:rsidP="00530B97">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pisno izjavo, ali gre za enotno podjetje z navedbo podjetij, ki so z njim povezana, z namenom preveritve skupnega zneska že prejetih pomoči de </w:t>
      </w:r>
      <w:proofErr w:type="spellStart"/>
      <w:r w:rsidRPr="00530B97">
        <w:rPr>
          <w:rFonts w:ascii="Arial" w:eastAsia="Times New Roman" w:hAnsi="Arial" w:cs="Arial"/>
          <w:sz w:val="20"/>
          <w:szCs w:val="20"/>
          <w:lang w:eastAsia="sl-SI"/>
        </w:rPr>
        <w:t>minimis</w:t>
      </w:r>
      <w:proofErr w:type="spellEnd"/>
      <w:r w:rsidRPr="00530B97">
        <w:rPr>
          <w:rFonts w:ascii="Arial" w:eastAsia="Times New Roman" w:hAnsi="Arial" w:cs="Arial"/>
          <w:sz w:val="20"/>
          <w:szCs w:val="20"/>
          <w:lang w:eastAsia="sl-SI"/>
        </w:rPr>
        <w:t> za vsa, z njim povezana podjetja.</w:t>
      </w:r>
    </w:p>
    <w:p w14:paraId="5BEB305A" w14:textId="77777777" w:rsidR="00530B97" w:rsidRPr="00530B97" w:rsidRDefault="00530B97" w:rsidP="00530B97">
      <w:pPr>
        <w:pStyle w:val="alineazaodstavkom0"/>
        <w:shd w:val="clear" w:color="auto" w:fill="FFFFFF"/>
        <w:spacing w:before="0" w:beforeAutospacing="0" w:after="0" w:afterAutospacing="0"/>
        <w:jc w:val="both"/>
        <w:rPr>
          <w:rFonts w:ascii="Arial" w:hAnsi="Arial" w:cs="Arial"/>
          <w:sz w:val="20"/>
          <w:szCs w:val="20"/>
        </w:rPr>
      </w:pPr>
    </w:p>
    <w:p w14:paraId="68AAC722" w14:textId="77777777" w:rsidR="00530B97" w:rsidRPr="00530B97" w:rsidRDefault="00530B97" w:rsidP="00530B97">
      <w:pPr>
        <w:pStyle w:val="alineazaodstavkom0"/>
        <w:shd w:val="clear" w:color="auto" w:fill="FFFFFF"/>
        <w:spacing w:before="0" w:beforeAutospacing="0" w:after="0" w:afterAutospacing="0"/>
        <w:jc w:val="both"/>
        <w:rPr>
          <w:rFonts w:ascii="Arial" w:hAnsi="Arial" w:cs="Arial"/>
          <w:sz w:val="20"/>
          <w:szCs w:val="20"/>
        </w:rPr>
      </w:pPr>
      <w:r w:rsidRPr="00530B97">
        <w:rPr>
          <w:rFonts w:ascii="Arial" w:hAnsi="Arial" w:cs="Arial"/>
          <w:sz w:val="20"/>
          <w:szCs w:val="20"/>
        </w:rPr>
        <w:t>(3)Prejemniki pomoči iz prvega in drugega odstavka tega člena so pravne in fizične osebe, ki se ukvarjajo z gospodarsko dejavnostjo na območju Republike Slovenije.</w:t>
      </w:r>
    </w:p>
    <w:p w14:paraId="7AA64667" w14:textId="77777777" w:rsidR="00530B97" w:rsidRPr="00530B97" w:rsidRDefault="00530B97" w:rsidP="00530B97">
      <w:pPr>
        <w:tabs>
          <w:tab w:val="left" w:pos="0"/>
          <w:tab w:val="left" w:pos="284"/>
        </w:tabs>
        <w:spacing w:after="0" w:line="276" w:lineRule="auto"/>
        <w:jc w:val="both"/>
        <w:rPr>
          <w:rFonts w:ascii="Arial" w:eastAsia="Times New Roman" w:hAnsi="Arial" w:cs="Arial"/>
          <w:sz w:val="20"/>
          <w:szCs w:val="20"/>
          <w:lang w:eastAsia="sl-SI"/>
        </w:rPr>
      </w:pPr>
    </w:p>
    <w:p w14:paraId="57E7E290" w14:textId="77777777" w:rsidR="00530B97" w:rsidRPr="00530B97" w:rsidRDefault="00530B97" w:rsidP="00530B97">
      <w:pPr>
        <w:tabs>
          <w:tab w:val="left" w:pos="0"/>
          <w:tab w:val="left" w:pos="284"/>
        </w:tabs>
        <w:spacing w:after="0" w:line="276" w:lineRule="auto"/>
        <w:jc w:val="both"/>
        <w:rPr>
          <w:rFonts w:ascii="Arial" w:eastAsia="Times New Roman" w:hAnsi="Arial" w:cs="Arial"/>
          <w:sz w:val="20"/>
          <w:szCs w:val="20"/>
          <w:lang w:eastAsia="sl-SI"/>
        </w:rPr>
      </w:pPr>
    </w:p>
    <w:p w14:paraId="75EBA5F8" w14:textId="77777777" w:rsidR="00530B97" w:rsidRPr="00530B97" w:rsidRDefault="00530B97" w:rsidP="00530B97">
      <w:pPr>
        <w:shd w:val="clear" w:color="auto" w:fill="FFFFFF"/>
        <w:spacing w:after="0" w:line="276" w:lineRule="auto"/>
        <w:jc w:val="center"/>
        <w:rPr>
          <w:rFonts w:ascii="Arial" w:eastAsia="Times New Roman" w:hAnsi="Arial" w:cs="Arial"/>
          <w:b/>
          <w:sz w:val="20"/>
          <w:szCs w:val="20"/>
          <w:lang w:eastAsia="sl-SI"/>
        </w:rPr>
      </w:pPr>
      <w:r w:rsidRPr="00530B97">
        <w:rPr>
          <w:rFonts w:ascii="Arial" w:eastAsia="Times New Roman" w:hAnsi="Arial" w:cs="Arial"/>
          <w:b/>
          <w:sz w:val="20"/>
          <w:szCs w:val="20"/>
          <w:lang w:eastAsia="sl-SI"/>
        </w:rPr>
        <w:t xml:space="preserve">29. člen </w:t>
      </w:r>
    </w:p>
    <w:p w14:paraId="6C4B1E5E" w14:textId="77777777" w:rsidR="00530B97" w:rsidRPr="00530B97" w:rsidRDefault="00530B97" w:rsidP="00530B97">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530B97">
        <w:rPr>
          <w:rFonts w:ascii="Arial" w:eastAsia="Times New Roman" w:hAnsi="Arial" w:cs="Arial"/>
          <w:b/>
          <w:sz w:val="20"/>
          <w:szCs w:val="20"/>
          <w:lang w:eastAsia="sl-SI"/>
        </w:rPr>
        <w:t>(pravila glede kumulacije pomoči)</w:t>
      </w:r>
    </w:p>
    <w:p w14:paraId="18D8DEFB" w14:textId="77777777" w:rsidR="00530B97" w:rsidRPr="00530B97" w:rsidRDefault="00530B97" w:rsidP="00530B97">
      <w:pPr>
        <w:shd w:val="clear" w:color="auto" w:fill="FFFFFF" w:themeFill="background1"/>
        <w:spacing w:after="0" w:line="276" w:lineRule="auto"/>
        <w:rPr>
          <w:rFonts w:ascii="Arial" w:eastAsia="Times New Roman" w:hAnsi="Arial" w:cs="Arial"/>
          <w:sz w:val="20"/>
          <w:szCs w:val="20"/>
          <w:lang w:eastAsia="sl-SI"/>
        </w:rPr>
      </w:pPr>
    </w:p>
    <w:p w14:paraId="52EF0D23" w14:textId="77777777" w:rsidR="00530B97" w:rsidRPr="00530B97" w:rsidRDefault="00530B97" w:rsidP="00530B97">
      <w:pPr>
        <w:pStyle w:val="Odstavekseznama"/>
        <w:numPr>
          <w:ilvl w:val="0"/>
          <w:numId w:val="29"/>
        </w:numPr>
        <w:shd w:val="clear" w:color="auto" w:fill="FFFFFF" w:themeFill="background1"/>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Zgornje meje pomoči in pragovi za priglasitev, določeni v tej uredbi, veljajo ne glede na to, iz katerih javnih sredstev je pomoč dodeljena in ali je pomoč dodeljena v okviru več shem ali individualnih pomoči hkrati. Upošteva se skupni znesek državne pomoči za dejavnost, projekt ali podjetje. Pomoč za iste upravičene stroške se lahko kumulira le, če se s tako kumulacijo ne preseže največja intenzivnost pomoči ali znesek pomoči, ki se uporablja za to pomoč v skladu s to uredbo.</w:t>
      </w:r>
    </w:p>
    <w:p w14:paraId="37D7DC45" w14:textId="77777777" w:rsidR="00530B97" w:rsidRPr="00530B97" w:rsidRDefault="00530B97" w:rsidP="00530B97">
      <w:pPr>
        <w:pStyle w:val="Odstavekseznama"/>
        <w:shd w:val="clear" w:color="auto" w:fill="FFFFFF" w:themeFill="background1"/>
        <w:spacing w:after="0" w:line="276" w:lineRule="auto"/>
        <w:ind w:left="0"/>
        <w:jc w:val="both"/>
        <w:rPr>
          <w:rFonts w:ascii="Arial" w:eastAsia="Times New Roman" w:hAnsi="Arial" w:cs="Arial"/>
          <w:sz w:val="20"/>
          <w:szCs w:val="20"/>
          <w:lang w:eastAsia="sl-SI"/>
        </w:rPr>
      </w:pPr>
    </w:p>
    <w:p w14:paraId="6F2A13C3" w14:textId="77777777" w:rsidR="00530B97" w:rsidRPr="00530B97" w:rsidRDefault="00530B97" w:rsidP="00530B97">
      <w:pPr>
        <w:pStyle w:val="Odstavekseznama"/>
        <w:numPr>
          <w:ilvl w:val="0"/>
          <w:numId w:val="29"/>
        </w:numPr>
        <w:shd w:val="clear" w:color="auto" w:fill="FFFFFF" w:themeFill="background1"/>
        <w:spacing w:after="0" w:line="276" w:lineRule="auto"/>
        <w:ind w:left="0" w:firstLine="0"/>
        <w:jc w:val="both"/>
        <w:rPr>
          <w:rFonts w:ascii="Arial" w:eastAsia="Times New Roman" w:hAnsi="Arial" w:cs="Arial"/>
          <w:sz w:val="20"/>
          <w:szCs w:val="20"/>
          <w:lang w:eastAsia="sl-SI"/>
        </w:rPr>
      </w:pPr>
      <w:r w:rsidRPr="00530B97">
        <w:rPr>
          <w:rFonts w:ascii="Arial" w:eastAsia="Times New Roman" w:hAnsi="Arial" w:cs="Arial"/>
          <w:sz w:val="20"/>
          <w:szCs w:val="20"/>
          <w:lang w:eastAsia="sl-SI"/>
        </w:rPr>
        <w:t xml:space="preserve">Pomoč se ne sme združevati s pomočjo de </w:t>
      </w:r>
      <w:proofErr w:type="spellStart"/>
      <w:r w:rsidRPr="00530B97">
        <w:rPr>
          <w:rFonts w:ascii="Arial" w:eastAsia="Times New Roman" w:hAnsi="Arial" w:cs="Arial"/>
          <w:sz w:val="20"/>
          <w:szCs w:val="20"/>
          <w:lang w:eastAsia="sl-SI"/>
        </w:rPr>
        <w:t>minimis</w:t>
      </w:r>
      <w:proofErr w:type="spellEnd"/>
      <w:r w:rsidRPr="00530B97">
        <w:rPr>
          <w:rFonts w:ascii="Arial" w:eastAsia="Times New Roman" w:hAnsi="Arial" w:cs="Arial"/>
          <w:sz w:val="20"/>
          <w:szCs w:val="20"/>
          <w:lang w:eastAsia="sl-SI"/>
        </w:rPr>
        <w:t xml:space="preserve"> glede na enake upravičene stroške, če bi bile s tem presežene dovoljene meje intenzivnosti državnih pomoči.</w:t>
      </w:r>
    </w:p>
    <w:p w14:paraId="3C4511BB" w14:textId="77777777" w:rsidR="00530B97" w:rsidRPr="00530B97" w:rsidRDefault="00530B97" w:rsidP="00530B97">
      <w:pPr>
        <w:shd w:val="clear" w:color="auto" w:fill="FFFFFF" w:themeFill="background1"/>
        <w:spacing w:after="0" w:line="276" w:lineRule="auto"/>
        <w:rPr>
          <w:rFonts w:ascii="Arial" w:eastAsia="Times New Roman" w:hAnsi="Arial" w:cs="Arial"/>
          <w:sz w:val="20"/>
          <w:szCs w:val="20"/>
          <w:lang w:eastAsia="sl-SI"/>
        </w:rPr>
      </w:pPr>
    </w:p>
    <w:p w14:paraId="40C6105F" w14:textId="77777777" w:rsidR="00530B97" w:rsidRPr="00530B97" w:rsidRDefault="00530B97" w:rsidP="00530B97">
      <w:pPr>
        <w:shd w:val="clear" w:color="auto" w:fill="FFFFFF" w:themeFill="background1"/>
        <w:spacing w:after="0" w:line="276" w:lineRule="auto"/>
        <w:rPr>
          <w:rFonts w:ascii="Arial" w:eastAsia="Times New Roman" w:hAnsi="Arial" w:cs="Arial"/>
          <w:sz w:val="20"/>
          <w:szCs w:val="20"/>
          <w:lang w:eastAsia="sl-SI"/>
        </w:rPr>
      </w:pPr>
    </w:p>
    <w:p w14:paraId="096ED366" w14:textId="77777777" w:rsidR="00530B97" w:rsidRPr="00530B97" w:rsidRDefault="00530B97" w:rsidP="00530B97">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530B97">
        <w:rPr>
          <w:rFonts w:ascii="Arial" w:eastAsia="Times New Roman" w:hAnsi="Arial" w:cs="Arial"/>
          <w:b/>
          <w:sz w:val="20"/>
          <w:szCs w:val="20"/>
          <w:lang w:eastAsia="sl-SI"/>
        </w:rPr>
        <w:t>30. člen</w:t>
      </w:r>
    </w:p>
    <w:p w14:paraId="7BB09D15" w14:textId="77777777" w:rsidR="00530B97" w:rsidRPr="00530B97" w:rsidRDefault="00530B97" w:rsidP="00530B97">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530B97">
        <w:rPr>
          <w:rFonts w:ascii="Arial" w:eastAsia="Times New Roman" w:hAnsi="Arial" w:cs="Arial"/>
          <w:b/>
          <w:sz w:val="20"/>
          <w:szCs w:val="20"/>
          <w:lang w:eastAsia="sl-SI"/>
        </w:rPr>
        <w:t>(objava informacij o shemi državne pomoči in poročanje)</w:t>
      </w:r>
    </w:p>
    <w:p w14:paraId="40D14DCF" w14:textId="77777777" w:rsidR="00530B97" w:rsidRPr="00530B97" w:rsidRDefault="00530B97" w:rsidP="00530B97">
      <w:pPr>
        <w:tabs>
          <w:tab w:val="left" w:pos="284"/>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B10C80E" w14:textId="62465FAD" w:rsidR="00530B97" w:rsidRPr="00530B97" w:rsidRDefault="00530B97" w:rsidP="00530B97">
      <w:pPr>
        <w:tabs>
          <w:tab w:val="left" w:pos="284"/>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30B97">
        <w:rPr>
          <w:rFonts w:ascii="Arial" w:eastAsia="Times New Roman" w:hAnsi="Arial" w:cs="Arial"/>
          <w:sz w:val="20"/>
          <w:szCs w:val="20"/>
          <w:lang w:eastAsia="sl-SI"/>
        </w:rPr>
        <w:t>O podporah, ki se dodelijo kot državna pomoč se poroča v skladu s uredbo, ki ureja posredovanje podatkov in poročanje o dodeljenih državnih pomočeh.</w:t>
      </w:r>
    </w:p>
    <w:p w14:paraId="0E723531"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4E6F4FB9"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1F524B85"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095FE8">
        <w:rPr>
          <w:rFonts w:ascii="Arial" w:eastAsia="Times New Roman" w:hAnsi="Arial" w:cs="Arial"/>
          <w:sz w:val="20"/>
          <w:szCs w:val="20"/>
          <w:lang w:eastAsia="sl-SI"/>
        </w:rPr>
        <w:t>VI. </w:t>
      </w:r>
      <w:r w:rsidRPr="00095FE8">
        <w:rPr>
          <w:rFonts w:ascii="Arial" w:eastAsia="Times New Roman" w:hAnsi="Arial" w:cs="Arial"/>
          <w:b/>
          <w:bCs/>
          <w:sz w:val="20"/>
          <w:szCs w:val="20"/>
          <w:lang w:eastAsia="sl-SI"/>
        </w:rPr>
        <w:t>OBVEZNOSTI UPRAVIČENCA</w:t>
      </w:r>
    </w:p>
    <w:p w14:paraId="3327E297"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p>
    <w:p w14:paraId="1C2C9A51"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p>
    <w:p w14:paraId="7628D8A2"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 xml:space="preserve">31. člen </w:t>
      </w:r>
    </w:p>
    <w:p w14:paraId="180BBC6F"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(obveznosti upravičenca)</w:t>
      </w:r>
    </w:p>
    <w:p w14:paraId="1548B24A" w14:textId="77777777" w:rsidR="00095FE8" w:rsidRPr="00095FE8" w:rsidRDefault="00095FE8" w:rsidP="00095FE8">
      <w:pPr>
        <w:spacing w:after="0" w:line="276" w:lineRule="auto"/>
        <w:jc w:val="center"/>
        <w:rPr>
          <w:rFonts w:ascii="Arial" w:eastAsia="Times New Roman" w:hAnsi="Arial" w:cs="Arial"/>
          <w:b/>
          <w:sz w:val="20"/>
          <w:szCs w:val="20"/>
        </w:rPr>
      </w:pPr>
    </w:p>
    <w:p w14:paraId="20EC6AB2" w14:textId="77777777" w:rsidR="00095FE8" w:rsidRPr="00095FE8" w:rsidRDefault="00095FE8" w:rsidP="00E4337C">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Upravičenec projekta mora ohranjati dejavnost, za namen katere je bila izvedena naložba, </w:t>
      </w:r>
      <w:r w:rsidRPr="00095FE8">
        <w:rPr>
          <w:rFonts w:ascii="Arial" w:eastAsia="Times New Roman" w:hAnsi="Arial" w:cs="Arial"/>
          <w:sz w:val="20"/>
          <w:szCs w:val="20"/>
          <w:lang w:val="x-none" w:eastAsia="sl-SI"/>
        </w:rPr>
        <w:t xml:space="preserve">za katero je bila javna podpora izplačana v skladu z 65. členom Uredbe </w:t>
      </w:r>
      <w:r w:rsidRPr="00095FE8">
        <w:rPr>
          <w:rFonts w:ascii="Arial" w:hAnsi="Arial" w:cs="Arial"/>
          <w:sz w:val="20"/>
          <w:szCs w:val="20"/>
        </w:rPr>
        <w:t>2021/1060/EU</w:t>
      </w:r>
      <w:r w:rsidRPr="00095FE8" w:rsidDel="003D6CE2">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še najmanj pet koledarskih let po vložitvi zadnjega zahtevka za izplačilo sredstev, za podpore za izvajanje projektov v okviru SLR.</w:t>
      </w:r>
    </w:p>
    <w:p w14:paraId="28C5EFC7"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4C8C7936" w14:textId="77777777" w:rsidR="00095FE8" w:rsidRPr="00095FE8" w:rsidRDefault="00095FE8" w:rsidP="00E4337C">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Upravičenec projekta mora po vložitvi vloge omogočiti dostop do dokumentacije o naložbi oziroma projektu ter omogočiti preglede na kraju samem ARSKTRP, MKGP, MKRR, revizijskemu organu, izvajalcu vrednotenja, ki je pooblaščen s strani organov upravljanja in drugim nadzornim organom Evropske unije in Republike Slovenije.</w:t>
      </w:r>
    </w:p>
    <w:p w14:paraId="4412F73D" w14:textId="77777777" w:rsidR="00095FE8" w:rsidRPr="00095FE8" w:rsidRDefault="00095FE8" w:rsidP="00880599">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26A3CB35" w14:textId="77777777" w:rsidR="00095FE8" w:rsidRPr="00095FE8" w:rsidRDefault="00095FE8" w:rsidP="00E4337C">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Upravičenec projekta in vodilni partner LAS mora izpolnjevati obveznosti obveščanja javnosti iz 47. in 50. člena Uredbe 2021/1060/EU ter glede označevanja vira sofinanciranja v skladu s predpisom, ki ureja označevanje vira sofinanciranja iz </w:t>
      </w:r>
      <w:r w:rsidRPr="00095FE8">
        <w:rPr>
          <w:rFonts w:ascii="Arial" w:hAnsi="Arial" w:cs="Arial"/>
          <w:sz w:val="20"/>
          <w:szCs w:val="20"/>
          <w:lang w:val="x-none"/>
        </w:rPr>
        <w:t>SN 2023–2027</w:t>
      </w:r>
      <w:r w:rsidRPr="00095FE8">
        <w:rPr>
          <w:rFonts w:ascii="Arial" w:eastAsia="Times New Roman" w:hAnsi="Arial" w:cs="Arial"/>
          <w:sz w:val="20"/>
          <w:szCs w:val="20"/>
          <w:lang w:eastAsia="sl-SI"/>
        </w:rPr>
        <w:t>, za sklad ESRR pa v skladu s predpisom, ki ureja izvajanje kohezijske politike v Republiki Sloveniji.</w:t>
      </w:r>
    </w:p>
    <w:p w14:paraId="74B7873E" w14:textId="77777777" w:rsidR="00095FE8" w:rsidRPr="00095FE8" w:rsidRDefault="00095FE8" w:rsidP="00095FE8">
      <w:pPr>
        <w:spacing w:after="0" w:line="276" w:lineRule="auto"/>
        <w:contextualSpacing/>
        <w:rPr>
          <w:rFonts w:ascii="Arial" w:eastAsia="Times New Roman" w:hAnsi="Arial" w:cs="Arial"/>
          <w:sz w:val="20"/>
          <w:szCs w:val="20"/>
          <w:lang w:eastAsia="sl-SI"/>
        </w:rPr>
      </w:pPr>
    </w:p>
    <w:p w14:paraId="3FCC514E" w14:textId="77777777" w:rsidR="00095FE8" w:rsidRPr="00095FE8" w:rsidRDefault="00095FE8" w:rsidP="00E4337C">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Upravičenec projekta in vodilni partner LAS mora razširjati informacije o rezultatih in dosežkih projekta in z njimi seznaniti prebivalce območja LAS.</w:t>
      </w:r>
    </w:p>
    <w:p w14:paraId="1C57F9E0"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7619C65C"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(5) Upravičenec, ki prejme javno podporo na podlagi te uredbe, mora vso dokumentacijo, ki je bila podlaga za pridobitev, izplačilo sredstev ali ugotavljanje izpolnjevanja obveznosti</w:t>
      </w:r>
      <w:r w:rsidRPr="00095FE8">
        <w:rPr>
          <w:rFonts w:ascii="Arial" w:eastAsia="Times New Roman" w:hAnsi="Arial" w:cs="Arial"/>
          <w:sz w:val="20"/>
          <w:szCs w:val="20"/>
          <w:lang w:eastAsia="sl-SI"/>
        </w:rPr>
        <w:t xml:space="preserve"> projekta</w:t>
      </w:r>
      <w:r w:rsidRPr="00095FE8">
        <w:rPr>
          <w:rFonts w:ascii="Arial" w:eastAsia="Times New Roman" w:hAnsi="Arial" w:cs="Arial"/>
          <w:sz w:val="20"/>
          <w:szCs w:val="20"/>
          <w:lang w:val="x-none" w:eastAsia="sl-SI"/>
        </w:rPr>
        <w:t>, hraniti še najmanj pet let od dneva zadnjega izplačila sredstev.</w:t>
      </w:r>
    </w:p>
    <w:p w14:paraId="55DBBC45"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69D27EDA"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6</w:t>
      </w:r>
      <w:r w:rsidRPr="00095FE8">
        <w:rPr>
          <w:rFonts w:ascii="Arial" w:eastAsia="Times New Roman" w:hAnsi="Arial" w:cs="Arial"/>
          <w:sz w:val="20"/>
          <w:szCs w:val="20"/>
          <w:lang w:val="x-none" w:eastAsia="sl-SI"/>
        </w:rPr>
        <w:t>) </w:t>
      </w:r>
      <w:r w:rsidRPr="00095FE8">
        <w:rPr>
          <w:rFonts w:ascii="Arial" w:eastAsia="Times New Roman" w:hAnsi="Arial" w:cs="Arial"/>
          <w:sz w:val="20"/>
          <w:szCs w:val="20"/>
          <w:lang w:eastAsia="sl-SI"/>
        </w:rPr>
        <w:t xml:space="preserve">Vodilni partner </w:t>
      </w:r>
      <w:r w:rsidRPr="00095FE8">
        <w:rPr>
          <w:rFonts w:ascii="Arial" w:eastAsia="Times New Roman" w:hAnsi="Arial" w:cs="Arial"/>
          <w:sz w:val="20"/>
          <w:szCs w:val="20"/>
          <w:lang w:val="x-none" w:eastAsia="sl-SI"/>
        </w:rPr>
        <w:t xml:space="preserve">LAS mora hraniti vso dokumentacijo, ki je bila podlaga za delovanje LAS, določitev vodilnega partnerja in izbor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še najmanj pet let po zaključku izvajanja tega programskega obdobja</w:t>
      </w:r>
      <w:r w:rsidRPr="00095FE8">
        <w:rPr>
          <w:rFonts w:ascii="Arial" w:eastAsia="Times New Roman" w:hAnsi="Arial" w:cs="Arial"/>
          <w:sz w:val="20"/>
          <w:szCs w:val="20"/>
          <w:lang w:eastAsia="sl-SI"/>
        </w:rPr>
        <w:t>.</w:t>
      </w:r>
    </w:p>
    <w:p w14:paraId="4B595E97"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3E8EA830"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01D71168"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32.člen</w:t>
      </w:r>
    </w:p>
    <w:p w14:paraId="32C37FB3"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(omejitev podpore)</w:t>
      </w:r>
    </w:p>
    <w:p w14:paraId="1106C35C" w14:textId="77777777" w:rsidR="00095FE8" w:rsidRPr="00095FE8" w:rsidRDefault="00095FE8" w:rsidP="00095FE8">
      <w:pPr>
        <w:spacing w:after="0" w:line="276" w:lineRule="auto"/>
        <w:jc w:val="center"/>
        <w:rPr>
          <w:rFonts w:ascii="Arial" w:eastAsia="Times New Roman" w:hAnsi="Arial" w:cs="Arial"/>
          <w:b/>
          <w:sz w:val="20"/>
          <w:szCs w:val="20"/>
        </w:rPr>
      </w:pPr>
    </w:p>
    <w:p w14:paraId="4B8155EC"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(1) </w:t>
      </w:r>
      <w:r w:rsidRPr="00095FE8">
        <w:rPr>
          <w:rFonts w:ascii="Arial" w:eastAsia="Times New Roman" w:hAnsi="Arial" w:cs="Arial"/>
          <w:sz w:val="20"/>
          <w:szCs w:val="20"/>
          <w:lang w:val="x-none" w:eastAsia="sl-SI"/>
        </w:rPr>
        <w:t>Javna podpora se ne dodeli in izplača za tiste upravičene stroške, za katere je upravičenec že prejel sredstva državnega proračuna Republike Slovenije ali sredstva Evropske unije.</w:t>
      </w:r>
    </w:p>
    <w:p w14:paraId="3BCA0CBC"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51576582"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(2) </w:t>
      </w:r>
      <w:r w:rsidRPr="00095FE8">
        <w:rPr>
          <w:rFonts w:ascii="Arial" w:eastAsia="Times New Roman" w:hAnsi="Arial" w:cs="Arial"/>
          <w:sz w:val="20"/>
          <w:szCs w:val="20"/>
          <w:lang w:val="x-none" w:eastAsia="sl-SI"/>
        </w:rPr>
        <w:t>Če je upravičenec po tej uredbi občina, ki je partnerica LAS, se lastna finančna sredstva sofinanciranja z vidika Evropske unije ne štejejo za že prejeta javna sredstva Republike Slovenije.</w:t>
      </w:r>
    </w:p>
    <w:p w14:paraId="20DE0492"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00620E70"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(3) </w:t>
      </w:r>
      <w:r w:rsidRPr="00095FE8">
        <w:rPr>
          <w:rFonts w:ascii="Arial" w:eastAsia="Times New Roman" w:hAnsi="Arial" w:cs="Arial"/>
          <w:sz w:val="20"/>
          <w:szCs w:val="20"/>
          <w:lang w:val="x-none" w:eastAsia="sl-SI"/>
        </w:rPr>
        <w:t>V primeru podpore za upravljanje LAS, se prispevek občin, ki so partnerice v LAS, z vidika Evropske unije ne šteje kot prejeta javna sredstva Republike Slovenije.</w:t>
      </w:r>
    </w:p>
    <w:p w14:paraId="4CD09768"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794D5DE0" w14:textId="77777777" w:rsidR="00095FE8" w:rsidRP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28175496" w14:textId="77777777" w:rsidR="00095FE8" w:rsidRPr="00095FE8" w:rsidRDefault="00095FE8" w:rsidP="00095FE8">
      <w:pPr>
        <w:spacing w:after="0" w:line="276" w:lineRule="auto"/>
        <w:jc w:val="center"/>
        <w:rPr>
          <w:rFonts w:ascii="Arial" w:eastAsia="Times New Roman" w:hAnsi="Arial" w:cs="Arial"/>
          <w:b/>
          <w:color w:val="4F81BD"/>
          <w:sz w:val="20"/>
          <w:szCs w:val="20"/>
          <w:lang w:val="x-none" w:eastAsia="sl-SI"/>
        </w:rPr>
      </w:pPr>
      <w:r w:rsidRPr="00095FE8">
        <w:rPr>
          <w:rFonts w:ascii="Arial" w:eastAsia="Times New Roman" w:hAnsi="Arial" w:cs="Arial"/>
          <w:b/>
          <w:sz w:val="20"/>
          <w:szCs w:val="20"/>
          <w:lang w:eastAsia="sl-SI"/>
        </w:rPr>
        <w:t>VII. SPREMLJANJE, VREDNOTENJE TER SPREMEMBE STRATEGIJ LOKALNEGA RAZVOJA</w:t>
      </w:r>
    </w:p>
    <w:p w14:paraId="2214BBDC" w14:textId="2774BE5A" w:rsidR="00095FE8" w:rsidRDefault="00095FE8"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44B74CE0" w14:textId="77777777" w:rsidR="00B72373" w:rsidRPr="00095FE8" w:rsidRDefault="00B72373" w:rsidP="00095FE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1077B7B3"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 xml:space="preserve">33. </w:t>
      </w:r>
      <w:r w:rsidRPr="00095FE8">
        <w:rPr>
          <w:rFonts w:ascii="Arial" w:eastAsia="Times New Roman" w:hAnsi="Arial" w:cs="Arial"/>
          <w:b/>
          <w:bCs/>
          <w:sz w:val="20"/>
          <w:szCs w:val="20"/>
          <w:lang w:val="x-none" w:eastAsia="sl-SI"/>
        </w:rPr>
        <w:t>člen</w:t>
      </w:r>
      <w:r w:rsidRPr="00095FE8">
        <w:rPr>
          <w:rFonts w:ascii="Arial" w:eastAsia="Times New Roman" w:hAnsi="Arial" w:cs="Arial"/>
          <w:b/>
          <w:bCs/>
          <w:sz w:val="20"/>
          <w:szCs w:val="20"/>
          <w:lang w:eastAsia="sl-SI"/>
        </w:rPr>
        <w:t xml:space="preserve"> </w:t>
      </w:r>
    </w:p>
    <w:p w14:paraId="5BCEFA29"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(spremljanje</w:t>
      </w:r>
      <w:r w:rsidRPr="00095FE8">
        <w:rPr>
          <w:rFonts w:ascii="Arial" w:eastAsia="Times New Roman" w:hAnsi="Arial" w:cs="Arial"/>
          <w:b/>
          <w:bCs/>
          <w:sz w:val="20"/>
          <w:szCs w:val="20"/>
          <w:lang w:eastAsia="sl-SI"/>
        </w:rPr>
        <w:t xml:space="preserve"> in</w:t>
      </w:r>
      <w:r w:rsidRPr="00095FE8">
        <w:rPr>
          <w:rFonts w:ascii="Arial" w:eastAsia="Times New Roman" w:hAnsi="Arial" w:cs="Arial"/>
          <w:b/>
          <w:bCs/>
          <w:sz w:val="20"/>
          <w:szCs w:val="20"/>
          <w:lang w:val="x-none" w:eastAsia="sl-SI"/>
        </w:rPr>
        <w:t xml:space="preserve"> vrednotenje SLR)</w:t>
      </w:r>
    </w:p>
    <w:p w14:paraId="2E5FD036"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2CC36EE0"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 LAS mora vzpostaviti sistem spremljanja in vrednotenja in zagotoviti vse potrebne informacije, potrebne za omogočanje spremljanja in vrednotenja posameznega programa.</w:t>
      </w:r>
    </w:p>
    <w:p w14:paraId="6081573F"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val="x-none" w:eastAsia="sl-SI"/>
        </w:rPr>
      </w:pPr>
    </w:p>
    <w:p w14:paraId="5CFCFDDA"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(2) LAS mora spremljati izvajanje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in o tem poročati organom upravljanja.</w:t>
      </w:r>
    </w:p>
    <w:p w14:paraId="70A37899"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eastAsia="sl-SI"/>
        </w:rPr>
      </w:pPr>
    </w:p>
    <w:p w14:paraId="4A566EB5" w14:textId="77777777" w:rsidR="00095FE8" w:rsidRPr="00095FE8" w:rsidRDefault="00095FE8" w:rsidP="00095FE8">
      <w:pPr>
        <w:tabs>
          <w:tab w:val="left" w:pos="426"/>
        </w:tabs>
        <w:autoSpaceDE w:val="0"/>
        <w:autoSpaceDN w:val="0"/>
        <w:adjustRightInd w:val="0"/>
        <w:spacing w:after="0" w:line="240" w:lineRule="auto"/>
        <w:jc w:val="both"/>
        <w:rPr>
          <w:rFonts w:ascii="Arial" w:hAnsi="Arial" w:cs="Arial"/>
          <w:color w:val="000000"/>
          <w:sz w:val="20"/>
          <w:szCs w:val="20"/>
        </w:rPr>
      </w:pPr>
      <w:r w:rsidRPr="00095FE8">
        <w:rPr>
          <w:rFonts w:ascii="Arial" w:hAnsi="Arial" w:cs="Arial"/>
          <w:color w:val="000000"/>
          <w:sz w:val="20"/>
          <w:szCs w:val="20"/>
        </w:rPr>
        <w:t>(3) V skladu z 11. in 12. točko 21 člena te uredbe je vrednotenje SLR naloga LAS. LAS lahko to nalogo opravi sam ali jo v prenese na zunanjega neodvisnega izvajalca.</w:t>
      </w:r>
    </w:p>
    <w:p w14:paraId="70E1E999"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val="x-none" w:eastAsia="sl-SI"/>
        </w:rPr>
      </w:pPr>
    </w:p>
    <w:p w14:paraId="25CB763D" w14:textId="77777777" w:rsidR="00095FE8" w:rsidRPr="00095FE8" w:rsidRDefault="00095FE8" w:rsidP="00095FE8">
      <w:pPr>
        <w:shd w:val="clear" w:color="auto" w:fill="FFFFFF"/>
        <w:tabs>
          <w:tab w:val="left" w:pos="426"/>
        </w:tabs>
        <w:spacing w:after="0" w:line="240"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4</w:t>
      </w:r>
      <w:r w:rsidRPr="00095FE8">
        <w:rPr>
          <w:rFonts w:ascii="Arial" w:eastAsia="Times New Roman" w:hAnsi="Arial" w:cs="Arial"/>
          <w:sz w:val="20"/>
          <w:szCs w:val="20"/>
          <w:lang w:val="x-none" w:eastAsia="sl-SI"/>
        </w:rPr>
        <w:t>) </w:t>
      </w:r>
      <w:r w:rsidRPr="00095FE8">
        <w:rPr>
          <w:rFonts w:ascii="Arial" w:eastAsia="Times New Roman" w:hAnsi="Arial" w:cs="Arial"/>
          <w:sz w:val="20"/>
          <w:szCs w:val="20"/>
          <w:lang w:eastAsia="sl-SI"/>
        </w:rPr>
        <w:t>O</w:t>
      </w:r>
      <w:proofErr w:type="spellStart"/>
      <w:r w:rsidRPr="00095FE8">
        <w:rPr>
          <w:rFonts w:ascii="Arial" w:eastAsia="Times New Roman" w:hAnsi="Arial" w:cs="Arial"/>
          <w:sz w:val="20"/>
          <w:szCs w:val="20"/>
          <w:lang w:val="x-none" w:eastAsia="sl-SI"/>
        </w:rPr>
        <w:t>rgan</w:t>
      </w:r>
      <w:r w:rsidRPr="00095FE8">
        <w:rPr>
          <w:rFonts w:ascii="Arial" w:eastAsia="Times New Roman" w:hAnsi="Arial" w:cs="Arial"/>
          <w:sz w:val="20"/>
          <w:szCs w:val="20"/>
          <w:lang w:eastAsia="sl-SI"/>
        </w:rPr>
        <w:t>a</w:t>
      </w:r>
      <w:proofErr w:type="spellEnd"/>
      <w:r w:rsidRPr="00095FE8">
        <w:rPr>
          <w:rFonts w:ascii="Arial" w:eastAsia="Times New Roman" w:hAnsi="Arial" w:cs="Arial"/>
          <w:sz w:val="20"/>
          <w:szCs w:val="20"/>
          <w:lang w:val="x-none" w:eastAsia="sl-SI"/>
        </w:rPr>
        <w:t xml:space="preserve"> upravljanja v sodelovanju z LAS vzpostavijo sistem usklajenega izvajanja spremljanja in vrednotenja</w:t>
      </w:r>
      <w:r w:rsidRPr="00095FE8">
        <w:rPr>
          <w:rFonts w:ascii="Arial" w:eastAsia="Times New Roman" w:hAnsi="Arial" w:cs="Arial"/>
          <w:sz w:val="20"/>
          <w:szCs w:val="20"/>
          <w:lang w:eastAsia="sl-SI"/>
        </w:rPr>
        <w:t xml:space="preserve"> SLR</w:t>
      </w:r>
      <w:r w:rsidRPr="00095FE8">
        <w:rPr>
          <w:rFonts w:ascii="Arial" w:eastAsia="Times New Roman" w:hAnsi="Arial" w:cs="Arial"/>
          <w:sz w:val="20"/>
          <w:szCs w:val="20"/>
          <w:lang w:val="x-none" w:eastAsia="sl-SI"/>
        </w:rPr>
        <w:t>.</w:t>
      </w:r>
    </w:p>
    <w:p w14:paraId="0983CC1E" w14:textId="77777777" w:rsidR="00095FE8" w:rsidRPr="00095FE8" w:rsidRDefault="00095FE8" w:rsidP="00095FE8">
      <w:pPr>
        <w:shd w:val="clear" w:color="auto" w:fill="FFFFFF"/>
        <w:tabs>
          <w:tab w:val="left" w:pos="426"/>
        </w:tabs>
        <w:spacing w:after="0" w:line="276" w:lineRule="auto"/>
        <w:jc w:val="both"/>
        <w:rPr>
          <w:rFonts w:ascii="Arial" w:eastAsia="Times New Roman" w:hAnsi="Arial" w:cs="Arial"/>
          <w:sz w:val="20"/>
          <w:szCs w:val="20"/>
          <w:lang w:val="x-none" w:eastAsia="sl-SI"/>
        </w:rPr>
      </w:pPr>
    </w:p>
    <w:p w14:paraId="203A5917" w14:textId="77777777" w:rsidR="00095FE8" w:rsidRPr="00095FE8" w:rsidRDefault="00095FE8" w:rsidP="00095FE8">
      <w:pPr>
        <w:shd w:val="clear" w:color="auto" w:fill="FFFFFF"/>
        <w:tabs>
          <w:tab w:val="left" w:pos="426"/>
        </w:tabs>
        <w:spacing w:after="0" w:line="276" w:lineRule="auto"/>
        <w:jc w:val="both"/>
        <w:rPr>
          <w:rFonts w:ascii="Arial" w:eastAsia="Times New Roman" w:hAnsi="Arial" w:cs="Arial"/>
          <w:sz w:val="20"/>
          <w:szCs w:val="20"/>
          <w:lang w:val="x-none" w:eastAsia="sl-SI"/>
        </w:rPr>
      </w:pPr>
    </w:p>
    <w:p w14:paraId="7978980D" w14:textId="77777777" w:rsidR="00095FE8" w:rsidRPr="00095FE8" w:rsidRDefault="00095FE8" w:rsidP="00095FE8">
      <w:pPr>
        <w:tabs>
          <w:tab w:val="left" w:pos="3544"/>
        </w:tabs>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 xml:space="preserve">34. člen </w:t>
      </w:r>
    </w:p>
    <w:p w14:paraId="226E1C9E" w14:textId="77777777" w:rsidR="00095FE8" w:rsidRPr="00095FE8" w:rsidRDefault="00095FE8" w:rsidP="00095FE8">
      <w:pPr>
        <w:tabs>
          <w:tab w:val="left" w:pos="3544"/>
        </w:tabs>
        <w:spacing w:after="0" w:line="276" w:lineRule="auto"/>
        <w:jc w:val="center"/>
        <w:rPr>
          <w:rFonts w:ascii="Arial" w:eastAsia="Times New Roman" w:hAnsi="Arial" w:cs="Arial"/>
          <w:b/>
          <w:sz w:val="20"/>
          <w:szCs w:val="20"/>
          <w:lang w:eastAsia="sl-SI"/>
        </w:rPr>
      </w:pPr>
      <w:r w:rsidRPr="00095FE8">
        <w:rPr>
          <w:rFonts w:ascii="Arial" w:eastAsia="Times New Roman" w:hAnsi="Arial" w:cs="Arial"/>
          <w:b/>
          <w:sz w:val="20"/>
          <w:szCs w:val="20"/>
          <w:lang w:eastAsia="sl-SI"/>
        </w:rPr>
        <w:t>(sprememba strategij lokalnega razvoja)</w:t>
      </w:r>
    </w:p>
    <w:p w14:paraId="754C9078" w14:textId="77777777" w:rsidR="00095FE8" w:rsidRPr="00095FE8" w:rsidRDefault="00095FE8" w:rsidP="00095FE8">
      <w:pPr>
        <w:tabs>
          <w:tab w:val="left" w:pos="3544"/>
        </w:tabs>
        <w:spacing w:after="0" w:line="276" w:lineRule="auto"/>
        <w:jc w:val="center"/>
        <w:rPr>
          <w:rFonts w:ascii="Arial" w:eastAsia="Times New Roman" w:hAnsi="Arial" w:cs="Arial"/>
          <w:b/>
          <w:sz w:val="20"/>
          <w:szCs w:val="20"/>
          <w:lang w:eastAsia="sl-SI"/>
        </w:rPr>
      </w:pPr>
    </w:p>
    <w:p w14:paraId="154F38D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(1) LAS lahko </w:t>
      </w:r>
      <w:r w:rsidRPr="00095FE8">
        <w:rPr>
          <w:rFonts w:ascii="Arial" w:eastAsia="Times New Roman" w:hAnsi="Arial" w:cs="Arial"/>
          <w:sz w:val="20"/>
          <w:szCs w:val="20"/>
          <w:lang w:eastAsia="sl-SI"/>
        </w:rPr>
        <w:t xml:space="preserve">enkrat letno </w:t>
      </w:r>
      <w:r w:rsidRPr="00095FE8">
        <w:rPr>
          <w:rFonts w:ascii="Arial" w:eastAsia="Times New Roman" w:hAnsi="Arial" w:cs="Arial"/>
          <w:sz w:val="20"/>
          <w:szCs w:val="20"/>
          <w:lang w:val="x-none" w:eastAsia="sl-SI"/>
        </w:rPr>
        <w:t>predlaga spremembo SLR</w:t>
      </w:r>
      <w:r w:rsidRPr="00095FE8">
        <w:rPr>
          <w:rFonts w:ascii="Arial" w:eastAsia="Times New Roman" w:hAnsi="Arial" w:cs="Arial"/>
          <w:sz w:val="20"/>
          <w:szCs w:val="20"/>
          <w:lang w:eastAsia="sl-SI"/>
        </w:rPr>
        <w:t>, potrjeno na podlagi predpisa o delovanju LAS in potrjevanju SLR</w:t>
      </w:r>
      <w:r w:rsidRPr="00095FE8">
        <w:rPr>
          <w:rFonts w:ascii="Arial" w:eastAsia="Times New Roman" w:hAnsi="Arial" w:cs="Arial"/>
          <w:sz w:val="20"/>
          <w:szCs w:val="20"/>
          <w:lang w:val="x-none" w:eastAsia="sl-SI"/>
        </w:rPr>
        <w:t>. Predlagane spremembe SLR morajo izhajati iz spremenjenih okoliščin na območju LAS. Vse spremembe mora ustrezno utemeljiti in navesti zlasti predvideni vpliv sprememb na doseganje ciljev, zastavljenih v SLR.</w:t>
      </w:r>
    </w:p>
    <w:p w14:paraId="1B4463A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29AFC573" w14:textId="77777777" w:rsidR="00095FE8" w:rsidRPr="00095FE8" w:rsidRDefault="00095FE8" w:rsidP="00095FE8">
      <w:pPr>
        <w:shd w:val="clear" w:color="auto" w:fill="FFFFFF"/>
        <w:spacing w:after="0" w:line="276" w:lineRule="auto"/>
        <w:jc w:val="both"/>
        <w:rPr>
          <w:rFonts w:ascii="Arial" w:hAnsi="Arial" w:cs="Arial"/>
          <w:sz w:val="20"/>
          <w:szCs w:val="20"/>
        </w:rPr>
      </w:pPr>
      <w:r w:rsidRPr="00095FE8">
        <w:rPr>
          <w:rFonts w:ascii="Arial" w:eastAsia="Times New Roman" w:hAnsi="Arial" w:cs="Arial"/>
          <w:sz w:val="20"/>
          <w:szCs w:val="20"/>
          <w:lang w:val="x-none" w:eastAsia="sl-SI"/>
        </w:rPr>
        <w:t>(2) LAS vlogo iz prejšnjega odstavka vloži v elektronski obliki, podpisano s kvalificiranim elektronskim podpisom, na naslov gp.mkgp@gov.si.</w:t>
      </w:r>
      <w:r w:rsidRPr="00095FE8">
        <w:rPr>
          <w:rFonts w:ascii="Arial" w:hAnsi="Arial" w:cs="Arial"/>
          <w:sz w:val="20"/>
          <w:szCs w:val="20"/>
        </w:rPr>
        <w:t xml:space="preserve"> </w:t>
      </w:r>
    </w:p>
    <w:p w14:paraId="5736A711"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66B40C4B"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 xml:space="preserve">(3) Spremembe SLR obravnava </w:t>
      </w:r>
      <w:r w:rsidRPr="00095FE8">
        <w:rPr>
          <w:rFonts w:ascii="Arial" w:eastAsia="Times New Roman" w:hAnsi="Arial" w:cs="Arial"/>
          <w:sz w:val="20"/>
          <w:szCs w:val="20"/>
          <w:lang w:eastAsia="sl-SI"/>
        </w:rPr>
        <w:t xml:space="preserve">MDS CLLD. </w:t>
      </w:r>
      <w:r w:rsidRPr="00095FE8">
        <w:rPr>
          <w:rFonts w:ascii="Arial" w:eastAsia="Times New Roman" w:hAnsi="Arial" w:cs="Arial"/>
          <w:sz w:val="20"/>
          <w:szCs w:val="20"/>
          <w:lang w:val="x-none" w:eastAsia="sl-SI"/>
        </w:rPr>
        <w:t xml:space="preserve">Odločbo o potrditvi oziroma zavrnitvi spremembe SLR izda </w:t>
      </w:r>
      <w:r w:rsidRPr="00095FE8">
        <w:rPr>
          <w:rFonts w:ascii="Arial" w:eastAsia="Times New Roman" w:hAnsi="Arial" w:cs="Arial"/>
          <w:sz w:val="20"/>
          <w:szCs w:val="20"/>
          <w:lang w:eastAsia="sl-SI"/>
        </w:rPr>
        <w:t>MKGP</w:t>
      </w:r>
      <w:r w:rsidRPr="00095FE8">
        <w:rPr>
          <w:rFonts w:ascii="Arial" w:eastAsia="Times New Roman" w:hAnsi="Arial" w:cs="Arial"/>
          <w:sz w:val="20"/>
          <w:szCs w:val="20"/>
          <w:lang w:val="x-none" w:eastAsia="sl-SI"/>
        </w:rPr>
        <w:t xml:space="preserve"> po postopku</w:t>
      </w: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 xml:space="preserve"> določenem v </w:t>
      </w:r>
      <w:r w:rsidRPr="00095FE8">
        <w:rPr>
          <w:rFonts w:ascii="Arial" w:eastAsia="Times New Roman" w:hAnsi="Arial" w:cs="Arial"/>
          <w:sz w:val="20"/>
          <w:szCs w:val="20"/>
          <w:lang w:eastAsia="sl-SI"/>
        </w:rPr>
        <w:t>predpisu o delovanju LAS in potrditvi SLR.</w:t>
      </w:r>
    </w:p>
    <w:p w14:paraId="24488046" w14:textId="77777777" w:rsidR="00095FE8" w:rsidRPr="00095FE8" w:rsidRDefault="00095FE8" w:rsidP="00095FE8">
      <w:pPr>
        <w:shd w:val="clear" w:color="auto" w:fill="FFFFFF"/>
        <w:tabs>
          <w:tab w:val="left" w:pos="3375"/>
        </w:tabs>
        <w:spacing w:after="0" w:line="276" w:lineRule="auto"/>
        <w:jc w:val="both"/>
        <w:rPr>
          <w:rFonts w:ascii="Arial" w:eastAsia="Times New Roman" w:hAnsi="Arial" w:cs="Arial"/>
          <w:sz w:val="20"/>
          <w:szCs w:val="20"/>
          <w:lang w:eastAsia="sl-SI"/>
        </w:rPr>
      </w:pPr>
    </w:p>
    <w:p w14:paraId="0C6DCDE8" w14:textId="77777777" w:rsidR="00095FE8" w:rsidRPr="00095FE8" w:rsidRDefault="00095FE8" w:rsidP="00095FE8">
      <w:pPr>
        <w:shd w:val="clear" w:color="auto" w:fill="FFFFFF"/>
        <w:tabs>
          <w:tab w:val="left" w:pos="3375"/>
        </w:tabs>
        <w:spacing w:after="0" w:line="276" w:lineRule="auto"/>
        <w:jc w:val="both"/>
        <w:rPr>
          <w:rFonts w:ascii="Arial" w:eastAsia="Times New Roman" w:hAnsi="Arial" w:cs="Arial"/>
          <w:sz w:val="20"/>
          <w:szCs w:val="20"/>
          <w:lang w:eastAsia="sl-SI"/>
        </w:rPr>
      </w:pPr>
    </w:p>
    <w:p w14:paraId="6B80F3E7"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VIII. SISTEM KONTROL</w:t>
      </w:r>
    </w:p>
    <w:p w14:paraId="4D19CEB7"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721C2E99" w14:textId="77777777" w:rsidR="00095FE8" w:rsidRPr="00095FE8" w:rsidRDefault="00095FE8" w:rsidP="00095FE8">
      <w:pPr>
        <w:spacing w:after="0" w:line="276" w:lineRule="auto"/>
        <w:jc w:val="center"/>
        <w:rPr>
          <w:rFonts w:ascii="Arial" w:eastAsia="Times New Roman" w:hAnsi="Arial" w:cs="Arial"/>
          <w:b/>
          <w:sz w:val="20"/>
          <w:szCs w:val="20"/>
          <w:lang w:val="x-none" w:eastAsia="sl-SI"/>
        </w:rPr>
      </w:pPr>
      <w:r w:rsidRPr="00095FE8">
        <w:rPr>
          <w:rFonts w:ascii="Arial" w:eastAsia="Times New Roman" w:hAnsi="Arial" w:cs="Arial"/>
          <w:b/>
          <w:sz w:val="20"/>
          <w:szCs w:val="20"/>
          <w:lang w:eastAsia="sl-SI"/>
        </w:rPr>
        <w:t>35</w:t>
      </w:r>
      <w:r w:rsidRPr="00095FE8">
        <w:rPr>
          <w:rFonts w:ascii="Arial" w:eastAsia="Times New Roman" w:hAnsi="Arial" w:cs="Arial"/>
          <w:b/>
          <w:sz w:val="20"/>
          <w:szCs w:val="20"/>
          <w:lang w:val="x-none" w:eastAsia="sl-SI"/>
        </w:rPr>
        <w:t>. člen</w:t>
      </w:r>
    </w:p>
    <w:p w14:paraId="3E34A7E8" w14:textId="77777777" w:rsidR="00095FE8" w:rsidRPr="00095FE8" w:rsidRDefault="00095FE8" w:rsidP="00095FE8">
      <w:pPr>
        <w:spacing w:after="0" w:line="276" w:lineRule="auto"/>
        <w:jc w:val="center"/>
        <w:rPr>
          <w:rFonts w:ascii="Arial" w:eastAsia="Times New Roman" w:hAnsi="Arial" w:cs="Arial"/>
          <w:b/>
          <w:sz w:val="20"/>
          <w:szCs w:val="20"/>
          <w:lang w:val="x-none" w:eastAsia="sl-SI"/>
        </w:rPr>
      </w:pPr>
      <w:r w:rsidRPr="00095FE8">
        <w:rPr>
          <w:rFonts w:ascii="Arial" w:eastAsia="Times New Roman" w:hAnsi="Arial" w:cs="Arial"/>
          <w:b/>
          <w:sz w:val="20"/>
          <w:szCs w:val="20"/>
          <w:lang w:val="x-none" w:eastAsia="sl-SI"/>
        </w:rPr>
        <w:t>(kontrolni sistem in splošna načela v zvezi s pregledi)</w:t>
      </w:r>
    </w:p>
    <w:p w14:paraId="051A40BB" w14:textId="77777777" w:rsidR="00095FE8" w:rsidRPr="00095FE8" w:rsidRDefault="00095FE8" w:rsidP="00095FE8">
      <w:pPr>
        <w:spacing w:after="0" w:line="276" w:lineRule="auto"/>
        <w:jc w:val="center"/>
        <w:rPr>
          <w:rFonts w:ascii="Arial" w:eastAsia="Times New Roman" w:hAnsi="Arial" w:cs="Arial"/>
          <w:sz w:val="20"/>
          <w:szCs w:val="20"/>
          <w:lang w:val="x-none" w:eastAsia="sl-SI"/>
        </w:rPr>
      </w:pPr>
    </w:p>
    <w:p w14:paraId="5B320A6B"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(1) </w:t>
      </w:r>
      <w:r w:rsidRPr="00095FE8">
        <w:rPr>
          <w:rFonts w:ascii="Arial" w:eastAsia="Times New Roman" w:hAnsi="Arial" w:cs="Arial"/>
          <w:sz w:val="20"/>
          <w:szCs w:val="20"/>
          <w:lang w:eastAsia="sl-SI"/>
        </w:rPr>
        <w:t>ARSKTRP</w:t>
      </w:r>
      <w:r w:rsidRPr="00095FE8">
        <w:rPr>
          <w:rFonts w:ascii="Arial" w:eastAsia="Times New Roman" w:hAnsi="Arial" w:cs="Arial"/>
          <w:sz w:val="20"/>
          <w:szCs w:val="20"/>
          <w:lang w:val="x-none" w:eastAsia="sl-SI"/>
        </w:rPr>
        <w:t xml:space="preserve"> v skladu s 60. členom Uredbe 2021/2116/EU, 36. členom Uredbe 2018/1046/EU in zakonom, ki ureja kmetijstvo, vzpostavi kontrolni sistem, katerega namen je, da se podpora dodeli upravičencem, ki izpolnjujejo pogoje upravičenosti ter druge obveznosti v zvezi z vložitvijo vloge in vložitvijo zahtevka za izplačilo sredstev, da so kršitelji pravil sankcionirani v skladu s to uredbo ter da se neupravičeno izplačani zneski izterjajo.</w:t>
      </w:r>
    </w:p>
    <w:p w14:paraId="29C68576"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3FFACA7F" w14:textId="77777777" w:rsidR="00095FE8" w:rsidRPr="00095FE8" w:rsidRDefault="00095FE8" w:rsidP="00095FE8">
      <w:pPr>
        <w:spacing w:after="0" w:line="276" w:lineRule="auto"/>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MKRR opravlja upravljalna preverjanja po 74. členu Uredbe 2021/1060/EU ter v skladu z drugimi predpisi, ki urejajo izvajanje kohezijske politike v Republiki Sloveniji.</w:t>
      </w:r>
    </w:p>
    <w:p w14:paraId="133740AF"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49B9252F"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(2) Kontrolni sistem iz </w:t>
      </w:r>
      <w:r w:rsidRPr="00095FE8">
        <w:rPr>
          <w:rFonts w:ascii="Arial" w:eastAsia="Times New Roman" w:hAnsi="Arial" w:cs="Arial"/>
          <w:sz w:val="20"/>
          <w:szCs w:val="20"/>
          <w:lang w:eastAsia="sl-SI"/>
        </w:rPr>
        <w:t>prvega</w:t>
      </w:r>
      <w:r w:rsidRPr="00095FE8">
        <w:rPr>
          <w:rFonts w:ascii="Arial" w:eastAsia="Times New Roman" w:hAnsi="Arial" w:cs="Arial"/>
          <w:sz w:val="20"/>
          <w:szCs w:val="20"/>
          <w:lang w:val="x-none" w:eastAsia="sl-SI"/>
        </w:rPr>
        <w:t xml:space="preserve"> odstavka je sestavljen iz postopkov upravnih pregledov in postopkov pregledov na kraju samem, s katerimi je mogoče ugotoviti vsa dejstva in okoliščine, pomembne za odločitev glede vlog, zahtevkov za izplačilo sredstev in izpolnjevanja obveznosti iz odločbe o pravici do sredstev. </w:t>
      </w:r>
    </w:p>
    <w:p w14:paraId="5ED44AF9"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114D1690"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(3) Podrobneje je kontrolni sistem</w:t>
      </w:r>
      <w:r w:rsidRPr="00095FE8">
        <w:rPr>
          <w:rFonts w:ascii="Arial" w:eastAsia="Times New Roman" w:hAnsi="Arial" w:cs="Arial"/>
          <w:sz w:val="20"/>
          <w:szCs w:val="20"/>
          <w:lang w:eastAsia="sl-SI"/>
        </w:rPr>
        <w:t>, vključno s</w:t>
      </w:r>
      <w:r w:rsidRPr="00095FE8">
        <w:rPr>
          <w:rFonts w:ascii="Arial" w:eastAsia="Times New Roman" w:hAnsi="Arial" w:cs="Arial"/>
          <w:sz w:val="20"/>
          <w:szCs w:val="20"/>
          <w:lang w:val="x-none" w:eastAsia="sl-SI"/>
        </w:rPr>
        <w:t xml:space="preserve"> splošn</w:t>
      </w:r>
      <w:r w:rsidRPr="00095FE8">
        <w:rPr>
          <w:rFonts w:ascii="Arial" w:eastAsia="Times New Roman" w:hAnsi="Arial" w:cs="Arial"/>
          <w:sz w:val="20"/>
          <w:szCs w:val="20"/>
          <w:lang w:eastAsia="sl-SI"/>
        </w:rPr>
        <w:t>imi</w:t>
      </w:r>
      <w:r w:rsidRPr="00095FE8">
        <w:rPr>
          <w:rFonts w:ascii="Arial" w:eastAsia="Times New Roman" w:hAnsi="Arial" w:cs="Arial"/>
          <w:sz w:val="20"/>
          <w:szCs w:val="20"/>
          <w:lang w:val="x-none" w:eastAsia="sl-SI"/>
        </w:rPr>
        <w:t xml:space="preserve"> načel</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v zvezi s pregledi</w:t>
      </w:r>
      <w:r w:rsidRPr="00095FE8">
        <w:rPr>
          <w:rFonts w:ascii="Arial" w:eastAsia="Times New Roman" w:hAnsi="Arial" w:cs="Arial"/>
          <w:sz w:val="20"/>
          <w:szCs w:val="20"/>
          <w:lang w:eastAsia="sl-SI"/>
        </w:rPr>
        <w:t xml:space="preserve"> za vključena sklada,</w:t>
      </w:r>
      <w:r w:rsidRPr="00095FE8">
        <w:rPr>
          <w:rFonts w:ascii="Arial" w:eastAsia="Times New Roman" w:hAnsi="Arial" w:cs="Arial"/>
          <w:sz w:val="20"/>
          <w:szCs w:val="20"/>
          <w:lang w:val="x-none" w:eastAsia="sl-SI"/>
        </w:rPr>
        <w:t xml:space="preserve"> določen v Prilogi </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w:t>
      </w:r>
    </w:p>
    <w:p w14:paraId="55675F90"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79C9FB90"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p>
    <w:p w14:paraId="54C4C4DD" w14:textId="77777777" w:rsidR="00095FE8" w:rsidRPr="00095FE8" w:rsidRDefault="00095FE8" w:rsidP="00095FE8">
      <w:pPr>
        <w:shd w:val="clear" w:color="auto" w:fill="FFFFFF" w:themeFill="background1"/>
        <w:spacing w:after="0" w:line="276" w:lineRule="auto"/>
        <w:jc w:val="center"/>
        <w:rPr>
          <w:rFonts w:ascii="Arial" w:eastAsia="Times New Roman" w:hAnsi="Arial" w:cs="Arial"/>
          <w:b/>
          <w:sz w:val="20"/>
          <w:szCs w:val="20"/>
          <w:lang w:val="x-none" w:eastAsia="sl-SI"/>
        </w:rPr>
      </w:pPr>
      <w:r w:rsidRPr="00095FE8">
        <w:rPr>
          <w:rFonts w:ascii="Arial" w:eastAsia="Times New Roman" w:hAnsi="Arial" w:cs="Arial"/>
          <w:b/>
          <w:sz w:val="20"/>
          <w:szCs w:val="20"/>
          <w:lang w:eastAsia="sl-SI"/>
        </w:rPr>
        <w:t>36</w:t>
      </w:r>
      <w:r w:rsidRPr="00095FE8">
        <w:rPr>
          <w:rFonts w:ascii="Arial" w:eastAsia="Times New Roman" w:hAnsi="Arial" w:cs="Arial"/>
          <w:b/>
          <w:sz w:val="20"/>
          <w:szCs w:val="20"/>
          <w:lang w:val="x-none" w:eastAsia="sl-SI"/>
        </w:rPr>
        <w:t>. člen</w:t>
      </w:r>
    </w:p>
    <w:p w14:paraId="1BC12E60" w14:textId="77777777" w:rsidR="00095FE8" w:rsidRPr="00095FE8" w:rsidRDefault="00095FE8" w:rsidP="00095FE8">
      <w:pPr>
        <w:shd w:val="clear" w:color="auto" w:fill="FFFFFF" w:themeFill="background1"/>
        <w:spacing w:after="0" w:line="276" w:lineRule="auto"/>
        <w:jc w:val="center"/>
        <w:rPr>
          <w:rFonts w:ascii="Arial" w:eastAsia="Times New Roman" w:hAnsi="Arial" w:cs="Arial"/>
          <w:b/>
          <w:sz w:val="20"/>
          <w:szCs w:val="20"/>
          <w:lang w:val="x-none" w:eastAsia="sl-SI"/>
        </w:rPr>
      </w:pPr>
      <w:r w:rsidRPr="00095FE8">
        <w:rPr>
          <w:rFonts w:ascii="Arial" w:eastAsia="Times New Roman" w:hAnsi="Arial" w:cs="Arial"/>
          <w:b/>
          <w:sz w:val="20"/>
          <w:szCs w:val="20"/>
          <w:lang w:val="x-none" w:eastAsia="sl-SI"/>
        </w:rPr>
        <w:t>(klavzula o izogibanju)</w:t>
      </w:r>
    </w:p>
    <w:p w14:paraId="5D1CD56A" w14:textId="77777777" w:rsidR="00095FE8" w:rsidRPr="00095FE8" w:rsidRDefault="00095FE8" w:rsidP="00095FE8">
      <w:pPr>
        <w:shd w:val="clear" w:color="auto" w:fill="FFFFFF" w:themeFill="background1"/>
        <w:spacing w:after="0" w:line="276" w:lineRule="auto"/>
        <w:jc w:val="center"/>
        <w:rPr>
          <w:rFonts w:ascii="Arial" w:eastAsia="Times New Roman" w:hAnsi="Arial" w:cs="Arial"/>
          <w:b/>
          <w:sz w:val="20"/>
          <w:szCs w:val="20"/>
          <w:lang w:val="x-none" w:eastAsia="sl-SI"/>
        </w:rPr>
      </w:pPr>
    </w:p>
    <w:p w14:paraId="36343AB8"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(1) V skladu z 62. členom Uredbe 2021/2116/EU </w:t>
      </w:r>
      <w:r w:rsidRPr="00095FE8">
        <w:rPr>
          <w:rFonts w:ascii="Arial" w:eastAsia="Times New Roman" w:hAnsi="Arial" w:cs="Arial"/>
          <w:sz w:val="20"/>
          <w:szCs w:val="20"/>
          <w:lang w:eastAsia="sl-SI"/>
        </w:rPr>
        <w:t>ARSKTRP</w:t>
      </w:r>
      <w:r w:rsidRPr="00095FE8">
        <w:rPr>
          <w:rFonts w:ascii="Arial" w:eastAsia="Times New Roman" w:hAnsi="Arial" w:cs="Arial"/>
          <w:sz w:val="20"/>
          <w:szCs w:val="20"/>
          <w:lang w:val="x-none" w:eastAsia="sl-SI"/>
        </w:rPr>
        <w:t xml:space="preserve"> ne odobri vloge ali zahtevka za izplačilo sredstev, če ugotovi, da je upravičenec pogoje za pridobitev oziroma izplačilo sredstev ustvaril umetno v nasprotju s cilji podpor.</w:t>
      </w:r>
    </w:p>
    <w:p w14:paraId="0CBD7E5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5CA371E4"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(2) V primeru iz prejšnjega odstavka se upravičenca izključi iz prejemanja podpore v okviru iste </w:t>
      </w:r>
      <w:r w:rsidRPr="00095FE8">
        <w:rPr>
          <w:rFonts w:ascii="Arial" w:eastAsia="Times New Roman" w:hAnsi="Arial" w:cs="Arial"/>
          <w:sz w:val="20"/>
          <w:szCs w:val="20"/>
          <w:lang w:eastAsia="sl-SI"/>
        </w:rPr>
        <w:t xml:space="preserve">podpore </w:t>
      </w:r>
      <w:r w:rsidRPr="00095FE8">
        <w:rPr>
          <w:rFonts w:ascii="Arial" w:eastAsia="Times New Roman" w:hAnsi="Arial" w:cs="Arial"/>
          <w:sz w:val="20"/>
          <w:szCs w:val="20"/>
          <w:lang w:val="x-none" w:eastAsia="sl-SI"/>
        </w:rPr>
        <w:t>za koledarsko leto ugotovitve in naslednjo koledarsko leto.</w:t>
      </w:r>
    </w:p>
    <w:p w14:paraId="055525D4"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2E98DC01"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(3) Za namen preverjanja umetno ustvarjenih pogojev iz prvega odstavka tega člena lahko ARSKTRP izvede tudi preglede na kraju samem.</w:t>
      </w:r>
    </w:p>
    <w:p w14:paraId="393CEFBA" w14:textId="77777777" w:rsidR="00095FE8" w:rsidRPr="00095FE8" w:rsidRDefault="00095FE8" w:rsidP="00095FE8">
      <w:pPr>
        <w:shd w:val="clear" w:color="auto" w:fill="FFFFFF"/>
        <w:tabs>
          <w:tab w:val="left" w:pos="3375"/>
        </w:tabs>
        <w:spacing w:after="0" w:line="276" w:lineRule="auto"/>
        <w:jc w:val="both"/>
        <w:rPr>
          <w:rFonts w:ascii="Arial" w:eastAsia="Times New Roman" w:hAnsi="Arial" w:cs="Arial"/>
          <w:sz w:val="20"/>
          <w:szCs w:val="20"/>
          <w:lang w:val="x-none" w:eastAsia="sl-SI"/>
        </w:rPr>
      </w:pPr>
    </w:p>
    <w:p w14:paraId="71C5727B" w14:textId="77777777" w:rsidR="00095FE8" w:rsidRPr="00095FE8" w:rsidRDefault="00095FE8" w:rsidP="00095FE8">
      <w:pPr>
        <w:shd w:val="clear" w:color="auto" w:fill="FFFFFF"/>
        <w:tabs>
          <w:tab w:val="left" w:pos="3375"/>
        </w:tabs>
        <w:spacing w:after="0" w:line="276" w:lineRule="auto"/>
        <w:jc w:val="both"/>
        <w:rPr>
          <w:rFonts w:ascii="Arial" w:eastAsia="Times New Roman" w:hAnsi="Arial" w:cs="Arial"/>
          <w:sz w:val="20"/>
          <w:szCs w:val="20"/>
          <w:lang w:val="x-none" w:eastAsia="sl-SI"/>
        </w:rPr>
      </w:pPr>
    </w:p>
    <w:p w14:paraId="3EC5D690" w14:textId="77777777" w:rsidR="00095FE8" w:rsidRPr="00095FE8" w:rsidRDefault="00095FE8" w:rsidP="00095FE8">
      <w:pPr>
        <w:spacing w:after="0" w:line="276" w:lineRule="auto"/>
        <w:jc w:val="center"/>
        <w:rPr>
          <w:rFonts w:ascii="Arial" w:eastAsia="Times New Roman" w:hAnsi="Arial" w:cs="Arial"/>
          <w:b/>
          <w:sz w:val="20"/>
          <w:szCs w:val="20"/>
        </w:rPr>
      </w:pPr>
      <w:r w:rsidRPr="00095FE8">
        <w:rPr>
          <w:rFonts w:ascii="Arial" w:eastAsia="Times New Roman" w:hAnsi="Arial" w:cs="Arial"/>
          <w:b/>
          <w:sz w:val="20"/>
          <w:szCs w:val="20"/>
        </w:rPr>
        <w:t xml:space="preserve">IX. SANKCIJE IN VIŠJA SILA </w:t>
      </w:r>
    </w:p>
    <w:p w14:paraId="46C53225" w14:textId="77777777" w:rsidR="00095FE8" w:rsidRPr="00095FE8" w:rsidRDefault="00095FE8" w:rsidP="00095FE8">
      <w:pPr>
        <w:spacing w:after="0" w:line="276" w:lineRule="auto"/>
        <w:jc w:val="center"/>
        <w:rPr>
          <w:rFonts w:ascii="Arial" w:eastAsia="Times New Roman" w:hAnsi="Arial" w:cs="Arial"/>
          <w:sz w:val="20"/>
          <w:szCs w:val="20"/>
        </w:rPr>
      </w:pPr>
    </w:p>
    <w:p w14:paraId="16219B7F"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r w:rsidRPr="00095FE8">
        <w:rPr>
          <w:rFonts w:ascii="Arial" w:eastAsia="Times New Roman" w:hAnsi="Arial" w:cs="Arial"/>
          <w:b/>
          <w:bCs/>
          <w:sz w:val="20"/>
          <w:szCs w:val="20"/>
          <w:lang w:eastAsia="sl-SI"/>
        </w:rPr>
        <w:t>37. č</w:t>
      </w:r>
      <w:r w:rsidRPr="00095FE8">
        <w:rPr>
          <w:rFonts w:ascii="Arial" w:eastAsia="Times New Roman" w:hAnsi="Arial" w:cs="Arial"/>
          <w:b/>
          <w:bCs/>
          <w:sz w:val="20"/>
          <w:szCs w:val="20"/>
          <w:lang w:val="x-none" w:eastAsia="sl-SI"/>
        </w:rPr>
        <w:t>len</w:t>
      </w:r>
      <w:r w:rsidRPr="00095FE8">
        <w:rPr>
          <w:rFonts w:ascii="Arial" w:eastAsia="Times New Roman" w:hAnsi="Arial" w:cs="Arial"/>
          <w:b/>
          <w:bCs/>
          <w:sz w:val="20"/>
          <w:szCs w:val="20"/>
          <w:lang w:eastAsia="sl-SI"/>
        </w:rPr>
        <w:t xml:space="preserve"> </w:t>
      </w:r>
    </w:p>
    <w:p w14:paraId="225719C0"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val="x-none" w:eastAsia="sl-SI"/>
        </w:rPr>
      </w:pPr>
      <w:r w:rsidRPr="00095FE8">
        <w:rPr>
          <w:rFonts w:ascii="Arial" w:eastAsia="Times New Roman" w:hAnsi="Arial" w:cs="Arial"/>
          <w:b/>
          <w:bCs/>
          <w:sz w:val="20"/>
          <w:szCs w:val="20"/>
          <w:lang w:val="x-none" w:eastAsia="sl-SI"/>
        </w:rPr>
        <w:t>(sankcije za neizpolnjevanje obveznosti)</w:t>
      </w:r>
    </w:p>
    <w:p w14:paraId="0283A096" w14:textId="77777777" w:rsidR="00095FE8" w:rsidRPr="00095FE8" w:rsidRDefault="00095FE8" w:rsidP="00095FE8">
      <w:pPr>
        <w:shd w:val="clear" w:color="auto" w:fill="FFFFFF"/>
        <w:spacing w:after="0" w:line="276" w:lineRule="auto"/>
        <w:jc w:val="center"/>
        <w:rPr>
          <w:rFonts w:ascii="Arial" w:eastAsia="Times New Roman" w:hAnsi="Arial" w:cs="Arial"/>
          <w:b/>
          <w:bCs/>
          <w:sz w:val="20"/>
          <w:szCs w:val="20"/>
          <w:lang w:eastAsia="sl-SI"/>
        </w:rPr>
      </w:pPr>
    </w:p>
    <w:p w14:paraId="0EB45910" w14:textId="77777777" w:rsidR="00095FE8" w:rsidRPr="00095FE8" w:rsidRDefault="00095FE8" w:rsidP="00095FE8">
      <w:pPr>
        <w:shd w:val="clear" w:color="auto" w:fill="FFFFFF" w:themeFill="background1"/>
        <w:spacing w:after="0" w:line="276"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(1) Upravne sankcije za sklad EKSRP se izvedejo v skladu z 59. in 61. členom Uredbe 2021/2116/EU, določbami zakona, ki ureja kmetijstvo in določbami te uredbe.</w:t>
      </w:r>
    </w:p>
    <w:p w14:paraId="37C961A1" w14:textId="77777777" w:rsidR="00095FE8" w:rsidRPr="00095FE8" w:rsidRDefault="00095FE8" w:rsidP="00095FE8">
      <w:pPr>
        <w:tabs>
          <w:tab w:val="left" w:pos="284"/>
        </w:tabs>
        <w:spacing w:after="0" w:line="276" w:lineRule="auto"/>
        <w:jc w:val="both"/>
        <w:rPr>
          <w:rFonts w:ascii="Arial" w:eastAsia="Times New Roman" w:hAnsi="Arial" w:cs="Arial"/>
          <w:sz w:val="20"/>
          <w:szCs w:val="20"/>
          <w:lang w:eastAsia="sl-SI"/>
        </w:rPr>
      </w:pPr>
    </w:p>
    <w:p w14:paraId="43B32B6A" w14:textId="77777777" w:rsidR="00095FE8" w:rsidRPr="00095FE8" w:rsidRDefault="00095FE8" w:rsidP="00095FE8">
      <w:pPr>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Neizpolnjevanje in kršitev obveznosti sofinanciranih iz naslova ESRR, se sankcionira v skladu Uredbo 2021/1060/EU.</w:t>
      </w:r>
    </w:p>
    <w:p w14:paraId="4B9557C0" w14:textId="77777777" w:rsidR="00095FE8" w:rsidRPr="00095FE8" w:rsidRDefault="00095FE8" w:rsidP="00095FE8">
      <w:pPr>
        <w:tabs>
          <w:tab w:val="left" w:pos="284"/>
        </w:tabs>
        <w:spacing w:after="0" w:line="276" w:lineRule="auto"/>
        <w:jc w:val="both"/>
        <w:rPr>
          <w:rFonts w:ascii="Arial" w:eastAsia="Times New Roman" w:hAnsi="Arial" w:cs="Arial"/>
          <w:sz w:val="20"/>
          <w:szCs w:val="20"/>
          <w:lang w:eastAsia="sl-SI"/>
        </w:rPr>
      </w:pPr>
    </w:p>
    <w:p w14:paraId="3B543D36"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(3) Upravičenec, ki ne hrani dokumentacije, mora za sklad EKSRP v proračun Republike Slovenije vrniti 10 odstotkov izplačanih sredstev skupaj z zakonitimi zamudnimi obrestmi, za sklad ESRR pa vsa izplačana sredstva ali njihov sorazmerni del.</w:t>
      </w:r>
    </w:p>
    <w:p w14:paraId="29BD2001" w14:textId="77777777" w:rsidR="00095FE8" w:rsidRPr="00095FE8" w:rsidRDefault="00095FE8" w:rsidP="00095FE8">
      <w:pPr>
        <w:autoSpaceDE w:val="0"/>
        <w:autoSpaceDN w:val="0"/>
        <w:adjustRightInd w:val="0"/>
        <w:spacing w:after="0" w:line="276" w:lineRule="auto"/>
        <w:jc w:val="both"/>
        <w:rPr>
          <w:rFonts w:ascii="Arial" w:eastAsia="Times New Roman" w:hAnsi="Arial" w:cs="Arial"/>
          <w:sz w:val="20"/>
          <w:szCs w:val="20"/>
        </w:rPr>
      </w:pPr>
    </w:p>
    <w:p w14:paraId="5781829B" w14:textId="77777777" w:rsidR="00095FE8" w:rsidRPr="00095FE8" w:rsidRDefault="00095FE8" w:rsidP="00095FE8">
      <w:pPr>
        <w:autoSpaceDE w:val="0"/>
        <w:autoSpaceDN w:val="0"/>
        <w:adjustRightInd w:val="0"/>
        <w:spacing w:after="0" w:line="276" w:lineRule="auto"/>
        <w:jc w:val="both"/>
        <w:rPr>
          <w:rFonts w:ascii="Arial" w:hAnsi="Arial" w:cs="Arial"/>
          <w:color w:val="000000"/>
          <w:sz w:val="20"/>
          <w:szCs w:val="20"/>
        </w:rPr>
      </w:pPr>
      <w:r w:rsidRPr="00095FE8">
        <w:rPr>
          <w:rFonts w:ascii="Arial" w:eastAsia="Times New Roman" w:hAnsi="Arial" w:cs="Arial"/>
          <w:sz w:val="20"/>
          <w:szCs w:val="20"/>
        </w:rPr>
        <w:t>(4) Če upravičenec ne doseže ciljev in kazalnikov projekta, kot je to opredelil v vlogi, se mu obseg podpore v sorazmernem deležu zniža, kar pomeni, da se mu zniža delež podpore v</w:t>
      </w:r>
      <w:r w:rsidRPr="00095FE8">
        <w:rPr>
          <w:rFonts w:ascii="Arial" w:hAnsi="Arial" w:cs="Arial"/>
          <w:color w:val="000000"/>
          <w:sz w:val="20"/>
          <w:szCs w:val="20"/>
        </w:rPr>
        <w:t xml:space="preserve"> enakem odstotku, kot ni bil dosežen zastavljeni cilj.</w:t>
      </w:r>
    </w:p>
    <w:p w14:paraId="1E7C4FA6" w14:textId="77777777" w:rsidR="00095FE8" w:rsidRPr="00095FE8" w:rsidRDefault="00095FE8" w:rsidP="00095FE8">
      <w:pPr>
        <w:tabs>
          <w:tab w:val="left" w:pos="284"/>
        </w:tabs>
        <w:spacing w:after="0" w:line="276" w:lineRule="auto"/>
        <w:jc w:val="both"/>
        <w:rPr>
          <w:rFonts w:ascii="Arial" w:eastAsia="Times New Roman" w:hAnsi="Arial" w:cs="Arial"/>
          <w:color w:val="000000"/>
          <w:sz w:val="20"/>
          <w:szCs w:val="20"/>
          <w:shd w:val="clear" w:color="auto" w:fill="FFFFFF"/>
        </w:rPr>
      </w:pPr>
    </w:p>
    <w:p w14:paraId="220856E4"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(5) Kadar upravičenec projekta ne izvede v skladu z odobrenim projektom in krši določbe 7. člena te uredbe, se mu podpora ne izplača.</w:t>
      </w:r>
    </w:p>
    <w:p w14:paraId="34FA3C86" w14:textId="77777777" w:rsidR="00095FE8" w:rsidRPr="00095FE8" w:rsidRDefault="00095FE8" w:rsidP="00095FE8">
      <w:pPr>
        <w:tabs>
          <w:tab w:val="left" w:pos="284"/>
        </w:tabs>
        <w:spacing w:after="0" w:line="276" w:lineRule="auto"/>
        <w:jc w:val="both"/>
        <w:rPr>
          <w:rFonts w:ascii="Arial" w:eastAsia="Times New Roman" w:hAnsi="Arial" w:cs="Arial"/>
          <w:color w:val="000000"/>
          <w:sz w:val="20"/>
          <w:szCs w:val="20"/>
          <w:shd w:val="clear" w:color="auto" w:fill="FFFFFF"/>
        </w:rPr>
      </w:pPr>
    </w:p>
    <w:p w14:paraId="7EF0B665"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color w:val="000000"/>
          <w:sz w:val="20"/>
          <w:szCs w:val="20"/>
          <w:shd w:val="clear" w:color="auto" w:fill="FFFFFF"/>
        </w:rPr>
        <w:t xml:space="preserve">(6) </w:t>
      </w:r>
      <w:r w:rsidRPr="00095FE8">
        <w:rPr>
          <w:rFonts w:ascii="Arial" w:eastAsia="Times New Roman" w:hAnsi="Arial" w:cs="Arial"/>
          <w:sz w:val="20"/>
          <w:szCs w:val="20"/>
        </w:rPr>
        <w:t>Če upravičenec zamudi 30-dnevni rok za odstop od izvedbe projekta, ki teče od prejema odločbe o pravici do sredstev ali podpisa pogodbe o sofinanciranju, ali rok za vložitev zahtevka za izplačilo, ki je določen v odločbi o pravici do sredstev ali v pogodbi o sofinanciranju, ni upravičen do sredstev iz naslova podpore za izvajanje projektov.</w:t>
      </w:r>
    </w:p>
    <w:p w14:paraId="73923919"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p>
    <w:p w14:paraId="4BA57063" w14:textId="77777777" w:rsidR="00095FE8" w:rsidRPr="00095FE8" w:rsidRDefault="00095FE8" w:rsidP="00E4337C">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(7) Upravičenec, ki uvede bistvene spremembe, določene v 65. členu Uredbe 2021/1060/EU, in odtuji predmet podpore ali predmet podpore uporablja v nasprotju z namenom, za katerega je prejel javno podporo, mora vsa izplačana sredstva vrniti v proračun Republike Slovenije skupaj z zakonitimi zamudnimi obrestmi oziroma se mu obseg podpore zniža skladno z 65. členom Uredbe 2021/1060/EU.</w:t>
      </w:r>
    </w:p>
    <w:p w14:paraId="24D56CFE" w14:textId="77777777" w:rsidR="00095FE8" w:rsidRPr="00095FE8" w:rsidRDefault="00095FE8" w:rsidP="00E4337C">
      <w:pPr>
        <w:spacing w:after="0"/>
        <w:jc w:val="both"/>
        <w:rPr>
          <w:rFonts w:ascii="Arial" w:eastAsia="Times New Roman" w:hAnsi="Arial" w:cs="Arial"/>
          <w:sz w:val="20"/>
          <w:szCs w:val="20"/>
        </w:rPr>
      </w:pPr>
    </w:p>
    <w:p w14:paraId="2AC31CBF" w14:textId="77777777" w:rsidR="00095FE8" w:rsidRPr="00095FE8" w:rsidRDefault="00095FE8" w:rsidP="00E4337C">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(8) Če se ugotovi, da je upravičenec namerno vložil napačno vlogo iz 25. člena te uredbe ali zahtevek za izplačilo iz 26. člena te uredbe (navajanje lažnih podatkov, izjav), mora v proračun Republike Slovenije vrniti vsa izplačana sredstva skupaj z zakonitimi zamudnimi obrestmi. Upravičenec se izključi iz posamezne podpore za koledarsko leto neizpolnitve obveznosti in naslednje koledarsko leto.</w:t>
      </w:r>
    </w:p>
    <w:p w14:paraId="1A32A860" w14:textId="77777777" w:rsidR="00095FE8" w:rsidRPr="00095FE8" w:rsidRDefault="00095FE8" w:rsidP="00E4337C">
      <w:pPr>
        <w:tabs>
          <w:tab w:val="left" w:pos="284"/>
        </w:tabs>
        <w:spacing w:after="0" w:line="276" w:lineRule="auto"/>
        <w:jc w:val="both"/>
        <w:rPr>
          <w:rFonts w:ascii="Arial" w:eastAsia="Times New Roman" w:hAnsi="Arial" w:cs="Arial"/>
          <w:sz w:val="20"/>
          <w:szCs w:val="20"/>
        </w:rPr>
      </w:pPr>
    </w:p>
    <w:p w14:paraId="24722E50"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lang w:eastAsia="sl-SI"/>
        </w:rPr>
        <w:t>(9) Če LAS ne opravlja nalog povezanih z upravljanjem LAS, pristojni organ, določen v 3. členu te uredbe, od LAS oziroma vodilnega</w:t>
      </w:r>
      <w:r w:rsidRPr="00095FE8">
        <w:rPr>
          <w:rFonts w:ascii="Arial" w:eastAsia="Times New Roman" w:hAnsi="Arial" w:cs="Arial"/>
          <w:color w:val="000000"/>
          <w:sz w:val="20"/>
          <w:szCs w:val="20"/>
          <w:shd w:val="clear" w:color="auto" w:fill="FFFFFF"/>
        </w:rPr>
        <w:t xml:space="preserve"> partnerja zahteva odpravo teh pomanjkljivosti. Če LAS oziroma vodilni partner ugotovi, da pomanjkljivosti ni odpravil, se mu do odprave pomanjkljivosti zaustavi izplačilo iz naslova podpore za upravljanje LAS, do odprave pomanjkljivosti.</w:t>
      </w:r>
    </w:p>
    <w:p w14:paraId="4B6778D2"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p>
    <w:p w14:paraId="5B92EE3F" w14:textId="77777777" w:rsidR="00095FE8" w:rsidRPr="00095FE8" w:rsidRDefault="00095FE8" w:rsidP="00095FE8">
      <w:pPr>
        <w:tabs>
          <w:tab w:val="left" w:pos="284"/>
        </w:tabs>
        <w:spacing w:after="0" w:line="276" w:lineRule="auto"/>
        <w:jc w:val="both"/>
        <w:rPr>
          <w:rFonts w:ascii="Arial" w:eastAsia="Times New Roman" w:hAnsi="Arial" w:cs="Arial"/>
          <w:color w:val="4F81BD"/>
          <w:sz w:val="20"/>
          <w:szCs w:val="20"/>
        </w:rPr>
      </w:pPr>
      <w:r w:rsidRPr="00095FE8">
        <w:rPr>
          <w:rFonts w:ascii="Arial" w:eastAsia="Times New Roman" w:hAnsi="Arial" w:cs="Arial"/>
          <w:sz w:val="20"/>
          <w:szCs w:val="20"/>
        </w:rPr>
        <w:t>(10) Če se v okviru predloženega zahtevka za podpore za upravljanje LAS ne doseže predpisanih mejnikov, se podpora ne izplača dokler mejnik ni dosežen.</w:t>
      </w:r>
    </w:p>
    <w:p w14:paraId="2ECADE8C"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p>
    <w:p w14:paraId="37C87DC5" w14:textId="77777777" w:rsidR="00095FE8" w:rsidRPr="00095FE8" w:rsidRDefault="00095FE8" w:rsidP="00095FE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(11) Upravičenec, ki iz neutemeljenega razloga ne omogoči pregled na kraju samem in jo nepreklicno odkloni, mora v proračun Republike Slovenije vrniti vsa izplačana sredstva skupaj z zakonitimi zamudnimi obrestmi.</w:t>
      </w:r>
    </w:p>
    <w:p w14:paraId="218DD166" w14:textId="77777777" w:rsidR="00095FE8" w:rsidRPr="00095FE8" w:rsidRDefault="00095FE8" w:rsidP="00095FE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8A6FFEF" w14:textId="77777777" w:rsidR="00095FE8" w:rsidRPr="00095FE8" w:rsidRDefault="00095FE8" w:rsidP="00095FE8">
      <w:pPr>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rPr>
        <w:t xml:space="preserve">(12) </w:t>
      </w:r>
      <w:r w:rsidRPr="00095FE8">
        <w:rPr>
          <w:rFonts w:ascii="Arial" w:eastAsia="Times New Roman" w:hAnsi="Arial" w:cs="Arial"/>
          <w:sz w:val="20"/>
          <w:szCs w:val="20"/>
          <w:lang w:val="x-none" w:eastAsia="sl-SI"/>
        </w:rPr>
        <w:t>Podrobneje</w:t>
      </w:r>
      <w:r w:rsidRPr="00095FE8">
        <w:rPr>
          <w:rFonts w:ascii="Arial" w:eastAsia="Times New Roman" w:hAnsi="Arial" w:cs="Arial"/>
          <w:sz w:val="20"/>
          <w:szCs w:val="20"/>
          <w:lang w:eastAsia="sl-SI"/>
        </w:rPr>
        <w:t xml:space="preserve"> so sankcije za posamezni sklad določene</w:t>
      </w:r>
      <w:r w:rsidRPr="00095FE8">
        <w:rPr>
          <w:rFonts w:ascii="Arial" w:eastAsia="Times New Roman" w:hAnsi="Arial" w:cs="Arial"/>
          <w:sz w:val="20"/>
          <w:szCs w:val="20"/>
          <w:lang w:val="x-none" w:eastAsia="sl-SI"/>
        </w:rPr>
        <w:t xml:space="preserve"> v Prilogi </w:t>
      </w:r>
      <w:r w:rsidRPr="00095FE8">
        <w:rPr>
          <w:rFonts w:ascii="Arial" w:eastAsia="Times New Roman" w:hAnsi="Arial" w:cs="Arial"/>
          <w:sz w:val="20"/>
          <w:szCs w:val="20"/>
          <w:lang w:eastAsia="sl-SI"/>
        </w:rPr>
        <w:t>3</w:t>
      </w:r>
      <w:r w:rsidRPr="00095FE8">
        <w:rPr>
          <w:rFonts w:ascii="Arial" w:eastAsia="Times New Roman" w:hAnsi="Arial" w:cs="Arial"/>
          <w:sz w:val="20"/>
          <w:szCs w:val="20"/>
          <w:lang w:val="x-none" w:eastAsia="sl-SI"/>
        </w:rPr>
        <w:t>.</w:t>
      </w:r>
    </w:p>
    <w:p w14:paraId="19B5516A"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p>
    <w:p w14:paraId="5C00FDF6" w14:textId="77777777" w:rsidR="00095FE8" w:rsidRPr="00095FE8" w:rsidRDefault="00095FE8" w:rsidP="00095FE8">
      <w:pPr>
        <w:tabs>
          <w:tab w:val="left" w:pos="284"/>
        </w:tabs>
        <w:spacing w:after="0" w:line="276" w:lineRule="auto"/>
        <w:jc w:val="both"/>
        <w:rPr>
          <w:rFonts w:ascii="Arial" w:eastAsia="Times New Roman" w:hAnsi="Arial" w:cs="Arial"/>
          <w:sz w:val="20"/>
          <w:szCs w:val="20"/>
        </w:rPr>
      </w:pPr>
    </w:p>
    <w:p w14:paraId="2D1BB7E3"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38. člen</w:t>
      </w:r>
    </w:p>
    <w:p w14:paraId="1B6A3A10"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(višja sila ali izjemne okoliščine)</w:t>
      </w:r>
    </w:p>
    <w:p w14:paraId="55422CF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6C2C4B5"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(1) Primeri višje sile ali izjemnih okoliščin so opredeljeni v prvem odstavku 3. člena Uredbe 2021/2116/EU in zakonu, ki ureja kmetijstvo.</w:t>
      </w:r>
    </w:p>
    <w:p w14:paraId="5901459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0D6C88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(2) Če upravičenec zaradi višje sile ali izjemnih okoliščin ne more izpolniti pogojev ob vložitvi zahtevka za izplačilo sredstev ali obveznosti iz te uredbe, se mu upravne sankcije v skladu s petim odstavkom 59. člena Uredbe 2021/2116 ne naložijo.</w:t>
      </w:r>
    </w:p>
    <w:p w14:paraId="6AD6EE3A"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27E2074" w14:textId="0B2364C0" w:rsidR="00095FE8" w:rsidRPr="00095FE8" w:rsidRDefault="00307125" w:rsidP="00E4337C">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095FE8" w:rsidRPr="00095FE8">
        <w:rPr>
          <w:rFonts w:ascii="Arial" w:eastAsia="Times New Roman" w:hAnsi="Arial" w:cs="Arial"/>
          <w:sz w:val="20"/>
          <w:szCs w:val="20"/>
          <w:lang w:eastAsia="sl-SI"/>
        </w:rPr>
        <w:t>Primeri višje sile, izjemnih okoliščin in spremenjenih okoliščin se za sklad ESRR obravnavajo v skladu s predpisom, ki ureja izvajanje kohezijske politike v Republiki Sloveniji.</w:t>
      </w:r>
    </w:p>
    <w:p w14:paraId="4BAFE5DF" w14:textId="77777777" w:rsidR="00095FE8" w:rsidRPr="00095FE8" w:rsidRDefault="00095FE8" w:rsidP="00095FE8">
      <w:pPr>
        <w:spacing w:after="0" w:line="276" w:lineRule="auto"/>
        <w:jc w:val="both"/>
        <w:rPr>
          <w:rFonts w:ascii="Arial" w:eastAsia="Times New Roman" w:hAnsi="Arial" w:cs="Arial"/>
          <w:sz w:val="20"/>
          <w:szCs w:val="20"/>
          <w:lang w:eastAsia="sl-SI"/>
        </w:rPr>
      </w:pPr>
    </w:p>
    <w:p w14:paraId="36126CC9"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(4) Vloga za uveljavljanje višje sile ali izjemnih okoliščin se skupaj z ustreznimi dokazili vloži v elektronski obliki.</w:t>
      </w:r>
    </w:p>
    <w:p w14:paraId="7BE42D83" w14:textId="77777777" w:rsidR="00095FE8" w:rsidRPr="00095FE8" w:rsidRDefault="00095FE8" w:rsidP="00095FE8">
      <w:pPr>
        <w:spacing w:after="0" w:line="276" w:lineRule="auto"/>
        <w:jc w:val="both"/>
        <w:rPr>
          <w:rFonts w:ascii="Arial" w:eastAsia="Times New Roman" w:hAnsi="Arial" w:cs="Arial"/>
          <w:b/>
          <w:sz w:val="20"/>
          <w:szCs w:val="20"/>
        </w:rPr>
      </w:pPr>
    </w:p>
    <w:p w14:paraId="7BB2FA44" w14:textId="77777777" w:rsidR="00095FE8" w:rsidRPr="00095FE8" w:rsidRDefault="00095FE8" w:rsidP="00095FE8">
      <w:pPr>
        <w:spacing w:after="0" w:line="276" w:lineRule="auto"/>
        <w:jc w:val="both"/>
        <w:rPr>
          <w:rFonts w:ascii="Arial" w:eastAsia="Times New Roman" w:hAnsi="Arial" w:cs="Arial"/>
          <w:b/>
          <w:sz w:val="20"/>
          <w:szCs w:val="20"/>
        </w:rPr>
      </w:pPr>
    </w:p>
    <w:p w14:paraId="1C37F053"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X. KONČNE DOLOČBE</w:t>
      </w:r>
    </w:p>
    <w:p w14:paraId="290B701A"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p>
    <w:p w14:paraId="36D86804"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39. člen</w:t>
      </w:r>
    </w:p>
    <w:p w14:paraId="271B41BD"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095FE8">
        <w:rPr>
          <w:rFonts w:ascii="Arial" w:eastAsia="Times New Roman" w:hAnsi="Arial" w:cs="Arial"/>
          <w:b/>
          <w:sz w:val="20"/>
          <w:szCs w:val="20"/>
          <w:lang w:eastAsia="sl-SI"/>
        </w:rPr>
        <w:t>(začetek veljavnosti)</w:t>
      </w:r>
    </w:p>
    <w:p w14:paraId="5BB5B2CB" w14:textId="77777777" w:rsidR="00095FE8" w:rsidRPr="00095FE8" w:rsidRDefault="00095FE8" w:rsidP="00095FE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64990C5B"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Ta uredba začne veljati naslednji dan po objavi v Uradnem listu Republike Slovenije.</w:t>
      </w:r>
    </w:p>
    <w:p w14:paraId="5E7BED80"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3533DA9"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B716765"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napToGrid w:val="0"/>
          <w:sz w:val="20"/>
          <w:szCs w:val="20"/>
          <w:lang w:eastAsia="sl-SI"/>
        </w:rPr>
      </w:pPr>
      <w:r w:rsidRPr="00095FE8">
        <w:rPr>
          <w:rFonts w:ascii="Arial" w:eastAsia="Times New Roman" w:hAnsi="Arial" w:cs="Arial"/>
          <w:snapToGrid w:val="0"/>
          <w:sz w:val="20"/>
          <w:szCs w:val="20"/>
          <w:lang w:eastAsia="sl-SI"/>
        </w:rPr>
        <w:t>Št. 007-265/2023</w:t>
      </w:r>
    </w:p>
    <w:p w14:paraId="08984FDB"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napToGrid w:val="0"/>
          <w:sz w:val="20"/>
          <w:szCs w:val="20"/>
          <w:lang w:eastAsia="sl-SI"/>
        </w:rPr>
      </w:pPr>
      <w:r w:rsidRPr="00095FE8">
        <w:rPr>
          <w:rFonts w:ascii="Arial" w:eastAsia="Times New Roman" w:hAnsi="Arial" w:cs="Arial"/>
          <w:snapToGrid w:val="0"/>
          <w:sz w:val="20"/>
          <w:szCs w:val="20"/>
          <w:lang w:eastAsia="sl-SI"/>
        </w:rPr>
        <w:t xml:space="preserve">Ljubljana, dne </w:t>
      </w:r>
    </w:p>
    <w:p w14:paraId="563C46F2" w14:textId="77777777" w:rsidR="00095FE8" w:rsidRPr="00095FE8" w:rsidRDefault="00095FE8" w:rsidP="00095FE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EVA 2023-2330-0086</w:t>
      </w:r>
    </w:p>
    <w:p w14:paraId="617A8934" w14:textId="77777777" w:rsidR="00095FE8" w:rsidRPr="00095FE8" w:rsidRDefault="00095FE8" w:rsidP="00095FE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Vlada Republike Slovenije</w:t>
      </w:r>
    </w:p>
    <w:p w14:paraId="34EE812F" w14:textId="77777777" w:rsidR="00095FE8" w:rsidRPr="00095FE8" w:rsidRDefault="00095FE8" w:rsidP="00095FE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dr. Robert Golob</w:t>
      </w:r>
    </w:p>
    <w:p w14:paraId="3CDEB421" w14:textId="77777777" w:rsidR="00095FE8" w:rsidRPr="00095FE8" w:rsidRDefault="00095FE8" w:rsidP="00095FE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095FE8">
        <w:rPr>
          <w:rFonts w:ascii="Arial" w:eastAsia="Times New Roman" w:hAnsi="Arial" w:cs="Arial"/>
          <w:sz w:val="20"/>
          <w:szCs w:val="20"/>
          <w:lang w:eastAsia="sl-SI"/>
        </w:rPr>
        <w:t>predsednik</w:t>
      </w:r>
    </w:p>
    <w:p w14:paraId="46B1177A" w14:textId="77777777" w:rsidR="00095FE8" w:rsidRPr="00095FE8" w:rsidRDefault="00095FE8" w:rsidP="00095FE8">
      <w:pPr>
        <w:spacing w:after="0" w:line="276" w:lineRule="auto"/>
        <w:jc w:val="both"/>
        <w:rPr>
          <w:rFonts w:ascii="Arial" w:eastAsia="Times New Roman" w:hAnsi="Arial" w:cs="Arial"/>
          <w:b/>
          <w:sz w:val="20"/>
          <w:szCs w:val="20"/>
        </w:rPr>
      </w:pPr>
    </w:p>
    <w:p w14:paraId="12DE73B9" w14:textId="77777777" w:rsidR="00095FE8" w:rsidRPr="00095FE8" w:rsidRDefault="00095FE8" w:rsidP="00095FE8">
      <w:pPr>
        <w:spacing w:after="0" w:line="276" w:lineRule="auto"/>
        <w:jc w:val="both"/>
        <w:rPr>
          <w:rFonts w:ascii="Arial" w:eastAsia="Times New Roman" w:hAnsi="Arial" w:cs="Arial"/>
          <w:b/>
          <w:sz w:val="20"/>
          <w:szCs w:val="20"/>
        </w:rPr>
      </w:pPr>
    </w:p>
    <w:p w14:paraId="7B893BED" w14:textId="0EC122F3" w:rsidR="00095FE8" w:rsidRPr="00095FE8" w:rsidRDefault="00095FE8" w:rsidP="00095FE8">
      <w:pPr>
        <w:spacing w:after="0" w:line="276" w:lineRule="auto"/>
        <w:jc w:val="both"/>
        <w:rPr>
          <w:rFonts w:ascii="Arial" w:eastAsia="Times New Roman" w:hAnsi="Arial" w:cs="Arial"/>
          <w:b/>
          <w:sz w:val="20"/>
          <w:szCs w:val="20"/>
        </w:rPr>
      </w:pPr>
    </w:p>
    <w:p w14:paraId="5ACCDB8C" w14:textId="77777777" w:rsidR="00095FE8" w:rsidRPr="00095FE8" w:rsidRDefault="00095FE8" w:rsidP="00095FE8">
      <w:pPr>
        <w:spacing w:after="0" w:line="276" w:lineRule="auto"/>
        <w:jc w:val="both"/>
        <w:rPr>
          <w:rFonts w:ascii="Arial" w:eastAsia="Times New Roman" w:hAnsi="Arial" w:cs="Arial"/>
          <w:sz w:val="20"/>
          <w:szCs w:val="20"/>
        </w:rPr>
      </w:pPr>
    </w:p>
    <w:p w14:paraId="000F6BCB" w14:textId="77777777" w:rsidR="00095FE8" w:rsidRP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Priloga 1: Uveljavljanje stroškov v okviru podpore za upravljanje LAS</w:t>
      </w:r>
    </w:p>
    <w:p w14:paraId="6AA70DBB" w14:textId="303EB8EB" w:rsidR="00095FE8" w:rsidRPr="00095FE8" w:rsidRDefault="0023262A" w:rsidP="00095FE8">
      <w:pPr>
        <w:spacing w:after="0" w:line="276" w:lineRule="auto"/>
        <w:jc w:val="both"/>
        <w:rPr>
          <w:rFonts w:ascii="Arial" w:eastAsia="Times New Roman" w:hAnsi="Arial" w:cs="Arial"/>
          <w:sz w:val="20"/>
          <w:szCs w:val="20"/>
        </w:rPr>
      </w:pPr>
      <w:hyperlink r:id="rId7" w:history="1">
        <w:r w:rsidR="00095FE8" w:rsidRPr="00095FE8">
          <w:rPr>
            <w:rFonts w:ascii="Arial" w:eastAsia="Times New Roman" w:hAnsi="Arial" w:cs="Arial"/>
            <w:sz w:val="20"/>
            <w:szCs w:val="20"/>
          </w:rPr>
          <w:t>Priloga 2: Sestavine vlog</w:t>
        </w:r>
        <w:r>
          <w:rPr>
            <w:rFonts w:ascii="Arial" w:eastAsia="Times New Roman" w:hAnsi="Arial" w:cs="Arial"/>
            <w:sz w:val="20"/>
            <w:szCs w:val="20"/>
          </w:rPr>
          <w:t xml:space="preserve"> in</w:t>
        </w:r>
        <w:r w:rsidR="00095FE8" w:rsidRPr="00095FE8">
          <w:rPr>
            <w:rFonts w:ascii="Arial" w:eastAsia="Times New Roman" w:hAnsi="Arial" w:cs="Arial"/>
            <w:sz w:val="20"/>
            <w:szCs w:val="20"/>
          </w:rPr>
          <w:t xml:space="preserve"> zahtevkov za izplačilo</w:t>
        </w:r>
      </w:hyperlink>
    </w:p>
    <w:p w14:paraId="43C7BD26" w14:textId="5D465627" w:rsidR="00095FE8" w:rsidRPr="00C704A0"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Priloga 3: Kontrolni in </w:t>
      </w:r>
      <w:proofErr w:type="spellStart"/>
      <w:r w:rsidRPr="00095FE8">
        <w:rPr>
          <w:rFonts w:ascii="Arial" w:eastAsia="Times New Roman" w:hAnsi="Arial" w:cs="Arial"/>
          <w:sz w:val="20"/>
          <w:szCs w:val="20"/>
        </w:rPr>
        <w:t>sankcijski</w:t>
      </w:r>
      <w:proofErr w:type="spellEnd"/>
      <w:r w:rsidRPr="00095FE8">
        <w:rPr>
          <w:rFonts w:ascii="Arial" w:eastAsia="Times New Roman" w:hAnsi="Arial" w:cs="Arial"/>
          <w:sz w:val="20"/>
          <w:szCs w:val="20"/>
        </w:rPr>
        <w:t xml:space="preserve"> sistem</w:t>
      </w:r>
    </w:p>
    <w:p w14:paraId="60B037B7" w14:textId="77777777" w:rsidR="00095FE8" w:rsidRPr="00095FE8" w:rsidRDefault="00095FE8" w:rsidP="00095FE8">
      <w:pPr>
        <w:spacing w:after="0" w:line="276" w:lineRule="auto"/>
        <w:rPr>
          <w:rFonts w:ascii="Arial" w:eastAsia="Times New Roman" w:hAnsi="Arial" w:cs="Arial"/>
          <w:b/>
          <w:sz w:val="20"/>
          <w:szCs w:val="20"/>
        </w:rPr>
      </w:pPr>
      <w:r w:rsidRPr="00095FE8">
        <w:rPr>
          <w:rFonts w:ascii="Arial" w:hAnsi="Arial" w:cs="Arial"/>
          <w:b/>
          <w:szCs w:val="20"/>
        </w:rPr>
        <w:br w:type="page"/>
      </w:r>
    </w:p>
    <w:p w14:paraId="6098C949" w14:textId="77777777" w:rsidR="00095FE8" w:rsidRPr="00095FE8" w:rsidRDefault="00095FE8" w:rsidP="00095FE8">
      <w:pPr>
        <w:tabs>
          <w:tab w:val="left" w:pos="708"/>
        </w:tabs>
        <w:spacing w:line="240" w:lineRule="auto"/>
        <w:rPr>
          <w:rFonts w:ascii="Arial" w:hAnsi="Arial" w:cs="Arial"/>
          <w:szCs w:val="20"/>
        </w:rPr>
      </w:pPr>
      <w:r w:rsidRPr="00095FE8">
        <w:rPr>
          <w:rFonts w:ascii="Arial" w:hAnsi="Arial" w:cs="Arial"/>
          <w:szCs w:val="20"/>
        </w:rPr>
        <w:t>OBRAZLOŽITEV</w:t>
      </w:r>
    </w:p>
    <w:p w14:paraId="606ED294"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16916889"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I. UVOD</w:t>
      </w:r>
    </w:p>
    <w:p w14:paraId="63641168"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10FCA11F" w14:textId="77777777" w:rsidR="00095FE8" w:rsidRPr="00095FE8" w:rsidRDefault="00095FE8" w:rsidP="00095FE8">
      <w:pPr>
        <w:numPr>
          <w:ilvl w:val="0"/>
          <w:numId w:val="31"/>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Pravna podlaga (besedilo, vsebina zakonske določbe, ki je podlaga za izdajo uredbe)</w:t>
      </w:r>
    </w:p>
    <w:p w14:paraId="46BDC9AD"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79EEBA26" w14:textId="77777777" w:rsidR="00095FE8" w:rsidRPr="00095FE8" w:rsidRDefault="00095FE8" w:rsidP="00095FE8">
      <w:pPr>
        <w:spacing w:after="0" w:line="240"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Uredba se izdaja na podlagi 10. in 11.a člena Zakona o kmetijstvu (Uradni list RS, št. 45/08, 57/12, 90/12 – </w:t>
      </w:r>
      <w:proofErr w:type="spellStart"/>
      <w:r w:rsidRPr="00095FE8">
        <w:rPr>
          <w:rFonts w:ascii="Arial" w:eastAsia="Times New Roman" w:hAnsi="Arial" w:cs="Arial"/>
          <w:color w:val="000000"/>
          <w:sz w:val="20"/>
          <w:szCs w:val="20"/>
          <w:shd w:val="clear" w:color="auto" w:fill="FFFFFF"/>
          <w:lang w:eastAsia="sl-SI"/>
        </w:rPr>
        <w:t>ZdZPVHVVR</w:t>
      </w:r>
      <w:proofErr w:type="spellEnd"/>
      <w:r w:rsidRPr="00095FE8">
        <w:rPr>
          <w:rFonts w:ascii="Arial" w:eastAsia="Times New Roman" w:hAnsi="Arial" w:cs="Arial"/>
          <w:color w:val="000000"/>
          <w:sz w:val="20"/>
          <w:szCs w:val="20"/>
          <w:shd w:val="clear" w:color="auto" w:fill="FFFFFF"/>
          <w:lang w:eastAsia="sl-SI"/>
        </w:rPr>
        <w:t xml:space="preserve">, 26/14, 32/15, 27/17, 22/18, 86/21 – </w:t>
      </w:r>
      <w:proofErr w:type="spellStart"/>
      <w:r w:rsidRPr="00095FE8">
        <w:rPr>
          <w:rFonts w:ascii="Arial" w:eastAsia="Times New Roman" w:hAnsi="Arial" w:cs="Arial"/>
          <w:color w:val="000000"/>
          <w:sz w:val="20"/>
          <w:szCs w:val="20"/>
          <w:shd w:val="clear" w:color="auto" w:fill="FFFFFF"/>
          <w:lang w:eastAsia="sl-SI"/>
        </w:rPr>
        <w:t>odl</w:t>
      </w:r>
      <w:proofErr w:type="spellEnd"/>
      <w:r w:rsidRPr="00095FE8">
        <w:rPr>
          <w:rFonts w:ascii="Arial" w:eastAsia="Times New Roman" w:hAnsi="Arial" w:cs="Arial"/>
          <w:color w:val="000000"/>
          <w:sz w:val="20"/>
          <w:szCs w:val="20"/>
          <w:shd w:val="clear" w:color="auto" w:fill="FFFFFF"/>
          <w:lang w:eastAsia="sl-SI"/>
        </w:rPr>
        <w:t>. US, 123/21, 44/22,130/22 – ZPOmK-2 in 18/23) ter sedmega odstavka 21. člena Zakona o Vladi Republike Slovenije (Uradni list RS, št. 24/05 – uradno prečiščeno besedilo, 109/08, 38/10 – ZUKN, 8/12, 21/13, 47/13 – ZDU-1G, 65/14 in 55/17)</w:t>
      </w:r>
    </w:p>
    <w:p w14:paraId="56684EDF" w14:textId="77777777" w:rsidR="00095FE8" w:rsidRPr="00095FE8" w:rsidRDefault="00095FE8" w:rsidP="00095FE8">
      <w:pPr>
        <w:spacing w:after="0" w:line="240" w:lineRule="auto"/>
        <w:jc w:val="both"/>
        <w:rPr>
          <w:rFonts w:ascii="Arial" w:eastAsia="Times New Roman" w:hAnsi="Arial" w:cs="Arial"/>
          <w:color w:val="000000"/>
          <w:sz w:val="20"/>
          <w:szCs w:val="20"/>
          <w:shd w:val="clear" w:color="auto" w:fill="FFFFFF"/>
          <w:lang w:eastAsia="sl-SI"/>
        </w:rPr>
      </w:pPr>
    </w:p>
    <w:p w14:paraId="7AA69FA5" w14:textId="77777777" w:rsidR="00095FE8" w:rsidRPr="00095FE8" w:rsidRDefault="00095FE8" w:rsidP="00095FE8">
      <w:pPr>
        <w:numPr>
          <w:ilvl w:val="0"/>
          <w:numId w:val="31"/>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Rok za izdajo uredbe, določen z zakonom</w:t>
      </w:r>
    </w:p>
    <w:p w14:paraId="65476697" w14:textId="77777777" w:rsidR="00095FE8" w:rsidRPr="00095FE8" w:rsidRDefault="00095FE8" w:rsidP="00095FE8">
      <w:pPr>
        <w:spacing w:after="0" w:line="240" w:lineRule="auto"/>
        <w:jc w:val="both"/>
        <w:rPr>
          <w:rFonts w:ascii="Arial" w:eastAsia="Times New Roman" w:hAnsi="Arial" w:cs="Arial"/>
          <w:color w:val="000000"/>
          <w:sz w:val="20"/>
          <w:szCs w:val="20"/>
          <w:shd w:val="clear" w:color="auto" w:fill="FFFFFF"/>
          <w:lang w:eastAsia="sl-SI"/>
        </w:rPr>
      </w:pPr>
    </w:p>
    <w:p w14:paraId="7F378D30" w14:textId="77777777" w:rsidR="00095FE8" w:rsidRPr="00095FE8" w:rsidRDefault="00095FE8" w:rsidP="00095FE8">
      <w:pPr>
        <w:spacing w:after="0" w:line="240"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V zakonu rok za izdajo te uredbe ni predpisan, vendar je pravočasno sprejetje te uredbe ključno za </w:t>
      </w:r>
    </w:p>
    <w:p w14:paraId="11305E94" w14:textId="77777777" w:rsidR="00095FE8" w:rsidRPr="00095FE8" w:rsidRDefault="00095FE8" w:rsidP="00095FE8">
      <w:pPr>
        <w:spacing w:after="0" w:line="240"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Ustrezno pripravo strategij lokalnega razvoja in odobritev le teh, saj uredba ureja določbe, ki do pomembne za izvajanje strategij lokalnega razvoja, ki jih lokalne akcijske skupine pripravljajo na podlagi uredbe za delovanje LAS in potrditev SLR.</w:t>
      </w:r>
    </w:p>
    <w:p w14:paraId="07A91C3A"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7DAC82FB" w14:textId="77777777" w:rsidR="00095FE8" w:rsidRPr="00095FE8" w:rsidRDefault="00095FE8" w:rsidP="00095FE8">
      <w:pPr>
        <w:numPr>
          <w:ilvl w:val="0"/>
          <w:numId w:val="31"/>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Splošna obrazložitev predloga uredbe, če je potrebna</w:t>
      </w:r>
    </w:p>
    <w:p w14:paraId="5E29D3F0" w14:textId="77777777" w:rsidR="00095FE8" w:rsidRPr="00095FE8"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05B488AA" w14:textId="77777777" w:rsidR="00095FE8" w:rsidRPr="00095FE8" w:rsidRDefault="00095FE8" w:rsidP="00095FE8">
      <w:pPr>
        <w:shd w:val="clear" w:color="auto" w:fill="FFFFFF"/>
        <w:spacing w:after="0" w:line="240"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val="x-none" w:eastAsia="sl-SI"/>
        </w:rPr>
        <w:t xml:space="preserve">Ta uredba določa izvajanje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 xml:space="preserve">lokalnega razvoja, ki ga vodi skupnost, v programskem obdobju 2021–2027, iz strateškega načrta, ki ureja skupno kmetijsko politiko za obdobje 2023–2027 za Republiko Slovenijo, programom, ki ureja izvajanje evropske kohezijske politike v obdobju 2021–2027, ter določa podpore v okviru </w:t>
      </w:r>
      <w:r w:rsidRPr="00095FE8">
        <w:rPr>
          <w:rFonts w:ascii="Arial" w:eastAsia="Times New Roman" w:hAnsi="Arial" w:cs="Arial"/>
          <w:sz w:val="20"/>
          <w:szCs w:val="20"/>
          <w:lang w:eastAsia="sl-SI"/>
        </w:rPr>
        <w:t xml:space="preserve">pristopa </w:t>
      </w:r>
      <w:r w:rsidRPr="00095FE8">
        <w:rPr>
          <w:rFonts w:ascii="Arial" w:eastAsia="Times New Roman" w:hAnsi="Arial" w:cs="Arial"/>
          <w:sz w:val="20"/>
          <w:szCs w:val="20"/>
          <w:lang w:val="x-none" w:eastAsia="sl-SI"/>
        </w:rPr>
        <w:t>LEADER/CLLD, ki so predmet sofinanciranja iz Evropskega kmetijskega sklada za razvoj podeželja in Evropskega sklada za regionalni razvoj.</w:t>
      </w:r>
    </w:p>
    <w:p w14:paraId="79EB9980" w14:textId="77777777" w:rsidR="00095FE8" w:rsidRPr="00095FE8" w:rsidRDefault="00095FE8" w:rsidP="00095FE8">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5E6CC918" w14:textId="77777777" w:rsidR="00095FE8" w:rsidRPr="00095FE8" w:rsidRDefault="00095FE8" w:rsidP="00095FE8">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S to uredbo se določa namen podpor, obseg razpoložljivih finančnih sredstev, upravičence, pogoji za odobritev in izplačilo sredstev, postopek dodelitve sredstev, obveznosti in finančne določbe za izvajanje, naloge lokalnih akcijskih skupin, splošne obveznosti upravičenca, kontrolni sistem in upravne sankcije za izvajanje pristopa LEADER/CLLD.</w:t>
      </w:r>
    </w:p>
    <w:p w14:paraId="0E6B98D4" w14:textId="77777777" w:rsidR="00095FE8" w:rsidRPr="00095FE8" w:rsidRDefault="00095FE8" w:rsidP="00095FE8">
      <w:pPr>
        <w:tabs>
          <w:tab w:val="left" w:pos="708"/>
        </w:tabs>
        <w:spacing w:after="0" w:line="240"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 </w:t>
      </w:r>
    </w:p>
    <w:p w14:paraId="50D2C133" w14:textId="77777777" w:rsidR="00095FE8" w:rsidRPr="00095FE8" w:rsidRDefault="00095FE8" w:rsidP="00095FE8">
      <w:pPr>
        <w:numPr>
          <w:ilvl w:val="0"/>
          <w:numId w:val="31"/>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Predstavitev presoje posledic za posamezna področja, če te niso mogle biti celovito predstavljene v predlogu zakona</w:t>
      </w:r>
    </w:p>
    <w:p w14:paraId="404AA69B" w14:textId="77777777" w:rsidR="00095FE8" w:rsidRPr="00095FE8" w:rsidRDefault="00095FE8" w:rsidP="00095FE8">
      <w:pPr>
        <w:spacing w:after="0" w:line="240" w:lineRule="auto"/>
        <w:rPr>
          <w:rFonts w:ascii="Arial" w:hAnsi="Arial" w:cs="Arial"/>
          <w:sz w:val="20"/>
          <w:szCs w:val="20"/>
        </w:rPr>
      </w:pPr>
    </w:p>
    <w:p w14:paraId="0AE6636D" w14:textId="77777777" w:rsidR="00095FE8" w:rsidRPr="00095FE8" w:rsidRDefault="00095FE8" w:rsidP="00095FE8">
      <w:pPr>
        <w:spacing w:after="0" w:line="240" w:lineRule="auto"/>
        <w:contextualSpacing/>
        <w:jc w:val="both"/>
        <w:rPr>
          <w:rFonts w:ascii="Arial" w:eastAsia="Times New Roman" w:hAnsi="Arial" w:cs="Arial"/>
          <w:sz w:val="20"/>
          <w:szCs w:val="20"/>
          <w:lang w:eastAsia="sl-SI"/>
        </w:rPr>
      </w:pPr>
    </w:p>
    <w:p w14:paraId="4380FB47" w14:textId="77777777" w:rsidR="00095FE8" w:rsidRPr="00095FE8" w:rsidRDefault="00095FE8" w:rsidP="00095FE8">
      <w:pPr>
        <w:tabs>
          <w:tab w:val="left" w:pos="708"/>
        </w:tabs>
        <w:spacing w:after="0" w:line="240" w:lineRule="auto"/>
        <w:rPr>
          <w:rFonts w:ascii="Arial" w:hAnsi="Arial" w:cs="Arial"/>
          <w:szCs w:val="20"/>
        </w:rPr>
      </w:pPr>
      <w:r w:rsidRPr="00095FE8">
        <w:rPr>
          <w:rFonts w:ascii="Arial" w:hAnsi="Arial" w:cs="Arial"/>
          <w:szCs w:val="20"/>
        </w:rPr>
        <w:t>II. VSEBINSKA OBRAZLOŽITEV PREDLAGANIH REŠITEV</w:t>
      </w:r>
    </w:p>
    <w:p w14:paraId="4634B2DA" w14:textId="77777777" w:rsidR="00095FE8" w:rsidRPr="00095FE8" w:rsidRDefault="00095FE8" w:rsidP="00095FE8">
      <w:pPr>
        <w:tabs>
          <w:tab w:val="left" w:pos="1035"/>
        </w:tabs>
        <w:spacing w:after="0" w:line="240" w:lineRule="auto"/>
        <w:rPr>
          <w:rFonts w:ascii="Arial" w:hAnsi="Arial" w:cs="Arial"/>
          <w:b/>
          <w:lang w:eastAsia="sl-SI"/>
        </w:rPr>
      </w:pPr>
    </w:p>
    <w:p w14:paraId="6EBE29C9" w14:textId="10C6E702" w:rsidR="00095FE8" w:rsidRPr="00095FE8" w:rsidRDefault="00270D9C" w:rsidP="00095FE8">
      <w:pPr>
        <w:tabs>
          <w:tab w:val="left" w:pos="1035"/>
        </w:tabs>
        <w:spacing w:line="240" w:lineRule="auto"/>
        <w:rPr>
          <w:rFonts w:ascii="Arial" w:hAnsi="Arial" w:cs="Arial"/>
          <w:lang w:eastAsia="sl-SI"/>
        </w:rPr>
      </w:pPr>
      <w:r>
        <w:rPr>
          <w:rFonts w:ascii="Arial" w:hAnsi="Arial" w:cs="Arial"/>
          <w:lang w:eastAsia="sl-SI"/>
        </w:rPr>
        <w:t>I. poglavje</w:t>
      </w:r>
      <w:r w:rsidR="00095FE8" w:rsidRPr="00095FE8">
        <w:rPr>
          <w:rFonts w:ascii="Arial" w:hAnsi="Arial" w:cs="Arial"/>
          <w:lang w:eastAsia="sl-SI"/>
        </w:rPr>
        <w:t xml:space="preserve"> SPLOŠNE DOLOČB</w:t>
      </w:r>
    </w:p>
    <w:p w14:paraId="105606FF"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1.člen pojasni, kaj ureja uredba. In sicer ureja izvajanje pristopa lokalnega razvoja, ki ga vodi skupnost (v nadaljnjem besedilu: pristop LEADER/CLLD), ki se v programskem obdobju 2021–2027 izvaja na v okviru 2 skladov: iz Evropskega kmetijskega sklada za razvoj podeželja (v nadaljnjem besedilu: EKSRP) in Evropskega sklada za regionalni razvoj (v nadaljnjem besedilu: ESRR).</w:t>
      </w:r>
    </w:p>
    <w:p w14:paraId="4F572B98"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5E304095"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Z uredbo se določa namen podpor, obseg razpoložljivih finančnih sredstev, upravičence, pogoje za odobritev in izplačilo sredstev, postopek dodelitve sredstev, obveznosti in finančne določbe za izvajanje, naloge lokalnih akcijskih skupin, splošne obveznosti upravičenca, kontrolni sistem in upravne sankcije za izvajanje pristopa LEADER/CLLD.</w:t>
      </w:r>
    </w:p>
    <w:p w14:paraId="7C2A7036"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val="x-none" w:eastAsia="sl-SI"/>
        </w:rPr>
      </w:pPr>
    </w:p>
    <w:p w14:paraId="031FD0E4" w14:textId="6D76525B"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3.člen določa pristojne organe in njihove naloge, za izvajanje skupnega pristopa LEADER/CLLD, ki so Medresorska delovna skupina CLLD, ki je odgovorna za pripravo skupne uredbe, organa upravljanja sklada EKSRP (Ministrstvo za kmetijstvo, gozdarstvo in prehrano) in ESRR (Ministrstvo za kohezijo in regionalni razvoj), plačilna agencija idr.</w:t>
      </w:r>
    </w:p>
    <w:p w14:paraId="769D654F"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p>
    <w:p w14:paraId="0F448788"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V programskem obdobju 2021-2027 (za sklad EKSRP 2023-2027) je za skupno izvajanje namenjenih okoli 84,55 mio evrov, od tega iz sklada EKSRP 44,4 mio evrov, iz sklada ESRR pa 40,12 mio evrov (5. člen). </w:t>
      </w:r>
    </w:p>
    <w:p w14:paraId="53103250"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p>
    <w:p w14:paraId="2F6712F6"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4. člen določa cilje in name podpor. Sredstva so namenjena za podpore za:</w:t>
      </w:r>
    </w:p>
    <w:p w14:paraId="204F306D"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(a) izvajanje projektov, vključno z dejavnostmi sodelovanja in njihovo pripravo, izbranih v okviru strategije lokalnega razvoja; ki jih pripravljajo lokalne akcijske skupine (LAS) in bodo pregledane ter odobrene do konca leta 2023. Izvaja se lahko naslednje vrste projektov v okviru SLR:</w:t>
      </w:r>
    </w:p>
    <w:p w14:paraId="19017CE6"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projektov izbranih na podlagi javnega poziva, ki ga objavi LAS,</w:t>
      </w:r>
    </w:p>
    <w:p w14:paraId="692138FA"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projektov, katerih upravičenec je potrjeni LAS,</w:t>
      </w:r>
    </w:p>
    <w:p w14:paraId="3A93BC37"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pripravi in izvajanju projektov sodelovanja LAS.</w:t>
      </w:r>
    </w:p>
    <w:p w14:paraId="50A86B50" w14:textId="77777777" w:rsidR="00095FE8" w:rsidRPr="00095FE8" w:rsidRDefault="00095FE8" w:rsidP="00095FE8">
      <w:pPr>
        <w:spacing w:after="0" w:line="276" w:lineRule="auto"/>
        <w:jc w:val="both"/>
        <w:rPr>
          <w:rFonts w:ascii="Arial" w:hAnsi="Arial" w:cs="Arial"/>
          <w:sz w:val="20"/>
          <w:szCs w:val="20"/>
        </w:rPr>
      </w:pPr>
    </w:p>
    <w:p w14:paraId="6829B407" w14:textId="77777777" w:rsidR="00095FE8" w:rsidRPr="00095FE8" w:rsidRDefault="00095FE8" w:rsidP="00095FE8">
      <w:pPr>
        <w:spacing w:after="0" w:line="276" w:lineRule="auto"/>
        <w:jc w:val="both"/>
        <w:rPr>
          <w:rFonts w:ascii="Arial" w:hAnsi="Arial" w:cs="Arial"/>
          <w:sz w:val="20"/>
          <w:szCs w:val="20"/>
        </w:rPr>
      </w:pPr>
      <w:r w:rsidRPr="00095FE8">
        <w:rPr>
          <w:rFonts w:ascii="Arial" w:hAnsi="Arial" w:cs="Arial"/>
          <w:sz w:val="20"/>
          <w:szCs w:val="20"/>
        </w:rPr>
        <w:t>(b) upravljanje, spremljanje in vrednotenje strategije ter animacije območja posameznega LAS, kar izvajajo izbrani vodilni partnerji LAS, ki so upravičeni do te podpore.</w:t>
      </w:r>
    </w:p>
    <w:p w14:paraId="22EC53D3"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p>
    <w:p w14:paraId="5F5892FA" w14:textId="77777777" w:rsidR="00095FE8" w:rsidRPr="00095FE8" w:rsidRDefault="00095FE8" w:rsidP="00095FE8">
      <w:pPr>
        <w:shd w:val="clear" w:color="auto" w:fill="FFFFFF"/>
        <w:tabs>
          <w:tab w:val="left" w:pos="1035"/>
        </w:tabs>
        <w:spacing w:after="0" w:line="276" w:lineRule="auto"/>
        <w:jc w:val="both"/>
        <w:rPr>
          <w:rFonts w:ascii="Arial" w:eastAsia="Times New Roman" w:hAnsi="Arial" w:cs="Arial"/>
          <w:sz w:val="20"/>
          <w:szCs w:val="20"/>
          <w:lang w:eastAsia="sl-SI"/>
        </w:rPr>
      </w:pPr>
    </w:p>
    <w:p w14:paraId="640B6C0A" w14:textId="6DA670D1" w:rsidR="00095FE8" w:rsidRPr="00270D9C" w:rsidRDefault="00270D9C" w:rsidP="00270D9C">
      <w:pPr>
        <w:tabs>
          <w:tab w:val="left" w:pos="1035"/>
        </w:tabs>
        <w:spacing w:line="240" w:lineRule="auto"/>
        <w:rPr>
          <w:rFonts w:ascii="Arial" w:hAnsi="Arial" w:cs="Arial"/>
          <w:lang w:eastAsia="sl-SI"/>
        </w:rPr>
      </w:pPr>
      <w:proofErr w:type="spellStart"/>
      <w:r>
        <w:rPr>
          <w:rFonts w:ascii="Arial" w:hAnsi="Arial" w:cs="Arial"/>
          <w:lang w:eastAsia="sl-SI"/>
        </w:rPr>
        <w:t>II.</w:t>
      </w:r>
      <w:r w:rsidR="00095FE8" w:rsidRPr="00270D9C">
        <w:rPr>
          <w:rFonts w:ascii="Arial" w:hAnsi="Arial" w:cs="Arial"/>
          <w:lang w:eastAsia="sl-SI"/>
        </w:rPr>
        <w:t>poglavje</w:t>
      </w:r>
      <w:proofErr w:type="spellEnd"/>
      <w:r w:rsidR="00095FE8" w:rsidRPr="00270D9C">
        <w:rPr>
          <w:rFonts w:ascii="Arial" w:hAnsi="Arial" w:cs="Arial"/>
          <w:lang w:eastAsia="sl-SI"/>
        </w:rPr>
        <w:t xml:space="preserve"> IZVAJANJE PROJEKTOV, VKLJUČNO S PRIPRAVO IN IZVAJANJEM PROJEKTOV SODELOVANJA LAS, IZBRANIH V OKVIRU SLR</w:t>
      </w:r>
    </w:p>
    <w:p w14:paraId="253CB911" w14:textId="77777777" w:rsidR="00095FE8" w:rsidRPr="00095FE8" w:rsidRDefault="00095FE8" w:rsidP="00095FE8">
      <w:pPr>
        <w:shd w:val="clear" w:color="auto" w:fill="FFFFFF"/>
        <w:tabs>
          <w:tab w:val="left" w:pos="1035"/>
        </w:tabs>
        <w:spacing w:after="0" w:line="276" w:lineRule="auto"/>
        <w:contextualSpacing/>
        <w:jc w:val="both"/>
        <w:rPr>
          <w:rFonts w:ascii="Arial" w:eastAsia="Times New Roman" w:hAnsi="Arial" w:cs="Arial"/>
          <w:sz w:val="20"/>
          <w:szCs w:val="20"/>
          <w:lang w:eastAsia="sl-SI"/>
        </w:rPr>
      </w:pPr>
    </w:p>
    <w:p w14:paraId="25947733" w14:textId="0B6DCAB4" w:rsidR="00095FE8" w:rsidRPr="00095FE8" w:rsidRDefault="00095FE8" w:rsidP="00095FE8">
      <w:pPr>
        <w:shd w:val="clear" w:color="auto" w:fill="FFFFFF"/>
        <w:tabs>
          <w:tab w:val="left" w:pos="1035"/>
        </w:tabs>
        <w:spacing w:after="0" w:line="276" w:lineRule="auto"/>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6.člen določa upravičence podpor za izvajanje projektov, ki so lahko LAS, fizična ali pravna oseba</w:t>
      </w:r>
      <w:r w:rsidR="00E3180D">
        <w:rPr>
          <w:rFonts w:ascii="Arial" w:eastAsia="Times New Roman" w:hAnsi="Arial" w:cs="Arial"/>
          <w:sz w:val="20"/>
          <w:szCs w:val="20"/>
          <w:lang w:eastAsia="sl-SI"/>
        </w:rPr>
        <w:t>.</w:t>
      </w:r>
      <w:r w:rsidRPr="00095FE8">
        <w:rPr>
          <w:rFonts w:ascii="Arial" w:eastAsia="Times New Roman" w:hAnsi="Arial" w:cs="Arial"/>
          <w:sz w:val="20"/>
          <w:szCs w:val="20"/>
          <w:lang w:eastAsia="sl-SI"/>
        </w:rPr>
        <w:t xml:space="preserve"> </w:t>
      </w:r>
      <w:r w:rsidR="00E3180D">
        <w:rPr>
          <w:rFonts w:ascii="Arial" w:eastAsia="Times New Roman" w:hAnsi="Arial" w:cs="Arial"/>
          <w:sz w:val="20"/>
          <w:szCs w:val="20"/>
          <w:lang w:eastAsia="sl-SI"/>
        </w:rPr>
        <w:t>Z</w:t>
      </w:r>
      <w:r w:rsidRPr="00095FE8">
        <w:rPr>
          <w:rFonts w:ascii="Arial" w:eastAsia="Times New Roman" w:hAnsi="Arial" w:cs="Arial"/>
          <w:sz w:val="20"/>
          <w:szCs w:val="20"/>
          <w:lang w:eastAsia="sl-SI"/>
        </w:rPr>
        <w:t>a sklad ESRR fizične osebe, razen samostojnih podjetnikov niso upravičene.</w:t>
      </w:r>
    </w:p>
    <w:p w14:paraId="4BADB7F1" w14:textId="77777777" w:rsidR="00095FE8" w:rsidRPr="00095FE8" w:rsidRDefault="00095FE8" w:rsidP="00095FE8">
      <w:pPr>
        <w:shd w:val="clear" w:color="auto" w:fill="FFFFFF"/>
        <w:tabs>
          <w:tab w:val="left" w:pos="1035"/>
        </w:tabs>
        <w:spacing w:after="0" w:line="240" w:lineRule="auto"/>
        <w:jc w:val="both"/>
        <w:rPr>
          <w:rFonts w:ascii="Arial" w:hAnsi="Arial" w:cs="Arial"/>
          <w:b/>
          <w:lang w:eastAsia="sl-SI"/>
        </w:rPr>
      </w:pPr>
    </w:p>
    <w:p w14:paraId="62767F47" w14:textId="77777777" w:rsidR="00095FE8" w:rsidRPr="00095FE8" w:rsidRDefault="00095FE8" w:rsidP="00095FE8">
      <w:pPr>
        <w:shd w:val="clear" w:color="auto" w:fill="FFFFFF"/>
        <w:tabs>
          <w:tab w:val="left" w:pos="1035"/>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7.člen določa pogoje za dodelitev podpor za izvajanje projektov izbranih v okviru SLR:</w:t>
      </w:r>
    </w:p>
    <w:p w14:paraId="76FDA1C1" w14:textId="77777777" w:rsidR="00095FE8" w:rsidRPr="00095FE8" w:rsidRDefault="00095FE8" w:rsidP="00095FE8">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Projekt mora biti skladen s cilji skladov EKSRP in ESRR in mora naslavljati potrebe določene v odobreni SLR ter zasledovati ukrepe SLR. Cilji projekta morajo biti merljivi z jasnimi učinki in rezultati.</w:t>
      </w:r>
    </w:p>
    <w:p w14:paraId="7B335695" w14:textId="77777777" w:rsidR="00095FE8" w:rsidRPr="00095FE8" w:rsidRDefault="00095FE8" w:rsidP="00095FE8">
      <w:pPr>
        <w:spacing w:after="0" w:line="276" w:lineRule="auto"/>
        <w:jc w:val="both"/>
        <w:rPr>
          <w:rFonts w:ascii="Arial" w:eastAsia="Times New Roman" w:hAnsi="Arial" w:cs="Arial"/>
          <w:sz w:val="20"/>
          <w:szCs w:val="20"/>
        </w:rPr>
      </w:pPr>
    </w:p>
    <w:p w14:paraId="7B8D7A80" w14:textId="1DD343EF" w:rsid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-Projekt, ki je upravičen v okviru drugih intervencij </w:t>
      </w:r>
      <w:r w:rsidRPr="00095FE8">
        <w:rPr>
          <w:rFonts w:ascii="Arial" w:hAnsi="Arial" w:cs="Arial"/>
          <w:sz w:val="20"/>
          <w:szCs w:val="20"/>
          <w:lang w:val="x-none"/>
        </w:rPr>
        <w:t>SN 2023–2027</w:t>
      </w:r>
      <w:r w:rsidRPr="00095FE8">
        <w:rPr>
          <w:rFonts w:ascii="Arial" w:hAnsi="Arial" w:cs="Arial"/>
          <w:sz w:val="20"/>
          <w:szCs w:val="20"/>
        </w:rPr>
        <w:t xml:space="preserve"> oziroma</w:t>
      </w:r>
      <w:r w:rsidRPr="00095FE8">
        <w:rPr>
          <w:rFonts w:ascii="Arial" w:eastAsia="Times New Roman" w:hAnsi="Arial" w:cs="Arial"/>
          <w:sz w:val="20"/>
          <w:szCs w:val="20"/>
        </w:rPr>
        <w:t xml:space="preserve"> je financiranje možno preko drugih finančnih podpor (npr. drugi skladi, občinska sredstva), se lahko podpira preko podpor v okviru intervencije LEADER, če je takšna potreba prepoznana v SLR in izkazuje dodano vrednost za razvoj lokalnega območja, kot so dvig socialnega kapitala, upravljanja ali prispeva k rezultatu projekta (npr. skupni interes, skupina upravičencev, dostop javnosti do rezultatov projekta, inovativne značilnosti projekta na lokalni ravni, integrirani projekti). To pomeni, da se lahko v okviru intervencije LEADER izvajajo le projekti z dodano vrednostjo za območje.</w:t>
      </w:r>
    </w:p>
    <w:p w14:paraId="4CE1DAB3" w14:textId="77777777" w:rsidR="00E3180D" w:rsidRPr="00095FE8" w:rsidRDefault="00E3180D" w:rsidP="00095FE8">
      <w:pPr>
        <w:spacing w:after="0" w:line="276" w:lineRule="auto"/>
        <w:jc w:val="both"/>
        <w:rPr>
          <w:rFonts w:ascii="Arial" w:eastAsia="Times New Roman" w:hAnsi="Arial" w:cs="Arial"/>
          <w:sz w:val="20"/>
          <w:szCs w:val="20"/>
        </w:rPr>
      </w:pPr>
    </w:p>
    <w:p w14:paraId="5309F969" w14:textId="0CC60FE8" w:rsidR="00E3180D"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Projekt mora biti izve</w:t>
      </w:r>
      <w:r w:rsidR="00E3180D">
        <w:rPr>
          <w:rFonts w:ascii="Arial" w:eastAsia="Times New Roman" w:hAnsi="Arial" w:cs="Arial"/>
          <w:sz w:val="20"/>
          <w:szCs w:val="20"/>
        </w:rPr>
        <w:t>den na upravičenem območju LAS, to so</w:t>
      </w:r>
      <w:r w:rsidRPr="00095FE8">
        <w:rPr>
          <w:rFonts w:ascii="Arial" w:eastAsia="Times New Roman" w:hAnsi="Arial" w:cs="Arial"/>
          <w:sz w:val="20"/>
          <w:szCs w:val="20"/>
        </w:rPr>
        <w:t xml:space="preserve"> naselja z manj kot 10.000 prebivalcev. Ne glede na to, pa se v teh naseljih izvajajo promocije, izobraževanja, delavnice, idr., naložbe pa se ne smejo izvajati</w:t>
      </w:r>
      <w:r w:rsidR="00E3180D">
        <w:rPr>
          <w:rFonts w:ascii="Arial" w:eastAsia="Times New Roman" w:hAnsi="Arial" w:cs="Arial"/>
          <w:sz w:val="20"/>
          <w:szCs w:val="20"/>
        </w:rPr>
        <w:t xml:space="preserve"> znotraj naselij v več kot 10.000 prebivalcev.</w:t>
      </w:r>
    </w:p>
    <w:p w14:paraId="7DA181BF" w14:textId="40B221C3" w:rsidR="00095FE8" w:rsidRPr="00095FE8" w:rsidRDefault="00095FE8" w:rsidP="00095FE8">
      <w:pPr>
        <w:spacing w:after="0" w:line="276" w:lineRule="auto"/>
        <w:jc w:val="both"/>
        <w:rPr>
          <w:rFonts w:ascii="Arial" w:eastAsia="Times New Roman" w:hAnsi="Arial" w:cs="Arial"/>
          <w:sz w:val="20"/>
          <w:szCs w:val="20"/>
        </w:rPr>
      </w:pPr>
    </w:p>
    <w:p w14:paraId="37FB8954" w14:textId="255CF77F" w:rsid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-Projekt mora biti izbran in potrjen s strani organov LAS (kar LAS določi v SLR, po večini je to upravni odbor LAS) na podlagi </w:t>
      </w:r>
      <w:proofErr w:type="spellStart"/>
      <w:r w:rsidRPr="00095FE8">
        <w:rPr>
          <w:rFonts w:ascii="Arial" w:eastAsia="Times New Roman" w:hAnsi="Arial" w:cs="Arial"/>
          <w:sz w:val="20"/>
          <w:szCs w:val="20"/>
        </w:rPr>
        <w:t>nediskriminatornega</w:t>
      </w:r>
      <w:proofErr w:type="spellEnd"/>
      <w:r w:rsidRPr="00095FE8">
        <w:rPr>
          <w:rFonts w:ascii="Arial" w:eastAsia="Times New Roman" w:hAnsi="Arial" w:cs="Arial"/>
          <w:sz w:val="20"/>
          <w:szCs w:val="20"/>
        </w:rPr>
        <w:t xml:space="preserve"> in preglednega izbirnega postopka in na podlagi meril, ki preprečujejo navzkrižja interesov ter zagotavljajo, da noben od treh sektorjev, kot jih določa odobrena SLR, ne nadzoruje odločitev o izbiri projekta. </w:t>
      </w:r>
      <w:proofErr w:type="spellStart"/>
      <w:r w:rsidRPr="00095FE8">
        <w:rPr>
          <w:rFonts w:ascii="Arial" w:eastAsia="Times New Roman" w:hAnsi="Arial" w:cs="Arial"/>
          <w:sz w:val="20"/>
          <w:szCs w:val="20"/>
        </w:rPr>
        <w:t>LASi</w:t>
      </w:r>
      <w:proofErr w:type="spellEnd"/>
      <w:r w:rsidRPr="00095FE8">
        <w:rPr>
          <w:rFonts w:ascii="Arial" w:eastAsia="Times New Roman" w:hAnsi="Arial" w:cs="Arial"/>
          <w:sz w:val="20"/>
          <w:szCs w:val="20"/>
        </w:rPr>
        <w:t xml:space="preserve"> so razdeljeni v 3 sektorje: javni, ekonomski in socialni, tako, da noben od teh sektorjev ne sme prevladovati z glasovi ali številčno. To onemogoča, da bi npr. občine prevladale nad ostalima sektorjema.</w:t>
      </w:r>
    </w:p>
    <w:p w14:paraId="7A8F9029" w14:textId="77777777" w:rsidR="00E3180D" w:rsidRPr="00095FE8" w:rsidRDefault="00E3180D" w:rsidP="00095FE8">
      <w:pPr>
        <w:spacing w:after="0" w:line="276" w:lineRule="auto"/>
        <w:jc w:val="both"/>
        <w:rPr>
          <w:rFonts w:ascii="Arial" w:eastAsia="Times New Roman" w:hAnsi="Arial" w:cs="Arial"/>
          <w:sz w:val="20"/>
          <w:szCs w:val="20"/>
        </w:rPr>
      </w:pPr>
    </w:p>
    <w:p w14:paraId="47D0289E" w14:textId="709A6A9B" w:rsid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rPr>
        <w:t xml:space="preserve">- </w:t>
      </w:r>
      <w:r w:rsidRPr="00095FE8">
        <w:rPr>
          <w:rFonts w:ascii="Arial" w:eastAsia="Times New Roman" w:hAnsi="Arial" w:cs="Arial"/>
          <w:sz w:val="20"/>
          <w:szCs w:val="20"/>
          <w:lang w:val="x-none" w:eastAsia="sl-SI"/>
        </w:rPr>
        <w:t xml:space="preserve">Upravičenec mora izvesti </w:t>
      </w:r>
      <w:r w:rsidRPr="00095FE8">
        <w:rPr>
          <w:rFonts w:ascii="Arial" w:eastAsia="Times New Roman" w:hAnsi="Arial" w:cs="Arial"/>
          <w:sz w:val="20"/>
          <w:szCs w:val="20"/>
          <w:lang w:eastAsia="sl-SI"/>
        </w:rPr>
        <w:t>projekt</w:t>
      </w:r>
      <w:r w:rsidRPr="00095FE8">
        <w:rPr>
          <w:rFonts w:ascii="Arial" w:eastAsia="Times New Roman" w:hAnsi="Arial" w:cs="Arial"/>
          <w:sz w:val="20"/>
          <w:szCs w:val="20"/>
          <w:lang w:val="x-none" w:eastAsia="sl-SI"/>
        </w:rPr>
        <w:t xml:space="preserve"> najpozneje v treh letih od pravnomočnosti odločbe o </w:t>
      </w:r>
      <w:r w:rsidRPr="00095FE8">
        <w:rPr>
          <w:rFonts w:ascii="Arial" w:eastAsia="Times New Roman" w:hAnsi="Arial" w:cs="Arial"/>
          <w:sz w:val="20"/>
          <w:szCs w:val="20"/>
          <w:lang w:eastAsia="sl-SI"/>
        </w:rPr>
        <w:t>pravici do sredstev</w:t>
      </w:r>
      <w:r w:rsidRPr="00095FE8">
        <w:rPr>
          <w:rFonts w:ascii="Arial" w:eastAsia="Times New Roman" w:hAnsi="Arial" w:cs="Arial"/>
          <w:sz w:val="20"/>
          <w:szCs w:val="20"/>
          <w:lang w:val="x-none" w:eastAsia="sl-SI"/>
        </w:rPr>
        <w:t xml:space="preserve"> s strani ARSKTRP oziroma od podpisa pogodbe o sofinanciranju z </w:t>
      </w:r>
      <w:r w:rsidRPr="00095FE8">
        <w:rPr>
          <w:rFonts w:ascii="Arial" w:eastAsia="Times New Roman" w:hAnsi="Arial" w:cs="Arial"/>
          <w:sz w:val="20"/>
          <w:szCs w:val="20"/>
          <w:lang w:eastAsia="sl-SI"/>
        </w:rPr>
        <w:t>MKRR</w:t>
      </w:r>
      <w:r w:rsidRPr="00095FE8">
        <w:rPr>
          <w:rFonts w:ascii="Arial" w:eastAsia="Times New Roman" w:hAnsi="Arial" w:cs="Arial"/>
          <w:sz w:val="20"/>
          <w:szCs w:val="20"/>
          <w:lang w:val="x-none" w:eastAsia="sl-SI"/>
        </w:rPr>
        <w:t>, vendar najpozneje do</w:t>
      </w:r>
      <w:r w:rsidRPr="00095FE8">
        <w:rPr>
          <w:rFonts w:ascii="Arial" w:eastAsia="Times New Roman" w:hAnsi="Arial" w:cs="Arial"/>
          <w:sz w:val="20"/>
          <w:szCs w:val="20"/>
          <w:lang w:eastAsia="sl-SI"/>
        </w:rPr>
        <w:t xml:space="preserve"> 31. avgust 2029</w:t>
      </w:r>
      <w:r w:rsidRPr="00095FE8">
        <w:rPr>
          <w:rFonts w:ascii="Arial" w:eastAsia="Times New Roman" w:hAnsi="Arial" w:cs="Arial"/>
          <w:sz w:val="20"/>
          <w:szCs w:val="20"/>
          <w:lang w:val="x-none" w:eastAsia="sl-SI"/>
        </w:rPr>
        <w:t>.</w:t>
      </w:r>
    </w:p>
    <w:p w14:paraId="6EF8A3EF" w14:textId="77777777" w:rsidR="00E3180D" w:rsidRPr="00095FE8" w:rsidRDefault="00E3180D" w:rsidP="00095FE8">
      <w:pPr>
        <w:shd w:val="clear" w:color="auto" w:fill="FFFFFF"/>
        <w:spacing w:after="0" w:line="276" w:lineRule="auto"/>
        <w:jc w:val="both"/>
        <w:rPr>
          <w:rFonts w:ascii="Arial" w:eastAsia="Times New Roman" w:hAnsi="Arial" w:cs="Arial"/>
          <w:sz w:val="20"/>
          <w:szCs w:val="20"/>
          <w:lang w:eastAsia="sl-SI"/>
        </w:rPr>
      </w:pPr>
    </w:p>
    <w:p w14:paraId="17B30BB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rPr>
        <w:t>-</w:t>
      </w:r>
      <w:r w:rsidRPr="00095FE8">
        <w:rPr>
          <w:rFonts w:ascii="Arial" w:eastAsia="Times New Roman" w:hAnsi="Arial" w:cs="Arial"/>
          <w:sz w:val="20"/>
          <w:szCs w:val="20"/>
          <w:lang w:val="x-none" w:eastAsia="sl-SI"/>
        </w:rPr>
        <w:t xml:space="preserve"> Upravičeni stroški posamezne</w:t>
      </w:r>
      <w:r w:rsidRPr="00095FE8">
        <w:rPr>
          <w:rFonts w:ascii="Arial" w:eastAsia="Times New Roman" w:hAnsi="Arial" w:cs="Arial"/>
          <w:sz w:val="20"/>
          <w:szCs w:val="20"/>
          <w:lang w:eastAsia="sl-SI"/>
        </w:rPr>
        <w:t>ga projekta</w:t>
      </w:r>
      <w:r w:rsidRPr="00095FE8">
        <w:rPr>
          <w:rFonts w:ascii="Arial" w:eastAsia="Times New Roman" w:hAnsi="Arial" w:cs="Arial"/>
          <w:sz w:val="20"/>
          <w:szCs w:val="20"/>
          <w:lang w:val="x-none" w:eastAsia="sl-SI"/>
        </w:rPr>
        <w:t xml:space="preserve"> ne smejo biti financirani z drugimi javnimi sredstvi.</w:t>
      </w:r>
    </w:p>
    <w:p w14:paraId="4AD54EE9" w14:textId="53B5E9C1" w:rsid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Iz opisa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 xml:space="preserve"> v vlogi</w:t>
      </w:r>
      <w:r w:rsidRPr="00095FE8">
        <w:rPr>
          <w:rFonts w:ascii="Arial" w:eastAsia="Times New Roman" w:hAnsi="Arial" w:cs="Arial"/>
          <w:sz w:val="20"/>
          <w:szCs w:val="20"/>
          <w:lang w:eastAsia="sl-SI"/>
        </w:rPr>
        <w:t xml:space="preserve"> za odobritev projekta iz 25. člena te uredbe</w:t>
      </w:r>
      <w:r w:rsidRPr="00095FE8">
        <w:rPr>
          <w:rFonts w:ascii="Arial" w:eastAsia="Times New Roman" w:hAnsi="Arial" w:cs="Arial"/>
          <w:sz w:val="20"/>
          <w:szCs w:val="20"/>
          <w:lang w:val="x-none" w:eastAsia="sl-SI"/>
        </w:rPr>
        <w:t xml:space="preserve"> mora biti razvidna zaprta finančna konstrukcija za celot</w:t>
      </w:r>
      <w:r w:rsidRPr="00095FE8">
        <w:rPr>
          <w:rFonts w:ascii="Arial" w:eastAsia="Times New Roman" w:hAnsi="Arial" w:cs="Arial"/>
          <w:sz w:val="20"/>
          <w:szCs w:val="20"/>
          <w:lang w:eastAsia="sl-SI"/>
        </w:rPr>
        <w:t>en projekt.</w:t>
      </w:r>
    </w:p>
    <w:p w14:paraId="04D57A8B" w14:textId="77777777" w:rsidR="00E3180D" w:rsidRPr="00095FE8" w:rsidRDefault="00E3180D" w:rsidP="00095FE8">
      <w:pPr>
        <w:spacing w:after="0" w:line="276" w:lineRule="auto"/>
        <w:jc w:val="both"/>
        <w:rPr>
          <w:rFonts w:ascii="Arial" w:eastAsia="Times New Roman" w:hAnsi="Arial" w:cs="Arial"/>
          <w:sz w:val="20"/>
          <w:szCs w:val="20"/>
          <w:lang w:eastAsia="sl-SI"/>
        </w:rPr>
      </w:pPr>
    </w:p>
    <w:p w14:paraId="74411BE8" w14:textId="0CCAC96B" w:rsid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Projekt</w:t>
      </w:r>
      <w:r w:rsidRPr="00095FE8">
        <w:rPr>
          <w:rFonts w:ascii="Arial" w:eastAsia="Times New Roman" w:hAnsi="Arial" w:cs="Arial"/>
          <w:sz w:val="20"/>
          <w:szCs w:val="20"/>
          <w:lang w:val="x-none" w:eastAsia="sl-SI"/>
        </w:rPr>
        <w:t xml:space="preserve"> mora biti izveden v skladu s prijavljeno in s strani ARSKTRP ali </w:t>
      </w:r>
      <w:r w:rsidRPr="00095FE8">
        <w:rPr>
          <w:rFonts w:ascii="Arial" w:eastAsia="Times New Roman" w:hAnsi="Arial" w:cs="Arial"/>
          <w:sz w:val="20"/>
          <w:szCs w:val="20"/>
          <w:lang w:eastAsia="sl-SI"/>
        </w:rPr>
        <w:t>MKRR</w:t>
      </w:r>
      <w:r w:rsidRPr="00095FE8">
        <w:rPr>
          <w:rFonts w:ascii="Arial" w:eastAsia="Times New Roman" w:hAnsi="Arial" w:cs="Arial"/>
          <w:sz w:val="20"/>
          <w:szCs w:val="20"/>
          <w:lang w:val="x-none" w:eastAsia="sl-SI"/>
        </w:rPr>
        <w:t xml:space="preserve"> odobreno vsebino ter področno zakonodajo.</w:t>
      </w:r>
      <w:r w:rsidRPr="00095FE8">
        <w:rPr>
          <w:rFonts w:ascii="Arial" w:eastAsia="Times New Roman" w:hAnsi="Arial" w:cs="Arial"/>
          <w:sz w:val="20"/>
          <w:szCs w:val="20"/>
          <w:lang w:eastAsia="sl-SI"/>
        </w:rPr>
        <w:t xml:space="preserve"> Ker gre za pristop »od spodaj navzgor« so vsebine projektov zelo raznovrstne zato se natančneje ne moremo sklicevati na posamezno zakonodajo (npr. gradbena, delovna, javno naročanje, varovanje narave, idr.). </w:t>
      </w:r>
      <w:r w:rsidRPr="00095FE8">
        <w:rPr>
          <w:rFonts w:ascii="Arial" w:eastAsia="Times New Roman" w:hAnsi="Arial" w:cs="Arial"/>
          <w:sz w:val="20"/>
          <w:szCs w:val="20"/>
          <w:lang w:val="x-none" w:eastAsia="sl-SI"/>
        </w:rPr>
        <w:t>Vsa potrebna dovoljenja oziroma soglasja, k</w:t>
      </w:r>
      <w:r w:rsidRPr="00095FE8">
        <w:rPr>
          <w:rFonts w:ascii="Arial" w:eastAsia="Times New Roman" w:hAnsi="Arial" w:cs="Arial"/>
          <w:sz w:val="20"/>
          <w:szCs w:val="20"/>
          <w:lang w:eastAsia="sl-SI"/>
        </w:rPr>
        <w:t>i</w:t>
      </w:r>
      <w:r w:rsidRPr="00095FE8">
        <w:rPr>
          <w:rFonts w:ascii="Arial" w:eastAsia="Times New Roman" w:hAnsi="Arial" w:cs="Arial"/>
          <w:sz w:val="20"/>
          <w:szCs w:val="20"/>
          <w:lang w:val="x-none" w:eastAsia="sl-SI"/>
        </w:rPr>
        <w:t xml:space="preserve"> jih za izvedbo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določajo področni predpisi, morajo biti izdana najpozneje do zaključka izbirnega postopka</w:t>
      </w:r>
      <w:r w:rsidRPr="00095FE8">
        <w:rPr>
          <w:rFonts w:ascii="Arial" w:eastAsia="Times New Roman" w:hAnsi="Arial" w:cs="Arial"/>
          <w:sz w:val="20"/>
          <w:szCs w:val="20"/>
          <w:lang w:eastAsia="sl-SI"/>
        </w:rPr>
        <w:t xml:space="preserve"> projektov</w:t>
      </w:r>
      <w:r w:rsidRPr="00095FE8">
        <w:rPr>
          <w:rFonts w:ascii="Arial" w:eastAsia="Times New Roman" w:hAnsi="Arial" w:cs="Arial"/>
          <w:sz w:val="20"/>
          <w:szCs w:val="20"/>
          <w:lang w:val="x-none" w:eastAsia="sl-SI"/>
        </w:rPr>
        <w:t xml:space="preserve"> na ravni odločanja v LAS</w:t>
      </w:r>
      <w:r w:rsidRPr="00095FE8">
        <w:rPr>
          <w:rFonts w:ascii="Arial" w:eastAsia="Times New Roman" w:hAnsi="Arial" w:cs="Arial"/>
          <w:sz w:val="20"/>
          <w:szCs w:val="20"/>
          <w:lang w:eastAsia="sl-SI"/>
        </w:rPr>
        <w:t>. To pomeni, da so ob vložitvi vloge na AKTRP in MKRR priložena vsa potrebna dovoljenja.</w:t>
      </w:r>
    </w:p>
    <w:p w14:paraId="5A9DB3B5" w14:textId="77777777" w:rsidR="00E3180D" w:rsidRPr="00095FE8" w:rsidRDefault="00E3180D" w:rsidP="00095FE8">
      <w:pPr>
        <w:shd w:val="clear" w:color="auto" w:fill="FFFFFF"/>
        <w:spacing w:after="0" w:line="276" w:lineRule="auto"/>
        <w:jc w:val="both"/>
        <w:rPr>
          <w:rFonts w:ascii="Arial" w:eastAsia="Times New Roman" w:hAnsi="Arial" w:cs="Arial"/>
          <w:sz w:val="20"/>
          <w:szCs w:val="20"/>
          <w:lang w:eastAsia="sl-SI"/>
        </w:rPr>
      </w:pPr>
    </w:p>
    <w:p w14:paraId="00D8764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Upravičenec mora imeti za nakazilo sredstev odprt transakcijski račun. Upravičenci, ki vodijo računovodstvo, od vložitve vloge za odobritev projekta voditi ločeno računovodstvo v zvezi s projektom.</w:t>
      </w:r>
    </w:p>
    <w:p w14:paraId="0B3DC03C" w14:textId="6F041C8A" w:rsid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color w:val="221E1F"/>
          <w:sz w:val="20"/>
          <w:szCs w:val="20"/>
          <w:lang w:eastAsia="sl-SI"/>
        </w:rPr>
        <w:t>Projekt ne sme biti fizično zaključen ali v celoti izveden pred izdajo odločbe o pravici do sredstev oz. pogodbe o sofinanciranju.</w:t>
      </w:r>
    </w:p>
    <w:p w14:paraId="0BC7C8A8" w14:textId="77777777" w:rsidR="00E3180D" w:rsidRPr="00095FE8" w:rsidRDefault="00E3180D" w:rsidP="00095FE8">
      <w:pPr>
        <w:shd w:val="clear" w:color="auto" w:fill="FFFFFF"/>
        <w:spacing w:after="0" w:line="276" w:lineRule="auto"/>
        <w:jc w:val="both"/>
        <w:rPr>
          <w:rFonts w:ascii="Arial" w:eastAsia="Times New Roman" w:hAnsi="Arial" w:cs="Arial"/>
          <w:color w:val="221E1F"/>
          <w:sz w:val="20"/>
          <w:szCs w:val="20"/>
          <w:lang w:eastAsia="sl-SI"/>
        </w:rPr>
      </w:pPr>
    </w:p>
    <w:p w14:paraId="5B0473BF" w14:textId="42885F2B" w:rsid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 xml:space="preserve">- Podpirajo se lahko manjše investicije v naložbe, in sicer kot del projekta, s poudarkom na širšem pomenu za območje LAS ter dodani vrednosti za projekt (kot so skupni interes, skupina upravičencev, dostop javnosti do rezultatov projekta, inovativne značilnosti projekta na lokalni ravni območje in prebivalce območja LAS). Naložbe v infrastrukturo, kot so javna cestna, komunalna in vodovodna infrastruktura, ki izhajajo iz zakona, ki ureja lokalno samoupravo, ter gre pri podpori v te objekte za samostojni projekt, niso upravičen strošek. S tem se omejuje prekomerno izvajanje naložb preko </w:t>
      </w:r>
      <w:r w:rsidR="00E3180D">
        <w:rPr>
          <w:rFonts w:ascii="Arial" w:eastAsia="Times New Roman" w:hAnsi="Arial" w:cs="Arial"/>
          <w:color w:val="221E1F"/>
          <w:sz w:val="20"/>
          <w:szCs w:val="20"/>
          <w:lang w:eastAsia="sl-SI"/>
        </w:rPr>
        <w:t>tega pristopa, kar je tudi opozorilo Evropske komisije.</w:t>
      </w:r>
    </w:p>
    <w:p w14:paraId="04B7BFEE" w14:textId="77777777" w:rsidR="00E3180D" w:rsidRPr="00095FE8" w:rsidRDefault="00E3180D" w:rsidP="00095FE8">
      <w:pPr>
        <w:shd w:val="clear" w:color="auto" w:fill="FFFFFF"/>
        <w:spacing w:after="0" w:line="276" w:lineRule="auto"/>
        <w:jc w:val="both"/>
        <w:rPr>
          <w:rFonts w:ascii="Arial" w:eastAsia="Times New Roman" w:hAnsi="Arial" w:cs="Arial"/>
          <w:color w:val="221E1F"/>
          <w:sz w:val="20"/>
          <w:szCs w:val="20"/>
          <w:lang w:eastAsia="sl-SI"/>
        </w:rPr>
      </w:pPr>
    </w:p>
    <w:p w14:paraId="54D94356" w14:textId="77777777" w:rsidR="00095FE8" w:rsidRP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color w:val="221E1F"/>
          <w:sz w:val="20"/>
          <w:szCs w:val="20"/>
          <w:lang w:eastAsia="sl-SI"/>
        </w:rPr>
        <w:t>- Ostali pogoji: poravnane obvezne dajatve in druge denarne nedavčne obveznosti, idr.</w:t>
      </w:r>
    </w:p>
    <w:p w14:paraId="2DF90D6A" w14:textId="77777777" w:rsidR="00095FE8" w:rsidRP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p>
    <w:p w14:paraId="468466D0" w14:textId="044086BD"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8.</w:t>
      </w:r>
      <w:r w:rsidR="00E3180D">
        <w:rPr>
          <w:rFonts w:ascii="Arial" w:eastAsia="Times New Roman" w:hAnsi="Arial" w:cs="Arial"/>
          <w:sz w:val="20"/>
          <w:szCs w:val="20"/>
          <w:lang w:eastAsia="sl-SI"/>
        </w:rPr>
        <w:t xml:space="preserve"> </w:t>
      </w:r>
      <w:r w:rsidRPr="00095FE8">
        <w:rPr>
          <w:rFonts w:ascii="Arial" w:eastAsia="Times New Roman" w:hAnsi="Arial" w:cs="Arial"/>
          <w:sz w:val="20"/>
          <w:szCs w:val="20"/>
          <w:lang w:eastAsia="sl-SI"/>
        </w:rPr>
        <w:t>člen določa oblike podpore in upravičene stroške projektov</w:t>
      </w:r>
    </w:p>
    <w:p w14:paraId="60690217" w14:textId="184AAFA2"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w:t>
      </w:r>
      <w:r w:rsidR="00E3180D">
        <w:rPr>
          <w:rFonts w:ascii="Arial" w:eastAsia="Times New Roman" w:hAnsi="Arial" w:cs="Arial"/>
          <w:sz w:val="20"/>
          <w:szCs w:val="20"/>
          <w:lang w:eastAsia="sl-SI"/>
        </w:rPr>
        <w:t xml:space="preserve"> </w:t>
      </w:r>
      <w:r w:rsidRPr="00095FE8">
        <w:rPr>
          <w:rFonts w:ascii="Arial" w:eastAsia="Times New Roman" w:hAnsi="Arial" w:cs="Arial"/>
          <w:sz w:val="20"/>
          <w:szCs w:val="20"/>
          <w:lang w:eastAsia="sl-SI"/>
        </w:rPr>
        <w:t>Podpora za projekte v okviru SLR se dodeli kot nepovratna sredstva.</w:t>
      </w:r>
    </w:p>
    <w:p w14:paraId="378225F7" w14:textId="77777777" w:rsidR="00095FE8" w:rsidRPr="00095FE8" w:rsidRDefault="00095FE8" w:rsidP="00095FE8">
      <w:pPr>
        <w:shd w:val="clear" w:color="auto" w:fill="FFFFFF"/>
        <w:spacing w:after="0" w:line="276" w:lineRule="auto"/>
        <w:jc w:val="both"/>
        <w:rPr>
          <w:rFonts w:ascii="Arial" w:eastAsia="Times New Roman" w:hAnsi="Arial" w:cs="Arial"/>
          <w:color w:val="221E1F"/>
          <w:sz w:val="20"/>
          <w:szCs w:val="20"/>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color w:val="221E1F"/>
          <w:sz w:val="20"/>
          <w:szCs w:val="20"/>
          <w:lang w:val="x-none" w:eastAsia="sl-SI"/>
        </w:rPr>
        <w:t>Podpora se dodeli</w:t>
      </w:r>
      <w:r w:rsidRPr="00095FE8">
        <w:rPr>
          <w:rFonts w:ascii="Arial" w:eastAsia="Times New Roman" w:hAnsi="Arial" w:cs="Arial"/>
          <w:color w:val="221E1F"/>
          <w:sz w:val="20"/>
          <w:szCs w:val="20"/>
          <w:lang w:eastAsia="sl-SI"/>
        </w:rPr>
        <w:t xml:space="preserve"> v </w:t>
      </w:r>
      <w:r w:rsidRPr="00095FE8">
        <w:rPr>
          <w:rFonts w:ascii="Arial" w:eastAsia="Times New Roman" w:hAnsi="Arial" w:cs="Arial"/>
          <w:color w:val="221E1F"/>
          <w:sz w:val="20"/>
          <w:szCs w:val="20"/>
          <w:lang w:val="x-none" w:eastAsia="sl-SI"/>
        </w:rPr>
        <w:t>p</w:t>
      </w:r>
      <w:r w:rsidRPr="00095FE8">
        <w:rPr>
          <w:rFonts w:ascii="Arial" w:eastAsia="Times New Roman" w:hAnsi="Arial" w:cs="Arial"/>
          <w:color w:val="221E1F"/>
          <w:sz w:val="20"/>
          <w:szCs w:val="20"/>
          <w:lang w:eastAsia="sl-SI"/>
        </w:rPr>
        <w:t>oenostavljenih oblikah stroškov, kar omogočajo EU uredbe na 2 načina:</w:t>
      </w:r>
    </w:p>
    <w:p w14:paraId="7F1A73CE" w14:textId="36C07965" w:rsidR="00E3180D" w:rsidRPr="00F6225D" w:rsidRDefault="00E3180D" w:rsidP="00E3180D">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a) za projekte </w:t>
      </w:r>
      <w:proofErr w:type="spellStart"/>
      <w:r w:rsidRPr="00F6225D">
        <w:rPr>
          <w:rFonts w:ascii="Arial" w:eastAsia="Times New Roman" w:hAnsi="Arial" w:cs="Arial"/>
          <w:color w:val="221E1F"/>
          <w:sz w:val="20"/>
          <w:szCs w:val="20"/>
          <w:lang w:eastAsia="sl-SI"/>
        </w:rPr>
        <w:t>neinvesticijske</w:t>
      </w:r>
      <w:proofErr w:type="spellEnd"/>
      <w:r w:rsidRPr="00F6225D">
        <w:rPr>
          <w:rFonts w:ascii="Arial" w:eastAsia="Times New Roman" w:hAnsi="Arial" w:cs="Arial"/>
          <w:color w:val="221E1F"/>
          <w:sz w:val="20"/>
          <w:szCs w:val="20"/>
          <w:lang w:eastAsia="sl-SI"/>
        </w:rPr>
        <w:t xml:space="preserve"> narave </w:t>
      </w:r>
      <w:r>
        <w:rPr>
          <w:rFonts w:ascii="Arial" w:eastAsia="Times New Roman" w:hAnsi="Arial" w:cs="Arial"/>
          <w:color w:val="221E1F"/>
          <w:sz w:val="20"/>
          <w:szCs w:val="20"/>
          <w:lang w:eastAsia="sl-SI"/>
        </w:rPr>
        <w:t>predstavljajo</w:t>
      </w:r>
      <w:r w:rsidRPr="00F6225D">
        <w:rPr>
          <w:rFonts w:ascii="Arial" w:eastAsia="Times New Roman" w:hAnsi="Arial" w:cs="Arial"/>
          <w:color w:val="221E1F"/>
          <w:sz w:val="20"/>
          <w:szCs w:val="20"/>
          <w:lang w:eastAsia="sl-SI"/>
        </w:rPr>
        <w:t xml:space="preserve"> neposredn</w:t>
      </w:r>
      <w:r>
        <w:rPr>
          <w:rFonts w:ascii="Arial" w:eastAsia="Times New Roman" w:hAnsi="Arial" w:cs="Arial"/>
          <w:color w:val="221E1F"/>
          <w:sz w:val="20"/>
          <w:szCs w:val="20"/>
          <w:lang w:eastAsia="sl-SI"/>
        </w:rPr>
        <w:t>i</w:t>
      </w:r>
      <w:r w:rsidRPr="00F6225D">
        <w:rPr>
          <w:rFonts w:ascii="Arial" w:eastAsia="Times New Roman" w:hAnsi="Arial" w:cs="Arial"/>
          <w:color w:val="221E1F"/>
          <w:sz w:val="20"/>
          <w:szCs w:val="20"/>
          <w:lang w:eastAsia="sl-SI"/>
        </w:rPr>
        <w:t xml:space="preserve"> strošk</w:t>
      </w:r>
      <w:r>
        <w:rPr>
          <w:rFonts w:ascii="Arial" w:eastAsia="Times New Roman" w:hAnsi="Arial" w:cs="Arial"/>
          <w:color w:val="221E1F"/>
          <w:sz w:val="20"/>
          <w:szCs w:val="20"/>
          <w:lang w:eastAsia="sl-SI"/>
        </w:rPr>
        <w:t>i</w:t>
      </w:r>
      <w:r w:rsidRPr="00F6225D">
        <w:rPr>
          <w:rFonts w:ascii="Arial" w:eastAsia="Times New Roman" w:hAnsi="Arial" w:cs="Arial"/>
          <w:color w:val="221E1F"/>
          <w:sz w:val="20"/>
          <w:szCs w:val="20"/>
          <w:lang w:eastAsia="sl-SI"/>
        </w:rPr>
        <w:t xml:space="preserve"> oseb</w:t>
      </w:r>
      <w:r>
        <w:rPr>
          <w:rFonts w:ascii="Arial" w:eastAsia="Times New Roman" w:hAnsi="Arial" w:cs="Arial"/>
          <w:color w:val="221E1F"/>
          <w:sz w:val="20"/>
          <w:szCs w:val="20"/>
          <w:lang w:eastAsia="sl-SI"/>
        </w:rPr>
        <w:t>j</w:t>
      </w:r>
      <w:r w:rsidRPr="00F6225D">
        <w:rPr>
          <w:rFonts w:ascii="Arial" w:eastAsia="Times New Roman" w:hAnsi="Arial" w:cs="Arial"/>
          <w:color w:val="221E1F"/>
          <w:sz w:val="20"/>
          <w:szCs w:val="20"/>
          <w:lang w:eastAsia="sl-SI"/>
        </w:rPr>
        <w:t>a</w:t>
      </w:r>
      <w:r>
        <w:rPr>
          <w:rFonts w:ascii="Arial" w:eastAsia="Times New Roman" w:hAnsi="Arial" w:cs="Arial"/>
          <w:color w:val="221E1F"/>
          <w:sz w:val="20"/>
          <w:szCs w:val="20"/>
          <w:lang w:eastAsia="sl-SI"/>
        </w:rPr>
        <w:t xml:space="preserve"> osnovo za izračun </w:t>
      </w:r>
      <w:r w:rsidRPr="00F6225D">
        <w:rPr>
          <w:rFonts w:ascii="Arial" w:eastAsia="Times New Roman" w:hAnsi="Arial" w:cs="Arial"/>
          <w:color w:val="221E1F"/>
          <w:sz w:val="20"/>
          <w:szCs w:val="20"/>
          <w:lang w:eastAsia="sl-SI"/>
        </w:rPr>
        <w:t xml:space="preserve">vseh preostalih stroškov projekta </w:t>
      </w:r>
      <w:r>
        <w:rPr>
          <w:rFonts w:ascii="Arial" w:eastAsia="Times New Roman" w:hAnsi="Arial" w:cs="Arial"/>
          <w:color w:val="221E1F"/>
          <w:sz w:val="20"/>
          <w:szCs w:val="20"/>
          <w:lang w:eastAsia="sl-SI"/>
        </w:rPr>
        <w:t xml:space="preserve">za katere </w:t>
      </w:r>
      <w:r w:rsidRPr="00F6225D">
        <w:rPr>
          <w:rFonts w:ascii="Arial" w:eastAsia="Times New Roman" w:hAnsi="Arial" w:cs="Arial"/>
          <w:color w:val="221E1F"/>
          <w:sz w:val="20"/>
          <w:szCs w:val="20"/>
          <w:lang w:eastAsia="sl-SI"/>
        </w:rPr>
        <w:t>se uporabi financiranje po pavšalni stopnji v višini 40 odstotkov upravičenih neposrednih stroškov osebja, kot izhaja iz</w:t>
      </w:r>
      <w:r>
        <w:rPr>
          <w:rFonts w:ascii="Arial" w:eastAsia="Times New Roman" w:hAnsi="Arial" w:cs="Arial"/>
          <w:color w:val="221E1F"/>
          <w:sz w:val="20"/>
          <w:szCs w:val="20"/>
          <w:lang w:eastAsia="sl-SI"/>
        </w:rPr>
        <w:t xml:space="preserve"> 56. člena Uredbe 2021/1060/EU.</w:t>
      </w:r>
    </w:p>
    <w:p w14:paraId="34D99302" w14:textId="77777777" w:rsidR="00E3180D" w:rsidRPr="00F6225D" w:rsidRDefault="00E3180D" w:rsidP="00E3180D">
      <w:pPr>
        <w:spacing w:after="0" w:line="276" w:lineRule="auto"/>
        <w:jc w:val="both"/>
        <w:rPr>
          <w:rFonts w:ascii="Arial" w:eastAsia="Times New Roman" w:hAnsi="Arial" w:cs="Arial"/>
          <w:color w:val="221E1F"/>
          <w:sz w:val="20"/>
          <w:szCs w:val="20"/>
          <w:lang w:eastAsia="sl-SI"/>
        </w:rPr>
      </w:pPr>
    </w:p>
    <w:p w14:paraId="19E9803B" w14:textId="77777777" w:rsidR="00E3180D" w:rsidRPr="00F6225D" w:rsidRDefault="00E3180D" w:rsidP="00E3180D">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b) za projekte investicijske narave se za neposredne stroške osebja pri projektu uporabi financiranje po pavšalni stopnji v višini 20 odstotkov</w:t>
      </w:r>
      <w:r>
        <w:rPr>
          <w:rFonts w:ascii="Arial" w:eastAsia="Times New Roman" w:hAnsi="Arial" w:cs="Arial"/>
          <w:color w:val="221E1F"/>
          <w:sz w:val="20"/>
          <w:szCs w:val="20"/>
          <w:lang w:eastAsia="sl-SI"/>
        </w:rPr>
        <w:t>. Osnovo za izračun predstavljajo</w:t>
      </w:r>
      <w:r w:rsidRPr="00F6225D">
        <w:rPr>
          <w:rFonts w:ascii="Arial" w:eastAsia="Times New Roman" w:hAnsi="Arial" w:cs="Arial"/>
          <w:color w:val="221E1F"/>
          <w:sz w:val="20"/>
          <w:szCs w:val="20"/>
          <w:lang w:eastAsia="sl-SI"/>
        </w:rPr>
        <w:t xml:space="preserve"> neposredni strošk</w:t>
      </w:r>
      <w:r>
        <w:rPr>
          <w:rFonts w:ascii="Arial" w:eastAsia="Times New Roman" w:hAnsi="Arial" w:cs="Arial"/>
          <w:color w:val="221E1F"/>
          <w:sz w:val="20"/>
          <w:szCs w:val="20"/>
          <w:lang w:eastAsia="sl-SI"/>
        </w:rPr>
        <w:t>i</w:t>
      </w:r>
      <w:r w:rsidRPr="00F6225D">
        <w:rPr>
          <w:rFonts w:ascii="Arial" w:eastAsia="Times New Roman" w:hAnsi="Arial" w:cs="Arial"/>
          <w:color w:val="221E1F"/>
          <w:sz w:val="20"/>
          <w:szCs w:val="20"/>
          <w:lang w:eastAsia="sl-SI"/>
        </w:rPr>
        <w:t xml:space="preserve"> naložb oziroma investicij v opredmetena osnovna sredstva ter v neopredmetena sredstva in stroškov storitev zunanjih izvajalcev, kot izhaja iz 55. člena Uredbe 2021/1060/EU.</w:t>
      </w:r>
    </w:p>
    <w:p w14:paraId="276BB5C6" w14:textId="77777777" w:rsidR="00095FE8" w:rsidRPr="00095FE8" w:rsidRDefault="00095FE8" w:rsidP="00095FE8">
      <w:pPr>
        <w:spacing w:after="0" w:line="276" w:lineRule="auto"/>
        <w:jc w:val="both"/>
        <w:rPr>
          <w:rFonts w:ascii="Arial" w:eastAsia="Times New Roman" w:hAnsi="Arial" w:cs="Arial"/>
          <w:color w:val="221E1F"/>
          <w:sz w:val="20"/>
          <w:szCs w:val="20"/>
          <w:lang w:eastAsia="sl-SI"/>
        </w:rPr>
      </w:pPr>
    </w:p>
    <w:p w14:paraId="6A29408C" w14:textId="3433B5F8" w:rsidR="00095FE8" w:rsidRPr="00095FE8" w:rsidRDefault="00E3180D" w:rsidP="00095FE8">
      <w:pPr>
        <w:spacing w:after="0" w:line="276" w:lineRule="auto"/>
        <w:jc w:val="both"/>
        <w:rPr>
          <w:rFonts w:ascii="Arial" w:eastAsia="Times New Roman" w:hAnsi="Arial" w:cs="Arial"/>
          <w:color w:val="221E1F"/>
          <w:sz w:val="20"/>
          <w:szCs w:val="20"/>
          <w:lang w:eastAsia="sl-SI"/>
        </w:rPr>
      </w:pPr>
      <w:r>
        <w:rPr>
          <w:rFonts w:ascii="Arial" w:eastAsia="Times New Roman" w:hAnsi="Arial" w:cs="Arial"/>
          <w:color w:val="221E1F"/>
          <w:sz w:val="20"/>
          <w:szCs w:val="20"/>
          <w:lang w:eastAsia="sl-SI"/>
        </w:rPr>
        <w:t xml:space="preserve">Za projekte </w:t>
      </w:r>
      <w:proofErr w:type="spellStart"/>
      <w:r>
        <w:rPr>
          <w:rFonts w:ascii="Arial" w:eastAsia="Times New Roman" w:hAnsi="Arial" w:cs="Arial"/>
          <w:color w:val="221E1F"/>
          <w:sz w:val="20"/>
          <w:szCs w:val="20"/>
          <w:lang w:eastAsia="sl-SI"/>
        </w:rPr>
        <w:t>neinvesticijske</w:t>
      </w:r>
      <w:proofErr w:type="spellEnd"/>
      <w:r>
        <w:rPr>
          <w:rFonts w:ascii="Arial" w:eastAsia="Times New Roman" w:hAnsi="Arial" w:cs="Arial"/>
          <w:color w:val="221E1F"/>
          <w:sz w:val="20"/>
          <w:szCs w:val="20"/>
          <w:lang w:eastAsia="sl-SI"/>
        </w:rPr>
        <w:t xml:space="preserve"> narave se </w:t>
      </w:r>
      <w:r w:rsidR="00095FE8" w:rsidRPr="00095FE8">
        <w:rPr>
          <w:rFonts w:ascii="Arial" w:eastAsia="Times New Roman" w:hAnsi="Arial" w:cs="Arial"/>
          <w:color w:val="221E1F"/>
          <w:sz w:val="20"/>
          <w:szCs w:val="20"/>
          <w:lang w:eastAsia="sl-SI"/>
        </w:rPr>
        <w:t>lahko uporabi naslednje urne postavke:</w:t>
      </w:r>
    </w:p>
    <w:p w14:paraId="6FC41AAB" w14:textId="77777777" w:rsidR="00E3180D" w:rsidRPr="00F6225D" w:rsidRDefault="00E3180D" w:rsidP="00E3180D">
      <w:pPr>
        <w:pStyle w:val="Odstavekseznama"/>
        <w:numPr>
          <w:ilvl w:val="0"/>
          <w:numId w:val="1"/>
        </w:numPr>
        <w:spacing w:after="0" w:line="276" w:lineRule="auto"/>
        <w:ind w:left="0" w:firstLine="0"/>
        <w:jc w:val="both"/>
        <w:rPr>
          <w:rFonts w:ascii="Arial" w:hAnsi="Arial" w:cs="Arial"/>
          <w:sz w:val="20"/>
          <w:szCs w:val="20"/>
        </w:rPr>
      </w:pPr>
      <w:r w:rsidRPr="00F6225D">
        <w:rPr>
          <w:rFonts w:ascii="Arial" w:hAnsi="Arial" w:cs="Arial"/>
          <w:color w:val="221E1F"/>
          <w:sz w:val="20"/>
          <w:szCs w:val="20"/>
        </w:rPr>
        <w:t xml:space="preserve">vodenje in koordinacijo na projektu </w:t>
      </w:r>
      <w:r w:rsidRPr="00F6225D">
        <w:rPr>
          <w:rFonts w:ascii="Arial" w:hAnsi="Arial" w:cs="Arial"/>
          <w:sz w:val="20"/>
          <w:szCs w:val="20"/>
        </w:rPr>
        <w:t>v višini 2</w:t>
      </w:r>
      <w:r>
        <w:rPr>
          <w:rFonts w:ascii="Arial" w:hAnsi="Arial" w:cs="Arial"/>
          <w:sz w:val="20"/>
          <w:szCs w:val="20"/>
        </w:rPr>
        <w:t>3</w:t>
      </w:r>
      <w:r w:rsidRPr="00F6225D">
        <w:rPr>
          <w:rFonts w:ascii="Arial" w:hAnsi="Arial" w:cs="Arial"/>
          <w:sz w:val="20"/>
          <w:szCs w:val="20"/>
        </w:rPr>
        <w:t>,</w:t>
      </w:r>
      <w:r>
        <w:rPr>
          <w:rFonts w:ascii="Arial" w:hAnsi="Arial" w:cs="Arial"/>
          <w:sz w:val="20"/>
          <w:szCs w:val="20"/>
        </w:rPr>
        <w:t>33</w:t>
      </w:r>
      <w:r w:rsidRPr="00F6225D">
        <w:rPr>
          <w:rFonts w:ascii="Arial" w:hAnsi="Arial" w:cs="Arial"/>
          <w:sz w:val="20"/>
          <w:szCs w:val="20"/>
        </w:rPr>
        <w:t xml:space="preserve"> eurov na uro opravljenega dela, vendar največ 1720 ur na leto;</w:t>
      </w:r>
    </w:p>
    <w:p w14:paraId="51400429" w14:textId="77777777" w:rsidR="00E3180D" w:rsidRPr="00F6225D" w:rsidRDefault="00E3180D" w:rsidP="00E3180D">
      <w:pPr>
        <w:pStyle w:val="Odstavekseznama"/>
        <w:numPr>
          <w:ilvl w:val="0"/>
          <w:numId w:val="1"/>
        </w:numPr>
        <w:spacing w:after="0" w:line="276" w:lineRule="auto"/>
        <w:ind w:left="0" w:firstLine="0"/>
        <w:jc w:val="both"/>
        <w:rPr>
          <w:rFonts w:ascii="Arial" w:hAnsi="Arial" w:cs="Arial"/>
          <w:sz w:val="20"/>
          <w:szCs w:val="20"/>
        </w:rPr>
      </w:pPr>
      <w:r w:rsidRPr="00F6225D">
        <w:rPr>
          <w:rFonts w:ascii="Arial" w:hAnsi="Arial" w:cs="Arial"/>
          <w:sz w:val="20"/>
          <w:szCs w:val="20"/>
        </w:rPr>
        <w:t xml:space="preserve">strokovno </w:t>
      </w:r>
      <w:r>
        <w:rPr>
          <w:rFonts w:ascii="Arial" w:hAnsi="Arial" w:cs="Arial"/>
          <w:sz w:val="20"/>
          <w:szCs w:val="20"/>
        </w:rPr>
        <w:t xml:space="preserve">in </w:t>
      </w:r>
      <w:r w:rsidRPr="00F6225D">
        <w:rPr>
          <w:rFonts w:ascii="Arial" w:hAnsi="Arial" w:cs="Arial"/>
          <w:sz w:val="20"/>
          <w:szCs w:val="20"/>
        </w:rPr>
        <w:t xml:space="preserve">tehnično pomoč na projektu v višini </w:t>
      </w:r>
      <w:r>
        <w:rPr>
          <w:rFonts w:ascii="Arial" w:hAnsi="Arial" w:cs="Arial"/>
          <w:sz w:val="20"/>
          <w:szCs w:val="20"/>
        </w:rPr>
        <w:t>17</w:t>
      </w:r>
      <w:r w:rsidRPr="00F6225D">
        <w:rPr>
          <w:rFonts w:ascii="Arial" w:hAnsi="Arial" w:cs="Arial"/>
          <w:sz w:val="20"/>
          <w:szCs w:val="20"/>
        </w:rPr>
        <w:t>,</w:t>
      </w:r>
      <w:r>
        <w:rPr>
          <w:rFonts w:ascii="Arial" w:hAnsi="Arial" w:cs="Arial"/>
          <w:sz w:val="20"/>
          <w:szCs w:val="20"/>
        </w:rPr>
        <w:t>8</w:t>
      </w:r>
      <w:r w:rsidRPr="00F6225D">
        <w:rPr>
          <w:rFonts w:ascii="Arial" w:hAnsi="Arial" w:cs="Arial"/>
          <w:sz w:val="20"/>
          <w:szCs w:val="20"/>
        </w:rPr>
        <w:t>9 eurov na uro opravljenega dela, vendar največ 1720 ur na leto;</w:t>
      </w:r>
    </w:p>
    <w:p w14:paraId="1FEC846B" w14:textId="77777777" w:rsidR="00E3180D" w:rsidRPr="000041E6" w:rsidRDefault="00E3180D" w:rsidP="00E3180D">
      <w:pPr>
        <w:pStyle w:val="Odstavekseznama"/>
        <w:numPr>
          <w:ilvl w:val="0"/>
          <w:numId w:val="1"/>
        </w:numPr>
        <w:spacing w:after="0" w:line="276" w:lineRule="auto"/>
        <w:ind w:left="0" w:firstLine="0"/>
        <w:jc w:val="both"/>
        <w:rPr>
          <w:rFonts w:ascii="Arial" w:eastAsia="Times New Roman" w:hAnsi="Arial" w:cs="Arial"/>
          <w:color w:val="221E1F"/>
          <w:sz w:val="20"/>
          <w:szCs w:val="20"/>
          <w:lang w:eastAsia="sl-SI"/>
        </w:rPr>
      </w:pPr>
      <w:r w:rsidRPr="00536FF7">
        <w:rPr>
          <w:rFonts w:ascii="Arial" w:hAnsi="Arial" w:cs="Arial"/>
          <w:sz w:val="20"/>
          <w:szCs w:val="20"/>
        </w:rPr>
        <w:t>za izvajanje neindustrijskih dejavnosti na projektu v višini 1</w:t>
      </w:r>
      <w:r>
        <w:rPr>
          <w:rFonts w:ascii="Arial" w:hAnsi="Arial" w:cs="Arial"/>
          <w:sz w:val="20"/>
          <w:szCs w:val="20"/>
        </w:rPr>
        <w:t>3</w:t>
      </w:r>
      <w:r w:rsidRPr="00536FF7">
        <w:rPr>
          <w:rFonts w:ascii="Arial" w:hAnsi="Arial" w:cs="Arial"/>
          <w:sz w:val="20"/>
          <w:szCs w:val="20"/>
        </w:rPr>
        <w:t>,</w:t>
      </w:r>
      <w:r>
        <w:rPr>
          <w:rFonts w:ascii="Arial" w:hAnsi="Arial" w:cs="Arial"/>
          <w:sz w:val="20"/>
          <w:szCs w:val="20"/>
        </w:rPr>
        <w:t>2</w:t>
      </w:r>
      <w:r w:rsidRPr="00536FF7">
        <w:rPr>
          <w:rFonts w:ascii="Arial" w:hAnsi="Arial" w:cs="Arial"/>
          <w:sz w:val="20"/>
          <w:szCs w:val="20"/>
        </w:rPr>
        <w:t xml:space="preserve">4 eurov </w:t>
      </w:r>
      <w:r w:rsidRPr="009764F8">
        <w:rPr>
          <w:rFonts w:ascii="Arial" w:hAnsi="Arial" w:cs="Arial"/>
          <w:sz w:val="20"/>
          <w:szCs w:val="20"/>
        </w:rPr>
        <w:t>na uro opravljenega dela, vendar največ 1720 ur na leto</w:t>
      </w:r>
    </w:p>
    <w:p w14:paraId="4FA0C972" w14:textId="77777777" w:rsidR="00E3180D" w:rsidRPr="00214128" w:rsidRDefault="00E3180D" w:rsidP="00E3180D">
      <w:pPr>
        <w:pStyle w:val="Odstavekseznama"/>
        <w:numPr>
          <w:ilvl w:val="0"/>
          <w:numId w:val="1"/>
        </w:numPr>
        <w:spacing w:after="0" w:line="276" w:lineRule="auto"/>
        <w:ind w:left="0" w:firstLine="0"/>
        <w:jc w:val="both"/>
        <w:rPr>
          <w:rFonts w:ascii="Arial" w:eastAsia="Times New Roman" w:hAnsi="Arial" w:cs="Arial"/>
          <w:color w:val="221E1F"/>
          <w:sz w:val="20"/>
          <w:szCs w:val="20"/>
          <w:lang w:eastAsia="sl-SI"/>
        </w:rPr>
      </w:pPr>
      <w:r>
        <w:rPr>
          <w:rFonts w:ascii="Arial" w:hAnsi="Arial" w:cs="Arial"/>
          <w:sz w:val="20"/>
          <w:szCs w:val="20"/>
        </w:rPr>
        <w:t>za prostovoljsko delo skladno z 23.a. členom zakona, ki ureja prostovoljsko delo ter 21. členom Pravilnika o področju prostovoljskega dela in vpisniku.</w:t>
      </w:r>
    </w:p>
    <w:p w14:paraId="747A84E6" w14:textId="665D0CAD" w:rsidR="00095FE8" w:rsidRDefault="00095FE8" w:rsidP="00095FE8">
      <w:pPr>
        <w:spacing w:after="0" w:line="276" w:lineRule="auto"/>
        <w:jc w:val="both"/>
        <w:rPr>
          <w:rFonts w:ascii="Arial" w:eastAsia="Times New Roman" w:hAnsi="Arial" w:cs="Arial"/>
          <w:color w:val="221E1F"/>
          <w:sz w:val="20"/>
          <w:szCs w:val="20"/>
          <w:lang w:eastAsia="sl-SI"/>
        </w:rPr>
      </w:pPr>
    </w:p>
    <w:p w14:paraId="0EE98399" w14:textId="3F0864F5" w:rsidR="00E3180D" w:rsidRDefault="00E3180D" w:rsidP="00E3180D">
      <w:pPr>
        <w:spacing w:after="0" w:line="276" w:lineRule="auto"/>
        <w:jc w:val="both"/>
        <w:rPr>
          <w:rFonts w:ascii="Arial" w:eastAsia="Times New Roman" w:hAnsi="Arial" w:cs="Arial"/>
          <w:color w:val="221E1F"/>
          <w:sz w:val="20"/>
          <w:szCs w:val="20"/>
          <w:lang w:eastAsia="sl-SI"/>
        </w:rPr>
      </w:pPr>
      <w:r>
        <w:rPr>
          <w:rFonts w:ascii="Arial" w:eastAsia="Times New Roman" w:hAnsi="Arial" w:cs="Arial"/>
          <w:color w:val="221E1F"/>
          <w:sz w:val="20"/>
          <w:szCs w:val="20"/>
          <w:lang w:eastAsia="sl-SI"/>
        </w:rPr>
        <w:t xml:space="preserve">Dodatno se za sklad EKSRP </w:t>
      </w:r>
      <w:r w:rsidRPr="00D51BF5">
        <w:rPr>
          <w:rFonts w:ascii="Arial" w:eastAsia="Times New Roman" w:hAnsi="Arial" w:cs="Arial"/>
          <w:color w:val="221E1F"/>
          <w:sz w:val="20"/>
          <w:szCs w:val="20"/>
          <w:lang w:eastAsia="sl-SI"/>
        </w:rPr>
        <w:t xml:space="preserve">neposredni stroški osebja </w:t>
      </w:r>
      <w:r>
        <w:rPr>
          <w:rFonts w:ascii="Arial" w:eastAsia="Times New Roman" w:hAnsi="Arial" w:cs="Arial"/>
          <w:color w:val="221E1F"/>
          <w:sz w:val="20"/>
          <w:szCs w:val="20"/>
          <w:lang w:eastAsia="sl-SI"/>
        </w:rPr>
        <w:t xml:space="preserve">lahko </w:t>
      </w:r>
      <w:r w:rsidRPr="00D51BF5">
        <w:rPr>
          <w:rFonts w:ascii="Arial" w:eastAsia="Times New Roman" w:hAnsi="Arial" w:cs="Arial"/>
          <w:color w:val="221E1F"/>
          <w:sz w:val="20"/>
          <w:szCs w:val="20"/>
          <w:lang w:eastAsia="sl-SI"/>
        </w:rPr>
        <w:t xml:space="preserve">dodelijo </w:t>
      </w:r>
      <w:r>
        <w:rPr>
          <w:rFonts w:ascii="Arial" w:eastAsia="Times New Roman" w:hAnsi="Arial" w:cs="Arial"/>
          <w:color w:val="221E1F"/>
          <w:sz w:val="20"/>
          <w:szCs w:val="20"/>
          <w:lang w:eastAsia="sl-SI"/>
        </w:rPr>
        <w:t xml:space="preserve">tudi </w:t>
      </w:r>
      <w:r w:rsidRPr="00214128">
        <w:rPr>
          <w:rFonts w:ascii="Arial" w:hAnsi="Arial" w:cs="Arial"/>
          <w:color w:val="221E1F"/>
          <w:sz w:val="20"/>
          <w:szCs w:val="20"/>
        </w:rPr>
        <w:t>za</w:t>
      </w:r>
      <w:r>
        <w:rPr>
          <w:rFonts w:ascii="Arial" w:hAnsi="Arial" w:cs="Arial"/>
          <w:color w:val="221E1F"/>
          <w:sz w:val="20"/>
          <w:szCs w:val="20"/>
        </w:rPr>
        <w:t xml:space="preserve"> delo</w:t>
      </w:r>
      <w:r w:rsidRPr="00214128">
        <w:rPr>
          <w:rFonts w:ascii="Arial" w:hAnsi="Arial" w:cs="Arial"/>
          <w:color w:val="221E1F"/>
          <w:sz w:val="20"/>
          <w:szCs w:val="20"/>
        </w:rPr>
        <w:t xml:space="preserve"> kmeta</w:t>
      </w:r>
      <w:r w:rsidRPr="000041E6">
        <w:rPr>
          <w:rFonts w:ascii="Arial" w:hAnsi="Arial" w:cs="Arial"/>
          <w:color w:val="221E1F"/>
          <w:sz w:val="20"/>
          <w:szCs w:val="20"/>
        </w:rPr>
        <w:t xml:space="preserve">, ki je fizična oseba, pri čemer v primeru kmetije iz 4. člena zakona, ki ureja kmetijstvo, velja za stroške dela nosilca in člana kmetije, v višini 12,25 eurov </w:t>
      </w:r>
      <w:r w:rsidRPr="000041E6">
        <w:rPr>
          <w:rFonts w:ascii="Arial" w:hAnsi="Arial" w:cs="Arial"/>
          <w:sz w:val="20"/>
          <w:szCs w:val="20"/>
        </w:rPr>
        <w:t>na uro opravljenega dela</w:t>
      </w:r>
      <w:r w:rsidRPr="000041E6">
        <w:rPr>
          <w:rFonts w:ascii="Arial" w:hAnsi="Arial" w:cs="Arial"/>
          <w:color w:val="221E1F"/>
          <w:sz w:val="20"/>
          <w:szCs w:val="20"/>
        </w:rPr>
        <w:t xml:space="preserve">, </w:t>
      </w:r>
      <w:r w:rsidRPr="000041E6">
        <w:rPr>
          <w:rFonts w:ascii="Arial" w:hAnsi="Arial" w:cs="Arial"/>
          <w:sz w:val="20"/>
          <w:szCs w:val="20"/>
        </w:rPr>
        <w:t>vendar največ 1720 ur na leto</w:t>
      </w:r>
      <w:r>
        <w:rPr>
          <w:rFonts w:ascii="Arial" w:hAnsi="Arial" w:cs="Arial"/>
          <w:sz w:val="20"/>
          <w:szCs w:val="20"/>
        </w:rPr>
        <w:t>.</w:t>
      </w:r>
    </w:p>
    <w:p w14:paraId="4BA39513" w14:textId="4015F0E8" w:rsidR="00095FE8" w:rsidRDefault="00095FE8" w:rsidP="00095FE8">
      <w:pPr>
        <w:shd w:val="clear" w:color="auto" w:fill="FFFFFF"/>
        <w:spacing w:after="0" w:line="276" w:lineRule="auto"/>
        <w:jc w:val="both"/>
        <w:rPr>
          <w:rFonts w:ascii="Arial" w:hAnsi="Arial" w:cs="Arial"/>
          <w:sz w:val="20"/>
          <w:szCs w:val="20"/>
        </w:rPr>
      </w:pPr>
    </w:p>
    <w:p w14:paraId="6C83CEAA" w14:textId="77777777" w:rsidR="00E3180D" w:rsidRPr="003B3AE6" w:rsidRDefault="00E3180D" w:rsidP="00E3180D">
      <w:pPr>
        <w:shd w:val="clear" w:color="auto" w:fill="FFFFFF"/>
        <w:spacing w:after="0" w:line="276" w:lineRule="auto"/>
        <w:jc w:val="both"/>
        <w:rPr>
          <w:rFonts w:ascii="Arial" w:eastAsia="Times New Roman" w:hAnsi="Arial" w:cs="Arial"/>
          <w:sz w:val="20"/>
          <w:szCs w:val="20"/>
          <w:lang w:val="x-none" w:eastAsia="sl-SI"/>
        </w:rPr>
      </w:pPr>
      <w:r w:rsidRPr="003B3AE6">
        <w:rPr>
          <w:rFonts w:ascii="Arial" w:eastAsia="Times New Roman" w:hAnsi="Arial" w:cs="Arial"/>
          <w:sz w:val="20"/>
          <w:szCs w:val="20"/>
          <w:lang w:val="x-none" w:eastAsia="sl-SI"/>
        </w:rPr>
        <w:t xml:space="preserve">Upravičeni stroški, ki nastanejo v okviru aktivnosti projekta so: </w:t>
      </w:r>
    </w:p>
    <w:p w14:paraId="179C531C" w14:textId="77777777" w:rsidR="00E3180D" w:rsidRPr="000041E6"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naložbe oziroma investicije v opredmetena osnovna sredstva:</w:t>
      </w:r>
      <w:r w:rsidRPr="00F6225D">
        <w:rPr>
          <w:rFonts w:ascii="Arial" w:eastAsia="Times New Roman" w:hAnsi="Arial" w:cs="Arial"/>
          <w:color w:val="000000"/>
          <w:sz w:val="20"/>
          <w:szCs w:val="20"/>
          <w:lang w:eastAsia="sl-SI"/>
        </w:rPr>
        <w:t xml:space="preserve"> nakup in gradnja nepremičnin, nakup </w:t>
      </w:r>
      <w:r w:rsidRPr="000041E6">
        <w:rPr>
          <w:rFonts w:ascii="Arial" w:eastAsia="Times New Roman" w:hAnsi="Arial" w:cs="Arial"/>
          <w:color w:val="000000"/>
          <w:sz w:val="20"/>
          <w:szCs w:val="20"/>
          <w:lang w:eastAsia="sl-SI"/>
        </w:rPr>
        <w:t>zemljišč, napeljave, stroji, oprema, pohištvo in prevozna sredstva;</w:t>
      </w:r>
    </w:p>
    <w:p w14:paraId="632D1CAE" w14:textId="77777777" w:rsidR="00E3180D" w:rsidRPr="000041E6"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041E6">
        <w:rPr>
          <w:rFonts w:ascii="Arial" w:eastAsia="Times New Roman" w:hAnsi="Arial" w:cs="Arial"/>
          <w:color w:val="000000"/>
          <w:sz w:val="20"/>
          <w:szCs w:val="20"/>
          <w:shd w:val="clear" w:color="auto" w:fill="FFFFFF"/>
          <w:lang w:eastAsia="sl-SI"/>
        </w:rPr>
        <w:t>naložbe oziroma investicije v neopredmetena sredstva, ki nimajo fizične ali finančne oblike: patenti, licence, strokovno znanje ali druga intelektualna lastnina;</w:t>
      </w:r>
    </w:p>
    <w:p w14:paraId="54B2324D" w14:textId="77777777" w:rsidR="00E3180D" w:rsidRPr="000041E6"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041E6">
        <w:rPr>
          <w:rFonts w:ascii="Arial" w:eastAsia="Times New Roman" w:hAnsi="Arial" w:cs="Arial"/>
          <w:color w:val="000000"/>
          <w:sz w:val="20"/>
          <w:szCs w:val="20"/>
          <w:shd w:val="clear" w:color="auto" w:fill="FFFFFF"/>
          <w:lang w:eastAsia="sl-SI"/>
        </w:rPr>
        <w:t xml:space="preserve">stroški dela (stroški zaposlenih, ki izhajajo iz pogodbe o zaposlitvi, vključno s stroški dela po </w:t>
      </w:r>
      <w:proofErr w:type="spellStart"/>
      <w:r w:rsidRPr="000041E6">
        <w:rPr>
          <w:rFonts w:ascii="Arial" w:eastAsia="Times New Roman" w:hAnsi="Arial" w:cs="Arial"/>
          <w:color w:val="000000"/>
          <w:sz w:val="20"/>
          <w:szCs w:val="20"/>
          <w:shd w:val="clear" w:color="auto" w:fill="FFFFFF"/>
          <w:lang w:eastAsia="sl-SI"/>
        </w:rPr>
        <w:t>podjemni</w:t>
      </w:r>
      <w:proofErr w:type="spellEnd"/>
      <w:r w:rsidRPr="000041E6">
        <w:rPr>
          <w:rFonts w:ascii="Arial" w:eastAsia="Times New Roman" w:hAnsi="Arial" w:cs="Arial"/>
          <w:color w:val="000000"/>
          <w:sz w:val="20"/>
          <w:szCs w:val="20"/>
          <w:shd w:val="clear" w:color="auto" w:fill="FFFFFF"/>
          <w:lang w:eastAsia="sl-SI"/>
        </w:rPr>
        <w:t xml:space="preserve"> pogodbi, avtorski pogodbi (npr. vsebinska priprava avtorskega dela), vključno s prostovoljskim delom, če so taki stroški v pogodbah jasno opredeljeni),</w:t>
      </w:r>
    </w:p>
    <w:p w14:paraId="53408DD0" w14:textId="77777777" w:rsidR="00E3180D" w:rsidRPr="000041E6"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041E6">
        <w:rPr>
          <w:rFonts w:ascii="Arial" w:eastAsia="Times New Roman" w:hAnsi="Arial" w:cs="Arial"/>
          <w:color w:val="000000"/>
          <w:sz w:val="20"/>
          <w:szCs w:val="20"/>
          <w:lang w:eastAsia="sl-SI"/>
        </w:rPr>
        <w:t xml:space="preserve">storitve zunanjih izvajalcev: </w:t>
      </w:r>
      <w:r w:rsidRPr="000041E6">
        <w:rPr>
          <w:rFonts w:ascii="Arial" w:eastAsia="Times New Roman" w:hAnsi="Arial" w:cs="Arial"/>
          <w:color w:val="221E1F"/>
          <w:sz w:val="20"/>
          <w:szCs w:val="20"/>
          <w:lang w:eastAsia="sl-SI"/>
        </w:rPr>
        <w:t>nadzor, organizacija dogodkov oz. delavnic, pridobitev dovoljenj,</w:t>
      </w:r>
      <w:r w:rsidRPr="000041E6">
        <w:rPr>
          <w:rFonts w:ascii="Arial" w:eastAsia="Times New Roman" w:hAnsi="Arial" w:cs="Arial"/>
          <w:sz w:val="24"/>
          <w:szCs w:val="24"/>
          <w:lang w:eastAsia="sl-SI"/>
        </w:rPr>
        <w:t xml:space="preserve"> </w:t>
      </w:r>
      <w:r w:rsidRPr="000041E6">
        <w:rPr>
          <w:rFonts w:ascii="Arial" w:eastAsia="Times New Roman" w:hAnsi="Arial" w:cs="Arial"/>
          <w:color w:val="221E1F"/>
          <w:sz w:val="20"/>
          <w:szCs w:val="20"/>
          <w:lang w:eastAsia="sl-SI"/>
        </w:rPr>
        <w:t xml:space="preserve">priprava strokovnih in promocijskih gradiv </w:t>
      </w:r>
      <w:proofErr w:type="spellStart"/>
      <w:r w:rsidRPr="000041E6">
        <w:rPr>
          <w:rFonts w:ascii="Arial" w:eastAsia="Times New Roman" w:hAnsi="Arial" w:cs="Arial"/>
          <w:color w:val="221E1F"/>
          <w:sz w:val="20"/>
          <w:szCs w:val="20"/>
          <w:lang w:eastAsia="sl-SI"/>
        </w:rPr>
        <w:t>idp</w:t>
      </w:r>
      <w:proofErr w:type="spellEnd"/>
      <w:r w:rsidRPr="000041E6">
        <w:rPr>
          <w:rFonts w:ascii="Arial" w:eastAsia="Times New Roman" w:hAnsi="Arial" w:cs="Arial"/>
          <w:color w:val="221E1F"/>
          <w:sz w:val="20"/>
          <w:szCs w:val="20"/>
          <w:lang w:eastAsia="sl-SI"/>
        </w:rPr>
        <w:t>;</w:t>
      </w:r>
    </w:p>
    <w:p w14:paraId="6E8D363B" w14:textId="77777777" w:rsidR="00E3180D" w:rsidRPr="000041E6"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lang w:eastAsia="sl-SI"/>
        </w:rPr>
      </w:pPr>
      <w:r w:rsidRPr="000041E6">
        <w:rPr>
          <w:rFonts w:ascii="Arial" w:eastAsia="Times New Roman" w:hAnsi="Arial" w:cs="Arial"/>
          <w:color w:val="000000"/>
          <w:sz w:val="20"/>
          <w:szCs w:val="20"/>
          <w:lang w:eastAsia="sl-SI"/>
        </w:rPr>
        <w:t>promocija (strošek informiranja in komuniciranja);</w:t>
      </w:r>
    </w:p>
    <w:p w14:paraId="3A667530" w14:textId="23A39477" w:rsidR="00E3180D" w:rsidRPr="00F6225D" w:rsidRDefault="00E3180D" w:rsidP="00E3180D">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Pr>
          <w:rFonts w:ascii="Arial" w:eastAsia="Times New Roman" w:hAnsi="Arial" w:cs="Arial"/>
          <w:sz w:val="20"/>
          <w:szCs w:val="20"/>
          <w:lang w:val="x-none" w:eastAsia="sl-SI"/>
        </w:rPr>
        <w:t xml:space="preserve">davek na dodano vrednost, </w:t>
      </w:r>
      <w:r w:rsidRPr="00F6225D">
        <w:rPr>
          <w:rFonts w:ascii="Arial" w:eastAsia="Times New Roman" w:hAnsi="Arial" w:cs="Arial"/>
          <w:sz w:val="20"/>
          <w:szCs w:val="20"/>
          <w:lang w:eastAsia="sl-SI"/>
        </w:rPr>
        <w:t>v skladu z 1</w:t>
      </w:r>
      <w:r>
        <w:rPr>
          <w:rFonts w:ascii="Arial" w:eastAsia="Times New Roman" w:hAnsi="Arial" w:cs="Arial"/>
          <w:sz w:val="20"/>
          <w:szCs w:val="20"/>
          <w:lang w:eastAsia="sl-SI"/>
        </w:rPr>
        <w:t>1. členom, ki je usklajen z davčno zakonodajo.</w:t>
      </w:r>
    </w:p>
    <w:p w14:paraId="0269E478" w14:textId="4A83B1CF" w:rsidR="00E3180D" w:rsidRDefault="00E3180D"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5D9AD098" w14:textId="7F9D3182" w:rsidR="00095FE8" w:rsidRPr="00095FE8" w:rsidRDefault="00E3180D"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 xml:space="preserve">9. </w:t>
      </w:r>
      <w:r w:rsidR="00095FE8" w:rsidRPr="00095FE8">
        <w:rPr>
          <w:rFonts w:ascii="Arial" w:eastAsia="Times New Roman" w:hAnsi="Arial" w:cs="Arial"/>
          <w:color w:val="000000"/>
          <w:sz w:val="20"/>
          <w:szCs w:val="20"/>
          <w:shd w:val="clear" w:color="auto" w:fill="FFFFFF"/>
          <w:lang w:eastAsia="sl-SI"/>
        </w:rPr>
        <w:t>člen določa finančne določbe:</w:t>
      </w:r>
    </w:p>
    <w:p w14:paraId="15A850F3" w14:textId="64BC25C1" w:rsidR="00E3180D" w:rsidRPr="00D50CAE" w:rsidRDefault="00095FE8" w:rsidP="00E3180D">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Stopnj</w:t>
      </w:r>
      <w:r w:rsidRPr="00095FE8">
        <w:rPr>
          <w:rFonts w:ascii="Arial" w:eastAsia="Times New Roman" w:hAnsi="Arial" w:cs="Arial"/>
          <w:sz w:val="20"/>
          <w:szCs w:val="20"/>
          <w:lang w:eastAsia="sl-SI"/>
        </w:rPr>
        <w:t>a</w:t>
      </w:r>
      <w:r w:rsidRPr="00095FE8">
        <w:rPr>
          <w:rFonts w:ascii="Arial" w:eastAsia="Times New Roman" w:hAnsi="Arial" w:cs="Arial"/>
          <w:sz w:val="20"/>
          <w:szCs w:val="20"/>
          <w:lang w:val="x-none" w:eastAsia="sl-SI"/>
        </w:rPr>
        <w:t xml:space="preserve"> javne podpore posamezne</w:t>
      </w:r>
      <w:r w:rsidRPr="00095FE8">
        <w:rPr>
          <w:rFonts w:ascii="Arial" w:eastAsia="Times New Roman" w:hAnsi="Arial" w:cs="Arial"/>
          <w:sz w:val="20"/>
          <w:szCs w:val="20"/>
          <w:lang w:eastAsia="sl-SI"/>
        </w:rPr>
        <w:t>ga projekta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znaša </w:t>
      </w:r>
      <w:r w:rsidRPr="00095FE8">
        <w:rPr>
          <w:rFonts w:ascii="Arial" w:eastAsia="Times New Roman" w:hAnsi="Arial" w:cs="Arial"/>
          <w:sz w:val="20"/>
          <w:szCs w:val="20"/>
          <w:lang w:val="x-none" w:eastAsia="sl-SI"/>
        </w:rPr>
        <w:t xml:space="preserve">80 odstotkov upravičenih stroškov </w:t>
      </w:r>
      <w:r w:rsidRPr="00095FE8">
        <w:rPr>
          <w:rFonts w:ascii="Arial" w:eastAsia="Times New Roman" w:hAnsi="Arial" w:cs="Arial"/>
          <w:sz w:val="20"/>
          <w:szCs w:val="20"/>
          <w:lang w:eastAsia="sl-SI"/>
        </w:rPr>
        <w:t>projekta</w:t>
      </w:r>
      <w:r w:rsidRPr="00095FE8">
        <w:rPr>
          <w:rFonts w:ascii="Arial" w:eastAsia="Times New Roman" w:hAnsi="Arial" w:cs="Arial"/>
          <w:sz w:val="20"/>
          <w:szCs w:val="20"/>
          <w:lang w:val="x-none" w:eastAsia="sl-SI"/>
        </w:rPr>
        <w:t>.</w:t>
      </w:r>
      <w:r w:rsidRPr="00095FE8">
        <w:rPr>
          <w:rFonts w:ascii="Arial" w:eastAsia="Times New Roman" w:hAnsi="Arial" w:cs="Arial"/>
          <w:sz w:val="20"/>
          <w:szCs w:val="20"/>
          <w:lang w:eastAsia="sl-SI"/>
        </w:rPr>
        <w:t xml:space="preserve"> </w:t>
      </w:r>
      <w:r w:rsidR="00E3180D">
        <w:rPr>
          <w:rFonts w:ascii="Arial" w:eastAsia="Times New Roman" w:hAnsi="Arial" w:cs="Arial"/>
          <w:sz w:val="20"/>
          <w:szCs w:val="20"/>
          <w:lang w:eastAsia="sl-SI"/>
        </w:rPr>
        <w:t>Na podlagi Uredbe 2115/2021/EU pa znaša s</w:t>
      </w:r>
      <w:r w:rsidR="00E3180D" w:rsidRPr="00F6225D">
        <w:rPr>
          <w:rFonts w:ascii="Arial" w:eastAsia="Times New Roman" w:hAnsi="Arial" w:cs="Arial"/>
          <w:sz w:val="20"/>
          <w:szCs w:val="20"/>
          <w:lang w:eastAsia="sl-SI"/>
        </w:rPr>
        <w:t>topnja javne podpore za sklad EKSRP za naložbe oziroma investicije v</w:t>
      </w:r>
      <w:r w:rsidR="00E3180D">
        <w:rPr>
          <w:rFonts w:ascii="Arial" w:eastAsia="Times New Roman" w:hAnsi="Arial" w:cs="Arial"/>
          <w:sz w:val="20"/>
          <w:szCs w:val="20"/>
          <w:lang w:eastAsia="sl-SI"/>
        </w:rPr>
        <w:t xml:space="preserve"> gradnjo, pridobitev, vključno z zakupom, ali izboljšanje nepremičnin ter kmetijsko mehanizacijo</w:t>
      </w:r>
      <w:r w:rsidR="00E3180D" w:rsidRPr="00D50CAE">
        <w:rPr>
          <w:rFonts w:ascii="Arial" w:eastAsia="Times New Roman" w:hAnsi="Arial" w:cs="Arial"/>
          <w:sz w:val="20"/>
          <w:szCs w:val="20"/>
          <w:lang w:eastAsia="sl-SI"/>
        </w:rPr>
        <w:t xml:space="preserve"> </w:t>
      </w:r>
      <w:r w:rsidR="00E3180D" w:rsidRPr="00307AE1">
        <w:rPr>
          <w:rFonts w:ascii="Arial" w:eastAsia="Times New Roman" w:hAnsi="Arial" w:cs="Arial"/>
          <w:sz w:val="20"/>
          <w:szCs w:val="20"/>
          <w:lang w:eastAsia="sl-SI"/>
        </w:rPr>
        <w:t xml:space="preserve">znaša </w:t>
      </w:r>
      <w:r w:rsidR="00E3180D" w:rsidRPr="000041E6">
        <w:rPr>
          <w:rFonts w:ascii="Arial" w:eastAsia="Times New Roman" w:hAnsi="Arial" w:cs="Arial"/>
          <w:sz w:val="20"/>
          <w:szCs w:val="20"/>
          <w:lang w:eastAsia="sl-SI"/>
        </w:rPr>
        <w:t xml:space="preserve"> 65 odstotkov</w:t>
      </w:r>
      <w:r w:rsidR="00E3180D" w:rsidRPr="00D50CAE">
        <w:rPr>
          <w:rFonts w:ascii="Arial" w:eastAsia="Times New Roman" w:hAnsi="Arial" w:cs="Arial"/>
          <w:sz w:val="20"/>
          <w:szCs w:val="20"/>
          <w:lang w:eastAsia="sl-SI"/>
        </w:rPr>
        <w:t xml:space="preserve"> upravičenih stroškov naložbe v okviru projekta.</w:t>
      </w:r>
    </w:p>
    <w:p w14:paraId="5050E590" w14:textId="1700D2EB" w:rsidR="00E3180D" w:rsidRPr="00095FE8" w:rsidRDefault="00E3180D" w:rsidP="00095FE8">
      <w:pPr>
        <w:shd w:val="clear" w:color="auto" w:fill="FFFFFF"/>
        <w:spacing w:after="0" w:line="276" w:lineRule="auto"/>
        <w:jc w:val="both"/>
        <w:rPr>
          <w:rFonts w:ascii="Arial" w:eastAsia="Times New Roman" w:hAnsi="Arial" w:cs="Arial"/>
          <w:sz w:val="20"/>
          <w:szCs w:val="20"/>
          <w:lang w:val="x-none" w:eastAsia="sl-SI"/>
        </w:rPr>
      </w:pPr>
    </w:p>
    <w:p w14:paraId="3BECB3A5" w14:textId="21013CCD" w:rsid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color w:val="000000"/>
          <w:sz w:val="20"/>
          <w:szCs w:val="20"/>
          <w:shd w:val="clear" w:color="auto" w:fill="FFFFFF"/>
          <w:lang w:eastAsia="sl-SI"/>
        </w:rPr>
        <w:t xml:space="preserve">- </w:t>
      </w:r>
      <w:r w:rsidRPr="00095FE8">
        <w:rPr>
          <w:rFonts w:ascii="Arial" w:eastAsia="Times New Roman" w:hAnsi="Arial" w:cs="Arial"/>
          <w:sz w:val="20"/>
          <w:szCs w:val="20"/>
          <w:lang w:val="x-none" w:eastAsia="sl-SI"/>
        </w:rPr>
        <w:t xml:space="preserve">Najvišji znesek javne podpore </w:t>
      </w:r>
      <w:r w:rsidRPr="00095FE8">
        <w:rPr>
          <w:rFonts w:ascii="Arial" w:eastAsia="Times New Roman" w:hAnsi="Arial" w:cs="Arial"/>
          <w:sz w:val="20"/>
          <w:szCs w:val="20"/>
          <w:lang w:eastAsia="sl-SI"/>
        </w:rPr>
        <w:t xml:space="preserve">za </w:t>
      </w:r>
      <w:r w:rsidRPr="00095FE8">
        <w:rPr>
          <w:rFonts w:ascii="Arial" w:eastAsia="Times New Roman" w:hAnsi="Arial" w:cs="Arial"/>
          <w:sz w:val="20"/>
          <w:szCs w:val="20"/>
          <w:lang w:val="x-none" w:eastAsia="sl-SI"/>
        </w:rPr>
        <w:t>posamezn</w:t>
      </w:r>
      <w:r w:rsidRPr="00095FE8">
        <w:rPr>
          <w:rFonts w:ascii="Arial" w:eastAsia="Times New Roman" w:hAnsi="Arial" w:cs="Arial"/>
          <w:sz w:val="20"/>
          <w:szCs w:val="20"/>
          <w:lang w:eastAsia="sl-SI"/>
        </w:rPr>
        <w:t>i projekt</w:t>
      </w:r>
      <w:r w:rsidRPr="00095FE8">
        <w:rPr>
          <w:rFonts w:ascii="Arial" w:eastAsia="Times New Roman" w:hAnsi="Arial" w:cs="Arial"/>
          <w:sz w:val="20"/>
          <w:szCs w:val="20"/>
          <w:lang w:val="x-none" w:eastAsia="sl-SI"/>
        </w:rPr>
        <w:t xml:space="preserve"> je 200.000 EUR.</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Najnižji znesek javne podpore za posamezn</w:t>
      </w:r>
      <w:r w:rsidRPr="00095FE8">
        <w:rPr>
          <w:rFonts w:ascii="Arial" w:eastAsia="Times New Roman" w:hAnsi="Arial" w:cs="Arial"/>
          <w:sz w:val="20"/>
          <w:szCs w:val="20"/>
          <w:lang w:eastAsia="sl-SI"/>
        </w:rPr>
        <w:t>i projekt</w:t>
      </w:r>
      <w:r w:rsidRPr="00095FE8">
        <w:rPr>
          <w:rFonts w:ascii="Arial" w:eastAsia="Times New Roman" w:hAnsi="Arial" w:cs="Arial"/>
          <w:sz w:val="20"/>
          <w:szCs w:val="20"/>
          <w:lang w:val="x-none" w:eastAsia="sl-SI"/>
        </w:rPr>
        <w:t xml:space="preserve"> je</w:t>
      </w: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5.000 eurov.</w:t>
      </w:r>
    </w:p>
    <w:p w14:paraId="4786363A" w14:textId="02DB19EE" w:rsidR="00E3180D" w:rsidRDefault="00E3180D" w:rsidP="00095FE8">
      <w:pPr>
        <w:shd w:val="clear" w:color="auto" w:fill="FFFFFF"/>
        <w:spacing w:after="0" w:line="276" w:lineRule="auto"/>
        <w:jc w:val="both"/>
        <w:rPr>
          <w:rFonts w:ascii="Arial" w:eastAsia="Times New Roman" w:hAnsi="Arial" w:cs="Arial"/>
          <w:sz w:val="20"/>
          <w:szCs w:val="20"/>
          <w:lang w:val="x-none" w:eastAsia="sl-SI"/>
        </w:rPr>
      </w:pPr>
    </w:p>
    <w:p w14:paraId="02B4A5CD" w14:textId="5C7EF850" w:rsidR="00095FE8" w:rsidRPr="00E3180D" w:rsidRDefault="00E3180D" w:rsidP="00095FE8">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10. člen določa možnost uveljavljanja predplačila, kar je skladno z Zakonom o izvrševanju javnih financ in EU zakonodajo. </w:t>
      </w:r>
      <w:r w:rsidR="00095FE8" w:rsidRPr="00095FE8">
        <w:rPr>
          <w:rFonts w:ascii="Arial" w:eastAsia="Times New Roman" w:hAnsi="Arial" w:cs="Arial"/>
          <w:sz w:val="20"/>
          <w:szCs w:val="20"/>
          <w:lang w:eastAsia="sl-SI"/>
        </w:rPr>
        <w:t xml:space="preserve">Upravičenec lahko zaprosi za predplačilo: če je </w:t>
      </w:r>
      <w:r w:rsidR="00095FE8" w:rsidRPr="00095FE8">
        <w:rPr>
          <w:rFonts w:ascii="Arial" w:eastAsia="Times New Roman" w:hAnsi="Arial" w:cs="Arial"/>
          <w:iCs/>
          <w:sz w:val="20"/>
          <w:szCs w:val="20"/>
          <w:lang w:eastAsia="sl-SI"/>
        </w:rPr>
        <w:t>oseba zasebnega ali javnega prava in je ustanovljena in deluje kot društvo, zasebni ali javni zavod ali ustanova lahko zaprosi za predplačilo enkratno do 30 % vrednosti</w:t>
      </w:r>
      <w:r>
        <w:rPr>
          <w:rFonts w:ascii="Arial" w:eastAsia="Times New Roman" w:hAnsi="Arial" w:cs="Arial"/>
          <w:iCs/>
          <w:sz w:val="20"/>
          <w:szCs w:val="20"/>
          <w:lang w:eastAsia="sl-SI"/>
        </w:rPr>
        <w:t xml:space="preserve"> podpore v skladu z ZIPRS (brez</w:t>
      </w:r>
      <w:r w:rsidR="00095FE8" w:rsidRPr="00095FE8">
        <w:rPr>
          <w:rFonts w:ascii="Arial" w:eastAsia="Times New Roman" w:hAnsi="Arial" w:cs="Arial"/>
          <w:iCs/>
          <w:sz w:val="20"/>
          <w:szCs w:val="20"/>
          <w:lang w:eastAsia="sl-SI"/>
        </w:rPr>
        <w:t xml:space="preserve"> bančne garancije), ostali pa do 30 % z bančno garancijo.</w:t>
      </w:r>
    </w:p>
    <w:p w14:paraId="67494951" w14:textId="77777777" w:rsidR="00095FE8" w:rsidRPr="00095FE8" w:rsidRDefault="00095FE8" w:rsidP="00095FE8">
      <w:pPr>
        <w:shd w:val="clear" w:color="auto" w:fill="FFFFFF"/>
        <w:spacing w:after="0" w:line="276" w:lineRule="auto"/>
        <w:jc w:val="both"/>
        <w:rPr>
          <w:rFonts w:ascii="Arial" w:eastAsia="Times New Roman" w:hAnsi="Arial" w:cs="Arial"/>
          <w:iCs/>
          <w:sz w:val="20"/>
          <w:szCs w:val="20"/>
          <w:lang w:eastAsia="sl-SI"/>
        </w:rPr>
      </w:pPr>
    </w:p>
    <w:p w14:paraId="018E89D7" w14:textId="2A356B2E"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1</w:t>
      </w:r>
      <w:r w:rsidR="00E3180D">
        <w:rPr>
          <w:rFonts w:ascii="Arial" w:eastAsia="Times New Roman" w:hAnsi="Arial" w:cs="Arial"/>
          <w:color w:val="000000"/>
          <w:sz w:val="20"/>
          <w:szCs w:val="20"/>
          <w:shd w:val="clear" w:color="auto" w:fill="FFFFFF"/>
          <w:lang w:eastAsia="sl-SI"/>
        </w:rPr>
        <w:t>2</w:t>
      </w:r>
      <w:r w:rsidRPr="00095FE8">
        <w:rPr>
          <w:rFonts w:ascii="Arial" w:eastAsia="Times New Roman" w:hAnsi="Arial" w:cs="Arial"/>
          <w:color w:val="000000"/>
          <w:sz w:val="20"/>
          <w:szCs w:val="20"/>
          <w:shd w:val="clear" w:color="auto" w:fill="FFFFFF"/>
          <w:lang w:eastAsia="sl-SI"/>
        </w:rPr>
        <w:t>.</w:t>
      </w:r>
      <w:r w:rsidR="00E3180D">
        <w:rPr>
          <w:rFonts w:ascii="Arial" w:eastAsia="Times New Roman" w:hAnsi="Arial" w:cs="Arial"/>
          <w:color w:val="000000"/>
          <w:sz w:val="20"/>
          <w:szCs w:val="20"/>
          <w:shd w:val="clear" w:color="auto" w:fill="FFFFFF"/>
          <w:lang w:eastAsia="sl-SI"/>
        </w:rPr>
        <w:t xml:space="preserve"> </w:t>
      </w:r>
      <w:r w:rsidRPr="00095FE8">
        <w:rPr>
          <w:rFonts w:ascii="Arial" w:eastAsia="Times New Roman" w:hAnsi="Arial" w:cs="Arial"/>
          <w:color w:val="000000"/>
          <w:sz w:val="20"/>
          <w:szCs w:val="20"/>
          <w:shd w:val="clear" w:color="auto" w:fill="FFFFFF"/>
          <w:lang w:eastAsia="sl-SI"/>
        </w:rPr>
        <w:t>člen določa, da merila za izbor projektov določijo LAS. Prav tako LAS določijo postopek izbora in potrjevanja projektov, v svojih internih dokumentih. Pri pripravi meril za izbor projektov morajo LAS upoštevati, da merila temeljijo k:</w:t>
      </w:r>
    </w:p>
    <w:p w14:paraId="544AA651"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doseganju cilja in namena intervencije LEADER za sklad EKSRP in ukrepa CLLD za sklad ESRR,</w:t>
      </w:r>
    </w:p>
    <w:p w14:paraId="4EDB4785"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doseganju ciljev in ukrepov SLR, </w:t>
      </w:r>
    </w:p>
    <w:p w14:paraId="4D53934E"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proofErr w:type="spellStart"/>
      <w:r w:rsidRPr="00095FE8">
        <w:rPr>
          <w:rFonts w:ascii="Arial" w:hAnsi="Arial" w:cs="Arial"/>
          <w:sz w:val="20"/>
          <w:szCs w:val="20"/>
        </w:rPr>
        <w:t>okoljski</w:t>
      </w:r>
      <w:proofErr w:type="spellEnd"/>
      <w:r w:rsidRPr="00095FE8">
        <w:rPr>
          <w:rFonts w:ascii="Arial" w:hAnsi="Arial" w:cs="Arial"/>
          <w:sz w:val="20"/>
          <w:szCs w:val="20"/>
        </w:rPr>
        <w:t xml:space="preserve"> trajnosti, </w:t>
      </w:r>
    </w:p>
    <w:p w14:paraId="1A46F6F2"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socialni vzdržnosti, </w:t>
      </w:r>
    </w:p>
    <w:p w14:paraId="2F7C7310"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enakopravni vključenosti različnih partnerjev,</w:t>
      </w:r>
    </w:p>
    <w:p w14:paraId="5456FBC9"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inovativnosti,</w:t>
      </w:r>
    </w:p>
    <w:p w14:paraId="28063918"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vplivu oziroma dodani vrednosti na območje LAS ter </w:t>
      </w:r>
    </w:p>
    <w:p w14:paraId="11C916DA" w14:textId="77777777" w:rsidR="00095FE8" w:rsidRPr="00095FE8" w:rsidRDefault="00095FE8" w:rsidP="00095FE8">
      <w:pPr>
        <w:numPr>
          <w:ilvl w:val="0"/>
          <w:numId w:val="33"/>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družbeni spremembi ter k dvigu družbene ozaveščenosti (za sklad ESRR).</w:t>
      </w:r>
    </w:p>
    <w:p w14:paraId="6A7E6775"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0E53F189"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LAS-i, v njihovem imenu vodilni partnerji LAS izbirajo 3 vrste projektov:</w:t>
      </w:r>
    </w:p>
    <w:p w14:paraId="4565DC2D" w14:textId="44E5A4C3" w:rsid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1.LASi objavijo javni poziv za izbor projektov za svoje območje LAS. Projekte nato pregledajo organi LAS (ocenijo ocenjevalne skupine, potrdijo pa organi, ki so pristojni za izbor projektov na razni LAS, navadno upravni odbor LAS). Vodilni partner nato projekte vloži na ARSKTRP oziroma MKRR v dokončno potrditev, AKTRP za sklad EKSRP izda odločbo o pravici do sredstev, MKRR za sklad ESRR z upravičencem sklene pogodbo o sofinanciranju</w:t>
      </w:r>
      <w:r w:rsidR="00E3180D">
        <w:rPr>
          <w:rFonts w:ascii="Arial" w:eastAsia="Times New Roman" w:hAnsi="Arial" w:cs="Arial"/>
          <w:color w:val="000000"/>
          <w:sz w:val="20"/>
          <w:szCs w:val="20"/>
          <w:shd w:val="clear" w:color="auto" w:fill="FFFFFF"/>
          <w:lang w:eastAsia="sl-SI"/>
        </w:rPr>
        <w:t>.</w:t>
      </w:r>
    </w:p>
    <w:p w14:paraId="38EEA422" w14:textId="77777777" w:rsidR="00E3180D" w:rsidRPr="00095FE8" w:rsidRDefault="00E3180D"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6FBC8828" w14:textId="361B7748" w:rsid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 xml:space="preserve">2.LAS lahko izvaja projekte, katerih upravičenec se LAS sam, skupaj s partnerji, če gre za projekt, ki ima korist za celotno območje LAS, in je v interesu območja. Takšne projekte se izbere brez javnega poziva, vendar na pregleden način kot tiste preko javnega poziva. </w:t>
      </w:r>
    </w:p>
    <w:p w14:paraId="56BBD135" w14:textId="77777777" w:rsidR="00E3180D" w:rsidRPr="00095FE8" w:rsidRDefault="00E3180D"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EC05042" w14:textId="77777777" w:rsidR="00095FE8" w:rsidRPr="00095FE8" w:rsidRDefault="00095FE8" w:rsidP="00095FE8">
      <w:pPr>
        <w:spacing w:after="0" w:line="276" w:lineRule="auto"/>
        <w:jc w:val="both"/>
        <w:rPr>
          <w:rFonts w:ascii="Arial" w:hAnsi="Arial" w:cs="Arial"/>
          <w:sz w:val="20"/>
          <w:szCs w:val="20"/>
        </w:rPr>
      </w:pPr>
      <w:r w:rsidRPr="00095FE8">
        <w:rPr>
          <w:rFonts w:ascii="Arial" w:eastAsia="Times New Roman" w:hAnsi="Arial" w:cs="Arial"/>
          <w:color w:val="000000"/>
          <w:sz w:val="20"/>
          <w:szCs w:val="20"/>
          <w:shd w:val="clear" w:color="auto" w:fill="FFFFFF"/>
          <w:lang w:eastAsia="sl-SI"/>
        </w:rPr>
        <w:t xml:space="preserve">3. </w:t>
      </w:r>
      <w:proofErr w:type="spellStart"/>
      <w:r w:rsidRPr="00095FE8">
        <w:rPr>
          <w:rFonts w:ascii="Arial" w:eastAsia="Times New Roman" w:hAnsi="Arial" w:cs="Arial"/>
          <w:color w:val="000000"/>
          <w:sz w:val="20"/>
          <w:szCs w:val="20"/>
          <w:shd w:val="clear" w:color="auto" w:fill="FFFFFF"/>
          <w:lang w:eastAsia="sl-SI"/>
        </w:rPr>
        <w:t>LASi</w:t>
      </w:r>
      <w:proofErr w:type="spellEnd"/>
      <w:r w:rsidRPr="00095FE8">
        <w:rPr>
          <w:rFonts w:ascii="Arial" w:eastAsia="Times New Roman" w:hAnsi="Arial" w:cs="Arial"/>
          <w:color w:val="000000"/>
          <w:sz w:val="20"/>
          <w:szCs w:val="20"/>
          <w:shd w:val="clear" w:color="auto" w:fill="FFFFFF"/>
          <w:lang w:eastAsia="sl-SI"/>
        </w:rPr>
        <w:t xml:space="preserve"> lahko izvajajo projekte sodelovanja, ki so predvideni v okviru odobrene SLR. Projekte lahko izvajajo znotraj Republike Slovenije (</w:t>
      </w:r>
      <w:proofErr w:type="spellStart"/>
      <w:r w:rsidRPr="00095FE8">
        <w:rPr>
          <w:rFonts w:ascii="Arial" w:eastAsia="Times New Roman" w:hAnsi="Arial" w:cs="Arial"/>
          <w:sz w:val="20"/>
          <w:szCs w:val="20"/>
          <w:lang w:eastAsia="sl-SI"/>
        </w:rPr>
        <w:t>medregionalno</w:t>
      </w:r>
      <w:proofErr w:type="spellEnd"/>
      <w:r w:rsidRPr="00095FE8">
        <w:rPr>
          <w:rFonts w:ascii="Arial" w:eastAsia="Times New Roman" w:hAnsi="Arial" w:cs="Arial"/>
          <w:sz w:val="20"/>
          <w:szCs w:val="20"/>
          <w:lang w:eastAsia="sl-SI"/>
        </w:rPr>
        <w:t xml:space="preserve"> sodelovanje), z LAS ali partnerji iz držav članic ali z območij tretjih držav (transnacionalno sodelovanje). LAS izvede vsaj en projekt sodelovanja, ne glede na sklad EKSRP ali ESRR, oziroma ima na voljo največ 15 % finančnega okvirja SLR, namenjenega za podporo I</w:t>
      </w:r>
      <w:r w:rsidRPr="00095FE8">
        <w:rPr>
          <w:rFonts w:ascii="Arial" w:hAnsi="Arial" w:cs="Arial"/>
          <w:sz w:val="20"/>
          <w:szCs w:val="20"/>
        </w:rPr>
        <w:t>zvajanje projektov.</w:t>
      </w:r>
    </w:p>
    <w:p w14:paraId="22D3B2D8" w14:textId="77777777" w:rsidR="00095FE8" w:rsidRPr="00095FE8" w:rsidRDefault="00095FE8" w:rsidP="00095FE8">
      <w:pPr>
        <w:spacing w:after="0" w:line="276" w:lineRule="auto"/>
        <w:jc w:val="both"/>
        <w:rPr>
          <w:rFonts w:ascii="Arial" w:hAnsi="Arial" w:cs="Arial"/>
          <w:sz w:val="20"/>
          <w:szCs w:val="20"/>
        </w:rPr>
      </w:pPr>
      <w:r w:rsidRPr="00095FE8">
        <w:rPr>
          <w:rFonts w:ascii="Arial" w:eastAsia="Times New Roman" w:hAnsi="Arial" w:cs="Arial"/>
          <w:sz w:val="20"/>
          <w:szCs w:val="20"/>
          <w:lang w:eastAsia="sl-SI"/>
        </w:rPr>
        <w:t>-V primeru projektov sodelovanja LAS se projekt lahko izvaja na območju sodelujočega LAS, za EKSRP tudi partnerja.</w:t>
      </w:r>
    </w:p>
    <w:p w14:paraId="2E80CB28" w14:textId="77777777" w:rsidR="00095FE8" w:rsidRPr="00095FE8" w:rsidRDefault="00095FE8" w:rsidP="00095FE8">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Med partnerji v projektu sodelovanja mora biti sklenjena pogodba o sodelovanju in jasna opredelitev</w:t>
      </w:r>
    </w:p>
    <w:p w14:paraId="1DFE8A56"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sz w:val="20"/>
          <w:szCs w:val="20"/>
          <w:lang w:eastAsia="sl-SI"/>
        </w:rPr>
        <w:t xml:space="preserve">- Projekti sodelovanja LAS morajo biti </w:t>
      </w:r>
      <w:proofErr w:type="spellStart"/>
      <w:r w:rsidRPr="00095FE8">
        <w:rPr>
          <w:rFonts w:ascii="Arial" w:eastAsia="Times New Roman" w:hAnsi="Arial" w:cs="Arial"/>
          <w:sz w:val="20"/>
          <w:szCs w:val="20"/>
          <w:lang w:eastAsia="sl-SI"/>
        </w:rPr>
        <w:t>neinvesticijske</w:t>
      </w:r>
      <w:proofErr w:type="spellEnd"/>
      <w:r w:rsidRPr="00095FE8">
        <w:rPr>
          <w:rFonts w:ascii="Arial" w:eastAsia="Times New Roman" w:hAnsi="Arial" w:cs="Arial"/>
          <w:sz w:val="20"/>
          <w:szCs w:val="20"/>
          <w:lang w:eastAsia="sl-SI"/>
        </w:rPr>
        <w:t xml:space="preserve"> narave.</w:t>
      </w:r>
    </w:p>
    <w:p w14:paraId="490DBFB0" w14:textId="77777777" w:rsidR="00095FE8" w:rsidRPr="00095FE8" w:rsidRDefault="00095FE8" w:rsidP="00095FE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sz w:val="20"/>
          <w:szCs w:val="20"/>
          <w:lang w:eastAsia="sl-SI"/>
        </w:rPr>
        <w:t xml:space="preserve">- Projekti sodelovanja LAS za sklad ESRR se po neposredni potrditvi, v skladu z indikativno listo, v okviru SLR predložijo v potrditev na MKRR.  </w:t>
      </w:r>
    </w:p>
    <w:p w14:paraId="2F7F907D" w14:textId="77777777" w:rsidR="00095FE8" w:rsidRPr="00095FE8" w:rsidRDefault="00095FE8" w:rsidP="00095FE8">
      <w:pPr>
        <w:shd w:val="clear" w:color="auto" w:fill="FFFFFF"/>
        <w:spacing w:after="0" w:line="276" w:lineRule="auto"/>
        <w:rPr>
          <w:rFonts w:ascii="Arial" w:eastAsia="Times New Roman" w:hAnsi="Arial" w:cs="Arial"/>
          <w:color w:val="000000"/>
          <w:sz w:val="20"/>
          <w:szCs w:val="20"/>
          <w:shd w:val="clear" w:color="auto" w:fill="FFFFFF"/>
          <w:lang w:eastAsia="sl-SI"/>
        </w:rPr>
      </w:pPr>
    </w:p>
    <w:p w14:paraId="4BD6E52D" w14:textId="77777777" w:rsidR="00095FE8" w:rsidRPr="00095FE8" w:rsidRDefault="00095FE8" w:rsidP="00095FE8">
      <w:pPr>
        <w:shd w:val="clear" w:color="auto" w:fill="FFFFFF"/>
        <w:spacing w:after="0" w:line="276" w:lineRule="auto"/>
        <w:rPr>
          <w:rFonts w:ascii="Arial" w:eastAsia="Times New Roman" w:hAnsi="Arial" w:cs="Arial"/>
          <w:color w:val="000000"/>
          <w:sz w:val="20"/>
          <w:szCs w:val="20"/>
          <w:shd w:val="clear" w:color="auto" w:fill="FFFFFF"/>
          <w:lang w:eastAsia="sl-SI"/>
        </w:rPr>
      </w:pPr>
    </w:p>
    <w:p w14:paraId="0E22BA0E" w14:textId="77777777" w:rsidR="00095FE8" w:rsidRPr="00095FE8" w:rsidRDefault="00095FE8" w:rsidP="00095FE8">
      <w:pPr>
        <w:spacing w:after="0" w:line="276"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III. poglavje UPRAVLJANJE, SPREMLJANJE IN VREDNOTENJE STRATEGIJE LOKALNEGA RAZVOJA TER NJENE ANIMACIJE</w:t>
      </w:r>
    </w:p>
    <w:p w14:paraId="6548623B" w14:textId="77777777" w:rsidR="00095FE8" w:rsidRPr="00095FE8" w:rsidRDefault="00095FE8" w:rsidP="00095FE8">
      <w:pPr>
        <w:spacing w:after="0" w:line="276" w:lineRule="auto"/>
        <w:jc w:val="center"/>
        <w:rPr>
          <w:rFonts w:ascii="Arial" w:hAnsi="Arial" w:cs="Arial"/>
          <w:b/>
          <w:sz w:val="20"/>
          <w:szCs w:val="20"/>
        </w:rPr>
      </w:pPr>
    </w:p>
    <w:p w14:paraId="24ED65A6" w14:textId="77777777" w:rsidR="00095FE8" w:rsidRPr="00095FE8" w:rsidRDefault="00095FE8" w:rsidP="00095FE8">
      <w:pPr>
        <w:spacing w:after="0" w:line="276" w:lineRule="auto"/>
        <w:jc w:val="both"/>
        <w:rPr>
          <w:rFonts w:ascii="Arial" w:hAnsi="Arial" w:cs="Arial"/>
          <w:sz w:val="20"/>
          <w:szCs w:val="20"/>
          <w:lang w:val="x-none"/>
        </w:rPr>
      </w:pPr>
      <w:r w:rsidRPr="00095FE8">
        <w:rPr>
          <w:rFonts w:ascii="Arial" w:hAnsi="Arial" w:cs="Arial"/>
          <w:sz w:val="20"/>
          <w:szCs w:val="20"/>
          <w:lang w:val="x-none"/>
        </w:rPr>
        <w:t xml:space="preserve">Podpora </w:t>
      </w:r>
      <w:r w:rsidRPr="00095FE8">
        <w:rPr>
          <w:rFonts w:ascii="Arial" w:hAnsi="Arial" w:cs="Arial"/>
          <w:sz w:val="20"/>
          <w:szCs w:val="20"/>
        </w:rPr>
        <w:t xml:space="preserve">za </w:t>
      </w:r>
      <w:r w:rsidRPr="00095FE8">
        <w:rPr>
          <w:rFonts w:ascii="Arial" w:hAnsi="Arial" w:cs="Arial"/>
          <w:sz w:val="20"/>
          <w:szCs w:val="20"/>
          <w:lang w:val="x-none"/>
        </w:rPr>
        <w:t>upravljanje, spremljanje in vrednotenje strategije</w:t>
      </w:r>
      <w:r w:rsidRPr="00095FE8">
        <w:rPr>
          <w:rFonts w:ascii="Arial" w:hAnsi="Arial" w:cs="Arial"/>
          <w:sz w:val="20"/>
          <w:szCs w:val="20"/>
        </w:rPr>
        <w:t xml:space="preserve"> lokalnega razvoja</w:t>
      </w:r>
      <w:r w:rsidRPr="00095FE8">
        <w:rPr>
          <w:rFonts w:ascii="Arial" w:hAnsi="Arial" w:cs="Arial"/>
          <w:sz w:val="20"/>
          <w:szCs w:val="20"/>
          <w:lang w:val="x-none"/>
        </w:rPr>
        <w:t xml:space="preserve"> ter njene animacije</w:t>
      </w:r>
      <w:r w:rsidRPr="00095FE8">
        <w:rPr>
          <w:rFonts w:ascii="Arial" w:hAnsi="Arial" w:cs="Arial"/>
          <w:sz w:val="20"/>
          <w:szCs w:val="20"/>
        </w:rPr>
        <w:t>,</w:t>
      </w:r>
      <w:r w:rsidRPr="00095FE8">
        <w:rPr>
          <w:rFonts w:ascii="Arial" w:hAnsi="Arial" w:cs="Arial"/>
          <w:sz w:val="20"/>
          <w:szCs w:val="20"/>
          <w:lang w:val="x-none"/>
        </w:rPr>
        <w:t xml:space="preserve"> je namenjena za sofinanciranje stroškov, ki so nastali pri upravljanju in delovanju LAS, vključno s spremljanjem in vrednotenjem odobrene SLR, animacij</w:t>
      </w:r>
      <w:r w:rsidRPr="00095FE8">
        <w:rPr>
          <w:rFonts w:ascii="Arial" w:hAnsi="Arial" w:cs="Arial"/>
          <w:sz w:val="20"/>
          <w:szCs w:val="20"/>
        </w:rPr>
        <w:t>o</w:t>
      </w:r>
      <w:r w:rsidRPr="00095FE8">
        <w:rPr>
          <w:rFonts w:ascii="Arial" w:hAnsi="Arial" w:cs="Arial"/>
          <w:sz w:val="20"/>
          <w:szCs w:val="20"/>
          <w:lang w:val="x-none"/>
        </w:rPr>
        <w:t xml:space="preserve"> območja LAS in pomoči potencialnim upravičencem za razvijanje projektnih idej in pripravo </w:t>
      </w:r>
      <w:r w:rsidRPr="00095FE8">
        <w:rPr>
          <w:rFonts w:ascii="Arial" w:hAnsi="Arial" w:cs="Arial"/>
          <w:sz w:val="20"/>
          <w:szCs w:val="20"/>
        </w:rPr>
        <w:t>projektov</w:t>
      </w:r>
      <w:r w:rsidRPr="00095FE8">
        <w:rPr>
          <w:rFonts w:ascii="Arial" w:hAnsi="Arial" w:cs="Arial"/>
          <w:sz w:val="20"/>
          <w:szCs w:val="20"/>
          <w:lang w:val="x-none"/>
        </w:rPr>
        <w:t>.</w:t>
      </w:r>
    </w:p>
    <w:p w14:paraId="42616094" w14:textId="77777777" w:rsidR="00095FE8" w:rsidRPr="00095FE8" w:rsidRDefault="00095FE8" w:rsidP="00095FE8">
      <w:pPr>
        <w:spacing w:after="0" w:line="276" w:lineRule="auto"/>
        <w:rPr>
          <w:rFonts w:ascii="Arial" w:hAnsi="Arial" w:cs="Arial"/>
          <w:b/>
          <w:sz w:val="20"/>
          <w:szCs w:val="20"/>
          <w:lang w:val="x-none"/>
        </w:rPr>
      </w:pPr>
    </w:p>
    <w:p w14:paraId="2CC2EE5A" w14:textId="77777777" w:rsidR="00095FE8" w:rsidRPr="00095FE8" w:rsidRDefault="00095FE8" w:rsidP="00095FE8">
      <w:pPr>
        <w:spacing w:after="0" w:line="276" w:lineRule="auto"/>
        <w:rPr>
          <w:rFonts w:ascii="Arial" w:hAnsi="Arial" w:cs="Arial"/>
          <w:sz w:val="20"/>
          <w:szCs w:val="20"/>
        </w:rPr>
      </w:pPr>
      <w:r w:rsidRPr="00095FE8">
        <w:rPr>
          <w:rFonts w:ascii="Arial" w:hAnsi="Arial" w:cs="Arial"/>
          <w:sz w:val="20"/>
          <w:szCs w:val="20"/>
          <w:lang w:val="x-none"/>
        </w:rPr>
        <w:t>Upravičenci te podpore so delujoči LAS</w:t>
      </w:r>
      <w:r w:rsidRPr="00095FE8">
        <w:rPr>
          <w:rFonts w:ascii="Arial" w:hAnsi="Arial" w:cs="Arial"/>
          <w:sz w:val="20"/>
          <w:szCs w:val="20"/>
        </w:rPr>
        <w:t xml:space="preserve">, oziroma izbrani vodilni partnerji </w:t>
      </w:r>
      <w:r w:rsidRPr="00095FE8">
        <w:rPr>
          <w:rFonts w:ascii="Arial" w:hAnsi="Arial" w:cs="Arial"/>
          <w:sz w:val="20"/>
          <w:szCs w:val="20"/>
          <w:lang w:val="x-none"/>
        </w:rPr>
        <w:t>imajo odobreno SLR</w:t>
      </w:r>
      <w:r w:rsidRPr="00095FE8">
        <w:rPr>
          <w:rFonts w:ascii="Arial" w:hAnsi="Arial" w:cs="Arial"/>
          <w:sz w:val="20"/>
          <w:szCs w:val="20"/>
        </w:rPr>
        <w:t xml:space="preserve"> in izpolnjujejo pogoje za vodilnega partnerja (upravno in kadrovsko sposobnost).</w:t>
      </w:r>
    </w:p>
    <w:p w14:paraId="4D3EAB57" w14:textId="77777777" w:rsidR="00095FE8" w:rsidRPr="00095FE8" w:rsidRDefault="00095FE8" w:rsidP="00095FE8">
      <w:pPr>
        <w:spacing w:after="0" w:line="276" w:lineRule="auto"/>
        <w:rPr>
          <w:rFonts w:ascii="Arial" w:hAnsi="Arial" w:cs="Arial"/>
          <w:sz w:val="20"/>
          <w:szCs w:val="20"/>
          <w:lang w:val="x-none"/>
        </w:rPr>
      </w:pPr>
    </w:p>
    <w:p w14:paraId="78400EBB" w14:textId="7E55C61A" w:rsidR="00095FE8" w:rsidRPr="00095FE8" w:rsidRDefault="00095FE8" w:rsidP="00095FE8">
      <w:pPr>
        <w:spacing w:after="0" w:line="276" w:lineRule="auto"/>
        <w:rPr>
          <w:rFonts w:ascii="Arial" w:hAnsi="Arial" w:cs="Arial"/>
          <w:sz w:val="20"/>
          <w:szCs w:val="20"/>
        </w:rPr>
      </w:pPr>
      <w:r w:rsidRPr="00095FE8">
        <w:rPr>
          <w:rFonts w:ascii="Arial" w:hAnsi="Arial" w:cs="Arial"/>
          <w:sz w:val="20"/>
          <w:szCs w:val="20"/>
        </w:rPr>
        <w:t>21.</w:t>
      </w:r>
      <w:r w:rsidR="00E3180D">
        <w:rPr>
          <w:rFonts w:ascii="Arial" w:hAnsi="Arial" w:cs="Arial"/>
          <w:sz w:val="20"/>
          <w:szCs w:val="20"/>
        </w:rPr>
        <w:t xml:space="preserve"> </w:t>
      </w:r>
      <w:r w:rsidRPr="00095FE8">
        <w:rPr>
          <w:rFonts w:ascii="Arial" w:hAnsi="Arial" w:cs="Arial"/>
          <w:sz w:val="20"/>
          <w:szCs w:val="20"/>
        </w:rPr>
        <w:t>člen določa upravičene aktivnosti v okviru podpore za upravljanje LAS ter naloge vodilnega partnerja LAS:</w:t>
      </w:r>
    </w:p>
    <w:p w14:paraId="4C820BE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 xml:space="preserve"> Upravičeni stroški so tekoči stroški upravljanja LAS, vključno s spremljanjem in vrednotenjem SLR,  stroški animacije lokalnega območja ter stroški pomoči potencialnim upravičencem za razvijanje projektnih idej in pripravo </w:t>
      </w:r>
      <w:r w:rsidRPr="00095FE8">
        <w:rPr>
          <w:rFonts w:ascii="Arial" w:eastAsia="Times New Roman" w:hAnsi="Arial" w:cs="Arial"/>
          <w:sz w:val="20"/>
          <w:szCs w:val="20"/>
          <w:lang w:eastAsia="sl-SI"/>
        </w:rPr>
        <w:t>projektov.</w:t>
      </w:r>
      <w:r w:rsidRPr="00095FE8">
        <w:rPr>
          <w:rFonts w:ascii="Arial" w:eastAsia="Times New Roman" w:hAnsi="Arial" w:cs="Arial"/>
          <w:sz w:val="20"/>
          <w:szCs w:val="20"/>
          <w:lang w:val="x-none" w:eastAsia="sl-SI"/>
        </w:rPr>
        <w:t xml:space="preserve"> Upravičeni so samo stroški </w:t>
      </w:r>
      <w:r w:rsidRPr="00095FE8">
        <w:rPr>
          <w:rFonts w:ascii="Arial" w:eastAsia="Times New Roman" w:hAnsi="Arial" w:cs="Arial"/>
          <w:sz w:val="20"/>
          <w:szCs w:val="20"/>
          <w:lang w:eastAsia="sl-SI"/>
        </w:rPr>
        <w:t xml:space="preserve">aktivnosti in </w:t>
      </w:r>
      <w:r w:rsidRPr="00095FE8">
        <w:rPr>
          <w:rFonts w:ascii="Arial" w:eastAsia="Times New Roman" w:hAnsi="Arial" w:cs="Arial"/>
          <w:sz w:val="20"/>
          <w:szCs w:val="20"/>
          <w:lang w:val="x-none" w:eastAsia="sl-SI"/>
        </w:rPr>
        <w:t>nalog vodilnega partnerja iz četrtega odstavka tega člena, nastali po izdaji odločbe o odobritvi SLR</w:t>
      </w:r>
      <w:r w:rsidRPr="00095FE8">
        <w:rPr>
          <w:rFonts w:ascii="Arial" w:eastAsia="Times New Roman" w:hAnsi="Arial" w:cs="Arial"/>
          <w:sz w:val="20"/>
          <w:szCs w:val="20"/>
          <w:lang w:eastAsia="sl-SI"/>
        </w:rPr>
        <w:t xml:space="preserve"> in LAS</w:t>
      </w:r>
      <w:r w:rsidRPr="00095FE8">
        <w:rPr>
          <w:rFonts w:ascii="Arial" w:eastAsia="Times New Roman" w:hAnsi="Arial" w:cs="Arial"/>
          <w:sz w:val="20"/>
          <w:szCs w:val="20"/>
          <w:lang w:val="x-none" w:eastAsia="sl-SI"/>
        </w:rPr>
        <w:t>.</w:t>
      </w:r>
    </w:p>
    <w:p w14:paraId="340E789A"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p>
    <w:p w14:paraId="2A3578D3" w14:textId="6EF2F0D3" w:rsid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 xml:space="preserve"> Stroški se priznajo v obliki pavšalnega zneska</w:t>
      </w:r>
      <w:r w:rsidR="00E3180D">
        <w:rPr>
          <w:rFonts w:ascii="Arial" w:eastAsia="Times New Roman" w:hAnsi="Arial" w:cs="Arial"/>
          <w:sz w:val="20"/>
          <w:szCs w:val="20"/>
          <w:lang w:eastAsia="sl-SI"/>
        </w:rPr>
        <w:t>, za kar je pripravljena metodologija, usklajena z UNP.</w:t>
      </w:r>
    </w:p>
    <w:p w14:paraId="790DCBA1" w14:textId="77777777" w:rsidR="00E3180D" w:rsidRPr="00E3180D" w:rsidRDefault="00E3180D" w:rsidP="00095FE8">
      <w:pPr>
        <w:shd w:val="clear" w:color="auto" w:fill="FFFFFF"/>
        <w:spacing w:after="0" w:line="276" w:lineRule="auto"/>
        <w:jc w:val="both"/>
        <w:rPr>
          <w:rFonts w:ascii="Arial" w:eastAsia="Times New Roman" w:hAnsi="Arial" w:cs="Arial"/>
          <w:sz w:val="20"/>
          <w:szCs w:val="20"/>
          <w:lang w:eastAsia="sl-SI"/>
        </w:rPr>
      </w:pPr>
    </w:p>
    <w:p w14:paraId="6068F810" w14:textId="77777777" w:rsidR="00095FE8" w:rsidRPr="00095FE8" w:rsidRDefault="00095FE8" w:rsidP="00095FE8">
      <w:pPr>
        <w:shd w:val="clear" w:color="auto" w:fill="FFFFFF"/>
        <w:spacing w:after="0" w:line="276" w:lineRule="auto"/>
        <w:outlineLvl w:val="0"/>
        <w:rPr>
          <w:rFonts w:ascii="Arial" w:hAnsi="Arial" w:cs="Arial"/>
          <w:sz w:val="20"/>
          <w:szCs w:val="20"/>
        </w:rPr>
      </w:pPr>
      <w:r w:rsidRPr="00095FE8">
        <w:rPr>
          <w:rFonts w:ascii="Arial" w:eastAsia="Times New Roman" w:hAnsi="Arial" w:cs="Arial"/>
          <w:color w:val="000000"/>
          <w:sz w:val="20"/>
          <w:szCs w:val="20"/>
          <w:shd w:val="clear" w:color="auto" w:fill="FFFFFF"/>
          <w:lang w:eastAsia="sl-SI"/>
        </w:rPr>
        <w:t xml:space="preserve">- Vodilni partner LAS mora skladno s tretjim odstavkom 33. člena Uredbe </w:t>
      </w:r>
      <w:r w:rsidRPr="00095FE8">
        <w:rPr>
          <w:rFonts w:ascii="Arial" w:hAnsi="Arial" w:cs="Arial"/>
          <w:sz w:val="20"/>
          <w:szCs w:val="20"/>
        </w:rPr>
        <w:t>2021/1060/EU</w:t>
      </w:r>
      <w:r w:rsidRPr="00095FE8" w:rsidDel="003D6CE2">
        <w:rPr>
          <w:rFonts w:ascii="Arial" w:eastAsia="Times New Roman" w:hAnsi="Arial" w:cs="Arial"/>
          <w:color w:val="000000"/>
          <w:sz w:val="20"/>
          <w:szCs w:val="20"/>
          <w:shd w:val="clear" w:color="auto" w:fill="FFFFFF"/>
          <w:lang w:eastAsia="sl-SI"/>
        </w:rPr>
        <w:t xml:space="preserve"> </w:t>
      </w:r>
      <w:r w:rsidRPr="00095FE8">
        <w:rPr>
          <w:rFonts w:ascii="Arial" w:eastAsia="Times New Roman" w:hAnsi="Arial" w:cs="Arial"/>
          <w:color w:val="000000"/>
          <w:sz w:val="20"/>
          <w:szCs w:val="20"/>
          <w:shd w:val="clear" w:color="auto" w:fill="FFFFFF"/>
          <w:lang w:eastAsia="sl-SI"/>
        </w:rPr>
        <w:t>izvajati naslednje naloge:</w:t>
      </w:r>
    </w:p>
    <w:p w14:paraId="36016D9B"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 xml:space="preserve">upravljanje izvajanja odobrene SLR in uresničevanje ukrepov SLR ter delovanje LAS za celotno programsko obdobje; </w:t>
      </w:r>
    </w:p>
    <w:p w14:paraId="6FD6AD72"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stroški osebja, vključno z usposabljanjem tega za potrebe upravljanja LAS;</w:t>
      </w:r>
    </w:p>
    <w:p w14:paraId="19C8DBF6"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 xml:space="preserve">aktivnosti vezane na odnose z javnostjo, promocijo LAS in mreženje; </w:t>
      </w:r>
    </w:p>
    <w:p w14:paraId="49AB356C"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 xml:space="preserve">priprava </w:t>
      </w:r>
      <w:proofErr w:type="spellStart"/>
      <w:r w:rsidRPr="00095FE8">
        <w:rPr>
          <w:rFonts w:ascii="Arial" w:hAnsi="Arial" w:cs="Arial"/>
          <w:sz w:val="20"/>
          <w:szCs w:val="20"/>
        </w:rPr>
        <w:t>nediskriminatornega</w:t>
      </w:r>
      <w:proofErr w:type="spellEnd"/>
      <w:r w:rsidRPr="00095FE8">
        <w:rPr>
          <w:rFonts w:ascii="Arial" w:hAnsi="Arial" w:cs="Arial"/>
          <w:sz w:val="20"/>
          <w:szCs w:val="20"/>
        </w:rPr>
        <w:t xml:space="preserve"> in preglednega izbirnega postopka in meril ter ostalih internih navodil LAS, ki preprečujejo navzkrižja interesov ter zagotavljajo, da noben sektor ne nadzoruje odločanja o izboru operacij;</w:t>
      </w:r>
    </w:p>
    <w:p w14:paraId="482D4DE5"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urediti dostop do ustreznega informacijskega sistema obeh skladov pred vlaganjem vlog in zahtevkov za izplačilo v informacijski sistem;</w:t>
      </w:r>
    </w:p>
    <w:p w14:paraId="0D1225FB"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 xml:space="preserve">priprava in objava javnih pozivov za zbiranje predlogov operacij ter izbor drugih operacij; določitev zneska podpore; izbor operacij, vključno z zakonitostjo operacij in preverjanjem ali imajo nosilci operacij zmogljivosti za izvajanje operacij;   </w:t>
      </w:r>
    </w:p>
    <w:p w14:paraId="0C47D538" w14:textId="77777777" w:rsidR="00095FE8" w:rsidRPr="00095FE8" w:rsidRDefault="00095FE8" w:rsidP="00095FE8">
      <w:pPr>
        <w:numPr>
          <w:ilvl w:val="0"/>
          <w:numId w:val="34"/>
        </w:numPr>
        <w:shd w:val="clear" w:color="auto" w:fill="FFFFFF"/>
        <w:spacing w:after="0" w:line="276" w:lineRule="auto"/>
        <w:contextualSpacing/>
        <w:jc w:val="both"/>
        <w:rPr>
          <w:rFonts w:ascii="Arial" w:hAnsi="Arial" w:cs="Arial"/>
          <w:sz w:val="20"/>
          <w:szCs w:val="20"/>
        </w:rPr>
      </w:pPr>
      <w:r w:rsidRPr="00095FE8">
        <w:rPr>
          <w:rFonts w:ascii="Arial" w:hAnsi="Arial" w:cs="Arial"/>
          <w:sz w:val="20"/>
          <w:szCs w:val="20"/>
        </w:rPr>
        <w:t xml:space="preserve">posredovanje vlog in zahtevkov za izplačilo za posamezne podpore iz te uredbe, v skladu s posebnimi pogoji skladov iz te uredbe; </w:t>
      </w:r>
    </w:p>
    <w:p w14:paraId="3ACB8050" w14:textId="77777777" w:rsidR="00095FE8" w:rsidRPr="00095FE8" w:rsidRDefault="00095FE8" w:rsidP="00095FE8">
      <w:pPr>
        <w:numPr>
          <w:ilvl w:val="0"/>
          <w:numId w:val="34"/>
        </w:num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pred posredovanjem zahtevka za izplačilo izvedba preverjanja, če so operacije izvedene skladno s potrjeno vlogo, da so sofinancirani projekti označeni v skladu s pravili označevanja, določenimi za posamezni sklad;</w:t>
      </w:r>
    </w:p>
    <w:p w14:paraId="2C065508"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krepitev zmogljivosti lokalnih akterjev za razvoj in izvajanje projektov ter skrb za informiranost upravičencev v zvezi s pravicami in dolžnostmi tudi po zadnjem izplačilu sredstev;</w:t>
      </w:r>
    </w:p>
    <w:p w14:paraId="09F8D0D4" w14:textId="77777777" w:rsidR="00095FE8" w:rsidRPr="00095FE8" w:rsidRDefault="00095FE8" w:rsidP="00095FE8">
      <w:pPr>
        <w:numPr>
          <w:ilvl w:val="0"/>
          <w:numId w:val="34"/>
        </w:num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animacija območja, zagotavljanje informacij zainteresiranim prebivalcem na območju LAS </w:t>
      </w:r>
      <w:r w:rsidRPr="00095FE8">
        <w:rPr>
          <w:rFonts w:ascii="Arial" w:eastAsia="Times New Roman" w:hAnsi="Arial" w:cs="Arial"/>
          <w:color w:val="000000"/>
          <w:sz w:val="20"/>
          <w:szCs w:val="20"/>
          <w:shd w:val="clear" w:color="auto" w:fill="FFFFFF"/>
          <w:lang w:eastAsia="sl-SI"/>
        </w:rPr>
        <w:t>z namenom zagotavljanja informacij in spodbujanja izvajanja SLR</w:t>
      </w:r>
      <w:r w:rsidRPr="00095FE8">
        <w:rPr>
          <w:rFonts w:ascii="Arial" w:eastAsia="Times New Roman" w:hAnsi="Arial" w:cs="Arial"/>
          <w:sz w:val="20"/>
          <w:szCs w:val="20"/>
          <w:lang w:eastAsia="sl-SI"/>
        </w:rPr>
        <w:t>, spodbujanje izvajanja projektov ter pomoč potencialnim upravičencem pri pripravi projektov;</w:t>
      </w:r>
    </w:p>
    <w:p w14:paraId="296FFBFB" w14:textId="77777777" w:rsidR="00095FE8" w:rsidRPr="00095FE8" w:rsidRDefault="00095FE8" w:rsidP="00095FE8">
      <w:pPr>
        <w:numPr>
          <w:ilvl w:val="0"/>
          <w:numId w:val="34"/>
        </w:numPr>
        <w:spacing w:after="0" w:line="276" w:lineRule="auto"/>
        <w:contextualSpacing/>
        <w:rPr>
          <w:rFonts w:ascii="Arial" w:hAnsi="Arial" w:cs="Arial"/>
          <w:sz w:val="20"/>
          <w:szCs w:val="20"/>
        </w:rPr>
      </w:pPr>
      <w:r w:rsidRPr="00095FE8">
        <w:rPr>
          <w:rFonts w:ascii="Arial" w:hAnsi="Arial" w:cs="Arial"/>
          <w:sz w:val="20"/>
          <w:szCs w:val="20"/>
        </w:rPr>
        <w:t>spremljanje napredka pri izvajanju SLR ter pregled nad izvajanjem projektov tudi po izplačilu sredstev;</w:t>
      </w:r>
    </w:p>
    <w:p w14:paraId="4822910B" w14:textId="77777777" w:rsidR="00095FE8" w:rsidRPr="00095FE8" w:rsidRDefault="00095FE8" w:rsidP="00095FE8">
      <w:pPr>
        <w:numPr>
          <w:ilvl w:val="0"/>
          <w:numId w:val="34"/>
        </w:numPr>
        <w:spacing w:after="0" w:line="276" w:lineRule="auto"/>
        <w:contextualSpacing/>
        <w:rPr>
          <w:rFonts w:ascii="Arial" w:hAnsi="Arial" w:cs="Arial"/>
          <w:i/>
          <w:sz w:val="20"/>
          <w:szCs w:val="20"/>
        </w:rPr>
      </w:pPr>
      <w:r w:rsidRPr="00095FE8">
        <w:rPr>
          <w:rFonts w:ascii="Arial" w:hAnsi="Arial" w:cs="Arial"/>
          <w:sz w:val="20"/>
          <w:szCs w:val="20"/>
        </w:rPr>
        <w:t>vrednotenje izvajanja SLR;</w:t>
      </w:r>
    </w:p>
    <w:p w14:paraId="71232A0F" w14:textId="77777777" w:rsidR="00095FE8" w:rsidRPr="00095FE8" w:rsidRDefault="00095FE8" w:rsidP="00095FE8">
      <w:pPr>
        <w:numPr>
          <w:ilvl w:val="0"/>
          <w:numId w:val="34"/>
        </w:num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sodelovanje z organi, kot jih določa 3. člen uredbe, revizijskimi organi ter drugimi nadzornimi organi obeh skladov;</w:t>
      </w:r>
    </w:p>
    <w:p w14:paraId="6D118432" w14:textId="77777777" w:rsidR="00095FE8" w:rsidRPr="00095FE8" w:rsidRDefault="00095FE8" w:rsidP="00095FE8">
      <w:pPr>
        <w:numPr>
          <w:ilvl w:val="0"/>
          <w:numId w:val="34"/>
        </w:num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redna objava vseh informacij, namenjenih večji informiranosti upravičencev in širše javnosti, še predvsem javnih pozivov za izbor projektov, rezultatov izbora projektov, opisov projektov ter izvedenih projektov, na spletni strani LAS in v drugih medijih.</w:t>
      </w:r>
    </w:p>
    <w:p w14:paraId="54097104" w14:textId="77777777" w:rsidR="00095FE8" w:rsidRPr="00095FE8" w:rsidRDefault="00095FE8" w:rsidP="00095FE8">
      <w:pPr>
        <w:shd w:val="clear" w:color="auto" w:fill="FFFFFF"/>
        <w:tabs>
          <w:tab w:val="left" w:pos="1035"/>
        </w:tabs>
        <w:spacing w:after="0" w:line="240" w:lineRule="auto"/>
        <w:jc w:val="both"/>
        <w:rPr>
          <w:rFonts w:ascii="Arial" w:hAnsi="Arial" w:cs="Arial"/>
          <w:b/>
          <w:lang w:eastAsia="sl-SI"/>
        </w:rPr>
      </w:pPr>
    </w:p>
    <w:p w14:paraId="0941943A" w14:textId="31BFC508" w:rsidR="00095FE8" w:rsidRPr="00095FE8" w:rsidRDefault="00095FE8" w:rsidP="00095FE8">
      <w:pPr>
        <w:tabs>
          <w:tab w:val="left" w:pos="2302"/>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val="x-none" w:eastAsia="sl-SI"/>
        </w:rPr>
        <w:t>2</w:t>
      </w:r>
      <w:r w:rsidRPr="00095FE8">
        <w:rPr>
          <w:rFonts w:ascii="Arial" w:eastAsia="Times New Roman" w:hAnsi="Arial" w:cs="Arial"/>
          <w:sz w:val="20"/>
          <w:szCs w:val="20"/>
          <w:lang w:eastAsia="sl-SI"/>
        </w:rPr>
        <w:t>2</w:t>
      </w:r>
      <w:r w:rsidRPr="00095FE8">
        <w:rPr>
          <w:rFonts w:ascii="Arial" w:eastAsia="Times New Roman" w:hAnsi="Arial" w:cs="Arial"/>
          <w:sz w:val="20"/>
          <w:szCs w:val="20"/>
          <w:lang w:val="x-none" w:eastAsia="sl-SI"/>
        </w:rPr>
        <w:t>.</w:t>
      </w:r>
      <w:r w:rsidR="004929F4">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člen določa </w:t>
      </w:r>
      <w:r w:rsidRPr="00095FE8">
        <w:rPr>
          <w:rFonts w:ascii="Arial" w:eastAsia="Times New Roman" w:hAnsi="Arial" w:cs="Arial"/>
          <w:sz w:val="20"/>
          <w:szCs w:val="20"/>
          <w:lang w:eastAsia="sl-SI"/>
        </w:rPr>
        <w:t>p</w:t>
      </w:r>
      <w:proofErr w:type="spellStart"/>
      <w:r w:rsidRPr="00095FE8">
        <w:rPr>
          <w:rFonts w:ascii="Arial" w:eastAsia="Times New Roman" w:hAnsi="Arial" w:cs="Arial"/>
          <w:sz w:val="20"/>
          <w:szCs w:val="20"/>
          <w:lang w:val="x-none" w:eastAsia="sl-SI"/>
        </w:rPr>
        <w:t>ogoj</w:t>
      </w:r>
      <w:r w:rsidRPr="00095FE8">
        <w:rPr>
          <w:rFonts w:ascii="Arial" w:eastAsia="Times New Roman" w:hAnsi="Arial" w:cs="Arial"/>
          <w:sz w:val="20"/>
          <w:szCs w:val="20"/>
          <w:lang w:eastAsia="sl-SI"/>
        </w:rPr>
        <w:t>e</w:t>
      </w:r>
      <w:proofErr w:type="spellEnd"/>
      <w:r w:rsidRPr="00095FE8">
        <w:rPr>
          <w:rFonts w:ascii="Arial" w:eastAsia="Times New Roman" w:hAnsi="Arial" w:cs="Arial"/>
          <w:sz w:val="20"/>
          <w:szCs w:val="20"/>
          <w:lang w:val="x-none" w:eastAsia="sl-SI"/>
        </w:rPr>
        <w:t xml:space="preserve"> za upravičenost</w:t>
      </w:r>
      <w:r w:rsidRPr="00095FE8">
        <w:rPr>
          <w:rFonts w:ascii="Arial" w:eastAsia="Times New Roman" w:hAnsi="Arial" w:cs="Arial"/>
          <w:sz w:val="20"/>
          <w:szCs w:val="20"/>
          <w:lang w:eastAsia="sl-SI"/>
        </w:rPr>
        <w:t xml:space="preserve"> do podpore upravljanje LAS:</w:t>
      </w:r>
    </w:p>
    <w:p w14:paraId="33E02C85" w14:textId="77777777" w:rsidR="00095FE8" w:rsidRPr="00095FE8" w:rsidRDefault="00095FE8" w:rsidP="00095FE8">
      <w:pPr>
        <w:tabs>
          <w:tab w:val="left" w:pos="2302"/>
        </w:tabs>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w:t>
      </w:r>
      <w:r w:rsidRPr="00095FE8">
        <w:rPr>
          <w:rFonts w:ascii="Arial" w:eastAsia="Times New Roman" w:hAnsi="Arial" w:cs="Arial"/>
          <w:sz w:val="20"/>
          <w:szCs w:val="20"/>
          <w:lang w:val="x-none" w:eastAsia="sl-SI"/>
        </w:rPr>
        <w:t xml:space="preserve"> podpore je odobrena SLR </w:t>
      </w:r>
    </w:p>
    <w:p w14:paraId="3A18ADAD"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LAS oziroma njegov vodilni partner mora biti upravno in kadrovsko sposoben, izvajati naloge vodilnega partnerja LAS.</w:t>
      </w:r>
    </w:p>
    <w:p w14:paraId="5FCBAB0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Za pridobitev podpore mora</w:t>
      </w:r>
      <w:r w:rsidRPr="00095FE8">
        <w:rPr>
          <w:rFonts w:ascii="Arial" w:eastAsia="Times New Roman" w:hAnsi="Arial" w:cs="Arial"/>
          <w:sz w:val="20"/>
          <w:szCs w:val="20"/>
          <w:lang w:eastAsia="sl-SI"/>
        </w:rPr>
        <w:t>jo</w:t>
      </w:r>
      <w:r w:rsidRPr="00095FE8">
        <w:rPr>
          <w:rFonts w:ascii="Arial" w:eastAsia="Times New Roman" w:hAnsi="Arial" w:cs="Arial"/>
          <w:sz w:val="20"/>
          <w:szCs w:val="20"/>
          <w:lang w:val="x-none" w:eastAsia="sl-SI"/>
        </w:rPr>
        <w:t xml:space="preserve"> biti </w:t>
      </w:r>
      <w:r w:rsidRPr="00095FE8">
        <w:rPr>
          <w:rFonts w:ascii="Arial" w:eastAsia="Times New Roman" w:hAnsi="Arial" w:cs="Arial"/>
          <w:sz w:val="20"/>
          <w:szCs w:val="20"/>
          <w:lang w:eastAsia="sl-SI"/>
        </w:rPr>
        <w:t>izpolnjeni tudi:</w:t>
      </w:r>
    </w:p>
    <w:p w14:paraId="236C011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aktivnosti, za katere se zahteva sofinanciranje, morajo biti upravičene do sofinanciranja;</w:t>
      </w:r>
    </w:p>
    <w:p w14:paraId="0172538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aktivnosti, na katere se nanaša zahtevek za izplačilo, morajo biti zaključene in se nanašati na obdobje, na katero se nanaša zahtevek za izplačilo</w:t>
      </w:r>
      <w:r w:rsidRPr="00095FE8">
        <w:rPr>
          <w:rFonts w:ascii="Arial" w:eastAsia="Times New Roman" w:hAnsi="Arial" w:cs="Arial"/>
          <w:sz w:val="20"/>
          <w:szCs w:val="20"/>
          <w:lang w:eastAsia="sl-SI"/>
        </w:rPr>
        <w:t>;</w:t>
      </w:r>
    </w:p>
    <w:p w14:paraId="19FC28A8"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doseženi mejniki po aktivnostih, opredeljenih v Prilogi 1.</w:t>
      </w:r>
    </w:p>
    <w:p w14:paraId="79B0861A" w14:textId="77777777" w:rsidR="00095FE8" w:rsidRPr="00095FE8" w:rsidRDefault="00095FE8" w:rsidP="00095FE8">
      <w:pPr>
        <w:shd w:val="clear" w:color="auto" w:fill="FFFFFF"/>
        <w:spacing w:after="0" w:line="276" w:lineRule="auto"/>
        <w:ind w:left="425" w:hanging="425"/>
        <w:jc w:val="both"/>
        <w:rPr>
          <w:rFonts w:ascii="Arial" w:hAnsi="Arial" w:cs="Arial"/>
          <w:sz w:val="20"/>
          <w:szCs w:val="20"/>
        </w:rPr>
      </w:pPr>
      <w:r w:rsidRPr="00095FE8">
        <w:rPr>
          <w:rFonts w:ascii="Arial" w:eastAsia="Times New Roman" w:hAnsi="Arial" w:cs="Arial"/>
          <w:sz w:val="20"/>
          <w:szCs w:val="20"/>
          <w:lang w:eastAsia="sl-SI"/>
        </w:rPr>
        <w:t xml:space="preserve">- Podpora se v posameznem obdobju izplača na podlagi zahtevka za izplačilo, ki se mu predloži poročilo o opravljenem delu </w:t>
      </w:r>
      <w:r w:rsidRPr="00095FE8">
        <w:rPr>
          <w:rFonts w:ascii="Arial" w:hAnsi="Arial" w:cs="Arial"/>
          <w:sz w:val="20"/>
          <w:szCs w:val="20"/>
        </w:rPr>
        <w:t xml:space="preserve">ter druga podporna dokazila. </w:t>
      </w:r>
    </w:p>
    <w:p w14:paraId="04158D52" w14:textId="77777777" w:rsidR="00095FE8" w:rsidRPr="00095FE8" w:rsidRDefault="00095FE8" w:rsidP="00095FE8">
      <w:pPr>
        <w:shd w:val="clear" w:color="auto" w:fill="FFFFFF"/>
        <w:spacing w:after="0" w:line="276" w:lineRule="auto"/>
        <w:ind w:left="425" w:hanging="425"/>
        <w:jc w:val="both"/>
        <w:rPr>
          <w:rFonts w:ascii="Arial" w:hAnsi="Arial" w:cs="Arial"/>
          <w:sz w:val="20"/>
          <w:szCs w:val="20"/>
        </w:rPr>
      </w:pPr>
    </w:p>
    <w:p w14:paraId="49DB3404" w14:textId="24F68984"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hAnsi="Arial" w:cs="Arial"/>
          <w:sz w:val="20"/>
          <w:szCs w:val="20"/>
        </w:rPr>
        <w:t>23.</w:t>
      </w:r>
      <w:r w:rsidR="004929F4">
        <w:rPr>
          <w:rFonts w:ascii="Arial" w:hAnsi="Arial" w:cs="Arial"/>
          <w:sz w:val="20"/>
          <w:szCs w:val="20"/>
        </w:rPr>
        <w:t xml:space="preserve"> </w:t>
      </w:r>
      <w:r w:rsidRPr="00095FE8">
        <w:rPr>
          <w:rFonts w:ascii="Arial" w:hAnsi="Arial" w:cs="Arial"/>
          <w:sz w:val="20"/>
          <w:szCs w:val="20"/>
        </w:rPr>
        <w:t xml:space="preserve">člen določa finančne določbe in sicer, da se lahko za podporo za upravljanje LAS </w:t>
      </w:r>
      <w:r w:rsidRPr="00095FE8">
        <w:rPr>
          <w:rFonts w:ascii="Arial" w:eastAsia="Times New Roman" w:hAnsi="Arial" w:cs="Arial"/>
          <w:sz w:val="20"/>
          <w:szCs w:val="20"/>
          <w:lang w:eastAsia="sl-SI"/>
        </w:rPr>
        <w:t xml:space="preserve">nameni največ 20 odstotkov skupnih javnih izdatkov finančnega okvira SLR. </w:t>
      </w:r>
      <w:proofErr w:type="spellStart"/>
      <w:r w:rsidRPr="00095FE8">
        <w:rPr>
          <w:rFonts w:ascii="Arial" w:eastAsia="Times New Roman" w:hAnsi="Arial" w:cs="Arial"/>
          <w:sz w:val="20"/>
          <w:szCs w:val="20"/>
          <w:lang w:eastAsia="sl-SI"/>
        </w:rPr>
        <w:t>LASi</w:t>
      </w:r>
      <w:proofErr w:type="spellEnd"/>
      <w:r w:rsidRPr="00095FE8">
        <w:rPr>
          <w:rFonts w:ascii="Arial" w:eastAsia="Times New Roman" w:hAnsi="Arial" w:cs="Arial"/>
          <w:sz w:val="20"/>
          <w:szCs w:val="20"/>
          <w:lang w:eastAsia="sl-SI"/>
        </w:rPr>
        <w:t xml:space="preserve"> bodo morali to upoštevati že v okviru priprave SLR (rok za oddajo SLR je 31.7.2022).</w:t>
      </w:r>
    </w:p>
    <w:p w14:paraId="79676440"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 Za izvajanje te podpore se lahko letno v posameznem letih 2024 do 2027 nameni do največ 25 odstotkov deleža iz prejšnjega odstavka tega člena, za leti 2028 in 2029 se lahko skupaj nameni najmanj 10 odstotkov deleža iz prvega odstavka tega člena. </w:t>
      </w:r>
    </w:p>
    <w:p w14:paraId="0E7DF38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Financiranje te podpore se na podlagi odobrene SLR deli med skladoma EKSRP in ESRR v razmerju 50 odstotkov : 50 odstotkov, tako da bo posamezni LAS vsako leto vlagal zahtevke izmenično enkrat na AKTRP, enkrat na MKRR.</w:t>
      </w:r>
    </w:p>
    <w:p w14:paraId="10F504E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Podpora se izplača v obliki pavšalnega zneska na podlagi točke c) prvega odstavka 53. člena Uredbe 2021/1060/EU.</w:t>
      </w:r>
    </w:p>
    <w:p w14:paraId="22CA9B04"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 Stopnja javne podpore je 100 odstotkov upravičenih stroškov. </w:t>
      </w:r>
    </w:p>
    <w:p w14:paraId="51A9B4A8" w14:textId="77777777" w:rsidR="00095FE8" w:rsidRPr="00095FE8" w:rsidRDefault="00095FE8" w:rsidP="00095FE8">
      <w:pPr>
        <w:shd w:val="clear" w:color="auto" w:fill="FFFFFF"/>
        <w:spacing w:after="0" w:line="276" w:lineRule="auto"/>
        <w:jc w:val="both"/>
        <w:rPr>
          <w:rFonts w:ascii="Arial" w:hAnsi="Arial" w:cs="Arial"/>
          <w:sz w:val="20"/>
          <w:szCs w:val="20"/>
        </w:rPr>
      </w:pPr>
      <w:r w:rsidRPr="00095FE8">
        <w:rPr>
          <w:rFonts w:ascii="Arial" w:eastAsia="Times New Roman" w:hAnsi="Arial" w:cs="Arial"/>
          <w:sz w:val="20"/>
          <w:szCs w:val="20"/>
          <w:lang w:eastAsia="sl-SI"/>
        </w:rPr>
        <w:t>-Vodilni partner</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 xml:space="preserve">LAS </w:t>
      </w:r>
      <w:r w:rsidRPr="00095FE8">
        <w:rPr>
          <w:rFonts w:ascii="Arial" w:eastAsia="Times New Roman" w:hAnsi="Arial" w:cs="Arial"/>
          <w:sz w:val="20"/>
          <w:szCs w:val="20"/>
          <w:lang w:val="x-none" w:eastAsia="sl-SI"/>
        </w:rPr>
        <w:t xml:space="preserve">za izplačilo nepovratne javne podpore </w:t>
      </w:r>
      <w:r w:rsidRPr="00095FE8">
        <w:rPr>
          <w:rFonts w:ascii="Arial" w:eastAsia="Times New Roman" w:hAnsi="Arial" w:cs="Arial"/>
          <w:sz w:val="20"/>
          <w:szCs w:val="20"/>
          <w:lang w:eastAsia="sl-SI"/>
        </w:rPr>
        <w:t xml:space="preserve">za upravljanje LAS </w:t>
      </w:r>
      <w:r w:rsidRPr="00095FE8">
        <w:rPr>
          <w:rFonts w:ascii="Arial" w:eastAsia="Times New Roman" w:hAnsi="Arial" w:cs="Arial"/>
          <w:sz w:val="20"/>
          <w:szCs w:val="20"/>
          <w:lang w:val="x-none" w:eastAsia="sl-SI"/>
        </w:rPr>
        <w:t xml:space="preserve">vlaga zahtevke za izplačilo na podlagi odločbe o </w:t>
      </w:r>
      <w:r w:rsidRPr="00095FE8">
        <w:rPr>
          <w:rFonts w:ascii="Arial" w:eastAsia="Times New Roman" w:hAnsi="Arial" w:cs="Arial"/>
          <w:sz w:val="20"/>
          <w:szCs w:val="20"/>
          <w:lang w:eastAsia="sl-SI"/>
        </w:rPr>
        <w:t>odobritvi</w:t>
      </w:r>
      <w:r w:rsidRPr="00095FE8">
        <w:rPr>
          <w:rFonts w:ascii="Arial" w:eastAsia="Times New Roman" w:hAnsi="Arial" w:cs="Arial"/>
          <w:sz w:val="20"/>
          <w:szCs w:val="20"/>
          <w:lang w:val="x-none" w:eastAsia="sl-SI"/>
        </w:rPr>
        <w:t xml:space="preserve"> SLR</w:t>
      </w:r>
      <w:r w:rsidRPr="00095FE8">
        <w:rPr>
          <w:rFonts w:ascii="Arial" w:eastAsia="Times New Roman" w:hAnsi="Arial" w:cs="Arial"/>
          <w:sz w:val="20"/>
          <w:szCs w:val="20"/>
          <w:lang w:eastAsia="sl-SI"/>
        </w:rPr>
        <w:t xml:space="preserve"> (odobrena SLR bo že določila zneske do katerih bo vodilni partner LAS upravičen v posameznem obdobju)</w:t>
      </w:r>
    </w:p>
    <w:p w14:paraId="76846074" w14:textId="77777777" w:rsidR="00095FE8" w:rsidRPr="00095FE8" w:rsidRDefault="00095FE8" w:rsidP="00095FE8">
      <w:pPr>
        <w:shd w:val="clear" w:color="auto" w:fill="FFFFFF"/>
        <w:spacing w:after="0" w:line="276" w:lineRule="auto"/>
        <w:ind w:left="425" w:hanging="425"/>
        <w:jc w:val="both"/>
        <w:rPr>
          <w:rFonts w:ascii="Arial" w:hAnsi="Arial" w:cs="Arial"/>
          <w:sz w:val="20"/>
          <w:szCs w:val="20"/>
        </w:rPr>
      </w:pPr>
    </w:p>
    <w:p w14:paraId="4F7530A9" w14:textId="77777777" w:rsidR="00095FE8" w:rsidRPr="00095FE8" w:rsidRDefault="00095FE8" w:rsidP="00095FE8">
      <w:pPr>
        <w:shd w:val="clear" w:color="auto" w:fill="FFFFFF"/>
        <w:spacing w:after="0" w:line="276" w:lineRule="auto"/>
        <w:ind w:left="425" w:hanging="425"/>
        <w:jc w:val="both"/>
        <w:rPr>
          <w:rFonts w:ascii="Arial" w:hAnsi="Arial" w:cs="Arial"/>
          <w:lang w:eastAsia="sl-SI"/>
        </w:rPr>
      </w:pPr>
    </w:p>
    <w:p w14:paraId="5DD89A3C" w14:textId="08DFCB02" w:rsidR="00095FE8" w:rsidRPr="00095FE8" w:rsidRDefault="004929F4" w:rsidP="004929F4">
      <w:pPr>
        <w:spacing w:after="0" w:line="276" w:lineRule="auto"/>
        <w:contextualSpacing/>
        <w:rPr>
          <w:rFonts w:ascii="Arial" w:eastAsia="Times New Roman" w:hAnsi="Arial" w:cs="Arial"/>
          <w:b/>
          <w:sz w:val="20"/>
          <w:szCs w:val="20"/>
        </w:rPr>
      </w:pPr>
      <w:proofErr w:type="spellStart"/>
      <w:r>
        <w:rPr>
          <w:rFonts w:ascii="Arial" w:eastAsia="Times New Roman" w:hAnsi="Arial" w:cs="Arial"/>
          <w:sz w:val="20"/>
          <w:szCs w:val="20"/>
        </w:rPr>
        <w:t>III.</w:t>
      </w:r>
      <w:r w:rsidR="00095FE8" w:rsidRPr="00095FE8">
        <w:rPr>
          <w:rFonts w:ascii="Arial" w:eastAsia="Times New Roman" w:hAnsi="Arial" w:cs="Arial"/>
          <w:sz w:val="20"/>
          <w:szCs w:val="20"/>
        </w:rPr>
        <w:t>poglavje</w:t>
      </w:r>
      <w:proofErr w:type="spellEnd"/>
      <w:r w:rsidR="00095FE8" w:rsidRPr="00095FE8">
        <w:rPr>
          <w:rFonts w:ascii="Arial" w:eastAsia="Times New Roman" w:hAnsi="Arial" w:cs="Arial"/>
          <w:sz w:val="20"/>
          <w:szCs w:val="20"/>
        </w:rPr>
        <w:t xml:space="preserve"> VLOGA ZA DODELITEV PODPORE IN ZAHTEVEK ZA IZPLAČILO </w:t>
      </w:r>
    </w:p>
    <w:p w14:paraId="59A1DDA4" w14:textId="77777777" w:rsidR="00095FE8" w:rsidRPr="00095FE8" w:rsidRDefault="00095FE8" w:rsidP="00095FE8">
      <w:pPr>
        <w:shd w:val="clear" w:color="auto" w:fill="FFFFFF"/>
        <w:spacing w:after="0" w:line="276" w:lineRule="auto"/>
        <w:ind w:left="425" w:hanging="425"/>
        <w:jc w:val="both"/>
        <w:rPr>
          <w:rFonts w:ascii="Arial" w:hAnsi="Arial" w:cs="Arial"/>
          <w:lang w:eastAsia="sl-SI"/>
        </w:rPr>
      </w:pPr>
    </w:p>
    <w:p w14:paraId="31C0C15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25. člen določa vlaganje vlog za odobritev projektov. Vodilni partner projekte, ki so izbrani na ravni LAS vloži v informacijski sistem AKTRP, za sklad EKRR pa v sistem MKRR. </w:t>
      </w:r>
    </w:p>
    <w:p w14:paraId="4AC6A5A9"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hAnsi="Arial" w:cs="Arial"/>
          <w:sz w:val="20"/>
          <w:szCs w:val="20"/>
          <w:lang w:val="x-none"/>
        </w:rPr>
        <w:t>Zadnji rok za vložitev vloge za odobritev</w:t>
      </w:r>
      <w:r w:rsidRPr="00095FE8">
        <w:rPr>
          <w:rFonts w:ascii="Arial" w:hAnsi="Arial" w:cs="Arial"/>
          <w:sz w:val="20"/>
          <w:szCs w:val="20"/>
        </w:rPr>
        <w:t xml:space="preserve"> projekta</w:t>
      </w:r>
      <w:r w:rsidRPr="00095FE8">
        <w:rPr>
          <w:rFonts w:ascii="Arial" w:hAnsi="Arial" w:cs="Arial"/>
          <w:sz w:val="20"/>
          <w:szCs w:val="20"/>
          <w:lang w:val="x-none"/>
        </w:rPr>
        <w:t xml:space="preserve"> </w:t>
      </w:r>
      <w:r w:rsidRPr="00095FE8">
        <w:rPr>
          <w:rFonts w:ascii="Arial" w:hAnsi="Arial" w:cs="Arial"/>
          <w:sz w:val="20"/>
          <w:szCs w:val="20"/>
        </w:rPr>
        <w:t>je 31. marec 2028.</w:t>
      </w:r>
    </w:p>
    <w:p w14:paraId="41CE29EC"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D2B214C" w14:textId="430F21A2" w:rsidR="00095FE8" w:rsidRPr="00095FE8" w:rsidRDefault="0063244E" w:rsidP="0063244E">
      <w:pPr>
        <w:shd w:val="clear" w:color="auto" w:fill="FFFFFF"/>
        <w:spacing w:after="0" w:line="276" w:lineRule="auto"/>
        <w:contextualSpacing/>
        <w:jc w:val="both"/>
        <w:rPr>
          <w:rFonts w:ascii="Arial" w:hAnsi="Arial" w:cs="Arial"/>
          <w:sz w:val="20"/>
          <w:szCs w:val="20"/>
        </w:rPr>
      </w:pPr>
      <w:r>
        <w:rPr>
          <w:rFonts w:ascii="Arial" w:hAnsi="Arial" w:cs="Arial"/>
          <w:sz w:val="20"/>
          <w:szCs w:val="20"/>
        </w:rPr>
        <w:t xml:space="preserve">26.člen </w:t>
      </w:r>
      <w:r w:rsidR="00095FE8" w:rsidRPr="00095FE8">
        <w:rPr>
          <w:rFonts w:ascii="Arial" w:hAnsi="Arial" w:cs="Arial"/>
          <w:sz w:val="20"/>
          <w:szCs w:val="20"/>
        </w:rPr>
        <w:t>določa način vlaganja zahtevkov za izplačilo. Podpora za izvajanje projektov in za upravljanje LAS se upravičencem za podpor izvajanje projektov v okviru SLR ter podpor za upravljanje LAS izplačuje na podlagi zahtevkov za izplačilo.</w:t>
      </w:r>
    </w:p>
    <w:p w14:paraId="1AA91CEE" w14:textId="77777777" w:rsidR="00095FE8" w:rsidRPr="00095FE8" w:rsidRDefault="00095FE8" w:rsidP="00095FE8">
      <w:pPr>
        <w:shd w:val="clear" w:color="auto" w:fill="FFFFFF"/>
        <w:spacing w:after="0" w:line="276" w:lineRule="auto"/>
        <w:jc w:val="both"/>
        <w:rPr>
          <w:rFonts w:ascii="Arial" w:hAnsi="Arial" w:cs="Arial"/>
          <w:b/>
          <w:lang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Rok za vložitev zadnjega zahtevka za izplačilo</w:t>
      </w:r>
      <w:r w:rsidRPr="00095FE8">
        <w:rPr>
          <w:rFonts w:ascii="Arial" w:eastAsia="Times New Roman" w:hAnsi="Arial" w:cs="Arial"/>
          <w:sz w:val="20"/>
          <w:szCs w:val="20"/>
          <w:lang w:eastAsia="sl-SI"/>
        </w:rPr>
        <w:t xml:space="preserve"> projekta</w:t>
      </w:r>
      <w:r w:rsidRPr="00095FE8">
        <w:rPr>
          <w:rFonts w:ascii="Arial" w:eastAsia="Times New Roman" w:hAnsi="Arial" w:cs="Arial"/>
          <w:sz w:val="20"/>
          <w:szCs w:val="20"/>
          <w:lang w:val="x-none" w:eastAsia="sl-SI"/>
        </w:rPr>
        <w:t xml:space="preserve"> </w:t>
      </w:r>
      <w:r w:rsidRPr="00095FE8">
        <w:rPr>
          <w:rFonts w:ascii="Arial" w:eastAsia="Times New Roman" w:hAnsi="Arial" w:cs="Arial"/>
          <w:sz w:val="20"/>
          <w:szCs w:val="20"/>
          <w:lang w:eastAsia="sl-SI"/>
        </w:rPr>
        <w:t>je 31. avgust 2029.</w:t>
      </w:r>
    </w:p>
    <w:p w14:paraId="64C79267"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val="x-none" w:eastAsia="sl-SI"/>
        </w:rPr>
      </w:pPr>
      <w:r w:rsidRPr="00095FE8">
        <w:rPr>
          <w:rFonts w:ascii="Arial" w:eastAsia="Times New Roman" w:hAnsi="Arial" w:cs="Arial"/>
          <w:sz w:val="20"/>
          <w:szCs w:val="20"/>
          <w:lang w:eastAsia="sl-SI"/>
        </w:rPr>
        <w:t xml:space="preserve">- </w:t>
      </w:r>
      <w:r w:rsidRPr="00095FE8">
        <w:rPr>
          <w:rFonts w:ascii="Arial" w:eastAsia="Times New Roman" w:hAnsi="Arial" w:cs="Arial"/>
          <w:sz w:val="20"/>
          <w:szCs w:val="20"/>
          <w:lang w:val="x-none" w:eastAsia="sl-SI"/>
        </w:rPr>
        <w:t xml:space="preserve">Pred vložitvijo posameznega zahtevka za izplačilo morajo biti posamezne aktivnosti izvedene oziroma mora biti pred vložitvijo zadnjega zahtevka za izplačilo zaključena celotna </w:t>
      </w:r>
      <w:r w:rsidRPr="00095FE8">
        <w:rPr>
          <w:rFonts w:ascii="Arial" w:eastAsia="Times New Roman" w:hAnsi="Arial" w:cs="Arial"/>
          <w:sz w:val="20"/>
          <w:szCs w:val="20"/>
          <w:lang w:eastAsia="sl-SI"/>
        </w:rPr>
        <w:t>aktivnost ali projekt</w:t>
      </w:r>
      <w:r w:rsidRPr="00095FE8">
        <w:rPr>
          <w:rFonts w:ascii="Arial" w:eastAsia="Times New Roman" w:hAnsi="Arial" w:cs="Arial"/>
          <w:sz w:val="20"/>
          <w:szCs w:val="20"/>
          <w:lang w:val="x-none" w:eastAsia="sl-SI"/>
        </w:rPr>
        <w:t>. Vsi računi, ki jih upravičenec uveljavlja v zahtevku za izplačilo, morajo biti plačani in pridobljena morajo biti vsa potrebna dovoljenja in soglasja.</w:t>
      </w:r>
    </w:p>
    <w:p w14:paraId="57485F3F"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Zahtevke vlaga vodilni partner LAS, ki je pooblaščen za vlaganje zahtevkov. Izplačila se nakažejo vsakemu upravičencu na njegov TRR.</w:t>
      </w:r>
    </w:p>
    <w:p w14:paraId="0E7AC7F6"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p>
    <w:p w14:paraId="1755D434" w14:textId="26FCA23A"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27.člen določa pogoje ob vložitvi zahtevka: </w:t>
      </w:r>
    </w:p>
    <w:p w14:paraId="52BA8C55"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-Pred vložitvijo posameznega zahtevka za izplačilo morajo biti posamezne aktivnosti izvedene oziroma pred vložitvijo zadnjega zahtevka za izplačilo mora biti zaključena celotna operacija</w:t>
      </w:r>
    </w:p>
    <w:p w14:paraId="59A6709E" w14:textId="77777777"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se podpora dodeli na podlagi dejansko nastalih stroškov, mora upravičenec zahtevku za izplačilo sredstev za sklad EKSRP priložiti:</w:t>
      </w:r>
    </w:p>
    <w:p w14:paraId="613B5223" w14:textId="5EC8CF8D" w:rsidR="00095FE8" w:rsidRPr="00095FE8" w:rsidRDefault="00095FE8" w:rsidP="00095FE8">
      <w:pPr>
        <w:shd w:val="clear" w:color="auto" w:fill="FFFFFF"/>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tržno primerljive pisne ponudbe najmanj treh ponudnikov za upravičene stroške, razen v primeru izjem (če gre za vrste stroškov, ki so predpisani s strani države ali lokalne skupnosti, če je vlagatelj javni naročnik, </w:t>
      </w:r>
      <w:r w:rsidR="006303A8">
        <w:rPr>
          <w:rFonts w:ascii="Arial" w:eastAsia="Times New Roman" w:hAnsi="Arial" w:cs="Arial"/>
          <w:color w:val="000000" w:themeColor="text1"/>
          <w:sz w:val="20"/>
          <w:szCs w:val="20"/>
          <w:lang w:eastAsia="sl-SI"/>
        </w:rPr>
        <w:t xml:space="preserve">če gre za vrsto stroška, </w:t>
      </w:r>
      <w:r w:rsidRPr="00095FE8">
        <w:rPr>
          <w:rFonts w:ascii="Arial" w:eastAsia="Times New Roman" w:hAnsi="Arial" w:cs="Arial"/>
          <w:color w:val="000000"/>
          <w:sz w:val="20"/>
          <w:szCs w:val="20"/>
          <w:lang w:eastAsia="sl-SI"/>
        </w:rPr>
        <w:t>če vrednost upravičenega stroška ne presega 2.000 eurov).</w:t>
      </w:r>
    </w:p>
    <w:p w14:paraId="715C7384" w14:textId="282ED825" w:rsidR="00095FE8" w:rsidRPr="00095FE8" w:rsidRDefault="00095FE8" w:rsidP="00095FE8">
      <w:pPr>
        <w:shd w:val="clear" w:color="auto" w:fill="FFFFFF"/>
        <w:spacing w:after="0" w:line="276" w:lineRule="auto"/>
        <w:jc w:val="both"/>
        <w:rPr>
          <w:rFonts w:ascii="Arial" w:hAnsi="Arial" w:cs="Arial"/>
          <w:lang w:eastAsia="sl-SI"/>
        </w:rPr>
      </w:pPr>
    </w:p>
    <w:p w14:paraId="02C87097" w14:textId="5CAE5CE6" w:rsidR="00095FE8" w:rsidRPr="00BA5545" w:rsidRDefault="004929F4" w:rsidP="00095FE8">
      <w:pPr>
        <w:tabs>
          <w:tab w:val="left" w:pos="1035"/>
        </w:tabs>
        <w:spacing w:after="0" w:line="240" w:lineRule="auto"/>
        <w:jc w:val="both"/>
        <w:rPr>
          <w:rFonts w:ascii="Arial" w:eastAsia="Times New Roman" w:hAnsi="Arial" w:cs="Arial"/>
          <w:sz w:val="20"/>
          <w:szCs w:val="20"/>
        </w:rPr>
      </w:pPr>
      <w:r w:rsidRPr="00BA5545">
        <w:rPr>
          <w:rFonts w:ascii="Arial" w:eastAsia="Times New Roman" w:hAnsi="Arial" w:cs="Arial"/>
          <w:sz w:val="20"/>
          <w:szCs w:val="20"/>
        </w:rPr>
        <w:t>V</w:t>
      </w:r>
      <w:r w:rsidR="00095FE8" w:rsidRPr="00BA5545">
        <w:rPr>
          <w:rFonts w:ascii="Arial" w:eastAsia="Times New Roman" w:hAnsi="Arial" w:cs="Arial"/>
          <w:sz w:val="20"/>
          <w:szCs w:val="20"/>
        </w:rPr>
        <w:t xml:space="preserve">. poglavje </w:t>
      </w:r>
      <w:r w:rsidRPr="00BA5545">
        <w:rPr>
          <w:rFonts w:ascii="Arial" w:eastAsia="Times New Roman" w:hAnsi="Arial" w:cs="Arial"/>
          <w:sz w:val="20"/>
          <w:szCs w:val="20"/>
        </w:rPr>
        <w:t>DRŽAVNE POMOČI</w:t>
      </w:r>
    </w:p>
    <w:p w14:paraId="1CAA2EE3" w14:textId="77777777" w:rsidR="004929F4" w:rsidRDefault="004929F4" w:rsidP="004929F4">
      <w:pPr>
        <w:pStyle w:val="tevilnatoka"/>
        <w:numPr>
          <w:ilvl w:val="0"/>
          <w:numId w:val="0"/>
        </w:numPr>
        <w:tabs>
          <w:tab w:val="left" w:pos="0"/>
          <w:tab w:val="left" w:pos="284"/>
        </w:tabs>
        <w:spacing w:line="276" w:lineRule="auto"/>
        <w:rPr>
          <w:rFonts w:cs="Arial"/>
          <w:color w:val="000000" w:themeColor="text1"/>
          <w:sz w:val="20"/>
          <w:szCs w:val="20"/>
        </w:rPr>
      </w:pPr>
    </w:p>
    <w:p w14:paraId="72A2F00F" w14:textId="21D5188A" w:rsidR="004929F4" w:rsidRPr="004929F4" w:rsidRDefault="004929F4" w:rsidP="004929F4">
      <w:pPr>
        <w:pStyle w:val="tevilnatoka"/>
        <w:numPr>
          <w:ilvl w:val="0"/>
          <w:numId w:val="0"/>
        </w:numPr>
        <w:tabs>
          <w:tab w:val="left" w:pos="0"/>
          <w:tab w:val="left" w:pos="284"/>
        </w:tabs>
        <w:spacing w:line="276" w:lineRule="auto"/>
        <w:rPr>
          <w:rFonts w:cs="Arial"/>
          <w:sz w:val="20"/>
          <w:szCs w:val="20"/>
        </w:rPr>
      </w:pPr>
      <w:r w:rsidRPr="004929F4">
        <w:rPr>
          <w:rFonts w:cs="Arial"/>
          <w:sz w:val="20"/>
          <w:szCs w:val="20"/>
        </w:rPr>
        <w:t xml:space="preserve">28. do 30. člen določa državne pomoči, ki se priglasijo na podlagi Uredbe 651/2014/EU za MSP in na podlagi pomoči po pravilu de </w:t>
      </w:r>
      <w:proofErr w:type="spellStart"/>
      <w:r w:rsidRPr="004929F4">
        <w:rPr>
          <w:rFonts w:cs="Arial"/>
          <w:sz w:val="20"/>
          <w:szCs w:val="20"/>
        </w:rPr>
        <w:t>minimis</w:t>
      </w:r>
      <w:proofErr w:type="spellEnd"/>
      <w:r w:rsidRPr="004929F4">
        <w:rPr>
          <w:rFonts w:cs="Arial"/>
          <w:sz w:val="20"/>
          <w:szCs w:val="20"/>
        </w:rPr>
        <w:t xml:space="preserve"> v skladu z Uredbo (EU) 1407/2013</w:t>
      </w:r>
      <w:r>
        <w:rPr>
          <w:rFonts w:cs="Arial"/>
          <w:sz w:val="20"/>
          <w:szCs w:val="20"/>
        </w:rPr>
        <w:t xml:space="preserve"> za velika podjetja.</w:t>
      </w:r>
    </w:p>
    <w:p w14:paraId="73E77D23" w14:textId="72A4FC38" w:rsidR="004929F4" w:rsidRPr="004929F4" w:rsidRDefault="004929F4" w:rsidP="00095FE8">
      <w:pPr>
        <w:spacing w:after="0" w:line="240" w:lineRule="auto"/>
        <w:jc w:val="both"/>
        <w:rPr>
          <w:rFonts w:ascii="Arial" w:eastAsia="Times New Roman" w:hAnsi="Arial" w:cs="Arial"/>
          <w:sz w:val="20"/>
          <w:szCs w:val="20"/>
          <w:lang w:eastAsia="sl-SI"/>
        </w:rPr>
      </w:pPr>
    </w:p>
    <w:p w14:paraId="521CE7F6" w14:textId="241C6D16" w:rsidR="004929F4" w:rsidRPr="00BA5545" w:rsidRDefault="004929F4" w:rsidP="00BA5545">
      <w:pPr>
        <w:tabs>
          <w:tab w:val="left" w:pos="1035"/>
        </w:tabs>
        <w:spacing w:after="0" w:line="240" w:lineRule="auto"/>
        <w:jc w:val="both"/>
        <w:rPr>
          <w:rFonts w:ascii="Arial" w:eastAsia="Times New Roman" w:hAnsi="Arial" w:cs="Arial"/>
          <w:sz w:val="20"/>
          <w:szCs w:val="20"/>
        </w:rPr>
      </w:pPr>
      <w:r w:rsidRPr="00BA5545">
        <w:rPr>
          <w:rFonts w:ascii="Arial" w:eastAsia="Times New Roman" w:hAnsi="Arial" w:cs="Arial"/>
          <w:sz w:val="20"/>
          <w:szCs w:val="20"/>
        </w:rPr>
        <w:t>VI. poglavje OBVEZNOSTI UPRAVIČENCA</w:t>
      </w:r>
    </w:p>
    <w:p w14:paraId="7191990E" w14:textId="79A9A841" w:rsidR="004929F4" w:rsidRDefault="004929F4" w:rsidP="00095FE8">
      <w:pPr>
        <w:spacing w:after="0" w:line="240" w:lineRule="auto"/>
        <w:jc w:val="both"/>
        <w:rPr>
          <w:rFonts w:ascii="Arial" w:eastAsia="Times New Roman" w:hAnsi="Arial" w:cs="Arial"/>
          <w:sz w:val="20"/>
          <w:szCs w:val="20"/>
          <w:lang w:eastAsia="sl-SI"/>
        </w:rPr>
      </w:pPr>
    </w:p>
    <w:p w14:paraId="7CA8B913" w14:textId="5B3E99F9" w:rsidR="004929F4" w:rsidRDefault="004929F4" w:rsidP="00095FE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31. člen določa obveznosti upravičencev, 32. člen pa omejitev podpore, kar izhaja iz zakonodaje.</w:t>
      </w:r>
    </w:p>
    <w:p w14:paraId="4192B981" w14:textId="77777777" w:rsidR="004929F4" w:rsidRDefault="004929F4" w:rsidP="00095FE8">
      <w:pPr>
        <w:spacing w:after="0" w:line="240" w:lineRule="auto"/>
        <w:jc w:val="both"/>
        <w:rPr>
          <w:rFonts w:ascii="Arial" w:eastAsia="Times New Roman" w:hAnsi="Arial" w:cs="Arial"/>
          <w:sz w:val="20"/>
          <w:szCs w:val="20"/>
          <w:lang w:eastAsia="sl-SI"/>
        </w:rPr>
      </w:pPr>
    </w:p>
    <w:p w14:paraId="3602C3B9" w14:textId="2BEA0AFE" w:rsidR="004929F4" w:rsidRPr="00BA5545" w:rsidRDefault="004929F4" w:rsidP="00BA5545">
      <w:pPr>
        <w:tabs>
          <w:tab w:val="left" w:pos="1035"/>
        </w:tabs>
        <w:spacing w:after="0" w:line="240" w:lineRule="auto"/>
        <w:jc w:val="both"/>
        <w:rPr>
          <w:rFonts w:ascii="Arial" w:eastAsia="Times New Roman" w:hAnsi="Arial" w:cs="Arial"/>
          <w:sz w:val="20"/>
          <w:szCs w:val="20"/>
        </w:rPr>
      </w:pPr>
      <w:r w:rsidRPr="00BA5545">
        <w:rPr>
          <w:rFonts w:ascii="Arial" w:eastAsia="Times New Roman" w:hAnsi="Arial" w:cs="Arial"/>
          <w:sz w:val="20"/>
          <w:szCs w:val="20"/>
        </w:rPr>
        <w:t>VI. poglavje SPREMLJANJE, VREDNOTENJE TER SPREMEMBE STRATEGIJ LOKALNEGA RAZVOJA</w:t>
      </w:r>
    </w:p>
    <w:p w14:paraId="1911C436" w14:textId="4CB484EB" w:rsidR="004929F4" w:rsidRDefault="004929F4" w:rsidP="00095FE8">
      <w:pPr>
        <w:spacing w:after="0" w:line="240" w:lineRule="auto"/>
        <w:jc w:val="both"/>
        <w:rPr>
          <w:rFonts w:ascii="Arial" w:eastAsia="Times New Roman" w:hAnsi="Arial" w:cs="Arial"/>
          <w:sz w:val="20"/>
          <w:szCs w:val="20"/>
          <w:lang w:eastAsia="sl-SI"/>
        </w:rPr>
      </w:pPr>
    </w:p>
    <w:p w14:paraId="445C129F" w14:textId="6A0FAC99" w:rsidR="004929F4" w:rsidRDefault="004929F4" w:rsidP="00095FE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33. člen določa sistem spremljanja in vrednotenja SLR, 34. člen pa določa možnost sprememb SLR.</w:t>
      </w:r>
    </w:p>
    <w:p w14:paraId="12C2B23C" w14:textId="77777777" w:rsidR="004929F4" w:rsidRDefault="004929F4" w:rsidP="00095FE8">
      <w:pPr>
        <w:spacing w:after="0" w:line="240" w:lineRule="auto"/>
        <w:jc w:val="both"/>
        <w:rPr>
          <w:rFonts w:ascii="Arial" w:eastAsia="Times New Roman" w:hAnsi="Arial" w:cs="Arial"/>
          <w:sz w:val="20"/>
          <w:szCs w:val="20"/>
          <w:lang w:eastAsia="sl-SI"/>
        </w:rPr>
      </w:pPr>
    </w:p>
    <w:p w14:paraId="715AD043" w14:textId="2F70C6A4" w:rsidR="004929F4" w:rsidRPr="00BA5545" w:rsidRDefault="004929F4" w:rsidP="00BA5545">
      <w:pPr>
        <w:tabs>
          <w:tab w:val="left" w:pos="1035"/>
        </w:tabs>
        <w:spacing w:after="0" w:line="240" w:lineRule="auto"/>
        <w:jc w:val="both"/>
        <w:rPr>
          <w:rFonts w:ascii="Arial" w:eastAsia="Times New Roman" w:hAnsi="Arial" w:cs="Arial"/>
          <w:sz w:val="20"/>
          <w:szCs w:val="20"/>
        </w:rPr>
      </w:pPr>
      <w:r w:rsidRPr="00BA5545">
        <w:rPr>
          <w:rFonts w:ascii="Arial" w:eastAsia="Times New Roman" w:hAnsi="Arial" w:cs="Arial"/>
          <w:sz w:val="20"/>
          <w:szCs w:val="20"/>
        </w:rPr>
        <w:t>VIII. SISTEM KONTROL</w:t>
      </w:r>
    </w:p>
    <w:p w14:paraId="14813B0D" w14:textId="77777777" w:rsidR="004929F4" w:rsidRPr="004929F4" w:rsidRDefault="004929F4" w:rsidP="00095FE8">
      <w:pPr>
        <w:spacing w:after="0" w:line="240" w:lineRule="auto"/>
        <w:jc w:val="both"/>
        <w:rPr>
          <w:rFonts w:ascii="Arial" w:eastAsia="Times New Roman" w:hAnsi="Arial" w:cs="Arial"/>
          <w:sz w:val="20"/>
          <w:szCs w:val="20"/>
          <w:lang w:eastAsia="sl-SI"/>
        </w:rPr>
      </w:pPr>
    </w:p>
    <w:p w14:paraId="5B3FAF05" w14:textId="77777777" w:rsidR="004929F4" w:rsidRDefault="004929F4" w:rsidP="00095FE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35. do 36. člen določa sistem kontrol, ki je podrobneje naveden tudi v prilogi 3.</w:t>
      </w:r>
    </w:p>
    <w:p w14:paraId="2E8434C1" w14:textId="77777777" w:rsidR="004929F4" w:rsidRDefault="004929F4" w:rsidP="00095FE8">
      <w:pPr>
        <w:spacing w:after="0" w:line="240" w:lineRule="auto"/>
        <w:jc w:val="both"/>
        <w:rPr>
          <w:rFonts w:ascii="Arial" w:eastAsia="Times New Roman" w:hAnsi="Arial" w:cs="Arial"/>
          <w:sz w:val="20"/>
          <w:szCs w:val="20"/>
          <w:lang w:eastAsia="sl-SI"/>
        </w:rPr>
      </w:pPr>
    </w:p>
    <w:p w14:paraId="6D9F97C3" w14:textId="352A301A"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r w:rsidRPr="004929F4">
        <w:rPr>
          <w:rFonts w:ascii="Arial" w:eastAsia="Times New Roman" w:hAnsi="Arial" w:cs="Arial"/>
          <w:sz w:val="20"/>
          <w:szCs w:val="20"/>
          <w:lang w:eastAsia="sl-SI"/>
        </w:rPr>
        <w:t>Agencija v skladu s 60. členom Uredbe 2021/2116</w:t>
      </w:r>
      <w:r w:rsidRPr="00095FE8">
        <w:rPr>
          <w:rFonts w:ascii="Arial" w:eastAsia="Times New Roman" w:hAnsi="Arial" w:cs="Arial"/>
          <w:color w:val="000000" w:themeColor="text1"/>
          <w:sz w:val="20"/>
          <w:szCs w:val="20"/>
          <w:lang w:eastAsia="sl-SI"/>
        </w:rPr>
        <w:t>/EU, 36. členom Uredbe 2018/1046/EU in zakonom, ki ureja kmetijstvo, vzpostavi kontrolni sistem, katerega namen je, da se podpora dodeli upravičencem, ki izpolnjujejo pogoje upravičenosti ter druge obveznosti v zvezi z vložitvijo vloge na javni razpis in vložitvijo zahtevka za izplačilo sredstev, da so kršitelji pravil sankcionirani v skladu s to uredbo, ter da se neupravičeno izplačani zneski izterjajo.</w:t>
      </w:r>
    </w:p>
    <w:p w14:paraId="1E8DF58C"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p>
    <w:p w14:paraId="4711D04E"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Kontrolni sistem je sestavljen iz:</w:t>
      </w:r>
    </w:p>
    <w:p w14:paraId="11710F04"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 xml:space="preserve">1. upravnih pregledov (pregled podpore za upravljanje LAS in projekti </w:t>
      </w:r>
      <w:proofErr w:type="spellStart"/>
      <w:r w:rsidRPr="00095FE8">
        <w:rPr>
          <w:rFonts w:ascii="Arial" w:eastAsia="Times New Roman" w:hAnsi="Arial" w:cs="Arial"/>
          <w:color w:val="000000" w:themeColor="text1"/>
          <w:sz w:val="20"/>
          <w:szCs w:val="20"/>
          <w:lang w:eastAsia="sl-SI"/>
        </w:rPr>
        <w:t>neinvesticijske</w:t>
      </w:r>
      <w:proofErr w:type="spellEnd"/>
      <w:r w:rsidRPr="00095FE8">
        <w:rPr>
          <w:rFonts w:ascii="Arial" w:eastAsia="Times New Roman" w:hAnsi="Arial" w:cs="Arial"/>
          <w:color w:val="000000" w:themeColor="text1"/>
          <w:sz w:val="20"/>
          <w:szCs w:val="20"/>
          <w:lang w:eastAsia="sl-SI"/>
        </w:rPr>
        <w:t xml:space="preserve"> narave) in </w:t>
      </w:r>
    </w:p>
    <w:p w14:paraId="3959B54A"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 xml:space="preserve">2. pregledov na kraju samem (projekti investicijske narave). </w:t>
      </w:r>
    </w:p>
    <w:p w14:paraId="418CB17F"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p>
    <w:p w14:paraId="4D823844" w14:textId="77777777" w:rsidR="00095FE8" w:rsidRPr="00095FE8" w:rsidRDefault="00095FE8" w:rsidP="00095FE8">
      <w:pPr>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 xml:space="preserve">Z navedenimi pregledi se ugotavljajo vsa dejstva in okoliščine, ki so pomembni za odločitev glede vlog, vloženih na javni razpis, zahtevkov za izplačilo sredstev in izpolnjevanja obveznosti iz odločbe o pravici do sredstev. </w:t>
      </w:r>
    </w:p>
    <w:p w14:paraId="265B4B9B" w14:textId="765D6882" w:rsidR="00095FE8" w:rsidRPr="004929F4" w:rsidRDefault="00095FE8" w:rsidP="00095FE8">
      <w:pPr>
        <w:tabs>
          <w:tab w:val="left" w:pos="1035"/>
        </w:tabs>
        <w:spacing w:after="0" w:line="240" w:lineRule="auto"/>
        <w:jc w:val="both"/>
        <w:rPr>
          <w:rFonts w:ascii="Arial" w:hAnsi="Arial" w:cs="Arial"/>
          <w:lang w:eastAsia="sl-SI"/>
        </w:rPr>
      </w:pPr>
    </w:p>
    <w:p w14:paraId="17704FA1" w14:textId="77777777" w:rsidR="00095FE8" w:rsidRPr="004929F4" w:rsidRDefault="00095FE8" w:rsidP="00BA5545">
      <w:pPr>
        <w:tabs>
          <w:tab w:val="left" w:pos="1035"/>
        </w:tabs>
        <w:spacing w:after="0" w:line="240" w:lineRule="auto"/>
        <w:jc w:val="both"/>
        <w:rPr>
          <w:rFonts w:ascii="Arial" w:hAnsi="Arial" w:cs="Arial"/>
          <w:lang w:eastAsia="sl-SI"/>
        </w:rPr>
      </w:pPr>
      <w:r w:rsidRPr="00BA5545">
        <w:rPr>
          <w:rFonts w:ascii="Arial" w:eastAsia="Times New Roman" w:hAnsi="Arial" w:cs="Arial"/>
          <w:sz w:val="20"/>
          <w:szCs w:val="20"/>
        </w:rPr>
        <w:t>IX. poglavje UPRAVNE SANKCIJE IN VIŠJA SILA</w:t>
      </w:r>
    </w:p>
    <w:p w14:paraId="4AAB908E"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p>
    <w:p w14:paraId="32D572DA"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Upravne sankcije za sklad EKSRP se izvedejo v skladu z 59. in 61. členom Uredbe 2021/2116/EU, zakonom, ki ureja kmetijstvo in to uredbo.</w:t>
      </w:r>
    </w:p>
    <w:p w14:paraId="41A3D1D0"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p>
    <w:p w14:paraId="44B4F061"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 xml:space="preserve">Splošne upravne sankcije, ki izhajajo iz tega člena, so upravičencu naložene, če: </w:t>
      </w:r>
    </w:p>
    <w:p w14:paraId="6C768E94"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p>
    <w:p w14:paraId="1B48BFB3" w14:textId="77777777" w:rsidR="00095FE8" w:rsidRPr="00095FE8" w:rsidRDefault="00095FE8" w:rsidP="00095FE8">
      <w:pPr>
        <w:shd w:val="clear" w:color="auto" w:fill="FFFFFF"/>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1. prepreči pregled na kraju samem ali ne omogoči dostopa do dokumentacije, ki je podlaga za dodelitev ali izplačilo sredstev ali ugotavljanje izpolnjevanja obveznosti. Upravičenec v tem primeru vrne vsa izplačana sredstva, poleg tega se izključi iz podpore za izvajanje projektov v okviru intervencije LEADER za koledarsko leto ugotovitve in naslednje koledarsko leto in izgubi pravico do izplačila sredstev na podlagi odločbe o pravici do sredstev;</w:t>
      </w:r>
    </w:p>
    <w:p w14:paraId="50EEFA49" w14:textId="77777777" w:rsidR="00095FE8" w:rsidRPr="00095FE8" w:rsidRDefault="00095FE8" w:rsidP="00095FE8">
      <w:pPr>
        <w:shd w:val="clear" w:color="auto" w:fill="FFFFFF"/>
        <w:spacing w:after="0" w:line="240" w:lineRule="auto"/>
        <w:jc w:val="both"/>
        <w:rPr>
          <w:rFonts w:ascii="Arial" w:eastAsia="Times New Roman" w:hAnsi="Arial" w:cs="Arial"/>
          <w:color w:val="000000" w:themeColor="text1"/>
          <w:sz w:val="20"/>
          <w:szCs w:val="20"/>
          <w:lang w:eastAsia="sl-SI"/>
        </w:rPr>
      </w:pPr>
    </w:p>
    <w:p w14:paraId="7B04AE90"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V tem členu se ureja način uveljavljanja višje sile, in sicer se vloga za uveljavljanje višje sile ali izjemnih okoliščin skupaj z ustreznimi dokazili vloži v elektronski obliki. Primeri višje sile ali izjemnih okoliščin so opredeljeni v prvem odstavku 3. člena Uredbe 2021/2116/EU in zakonu, ki ureja kmetijstvo.</w:t>
      </w:r>
    </w:p>
    <w:p w14:paraId="7DA9C7AA"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p>
    <w:p w14:paraId="755DC09D" w14:textId="77777777" w:rsidR="00095FE8" w:rsidRPr="00095FE8" w:rsidRDefault="00095FE8" w:rsidP="00095FE8">
      <w:pPr>
        <w:tabs>
          <w:tab w:val="left" w:pos="1035"/>
        </w:tabs>
        <w:spacing w:after="0" w:line="240"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Če upravičenec zaradi višje sile ali izjemnih okoliščin ne more izpolniti pogojev ob vložitvi zahtevka za izplačilo sredstev ali obveznosti iz te uredbe, se mu upravne sankcije v skladu s petim odstavkom 59. člena Uredbe 2021/2116 ne naložijo.</w:t>
      </w:r>
    </w:p>
    <w:p w14:paraId="28B32A9E" w14:textId="77777777" w:rsidR="00095FE8" w:rsidRPr="00095FE8" w:rsidRDefault="00095FE8" w:rsidP="00095FE8">
      <w:pPr>
        <w:rPr>
          <w:rFonts w:ascii="Arial" w:eastAsia="Times New Roman" w:hAnsi="Arial" w:cs="Arial"/>
          <w:color w:val="000000" w:themeColor="text1"/>
          <w:sz w:val="20"/>
          <w:szCs w:val="20"/>
          <w:lang w:eastAsia="sl-SI"/>
        </w:rPr>
      </w:pPr>
    </w:p>
    <w:p w14:paraId="7C76B24E" w14:textId="77777777" w:rsidR="00095FE8" w:rsidRPr="00095FE8" w:rsidRDefault="00095FE8" w:rsidP="00095FE8">
      <w:pPr>
        <w:tabs>
          <w:tab w:val="left" w:pos="284"/>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Neizpolnjevanje in kršitev obveznosti sofinanciranih iz naslova ESRR, se sankcionira v skladu Uredbo 2021/1060/EU ter drugimi predpisi, ki urejajo izvajanje kohezijske politike v Republiki Sloveniji.</w:t>
      </w:r>
    </w:p>
    <w:p w14:paraId="70A36267" w14:textId="77777777" w:rsidR="00095FE8" w:rsidRPr="00095FE8" w:rsidRDefault="00095FE8" w:rsidP="00095FE8">
      <w:pPr>
        <w:rPr>
          <w:rFonts w:ascii="Arial" w:eastAsia="Times New Roman" w:hAnsi="Arial" w:cs="Arial"/>
          <w:color w:val="000000" w:themeColor="text1"/>
          <w:sz w:val="20"/>
          <w:szCs w:val="20"/>
          <w:lang w:eastAsia="sl-SI"/>
        </w:rPr>
      </w:pPr>
    </w:p>
    <w:p w14:paraId="4703043A" w14:textId="77777777" w:rsidR="00095FE8" w:rsidRPr="00095FE8" w:rsidRDefault="00095FE8" w:rsidP="00095FE8">
      <w:pPr>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PRILOGE</w:t>
      </w:r>
    </w:p>
    <w:p w14:paraId="59C5F3D2" w14:textId="77777777" w:rsidR="00095FE8" w:rsidRP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Priloga 1: Uveljavljanje stroškov v okviru podpore za upravljanje LAS – določeni so natančni mejniki po letih, kaj morajo vodilni partnerji doseči za izplačilo. Mejniki so del metodologije za določitev pavšalnega zneska za upravljanje LAS, s katero je seznanjena UNP.</w:t>
      </w:r>
    </w:p>
    <w:p w14:paraId="1A279576" w14:textId="647B1154" w:rsidR="00095FE8" w:rsidRPr="00095FE8" w:rsidRDefault="0023262A" w:rsidP="00095FE8">
      <w:pPr>
        <w:spacing w:after="0" w:line="276" w:lineRule="auto"/>
        <w:jc w:val="both"/>
        <w:rPr>
          <w:rFonts w:ascii="Arial" w:eastAsia="Times New Roman" w:hAnsi="Arial" w:cs="Arial"/>
          <w:sz w:val="20"/>
          <w:szCs w:val="20"/>
        </w:rPr>
      </w:pPr>
      <w:hyperlink r:id="rId8" w:history="1">
        <w:r>
          <w:rPr>
            <w:rFonts w:ascii="Arial" w:eastAsia="Times New Roman" w:hAnsi="Arial" w:cs="Arial"/>
            <w:sz w:val="20"/>
            <w:szCs w:val="20"/>
          </w:rPr>
          <w:t>Priloga 2: Sestavine vlog in zahtevkov za izplačilo</w:t>
        </w:r>
        <w:bookmarkStart w:id="1" w:name="_GoBack"/>
        <w:bookmarkEnd w:id="1"/>
      </w:hyperlink>
    </w:p>
    <w:p w14:paraId="7B9D7EFE" w14:textId="77777777" w:rsidR="00095FE8" w:rsidRPr="00095FE8" w:rsidRDefault="00095FE8" w:rsidP="00095FE8">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Priloga 3: Kontrolni in </w:t>
      </w:r>
      <w:proofErr w:type="spellStart"/>
      <w:r w:rsidRPr="00095FE8">
        <w:rPr>
          <w:rFonts w:ascii="Arial" w:eastAsia="Times New Roman" w:hAnsi="Arial" w:cs="Arial"/>
          <w:sz w:val="20"/>
          <w:szCs w:val="20"/>
        </w:rPr>
        <w:t>sankcijski</w:t>
      </w:r>
      <w:proofErr w:type="spellEnd"/>
      <w:r w:rsidRPr="00095FE8">
        <w:rPr>
          <w:rFonts w:ascii="Arial" w:eastAsia="Times New Roman" w:hAnsi="Arial" w:cs="Arial"/>
          <w:sz w:val="20"/>
          <w:szCs w:val="20"/>
        </w:rPr>
        <w:t xml:space="preserve"> sistem</w:t>
      </w:r>
    </w:p>
    <w:p w14:paraId="641DE024" w14:textId="77777777" w:rsidR="00095FE8" w:rsidRPr="00095FE8" w:rsidRDefault="00095FE8" w:rsidP="00095FE8">
      <w:pPr>
        <w:rPr>
          <w:rFonts w:ascii="Arial" w:eastAsia="Times New Roman" w:hAnsi="Arial" w:cs="Arial"/>
          <w:b/>
          <w:color w:val="000000" w:themeColor="text1"/>
          <w:sz w:val="20"/>
          <w:szCs w:val="20"/>
          <w:lang w:eastAsia="sl-SI"/>
        </w:rPr>
      </w:pPr>
    </w:p>
    <w:p w14:paraId="692CA74F" w14:textId="77777777" w:rsidR="00ED1A24" w:rsidRDefault="00ED1A24"/>
    <w:sectPr w:rsidR="00ED1A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35981"/>
    <w:multiLevelType w:val="multilevel"/>
    <w:tmpl w:val="EF8E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064EC4"/>
    <w:multiLevelType w:val="hybridMultilevel"/>
    <w:tmpl w:val="E98C42E4"/>
    <w:lvl w:ilvl="0" w:tplc="E33AA7CE">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055A55"/>
    <w:multiLevelType w:val="hybridMultilevel"/>
    <w:tmpl w:val="42A4FA08"/>
    <w:lvl w:ilvl="0" w:tplc="48265E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1C34E6"/>
    <w:multiLevelType w:val="hybridMultilevel"/>
    <w:tmpl w:val="C45470DC"/>
    <w:lvl w:ilvl="0" w:tplc="36EA142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5260D6"/>
    <w:multiLevelType w:val="hybridMultilevel"/>
    <w:tmpl w:val="DDDE4E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145815"/>
    <w:multiLevelType w:val="hybridMultilevel"/>
    <w:tmpl w:val="45320DEC"/>
    <w:lvl w:ilvl="0" w:tplc="95C63DB2">
      <w:numFmt w:val="bullet"/>
      <w:lvlText w:val="-"/>
      <w:lvlJc w:val="left"/>
      <w:pPr>
        <w:ind w:left="720" w:hanging="360"/>
      </w:pPr>
      <w:rPr>
        <w:rFonts w:ascii="Calibri" w:eastAsiaTheme="minorHAnsi" w:hAnsi="Calibri" w:cs="Calibri"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397273"/>
    <w:multiLevelType w:val="hybridMultilevel"/>
    <w:tmpl w:val="53AC6772"/>
    <w:lvl w:ilvl="0" w:tplc="5CB4EE4A">
      <w:start w:val="1"/>
      <w:numFmt w:val="decimal"/>
      <w:lvlText w:val="(%1)"/>
      <w:lvlJc w:val="left"/>
      <w:pPr>
        <w:ind w:left="1495"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5F07E1"/>
    <w:multiLevelType w:val="hybridMultilevel"/>
    <w:tmpl w:val="7BF62DB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566DAD"/>
    <w:multiLevelType w:val="hybridMultilevel"/>
    <w:tmpl w:val="56BE3118"/>
    <w:lvl w:ilvl="0" w:tplc="342AAB7C">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BD7D9B"/>
    <w:multiLevelType w:val="hybridMultilevel"/>
    <w:tmpl w:val="E98C373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98A4364"/>
    <w:multiLevelType w:val="hybridMultilevel"/>
    <w:tmpl w:val="62C497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B20174D"/>
    <w:multiLevelType w:val="hybridMultilevel"/>
    <w:tmpl w:val="3766914E"/>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E5F1B77"/>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022E22"/>
    <w:multiLevelType w:val="hybridMultilevel"/>
    <w:tmpl w:val="FEEAEA2A"/>
    <w:lvl w:ilvl="0" w:tplc="60169F3A">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20D54AD"/>
    <w:multiLevelType w:val="hybridMultilevel"/>
    <w:tmpl w:val="5A2EF3C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B5E545F"/>
    <w:multiLevelType w:val="hybridMultilevel"/>
    <w:tmpl w:val="F8406B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DD14701"/>
    <w:multiLevelType w:val="hybridMultilevel"/>
    <w:tmpl w:val="B7D0257E"/>
    <w:lvl w:ilvl="0" w:tplc="BFAA7A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EAD304C"/>
    <w:multiLevelType w:val="hybridMultilevel"/>
    <w:tmpl w:val="BF34D3A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A16745"/>
    <w:multiLevelType w:val="hybridMultilevel"/>
    <w:tmpl w:val="F19223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4996001"/>
    <w:multiLevelType w:val="hybridMultilevel"/>
    <w:tmpl w:val="A89A9C3C"/>
    <w:lvl w:ilvl="0" w:tplc="9460B87A">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9B90AAF"/>
    <w:multiLevelType w:val="hybridMultilevel"/>
    <w:tmpl w:val="3C6A2C9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B5718B3"/>
    <w:multiLevelType w:val="hybridMultilevel"/>
    <w:tmpl w:val="42A4FA08"/>
    <w:lvl w:ilvl="0" w:tplc="48265E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C617BC7"/>
    <w:multiLevelType w:val="hybridMultilevel"/>
    <w:tmpl w:val="9ADC7DBE"/>
    <w:lvl w:ilvl="0" w:tplc="9460B87A">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EAE2167"/>
    <w:multiLevelType w:val="multilevel"/>
    <w:tmpl w:val="64662E66"/>
    <w:lvl w:ilvl="0">
      <w:start w:val="1"/>
      <w:numFmt w:val="decimal"/>
      <w:pStyle w:val="tevilnatoka"/>
      <w:lvlText w:val="%1."/>
      <w:lvlJc w:val="left"/>
      <w:pPr>
        <w:tabs>
          <w:tab w:val="num" w:pos="2268"/>
        </w:tabs>
        <w:ind w:left="2268"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1"/>
        </w:tabs>
        <w:ind w:left="-1"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28"/>
        </w:tabs>
        <w:ind w:left="2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31" w15:restartNumberingAfterBreak="0">
    <w:nsid w:val="50064F4F"/>
    <w:multiLevelType w:val="multilevel"/>
    <w:tmpl w:val="C28E5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67F7D1C"/>
    <w:multiLevelType w:val="hybridMultilevel"/>
    <w:tmpl w:val="0270E1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ED422C0"/>
    <w:multiLevelType w:val="hybridMultilevel"/>
    <w:tmpl w:val="AC3C24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710CA3"/>
    <w:multiLevelType w:val="hybridMultilevel"/>
    <w:tmpl w:val="D2187C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45D14BF"/>
    <w:multiLevelType w:val="hybridMultilevel"/>
    <w:tmpl w:val="25522F1E"/>
    <w:lvl w:ilvl="0" w:tplc="A0AEBA00">
      <w:start w:val="26"/>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64C76A56"/>
    <w:multiLevelType w:val="multilevel"/>
    <w:tmpl w:val="67664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01264B"/>
    <w:multiLevelType w:val="hybridMultilevel"/>
    <w:tmpl w:val="9358121A"/>
    <w:lvl w:ilvl="0" w:tplc="B640482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5E66ACC"/>
    <w:multiLevelType w:val="hybridMultilevel"/>
    <w:tmpl w:val="9F1C778E"/>
    <w:lvl w:ilvl="0" w:tplc="9460B87A">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5FE11D9"/>
    <w:multiLevelType w:val="hybridMultilevel"/>
    <w:tmpl w:val="B9F22FEC"/>
    <w:lvl w:ilvl="0" w:tplc="59209C8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8F54D25"/>
    <w:multiLevelType w:val="hybridMultilevel"/>
    <w:tmpl w:val="7B90A61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A1441EC"/>
    <w:multiLevelType w:val="hybridMultilevel"/>
    <w:tmpl w:val="BCC8D55A"/>
    <w:lvl w:ilvl="0" w:tplc="37343514">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6A2E4026"/>
    <w:multiLevelType w:val="hybridMultilevel"/>
    <w:tmpl w:val="72D8670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6A870AC5"/>
    <w:multiLevelType w:val="hybridMultilevel"/>
    <w:tmpl w:val="6FE2C764"/>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B586951"/>
    <w:multiLevelType w:val="hybridMultilevel"/>
    <w:tmpl w:val="3294B198"/>
    <w:lvl w:ilvl="0" w:tplc="5A34160C">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E503D28"/>
    <w:multiLevelType w:val="hybridMultilevel"/>
    <w:tmpl w:val="8376EFA8"/>
    <w:lvl w:ilvl="0" w:tplc="0424000F">
      <w:start w:val="1"/>
      <w:numFmt w:val="decimal"/>
      <w:lvlText w:val="%1."/>
      <w:lvlJc w:val="left"/>
      <w:pPr>
        <w:ind w:left="720" w:hanging="360"/>
      </w:pPr>
    </w:lvl>
    <w:lvl w:ilvl="1" w:tplc="81F40CBC">
      <w:start w:val="1"/>
      <w:numFmt w:val="lowerLetter"/>
      <w:lvlText w:val="%2)"/>
      <w:lvlJc w:val="left"/>
      <w:pPr>
        <w:ind w:left="1440" w:hanging="360"/>
      </w:pPr>
      <w:rPr>
        <w:rFonts w:ascii="Arial" w:eastAsia="Times New Roman"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12910D8"/>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15463D1"/>
    <w:multiLevelType w:val="hybridMultilevel"/>
    <w:tmpl w:val="49FCA00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 w15:restartNumberingAfterBreak="0">
    <w:nsid w:val="71C6175E"/>
    <w:multiLevelType w:val="hybridMultilevel"/>
    <w:tmpl w:val="D076B758"/>
    <w:lvl w:ilvl="0" w:tplc="29AE61C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2091824"/>
    <w:multiLevelType w:val="multilevel"/>
    <w:tmpl w:val="B65EC5C2"/>
    <w:lvl w:ilvl="0">
      <w:start w:val="1"/>
      <w:numFmt w:val="lowerLetter"/>
      <w:lvlText w:val="%1)"/>
      <w:lvlJc w:val="left"/>
      <w:pPr>
        <w:tabs>
          <w:tab w:val="num" w:pos="2268"/>
        </w:tabs>
        <w:ind w:left="2268"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1"/>
        </w:tabs>
        <w:ind w:left="-1"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28"/>
        </w:tabs>
        <w:ind w:left="2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53" w15:restartNumberingAfterBreak="0">
    <w:nsid w:val="72627025"/>
    <w:multiLevelType w:val="hybridMultilevel"/>
    <w:tmpl w:val="0270E1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2F61F74"/>
    <w:multiLevelType w:val="hybridMultilevel"/>
    <w:tmpl w:val="96B07394"/>
    <w:lvl w:ilvl="0" w:tplc="DAC677B4">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4512217"/>
    <w:multiLevelType w:val="hybridMultilevel"/>
    <w:tmpl w:val="62C497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9770D69"/>
    <w:multiLevelType w:val="hybridMultilevel"/>
    <w:tmpl w:val="6B8A1402"/>
    <w:lvl w:ilvl="0" w:tplc="F88E0A02">
      <w:start w:val="1"/>
      <w:numFmt w:val="lowerLetter"/>
      <w:lvlText w:val="%1)"/>
      <w:lvlJc w:val="left"/>
      <w:pPr>
        <w:ind w:left="720" w:hanging="360"/>
      </w:pPr>
      <w:rPr>
        <w:rFonts w:asciiTheme="minorHAnsi" w:eastAsiaTheme="minorHAnsi" w:hAnsiTheme="minorHAnsi" w:cstheme="minorBid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AB30891"/>
    <w:multiLevelType w:val="hybridMultilevel"/>
    <w:tmpl w:val="DDDE4E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22"/>
  </w:num>
  <w:num w:numId="3">
    <w:abstractNumId w:val="47"/>
  </w:num>
  <w:num w:numId="4">
    <w:abstractNumId w:val="40"/>
  </w:num>
  <w:num w:numId="5">
    <w:abstractNumId w:val="21"/>
  </w:num>
  <w:num w:numId="6">
    <w:abstractNumId w:val="30"/>
  </w:num>
  <w:num w:numId="7">
    <w:abstractNumId w:val="55"/>
  </w:num>
  <w:num w:numId="8">
    <w:abstractNumId w:val="28"/>
  </w:num>
  <w:num w:numId="9">
    <w:abstractNumId w:val="17"/>
  </w:num>
  <w:num w:numId="10">
    <w:abstractNumId w:val="12"/>
  </w:num>
  <w:num w:numId="11">
    <w:abstractNumId w:val="46"/>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7"/>
  </w:num>
  <w:num w:numId="15">
    <w:abstractNumId w:val="52"/>
  </w:num>
  <w:num w:numId="16">
    <w:abstractNumId w:val="50"/>
  </w:num>
  <w:num w:numId="17">
    <w:abstractNumId w:val="3"/>
  </w:num>
  <w:num w:numId="18">
    <w:abstractNumId w:val="45"/>
  </w:num>
  <w:num w:numId="19">
    <w:abstractNumId w:val="9"/>
  </w:num>
  <w:num w:numId="20">
    <w:abstractNumId w:val="56"/>
  </w:num>
  <w:num w:numId="21">
    <w:abstractNumId w:val="14"/>
  </w:num>
  <w:num w:numId="22">
    <w:abstractNumId w:val="49"/>
  </w:num>
  <w:num w:numId="23">
    <w:abstractNumId w:val="34"/>
  </w:num>
  <w:num w:numId="24">
    <w:abstractNumId w:val="1"/>
  </w:num>
  <w:num w:numId="25">
    <w:abstractNumId w:val="57"/>
  </w:num>
  <w:num w:numId="26">
    <w:abstractNumId w:val="25"/>
  </w:num>
  <w:num w:numId="27">
    <w:abstractNumId w:val="53"/>
  </w:num>
  <w:num w:numId="28">
    <w:abstractNumId w:val="15"/>
  </w:num>
  <w:num w:numId="29">
    <w:abstractNumId w:val="2"/>
  </w:num>
  <w:num w:numId="30">
    <w:abstractNumId w:val="43"/>
  </w:num>
  <w:num w:numId="31">
    <w:abstractNumId w:val="2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32"/>
  </w:num>
  <w:num w:numId="34">
    <w:abstractNumId w:val="11"/>
  </w:num>
  <w:num w:numId="35">
    <w:abstractNumId w:val="19"/>
  </w:num>
  <w:num w:numId="36">
    <w:abstractNumId w:val="33"/>
  </w:num>
  <w:num w:numId="37">
    <w:abstractNumId w:val="41"/>
  </w:num>
  <w:num w:numId="38">
    <w:abstractNumId w:val="4"/>
  </w:num>
  <w:num w:numId="39">
    <w:abstractNumId w:val="42"/>
  </w:num>
  <w:num w:numId="40">
    <w:abstractNumId w:val="58"/>
  </w:num>
  <w:num w:numId="41">
    <w:abstractNumId w:val="24"/>
  </w:num>
  <w:num w:numId="42">
    <w:abstractNumId w:val="13"/>
  </w:num>
  <w:num w:numId="43">
    <w:abstractNumId w:val="36"/>
  </w:num>
  <w:num w:numId="44">
    <w:abstractNumId w:val="54"/>
  </w:num>
  <w:num w:numId="45">
    <w:abstractNumId w:val="23"/>
  </w:num>
  <w:num w:numId="46">
    <w:abstractNumId w:val="35"/>
  </w:num>
  <w:num w:numId="47">
    <w:abstractNumId w:val="44"/>
  </w:num>
  <w:num w:numId="48">
    <w:abstractNumId w:val="51"/>
  </w:num>
  <w:num w:numId="49">
    <w:abstractNumId w:val="6"/>
  </w:num>
  <w:num w:numId="50">
    <w:abstractNumId w:val="16"/>
  </w:num>
  <w:num w:numId="51">
    <w:abstractNumId w:val="37"/>
  </w:num>
  <w:num w:numId="52">
    <w:abstractNumId w:val="0"/>
  </w:num>
  <w:num w:numId="53">
    <w:abstractNumId w:val="31"/>
  </w:num>
  <w:num w:numId="54">
    <w:abstractNumId w:val="48"/>
  </w:num>
  <w:num w:numId="55">
    <w:abstractNumId w:val="26"/>
  </w:num>
  <w:num w:numId="56">
    <w:abstractNumId w:val="29"/>
  </w:num>
  <w:num w:numId="57">
    <w:abstractNumId w:val="10"/>
  </w:num>
  <w:num w:numId="58">
    <w:abstractNumId w:val="27"/>
  </w:num>
  <w:num w:numId="59">
    <w:abstractNumId w:val="39"/>
  </w:num>
  <w:num w:numId="60">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FE8"/>
    <w:rsid w:val="00095FE8"/>
    <w:rsid w:val="000B6B95"/>
    <w:rsid w:val="000D6987"/>
    <w:rsid w:val="000E0A35"/>
    <w:rsid w:val="001557D6"/>
    <w:rsid w:val="00182576"/>
    <w:rsid w:val="0023262A"/>
    <w:rsid w:val="00235399"/>
    <w:rsid w:val="00270D9C"/>
    <w:rsid w:val="002B1793"/>
    <w:rsid w:val="002D2BF9"/>
    <w:rsid w:val="00307125"/>
    <w:rsid w:val="004527E9"/>
    <w:rsid w:val="00486804"/>
    <w:rsid w:val="004929F4"/>
    <w:rsid w:val="004A6090"/>
    <w:rsid w:val="004C41DE"/>
    <w:rsid w:val="00530B97"/>
    <w:rsid w:val="00607C9A"/>
    <w:rsid w:val="006303A8"/>
    <w:rsid w:val="0063244E"/>
    <w:rsid w:val="006823E9"/>
    <w:rsid w:val="006A57AF"/>
    <w:rsid w:val="006B2687"/>
    <w:rsid w:val="006C286E"/>
    <w:rsid w:val="00713495"/>
    <w:rsid w:val="00721B86"/>
    <w:rsid w:val="00782DD7"/>
    <w:rsid w:val="007E0B30"/>
    <w:rsid w:val="007E379B"/>
    <w:rsid w:val="00880599"/>
    <w:rsid w:val="00970237"/>
    <w:rsid w:val="009E35DB"/>
    <w:rsid w:val="00A23E3B"/>
    <w:rsid w:val="00B545CC"/>
    <w:rsid w:val="00B72373"/>
    <w:rsid w:val="00B9287A"/>
    <w:rsid w:val="00BA5545"/>
    <w:rsid w:val="00BF172F"/>
    <w:rsid w:val="00C704A0"/>
    <w:rsid w:val="00CD2A36"/>
    <w:rsid w:val="00CD3F53"/>
    <w:rsid w:val="00E07DAD"/>
    <w:rsid w:val="00E16523"/>
    <w:rsid w:val="00E23187"/>
    <w:rsid w:val="00E3180D"/>
    <w:rsid w:val="00E4337C"/>
    <w:rsid w:val="00E75EEA"/>
    <w:rsid w:val="00ED1A24"/>
    <w:rsid w:val="00F14C48"/>
    <w:rsid w:val="00FB00E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C710F"/>
  <w15:chartTrackingRefBased/>
  <w15:docId w15:val="{D65AC1B9-F588-420E-A37A-0AC6E001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095FE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2">
    <w:name w:val="heading 2"/>
    <w:basedOn w:val="Navaden"/>
    <w:next w:val="Navaden"/>
    <w:link w:val="Naslov2Znak"/>
    <w:uiPriority w:val="9"/>
    <w:semiHidden/>
    <w:unhideWhenUsed/>
    <w:qFormat/>
    <w:rsid w:val="00095F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095F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5">
    <w:name w:val="heading 5"/>
    <w:basedOn w:val="Navaden"/>
    <w:next w:val="Navaden"/>
    <w:link w:val="Naslov5Znak"/>
    <w:uiPriority w:val="9"/>
    <w:semiHidden/>
    <w:unhideWhenUsed/>
    <w:qFormat/>
    <w:rsid w:val="00095FE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95FE8"/>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095FE8"/>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095FE8"/>
    <w:rPr>
      <w:rFonts w:asciiTheme="majorHAnsi" w:eastAsiaTheme="majorEastAsia" w:hAnsiTheme="majorHAnsi" w:cstheme="majorBidi"/>
      <w:color w:val="1F4D78" w:themeColor="accent1" w:themeShade="7F"/>
      <w:sz w:val="24"/>
      <w:szCs w:val="24"/>
    </w:rPr>
  </w:style>
  <w:style w:type="character" w:customStyle="1" w:styleId="Naslov5Znak">
    <w:name w:val="Naslov 5 Znak"/>
    <w:basedOn w:val="Privzetapisavaodstavka"/>
    <w:link w:val="Naslov5"/>
    <w:uiPriority w:val="9"/>
    <w:semiHidden/>
    <w:rsid w:val="00095FE8"/>
    <w:rPr>
      <w:rFonts w:asciiTheme="majorHAnsi" w:eastAsiaTheme="majorEastAsia" w:hAnsiTheme="majorHAnsi" w:cstheme="majorBidi"/>
      <w:color w:val="2E74B5" w:themeColor="accent1" w:themeShade="BF"/>
    </w:rPr>
  </w:style>
  <w:style w:type="paragraph" w:customStyle="1" w:styleId="len">
    <w:name w:val="len"/>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095FE8"/>
    <w:pPr>
      <w:ind w:left="720"/>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095FE8"/>
  </w:style>
  <w:style w:type="character" w:styleId="Pripombasklic">
    <w:name w:val="annotation reference"/>
    <w:aliases w:val="Komentar - sklic"/>
    <w:basedOn w:val="Privzetapisavaodstavka"/>
    <w:uiPriority w:val="99"/>
    <w:semiHidden/>
    <w:unhideWhenUsed/>
    <w:rsid w:val="00095FE8"/>
    <w:rPr>
      <w:sz w:val="16"/>
      <w:szCs w:val="16"/>
    </w:rPr>
  </w:style>
  <w:style w:type="paragraph" w:styleId="Pripombabesedilo">
    <w:name w:val="annotation text"/>
    <w:aliases w:val="Komentar - besedilo"/>
    <w:basedOn w:val="Navaden"/>
    <w:link w:val="PripombabesediloZnak"/>
    <w:uiPriority w:val="99"/>
    <w:unhideWhenUsed/>
    <w:rsid w:val="00095FE8"/>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095FE8"/>
    <w:rPr>
      <w:sz w:val="20"/>
      <w:szCs w:val="20"/>
    </w:rPr>
  </w:style>
  <w:style w:type="paragraph" w:styleId="Zadevapripombe">
    <w:name w:val="annotation subject"/>
    <w:basedOn w:val="Pripombabesedilo"/>
    <w:next w:val="Pripombabesedilo"/>
    <w:link w:val="ZadevapripombeZnak"/>
    <w:uiPriority w:val="99"/>
    <w:semiHidden/>
    <w:unhideWhenUsed/>
    <w:rsid w:val="00095FE8"/>
    <w:rPr>
      <w:b/>
      <w:bCs/>
    </w:rPr>
  </w:style>
  <w:style w:type="character" w:customStyle="1" w:styleId="ZadevapripombeZnak">
    <w:name w:val="Zadeva pripombe Znak"/>
    <w:basedOn w:val="PripombabesediloZnak"/>
    <w:link w:val="Zadevapripombe"/>
    <w:uiPriority w:val="99"/>
    <w:semiHidden/>
    <w:rsid w:val="00095FE8"/>
    <w:rPr>
      <w:b/>
      <w:bCs/>
      <w:sz w:val="20"/>
      <w:szCs w:val="20"/>
    </w:rPr>
  </w:style>
  <w:style w:type="paragraph" w:styleId="Besedilooblaka">
    <w:name w:val="Balloon Text"/>
    <w:basedOn w:val="Navaden"/>
    <w:link w:val="BesedilooblakaZnak"/>
    <w:uiPriority w:val="99"/>
    <w:semiHidden/>
    <w:unhideWhenUsed/>
    <w:rsid w:val="00095FE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95FE8"/>
    <w:rPr>
      <w:rFonts w:ascii="Segoe UI" w:hAnsi="Segoe UI" w:cs="Segoe UI"/>
      <w:sz w:val="18"/>
      <w:szCs w:val="18"/>
    </w:rPr>
  </w:style>
  <w:style w:type="paragraph" w:customStyle="1" w:styleId="alineazaodstavkom0">
    <w:name w:val="alineazaodstavkom"/>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uidelines">
    <w:name w:val="Guidelines"/>
    <w:basedOn w:val="Navaden"/>
    <w:link w:val="GuidelinesChar"/>
    <w:rsid w:val="00095FE8"/>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rFonts w:ascii="Arial" w:eastAsia="Times New Roman" w:hAnsi="Arial" w:cs="Times New Roman"/>
      <w:color w:val="4F81BD"/>
      <w:sz w:val="20"/>
      <w:szCs w:val="24"/>
    </w:rPr>
  </w:style>
  <w:style w:type="character" w:customStyle="1" w:styleId="GuidelinesChar">
    <w:name w:val="Guidelines Char"/>
    <w:link w:val="Guidelines"/>
    <w:rsid w:val="00095FE8"/>
    <w:rPr>
      <w:rFonts w:ascii="Arial" w:eastAsia="Times New Roman" w:hAnsi="Arial" w:cs="Times New Roman"/>
      <w:color w:val="4F81BD"/>
      <w:sz w:val="20"/>
      <w:szCs w:val="24"/>
    </w:rPr>
  </w:style>
  <w:style w:type="paragraph" w:customStyle="1" w:styleId="rkovnatokazatevilnotoko">
    <w:name w:val="rkovnatokazatevilnotoko"/>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095FE8"/>
    <w:rPr>
      <w:i/>
      <w:iCs/>
    </w:rPr>
  </w:style>
  <w:style w:type="paragraph" w:customStyle="1" w:styleId="poglavje">
    <w:name w:val="poglavje"/>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normal">
    <w:name w:val="oj-normal"/>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095FE8"/>
    <w:rPr>
      <w:color w:val="0563C1" w:themeColor="hyperlink"/>
      <w:u w:val="single"/>
    </w:rPr>
  </w:style>
  <w:style w:type="paragraph" w:styleId="Navadensplet">
    <w:name w:val="Normal (Web)"/>
    <w:basedOn w:val="Navaden"/>
    <w:uiPriority w:val="99"/>
    <w:unhideWhenUsed/>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095FE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oglavje0">
    <w:name w:val="Poglavje"/>
    <w:basedOn w:val="Navaden"/>
    <w:qFormat/>
    <w:rsid w:val="00095FE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tevilnatoka111">
    <w:name w:val="Številčna točka 1.1.1"/>
    <w:basedOn w:val="Navaden"/>
    <w:qFormat/>
    <w:rsid w:val="00095FE8"/>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0">
    <w:name w:val="Odstavek"/>
    <w:basedOn w:val="Navaden"/>
    <w:link w:val="OdstavekZnak"/>
    <w:qFormat/>
    <w:rsid w:val="00095FE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95FE8"/>
    <w:rPr>
      <w:rFonts w:ascii="Arial" w:eastAsia="Times New Roman" w:hAnsi="Arial" w:cs="Arial"/>
      <w:lang w:eastAsia="sl-SI"/>
    </w:rPr>
  </w:style>
  <w:style w:type="paragraph" w:customStyle="1" w:styleId="tevilnatoka">
    <w:name w:val="Številčna točka"/>
    <w:basedOn w:val="Navaden"/>
    <w:link w:val="tevilnatokaZnak"/>
    <w:qFormat/>
    <w:rsid w:val="00095FE8"/>
    <w:pPr>
      <w:numPr>
        <w:numId w:val="6"/>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095FE8"/>
    <w:rPr>
      <w:rFonts w:ascii="Arial" w:eastAsia="Times New Roman" w:hAnsi="Arial" w:cs="Times New Roman"/>
      <w:lang w:eastAsia="sl-SI"/>
    </w:rPr>
  </w:style>
  <w:style w:type="paragraph" w:customStyle="1" w:styleId="tevilnatoka11Nova">
    <w:name w:val="Številčna točka 1.1 Nova"/>
    <w:basedOn w:val="tevilnatoka"/>
    <w:qFormat/>
    <w:rsid w:val="00095FE8"/>
    <w:pPr>
      <w:numPr>
        <w:ilvl w:val="1"/>
      </w:numPr>
      <w:tabs>
        <w:tab w:val="clear" w:pos="-1"/>
      </w:tabs>
      <w:ind w:left="2101" w:hanging="360"/>
    </w:pPr>
  </w:style>
  <w:style w:type="paragraph" w:customStyle="1" w:styleId="odstavek1">
    <w:name w:val="odstavek1"/>
    <w:basedOn w:val="Navaden"/>
    <w:rsid w:val="00095FE8"/>
    <w:pPr>
      <w:spacing w:before="240" w:after="0" w:line="240" w:lineRule="auto"/>
      <w:ind w:firstLine="1021"/>
      <w:jc w:val="both"/>
    </w:pPr>
    <w:rPr>
      <w:rFonts w:ascii="Arial" w:eastAsia="Times New Roman" w:hAnsi="Arial" w:cs="Arial"/>
      <w:lang w:eastAsia="sl-SI"/>
    </w:rPr>
  </w:style>
  <w:style w:type="paragraph" w:customStyle="1" w:styleId="len0">
    <w:name w:val="Člen"/>
    <w:basedOn w:val="Navaden"/>
    <w:link w:val="lenZnak"/>
    <w:qFormat/>
    <w:rsid w:val="00095FE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095FE8"/>
    <w:rPr>
      <w:rFonts w:ascii="Arial" w:eastAsia="Times New Roman" w:hAnsi="Arial" w:cs="Arial"/>
      <w:b/>
      <w:lang w:eastAsia="sl-SI"/>
    </w:rPr>
  </w:style>
  <w:style w:type="paragraph" w:customStyle="1" w:styleId="lennaslov0">
    <w:name w:val="Člen_naslov"/>
    <w:basedOn w:val="len0"/>
    <w:qFormat/>
    <w:rsid w:val="00095FE8"/>
    <w:pPr>
      <w:spacing w:before="0"/>
    </w:pPr>
  </w:style>
  <w:style w:type="character" w:customStyle="1" w:styleId="PripombabesediloZnak1">
    <w:name w:val="Pripomba – besedilo Znak1"/>
    <w:aliases w:val="Komentar - besedilo Znak"/>
    <w:uiPriority w:val="99"/>
    <w:rsid w:val="00095FE8"/>
    <w:rPr>
      <w:rFonts w:ascii="Arial" w:eastAsia="Times New Roman" w:hAnsi="Arial"/>
      <w:lang w:eastAsia="en-US"/>
    </w:rPr>
  </w:style>
  <w:style w:type="paragraph" w:customStyle="1" w:styleId="oddelek0">
    <w:name w:val="oddelek"/>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 podpisnika"/>
    <w:basedOn w:val="Navaden"/>
    <w:link w:val="NazivpodpisnikaZnak"/>
    <w:rsid w:val="00095FE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095FE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095FE8"/>
    <w:pPr>
      <w:spacing w:before="480"/>
    </w:pPr>
  </w:style>
  <w:style w:type="paragraph" w:customStyle="1" w:styleId="Datumsprejetja">
    <w:name w:val="Datum sprejetja"/>
    <w:basedOn w:val="Navaden"/>
    <w:link w:val="DatumsprejetjaZnak"/>
    <w:qFormat/>
    <w:rsid w:val="00095FE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095FE8"/>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095FE8"/>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095FE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095FE8"/>
    <w:rPr>
      <w:rFonts w:ascii="Arial" w:eastAsia="Times New Roman" w:hAnsi="Arial" w:cs="Arial"/>
      <w:lang w:eastAsia="sl-SI"/>
    </w:rPr>
  </w:style>
  <w:style w:type="paragraph" w:customStyle="1" w:styleId="EVA">
    <w:name w:val="EVA"/>
    <w:basedOn w:val="Navaden"/>
    <w:link w:val="EVAZnak"/>
    <w:qFormat/>
    <w:rsid w:val="00095FE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095FE8"/>
    <w:rPr>
      <w:rFonts w:ascii="Arial" w:eastAsia="Times New Roman" w:hAnsi="Arial" w:cs="Arial"/>
      <w:lang w:eastAsia="sl-SI"/>
    </w:rPr>
  </w:style>
  <w:style w:type="paragraph" w:customStyle="1" w:styleId="Imeorgana">
    <w:name w:val="Ime organa"/>
    <w:basedOn w:val="Navaden"/>
    <w:link w:val="ImeorganaZnak"/>
    <w:qFormat/>
    <w:rsid w:val="00095FE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095FE8"/>
    <w:rPr>
      <w:rFonts w:ascii="Arial" w:eastAsia="Times New Roman" w:hAnsi="Arial" w:cs="Arial"/>
      <w:lang w:eastAsia="sl-SI"/>
    </w:rPr>
  </w:style>
  <w:style w:type="paragraph" w:customStyle="1" w:styleId="lennovele">
    <w:name w:val="Člen_novele"/>
    <w:basedOn w:val="len0"/>
    <w:link w:val="lennoveleZnak"/>
    <w:qFormat/>
    <w:rsid w:val="00095FE8"/>
    <w:rPr>
      <w:b w:val="0"/>
    </w:rPr>
  </w:style>
  <w:style w:type="character" w:customStyle="1" w:styleId="lennoveleZnak">
    <w:name w:val="Člen_novele Znak"/>
    <w:basedOn w:val="lenZnak"/>
    <w:link w:val="lennovele"/>
    <w:rsid w:val="00095FE8"/>
    <w:rPr>
      <w:rFonts w:ascii="Arial" w:eastAsia="Times New Roman" w:hAnsi="Arial" w:cs="Arial"/>
      <w:b w:val="0"/>
      <w:lang w:eastAsia="sl-SI"/>
    </w:rPr>
  </w:style>
  <w:style w:type="paragraph" w:customStyle="1" w:styleId="rta">
    <w:name w:val="Črta"/>
    <w:basedOn w:val="Navaden"/>
    <w:link w:val="rtaZnak"/>
    <w:qFormat/>
    <w:rsid w:val="00095FE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095FE8"/>
    <w:rPr>
      <w:rFonts w:ascii="Arial" w:eastAsia="Times New Roman" w:hAnsi="Arial" w:cs="Arial"/>
      <w:lang w:eastAsia="sl-SI"/>
    </w:rPr>
  </w:style>
  <w:style w:type="paragraph" w:styleId="Glava">
    <w:name w:val="header"/>
    <w:basedOn w:val="Navaden"/>
    <w:link w:val="GlavaZnak"/>
    <w:uiPriority w:val="99"/>
    <w:rsid w:val="00095FE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095FE8"/>
    <w:rPr>
      <w:rFonts w:ascii="Arial" w:eastAsia="Times New Roman" w:hAnsi="Arial" w:cs="Times New Roman"/>
      <w:szCs w:val="16"/>
      <w:lang w:eastAsia="sl-SI"/>
    </w:rPr>
  </w:style>
  <w:style w:type="paragraph" w:customStyle="1" w:styleId="rkovnatokazaodstavkoma">
    <w:name w:val="Črkovna točka za odstavkom (a)"/>
    <w:qFormat/>
    <w:rsid w:val="00095FE8"/>
    <w:pPr>
      <w:numPr>
        <w:numId w:val="10"/>
      </w:numPr>
      <w:spacing w:after="0" w:line="240" w:lineRule="auto"/>
      <w:jc w:val="both"/>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095FE8"/>
    <w:pPr>
      <w:numPr>
        <w:numId w:val="11"/>
      </w:numPr>
      <w:tabs>
        <w:tab w:val="clear" w:pos="993"/>
        <w:tab w:val="num" w:pos="426"/>
      </w:tabs>
      <w:spacing w:after="0" w:line="240" w:lineRule="auto"/>
      <w:ind w:left="426"/>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95FE8"/>
    <w:rPr>
      <w:rFonts w:ascii="Arial" w:eastAsia="Times New Roman" w:hAnsi="Arial" w:cs="Arial"/>
      <w:lang w:eastAsia="sl-SI"/>
    </w:rPr>
  </w:style>
  <w:style w:type="paragraph" w:customStyle="1" w:styleId="rkovnatokazaodstavkomi">
    <w:name w:val="Črkovna točka za odstavkom (i)"/>
    <w:basedOn w:val="Alineazaodstavkom"/>
    <w:rsid w:val="00095FE8"/>
    <w:pPr>
      <w:numPr>
        <w:numId w:val="13"/>
      </w:numPr>
    </w:pPr>
  </w:style>
  <w:style w:type="paragraph" w:customStyle="1" w:styleId="Pripombabesedilo1">
    <w:name w:val="Pripomba – besedilo1"/>
    <w:basedOn w:val="Navaden"/>
    <w:rsid w:val="00095FE8"/>
    <w:pPr>
      <w:spacing w:after="0" w:line="240" w:lineRule="auto"/>
    </w:pPr>
    <w:rPr>
      <w:rFonts w:ascii="Times New Roman" w:eastAsia="Times New Roman" w:hAnsi="Times New Roman" w:cs="Times New Roman"/>
      <w:sz w:val="20"/>
      <w:szCs w:val="20"/>
      <w:lang w:eastAsia="sl-SI"/>
    </w:rPr>
  </w:style>
  <w:style w:type="table" w:styleId="Tabelamrea">
    <w:name w:val="Table Grid"/>
    <w:basedOn w:val="Navadnatabela"/>
    <w:uiPriority w:val="39"/>
    <w:rsid w:val="00095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pisi">
    <w:name w:val="podpisi"/>
    <w:basedOn w:val="Navaden"/>
    <w:qFormat/>
    <w:rsid w:val="00095FE8"/>
    <w:pPr>
      <w:tabs>
        <w:tab w:val="left" w:pos="3402"/>
      </w:tabs>
      <w:spacing w:after="0" w:line="260" w:lineRule="exact"/>
    </w:pPr>
    <w:rPr>
      <w:rFonts w:ascii="Arial" w:eastAsia="Times New Roman" w:hAnsi="Arial" w:cs="Times New Roman"/>
      <w:sz w:val="20"/>
      <w:szCs w:val="24"/>
      <w:lang w:val="it-IT"/>
    </w:rPr>
  </w:style>
  <w:style w:type="paragraph" w:styleId="Brezrazmikov">
    <w:name w:val="No Spacing"/>
    <w:uiPriority w:val="1"/>
    <w:qFormat/>
    <w:rsid w:val="00095FE8"/>
    <w:pPr>
      <w:spacing w:after="0" w:line="240" w:lineRule="auto"/>
    </w:pPr>
    <w:rPr>
      <w:rFonts w:ascii="Calibri" w:hAnsi="Calibri" w:cs="Times New Roman"/>
    </w:rPr>
  </w:style>
  <w:style w:type="paragraph" w:customStyle="1" w:styleId="Priloga">
    <w:name w:val="Priloga"/>
    <w:basedOn w:val="Navaden"/>
    <w:link w:val="PrilogaZnak"/>
    <w:qFormat/>
    <w:rsid w:val="00095FE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095FE8"/>
    <w:rPr>
      <w:rFonts w:ascii="Arial" w:eastAsia="Times New Roman" w:hAnsi="Arial" w:cs="Arial"/>
      <w:szCs w:val="17"/>
      <w:lang w:eastAsia="sl-SI"/>
    </w:rPr>
  </w:style>
  <w:style w:type="paragraph" w:customStyle="1" w:styleId="Odstavekseznama1">
    <w:name w:val="Odstavek seznama1"/>
    <w:basedOn w:val="Navaden"/>
    <w:qFormat/>
    <w:rsid w:val="00095FE8"/>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095FE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95FE8"/>
    <w:rPr>
      <w:rFonts w:ascii="Arial" w:eastAsia="Times New Roman" w:hAnsi="Arial" w:cs="Arial"/>
      <w:lang w:eastAsia="sl-SI"/>
    </w:rPr>
  </w:style>
  <w:style w:type="paragraph" w:customStyle="1" w:styleId="Oddelek">
    <w:name w:val="Oddelek"/>
    <w:basedOn w:val="Navaden"/>
    <w:link w:val="OddelekZnak1"/>
    <w:qFormat/>
    <w:rsid w:val="00095FE8"/>
    <w:pPr>
      <w:numPr>
        <w:numId w:val="35"/>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95FE8"/>
    <w:rPr>
      <w:rFonts w:ascii="Arial" w:eastAsia="Times New Roman" w:hAnsi="Arial" w:cs="Arial"/>
      <w:b/>
      <w:lang w:eastAsia="sl-SI"/>
    </w:rPr>
  </w:style>
  <w:style w:type="paragraph" w:customStyle="1" w:styleId="Naslovpredpisa">
    <w:name w:val="Naslov_predpisa"/>
    <w:basedOn w:val="Navaden"/>
    <w:link w:val="NaslovpredpisaZnak"/>
    <w:qFormat/>
    <w:rsid w:val="00095FE8"/>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95FE8"/>
    <w:rPr>
      <w:rFonts w:ascii="Arial" w:eastAsia="Times New Roman" w:hAnsi="Arial" w:cs="Arial"/>
      <w:b/>
      <w:lang w:eastAsia="sl-SI"/>
    </w:rPr>
  </w:style>
  <w:style w:type="paragraph" w:customStyle="1" w:styleId="Vrstapredpisa">
    <w:name w:val="Vrsta predpisa"/>
    <w:basedOn w:val="Navaden"/>
    <w:link w:val="VrstapredpisaZnak"/>
    <w:qFormat/>
    <w:rsid w:val="00095FE8"/>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95FE8"/>
    <w:rPr>
      <w:rFonts w:ascii="Arial" w:eastAsia="Times New Roman" w:hAnsi="Arial" w:cs="Arial"/>
      <w:b/>
      <w:bCs/>
      <w:color w:val="000000"/>
      <w:spacing w:val="40"/>
      <w:lang w:eastAsia="sl-SI"/>
    </w:rPr>
  </w:style>
  <w:style w:type="paragraph" w:customStyle="1" w:styleId="documenttitle">
    <w:name w:val="documenttitle"/>
    <w:basedOn w:val="Navaden"/>
    <w:rsid w:val="000D6987"/>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673750">
      <w:bodyDiv w:val="1"/>
      <w:marLeft w:val="0"/>
      <w:marRight w:val="0"/>
      <w:marTop w:val="0"/>
      <w:marBottom w:val="0"/>
      <w:divBdr>
        <w:top w:val="none" w:sz="0" w:space="0" w:color="auto"/>
        <w:left w:val="none" w:sz="0" w:space="0" w:color="auto"/>
        <w:bottom w:val="none" w:sz="0" w:space="0" w:color="auto"/>
        <w:right w:val="none" w:sz="0" w:space="0" w:color="auto"/>
      </w:divBdr>
    </w:div>
    <w:div w:id="1065102014">
      <w:bodyDiv w:val="1"/>
      <w:marLeft w:val="0"/>
      <w:marRight w:val="0"/>
      <w:marTop w:val="0"/>
      <w:marBottom w:val="0"/>
      <w:divBdr>
        <w:top w:val="none" w:sz="0" w:space="0" w:color="auto"/>
        <w:left w:val="none" w:sz="0" w:space="0" w:color="auto"/>
        <w:bottom w:val="none" w:sz="0" w:space="0" w:color="auto"/>
        <w:right w:val="none" w:sz="0" w:space="0" w:color="auto"/>
      </w:divBdr>
      <w:divsChild>
        <w:div w:id="98573104">
          <w:marLeft w:val="0"/>
          <w:marRight w:val="0"/>
          <w:marTop w:val="0"/>
          <w:marBottom w:val="0"/>
          <w:divBdr>
            <w:top w:val="none" w:sz="0" w:space="0" w:color="auto"/>
            <w:left w:val="none" w:sz="0" w:space="0" w:color="auto"/>
            <w:bottom w:val="none" w:sz="0" w:space="0" w:color="auto"/>
            <w:right w:val="none" w:sz="0" w:space="0" w:color="auto"/>
          </w:divBdr>
          <w:divsChild>
            <w:div w:id="181090982">
              <w:marLeft w:val="-225"/>
              <w:marRight w:val="-225"/>
              <w:marTop w:val="0"/>
              <w:marBottom w:val="0"/>
              <w:divBdr>
                <w:top w:val="none" w:sz="0" w:space="0" w:color="auto"/>
                <w:left w:val="none" w:sz="0" w:space="0" w:color="auto"/>
                <w:bottom w:val="none" w:sz="0" w:space="0" w:color="auto"/>
                <w:right w:val="none" w:sz="0" w:space="0" w:color="auto"/>
              </w:divBdr>
              <w:divsChild>
                <w:div w:id="1332030438">
                  <w:marLeft w:val="0"/>
                  <w:marRight w:val="0"/>
                  <w:marTop w:val="0"/>
                  <w:marBottom w:val="0"/>
                  <w:divBdr>
                    <w:top w:val="none" w:sz="0" w:space="0" w:color="auto"/>
                    <w:left w:val="none" w:sz="0" w:space="0" w:color="auto"/>
                    <w:bottom w:val="none" w:sz="0" w:space="0" w:color="auto"/>
                    <w:right w:val="none" w:sz="0" w:space="0" w:color="auto"/>
                  </w:divBdr>
                </w:div>
                <w:div w:id="216013728">
                  <w:marLeft w:val="0"/>
                  <w:marRight w:val="0"/>
                  <w:marTop w:val="0"/>
                  <w:marBottom w:val="0"/>
                  <w:divBdr>
                    <w:top w:val="none" w:sz="0" w:space="0" w:color="auto"/>
                    <w:left w:val="none" w:sz="0" w:space="0" w:color="auto"/>
                    <w:bottom w:val="none" w:sz="0" w:space="0" w:color="auto"/>
                    <w:right w:val="none" w:sz="0" w:space="0" w:color="auto"/>
                  </w:divBdr>
                  <w:divsChild>
                    <w:div w:id="1144663310">
                      <w:marLeft w:val="-300"/>
                      <w:marRight w:val="0"/>
                      <w:marTop w:val="0"/>
                      <w:marBottom w:val="0"/>
                      <w:divBdr>
                        <w:top w:val="none" w:sz="0" w:space="0" w:color="auto"/>
                        <w:left w:val="none" w:sz="0" w:space="0" w:color="auto"/>
                        <w:bottom w:val="none" w:sz="0" w:space="0" w:color="auto"/>
                        <w:right w:val="none" w:sz="0" w:space="0" w:color="auto"/>
                      </w:divBdr>
                      <w:divsChild>
                        <w:div w:id="477847437">
                          <w:marLeft w:val="0"/>
                          <w:marRight w:val="0"/>
                          <w:marTop w:val="0"/>
                          <w:marBottom w:val="0"/>
                          <w:divBdr>
                            <w:top w:val="none" w:sz="0" w:space="0" w:color="auto"/>
                            <w:left w:val="none" w:sz="0" w:space="0" w:color="auto"/>
                            <w:bottom w:val="none" w:sz="0" w:space="0" w:color="auto"/>
                            <w:right w:val="none" w:sz="0" w:space="0" w:color="auto"/>
                          </w:divBdr>
                        </w:div>
                        <w:div w:id="140846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970006">
                  <w:marLeft w:val="0"/>
                  <w:marRight w:val="0"/>
                  <w:marTop w:val="0"/>
                  <w:marBottom w:val="0"/>
                  <w:divBdr>
                    <w:top w:val="none" w:sz="0" w:space="0" w:color="auto"/>
                    <w:left w:val="none" w:sz="0" w:space="0" w:color="auto"/>
                    <w:bottom w:val="none" w:sz="0" w:space="0" w:color="auto"/>
                    <w:right w:val="none" w:sz="0" w:space="0" w:color="auto"/>
                  </w:divBdr>
                  <w:divsChild>
                    <w:div w:id="248736485">
                      <w:marLeft w:val="0"/>
                      <w:marRight w:val="0"/>
                      <w:marTop w:val="60"/>
                      <w:marBottom w:val="0"/>
                      <w:divBdr>
                        <w:top w:val="none" w:sz="0" w:space="0" w:color="auto"/>
                        <w:left w:val="none" w:sz="0" w:space="0" w:color="auto"/>
                        <w:bottom w:val="none" w:sz="0" w:space="0" w:color="auto"/>
                        <w:right w:val="none" w:sz="0" w:space="0" w:color="auto"/>
                      </w:divBdr>
                      <w:divsChild>
                        <w:div w:id="40025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375114">
          <w:marLeft w:val="-225"/>
          <w:marRight w:val="-225"/>
          <w:marTop w:val="0"/>
          <w:marBottom w:val="0"/>
          <w:divBdr>
            <w:top w:val="none" w:sz="0" w:space="0" w:color="auto"/>
            <w:left w:val="none" w:sz="0" w:space="0" w:color="auto"/>
            <w:bottom w:val="none" w:sz="0" w:space="0" w:color="auto"/>
            <w:right w:val="none" w:sz="0" w:space="0" w:color="auto"/>
          </w:divBdr>
          <w:divsChild>
            <w:div w:id="33778918">
              <w:marLeft w:val="0"/>
              <w:marRight w:val="0"/>
              <w:marTop w:val="0"/>
              <w:marBottom w:val="0"/>
              <w:divBdr>
                <w:top w:val="none" w:sz="0" w:space="0" w:color="auto"/>
                <w:left w:val="none" w:sz="0" w:space="0" w:color="auto"/>
                <w:bottom w:val="none" w:sz="0" w:space="0" w:color="auto"/>
                <w:right w:val="none" w:sz="0" w:space="0" w:color="auto"/>
              </w:divBdr>
              <w:divsChild>
                <w:div w:id="818964103">
                  <w:marLeft w:val="0"/>
                  <w:marRight w:val="0"/>
                  <w:marTop w:val="0"/>
                  <w:marBottom w:val="0"/>
                  <w:divBdr>
                    <w:top w:val="none" w:sz="0" w:space="0" w:color="auto"/>
                    <w:left w:val="none" w:sz="0" w:space="0" w:color="auto"/>
                    <w:bottom w:val="none" w:sz="0" w:space="0" w:color="auto"/>
                    <w:right w:val="none" w:sz="0" w:space="0" w:color="auto"/>
                  </w:divBdr>
                  <w:divsChild>
                    <w:div w:id="1132820600">
                      <w:marLeft w:val="0"/>
                      <w:marRight w:val="0"/>
                      <w:marTop w:val="0"/>
                      <w:marBottom w:val="0"/>
                      <w:divBdr>
                        <w:top w:val="none" w:sz="0" w:space="0" w:color="auto"/>
                        <w:left w:val="none" w:sz="0" w:space="0" w:color="auto"/>
                        <w:bottom w:val="none" w:sz="0" w:space="0" w:color="auto"/>
                        <w:right w:val="none" w:sz="0" w:space="0" w:color="auto"/>
                      </w:divBdr>
                      <w:divsChild>
                        <w:div w:id="140125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529688">
              <w:marLeft w:val="0"/>
              <w:marRight w:val="0"/>
              <w:marTop w:val="0"/>
              <w:marBottom w:val="0"/>
              <w:divBdr>
                <w:top w:val="none" w:sz="0" w:space="0" w:color="auto"/>
                <w:left w:val="none" w:sz="0" w:space="0" w:color="auto"/>
                <w:bottom w:val="none" w:sz="0" w:space="0" w:color="auto"/>
                <w:right w:val="none" w:sz="0" w:space="0" w:color="auto"/>
              </w:divBdr>
              <w:divsChild>
                <w:div w:id="1443569540">
                  <w:marLeft w:val="0"/>
                  <w:marRight w:val="0"/>
                  <w:marTop w:val="0"/>
                  <w:marBottom w:val="0"/>
                  <w:divBdr>
                    <w:top w:val="none" w:sz="0" w:space="0" w:color="auto"/>
                    <w:left w:val="none" w:sz="0" w:space="0" w:color="auto"/>
                    <w:bottom w:val="none" w:sz="0" w:space="0" w:color="auto"/>
                    <w:right w:val="none" w:sz="0" w:space="0" w:color="auto"/>
                  </w:divBdr>
                  <w:divsChild>
                    <w:div w:id="1562323249">
                      <w:marLeft w:val="0"/>
                      <w:marRight w:val="0"/>
                      <w:marTop w:val="0"/>
                      <w:marBottom w:val="300"/>
                      <w:divBdr>
                        <w:top w:val="none" w:sz="0" w:space="0" w:color="auto"/>
                        <w:left w:val="none" w:sz="0" w:space="0" w:color="auto"/>
                        <w:bottom w:val="none" w:sz="0" w:space="0" w:color="auto"/>
                        <w:right w:val="none" w:sz="0" w:space="0" w:color="auto"/>
                      </w:divBdr>
                      <w:divsChild>
                        <w:div w:id="706374416">
                          <w:marLeft w:val="0"/>
                          <w:marRight w:val="0"/>
                          <w:marTop w:val="0"/>
                          <w:marBottom w:val="0"/>
                          <w:divBdr>
                            <w:top w:val="none" w:sz="0" w:space="0" w:color="auto"/>
                            <w:left w:val="none" w:sz="0" w:space="0" w:color="auto"/>
                            <w:bottom w:val="none" w:sz="0" w:space="0" w:color="auto"/>
                            <w:right w:val="none" w:sz="0" w:space="0" w:color="auto"/>
                          </w:divBdr>
                          <w:divsChild>
                            <w:div w:id="127755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6608942">
      <w:bodyDiv w:val="1"/>
      <w:marLeft w:val="0"/>
      <w:marRight w:val="0"/>
      <w:marTop w:val="0"/>
      <w:marBottom w:val="0"/>
      <w:divBdr>
        <w:top w:val="none" w:sz="0" w:space="0" w:color="auto"/>
        <w:left w:val="none" w:sz="0" w:space="0" w:color="auto"/>
        <w:bottom w:val="none" w:sz="0" w:space="0" w:color="auto"/>
        <w:right w:val="none" w:sz="0" w:space="0" w:color="auto"/>
      </w:divBdr>
    </w:div>
    <w:div w:id="1734163100">
      <w:bodyDiv w:val="1"/>
      <w:marLeft w:val="0"/>
      <w:marRight w:val="0"/>
      <w:marTop w:val="0"/>
      <w:marBottom w:val="0"/>
      <w:divBdr>
        <w:top w:val="none" w:sz="0" w:space="0" w:color="auto"/>
        <w:left w:val="none" w:sz="0" w:space="0" w:color="auto"/>
        <w:bottom w:val="none" w:sz="0" w:space="0" w:color="auto"/>
        <w:right w:val="none" w:sz="0" w:space="0" w:color="auto"/>
      </w:divBdr>
    </w:div>
    <w:div w:id="2056656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npb/2021-01-3537-2015-01-1759-npb9-p8.pdf" TargetMode="External"/><Relationship Id="rId3" Type="http://schemas.openxmlformats.org/officeDocument/2006/relationships/styles" Target="styles.xml"/><Relationship Id="rId7" Type="http://schemas.openxmlformats.org/officeDocument/2006/relationships/hyperlink" Target="http://www.pisrs.si/Pis.web/npb/2021-01-3537-2015-01-1759-npb9-p8.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p.gs@gov.s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E9AF2D0-48F6-4773-BE8D-E0305ACBE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35</Pages>
  <Words>14941</Words>
  <Characters>85165</Characters>
  <Application>Microsoft Office Word</Application>
  <DocSecurity>0</DocSecurity>
  <Lines>709</Lines>
  <Paragraphs>199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Marjeta Jerič</cp:lastModifiedBy>
  <cp:revision>6</cp:revision>
  <dcterms:created xsi:type="dcterms:W3CDTF">2023-10-06T08:36:00Z</dcterms:created>
  <dcterms:modified xsi:type="dcterms:W3CDTF">2023-10-06T09:14:00Z</dcterms:modified>
</cp:coreProperties>
</file>