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p w14:paraId="018AB532" w14:textId="77777777" w:rsidR="00185B24" w:rsidRPr="006F12D8" w:rsidRDefault="00185B24" w:rsidP="00185B24">
      <w:pPr>
        <w:spacing w:line="12pt" w:lineRule="auto"/>
        <w:ind w:start="247.80pt" w:firstLine="35.40pt"/>
        <w:jc w:val="center"/>
        <w:rPr>
          <w:rFonts w:cs="Arial"/>
          <w:b/>
          <w:szCs w:val="20"/>
        </w:rPr>
      </w:pPr>
      <w:r w:rsidRPr="006F12D8">
        <w:rPr>
          <w:rFonts w:cs="Arial"/>
          <w:b/>
          <w:szCs w:val="20"/>
        </w:rPr>
        <w:t>PREDLOG</w:t>
      </w:r>
    </w:p>
    <w:p w14:paraId="4155EE85" w14:textId="77777777" w:rsidR="00185B24" w:rsidRPr="006F12D8" w:rsidRDefault="00185B24" w:rsidP="00185B24">
      <w:pPr>
        <w:spacing w:line="12pt" w:lineRule="auto"/>
        <w:ind w:start="247.80pt" w:firstLine="35.40pt"/>
        <w:jc w:val="center"/>
        <w:rPr>
          <w:rFonts w:cs="Arial"/>
          <w:b/>
          <w:szCs w:val="20"/>
        </w:rPr>
      </w:pPr>
      <w:r w:rsidRPr="006F12D8">
        <w:rPr>
          <w:rFonts w:cs="Arial"/>
          <w:b/>
          <w:szCs w:val="20"/>
        </w:rPr>
        <w:t>EVA (2023-2330-</w:t>
      </w:r>
      <w:r w:rsidRPr="006F12D8">
        <w:rPr>
          <w:rFonts w:cs="Arial"/>
          <w:b/>
          <w:color w:val="000000"/>
          <w:szCs w:val="20"/>
        </w:rPr>
        <w:t>0102</w:t>
      </w:r>
      <w:r w:rsidRPr="006F12D8">
        <w:rPr>
          <w:rFonts w:cs="Arial"/>
          <w:b/>
          <w:szCs w:val="20"/>
        </w:rPr>
        <w:t>)</w:t>
      </w:r>
    </w:p>
    <w:p w14:paraId="18AC365E" w14:textId="77777777" w:rsidR="00185B24" w:rsidRPr="006F12D8" w:rsidRDefault="00185B24" w:rsidP="00185B24">
      <w:pPr>
        <w:spacing w:line="12pt" w:lineRule="auto"/>
        <w:ind w:start="247.80pt" w:firstLine="35.40pt"/>
        <w:jc w:val="center"/>
        <w:rPr>
          <w:rFonts w:cs="Arial"/>
          <w:szCs w:val="20"/>
        </w:rPr>
      </w:pPr>
    </w:p>
    <w:p w14:paraId="21AE6F1F" w14:textId="77777777" w:rsidR="00185B24" w:rsidRPr="006F12D8" w:rsidRDefault="00185B24" w:rsidP="00185B24">
      <w:pPr>
        <w:spacing w:line="12pt" w:lineRule="auto"/>
        <w:jc w:val="both"/>
        <w:rPr>
          <w:rFonts w:cs="Arial"/>
          <w:szCs w:val="20"/>
        </w:rPr>
      </w:pPr>
      <w:r w:rsidRPr="006F12D8">
        <w:rPr>
          <w:rFonts w:cs="Arial"/>
          <w:szCs w:val="20"/>
        </w:rPr>
        <w:t xml:space="preserve">Na podlagi 10. in 11.a člena Zakona o kmetijstvu (Uradni list RS, št. 45/08, 57/12, 90/12 – </w:t>
      </w:r>
      <w:proofErr w:type="spellStart"/>
      <w:r w:rsidRPr="006F12D8">
        <w:rPr>
          <w:rFonts w:cs="Arial"/>
          <w:szCs w:val="20"/>
        </w:rPr>
        <w:t>ZdZPVHVVR</w:t>
      </w:r>
      <w:proofErr w:type="spellEnd"/>
      <w:r w:rsidRPr="006F12D8">
        <w:rPr>
          <w:rFonts w:cs="Arial"/>
          <w:szCs w:val="20"/>
        </w:rPr>
        <w:t xml:space="preserve">, 26/14, 32/15, 27/17, 22/18, 86/21 – </w:t>
      </w:r>
      <w:proofErr w:type="spellStart"/>
      <w:r w:rsidRPr="006F12D8">
        <w:rPr>
          <w:rFonts w:cs="Arial"/>
          <w:szCs w:val="20"/>
        </w:rPr>
        <w:t>odl</w:t>
      </w:r>
      <w:proofErr w:type="spellEnd"/>
      <w:r w:rsidRPr="006F12D8">
        <w:rPr>
          <w:rFonts w:cs="Arial"/>
          <w:szCs w:val="20"/>
        </w:rPr>
        <w:t>. US, 123/21, 44/22, 130/22 – ZPOmK-2, 18/23 in 78/23) Vlada Republike Slovenije izdaja</w:t>
      </w:r>
    </w:p>
    <w:p w14:paraId="3BE9A9DD" w14:textId="77777777" w:rsidR="00185B24" w:rsidRPr="006F12D8" w:rsidRDefault="00185B24" w:rsidP="00185B24">
      <w:pPr>
        <w:spacing w:line="12pt" w:lineRule="auto"/>
        <w:jc w:val="both"/>
        <w:rPr>
          <w:rFonts w:cs="Arial"/>
          <w:szCs w:val="20"/>
        </w:rPr>
      </w:pPr>
    </w:p>
    <w:p w14:paraId="0E266692" w14:textId="77777777" w:rsidR="00185B24" w:rsidRPr="006F12D8" w:rsidRDefault="00185B24" w:rsidP="00185B24">
      <w:pPr>
        <w:spacing w:line="12pt" w:lineRule="auto"/>
        <w:jc w:val="center"/>
        <w:rPr>
          <w:rFonts w:cs="Arial"/>
          <w:b/>
          <w:szCs w:val="20"/>
        </w:rPr>
      </w:pPr>
      <w:r w:rsidRPr="006F12D8">
        <w:rPr>
          <w:rFonts w:cs="Arial"/>
          <w:b/>
          <w:szCs w:val="20"/>
        </w:rPr>
        <w:t>UREDBO</w:t>
      </w:r>
    </w:p>
    <w:p w14:paraId="72399600" w14:textId="77777777" w:rsidR="00185B24" w:rsidRPr="006F12D8" w:rsidRDefault="00185B24" w:rsidP="00185B24">
      <w:pPr>
        <w:spacing w:line="12pt" w:lineRule="auto"/>
        <w:jc w:val="center"/>
        <w:rPr>
          <w:rFonts w:cs="Arial"/>
          <w:b/>
          <w:szCs w:val="20"/>
        </w:rPr>
      </w:pPr>
      <w:r w:rsidRPr="006F12D8">
        <w:rPr>
          <w:rFonts w:cs="Arial"/>
          <w:b/>
          <w:szCs w:val="20"/>
        </w:rPr>
        <w:t xml:space="preserve">o izvedbi </w:t>
      </w:r>
      <w:proofErr w:type="spellStart"/>
      <w:r w:rsidRPr="006F12D8">
        <w:rPr>
          <w:rFonts w:cs="Arial"/>
          <w:b/>
          <w:szCs w:val="20"/>
        </w:rPr>
        <w:t>podintervencije</w:t>
      </w:r>
      <w:proofErr w:type="spellEnd"/>
      <w:r w:rsidRPr="006F12D8">
        <w:rPr>
          <w:rFonts w:cs="Arial"/>
          <w:b/>
          <w:szCs w:val="20"/>
        </w:rPr>
        <w:t xml:space="preserve"> izmenjava znanja in prenos informacij, iz strateškega načrta skupne kmetijske politike 2023–2027, glede usposabljanja s področja intervencije dobrobit živali za leto 2023</w:t>
      </w:r>
    </w:p>
    <w:p w14:paraId="263C6939" w14:textId="77777777" w:rsidR="00185B24" w:rsidRPr="006F12D8" w:rsidRDefault="00185B24" w:rsidP="00185B24">
      <w:pPr>
        <w:spacing w:line="12pt" w:lineRule="auto"/>
        <w:jc w:val="center"/>
        <w:rPr>
          <w:rFonts w:cs="Arial"/>
          <w:szCs w:val="20"/>
        </w:rPr>
      </w:pPr>
    </w:p>
    <w:p w14:paraId="769D86D8" w14:textId="77777777" w:rsidR="00185B24" w:rsidRPr="006F12D8" w:rsidRDefault="00185B24" w:rsidP="00185B24">
      <w:pPr>
        <w:spacing w:line="12pt" w:lineRule="auto"/>
        <w:jc w:val="center"/>
        <w:rPr>
          <w:rFonts w:cs="Arial"/>
          <w:b/>
          <w:szCs w:val="20"/>
        </w:rPr>
      </w:pPr>
      <w:r w:rsidRPr="006F12D8">
        <w:rPr>
          <w:rFonts w:cs="Arial"/>
          <w:b/>
          <w:szCs w:val="20"/>
        </w:rPr>
        <w:t>1. člen</w:t>
      </w:r>
    </w:p>
    <w:p w14:paraId="144B1631" w14:textId="77777777" w:rsidR="00185B24" w:rsidRPr="006F12D8" w:rsidRDefault="00185B24" w:rsidP="00185B24">
      <w:pPr>
        <w:spacing w:line="12pt" w:lineRule="auto"/>
        <w:jc w:val="center"/>
        <w:rPr>
          <w:rFonts w:cs="Arial"/>
          <w:b/>
          <w:szCs w:val="20"/>
        </w:rPr>
      </w:pPr>
      <w:r w:rsidRPr="006F12D8">
        <w:rPr>
          <w:rFonts w:cs="Arial"/>
          <w:b/>
          <w:szCs w:val="20"/>
        </w:rPr>
        <w:t>(vsebina)</w:t>
      </w:r>
    </w:p>
    <w:p w14:paraId="1F9F03E2" w14:textId="77777777" w:rsidR="00185B24" w:rsidRPr="006F12D8" w:rsidRDefault="00185B24" w:rsidP="00185B24">
      <w:pPr>
        <w:spacing w:line="12pt" w:lineRule="auto"/>
        <w:jc w:val="center"/>
        <w:rPr>
          <w:rFonts w:cs="Arial"/>
          <w:b/>
          <w:szCs w:val="20"/>
        </w:rPr>
      </w:pPr>
    </w:p>
    <w:p w14:paraId="3264C3C7" w14:textId="77777777" w:rsidR="00185B24" w:rsidRPr="006F12D8" w:rsidRDefault="00185B24" w:rsidP="00185B24">
      <w:pPr>
        <w:spacing w:line="12pt" w:lineRule="auto"/>
        <w:jc w:val="both"/>
        <w:rPr>
          <w:rFonts w:cs="Arial"/>
          <w:szCs w:val="20"/>
        </w:rPr>
      </w:pPr>
      <w:r w:rsidRPr="006F12D8">
        <w:rPr>
          <w:rFonts w:cs="Arial"/>
          <w:szCs w:val="20"/>
        </w:rPr>
        <w:t xml:space="preserve">(1) Ta uredba ureja izvajanje </w:t>
      </w:r>
      <w:proofErr w:type="spellStart"/>
      <w:r w:rsidRPr="006F12D8">
        <w:rPr>
          <w:rFonts w:cs="Arial"/>
          <w:szCs w:val="20"/>
        </w:rPr>
        <w:t>podintervencije</w:t>
      </w:r>
      <w:proofErr w:type="spellEnd"/>
      <w:r w:rsidRPr="006F12D8">
        <w:rPr>
          <w:rFonts w:cs="Arial"/>
          <w:szCs w:val="20"/>
        </w:rPr>
        <w:t xml:space="preserve"> izmenjava znanja in prenos informacij, iz strateškega načrta, ki ureja skupno kmetijsko politiko za obdobje 2023–2027 (v nadaljnjem besedilu: SN SKP), glede usposabljanja s področja intervencije dobrobit živali za leto 2023. SN SKP je dostopen na osrednjem spletnem mestu državne uprave in na spletni strani skupne kmetijske politike. </w:t>
      </w:r>
    </w:p>
    <w:p w14:paraId="5EB7787E" w14:textId="77777777" w:rsidR="00185B24" w:rsidRPr="006F12D8" w:rsidRDefault="00185B24" w:rsidP="00185B24">
      <w:pPr>
        <w:spacing w:line="12pt" w:lineRule="auto"/>
        <w:jc w:val="both"/>
        <w:rPr>
          <w:rFonts w:cs="Arial"/>
          <w:szCs w:val="20"/>
        </w:rPr>
      </w:pPr>
    </w:p>
    <w:p w14:paraId="3F965363" w14:textId="77777777" w:rsidR="00185B24" w:rsidRPr="006F12D8" w:rsidRDefault="00185B24" w:rsidP="00185B24">
      <w:pPr>
        <w:spacing w:line="12pt" w:lineRule="auto"/>
        <w:jc w:val="both"/>
        <w:rPr>
          <w:rFonts w:cs="Arial"/>
          <w:szCs w:val="20"/>
        </w:rPr>
      </w:pPr>
      <w:r w:rsidRPr="006F12D8">
        <w:rPr>
          <w:rFonts w:cs="Arial"/>
          <w:szCs w:val="20"/>
        </w:rPr>
        <w:t>(2) Ta uredba določa namen podpore, upravičence, pogoje za dodelitev sredstev, merila za ocenjevanje vlog, pogoje za izplačilo sredstev, obveznosti, upravne sankcije</w:t>
      </w:r>
      <w:r w:rsidR="003D6CAE" w:rsidRPr="006F12D8">
        <w:rPr>
          <w:rFonts w:cs="Arial"/>
          <w:szCs w:val="20"/>
        </w:rPr>
        <w:t>, upravičene stroške</w:t>
      </w:r>
      <w:r w:rsidR="009479CF" w:rsidRPr="006F12D8">
        <w:rPr>
          <w:rFonts w:cs="Arial"/>
          <w:szCs w:val="20"/>
        </w:rPr>
        <w:t xml:space="preserve"> </w:t>
      </w:r>
      <w:r w:rsidRPr="006F12D8">
        <w:rPr>
          <w:rFonts w:cs="Arial"/>
          <w:szCs w:val="20"/>
        </w:rPr>
        <w:t xml:space="preserve">in finančne določbe za izvajanje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06.12.2021, str. 1), </w:t>
      </w:r>
      <w:r w:rsidRPr="006F12D8">
        <w:rPr>
          <w:rFonts w:cs="Arial"/>
          <w:color w:val="000000"/>
          <w:szCs w:val="20"/>
          <w:shd w:val="clear" w:color="auto" w:fill="FFFFFF"/>
        </w:rPr>
        <w:t>zadnjič spremenjene z Delegirano uredbo Komisije (EU) 2023/370 z dne 13. decembra 2022 o dopolnitvi Uredbe (EU) 2021/2115 Evropskega parlamenta in Sveta v zvezi s postopki, roki za predložitev zahtevkov držav članic za spremembe strateških načrtov SKP in nadaljnjimi primeri, v katerih se največje število sprememb strateških načrtov SKP ne uporablja (UL L št. 51 z dne 20. 2. 2023, str. 25), (v nadaljnjem besedilu: Uredba 2021/2115/EU)</w:t>
      </w:r>
      <w:r w:rsidRPr="006F12D8">
        <w:rPr>
          <w:rFonts w:cs="Arial"/>
          <w:szCs w:val="20"/>
        </w:rPr>
        <w:t>.</w:t>
      </w:r>
    </w:p>
    <w:p w14:paraId="0509E019" w14:textId="77777777" w:rsidR="00185B24" w:rsidRPr="006F12D8" w:rsidRDefault="00185B24" w:rsidP="00185B24">
      <w:pPr>
        <w:spacing w:line="12pt" w:lineRule="auto"/>
        <w:jc w:val="both"/>
        <w:rPr>
          <w:rFonts w:cs="Arial"/>
          <w:szCs w:val="20"/>
        </w:rPr>
      </w:pPr>
    </w:p>
    <w:p w14:paraId="66E6DE78" w14:textId="77777777" w:rsidR="00185B24" w:rsidRPr="006F12D8" w:rsidRDefault="00185B24" w:rsidP="00185B24">
      <w:pPr>
        <w:spacing w:line="12pt" w:lineRule="auto"/>
        <w:jc w:val="center"/>
        <w:rPr>
          <w:rFonts w:cs="Arial"/>
          <w:b/>
          <w:szCs w:val="20"/>
        </w:rPr>
      </w:pPr>
      <w:r w:rsidRPr="006F12D8">
        <w:rPr>
          <w:rFonts w:cs="Arial"/>
          <w:b/>
          <w:szCs w:val="20"/>
        </w:rPr>
        <w:t>2. člen</w:t>
      </w:r>
    </w:p>
    <w:p w14:paraId="41F1950F" w14:textId="77777777" w:rsidR="00185B24" w:rsidRPr="006F12D8" w:rsidRDefault="00185B24" w:rsidP="00185B24">
      <w:pPr>
        <w:spacing w:line="12pt" w:lineRule="auto"/>
        <w:jc w:val="center"/>
        <w:rPr>
          <w:rFonts w:cs="Arial"/>
          <w:b/>
          <w:szCs w:val="20"/>
        </w:rPr>
      </w:pPr>
      <w:r w:rsidRPr="006F12D8">
        <w:rPr>
          <w:rFonts w:cs="Arial"/>
          <w:b/>
          <w:szCs w:val="20"/>
        </w:rPr>
        <w:t>(</w:t>
      </w:r>
      <w:proofErr w:type="spellStart"/>
      <w:r w:rsidRPr="006F12D8">
        <w:rPr>
          <w:rFonts w:cs="Arial"/>
          <w:b/>
          <w:szCs w:val="20"/>
        </w:rPr>
        <w:t>podintervencija</w:t>
      </w:r>
      <w:proofErr w:type="spellEnd"/>
      <w:r w:rsidRPr="006F12D8">
        <w:rPr>
          <w:rFonts w:cs="Arial"/>
          <w:b/>
          <w:szCs w:val="20"/>
        </w:rPr>
        <w:t>)</w:t>
      </w:r>
    </w:p>
    <w:p w14:paraId="6BF036C4" w14:textId="77777777" w:rsidR="00185B24" w:rsidRPr="006F12D8" w:rsidRDefault="00185B24" w:rsidP="00185B24">
      <w:pPr>
        <w:spacing w:line="12pt" w:lineRule="auto"/>
        <w:jc w:val="both"/>
        <w:rPr>
          <w:rFonts w:cs="Arial"/>
          <w:szCs w:val="20"/>
        </w:rPr>
      </w:pPr>
    </w:p>
    <w:p w14:paraId="7971E0A1" w14:textId="77777777" w:rsidR="00185B24" w:rsidRPr="006F12D8" w:rsidRDefault="00185B24" w:rsidP="00185B24">
      <w:pPr>
        <w:spacing w:line="12pt" w:lineRule="auto"/>
        <w:jc w:val="both"/>
        <w:rPr>
          <w:rFonts w:cs="Arial"/>
          <w:szCs w:val="20"/>
        </w:rPr>
      </w:pPr>
      <w:r w:rsidRPr="006F12D8">
        <w:rPr>
          <w:rFonts w:cs="Arial"/>
          <w:szCs w:val="20"/>
        </w:rPr>
        <w:t xml:space="preserve">S to uredbo se ureja izvajanje </w:t>
      </w:r>
      <w:proofErr w:type="spellStart"/>
      <w:r w:rsidRPr="006F12D8">
        <w:rPr>
          <w:rFonts w:cs="Arial"/>
          <w:szCs w:val="20"/>
        </w:rPr>
        <w:t>podintervencije</w:t>
      </w:r>
      <w:proofErr w:type="spellEnd"/>
      <w:r w:rsidRPr="006F12D8">
        <w:rPr>
          <w:rFonts w:cs="Arial"/>
          <w:szCs w:val="20"/>
        </w:rPr>
        <w:t xml:space="preserve"> izmenjava znanja in prenos informacij iz 78. člena Uredbe 2021/2115/EU glede usposabljanja s področja intervencije dobrobit živali za leto 2023 (v nadaljnjem besedilu: </w:t>
      </w:r>
      <w:proofErr w:type="spellStart"/>
      <w:r w:rsidRPr="006F12D8">
        <w:rPr>
          <w:rFonts w:cs="Arial"/>
          <w:szCs w:val="20"/>
        </w:rPr>
        <w:t>podintervencija</w:t>
      </w:r>
      <w:proofErr w:type="spellEnd"/>
      <w:r w:rsidRPr="006F12D8">
        <w:rPr>
          <w:rFonts w:cs="Arial"/>
          <w:szCs w:val="20"/>
        </w:rPr>
        <w:t xml:space="preserve"> izmenjava znanja in prenos informacij).</w:t>
      </w:r>
    </w:p>
    <w:p w14:paraId="20C38231" w14:textId="77777777" w:rsidR="00185B24" w:rsidRPr="006F12D8" w:rsidRDefault="00185B24" w:rsidP="00185B24">
      <w:pPr>
        <w:spacing w:line="12pt" w:lineRule="auto"/>
        <w:jc w:val="center"/>
        <w:rPr>
          <w:rFonts w:cs="Arial"/>
          <w:szCs w:val="20"/>
        </w:rPr>
      </w:pPr>
    </w:p>
    <w:p w14:paraId="07665577" w14:textId="77777777" w:rsidR="00185B24" w:rsidRPr="006F12D8" w:rsidRDefault="00185B24" w:rsidP="00185B24">
      <w:pPr>
        <w:spacing w:line="12pt" w:lineRule="auto"/>
        <w:jc w:val="center"/>
        <w:rPr>
          <w:rFonts w:cs="Arial"/>
          <w:b/>
          <w:szCs w:val="20"/>
        </w:rPr>
      </w:pPr>
      <w:r w:rsidRPr="006F12D8">
        <w:rPr>
          <w:rFonts w:cs="Arial"/>
          <w:b/>
          <w:szCs w:val="20"/>
        </w:rPr>
        <w:t>3. člen</w:t>
      </w:r>
    </w:p>
    <w:p w14:paraId="7BE96A87" w14:textId="77777777" w:rsidR="00185B24" w:rsidRPr="006F12D8" w:rsidRDefault="00185B24" w:rsidP="00185B24">
      <w:pPr>
        <w:spacing w:line="12pt" w:lineRule="auto"/>
        <w:jc w:val="center"/>
        <w:rPr>
          <w:rFonts w:cs="Arial"/>
          <w:szCs w:val="20"/>
        </w:rPr>
      </w:pPr>
      <w:r w:rsidRPr="006F12D8">
        <w:rPr>
          <w:rFonts w:cs="Arial"/>
          <w:b/>
          <w:szCs w:val="20"/>
        </w:rPr>
        <w:t xml:space="preserve">(namen in cilji </w:t>
      </w:r>
      <w:proofErr w:type="spellStart"/>
      <w:r w:rsidRPr="006F12D8">
        <w:rPr>
          <w:rFonts w:cs="Arial"/>
          <w:b/>
          <w:szCs w:val="20"/>
        </w:rPr>
        <w:t>podintervencije</w:t>
      </w:r>
      <w:proofErr w:type="spellEnd"/>
      <w:r w:rsidRPr="006F12D8">
        <w:rPr>
          <w:rFonts w:cs="Arial"/>
          <w:b/>
          <w:szCs w:val="20"/>
        </w:rPr>
        <w:t>)</w:t>
      </w:r>
    </w:p>
    <w:p w14:paraId="44A8B501" w14:textId="77777777" w:rsidR="00185B24" w:rsidRPr="006F12D8" w:rsidRDefault="00185B24" w:rsidP="00185B24">
      <w:pPr>
        <w:spacing w:line="12pt" w:lineRule="auto"/>
        <w:jc w:val="both"/>
        <w:rPr>
          <w:rFonts w:cs="Arial"/>
          <w:szCs w:val="20"/>
        </w:rPr>
      </w:pPr>
    </w:p>
    <w:p w14:paraId="1734B9DD" w14:textId="77777777" w:rsidR="00185B24" w:rsidRPr="006F12D8" w:rsidRDefault="00185B24" w:rsidP="00185B24">
      <w:pPr>
        <w:spacing w:line="12pt" w:lineRule="auto"/>
        <w:jc w:val="both"/>
        <w:rPr>
          <w:rFonts w:cs="Arial"/>
          <w:szCs w:val="20"/>
        </w:rPr>
      </w:pPr>
      <w:r w:rsidRPr="006F12D8">
        <w:rPr>
          <w:rFonts w:cs="Arial"/>
          <w:szCs w:val="20"/>
        </w:rPr>
        <w:t xml:space="preserve">(1) Namen </w:t>
      </w:r>
      <w:proofErr w:type="spellStart"/>
      <w:r w:rsidRPr="006F12D8">
        <w:rPr>
          <w:rFonts w:cs="Arial"/>
          <w:szCs w:val="20"/>
        </w:rPr>
        <w:t>podintervencije</w:t>
      </w:r>
      <w:proofErr w:type="spellEnd"/>
      <w:r w:rsidRPr="006F12D8">
        <w:rPr>
          <w:rFonts w:cs="Arial"/>
          <w:szCs w:val="20"/>
        </w:rPr>
        <w:t xml:space="preserve"> izmenjava znanja in prenos informacij je izvedba dejavnosti izmenjave znanj in prenosa informacij, namenjene udeležencem</w:t>
      </w:r>
      <w:r w:rsidR="00B93479">
        <w:rPr>
          <w:rFonts w:cs="Arial"/>
          <w:szCs w:val="20"/>
        </w:rPr>
        <w:t>,</w:t>
      </w:r>
      <w:r w:rsidRPr="006F12D8">
        <w:rPr>
          <w:rFonts w:cs="Arial"/>
          <w:szCs w:val="20"/>
        </w:rPr>
        <w:t xml:space="preserve"> ki se </w:t>
      </w:r>
      <w:r w:rsidR="000C4D4D" w:rsidRPr="006F12D8">
        <w:rPr>
          <w:rFonts w:cs="Arial"/>
          <w:szCs w:val="20"/>
        </w:rPr>
        <w:t xml:space="preserve">v </w:t>
      </w:r>
      <w:r w:rsidRPr="006F12D8">
        <w:rPr>
          <w:rFonts w:cs="Arial"/>
          <w:szCs w:val="20"/>
        </w:rPr>
        <w:t>sklad</w:t>
      </w:r>
      <w:r w:rsidR="000C4D4D" w:rsidRPr="006F12D8">
        <w:rPr>
          <w:rFonts w:cs="Arial"/>
          <w:szCs w:val="20"/>
        </w:rPr>
        <w:t>u</w:t>
      </w:r>
      <w:r w:rsidRPr="006F12D8">
        <w:rPr>
          <w:rFonts w:cs="Arial"/>
          <w:szCs w:val="20"/>
        </w:rPr>
        <w:t xml:space="preserve"> z uredbo, ki ureja intervencijo dobrobit živali za leto 2023, udeležijo usposabljanja s področja intervencije dobrobit živali. </w:t>
      </w:r>
    </w:p>
    <w:p w14:paraId="5CCB063C" w14:textId="77777777" w:rsidR="00185B24" w:rsidRPr="006F12D8" w:rsidRDefault="00185B24" w:rsidP="00185B24">
      <w:pPr>
        <w:spacing w:line="12pt" w:lineRule="auto"/>
        <w:jc w:val="both"/>
        <w:rPr>
          <w:rFonts w:cs="Arial"/>
          <w:szCs w:val="20"/>
        </w:rPr>
      </w:pPr>
    </w:p>
    <w:p w14:paraId="73BB196A" w14:textId="77777777" w:rsidR="00185B24" w:rsidRPr="006F12D8" w:rsidRDefault="00185B24" w:rsidP="00185B24">
      <w:pPr>
        <w:spacing w:line="12pt" w:lineRule="auto"/>
        <w:jc w:val="both"/>
        <w:rPr>
          <w:rFonts w:cs="Arial"/>
          <w:szCs w:val="20"/>
        </w:rPr>
      </w:pPr>
      <w:r w:rsidRPr="006F12D8">
        <w:rPr>
          <w:rFonts w:cs="Arial"/>
          <w:szCs w:val="20"/>
        </w:rPr>
        <w:t xml:space="preserve">(2) Cilj </w:t>
      </w:r>
      <w:proofErr w:type="spellStart"/>
      <w:r w:rsidRPr="006F12D8">
        <w:rPr>
          <w:rFonts w:cs="Arial"/>
          <w:szCs w:val="20"/>
        </w:rPr>
        <w:t>podintervencije</w:t>
      </w:r>
      <w:proofErr w:type="spellEnd"/>
      <w:r w:rsidRPr="006F12D8">
        <w:rPr>
          <w:rFonts w:cs="Arial"/>
          <w:szCs w:val="20"/>
        </w:rPr>
        <w:t xml:space="preserve"> izmenjava znanja in prenos informacij je povečati raven usposobljenosti udeležencev iz prejšnjega odstavka. </w:t>
      </w:r>
    </w:p>
    <w:p w14:paraId="6BCAEDBE" w14:textId="77777777" w:rsidR="00185B24" w:rsidRPr="006F12D8" w:rsidRDefault="00185B24" w:rsidP="00185B24">
      <w:pPr>
        <w:spacing w:line="12pt" w:lineRule="auto"/>
        <w:jc w:val="both"/>
        <w:rPr>
          <w:rFonts w:cs="Arial"/>
          <w:szCs w:val="20"/>
        </w:rPr>
      </w:pPr>
    </w:p>
    <w:p w14:paraId="630F8423" w14:textId="77777777" w:rsidR="00185B24" w:rsidRPr="006F12D8" w:rsidRDefault="00185B24" w:rsidP="00185B24">
      <w:pPr>
        <w:spacing w:line="12pt" w:lineRule="auto"/>
        <w:jc w:val="both"/>
        <w:rPr>
          <w:rFonts w:cs="Arial"/>
          <w:szCs w:val="20"/>
        </w:rPr>
      </w:pPr>
      <w:r w:rsidRPr="006F12D8">
        <w:rPr>
          <w:rFonts w:cs="Arial"/>
          <w:szCs w:val="20"/>
        </w:rPr>
        <w:t xml:space="preserve">(3) Predmet podpore pri </w:t>
      </w:r>
      <w:proofErr w:type="spellStart"/>
      <w:r w:rsidRPr="006F12D8">
        <w:rPr>
          <w:rFonts w:cs="Arial"/>
          <w:szCs w:val="20"/>
        </w:rPr>
        <w:t>podintervenciji</w:t>
      </w:r>
      <w:proofErr w:type="spellEnd"/>
      <w:r w:rsidRPr="006F12D8">
        <w:rPr>
          <w:rFonts w:cs="Arial"/>
          <w:szCs w:val="20"/>
        </w:rPr>
        <w:t xml:space="preserve"> izmenjava znanja in prenos informacij se šteje za drugo dejavnost v skladu z uredbo, ki ureja skupne določbe za izvajanje intervencij razvoja podeželja, ki niso vezane na </w:t>
      </w:r>
      <w:r w:rsidR="006F12D8" w:rsidRPr="006F12D8">
        <w:rPr>
          <w:rFonts w:cs="Arial"/>
          <w:szCs w:val="20"/>
        </w:rPr>
        <w:t>površino</w:t>
      </w:r>
      <w:r w:rsidRPr="006F12D8">
        <w:rPr>
          <w:rFonts w:cs="Arial"/>
          <w:szCs w:val="20"/>
        </w:rPr>
        <w:t xml:space="preserve"> ali živali, iz strateškega načrta skupne kmetijske politike 2023–2027 (v </w:t>
      </w:r>
      <w:r w:rsidR="006F12D8" w:rsidRPr="006F12D8">
        <w:rPr>
          <w:rFonts w:cs="Arial"/>
          <w:szCs w:val="20"/>
        </w:rPr>
        <w:t>nadaljnjem</w:t>
      </w:r>
      <w:r w:rsidRPr="006F12D8">
        <w:rPr>
          <w:rFonts w:cs="Arial"/>
          <w:szCs w:val="20"/>
        </w:rPr>
        <w:t xml:space="preserve"> besedilu: uredba o skupnih določbah za izvajanje intervencije).</w:t>
      </w:r>
    </w:p>
    <w:p w14:paraId="654D2521" w14:textId="77777777" w:rsidR="00185B24" w:rsidRPr="006F12D8" w:rsidRDefault="00185B24" w:rsidP="00185B24">
      <w:pPr>
        <w:spacing w:line="12pt" w:lineRule="auto"/>
        <w:jc w:val="both"/>
        <w:rPr>
          <w:rFonts w:cs="Arial"/>
          <w:szCs w:val="20"/>
        </w:rPr>
      </w:pPr>
    </w:p>
    <w:p w14:paraId="5B964AD6" w14:textId="77777777" w:rsidR="00185B24" w:rsidRPr="006F12D8" w:rsidRDefault="00185B24" w:rsidP="00185B24">
      <w:pPr>
        <w:spacing w:line="12pt" w:lineRule="auto"/>
        <w:jc w:val="center"/>
        <w:rPr>
          <w:rFonts w:cs="Arial"/>
          <w:b/>
          <w:szCs w:val="20"/>
        </w:rPr>
      </w:pPr>
      <w:r w:rsidRPr="006F12D8">
        <w:rPr>
          <w:rFonts w:cs="Arial"/>
          <w:b/>
          <w:szCs w:val="20"/>
        </w:rPr>
        <w:t>4. člen</w:t>
      </w:r>
    </w:p>
    <w:p w14:paraId="2FC1EA81" w14:textId="77777777" w:rsidR="00185B24" w:rsidRPr="006F12D8" w:rsidRDefault="00185B24" w:rsidP="00185B24">
      <w:pPr>
        <w:spacing w:line="12pt" w:lineRule="auto"/>
        <w:jc w:val="center"/>
        <w:rPr>
          <w:rFonts w:cs="Arial"/>
          <w:b/>
          <w:szCs w:val="20"/>
        </w:rPr>
      </w:pPr>
      <w:r w:rsidRPr="006F12D8">
        <w:rPr>
          <w:rFonts w:cs="Arial"/>
          <w:b/>
          <w:szCs w:val="20"/>
        </w:rPr>
        <w:t xml:space="preserve">(dejavnost izmenjave znanj in prenosa </w:t>
      </w:r>
      <w:r w:rsidR="006F12D8" w:rsidRPr="006F12D8">
        <w:rPr>
          <w:rFonts w:cs="Arial"/>
          <w:b/>
          <w:szCs w:val="20"/>
        </w:rPr>
        <w:t>informacij</w:t>
      </w:r>
      <w:r w:rsidRPr="006F12D8">
        <w:rPr>
          <w:rFonts w:cs="Arial"/>
          <w:b/>
          <w:szCs w:val="20"/>
        </w:rPr>
        <w:t>)</w:t>
      </w:r>
    </w:p>
    <w:p w14:paraId="3D4E2CE2" w14:textId="77777777" w:rsidR="00185B24" w:rsidRPr="006F12D8" w:rsidRDefault="00185B24" w:rsidP="00185B24">
      <w:pPr>
        <w:spacing w:line="12pt" w:lineRule="auto"/>
        <w:jc w:val="both"/>
        <w:rPr>
          <w:rFonts w:cs="Arial"/>
          <w:szCs w:val="20"/>
        </w:rPr>
      </w:pPr>
    </w:p>
    <w:p w14:paraId="7B1CA1A8" w14:textId="77777777" w:rsidR="00185B24" w:rsidRPr="006F12D8" w:rsidRDefault="00185B24" w:rsidP="00185B24">
      <w:pPr>
        <w:spacing w:line="12pt" w:lineRule="auto"/>
        <w:jc w:val="both"/>
        <w:rPr>
          <w:rFonts w:cs="Arial"/>
          <w:szCs w:val="20"/>
        </w:rPr>
      </w:pPr>
      <w:r w:rsidRPr="006F12D8">
        <w:rPr>
          <w:rFonts w:cs="Arial"/>
          <w:szCs w:val="20"/>
        </w:rPr>
        <w:lastRenderedPageBreak/>
        <w:t>(1) Dejavnosti izmenjave znanj in prenosa informacij so usposabljanja s področja dobrobiti živali</w:t>
      </w:r>
      <w:r w:rsidR="000C4D4D" w:rsidRPr="006F12D8">
        <w:rPr>
          <w:rFonts w:cs="Arial"/>
          <w:szCs w:val="20"/>
        </w:rPr>
        <w:t xml:space="preserve"> (v </w:t>
      </w:r>
      <w:r w:rsidR="00B62AD8" w:rsidRPr="006F12D8">
        <w:rPr>
          <w:rFonts w:cs="Arial"/>
          <w:szCs w:val="20"/>
        </w:rPr>
        <w:t>nadaljnjem</w:t>
      </w:r>
      <w:r w:rsidR="000C4D4D" w:rsidRPr="006F12D8">
        <w:rPr>
          <w:rFonts w:cs="Arial"/>
          <w:szCs w:val="20"/>
        </w:rPr>
        <w:t xml:space="preserve"> besedilu: usposabljanja)</w:t>
      </w:r>
      <w:r w:rsidRPr="006F12D8">
        <w:rPr>
          <w:rFonts w:cs="Arial"/>
          <w:szCs w:val="20"/>
        </w:rPr>
        <w:t xml:space="preserve">. </w:t>
      </w:r>
    </w:p>
    <w:p w14:paraId="147295C8" w14:textId="77777777" w:rsidR="00185B24" w:rsidRPr="006F12D8" w:rsidRDefault="00185B24" w:rsidP="00185B24">
      <w:pPr>
        <w:spacing w:line="12pt" w:lineRule="auto"/>
        <w:jc w:val="both"/>
        <w:rPr>
          <w:rFonts w:cs="Arial"/>
          <w:szCs w:val="20"/>
        </w:rPr>
      </w:pPr>
    </w:p>
    <w:p w14:paraId="0AE8D4EE" w14:textId="77777777" w:rsidR="00185B24" w:rsidRPr="006F12D8" w:rsidRDefault="00185B24" w:rsidP="00185B24">
      <w:pPr>
        <w:spacing w:line="12pt" w:lineRule="auto"/>
        <w:jc w:val="both"/>
        <w:rPr>
          <w:rFonts w:cs="Arial"/>
          <w:szCs w:val="20"/>
        </w:rPr>
      </w:pPr>
      <w:r w:rsidRPr="006F12D8">
        <w:rPr>
          <w:rFonts w:cs="Arial"/>
          <w:szCs w:val="20"/>
        </w:rPr>
        <w:t>(</w:t>
      </w:r>
      <w:r w:rsidR="004E46D3" w:rsidRPr="006F12D8">
        <w:rPr>
          <w:rFonts w:cs="Arial"/>
          <w:szCs w:val="20"/>
        </w:rPr>
        <w:t>2</w:t>
      </w:r>
      <w:r w:rsidRPr="006F12D8">
        <w:rPr>
          <w:rFonts w:cs="Arial"/>
          <w:szCs w:val="20"/>
        </w:rPr>
        <w:t xml:space="preserve">) </w:t>
      </w:r>
      <w:r w:rsidR="000C4D4D" w:rsidRPr="006F12D8">
        <w:rPr>
          <w:rFonts w:cs="Arial"/>
        </w:rPr>
        <w:t>Usposabljanja iz prejšnjega odstavka se izvedejo glede na posamezno vrsto živali</w:t>
      </w:r>
      <w:r w:rsidR="00B62AD8">
        <w:rPr>
          <w:rFonts w:cs="Arial"/>
        </w:rPr>
        <w:t xml:space="preserve"> in sicer</w:t>
      </w:r>
      <w:r w:rsidR="000C4D4D" w:rsidRPr="006F12D8">
        <w:rPr>
          <w:rFonts w:cs="Arial"/>
        </w:rPr>
        <w:t xml:space="preserve"> govedo, drobnica, prašiči, konji </w:t>
      </w:r>
      <w:r w:rsidR="00B62AD8">
        <w:rPr>
          <w:rFonts w:cs="Arial"/>
        </w:rPr>
        <w:t>ter</w:t>
      </w:r>
      <w:r w:rsidR="00B62AD8" w:rsidRPr="006F12D8" w:rsidDel="004E0EB0">
        <w:rPr>
          <w:rFonts w:cs="Arial"/>
        </w:rPr>
        <w:t xml:space="preserve"> </w:t>
      </w:r>
      <w:r w:rsidR="000C4D4D" w:rsidRPr="006F12D8">
        <w:rPr>
          <w:rFonts w:cs="Arial"/>
        </w:rPr>
        <w:t>obsegajo najmanj naslednje vsebine</w:t>
      </w:r>
      <w:r w:rsidRPr="006F12D8">
        <w:rPr>
          <w:rFonts w:cs="Arial"/>
          <w:szCs w:val="20"/>
        </w:rPr>
        <w:t>:</w:t>
      </w:r>
    </w:p>
    <w:p w14:paraId="213D5593" w14:textId="77777777" w:rsidR="00185B24" w:rsidRPr="006F12D8" w:rsidRDefault="00185B24" w:rsidP="0025705F">
      <w:pPr>
        <w:pStyle w:val="Odstavekseznama"/>
        <w:numPr>
          <w:ilvl w:val="0"/>
          <w:numId w:val="32"/>
        </w:numPr>
        <w:ind w:hanging="36pt"/>
        <w:rPr>
          <w:rFonts w:ascii="Arial" w:hAnsi="Arial" w:cs="Arial"/>
          <w:sz w:val="20"/>
        </w:rPr>
      </w:pPr>
      <w:r w:rsidRPr="006F12D8">
        <w:rPr>
          <w:rFonts w:ascii="Arial" w:hAnsi="Arial" w:cs="Arial"/>
          <w:sz w:val="20"/>
        </w:rPr>
        <w:t xml:space="preserve">informiranje upravičencev o izvajanju intervencije dobrobit živali, ki </w:t>
      </w:r>
      <w:r w:rsidR="006F12D8" w:rsidRPr="006F12D8">
        <w:rPr>
          <w:rFonts w:ascii="Arial" w:hAnsi="Arial" w:cs="Arial"/>
          <w:sz w:val="20"/>
        </w:rPr>
        <w:t>vključujejo</w:t>
      </w:r>
      <w:r w:rsidRPr="006F12D8">
        <w:rPr>
          <w:rFonts w:ascii="Arial" w:hAnsi="Arial" w:cs="Arial"/>
          <w:sz w:val="20"/>
        </w:rPr>
        <w:t xml:space="preserve"> najmanj namen intervencije</w:t>
      </w:r>
      <w:r w:rsidR="00E502C5" w:rsidRPr="006F12D8">
        <w:rPr>
          <w:rFonts w:ascii="Arial" w:hAnsi="Arial" w:cs="Arial"/>
          <w:sz w:val="20"/>
        </w:rPr>
        <w:t>, vstopne pogoje v intervencijo</w:t>
      </w:r>
      <w:r w:rsidRPr="006F12D8">
        <w:rPr>
          <w:rFonts w:ascii="Arial" w:hAnsi="Arial" w:cs="Arial"/>
          <w:sz w:val="20"/>
        </w:rPr>
        <w:t>;</w:t>
      </w:r>
    </w:p>
    <w:p w14:paraId="4908BB33" w14:textId="77777777" w:rsidR="00185B24" w:rsidRPr="006F12D8" w:rsidRDefault="000C4D4D" w:rsidP="0025705F">
      <w:pPr>
        <w:pStyle w:val="Odstavekseznama"/>
        <w:numPr>
          <w:ilvl w:val="0"/>
          <w:numId w:val="32"/>
        </w:numPr>
        <w:ind w:hanging="36pt"/>
        <w:rPr>
          <w:rFonts w:ascii="Arial" w:hAnsi="Arial" w:cs="Arial"/>
          <w:sz w:val="20"/>
        </w:rPr>
      </w:pPr>
      <w:r w:rsidRPr="006F12D8">
        <w:rPr>
          <w:rFonts w:ascii="Arial" w:hAnsi="Arial" w:cs="Arial"/>
          <w:sz w:val="20"/>
        </w:rPr>
        <w:t xml:space="preserve">predstavitev intervencije dobrobiti živali in posameznih </w:t>
      </w:r>
      <w:proofErr w:type="spellStart"/>
      <w:r w:rsidRPr="006F12D8">
        <w:rPr>
          <w:rFonts w:ascii="Arial" w:hAnsi="Arial" w:cs="Arial"/>
          <w:sz w:val="20"/>
        </w:rPr>
        <w:t>podintervencij</w:t>
      </w:r>
      <w:proofErr w:type="spellEnd"/>
      <w:r w:rsidR="00185B24" w:rsidRPr="006F12D8">
        <w:rPr>
          <w:rFonts w:ascii="Arial" w:hAnsi="Arial" w:cs="Arial"/>
          <w:sz w:val="20"/>
        </w:rPr>
        <w:t>;</w:t>
      </w:r>
    </w:p>
    <w:p w14:paraId="6F026259" w14:textId="77777777" w:rsidR="00185B24" w:rsidRPr="006F12D8" w:rsidRDefault="00185B24" w:rsidP="0025705F">
      <w:pPr>
        <w:pStyle w:val="Odstavekseznama"/>
        <w:numPr>
          <w:ilvl w:val="0"/>
          <w:numId w:val="32"/>
        </w:numPr>
        <w:ind w:hanging="36pt"/>
        <w:rPr>
          <w:rFonts w:ascii="Arial" w:hAnsi="Arial" w:cs="Arial"/>
          <w:sz w:val="20"/>
        </w:rPr>
      </w:pPr>
      <w:r w:rsidRPr="006F12D8">
        <w:rPr>
          <w:rFonts w:ascii="Arial" w:hAnsi="Arial" w:cs="Arial"/>
          <w:sz w:val="20"/>
        </w:rPr>
        <w:t xml:space="preserve">predstavitev vseh zahtev posamezne </w:t>
      </w:r>
      <w:proofErr w:type="spellStart"/>
      <w:r w:rsidRPr="006F12D8">
        <w:rPr>
          <w:rFonts w:ascii="Arial" w:hAnsi="Arial" w:cs="Arial"/>
          <w:sz w:val="20"/>
        </w:rPr>
        <w:t>podintervencije</w:t>
      </w:r>
      <w:proofErr w:type="spellEnd"/>
      <w:r w:rsidR="00B62AD8">
        <w:rPr>
          <w:rFonts w:ascii="Arial" w:hAnsi="Arial" w:cs="Arial"/>
          <w:sz w:val="20"/>
        </w:rPr>
        <w:t xml:space="preserve"> iz intervencije dobrobit živali</w:t>
      </w:r>
      <w:r w:rsidRPr="006F12D8">
        <w:rPr>
          <w:rFonts w:ascii="Arial" w:hAnsi="Arial" w:cs="Arial"/>
          <w:sz w:val="20"/>
        </w:rPr>
        <w:t xml:space="preserve">, ki </w:t>
      </w:r>
      <w:r w:rsidR="006F12D8" w:rsidRPr="006F12D8">
        <w:rPr>
          <w:rFonts w:ascii="Arial" w:hAnsi="Arial" w:cs="Arial"/>
          <w:sz w:val="20"/>
        </w:rPr>
        <w:t>vključujejo</w:t>
      </w:r>
      <w:r w:rsidRPr="006F12D8">
        <w:rPr>
          <w:rFonts w:ascii="Arial" w:hAnsi="Arial" w:cs="Arial"/>
          <w:sz w:val="20"/>
        </w:rPr>
        <w:t xml:space="preserve"> najmanj predst</w:t>
      </w:r>
      <w:r w:rsidR="000C4D4D" w:rsidRPr="006F12D8">
        <w:rPr>
          <w:rFonts w:ascii="Arial" w:hAnsi="Arial" w:cs="Arial"/>
          <w:sz w:val="20"/>
        </w:rPr>
        <w:t>avitev pogojev za izpolnjevanje,</w:t>
      </w:r>
      <w:r w:rsidRPr="006F12D8">
        <w:rPr>
          <w:rFonts w:ascii="Arial" w:hAnsi="Arial" w:cs="Arial"/>
          <w:sz w:val="20"/>
        </w:rPr>
        <w:t xml:space="preserve"> posamezne zahteve ter zmanjšanja plačil;</w:t>
      </w:r>
    </w:p>
    <w:p w14:paraId="4983F3D5" w14:textId="77777777" w:rsidR="00185B24" w:rsidRPr="006F12D8" w:rsidRDefault="00185B24" w:rsidP="0025705F">
      <w:pPr>
        <w:pStyle w:val="Odstavekseznama"/>
        <w:numPr>
          <w:ilvl w:val="0"/>
          <w:numId w:val="32"/>
        </w:numPr>
        <w:ind w:hanging="36pt"/>
        <w:rPr>
          <w:rFonts w:ascii="Arial" w:hAnsi="Arial" w:cs="Arial"/>
          <w:sz w:val="20"/>
        </w:rPr>
      </w:pPr>
      <w:r w:rsidRPr="006F12D8">
        <w:rPr>
          <w:rFonts w:ascii="Arial" w:hAnsi="Arial" w:cs="Arial"/>
          <w:sz w:val="20"/>
        </w:rPr>
        <w:t>identifikacija in registracija</w:t>
      </w:r>
      <w:r w:rsidR="00B62AD8">
        <w:rPr>
          <w:rFonts w:ascii="Arial" w:hAnsi="Arial" w:cs="Arial"/>
          <w:sz w:val="20"/>
        </w:rPr>
        <w:t xml:space="preserve"> živali</w:t>
      </w:r>
      <w:r w:rsidR="00E502C5" w:rsidRPr="006F12D8">
        <w:rPr>
          <w:rFonts w:ascii="Arial" w:hAnsi="Arial" w:cs="Arial"/>
          <w:sz w:val="20"/>
        </w:rPr>
        <w:t xml:space="preserve">, ki zajema najmanj </w:t>
      </w:r>
      <w:r w:rsidRPr="006F12D8">
        <w:rPr>
          <w:rFonts w:ascii="Arial" w:hAnsi="Arial" w:cs="Arial"/>
          <w:sz w:val="20"/>
        </w:rPr>
        <w:t>označitev živali, vodenje registra na gospodarstvu;</w:t>
      </w:r>
    </w:p>
    <w:p w14:paraId="662E03D3" w14:textId="77777777" w:rsidR="00185B24" w:rsidRPr="006F12D8" w:rsidRDefault="00185B24" w:rsidP="0025705F">
      <w:pPr>
        <w:pStyle w:val="Odstavekseznama"/>
        <w:numPr>
          <w:ilvl w:val="0"/>
          <w:numId w:val="32"/>
        </w:numPr>
        <w:ind w:hanging="36pt"/>
        <w:rPr>
          <w:rFonts w:ascii="Arial" w:hAnsi="Arial" w:cs="Arial"/>
          <w:sz w:val="20"/>
        </w:rPr>
      </w:pPr>
      <w:r w:rsidRPr="006F12D8">
        <w:rPr>
          <w:rFonts w:ascii="Arial" w:hAnsi="Arial" w:cs="Arial"/>
          <w:sz w:val="20"/>
        </w:rPr>
        <w:t xml:space="preserve">seznanitev s problemi na terenu pri izvajanju pregledov na kraju samem za posamezno </w:t>
      </w:r>
      <w:proofErr w:type="spellStart"/>
      <w:r w:rsidRPr="006F12D8">
        <w:rPr>
          <w:rFonts w:ascii="Arial" w:hAnsi="Arial" w:cs="Arial"/>
          <w:sz w:val="20"/>
        </w:rPr>
        <w:t>podintervencijo</w:t>
      </w:r>
      <w:proofErr w:type="spellEnd"/>
      <w:r w:rsidR="00B62AD8">
        <w:rPr>
          <w:rFonts w:ascii="Arial" w:hAnsi="Arial" w:cs="Arial"/>
          <w:sz w:val="20"/>
        </w:rPr>
        <w:t xml:space="preserve"> iz intervencije dobrobit živali</w:t>
      </w:r>
      <w:r w:rsidRPr="006F12D8">
        <w:rPr>
          <w:rFonts w:ascii="Arial" w:hAnsi="Arial" w:cs="Arial"/>
          <w:sz w:val="20"/>
        </w:rPr>
        <w:t>.</w:t>
      </w:r>
    </w:p>
    <w:p w14:paraId="0E55A081" w14:textId="77777777" w:rsidR="004E46D3" w:rsidRPr="006F12D8" w:rsidRDefault="004E46D3" w:rsidP="004E46D3">
      <w:pPr>
        <w:rPr>
          <w:rFonts w:cs="Arial"/>
        </w:rPr>
      </w:pPr>
    </w:p>
    <w:p w14:paraId="05FB2918" w14:textId="77777777" w:rsidR="004E46D3" w:rsidRPr="006F12D8" w:rsidRDefault="004E46D3" w:rsidP="00160C8E">
      <w:pPr>
        <w:spacing w:line="12pt" w:lineRule="auto"/>
        <w:jc w:val="both"/>
        <w:rPr>
          <w:rFonts w:cs="Arial"/>
          <w:szCs w:val="20"/>
        </w:rPr>
      </w:pPr>
      <w:r w:rsidRPr="006F12D8">
        <w:rPr>
          <w:rFonts w:cs="Arial"/>
          <w:szCs w:val="20"/>
        </w:rPr>
        <w:t>(3) Usposabljanja iz prvega odstavka tega člena niso del storitev javnih služb ali financirana iz drugih javnih sredstev oziroma niso del javno veljavnih izobraževalnih programov poklicnega, srednjega in višjega strokovnega izobraževanja ter javno veljavnih študijskih programov.</w:t>
      </w:r>
    </w:p>
    <w:p w14:paraId="0F6421FD" w14:textId="77777777" w:rsidR="002936F7" w:rsidRPr="006F12D8" w:rsidRDefault="002936F7" w:rsidP="00160C8E">
      <w:pPr>
        <w:spacing w:line="12pt" w:lineRule="auto"/>
        <w:jc w:val="both"/>
        <w:rPr>
          <w:rFonts w:cs="Arial"/>
          <w:szCs w:val="20"/>
        </w:rPr>
      </w:pPr>
    </w:p>
    <w:p w14:paraId="0F789718" w14:textId="77777777" w:rsidR="002936F7" w:rsidRPr="006F12D8" w:rsidRDefault="002936F7" w:rsidP="002936F7">
      <w:pPr>
        <w:spacing w:line="12pt" w:lineRule="auto"/>
        <w:jc w:val="both"/>
        <w:rPr>
          <w:rFonts w:cs="Arial"/>
          <w:szCs w:val="20"/>
        </w:rPr>
      </w:pPr>
      <w:r w:rsidRPr="006F12D8">
        <w:rPr>
          <w:rFonts w:cs="Arial"/>
          <w:szCs w:val="20"/>
        </w:rPr>
        <w:t>(</w:t>
      </w:r>
      <w:r w:rsidR="0035292C">
        <w:rPr>
          <w:rFonts w:cs="Arial"/>
          <w:szCs w:val="20"/>
        </w:rPr>
        <w:t>4</w:t>
      </w:r>
      <w:r w:rsidRPr="006F12D8">
        <w:rPr>
          <w:rFonts w:cs="Arial"/>
          <w:szCs w:val="20"/>
        </w:rPr>
        <w:t xml:space="preserve">) Udeležba na usposabljanju je za udeležence iz </w:t>
      </w:r>
      <w:r w:rsidR="0035292C">
        <w:rPr>
          <w:rFonts w:cs="Arial"/>
          <w:szCs w:val="20"/>
        </w:rPr>
        <w:t xml:space="preserve">prvega odstavka </w:t>
      </w:r>
      <w:r w:rsidRPr="006F12D8">
        <w:rPr>
          <w:rFonts w:cs="Arial"/>
          <w:szCs w:val="20"/>
        </w:rPr>
        <w:t xml:space="preserve">prejšnjega </w:t>
      </w:r>
      <w:r w:rsidR="0035292C">
        <w:rPr>
          <w:rFonts w:cs="Arial"/>
          <w:szCs w:val="20"/>
        </w:rPr>
        <w:t>člena</w:t>
      </w:r>
      <w:r w:rsidRPr="006F12D8">
        <w:rPr>
          <w:rFonts w:cs="Arial"/>
          <w:szCs w:val="20"/>
        </w:rPr>
        <w:t xml:space="preserve"> brezplačna.</w:t>
      </w:r>
    </w:p>
    <w:p w14:paraId="20491F54" w14:textId="77777777" w:rsidR="002936F7" w:rsidRPr="006F12D8" w:rsidRDefault="002936F7" w:rsidP="002936F7">
      <w:pPr>
        <w:spacing w:line="12pt" w:lineRule="auto"/>
        <w:jc w:val="both"/>
        <w:rPr>
          <w:rFonts w:cs="Arial"/>
          <w:szCs w:val="20"/>
        </w:rPr>
      </w:pPr>
    </w:p>
    <w:p w14:paraId="3043A86B" w14:textId="77777777" w:rsidR="00185B24" w:rsidRPr="006F12D8" w:rsidRDefault="00185B24" w:rsidP="00185B24">
      <w:pPr>
        <w:spacing w:line="12pt" w:lineRule="auto"/>
        <w:jc w:val="center"/>
        <w:rPr>
          <w:rFonts w:cs="Arial"/>
          <w:b/>
          <w:szCs w:val="20"/>
        </w:rPr>
      </w:pPr>
    </w:p>
    <w:p w14:paraId="2EA0CE9D" w14:textId="77777777" w:rsidR="00185B24" w:rsidRPr="006F12D8" w:rsidRDefault="00185B24" w:rsidP="00185B24">
      <w:pPr>
        <w:spacing w:line="12pt" w:lineRule="auto"/>
        <w:jc w:val="center"/>
        <w:rPr>
          <w:rFonts w:cs="Arial"/>
          <w:b/>
          <w:szCs w:val="20"/>
        </w:rPr>
      </w:pPr>
      <w:r w:rsidRPr="006F12D8">
        <w:rPr>
          <w:rFonts w:cs="Arial"/>
          <w:b/>
          <w:szCs w:val="20"/>
        </w:rPr>
        <w:t>5. člen</w:t>
      </w:r>
    </w:p>
    <w:p w14:paraId="6A232A49" w14:textId="77777777" w:rsidR="00185B24" w:rsidRPr="006F12D8" w:rsidRDefault="00185B24" w:rsidP="00185B24">
      <w:pPr>
        <w:spacing w:line="12pt" w:lineRule="auto"/>
        <w:jc w:val="center"/>
        <w:rPr>
          <w:rFonts w:cs="Arial"/>
          <w:b/>
          <w:szCs w:val="20"/>
        </w:rPr>
      </w:pPr>
      <w:r w:rsidRPr="006F12D8">
        <w:rPr>
          <w:rFonts w:cs="Arial"/>
          <w:b/>
          <w:szCs w:val="20"/>
        </w:rPr>
        <w:t>(upravičenec)</w:t>
      </w:r>
    </w:p>
    <w:p w14:paraId="621A16C6" w14:textId="77777777" w:rsidR="00185B24" w:rsidRPr="006F12D8" w:rsidRDefault="00185B24" w:rsidP="00185B24">
      <w:pPr>
        <w:spacing w:line="12pt" w:lineRule="auto"/>
        <w:jc w:val="center"/>
        <w:rPr>
          <w:rFonts w:cs="Arial"/>
          <w:b/>
          <w:szCs w:val="20"/>
        </w:rPr>
      </w:pPr>
    </w:p>
    <w:p w14:paraId="1DE8851F" w14:textId="77777777" w:rsidR="00185B24" w:rsidRPr="006F12D8" w:rsidRDefault="00185B24" w:rsidP="00185B24">
      <w:pPr>
        <w:spacing w:line="12pt" w:lineRule="auto"/>
        <w:jc w:val="both"/>
        <w:rPr>
          <w:rFonts w:cs="Arial"/>
          <w:szCs w:val="20"/>
        </w:rPr>
      </w:pPr>
      <w:r w:rsidRPr="006F12D8">
        <w:rPr>
          <w:rFonts w:cs="Arial"/>
          <w:szCs w:val="20"/>
        </w:rPr>
        <w:t xml:space="preserve">Upravičenec za dodelitev podpore iz </w:t>
      </w:r>
      <w:proofErr w:type="spellStart"/>
      <w:r w:rsidRPr="006F12D8">
        <w:rPr>
          <w:rFonts w:cs="Arial"/>
          <w:szCs w:val="20"/>
        </w:rPr>
        <w:t>podintervencije</w:t>
      </w:r>
      <w:proofErr w:type="spellEnd"/>
      <w:r w:rsidRPr="006F12D8">
        <w:rPr>
          <w:rFonts w:cs="Arial"/>
          <w:szCs w:val="20"/>
        </w:rPr>
        <w:t xml:space="preserve"> izmenjava znanja in prenos informacij je izvajalec usposabljanja, ki </w:t>
      </w:r>
      <w:r w:rsidR="00160C8E" w:rsidRPr="006F12D8">
        <w:rPr>
          <w:rFonts w:cs="Arial"/>
          <w:szCs w:val="20"/>
        </w:rPr>
        <w:t xml:space="preserve">je pravna oseba in </w:t>
      </w:r>
      <w:r w:rsidRPr="006F12D8">
        <w:rPr>
          <w:rFonts w:cs="Arial"/>
          <w:szCs w:val="20"/>
        </w:rPr>
        <w:t xml:space="preserve">izpolnjuje pogoje iz </w:t>
      </w:r>
      <w:r w:rsidR="001C0A7D">
        <w:rPr>
          <w:rFonts w:cs="Arial"/>
          <w:szCs w:val="20"/>
        </w:rPr>
        <w:t>8</w:t>
      </w:r>
      <w:r w:rsidRPr="006F12D8">
        <w:rPr>
          <w:rFonts w:cs="Arial"/>
          <w:szCs w:val="20"/>
        </w:rPr>
        <w:t>. člena te uredbe.</w:t>
      </w:r>
    </w:p>
    <w:p w14:paraId="7C47ABE8" w14:textId="77777777" w:rsidR="00160C8E" w:rsidRPr="006F12D8" w:rsidRDefault="00160C8E" w:rsidP="00185B24">
      <w:pPr>
        <w:spacing w:line="12pt" w:lineRule="auto"/>
        <w:jc w:val="center"/>
        <w:rPr>
          <w:rFonts w:cs="Arial"/>
          <w:b/>
          <w:szCs w:val="20"/>
        </w:rPr>
      </w:pPr>
    </w:p>
    <w:p w14:paraId="649AE594" w14:textId="77777777" w:rsidR="00160C8E" w:rsidRPr="006F12D8" w:rsidRDefault="002936F7" w:rsidP="00160C8E">
      <w:pPr>
        <w:spacing w:line="12pt" w:lineRule="auto"/>
        <w:jc w:val="center"/>
        <w:rPr>
          <w:rFonts w:cs="Arial"/>
          <w:b/>
          <w:szCs w:val="20"/>
        </w:rPr>
      </w:pPr>
      <w:r w:rsidRPr="006F12D8">
        <w:rPr>
          <w:rFonts w:cs="Arial"/>
          <w:b/>
          <w:szCs w:val="20"/>
        </w:rPr>
        <w:t>6</w:t>
      </w:r>
      <w:r w:rsidR="00160C8E" w:rsidRPr="006F12D8">
        <w:rPr>
          <w:rFonts w:cs="Arial"/>
          <w:b/>
          <w:szCs w:val="20"/>
        </w:rPr>
        <w:t>. člen</w:t>
      </w:r>
    </w:p>
    <w:p w14:paraId="25665A2D" w14:textId="77777777" w:rsidR="00160C8E" w:rsidRPr="006F12D8" w:rsidRDefault="00160C8E" w:rsidP="00160C8E">
      <w:pPr>
        <w:spacing w:line="12pt" w:lineRule="auto"/>
        <w:jc w:val="center"/>
        <w:rPr>
          <w:rFonts w:cs="Arial"/>
          <w:b/>
          <w:szCs w:val="20"/>
        </w:rPr>
      </w:pPr>
      <w:r w:rsidRPr="006F12D8">
        <w:rPr>
          <w:rFonts w:cs="Arial"/>
          <w:b/>
          <w:szCs w:val="20"/>
        </w:rPr>
        <w:t>(vložitev in obravnava vloge)</w:t>
      </w:r>
    </w:p>
    <w:p w14:paraId="629E2A0A" w14:textId="77777777" w:rsidR="00160C8E" w:rsidRPr="006F12D8" w:rsidRDefault="00160C8E" w:rsidP="00160C8E">
      <w:pPr>
        <w:spacing w:line="12pt" w:lineRule="auto"/>
        <w:jc w:val="center"/>
        <w:rPr>
          <w:rFonts w:cs="Arial"/>
          <w:b/>
          <w:szCs w:val="20"/>
        </w:rPr>
      </w:pPr>
    </w:p>
    <w:p w14:paraId="68BFBC97" w14:textId="77777777" w:rsidR="00160C8E" w:rsidRPr="006F12D8" w:rsidRDefault="00160C8E" w:rsidP="00160C8E">
      <w:pPr>
        <w:spacing w:line="12pt" w:lineRule="auto"/>
        <w:jc w:val="both"/>
        <w:rPr>
          <w:rFonts w:cs="Arial"/>
          <w:szCs w:val="20"/>
        </w:rPr>
      </w:pPr>
      <w:r w:rsidRPr="006F12D8">
        <w:rPr>
          <w:rFonts w:cs="Arial"/>
          <w:szCs w:val="20"/>
        </w:rPr>
        <w:t xml:space="preserve">(1) Sredstva se razpišejo z odprtim javnim razpisom v skladu z zakonom, ki ureja kmetijstvo. </w:t>
      </w:r>
    </w:p>
    <w:p w14:paraId="1EB2C978" w14:textId="77777777" w:rsidR="00160C8E" w:rsidRPr="006F12D8" w:rsidRDefault="00160C8E" w:rsidP="00160C8E">
      <w:pPr>
        <w:spacing w:line="12pt" w:lineRule="auto"/>
        <w:jc w:val="both"/>
        <w:rPr>
          <w:rFonts w:cs="Arial"/>
          <w:szCs w:val="20"/>
        </w:rPr>
      </w:pPr>
    </w:p>
    <w:p w14:paraId="4BE7C78D" w14:textId="77777777" w:rsidR="00B67976" w:rsidRPr="006F12D8" w:rsidRDefault="00B67976" w:rsidP="00B67976">
      <w:pPr>
        <w:jc w:val="both"/>
        <w:rPr>
          <w:rFonts w:cs="Arial"/>
        </w:rPr>
      </w:pPr>
      <w:r w:rsidRPr="006F12D8">
        <w:rPr>
          <w:rFonts w:cs="Arial"/>
        </w:rPr>
        <w:t xml:space="preserve">(2) Oddaja vlog na javni razpis se začne prvi delovni dan po izteku </w:t>
      </w:r>
      <w:r w:rsidR="001C0A7D">
        <w:rPr>
          <w:rFonts w:cs="Arial"/>
        </w:rPr>
        <w:t>deset</w:t>
      </w:r>
      <w:r w:rsidRPr="006F12D8">
        <w:rPr>
          <w:rFonts w:cs="Arial"/>
        </w:rPr>
        <w:t xml:space="preserve"> dni od objave javnega razpisa v Uradnem listu Republike Slovenije.</w:t>
      </w:r>
    </w:p>
    <w:p w14:paraId="15DF4697" w14:textId="77777777" w:rsidR="00B67976" w:rsidRPr="006F12D8" w:rsidRDefault="00B67976" w:rsidP="00160C8E">
      <w:pPr>
        <w:spacing w:line="12pt" w:lineRule="auto"/>
        <w:jc w:val="both"/>
        <w:rPr>
          <w:rFonts w:cs="Arial"/>
          <w:szCs w:val="20"/>
        </w:rPr>
      </w:pPr>
    </w:p>
    <w:p w14:paraId="31A3C495" w14:textId="77777777" w:rsidR="00160C8E" w:rsidRPr="006F12D8" w:rsidRDefault="00160C8E" w:rsidP="00160C8E">
      <w:pPr>
        <w:spacing w:line="12pt" w:lineRule="auto"/>
        <w:jc w:val="both"/>
        <w:rPr>
          <w:rFonts w:cs="Arial"/>
          <w:szCs w:val="20"/>
        </w:rPr>
      </w:pPr>
      <w:r w:rsidRPr="006F12D8">
        <w:rPr>
          <w:rFonts w:cs="Arial"/>
          <w:szCs w:val="20"/>
        </w:rPr>
        <w:t>(</w:t>
      </w:r>
      <w:r w:rsidR="00B67976" w:rsidRPr="006F12D8">
        <w:rPr>
          <w:rFonts w:cs="Arial"/>
          <w:szCs w:val="20"/>
        </w:rPr>
        <w:t>3</w:t>
      </w:r>
      <w:r w:rsidRPr="006F12D8">
        <w:rPr>
          <w:rFonts w:cs="Arial"/>
          <w:szCs w:val="20"/>
        </w:rPr>
        <w:t xml:space="preserve">) Vlagatelju se sredstva odobrijo glede na ocenjeno število udeležencev usposabljanja in višino poenostavljenega stroška iz </w:t>
      </w:r>
      <w:r w:rsidR="001C0A7D" w:rsidRPr="006F12D8">
        <w:rPr>
          <w:rFonts w:cs="Arial"/>
          <w:szCs w:val="20"/>
        </w:rPr>
        <w:t>1</w:t>
      </w:r>
      <w:r w:rsidR="001C0A7D">
        <w:rPr>
          <w:rFonts w:cs="Arial"/>
          <w:szCs w:val="20"/>
        </w:rPr>
        <w:t>0</w:t>
      </w:r>
      <w:r w:rsidRPr="006F12D8">
        <w:rPr>
          <w:rFonts w:cs="Arial"/>
          <w:szCs w:val="20"/>
        </w:rPr>
        <w:t>. člena te uredbe, do višine razpoložljivih razpisanih sredstev.</w:t>
      </w:r>
    </w:p>
    <w:p w14:paraId="72B944AB" w14:textId="77777777" w:rsidR="00160C8E" w:rsidRPr="006F12D8" w:rsidRDefault="00160C8E" w:rsidP="00160C8E">
      <w:pPr>
        <w:spacing w:line="12pt" w:lineRule="auto"/>
        <w:jc w:val="both"/>
        <w:rPr>
          <w:rFonts w:cs="Arial"/>
          <w:szCs w:val="20"/>
        </w:rPr>
      </w:pPr>
    </w:p>
    <w:p w14:paraId="488C4B55" w14:textId="77777777" w:rsidR="00160C8E" w:rsidRPr="006F12D8" w:rsidRDefault="00160C8E" w:rsidP="00160C8E">
      <w:pPr>
        <w:spacing w:line="12pt" w:lineRule="auto"/>
        <w:jc w:val="both"/>
        <w:rPr>
          <w:rFonts w:cs="Arial"/>
          <w:szCs w:val="20"/>
        </w:rPr>
      </w:pPr>
      <w:r w:rsidRPr="006F12D8">
        <w:rPr>
          <w:rFonts w:cs="Arial"/>
          <w:szCs w:val="20"/>
        </w:rPr>
        <w:t>(</w:t>
      </w:r>
      <w:r w:rsidR="00B67976" w:rsidRPr="006F12D8">
        <w:rPr>
          <w:rFonts w:cs="Arial"/>
          <w:szCs w:val="20"/>
        </w:rPr>
        <w:t>4</w:t>
      </w:r>
      <w:r w:rsidRPr="006F12D8">
        <w:rPr>
          <w:rFonts w:cs="Arial"/>
          <w:szCs w:val="20"/>
        </w:rPr>
        <w:t xml:space="preserve">) Podrobneje se dokazila glede izpolnjevanja pogojev iz </w:t>
      </w:r>
      <w:r w:rsidR="002936F7" w:rsidRPr="006F12D8">
        <w:rPr>
          <w:rFonts w:cs="Arial"/>
          <w:szCs w:val="20"/>
        </w:rPr>
        <w:t>8</w:t>
      </w:r>
      <w:r w:rsidR="003D6CAE" w:rsidRPr="006F12D8">
        <w:rPr>
          <w:rFonts w:cs="Arial"/>
          <w:szCs w:val="20"/>
        </w:rPr>
        <w:t xml:space="preserve">. in </w:t>
      </w:r>
      <w:r w:rsidR="002936F7" w:rsidRPr="006F12D8">
        <w:rPr>
          <w:rFonts w:cs="Arial"/>
          <w:szCs w:val="20"/>
        </w:rPr>
        <w:t>11</w:t>
      </w:r>
      <w:r w:rsidRPr="006F12D8">
        <w:rPr>
          <w:rFonts w:cs="Arial"/>
          <w:szCs w:val="20"/>
        </w:rPr>
        <w:t>. člena te uredbe opredelijo v javnem razpisu.</w:t>
      </w:r>
    </w:p>
    <w:p w14:paraId="4932D56B" w14:textId="77777777" w:rsidR="00A30BE4" w:rsidRPr="006F12D8" w:rsidRDefault="00A30BE4" w:rsidP="00160C8E">
      <w:pPr>
        <w:spacing w:line="12pt" w:lineRule="auto"/>
        <w:jc w:val="both"/>
        <w:rPr>
          <w:rFonts w:cs="Arial"/>
          <w:szCs w:val="20"/>
        </w:rPr>
      </w:pPr>
    </w:p>
    <w:p w14:paraId="3E324609" w14:textId="77777777" w:rsidR="00160C8E" w:rsidRPr="006F12D8" w:rsidRDefault="002936F7" w:rsidP="00A30BE4">
      <w:pPr>
        <w:jc w:val="center"/>
        <w:rPr>
          <w:rFonts w:cs="Arial"/>
          <w:b/>
        </w:rPr>
      </w:pPr>
      <w:r w:rsidRPr="006F12D8">
        <w:rPr>
          <w:rFonts w:cs="Arial"/>
          <w:b/>
        </w:rPr>
        <w:t>7</w:t>
      </w:r>
      <w:r w:rsidR="00160C8E" w:rsidRPr="006F12D8">
        <w:rPr>
          <w:rFonts w:cs="Arial"/>
          <w:b/>
        </w:rPr>
        <w:t>. člen</w:t>
      </w:r>
    </w:p>
    <w:p w14:paraId="29B58AC8" w14:textId="77777777" w:rsidR="00160C8E" w:rsidRPr="006F12D8" w:rsidRDefault="00160C8E" w:rsidP="00160C8E">
      <w:pPr>
        <w:jc w:val="center"/>
        <w:rPr>
          <w:rFonts w:cs="Arial"/>
          <w:b/>
        </w:rPr>
      </w:pPr>
      <w:r w:rsidRPr="006F12D8">
        <w:rPr>
          <w:rFonts w:cs="Arial"/>
          <w:b/>
        </w:rPr>
        <w:t>(odrek pravici do sredstev)</w:t>
      </w:r>
    </w:p>
    <w:p w14:paraId="3499E762" w14:textId="77777777" w:rsidR="00A30BE4" w:rsidRPr="006F12D8" w:rsidRDefault="00A30BE4" w:rsidP="00160C8E">
      <w:pPr>
        <w:jc w:val="center"/>
        <w:rPr>
          <w:rFonts w:cs="Arial"/>
          <w:b/>
        </w:rPr>
      </w:pPr>
    </w:p>
    <w:p w14:paraId="0F4E7472" w14:textId="77777777" w:rsidR="00160C8E" w:rsidRPr="006F12D8" w:rsidRDefault="00160C8E" w:rsidP="00160C8E">
      <w:pPr>
        <w:jc w:val="both"/>
        <w:rPr>
          <w:rFonts w:cs="Arial"/>
        </w:rPr>
      </w:pPr>
      <w:r w:rsidRPr="006F12D8">
        <w:rPr>
          <w:rFonts w:cs="Arial"/>
        </w:rPr>
        <w:t>Če se upravičenec odreče pravici do sredstev iz odločbe o pravici do sredstev, o tem v skladu z zakonom, ki ureja kmetijstvo, pisno obvesti Agencijo za kmetijske trge in razvoj podeželja v roku 30 dni od dneva izdaje odločbe o pravici do sredstev.</w:t>
      </w:r>
    </w:p>
    <w:p w14:paraId="4FD5E4B9" w14:textId="77777777" w:rsidR="00160C8E" w:rsidRPr="006F12D8" w:rsidRDefault="00160C8E" w:rsidP="00185B24">
      <w:pPr>
        <w:spacing w:line="12pt" w:lineRule="auto"/>
        <w:jc w:val="center"/>
        <w:rPr>
          <w:rFonts w:cs="Arial"/>
          <w:b/>
          <w:szCs w:val="20"/>
        </w:rPr>
      </w:pPr>
    </w:p>
    <w:p w14:paraId="5BB46698" w14:textId="77777777" w:rsidR="00185B24" w:rsidRPr="006F12D8" w:rsidRDefault="002936F7" w:rsidP="00185B24">
      <w:pPr>
        <w:spacing w:line="12pt" w:lineRule="auto"/>
        <w:jc w:val="center"/>
        <w:rPr>
          <w:rFonts w:cs="Arial"/>
          <w:b/>
          <w:szCs w:val="20"/>
        </w:rPr>
      </w:pPr>
      <w:r w:rsidRPr="006F12D8">
        <w:rPr>
          <w:rFonts w:cs="Arial"/>
          <w:b/>
          <w:szCs w:val="20"/>
        </w:rPr>
        <w:t>8</w:t>
      </w:r>
      <w:r w:rsidR="00185B24" w:rsidRPr="006F12D8">
        <w:rPr>
          <w:rFonts w:cs="Arial"/>
          <w:b/>
          <w:szCs w:val="20"/>
        </w:rPr>
        <w:t>. člen</w:t>
      </w:r>
    </w:p>
    <w:p w14:paraId="32D0C9CF" w14:textId="77777777" w:rsidR="00185B24" w:rsidRPr="006F12D8" w:rsidRDefault="00185B24" w:rsidP="00185B24">
      <w:pPr>
        <w:spacing w:line="12pt" w:lineRule="auto"/>
        <w:jc w:val="center"/>
        <w:rPr>
          <w:rFonts w:cs="Arial"/>
          <w:b/>
          <w:szCs w:val="20"/>
        </w:rPr>
      </w:pPr>
      <w:r w:rsidRPr="006F12D8">
        <w:rPr>
          <w:rFonts w:cs="Arial"/>
          <w:b/>
          <w:szCs w:val="20"/>
        </w:rPr>
        <w:t>(pogoji za dodelitev podpore)</w:t>
      </w:r>
    </w:p>
    <w:p w14:paraId="0EDAD5F4" w14:textId="77777777" w:rsidR="00185B24" w:rsidRPr="006F12D8" w:rsidRDefault="00185B24" w:rsidP="00185B24">
      <w:pPr>
        <w:spacing w:line="12pt" w:lineRule="auto"/>
        <w:jc w:val="center"/>
        <w:rPr>
          <w:rFonts w:cs="Arial"/>
          <w:b/>
          <w:szCs w:val="20"/>
        </w:rPr>
      </w:pPr>
    </w:p>
    <w:p w14:paraId="7C4EBD9D" w14:textId="77777777" w:rsidR="00185B24" w:rsidRPr="006F12D8" w:rsidRDefault="00185B24" w:rsidP="00185B24">
      <w:pPr>
        <w:spacing w:line="12pt" w:lineRule="auto"/>
        <w:jc w:val="both"/>
        <w:rPr>
          <w:rFonts w:cs="Arial"/>
          <w:szCs w:val="20"/>
        </w:rPr>
      </w:pPr>
      <w:r w:rsidRPr="006F12D8">
        <w:rPr>
          <w:rFonts w:cs="Arial"/>
          <w:szCs w:val="20"/>
        </w:rPr>
        <w:t xml:space="preserve">(1) Vlagatelj mora poleg splošnih pogojev za dodelitev podpore iz uredbe o skupnih določbah za izvajanje </w:t>
      </w:r>
      <w:r w:rsidR="006F12D8" w:rsidRPr="006F12D8">
        <w:rPr>
          <w:rFonts w:cs="Arial"/>
          <w:szCs w:val="20"/>
        </w:rPr>
        <w:t>intervencij</w:t>
      </w:r>
      <w:r w:rsidRPr="006F12D8">
        <w:rPr>
          <w:rFonts w:cs="Arial"/>
          <w:szCs w:val="20"/>
        </w:rPr>
        <w:t xml:space="preserve"> ob vložitvi vloge na javni razpis izpolnjevati tudi naslednje pogoje:</w:t>
      </w:r>
    </w:p>
    <w:p w14:paraId="73CD3747" w14:textId="77777777" w:rsidR="00185B24" w:rsidRPr="006F12D8" w:rsidRDefault="00185B24" w:rsidP="0025705F">
      <w:pPr>
        <w:pStyle w:val="Odstavekseznama"/>
        <w:numPr>
          <w:ilvl w:val="0"/>
          <w:numId w:val="31"/>
        </w:numPr>
        <w:rPr>
          <w:rFonts w:ascii="Arial" w:hAnsi="Arial" w:cs="Arial"/>
          <w:sz w:val="20"/>
        </w:rPr>
      </w:pPr>
      <w:r w:rsidRPr="006F12D8">
        <w:rPr>
          <w:rFonts w:ascii="Arial" w:hAnsi="Arial" w:cs="Arial"/>
          <w:sz w:val="20"/>
        </w:rPr>
        <w:t xml:space="preserve">ima najmanj 2 </w:t>
      </w:r>
      <w:r w:rsidR="00160C8E" w:rsidRPr="006F12D8">
        <w:rPr>
          <w:rFonts w:ascii="Arial" w:hAnsi="Arial" w:cs="Arial"/>
          <w:sz w:val="20"/>
        </w:rPr>
        <w:t xml:space="preserve">koledarski </w:t>
      </w:r>
      <w:r w:rsidRPr="006F12D8">
        <w:rPr>
          <w:rFonts w:ascii="Arial" w:hAnsi="Arial" w:cs="Arial"/>
          <w:sz w:val="20"/>
        </w:rPr>
        <w:t xml:space="preserve">leti pred </w:t>
      </w:r>
      <w:r w:rsidR="00160C8E" w:rsidRPr="006F12D8">
        <w:rPr>
          <w:rFonts w:ascii="Arial" w:hAnsi="Arial" w:cs="Arial"/>
          <w:sz w:val="20"/>
        </w:rPr>
        <w:t>letom objave</w:t>
      </w:r>
      <w:r w:rsidRPr="006F12D8">
        <w:rPr>
          <w:rFonts w:ascii="Arial" w:hAnsi="Arial" w:cs="Arial"/>
          <w:sz w:val="20"/>
        </w:rPr>
        <w:t xml:space="preserve"> javnega razpisa pri Agenciji za javno pravne evidence Slovenije registrirano dejavnost v skladu s predpisom, ki ureja standardno klasifikacijo dejavnosti, pod naslednjo šifro: </w:t>
      </w:r>
    </w:p>
    <w:p w14:paraId="22CE99C1" w14:textId="38A36F2E" w:rsidR="00185B24" w:rsidRPr="00DF6509" w:rsidRDefault="009A71FE" w:rsidP="00DF6509">
      <w:pPr>
        <w:pStyle w:val="Alineazaodstavkom"/>
        <w:numPr>
          <w:ilvl w:val="0"/>
          <w:numId w:val="0"/>
        </w:numPr>
        <w:overflowPunct/>
        <w:autoSpaceDE/>
        <w:autoSpaceDN/>
        <w:adjustRightInd/>
        <w:spacing w:line="12pt" w:lineRule="auto"/>
        <w:ind w:start="35.45pt"/>
        <w:textAlignment w:val="auto"/>
        <w:rPr>
          <w:noProof/>
          <w:sz w:val="20"/>
          <w:szCs w:val="20"/>
        </w:rPr>
      </w:pPr>
      <w:r w:rsidRPr="00DF6509">
        <w:rPr>
          <w:noProof/>
          <w:sz w:val="20"/>
          <w:szCs w:val="20"/>
        </w:rPr>
        <w:lastRenderedPageBreak/>
        <w:t xml:space="preserve">a) </w:t>
      </w:r>
      <w:r w:rsidR="00185B24" w:rsidRPr="00DF6509">
        <w:rPr>
          <w:noProof/>
          <w:sz w:val="20"/>
          <w:szCs w:val="20"/>
        </w:rPr>
        <w:t>P 85.310 Srednješolsko splošno izobraževanje,</w:t>
      </w:r>
    </w:p>
    <w:p w14:paraId="6AED376F" w14:textId="79999A4F" w:rsidR="00185B24" w:rsidRPr="006F12D8" w:rsidRDefault="009A71FE" w:rsidP="009A71FE">
      <w:pPr>
        <w:pStyle w:val="Alineazaodstavkom"/>
        <w:numPr>
          <w:ilvl w:val="0"/>
          <w:numId w:val="0"/>
        </w:numPr>
        <w:overflowPunct/>
        <w:autoSpaceDE/>
        <w:autoSpaceDN/>
        <w:adjustRightInd/>
        <w:spacing w:line="12pt" w:lineRule="auto"/>
        <w:ind w:start="35.45pt"/>
        <w:textAlignment w:val="auto"/>
        <w:rPr>
          <w:noProof/>
          <w:sz w:val="20"/>
          <w:szCs w:val="20"/>
        </w:rPr>
      </w:pPr>
      <w:r>
        <w:rPr>
          <w:noProof/>
          <w:sz w:val="20"/>
          <w:szCs w:val="20"/>
        </w:rPr>
        <w:t xml:space="preserve">b) </w:t>
      </w:r>
      <w:r w:rsidR="00185B24" w:rsidRPr="006F12D8">
        <w:rPr>
          <w:noProof/>
          <w:sz w:val="20"/>
          <w:szCs w:val="20"/>
        </w:rPr>
        <w:t>P 85.320 Srednješolsko poklicno in strokovno izobraževanje,</w:t>
      </w:r>
    </w:p>
    <w:p w14:paraId="2974919D" w14:textId="1BCF7794" w:rsidR="00185B24" w:rsidRPr="006F12D8" w:rsidRDefault="009A71FE" w:rsidP="009A71FE">
      <w:pPr>
        <w:pStyle w:val="Alineazaodstavkom"/>
        <w:numPr>
          <w:ilvl w:val="0"/>
          <w:numId w:val="0"/>
        </w:numPr>
        <w:overflowPunct/>
        <w:autoSpaceDE/>
        <w:autoSpaceDN/>
        <w:adjustRightInd/>
        <w:spacing w:line="12pt" w:lineRule="auto"/>
        <w:ind w:start="35.45pt"/>
        <w:textAlignment w:val="auto"/>
        <w:rPr>
          <w:noProof/>
          <w:sz w:val="20"/>
          <w:szCs w:val="20"/>
        </w:rPr>
      </w:pPr>
      <w:r>
        <w:rPr>
          <w:noProof/>
          <w:sz w:val="20"/>
          <w:szCs w:val="20"/>
        </w:rPr>
        <w:t xml:space="preserve">c) </w:t>
      </w:r>
      <w:r w:rsidR="00185B24" w:rsidRPr="006F12D8">
        <w:rPr>
          <w:noProof/>
          <w:sz w:val="20"/>
          <w:szCs w:val="20"/>
        </w:rPr>
        <w:t>P 85.421 Višješolsko izobraževanje,</w:t>
      </w:r>
    </w:p>
    <w:p w14:paraId="78030A46" w14:textId="69959EEE" w:rsidR="00185B24" w:rsidRPr="006F12D8" w:rsidRDefault="009A71FE" w:rsidP="009A71FE">
      <w:pPr>
        <w:pStyle w:val="Alineazaodstavkom"/>
        <w:numPr>
          <w:ilvl w:val="0"/>
          <w:numId w:val="0"/>
        </w:numPr>
        <w:overflowPunct/>
        <w:autoSpaceDE/>
        <w:autoSpaceDN/>
        <w:adjustRightInd/>
        <w:spacing w:line="12pt" w:lineRule="auto"/>
        <w:ind w:start="35.45pt"/>
        <w:textAlignment w:val="auto"/>
        <w:rPr>
          <w:noProof/>
          <w:sz w:val="20"/>
          <w:szCs w:val="20"/>
        </w:rPr>
      </w:pPr>
      <w:r>
        <w:rPr>
          <w:noProof/>
          <w:sz w:val="20"/>
          <w:szCs w:val="20"/>
        </w:rPr>
        <w:t xml:space="preserve">č) </w:t>
      </w:r>
      <w:r w:rsidR="00185B24" w:rsidRPr="006F12D8">
        <w:rPr>
          <w:noProof/>
          <w:sz w:val="20"/>
          <w:szCs w:val="20"/>
        </w:rPr>
        <w:t>P 85.422 Visokošolsko izobraževanje,</w:t>
      </w:r>
    </w:p>
    <w:p w14:paraId="27AE2242" w14:textId="3D1005DE" w:rsidR="00185B24" w:rsidRPr="006F12D8" w:rsidRDefault="009A71FE" w:rsidP="009A71FE">
      <w:pPr>
        <w:pStyle w:val="Alineazaodstavkom"/>
        <w:numPr>
          <w:ilvl w:val="0"/>
          <w:numId w:val="0"/>
        </w:numPr>
        <w:overflowPunct/>
        <w:autoSpaceDE/>
        <w:autoSpaceDN/>
        <w:adjustRightInd/>
        <w:spacing w:line="12pt" w:lineRule="auto"/>
        <w:ind w:start="35.45pt"/>
        <w:textAlignment w:val="auto"/>
        <w:rPr>
          <w:noProof/>
          <w:sz w:val="20"/>
          <w:szCs w:val="20"/>
        </w:rPr>
      </w:pPr>
      <w:r>
        <w:rPr>
          <w:noProof/>
          <w:sz w:val="20"/>
          <w:szCs w:val="20"/>
        </w:rPr>
        <w:t xml:space="preserve">d) </w:t>
      </w:r>
      <w:r w:rsidR="00185B24" w:rsidRPr="006F12D8">
        <w:rPr>
          <w:noProof/>
          <w:sz w:val="20"/>
          <w:szCs w:val="20"/>
        </w:rPr>
        <w:t>P 85.590 Drugje nerazvrščeno izobraževanje, izpopolnjevanje in usposabljanje,</w:t>
      </w:r>
    </w:p>
    <w:p w14:paraId="5E64F725" w14:textId="4BEE2E84" w:rsidR="00185B24" w:rsidRPr="006F12D8" w:rsidRDefault="009A71FE" w:rsidP="009A71FE">
      <w:pPr>
        <w:pStyle w:val="Alineazaodstavkom"/>
        <w:numPr>
          <w:ilvl w:val="0"/>
          <w:numId w:val="0"/>
        </w:numPr>
        <w:overflowPunct/>
        <w:autoSpaceDE/>
        <w:autoSpaceDN/>
        <w:adjustRightInd/>
        <w:spacing w:line="12pt" w:lineRule="auto"/>
        <w:ind w:start="35.45pt"/>
        <w:textAlignment w:val="auto"/>
        <w:rPr>
          <w:noProof/>
          <w:sz w:val="20"/>
          <w:szCs w:val="20"/>
        </w:rPr>
      </w:pPr>
      <w:r>
        <w:rPr>
          <w:noProof/>
          <w:sz w:val="20"/>
          <w:szCs w:val="20"/>
        </w:rPr>
        <w:t xml:space="preserve">e) </w:t>
      </w:r>
      <w:r w:rsidR="00185B24" w:rsidRPr="006F12D8">
        <w:rPr>
          <w:noProof/>
          <w:sz w:val="20"/>
          <w:szCs w:val="20"/>
        </w:rPr>
        <w:t>M 72.110 Raziskovalna in razvojna dejavnost na področju biotehnologije, ali</w:t>
      </w:r>
    </w:p>
    <w:p w14:paraId="626A36FB" w14:textId="6619FEE6" w:rsidR="00185B24" w:rsidRPr="006F12D8" w:rsidRDefault="009A71FE" w:rsidP="009A71FE">
      <w:pPr>
        <w:pStyle w:val="Alineazaodstavkom"/>
        <w:numPr>
          <w:ilvl w:val="0"/>
          <w:numId w:val="0"/>
        </w:numPr>
        <w:overflowPunct/>
        <w:autoSpaceDE/>
        <w:autoSpaceDN/>
        <w:adjustRightInd/>
        <w:spacing w:line="12pt" w:lineRule="auto"/>
        <w:ind w:start="35.45pt"/>
        <w:textAlignment w:val="auto"/>
        <w:rPr>
          <w:noProof/>
          <w:sz w:val="20"/>
          <w:szCs w:val="20"/>
        </w:rPr>
      </w:pPr>
      <w:r>
        <w:rPr>
          <w:noProof/>
          <w:sz w:val="20"/>
          <w:szCs w:val="20"/>
        </w:rPr>
        <w:t xml:space="preserve">g) </w:t>
      </w:r>
      <w:r w:rsidR="00185B24" w:rsidRPr="006F12D8">
        <w:rPr>
          <w:noProof/>
          <w:sz w:val="20"/>
          <w:szCs w:val="20"/>
        </w:rPr>
        <w:t>M 72.190 Raziskovalna in razvojna dejavnost na drugih področjih naravoslovja in tehnologije;</w:t>
      </w:r>
    </w:p>
    <w:p w14:paraId="1FCC34A5" w14:textId="77777777" w:rsidR="00185B24" w:rsidRPr="006F12D8" w:rsidRDefault="00185B24" w:rsidP="0025705F">
      <w:pPr>
        <w:pStyle w:val="Odstavekseznama"/>
        <w:numPr>
          <w:ilvl w:val="0"/>
          <w:numId w:val="31"/>
        </w:numPr>
        <w:rPr>
          <w:rFonts w:ascii="Arial" w:hAnsi="Arial" w:cs="Arial"/>
          <w:sz w:val="20"/>
        </w:rPr>
      </w:pPr>
      <w:r w:rsidRPr="006F12D8">
        <w:rPr>
          <w:rFonts w:ascii="Arial" w:hAnsi="Arial" w:cs="Arial"/>
          <w:sz w:val="20"/>
        </w:rPr>
        <w:t xml:space="preserve">priloži program usposabljanja, ki vsebuje </w:t>
      </w:r>
      <w:r w:rsidR="00160C8E" w:rsidRPr="006F12D8">
        <w:rPr>
          <w:rFonts w:ascii="Arial" w:hAnsi="Arial" w:cs="Arial"/>
          <w:sz w:val="20"/>
        </w:rPr>
        <w:t xml:space="preserve">opis vsebine </w:t>
      </w:r>
      <w:r w:rsidR="006F12D8" w:rsidRPr="006F12D8">
        <w:rPr>
          <w:rFonts w:ascii="Arial" w:hAnsi="Arial" w:cs="Arial"/>
          <w:sz w:val="20"/>
        </w:rPr>
        <w:t>usposabljanja</w:t>
      </w:r>
      <w:r w:rsidRPr="006F12D8">
        <w:rPr>
          <w:rFonts w:ascii="Arial" w:hAnsi="Arial" w:cs="Arial"/>
          <w:sz w:val="20"/>
        </w:rPr>
        <w:t xml:space="preserve">, način izvedbe, okvirno lokacijo in časovni termin izvedbe usposabljanja; </w:t>
      </w:r>
    </w:p>
    <w:p w14:paraId="780C6246" w14:textId="77777777" w:rsidR="00185B24" w:rsidRPr="006F12D8" w:rsidRDefault="00185B24" w:rsidP="0025705F">
      <w:pPr>
        <w:pStyle w:val="Odstavekseznama"/>
        <w:numPr>
          <w:ilvl w:val="0"/>
          <w:numId w:val="31"/>
        </w:numPr>
        <w:rPr>
          <w:rFonts w:ascii="Arial" w:hAnsi="Arial" w:cs="Arial"/>
          <w:sz w:val="20"/>
        </w:rPr>
      </w:pPr>
      <w:r w:rsidRPr="006F12D8">
        <w:rPr>
          <w:rFonts w:ascii="Arial" w:hAnsi="Arial" w:cs="Arial"/>
          <w:sz w:val="20"/>
        </w:rPr>
        <w:t xml:space="preserve">navede število udeležencev, </w:t>
      </w:r>
      <w:r w:rsidR="00445BC4" w:rsidRPr="006F12D8">
        <w:rPr>
          <w:rFonts w:ascii="Arial" w:hAnsi="Arial" w:cs="Arial"/>
          <w:sz w:val="20"/>
        </w:rPr>
        <w:t xml:space="preserve">za katere bodo </w:t>
      </w:r>
      <w:r w:rsidRPr="006F12D8">
        <w:rPr>
          <w:rFonts w:ascii="Arial" w:hAnsi="Arial" w:cs="Arial"/>
          <w:sz w:val="20"/>
        </w:rPr>
        <w:t xml:space="preserve">do roka za izvedbo usposabljanj </w:t>
      </w:r>
      <w:r w:rsidR="00445BC4" w:rsidRPr="006F12D8">
        <w:rPr>
          <w:rFonts w:ascii="Arial" w:hAnsi="Arial" w:cs="Arial"/>
          <w:sz w:val="20"/>
        </w:rPr>
        <w:t>iz predpisa, ki ureja intervencijo dobrobit živali izvedena usposabljanja</w:t>
      </w:r>
      <w:r w:rsidRPr="006F12D8">
        <w:rPr>
          <w:rFonts w:ascii="Arial" w:hAnsi="Arial" w:cs="Arial"/>
          <w:sz w:val="20"/>
        </w:rPr>
        <w:t>;</w:t>
      </w:r>
    </w:p>
    <w:p w14:paraId="0E230A73" w14:textId="77777777" w:rsidR="00185B24" w:rsidRPr="006F12D8" w:rsidRDefault="00185B24" w:rsidP="0025705F">
      <w:pPr>
        <w:pStyle w:val="Odstavekseznama"/>
        <w:numPr>
          <w:ilvl w:val="0"/>
          <w:numId w:val="31"/>
        </w:numPr>
        <w:rPr>
          <w:rFonts w:ascii="Arial" w:hAnsi="Arial" w:cs="Arial"/>
          <w:sz w:val="20"/>
        </w:rPr>
      </w:pPr>
      <w:r w:rsidRPr="006F12D8">
        <w:rPr>
          <w:rFonts w:ascii="Arial" w:hAnsi="Arial" w:cs="Arial"/>
          <w:sz w:val="20"/>
        </w:rPr>
        <w:t xml:space="preserve">priloži poimenski seznam </w:t>
      </w:r>
      <w:r w:rsidR="00445BC4" w:rsidRPr="006F12D8">
        <w:rPr>
          <w:rFonts w:ascii="Arial" w:hAnsi="Arial" w:cs="Arial"/>
          <w:sz w:val="20"/>
        </w:rPr>
        <w:t xml:space="preserve">kvalificiranih </w:t>
      </w:r>
      <w:r w:rsidRPr="006F12D8">
        <w:rPr>
          <w:rFonts w:ascii="Arial" w:hAnsi="Arial" w:cs="Arial"/>
          <w:sz w:val="20"/>
        </w:rPr>
        <w:t xml:space="preserve">predavateljev, ki bodo izvajali usposabljanja in </w:t>
      </w:r>
      <w:r w:rsidR="006F12D8" w:rsidRPr="006F12D8">
        <w:rPr>
          <w:rFonts w:ascii="Arial" w:hAnsi="Arial" w:cs="Arial"/>
          <w:sz w:val="20"/>
        </w:rPr>
        <w:t>izpolnjujejo</w:t>
      </w:r>
      <w:r w:rsidRPr="006F12D8">
        <w:rPr>
          <w:rFonts w:ascii="Arial" w:hAnsi="Arial" w:cs="Arial"/>
          <w:sz w:val="20"/>
        </w:rPr>
        <w:t xml:space="preserve"> pogoje glede usposobljenosti in referenc. Šteje se, da je pogoj iz te točke izpolnjen, če ima predavatelj:</w:t>
      </w:r>
    </w:p>
    <w:p w14:paraId="71548A5B" w14:textId="77777777" w:rsidR="00185B24" w:rsidRPr="006F12D8" w:rsidRDefault="00185B24" w:rsidP="0025705F">
      <w:pPr>
        <w:pStyle w:val="Odstavekseznama"/>
        <w:numPr>
          <w:ilvl w:val="1"/>
          <w:numId w:val="34"/>
        </w:numPr>
        <w:rPr>
          <w:rFonts w:ascii="Arial" w:hAnsi="Arial" w:cs="Arial"/>
          <w:sz w:val="20"/>
        </w:rPr>
      </w:pPr>
      <w:r w:rsidRPr="006F12D8">
        <w:rPr>
          <w:rFonts w:ascii="Arial" w:hAnsi="Arial" w:cs="Arial"/>
          <w:sz w:val="20"/>
        </w:rPr>
        <w:t>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 veterinarske, kmetijske ali živinorejske smeri;</w:t>
      </w:r>
    </w:p>
    <w:p w14:paraId="534CC82F" w14:textId="77777777" w:rsidR="00185B24" w:rsidRPr="006F12D8" w:rsidRDefault="00185B24" w:rsidP="0025705F">
      <w:pPr>
        <w:pStyle w:val="Odstavekseznama"/>
        <w:numPr>
          <w:ilvl w:val="1"/>
          <w:numId w:val="34"/>
        </w:numPr>
        <w:rPr>
          <w:rFonts w:ascii="Arial" w:hAnsi="Arial" w:cs="Arial"/>
          <w:sz w:val="20"/>
        </w:rPr>
      </w:pPr>
      <w:r w:rsidRPr="006F12D8">
        <w:rPr>
          <w:rFonts w:ascii="Arial" w:hAnsi="Arial" w:cs="Arial"/>
          <w:sz w:val="20"/>
        </w:rPr>
        <w:t xml:space="preserve">najmanj tri leta delovnih izkušenj in </w:t>
      </w:r>
    </w:p>
    <w:p w14:paraId="43A8881E" w14:textId="77777777" w:rsidR="00185B24" w:rsidRPr="006F12D8" w:rsidRDefault="00185B24" w:rsidP="0025705F">
      <w:pPr>
        <w:pStyle w:val="Odstavekseznama"/>
        <w:numPr>
          <w:ilvl w:val="1"/>
          <w:numId w:val="34"/>
        </w:numPr>
        <w:rPr>
          <w:rFonts w:ascii="Arial" w:hAnsi="Arial" w:cs="Arial"/>
          <w:sz w:val="20"/>
        </w:rPr>
      </w:pPr>
      <w:r w:rsidRPr="006F12D8">
        <w:rPr>
          <w:rFonts w:ascii="Arial" w:hAnsi="Arial" w:cs="Arial"/>
          <w:sz w:val="20"/>
        </w:rPr>
        <w:t>najmanj tri reference z udeležbe na izobraževanjih s področja dobrobiti živali.</w:t>
      </w:r>
    </w:p>
    <w:p w14:paraId="337AC6F5" w14:textId="77777777" w:rsidR="009479CF" w:rsidRPr="006F12D8" w:rsidRDefault="009479CF" w:rsidP="00185B24">
      <w:pPr>
        <w:spacing w:line="12pt" w:lineRule="auto"/>
        <w:jc w:val="center"/>
        <w:rPr>
          <w:rFonts w:cs="Arial"/>
          <w:b/>
          <w:szCs w:val="20"/>
        </w:rPr>
      </w:pPr>
    </w:p>
    <w:p w14:paraId="082F799A" w14:textId="77777777" w:rsidR="00445BC4" w:rsidRPr="006F12D8" w:rsidRDefault="00445BC4" w:rsidP="00445BC4">
      <w:pPr>
        <w:spacing w:line="0pt" w:lineRule="atLeast"/>
        <w:jc w:val="both"/>
        <w:rPr>
          <w:rFonts w:cs="Arial"/>
        </w:rPr>
      </w:pPr>
      <w:r w:rsidRPr="006F12D8">
        <w:rPr>
          <w:rFonts w:cs="Arial"/>
          <w:szCs w:val="20"/>
        </w:rPr>
        <w:t xml:space="preserve">(2) </w:t>
      </w:r>
      <w:r w:rsidRPr="006F12D8">
        <w:rPr>
          <w:rFonts w:cs="Arial"/>
        </w:rPr>
        <w:t xml:space="preserve">Pogoje iz 4. točke prejšnjega odstavka vlagatelj izkaže z: </w:t>
      </w:r>
    </w:p>
    <w:p w14:paraId="2058BF32" w14:textId="77777777" w:rsidR="00445BC4" w:rsidRPr="006F12D8" w:rsidRDefault="00FD0951" w:rsidP="0025705F">
      <w:pPr>
        <w:pStyle w:val="Odstavekseznama"/>
        <w:numPr>
          <w:ilvl w:val="0"/>
          <w:numId w:val="35"/>
        </w:numPr>
        <w:rPr>
          <w:rFonts w:ascii="Arial" w:hAnsi="Arial" w:cs="Arial"/>
          <w:sz w:val="20"/>
        </w:rPr>
      </w:pPr>
      <w:r w:rsidRPr="006F12D8">
        <w:rPr>
          <w:rFonts w:ascii="Arial" w:hAnsi="Arial" w:cs="Arial"/>
          <w:sz w:val="20"/>
        </w:rPr>
        <w:t xml:space="preserve">za </w:t>
      </w:r>
      <w:r w:rsidR="008D6AFC" w:rsidRPr="006F12D8">
        <w:rPr>
          <w:rFonts w:ascii="Arial" w:hAnsi="Arial" w:cs="Arial"/>
          <w:sz w:val="20"/>
        </w:rPr>
        <w:t xml:space="preserve">ustrezno </w:t>
      </w:r>
      <w:r w:rsidRPr="006F12D8">
        <w:rPr>
          <w:rFonts w:ascii="Arial" w:hAnsi="Arial" w:cs="Arial"/>
          <w:sz w:val="20"/>
        </w:rPr>
        <w:t>izobrazbo</w:t>
      </w:r>
      <w:r w:rsidR="008D6AFC" w:rsidRPr="006F12D8">
        <w:rPr>
          <w:rFonts w:ascii="Arial" w:hAnsi="Arial" w:cs="Arial"/>
          <w:sz w:val="20"/>
        </w:rPr>
        <w:t>:</w:t>
      </w:r>
      <w:r w:rsidR="00445BC4" w:rsidRPr="006F12D8">
        <w:rPr>
          <w:rFonts w:ascii="Arial" w:hAnsi="Arial" w:cs="Arial"/>
          <w:sz w:val="20"/>
        </w:rPr>
        <w:t xml:space="preserve"> s kopijo diplomske listine ali drugo verodostojno listino, ki dokazuje stopnjo in smer </w:t>
      </w:r>
      <w:r w:rsidR="006F12D8" w:rsidRPr="006F12D8">
        <w:rPr>
          <w:rFonts w:ascii="Arial" w:hAnsi="Arial" w:cs="Arial"/>
          <w:sz w:val="20"/>
        </w:rPr>
        <w:t>pridobljene</w:t>
      </w:r>
      <w:r w:rsidR="00445BC4" w:rsidRPr="006F12D8">
        <w:rPr>
          <w:rFonts w:ascii="Arial" w:hAnsi="Arial" w:cs="Arial"/>
          <w:sz w:val="20"/>
        </w:rPr>
        <w:t xml:space="preserve"> izobrazbe;</w:t>
      </w:r>
    </w:p>
    <w:p w14:paraId="07ABA820" w14:textId="77777777" w:rsidR="00445BC4" w:rsidRPr="006F12D8" w:rsidRDefault="00FD0951" w:rsidP="0025705F">
      <w:pPr>
        <w:pStyle w:val="Odstavekseznama"/>
        <w:numPr>
          <w:ilvl w:val="0"/>
          <w:numId w:val="35"/>
        </w:numPr>
        <w:rPr>
          <w:rFonts w:ascii="Arial" w:hAnsi="Arial" w:cs="Arial"/>
          <w:sz w:val="20"/>
        </w:rPr>
      </w:pPr>
      <w:r w:rsidRPr="006F12D8">
        <w:rPr>
          <w:rFonts w:ascii="Arial" w:hAnsi="Arial" w:cs="Arial"/>
          <w:sz w:val="20"/>
        </w:rPr>
        <w:t>za delovne izkušnje</w:t>
      </w:r>
      <w:r w:rsidR="008D6AFC" w:rsidRPr="006F12D8">
        <w:rPr>
          <w:rFonts w:ascii="Arial" w:hAnsi="Arial" w:cs="Arial"/>
          <w:sz w:val="20"/>
        </w:rPr>
        <w:t>:</w:t>
      </w:r>
      <w:r w:rsidR="00445BC4" w:rsidRPr="006F12D8">
        <w:rPr>
          <w:rFonts w:ascii="Arial" w:hAnsi="Arial" w:cs="Arial"/>
          <w:sz w:val="20"/>
        </w:rPr>
        <w:t xml:space="preserve"> </w:t>
      </w:r>
      <w:r w:rsidR="008D6AFC" w:rsidRPr="006F12D8">
        <w:rPr>
          <w:rFonts w:ascii="Arial" w:hAnsi="Arial" w:cs="Arial"/>
          <w:sz w:val="20"/>
        </w:rPr>
        <w:t xml:space="preserve">s kopijo pogodbe o zaposlitvi, kopijo delovne knjižice, </w:t>
      </w:r>
      <w:r w:rsidR="00825FA4" w:rsidRPr="006F12D8">
        <w:rPr>
          <w:rFonts w:ascii="Arial" w:hAnsi="Arial" w:cs="Arial"/>
          <w:sz w:val="20"/>
        </w:rPr>
        <w:t>izjavo delodajalca ali drugimi listinami, ki dokazujejo ustrezne delovne izkušnje;</w:t>
      </w:r>
    </w:p>
    <w:p w14:paraId="5F5D87A0" w14:textId="77777777" w:rsidR="00445BC4" w:rsidRPr="006F12D8" w:rsidRDefault="00445BC4" w:rsidP="0025705F">
      <w:pPr>
        <w:pStyle w:val="Odstavekseznama"/>
        <w:numPr>
          <w:ilvl w:val="0"/>
          <w:numId w:val="35"/>
        </w:numPr>
        <w:rPr>
          <w:rFonts w:ascii="Arial" w:hAnsi="Arial" w:cs="Arial"/>
          <w:sz w:val="20"/>
        </w:rPr>
      </w:pPr>
      <w:r w:rsidRPr="006F12D8">
        <w:rPr>
          <w:rFonts w:ascii="Arial" w:hAnsi="Arial" w:cs="Arial"/>
          <w:sz w:val="20"/>
        </w:rPr>
        <w:t>za refer</w:t>
      </w:r>
      <w:r w:rsidR="00FD0951" w:rsidRPr="006F12D8">
        <w:rPr>
          <w:rFonts w:ascii="Arial" w:hAnsi="Arial" w:cs="Arial"/>
          <w:sz w:val="20"/>
        </w:rPr>
        <w:t>ence</w:t>
      </w:r>
      <w:r w:rsidR="008D6AFC" w:rsidRPr="006F12D8">
        <w:rPr>
          <w:rFonts w:ascii="Arial" w:hAnsi="Arial" w:cs="Arial"/>
          <w:sz w:val="20"/>
        </w:rPr>
        <w:t>:</w:t>
      </w:r>
      <w:r w:rsidRPr="006F12D8">
        <w:rPr>
          <w:rFonts w:ascii="Arial" w:hAnsi="Arial" w:cs="Arial"/>
          <w:sz w:val="20"/>
        </w:rPr>
        <w:t xml:space="preserve"> s kopijo potrdila o udeležbi na različnih dogodkih </w:t>
      </w:r>
      <w:r w:rsidR="008D6AFC" w:rsidRPr="006F12D8">
        <w:rPr>
          <w:rFonts w:ascii="Arial" w:hAnsi="Arial" w:cs="Arial"/>
          <w:sz w:val="20"/>
        </w:rPr>
        <w:t>po</w:t>
      </w:r>
      <w:r w:rsidRPr="006F12D8">
        <w:rPr>
          <w:rFonts w:ascii="Arial" w:hAnsi="Arial" w:cs="Arial"/>
          <w:sz w:val="20"/>
        </w:rPr>
        <w:t xml:space="preserve">vezanih </w:t>
      </w:r>
      <w:r w:rsidR="008D6AFC" w:rsidRPr="006F12D8">
        <w:rPr>
          <w:rFonts w:ascii="Arial" w:hAnsi="Arial" w:cs="Arial"/>
          <w:sz w:val="20"/>
        </w:rPr>
        <w:t>z</w:t>
      </w:r>
      <w:r w:rsidRPr="006F12D8">
        <w:rPr>
          <w:rFonts w:ascii="Arial" w:hAnsi="Arial" w:cs="Arial"/>
          <w:sz w:val="20"/>
        </w:rPr>
        <w:t xml:space="preserve"> dobrobit</w:t>
      </w:r>
      <w:r w:rsidR="003D6CAE" w:rsidRPr="006F12D8">
        <w:rPr>
          <w:rFonts w:ascii="Arial" w:hAnsi="Arial" w:cs="Arial"/>
          <w:sz w:val="20"/>
        </w:rPr>
        <w:t>jo</w:t>
      </w:r>
      <w:r w:rsidRPr="006F12D8">
        <w:rPr>
          <w:rFonts w:ascii="Arial" w:hAnsi="Arial" w:cs="Arial"/>
          <w:sz w:val="20"/>
        </w:rPr>
        <w:t xml:space="preserve"> živali, pri čemer je dogodek </w:t>
      </w:r>
      <w:r w:rsidR="008D6AFC" w:rsidRPr="006F12D8">
        <w:rPr>
          <w:rFonts w:ascii="Arial" w:hAnsi="Arial" w:cs="Arial"/>
          <w:sz w:val="20"/>
        </w:rPr>
        <w:t>po</w:t>
      </w:r>
      <w:r w:rsidRPr="006F12D8">
        <w:rPr>
          <w:rFonts w:ascii="Arial" w:hAnsi="Arial" w:cs="Arial"/>
          <w:sz w:val="20"/>
        </w:rPr>
        <w:t xml:space="preserve">vezan </w:t>
      </w:r>
      <w:r w:rsidR="008D6AFC" w:rsidRPr="006F12D8">
        <w:rPr>
          <w:rFonts w:ascii="Arial" w:hAnsi="Arial" w:cs="Arial"/>
          <w:sz w:val="20"/>
        </w:rPr>
        <w:t>z</w:t>
      </w:r>
      <w:r w:rsidRPr="006F12D8">
        <w:rPr>
          <w:rFonts w:ascii="Arial" w:hAnsi="Arial" w:cs="Arial"/>
          <w:sz w:val="20"/>
        </w:rPr>
        <w:t xml:space="preserve"> dobrobit</w:t>
      </w:r>
      <w:r w:rsidR="003D6CAE" w:rsidRPr="006F12D8">
        <w:rPr>
          <w:rFonts w:ascii="Arial" w:hAnsi="Arial" w:cs="Arial"/>
          <w:sz w:val="20"/>
        </w:rPr>
        <w:t>jo</w:t>
      </w:r>
      <w:r w:rsidRPr="006F12D8">
        <w:rPr>
          <w:rFonts w:ascii="Arial" w:hAnsi="Arial" w:cs="Arial"/>
          <w:sz w:val="20"/>
        </w:rPr>
        <w:t xml:space="preserve"> živali lahko usposabljanje, </w:t>
      </w:r>
      <w:r w:rsidR="00FD0951" w:rsidRPr="006F12D8">
        <w:rPr>
          <w:rFonts w:ascii="Arial" w:hAnsi="Arial" w:cs="Arial"/>
          <w:sz w:val="20"/>
        </w:rPr>
        <w:t xml:space="preserve">izobraževanje, udeležba na </w:t>
      </w:r>
      <w:r w:rsidRPr="006F12D8">
        <w:rPr>
          <w:rFonts w:ascii="Arial" w:hAnsi="Arial" w:cs="Arial"/>
          <w:sz w:val="20"/>
        </w:rPr>
        <w:t>seminar</w:t>
      </w:r>
      <w:r w:rsidR="00FD0951" w:rsidRPr="006F12D8">
        <w:rPr>
          <w:rFonts w:ascii="Arial" w:hAnsi="Arial" w:cs="Arial"/>
          <w:sz w:val="20"/>
        </w:rPr>
        <w:t>ju</w:t>
      </w:r>
      <w:r w:rsidRPr="006F12D8">
        <w:rPr>
          <w:rFonts w:ascii="Arial" w:hAnsi="Arial" w:cs="Arial"/>
          <w:sz w:val="20"/>
        </w:rPr>
        <w:t>, konferenc</w:t>
      </w:r>
      <w:r w:rsidR="00FD0951" w:rsidRPr="006F12D8">
        <w:rPr>
          <w:rFonts w:ascii="Arial" w:hAnsi="Arial" w:cs="Arial"/>
          <w:sz w:val="20"/>
        </w:rPr>
        <w:t>i</w:t>
      </w:r>
      <w:r w:rsidRPr="006F12D8">
        <w:rPr>
          <w:rFonts w:ascii="Arial" w:hAnsi="Arial" w:cs="Arial"/>
          <w:sz w:val="20"/>
        </w:rPr>
        <w:t>, delavnic</w:t>
      </w:r>
      <w:r w:rsidR="00FD0951" w:rsidRPr="006F12D8">
        <w:rPr>
          <w:rFonts w:ascii="Arial" w:hAnsi="Arial" w:cs="Arial"/>
          <w:sz w:val="20"/>
        </w:rPr>
        <w:t>i</w:t>
      </w:r>
      <w:r w:rsidRPr="006F12D8">
        <w:rPr>
          <w:rFonts w:ascii="Arial" w:hAnsi="Arial" w:cs="Arial"/>
          <w:sz w:val="20"/>
        </w:rPr>
        <w:t>, zborovanj</w:t>
      </w:r>
      <w:r w:rsidR="00FD0951" w:rsidRPr="006F12D8">
        <w:rPr>
          <w:rFonts w:ascii="Arial" w:hAnsi="Arial" w:cs="Arial"/>
          <w:sz w:val="20"/>
        </w:rPr>
        <w:t>u</w:t>
      </w:r>
      <w:r w:rsidRPr="006F12D8">
        <w:rPr>
          <w:rFonts w:ascii="Arial" w:hAnsi="Arial" w:cs="Arial"/>
          <w:sz w:val="20"/>
        </w:rPr>
        <w:t>, simpozij</w:t>
      </w:r>
      <w:r w:rsidR="00FD0951" w:rsidRPr="006F12D8">
        <w:rPr>
          <w:rFonts w:ascii="Arial" w:hAnsi="Arial" w:cs="Arial"/>
          <w:sz w:val="20"/>
        </w:rPr>
        <w:t>u</w:t>
      </w:r>
      <w:r w:rsidRPr="006F12D8">
        <w:rPr>
          <w:rFonts w:ascii="Arial" w:hAnsi="Arial" w:cs="Arial"/>
          <w:sz w:val="20"/>
        </w:rPr>
        <w:t xml:space="preserve">, </w:t>
      </w:r>
      <w:r w:rsidR="006F12D8" w:rsidRPr="006F12D8">
        <w:rPr>
          <w:rFonts w:ascii="Arial" w:hAnsi="Arial" w:cs="Arial"/>
          <w:sz w:val="20"/>
        </w:rPr>
        <w:t>kongresu</w:t>
      </w:r>
      <w:r w:rsidR="008D6AFC" w:rsidRPr="006F12D8">
        <w:rPr>
          <w:rFonts w:ascii="Arial" w:hAnsi="Arial" w:cs="Arial"/>
          <w:sz w:val="20"/>
        </w:rPr>
        <w:t>, strokovnem izpopolnjevanju ali drugih tovrstnih dogodkih</w:t>
      </w:r>
      <w:r w:rsidR="00FD0951" w:rsidRPr="006F12D8">
        <w:rPr>
          <w:rFonts w:ascii="Arial" w:hAnsi="Arial" w:cs="Arial"/>
          <w:sz w:val="20"/>
        </w:rPr>
        <w:t xml:space="preserve">. </w:t>
      </w:r>
    </w:p>
    <w:p w14:paraId="2228E137" w14:textId="77777777" w:rsidR="00445BC4" w:rsidRPr="006F12D8" w:rsidRDefault="00445BC4" w:rsidP="00445BC4">
      <w:pPr>
        <w:spacing w:line="12pt" w:lineRule="auto"/>
        <w:jc w:val="both"/>
        <w:rPr>
          <w:rFonts w:cs="Arial"/>
          <w:szCs w:val="20"/>
        </w:rPr>
      </w:pPr>
    </w:p>
    <w:p w14:paraId="1554B787" w14:textId="77777777" w:rsidR="00185B24" w:rsidRPr="006F12D8" w:rsidRDefault="002936F7" w:rsidP="00185B24">
      <w:pPr>
        <w:spacing w:line="12pt" w:lineRule="auto"/>
        <w:jc w:val="center"/>
        <w:rPr>
          <w:rFonts w:cs="Arial"/>
          <w:b/>
          <w:szCs w:val="20"/>
        </w:rPr>
      </w:pPr>
      <w:r w:rsidRPr="006F12D8">
        <w:rPr>
          <w:rFonts w:cs="Arial"/>
          <w:b/>
          <w:szCs w:val="20"/>
        </w:rPr>
        <w:t>9</w:t>
      </w:r>
      <w:r w:rsidR="00185B24" w:rsidRPr="006F12D8">
        <w:rPr>
          <w:rFonts w:cs="Arial"/>
          <w:b/>
          <w:szCs w:val="20"/>
        </w:rPr>
        <w:t>. člen</w:t>
      </w:r>
    </w:p>
    <w:p w14:paraId="6E116086" w14:textId="77777777" w:rsidR="00185B24" w:rsidRPr="006F12D8" w:rsidRDefault="00185B24" w:rsidP="00185B24">
      <w:pPr>
        <w:spacing w:line="12pt" w:lineRule="auto"/>
        <w:jc w:val="center"/>
        <w:rPr>
          <w:rFonts w:cs="Arial"/>
          <w:b/>
          <w:szCs w:val="20"/>
        </w:rPr>
      </w:pPr>
      <w:r w:rsidRPr="006F12D8">
        <w:rPr>
          <w:rFonts w:cs="Arial"/>
          <w:b/>
          <w:szCs w:val="20"/>
        </w:rPr>
        <w:t>(merila za izbor vlog)</w:t>
      </w:r>
    </w:p>
    <w:p w14:paraId="2BB0F482" w14:textId="77777777" w:rsidR="00185B24" w:rsidRPr="006F12D8" w:rsidRDefault="00185B24" w:rsidP="00185B24">
      <w:pPr>
        <w:spacing w:line="12pt" w:lineRule="auto"/>
        <w:jc w:val="both"/>
        <w:rPr>
          <w:rFonts w:cs="Arial"/>
          <w:szCs w:val="20"/>
        </w:rPr>
      </w:pPr>
    </w:p>
    <w:p w14:paraId="3EA0F492" w14:textId="77777777" w:rsidR="00185B24" w:rsidRPr="006F12D8" w:rsidRDefault="00185B24" w:rsidP="00185B24">
      <w:pPr>
        <w:spacing w:line="12pt" w:lineRule="auto"/>
        <w:jc w:val="both"/>
        <w:rPr>
          <w:rFonts w:cs="Arial"/>
          <w:szCs w:val="20"/>
        </w:rPr>
      </w:pPr>
      <w:r w:rsidRPr="006F12D8">
        <w:rPr>
          <w:rFonts w:cs="Arial"/>
          <w:szCs w:val="20"/>
        </w:rPr>
        <w:t xml:space="preserve">(1) Vloge, vložene na javni razpis, </w:t>
      </w:r>
      <w:r w:rsidRPr="006F12D8">
        <w:rPr>
          <w:rFonts w:cs="Arial"/>
          <w:color w:val="000000"/>
          <w:szCs w:val="20"/>
          <w:shd w:val="clear" w:color="auto" w:fill="FFFFFF"/>
        </w:rPr>
        <w:t xml:space="preserve">se točkujejo na podlagi </w:t>
      </w:r>
      <w:r w:rsidR="006F12D8" w:rsidRPr="006F12D8">
        <w:rPr>
          <w:rFonts w:cs="Arial"/>
          <w:color w:val="000000"/>
          <w:szCs w:val="20"/>
          <w:shd w:val="clear" w:color="auto" w:fill="FFFFFF"/>
        </w:rPr>
        <w:t>naslednjih</w:t>
      </w:r>
      <w:r w:rsidRPr="006F12D8">
        <w:rPr>
          <w:rFonts w:cs="Arial"/>
          <w:color w:val="000000"/>
          <w:szCs w:val="20"/>
          <w:shd w:val="clear" w:color="auto" w:fill="FFFFFF"/>
        </w:rPr>
        <w:t xml:space="preserve"> meril za izbor:</w:t>
      </w:r>
    </w:p>
    <w:p w14:paraId="3FD35A9C" w14:textId="77777777" w:rsidR="00185B24" w:rsidRPr="006F12D8" w:rsidRDefault="00185B24" w:rsidP="0025705F">
      <w:pPr>
        <w:pStyle w:val="Odstavekseznama"/>
        <w:numPr>
          <w:ilvl w:val="0"/>
          <w:numId w:val="30"/>
        </w:numPr>
        <w:ind w:start="39.25pt"/>
        <w:rPr>
          <w:rFonts w:ascii="Arial" w:hAnsi="Arial" w:cs="Arial"/>
          <w:sz w:val="20"/>
        </w:rPr>
      </w:pPr>
      <w:r w:rsidRPr="006F12D8">
        <w:rPr>
          <w:rFonts w:ascii="Arial" w:hAnsi="Arial" w:cs="Arial"/>
          <w:sz w:val="20"/>
        </w:rPr>
        <w:t xml:space="preserve">vključevanje različnih deležnikov v sistem prenosa znanj in inovacij v kmetijstvu; </w:t>
      </w:r>
    </w:p>
    <w:p w14:paraId="2A47D6C9" w14:textId="77777777" w:rsidR="00185B24" w:rsidRPr="006F12D8" w:rsidRDefault="00185B24" w:rsidP="0025705F">
      <w:pPr>
        <w:pStyle w:val="Odstavekseznama"/>
        <w:numPr>
          <w:ilvl w:val="0"/>
          <w:numId w:val="30"/>
        </w:numPr>
        <w:ind w:start="39.25pt"/>
        <w:rPr>
          <w:rFonts w:ascii="Arial" w:hAnsi="Arial" w:cs="Arial"/>
          <w:sz w:val="20"/>
        </w:rPr>
      </w:pPr>
      <w:r w:rsidRPr="006F12D8">
        <w:rPr>
          <w:rFonts w:ascii="Arial" w:hAnsi="Arial" w:cs="Arial"/>
          <w:sz w:val="20"/>
        </w:rPr>
        <w:t xml:space="preserve">sodelovanje pri </w:t>
      </w:r>
      <w:r w:rsidR="006F12D8" w:rsidRPr="006F12D8">
        <w:rPr>
          <w:rFonts w:ascii="Arial" w:hAnsi="Arial" w:cs="Arial"/>
          <w:sz w:val="20"/>
        </w:rPr>
        <w:t>projektih</w:t>
      </w:r>
      <w:r w:rsidRPr="006F12D8">
        <w:rPr>
          <w:rFonts w:ascii="Arial" w:hAnsi="Arial" w:cs="Arial"/>
          <w:sz w:val="20"/>
        </w:rPr>
        <w:t>;</w:t>
      </w:r>
    </w:p>
    <w:p w14:paraId="210794C5" w14:textId="77777777" w:rsidR="00185B24" w:rsidRPr="006F12D8" w:rsidRDefault="00185B24" w:rsidP="0025705F">
      <w:pPr>
        <w:pStyle w:val="Odstavekseznama"/>
        <w:numPr>
          <w:ilvl w:val="0"/>
          <w:numId w:val="30"/>
        </w:numPr>
        <w:ind w:start="39.25pt"/>
        <w:rPr>
          <w:rFonts w:ascii="Arial" w:hAnsi="Arial" w:cs="Arial"/>
          <w:sz w:val="20"/>
        </w:rPr>
      </w:pPr>
      <w:r w:rsidRPr="006F12D8">
        <w:rPr>
          <w:rFonts w:ascii="Arial" w:hAnsi="Arial" w:cs="Arial"/>
          <w:sz w:val="20"/>
        </w:rPr>
        <w:t>izkušnje s področja izvedbe usposabljanj odraslih s področja kmetijstva;</w:t>
      </w:r>
    </w:p>
    <w:p w14:paraId="3AE30270" w14:textId="77777777" w:rsidR="00185B24" w:rsidRPr="006F12D8" w:rsidRDefault="00185B24" w:rsidP="0025705F">
      <w:pPr>
        <w:pStyle w:val="Odstavekseznama"/>
        <w:numPr>
          <w:ilvl w:val="0"/>
          <w:numId w:val="30"/>
        </w:numPr>
        <w:ind w:start="39.25pt"/>
        <w:rPr>
          <w:rFonts w:ascii="Arial" w:hAnsi="Arial" w:cs="Arial"/>
          <w:sz w:val="20"/>
        </w:rPr>
      </w:pPr>
      <w:r w:rsidRPr="006F12D8">
        <w:rPr>
          <w:rFonts w:ascii="Arial" w:hAnsi="Arial" w:cs="Arial"/>
          <w:sz w:val="20"/>
        </w:rPr>
        <w:t>inovativne oblike izvedbe usposabljanj.</w:t>
      </w:r>
    </w:p>
    <w:p w14:paraId="31E1575C" w14:textId="77777777" w:rsidR="00185B24" w:rsidRPr="006F12D8" w:rsidRDefault="00185B24" w:rsidP="00185B24">
      <w:pPr>
        <w:spacing w:line="12pt" w:lineRule="auto"/>
        <w:jc w:val="both"/>
        <w:rPr>
          <w:rFonts w:cs="Arial"/>
          <w:szCs w:val="20"/>
        </w:rPr>
      </w:pPr>
    </w:p>
    <w:p w14:paraId="2CE121A4" w14:textId="77777777" w:rsidR="00185B24" w:rsidRPr="006F12D8" w:rsidRDefault="00185B24" w:rsidP="00185B24">
      <w:pPr>
        <w:spacing w:line="12pt" w:lineRule="auto"/>
        <w:jc w:val="both"/>
        <w:rPr>
          <w:rFonts w:cs="Arial"/>
          <w:color w:val="000000"/>
          <w:szCs w:val="20"/>
          <w:shd w:val="clear" w:color="auto" w:fill="FFFFFF"/>
        </w:rPr>
      </w:pPr>
      <w:r w:rsidRPr="006F12D8">
        <w:rPr>
          <w:rFonts w:cs="Arial"/>
          <w:szCs w:val="20"/>
        </w:rPr>
        <w:t xml:space="preserve">(2) Med vlogami, prispelimi na javni razpis, </w:t>
      </w:r>
      <w:r w:rsidRPr="006F12D8">
        <w:rPr>
          <w:rFonts w:cs="Arial"/>
          <w:color w:val="000000"/>
          <w:szCs w:val="20"/>
          <w:shd w:val="clear" w:color="auto" w:fill="FFFFFF"/>
        </w:rPr>
        <w:t xml:space="preserve">se izberejo vloge, ki dosežejo minimalni vstopni prag 51 točk </w:t>
      </w:r>
      <w:r w:rsidR="002936F7" w:rsidRPr="006F12D8">
        <w:rPr>
          <w:rFonts w:cs="Arial"/>
          <w:color w:val="000000"/>
          <w:szCs w:val="20"/>
          <w:shd w:val="clear" w:color="auto" w:fill="FFFFFF"/>
        </w:rPr>
        <w:t xml:space="preserve">od </w:t>
      </w:r>
      <w:r w:rsidR="006F12D8" w:rsidRPr="006F12D8">
        <w:rPr>
          <w:rFonts w:cs="Arial"/>
          <w:color w:val="000000"/>
          <w:szCs w:val="20"/>
          <w:shd w:val="clear" w:color="auto" w:fill="FFFFFF"/>
        </w:rPr>
        <w:t>skupno</w:t>
      </w:r>
      <w:r w:rsidR="002936F7" w:rsidRPr="006F12D8">
        <w:rPr>
          <w:rFonts w:cs="Arial"/>
          <w:color w:val="000000"/>
          <w:szCs w:val="20"/>
          <w:shd w:val="clear" w:color="auto" w:fill="FFFFFF"/>
        </w:rPr>
        <w:t xml:space="preserve"> 100 točk </w:t>
      </w:r>
      <w:r w:rsidRPr="006F12D8">
        <w:rPr>
          <w:rFonts w:cs="Arial"/>
          <w:color w:val="000000"/>
          <w:szCs w:val="20"/>
          <w:shd w:val="clear" w:color="auto" w:fill="FFFFFF"/>
        </w:rPr>
        <w:t>do porabe razpisanih sredstev oziroma do objave zaprtja javnega razpisa na osrednjem spletnem mestu državne uprave in na spletni strani skupne kmetijske politike.</w:t>
      </w:r>
    </w:p>
    <w:p w14:paraId="53D4536A" w14:textId="77777777" w:rsidR="00185B24" w:rsidRPr="006F12D8" w:rsidRDefault="00185B24" w:rsidP="00185B24">
      <w:pPr>
        <w:spacing w:line="12pt" w:lineRule="auto"/>
        <w:jc w:val="both"/>
        <w:rPr>
          <w:rFonts w:cs="Arial"/>
          <w:szCs w:val="20"/>
        </w:rPr>
      </w:pPr>
    </w:p>
    <w:p w14:paraId="1390E440" w14:textId="77777777" w:rsidR="00825FA4" w:rsidRPr="006F12D8" w:rsidRDefault="00825FA4" w:rsidP="00185B24">
      <w:pPr>
        <w:spacing w:line="12pt" w:lineRule="auto"/>
        <w:jc w:val="both"/>
        <w:rPr>
          <w:rFonts w:cs="Arial"/>
          <w:color w:val="000000"/>
          <w:shd w:val="clear" w:color="auto" w:fill="FFFFFF"/>
        </w:rPr>
      </w:pPr>
      <w:r w:rsidRPr="006F12D8">
        <w:rPr>
          <w:rFonts w:cs="Arial"/>
          <w:color w:val="000000"/>
          <w:shd w:val="clear" w:color="auto" w:fill="FFFFFF"/>
        </w:rPr>
        <w:t xml:space="preserve">(3) Podrobneje se merila iz prvega odstavka tega člena ter </w:t>
      </w:r>
      <w:proofErr w:type="spellStart"/>
      <w:r w:rsidRPr="006F12D8">
        <w:rPr>
          <w:rFonts w:cs="Arial"/>
          <w:color w:val="000000"/>
          <w:shd w:val="clear" w:color="auto" w:fill="FFFFFF"/>
        </w:rPr>
        <w:t>točkovalnik</w:t>
      </w:r>
      <w:proofErr w:type="spellEnd"/>
      <w:r w:rsidRPr="006F12D8">
        <w:rPr>
          <w:rFonts w:cs="Arial"/>
          <w:color w:val="000000"/>
          <w:shd w:val="clear" w:color="auto" w:fill="FFFFFF"/>
        </w:rPr>
        <w:t xml:space="preserve"> za ocenjevanje vlog opredelijo v javnem razpisu.</w:t>
      </w:r>
    </w:p>
    <w:p w14:paraId="38911D74" w14:textId="77777777" w:rsidR="002936F7" w:rsidRPr="006F12D8" w:rsidRDefault="002936F7" w:rsidP="00185B24">
      <w:pPr>
        <w:spacing w:line="12pt" w:lineRule="auto"/>
        <w:jc w:val="both"/>
        <w:rPr>
          <w:rFonts w:cs="Arial"/>
          <w:szCs w:val="20"/>
        </w:rPr>
      </w:pPr>
    </w:p>
    <w:p w14:paraId="3223B971" w14:textId="77777777" w:rsidR="00793BBF" w:rsidRPr="006F12D8" w:rsidRDefault="002936F7" w:rsidP="00793BBF">
      <w:pPr>
        <w:spacing w:line="12pt" w:lineRule="auto"/>
        <w:jc w:val="center"/>
        <w:rPr>
          <w:rFonts w:cs="Arial"/>
          <w:b/>
          <w:szCs w:val="20"/>
        </w:rPr>
      </w:pPr>
      <w:r w:rsidRPr="006F12D8">
        <w:rPr>
          <w:rFonts w:cs="Arial"/>
          <w:b/>
          <w:szCs w:val="20"/>
        </w:rPr>
        <w:t>10</w:t>
      </w:r>
      <w:r w:rsidR="00793BBF" w:rsidRPr="006F12D8">
        <w:rPr>
          <w:rFonts w:cs="Arial"/>
          <w:b/>
          <w:szCs w:val="20"/>
        </w:rPr>
        <w:t>. člen</w:t>
      </w:r>
    </w:p>
    <w:p w14:paraId="1F8DF6C6" w14:textId="77777777" w:rsidR="00793BBF" w:rsidRPr="006F12D8" w:rsidRDefault="00793BBF" w:rsidP="00793BBF">
      <w:pPr>
        <w:spacing w:line="12pt" w:lineRule="auto"/>
        <w:jc w:val="center"/>
        <w:rPr>
          <w:rFonts w:cs="Arial"/>
          <w:b/>
          <w:szCs w:val="20"/>
        </w:rPr>
      </w:pPr>
      <w:r w:rsidRPr="006F12D8">
        <w:rPr>
          <w:rFonts w:cs="Arial"/>
          <w:b/>
          <w:szCs w:val="20"/>
        </w:rPr>
        <w:t>(finančne določbe)</w:t>
      </w:r>
    </w:p>
    <w:p w14:paraId="2440D1CA" w14:textId="77777777" w:rsidR="00200A6F" w:rsidRPr="006F12D8" w:rsidRDefault="00200A6F" w:rsidP="00793BBF">
      <w:pPr>
        <w:spacing w:line="12pt" w:lineRule="auto"/>
        <w:jc w:val="center"/>
        <w:rPr>
          <w:rFonts w:cs="Arial"/>
          <w:b/>
          <w:szCs w:val="20"/>
        </w:rPr>
      </w:pPr>
    </w:p>
    <w:p w14:paraId="65BCED46" w14:textId="6EDDB941" w:rsidR="002936F7" w:rsidRDefault="001C0A7D" w:rsidP="002936F7">
      <w:pPr>
        <w:spacing w:line="12pt" w:lineRule="auto"/>
        <w:jc w:val="both"/>
        <w:rPr>
          <w:rFonts w:cs="Arial"/>
          <w:szCs w:val="20"/>
        </w:rPr>
      </w:pPr>
      <w:r>
        <w:rPr>
          <w:rFonts w:cs="Arial"/>
          <w:szCs w:val="20"/>
        </w:rPr>
        <w:t xml:space="preserve">(1) Skupni znesek za </w:t>
      </w:r>
      <w:r w:rsidR="00F5171D">
        <w:rPr>
          <w:rFonts w:cs="Arial"/>
          <w:szCs w:val="20"/>
        </w:rPr>
        <w:t xml:space="preserve">dodelitev podpore iz te uredbe je </w:t>
      </w:r>
      <w:r w:rsidR="00797492">
        <w:rPr>
          <w:rFonts w:cs="Arial"/>
          <w:szCs w:val="20"/>
        </w:rPr>
        <w:t xml:space="preserve">  285.000 eur. </w:t>
      </w:r>
    </w:p>
    <w:p w14:paraId="1BE78DCB" w14:textId="77777777" w:rsidR="00797492" w:rsidRPr="006F12D8" w:rsidRDefault="00797492" w:rsidP="002936F7">
      <w:pPr>
        <w:spacing w:line="12pt" w:lineRule="auto"/>
        <w:jc w:val="both"/>
        <w:rPr>
          <w:rFonts w:cs="Arial"/>
          <w:szCs w:val="20"/>
        </w:rPr>
      </w:pPr>
    </w:p>
    <w:p w14:paraId="1D3765C9" w14:textId="77777777" w:rsidR="002936F7" w:rsidRPr="006F12D8" w:rsidRDefault="002936F7" w:rsidP="002936F7">
      <w:pPr>
        <w:spacing w:line="12pt" w:lineRule="auto"/>
        <w:jc w:val="both"/>
        <w:rPr>
          <w:rFonts w:cs="Arial"/>
          <w:szCs w:val="20"/>
        </w:rPr>
      </w:pPr>
      <w:r w:rsidRPr="006F12D8">
        <w:rPr>
          <w:rFonts w:cs="Arial"/>
          <w:szCs w:val="20"/>
        </w:rPr>
        <w:t>(</w:t>
      </w:r>
      <w:r w:rsidR="00797492">
        <w:rPr>
          <w:rFonts w:cs="Arial"/>
          <w:szCs w:val="20"/>
        </w:rPr>
        <w:t>2</w:t>
      </w:r>
      <w:r w:rsidRPr="006F12D8">
        <w:rPr>
          <w:rFonts w:cs="Arial"/>
          <w:szCs w:val="20"/>
        </w:rPr>
        <w:t>) Podpora se dodeli v obliki povračila poenostavljenih stroškov iz uredbe o skupnih določbah za izvajanje intervencij kot strošek na enoto, ki znaša 8 eur na uro na udeleženca usposabljanja.</w:t>
      </w:r>
    </w:p>
    <w:p w14:paraId="71489CF8" w14:textId="77777777" w:rsidR="002936F7" w:rsidRPr="006F12D8" w:rsidRDefault="002936F7" w:rsidP="002936F7">
      <w:pPr>
        <w:spacing w:line="12pt" w:lineRule="auto"/>
        <w:jc w:val="both"/>
        <w:rPr>
          <w:rFonts w:cs="Arial"/>
          <w:szCs w:val="20"/>
        </w:rPr>
      </w:pPr>
    </w:p>
    <w:p w14:paraId="09BAC4D7" w14:textId="77777777" w:rsidR="002936F7" w:rsidRPr="006F12D8" w:rsidRDefault="002936F7" w:rsidP="002936F7">
      <w:pPr>
        <w:spacing w:line="12pt" w:lineRule="auto"/>
        <w:jc w:val="both"/>
        <w:rPr>
          <w:rFonts w:cs="Arial"/>
          <w:szCs w:val="20"/>
        </w:rPr>
      </w:pPr>
      <w:r w:rsidRPr="006F12D8">
        <w:rPr>
          <w:rFonts w:cs="Arial"/>
          <w:szCs w:val="20"/>
        </w:rPr>
        <w:lastRenderedPageBreak/>
        <w:t>(</w:t>
      </w:r>
      <w:r w:rsidR="00797492">
        <w:rPr>
          <w:rFonts w:cs="Arial"/>
          <w:szCs w:val="20"/>
        </w:rPr>
        <w:t>3</w:t>
      </w:r>
      <w:r w:rsidRPr="006F12D8">
        <w:rPr>
          <w:rFonts w:cs="Arial"/>
          <w:szCs w:val="20"/>
        </w:rPr>
        <w:t xml:space="preserve">) Višina poenostavljenega stroška iz prejšnjega odstavka je opredeljena z Metodologijo izračuna standardnega stroška na enoto za stroške prenosa znanj v okviru </w:t>
      </w:r>
      <w:proofErr w:type="spellStart"/>
      <w:r w:rsidRPr="006F12D8">
        <w:rPr>
          <w:rFonts w:cs="Arial"/>
          <w:szCs w:val="20"/>
        </w:rPr>
        <w:t>podintervencije</w:t>
      </w:r>
      <w:proofErr w:type="spellEnd"/>
      <w:r w:rsidRPr="006F12D8">
        <w:rPr>
          <w:rFonts w:cs="Arial"/>
          <w:szCs w:val="20"/>
        </w:rPr>
        <w:t xml:space="preserve"> izmenjava znanj in prenos informacij ter usposabljanja svetovalcev, iz strateškega načrta skupne kmetijske politike 2023–2027, ki je objavljena na osrednjem spletnem mestu državne uprave in na spletni strani skupne kmetijske politike.</w:t>
      </w:r>
    </w:p>
    <w:p w14:paraId="5D1E3190" w14:textId="77777777" w:rsidR="002936F7" w:rsidRPr="006F12D8" w:rsidRDefault="002936F7" w:rsidP="002936F7">
      <w:pPr>
        <w:spacing w:line="12pt" w:lineRule="auto"/>
        <w:jc w:val="both"/>
        <w:rPr>
          <w:rFonts w:cs="Arial"/>
          <w:szCs w:val="20"/>
        </w:rPr>
      </w:pPr>
    </w:p>
    <w:p w14:paraId="6A6049C3" w14:textId="77777777" w:rsidR="002936F7" w:rsidRPr="006F12D8" w:rsidRDefault="002936F7" w:rsidP="002936F7">
      <w:pPr>
        <w:spacing w:line="12pt" w:lineRule="auto"/>
        <w:jc w:val="both"/>
        <w:rPr>
          <w:rFonts w:cs="Arial"/>
          <w:szCs w:val="20"/>
        </w:rPr>
      </w:pPr>
      <w:r w:rsidRPr="006F12D8">
        <w:rPr>
          <w:rFonts w:cs="Arial"/>
          <w:szCs w:val="20"/>
        </w:rPr>
        <w:t>(</w:t>
      </w:r>
      <w:r w:rsidR="00797492">
        <w:rPr>
          <w:rFonts w:cs="Arial"/>
          <w:szCs w:val="20"/>
        </w:rPr>
        <w:t>4</w:t>
      </w:r>
      <w:r w:rsidRPr="006F12D8">
        <w:rPr>
          <w:rFonts w:cs="Arial"/>
          <w:szCs w:val="20"/>
        </w:rPr>
        <w:t xml:space="preserve">) Upravičencu se sredstva izplačajo glede na število udeležencev usposabljanja in višino poenostavljenega stroška iz </w:t>
      </w:r>
      <w:r w:rsidR="00797492">
        <w:rPr>
          <w:rFonts w:cs="Arial"/>
          <w:szCs w:val="20"/>
        </w:rPr>
        <w:t>drugega</w:t>
      </w:r>
      <w:r w:rsidRPr="006F12D8">
        <w:rPr>
          <w:rFonts w:cs="Arial"/>
          <w:szCs w:val="20"/>
        </w:rPr>
        <w:t xml:space="preserve"> odstavka.</w:t>
      </w:r>
    </w:p>
    <w:p w14:paraId="0AFA9FA0" w14:textId="77777777" w:rsidR="00793BBF" w:rsidRPr="006F12D8" w:rsidRDefault="00793BBF" w:rsidP="00185B24">
      <w:pPr>
        <w:spacing w:line="12pt" w:lineRule="auto"/>
        <w:jc w:val="both"/>
        <w:rPr>
          <w:rFonts w:cs="Arial"/>
          <w:szCs w:val="20"/>
        </w:rPr>
      </w:pPr>
    </w:p>
    <w:p w14:paraId="4BCA722D" w14:textId="77777777" w:rsidR="00285FEA" w:rsidRPr="006F12D8" w:rsidRDefault="002936F7" w:rsidP="00285FEA">
      <w:pPr>
        <w:spacing w:line="12pt" w:lineRule="auto"/>
        <w:jc w:val="center"/>
        <w:rPr>
          <w:rFonts w:cs="Arial"/>
          <w:b/>
          <w:szCs w:val="20"/>
        </w:rPr>
      </w:pPr>
      <w:r w:rsidRPr="006F12D8">
        <w:rPr>
          <w:rFonts w:cs="Arial"/>
          <w:b/>
          <w:szCs w:val="20"/>
        </w:rPr>
        <w:t>11</w:t>
      </w:r>
      <w:r w:rsidR="00285FEA" w:rsidRPr="006F12D8">
        <w:rPr>
          <w:rFonts w:cs="Arial"/>
          <w:b/>
          <w:szCs w:val="20"/>
        </w:rPr>
        <w:t>. člen</w:t>
      </w:r>
    </w:p>
    <w:p w14:paraId="308AF2E7" w14:textId="77777777" w:rsidR="00285FEA" w:rsidRPr="006F12D8" w:rsidRDefault="00285FEA" w:rsidP="00285FEA">
      <w:pPr>
        <w:spacing w:line="12pt" w:lineRule="auto"/>
        <w:jc w:val="center"/>
        <w:rPr>
          <w:rFonts w:cs="Arial"/>
          <w:b/>
          <w:szCs w:val="20"/>
        </w:rPr>
      </w:pPr>
      <w:r w:rsidRPr="006F12D8">
        <w:rPr>
          <w:rFonts w:cs="Arial"/>
          <w:b/>
          <w:szCs w:val="20"/>
        </w:rPr>
        <w:t>(zahtevek za izplačilo sredstev)</w:t>
      </w:r>
    </w:p>
    <w:p w14:paraId="5D95577E" w14:textId="77777777" w:rsidR="00200A6F" w:rsidRPr="006F12D8" w:rsidRDefault="00200A6F" w:rsidP="00285FEA">
      <w:pPr>
        <w:spacing w:line="12pt" w:lineRule="auto"/>
        <w:jc w:val="center"/>
        <w:rPr>
          <w:rFonts w:cs="Arial"/>
          <w:b/>
          <w:szCs w:val="20"/>
        </w:rPr>
      </w:pPr>
    </w:p>
    <w:p w14:paraId="454A52DE" w14:textId="77777777" w:rsidR="00285FEA" w:rsidRPr="006F12D8" w:rsidRDefault="00285FEA" w:rsidP="00285FEA">
      <w:pPr>
        <w:spacing w:line="12pt" w:lineRule="auto"/>
        <w:jc w:val="both"/>
        <w:rPr>
          <w:rFonts w:cs="Arial"/>
          <w:szCs w:val="20"/>
        </w:rPr>
      </w:pPr>
      <w:r w:rsidRPr="006F12D8">
        <w:rPr>
          <w:rFonts w:cs="Arial"/>
          <w:szCs w:val="20"/>
        </w:rPr>
        <w:t>(1) Poleg splošnih pogojev ob vložitvi zahtevka za izplačilo sredstev iz uredbe o skupnih določbah za izvajanje intervencij mora upravičenec ob vložitvi zahtevka za izplačilo izpolnjevati tudi naslednje pogoje:</w:t>
      </w:r>
    </w:p>
    <w:p w14:paraId="4F59DD2C" w14:textId="4B18F5F6" w:rsidR="00285FEA" w:rsidRPr="006F12D8" w:rsidRDefault="003D6CAE" w:rsidP="0025705F">
      <w:pPr>
        <w:pStyle w:val="Odstavekseznama"/>
        <w:numPr>
          <w:ilvl w:val="0"/>
          <w:numId w:val="30"/>
        </w:numPr>
        <w:rPr>
          <w:rFonts w:ascii="Arial" w:hAnsi="Arial" w:cs="Arial"/>
          <w:sz w:val="20"/>
        </w:rPr>
      </w:pPr>
      <w:r w:rsidRPr="006F12D8">
        <w:rPr>
          <w:rFonts w:ascii="Arial" w:hAnsi="Arial" w:cs="Arial"/>
          <w:sz w:val="20"/>
        </w:rPr>
        <w:t>priložiti mora poročilo o izvedenih usposabljanjih, iz katerega je razviden seznam udeležencev, ločeno glede na tiste udeležence, za katere uveljavlja izplačilo sredstev in za katere ne uveljavlja zahtevka za izplačilo sredstev</w:t>
      </w:r>
      <w:r w:rsidR="00F5171D">
        <w:rPr>
          <w:rFonts w:ascii="Arial" w:hAnsi="Arial" w:cs="Arial"/>
          <w:sz w:val="20"/>
        </w:rPr>
        <w:t>;</w:t>
      </w:r>
      <w:r w:rsidR="00285FEA" w:rsidRPr="006F12D8">
        <w:rPr>
          <w:rFonts w:ascii="Arial" w:hAnsi="Arial" w:cs="Arial"/>
          <w:sz w:val="20"/>
        </w:rPr>
        <w:t xml:space="preserve"> </w:t>
      </w:r>
    </w:p>
    <w:p w14:paraId="4586C89C" w14:textId="77777777" w:rsidR="00285FEA" w:rsidRPr="006F12D8" w:rsidRDefault="003D6CAE" w:rsidP="0025705F">
      <w:pPr>
        <w:pStyle w:val="Odstavekseznama"/>
        <w:numPr>
          <w:ilvl w:val="0"/>
          <w:numId w:val="30"/>
        </w:numPr>
        <w:rPr>
          <w:rFonts w:ascii="Arial" w:hAnsi="Arial" w:cs="Arial"/>
          <w:sz w:val="20"/>
        </w:rPr>
      </w:pPr>
      <w:r w:rsidRPr="006F12D8">
        <w:rPr>
          <w:rFonts w:ascii="Arial" w:hAnsi="Arial" w:cs="Arial"/>
          <w:sz w:val="20"/>
        </w:rPr>
        <w:t xml:space="preserve">priložiti mora </w:t>
      </w:r>
      <w:proofErr w:type="spellStart"/>
      <w:r w:rsidRPr="006F12D8">
        <w:rPr>
          <w:rFonts w:ascii="Arial" w:hAnsi="Arial" w:cs="Arial"/>
          <w:sz w:val="20"/>
        </w:rPr>
        <w:t>skenogram</w:t>
      </w:r>
      <w:proofErr w:type="spellEnd"/>
      <w:r w:rsidRPr="006F12D8">
        <w:rPr>
          <w:rFonts w:ascii="Arial" w:hAnsi="Arial" w:cs="Arial"/>
          <w:sz w:val="20"/>
        </w:rPr>
        <w:t xml:space="preserve"> podpisane liste prisotnosti oziroma izpis prisotnosti, če se usposabljanje izvede v spletni obliki</w:t>
      </w:r>
      <w:r w:rsidR="00285FEA" w:rsidRPr="006F12D8">
        <w:rPr>
          <w:rFonts w:ascii="Arial" w:hAnsi="Arial" w:cs="Arial"/>
          <w:sz w:val="20"/>
        </w:rPr>
        <w:t xml:space="preserve">. </w:t>
      </w:r>
    </w:p>
    <w:p w14:paraId="5ECAEA87" w14:textId="77777777" w:rsidR="00285FEA" w:rsidRPr="006F12D8" w:rsidRDefault="00285FEA" w:rsidP="00285FEA">
      <w:pPr>
        <w:spacing w:line="12pt" w:lineRule="auto"/>
        <w:jc w:val="both"/>
        <w:rPr>
          <w:rFonts w:cs="Arial"/>
          <w:szCs w:val="20"/>
        </w:rPr>
      </w:pPr>
    </w:p>
    <w:p w14:paraId="29941F6D" w14:textId="77777777" w:rsidR="00285FEA" w:rsidRPr="006F12D8" w:rsidRDefault="00285FEA" w:rsidP="00285FEA">
      <w:pPr>
        <w:spacing w:line="12pt" w:lineRule="auto"/>
        <w:jc w:val="both"/>
        <w:rPr>
          <w:rFonts w:cs="Arial"/>
          <w:szCs w:val="20"/>
        </w:rPr>
      </w:pPr>
      <w:r w:rsidRPr="006F12D8">
        <w:rPr>
          <w:rFonts w:cs="Arial"/>
          <w:szCs w:val="20"/>
        </w:rPr>
        <w:t xml:space="preserve">(2) </w:t>
      </w:r>
      <w:r w:rsidR="00F660E8" w:rsidRPr="006F12D8">
        <w:rPr>
          <w:rFonts w:cs="Arial"/>
          <w:szCs w:val="20"/>
        </w:rPr>
        <w:t>Zahtevek za izplačilo sredstev se vloži najkasneje v 30 dneh po roku za izvedbo usposabljanja iz uredbe, ki ureja intervencijo dobrobit živali</w:t>
      </w:r>
      <w:r w:rsidRPr="006F12D8">
        <w:rPr>
          <w:rFonts w:cs="Arial"/>
          <w:szCs w:val="20"/>
        </w:rPr>
        <w:t>.</w:t>
      </w:r>
    </w:p>
    <w:p w14:paraId="32865F08" w14:textId="77777777" w:rsidR="00285FEA" w:rsidRPr="006F12D8" w:rsidRDefault="00285FEA" w:rsidP="00185B24">
      <w:pPr>
        <w:spacing w:line="12pt" w:lineRule="auto"/>
        <w:jc w:val="both"/>
        <w:rPr>
          <w:rFonts w:cs="Arial"/>
          <w:szCs w:val="20"/>
        </w:rPr>
      </w:pPr>
    </w:p>
    <w:p w14:paraId="67F885DA" w14:textId="77777777" w:rsidR="00185B24" w:rsidRPr="006F12D8" w:rsidRDefault="002936F7" w:rsidP="00185B24">
      <w:pPr>
        <w:spacing w:line="12pt" w:lineRule="auto"/>
        <w:jc w:val="center"/>
        <w:rPr>
          <w:rFonts w:cs="Arial"/>
          <w:b/>
          <w:szCs w:val="20"/>
        </w:rPr>
      </w:pPr>
      <w:r w:rsidRPr="006F12D8">
        <w:rPr>
          <w:rFonts w:cs="Arial"/>
          <w:b/>
          <w:szCs w:val="20"/>
        </w:rPr>
        <w:t>12</w:t>
      </w:r>
      <w:r w:rsidR="00185B24" w:rsidRPr="006F12D8">
        <w:rPr>
          <w:rFonts w:cs="Arial"/>
          <w:b/>
          <w:szCs w:val="20"/>
        </w:rPr>
        <w:t>. člen</w:t>
      </w:r>
    </w:p>
    <w:p w14:paraId="4433F521" w14:textId="77777777" w:rsidR="00185B24" w:rsidRPr="006F12D8" w:rsidRDefault="00185B24" w:rsidP="00185B24">
      <w:pPr>
        <w:spacing w:line="12pt" w:lineRule="auto"/>
        <w:jc w:val="center"/>
        <w:rPr>
          <w:rFonts w:cs="Arial"/>
          <w:b/>
          <w:szCs w:val="20"/>
        </w:rPr>
      </w:pPr>
      <w:r w:rsidRPr="006F12D8">
        <w:rPr>
          <w:rFonts w:cs="Arial"/>
          <w:b/>
          <w:szCs w:val="20"/>
        </w:rPr>
        <w:t>(obveznosti upravičenca)</w:t>
      </w:r>
    </w:p>
    <w:p w14:paraId="184FD346" w14:textId="77777777" w:rsidR="00185B24" w:rsidRPr="006F12D8" w:rsidRDefault="00185B24" w:rsidP="00185B24">
      <w:pPr>
        <w:spacing w:line="12pt" w:lineRule="auto"/>
        <w:jc w:val="both"/>
        <w:rPr>
          <w:rFonts w:cs="Arial"/>
          <w:szCs w:val="20"/>
        </w:rPr>
      </w:pPr>
    </w:p>
    <w:p w14:paraId="4968E791" w14:textId="77777777" w:rsidR="00185B24" w:rsidRPr="006F12D8" w:rsidRDefault="00185B24" w:rsidP="00185B24">
      <w:pPr>
        <w:spacing w:line="12pt" w:lineRule="auto"/>
        <w:jc w:val="both"/>
        <w:rPr>
          <w:rFonts w:cs="Arial"/>
          <w:szCs w:val="20"/>
        </w:rPr>
      </w:pPr>
      <w:r w:rsidRPr="006F12D8">
        <w:rPr>
          <w:rFonts w:cs="Arial"/>
          <w:szCs w:val="20"/>
        </w:rPr>
        <w:t>Poleg splošnih obveznosti upravičenca iz uredbe o skupnih določbah za izvajanje intervencij mora upravičenec pred oddajo zahtevka za izplačilo sredstev, izpolniti tudi naslednje obveznosti:</w:t>
      </w:r>
    </w:p>
    <w:p w14:paraId="588875EC" w14:textId="17A0C83E" w:rsidR="00185B24" w:rsidRPr="006F12D8" w:rsidRDefault="00185B24" w:rsidP="0025705F">
      <w:pPr>
        <w:pStyle w:val="Odstavekseznama"/>
        <w:numPr>
          <w:ilvl w:val="0"/>
          <w:numId w:val="36"/>
        </w:numPr>
        <w:rPr>
          <w:rFonts w:ascii="Arial" w:hAnsi="Arial" w:cs="Arial"/>
          <w:sz w:val="20"/>
        </w:rPr>
      </w:pPr>
      <w:r w:rsidRPr="006F12D8">
        <w:rPr>
          <w:rFonts w:ascii="Arial" w:hAnsi="Arial" w:cs="Arial"/>
          <w:sz w:val="20"/>
        </w:rPr>
        <w:t xml:space="preserve">izvesti usposabljanja </w:t>
      </w:r>
      <w:r w:rsidR="008957A3" w:rsidRPr="006F12D8">
        <w:rPr>
          <w:rFonts w:ascii="Arial" w:hAnsi="Arial" w:cs="Arial"/>
          <w:sz w:val="20"/>
        </w:rPr>
        <w:t xml:space="preserve">do roka, ki je v zvezi z usposabljanji določen v </w:t>
      </w:r>
      <w:r w:rsidR="00783BF9">
        <w:rPr>
          <w:rFonts w:ascii="Arial" w:hAnsi="Arial" w:cs="Arial"/>
          <w:sz w:val="20"/>
        </w:rPr>
        <w:t>uredbi</w:t>
      </w:r>
      <w:r w:rsidRPr="006F12D8">
        <w:rPr>
          <w:rFonts w:ascii="Arial" w:hAnsi="Arial" w:cs="Arial"/>
          <w:sz w:val="20"/>
        </w:rPr>
        <w:t>, ki ureja intervencijo dobrobit živali;</w:t>
      </w:r>
    </w:p>
    <w:p w14:paraId="0620CD2F" w14:textId="77777777" w:rsidR="00185B24" w:rsidRPr="006F12D8" w:rsidRDefault="00185B24" w:rsidP="0025705F">
      <w:pPr>
        <w:pStyle w:val="Odstavekseznama"/>
        <w:numPr>
          <w:ilvl w:val="0"/>
          <w:numId w:val="36"/>
        </w:numPr>
        <w:rPr>
          <w:rFonts w:ascii="Arial" w:hAnsi="Arial" w:cs="Arial"/>
          <w:sz w:val="20"/>
        </w:rPr>
      </w:pPr>
      <w:r w:rsidRPr="006F12D8">
        <w:rPr>
          <w:rFonts w:ascii="Arial" w:hAnsi="Arial" w:cs="Arial"/>
          <w:sz w:val="20"/>
        </w:rPr>
        <w:t>izvesti usposabljanja s kvalificiranimi predavatelji</w:t>
      </w:r>
      <w:r w:rsidR="008957A3" w:rsidRPr="006F12D8">
        <w:rPr>
          <w:rFonts w:ascii="Arial" w:hAnsi="Arial" w:cs="Arial"/>
          <w:sz w:val="20"/>
        </w:rPr>
        <w:t xml:space="preserve">. Če v času izvedbe usposabljanja upravičenec zamenja predavatelja, mora spremembo sporočiti na Agencijo za kmetijske trge in razvoj podeželja in priložiti dokazila o izpolnjevanju pogojev iz 4. točke prvega odstavka </w:t>
      </w:r>
      <w:r w:rsidR="00970D5D">
        <w:rPr>
          <w:rFonts w:ascii="Arial" w:hAnsi="Arial" w:cs="Arial"/>
          <w:sz w:val="20"/>
        </w:rPr>
        <w:t>8</w:t>
      </w:r>
      <w:r w:rsidR="008957A3" w:rsidRPr="006F12D8">
        <w:rPr>
          <w:rFonts w:ascii="Arial" w:hAnsi="Arial" w:cs="Arial"/>
          <w:sz w:val="20"/>
        </w:rPr>
        <w:t>. člena te uredbe</w:t>
      </w:r>
      <w:r w:rsidRPr="006F12D8">
        <w:rPr>
          <w:rFonts w:ascii="Arial" w:hAnsi="Arial" w:cs="Arial"/>
          <w:sz w:val="20"/>
        </w:rPr>
        <w:t xml:space="preserve">; </w:t>
      </w:r>
    </w:p>
    <w:p w14:paraId="336C2D83" w14:textId="0E2EBF41" w:rsidR="008957A3" w:rsidRPr="006F12D8" w:rsidRDefault="008957A3" w:rsidP="0025705F">
      <w:pPr>
        <w:pStyle w:val="Odstavekseznama"/>
        <w:numPr>
          <w:ilvl w:val="0"/>
          <w:numId w:val="36"/>
        </w:numPr>
        <w:rPr>
          <w:rFonts w:ascii="Arial" w:hAnsi="Arial" w:cs="Arial"/>
          <w:sz w:val="20"/>
        </w:rPr>
      </w:pPr>
      <w:r w:rsidRPr="006F12D8">
        <w:rPr>
          <w:rFonts w:ascii="Arial" w:hAnsi="Arial" w:cs="Arial"/>
          <w:sz w:val="20"/>
        </w:rPr>
        <w:t>vnesti udeležence usposabljanja v evidenco o izobraževanju, usposabljanju in svetovanju za potrebe kmetijstva in razvoja podeželja iz zakona, ki ureja kmetijstvo</w:t>
      </w:r>
      <w:r w:rsidR="00F5171D">
        <w:rPr>
          <w:rFonts w:ascii="Arial" w:hAnsi="Arial" w:cs="Arial"/>
          <w:sz w:val="20"/>
        </w:rPr>
        <w:t>,</w:t>
      </w:r>
      <w:r w:rsidRPr="006F12D8">
        <w:rPr>
          <w:rFonts w:ascii="Arial" w:hAnsi="Arial" w:cs="Arial"/>
          <w:sz w:val="20"/>
        </w:rPr>
        <w:t xml:space="preserve"> v 30 dneh po roku za izvedbo usposabljanja iz uredbe, ki ureja intervencijo dobrobit živali, </w:t>
      </w:r>
    </w:p>
    <w:p w14:paraId="581ABF39" w14:textId="77777777" w:rsidR="008957A3" w:rsidRPr="006F12D8" w:rsidRDefault="008957A3" w:rsidP="0025705F">
      <w:pPr>
        <w:pStyle w:val="Odstavekseznama"/>
        <w:numPr>
          <w:ilvl w:val="0"/>
          <w:numId w:val="36"/>
        </w:numPr>
        <w:rPr>
          <w:rFonts w:ascii="Arial" w:hAnsi="Arial" w:cs="Arial"/>
          <w:sz w:val="20"/>
        </w:rPr>
      </w:pPr>
      <w:r w:rsidRPr="006F12D8">
        <w:rPr>
          <w:rFonts w:ascii="Arial" w:hAnsi="Arial" w:cs="Arial"/>
          <w:sz w:val="20"/>
        </w:rPr>
        <w:t>pripraviti gradivo za vsebino usposabljanja, ki je oblikovano v skladu s predpisom, ki ureja dostopnost spletišč in mobilnih aplikacij;</w:t>
      </w:r>
    </w:p>
    <w:p w14:paraId="1526D63C" w14:textId="77777777" w:rsidR="009479CF" w:rsidRPr="006F12D8" w:rsidRDefault="008957A3" w:rsidP="0025705F">
      <w:pPr>
        <w:pStyle w:val="Odstavekseznama"/>
        <w:numPr>
          <w:ilvl w:val="0"/>
          <w:numId w:val="36"/>
        </w:numPr>
        <w:rPr>
          <w:rFonts w:ascii="Arial" w:hAnsi="Arial" w:cs="Arial"/>
          <w:sz w:val="20"/>
        </w:rPr>
      </w:pPr>
      <w:r w:rsidRPr="006F12D8">
        <w:rPr>
          <w:rFonts w:ascii="Arial" w:hAnsi="Arial" w:cs="Arial"/>
          <w:sz w:val="20"/>
        </w:rPr>
        <w:t xml:space="preserve">poslati gradivo iz prejšnje točke v 30 dneh po roku za izvedbo usposabljanja iz uredbe, ki ureja intervencijo </w:t>
      </w:r>
      <w:r w:rsidR="006F12D8" w:rsidRPr="006F12D8">
        <w:rPr>
          <w:rFonts w:ascii="Arial" w:hAnsi="Arial" w:cs="Arial"/>
          <w:sz w:val="20"/>
        </w:rPr>
        <w:t>dobrobit</w:t>
      </w:r>
      <w:r w:rsidRPr="006F12D8">
        <w:rPr>
          <w:rFonts w:ascii="Arial" w:hAnsi="Arial" w:cs="Arial"/>
          <w:sz w:val="20"/>
        </w:rPr>
        <w:t xml:space="preserve"> živali, na Ministrstvo za kmetijstvo, gozdarstvo in prehrano </w:t>
      </w:r>
      <w:r w:rsidR="00970D5D">
        <w:rPr>
          <w:rFonts w:ascii="Arial" w:hAnsi="Arial" w:cs="Arial"/>
          <w:sz w:val="20"/>
        </w:rPr>
        <w:t xml:space="preserve">(v nadaljnjem besedilu: ministrstvo) </w:t>
      </w:r>
      <w:r w:rsidRPr="006F12D8">
        <w:rPr>
          <w:rFonts w:ascii="Arial" w:hAnsi="Arial" w:cs="Arial"/>
          <w:sz w:val="20"/>
        </w:rPr>
        <w:t>za namen objave na osrednjem spletnem mestu državne uprave in na spletni strani skupne kmetijske politike.</w:t>
      </w:r>
    </w:p>
    <w:p w14:paraId="0DF57E30" w14:textId="77777777" w:rsidR="00FC3E0D" w:rsidRPr="006F12D8" w:rsidRDefault="00FC3E0D" w:rsidP="00FC3E0D">
      <w:pPr>
        <w:rPr>
          <w:rFonts w:cs="Arial"/>
        </w:rPr>
      </w:pPr>
    </w:p>
    <w:p w14:paraId="1DF6A85E" w14:textId="77777777" w:rsidR="00185B24" w:rsidRPr="006F12D8" w:rsidRDefault="002936F7" w:rsidP="00185B24">
      <w:pPr>
        <w:spacing w:line="12pt" w:lineRule="auto"/>
        <w:jc w:val="center"/>
        <w:rPr>
          <w:rFonts w:cs="Arial"/>
          <w:b/>
          <w:szCs w:val="20"/>
        </w:rPr>
      </w:pPr>
      <w:r w:rsidRPr="006F12D8">
        <w:rPr>
          <w:rFonts w:cs="Arial"/>
          <w:b/>
          <w:szCs w:val="20"/>
        </w:rPr>
        <w:t>13</w:t>
      </w:r>
      <w:r w:rsidR="00185B24" w:rsidRPr="006F12D8">
        <w:rPr>
          <w:rFonts w:cs="Arial"/>
          <w:b/>
          <w:szCs w:val="20"/>
        </w:rPr>
        <w:t>. člen</w:t>
      </w:r>
    </w:p>
    <w:p w14:paraId="1AA5E914" w14:textId="77777777" w:rsidR="00185B24" w:rsidRPr="006F12D8" w:rsidRDefault="00185B24" w:rsidP="00185B24">
      <w:pPr>
        <w:spacing w:line="12pt" w:lineRule="auto"/>
        <w:jc w:val="center"/>
        <w:rPr>
          <w:rFonts w:cs="Arial"/>
          <w:b/>
          <w:szCs w:val="20"/>
        </w:rPr>
      </w:pPr>
      <w:r w:rsidRPr="006F12D8">
        <w:rPr>
          <w:rFonts w:cs="Arial"/>
          <w:b/>
          <w:szCs w:val="20"/>
        </w:rPr>
        <w:t>(upravne sankcije)</w:t>
      </w:r>
    </w:p>
    <w:p w14:paraId="69EB7051" w14:textId="77777777" w:rsidR="00185B24" w:rsidRPr="006F12D8" w:rsidRDefault="00185B24" w:rsidP="00185B24">
      <w:pPr>
        <w:spacing w:line="12pt" w:lineRule="auto"/>
        <w:jc w:val="both"/>
        <w:rPr>
          <w:rFonts w:cs="Arial"/>
          <w:szCs w:val="20"/>
        </w:rPr>
      </w:pPr>
    </w:p>
    <w:p w14:paraId="0840BB48" w14:textId="77777777" w:rsidR="00185B24" w:rsidRPr="006F12D8" w:rsidRDefault="00185B24" w:rsidP="00185B24">
      <w:pPr>
        <w:spacing w:line="12pt" w:lineRule="auto"/>
        <w:jc w:val="both"/>
        <w:rPr>
          <w:rFonts w:cs="Arial"/>
          <w:szCs w:val="20"/>
        </w:rPr>
      </w:pPr>
      <w:r w:rsidRPr="006F12D8">
        <w:rPr>
          <w:rFonts w:cs="Arial"/>
          <w:szCs w:val="20"/>
        </w:rPr>
        <w:t xml:space="preserve">Upravičencu, ki ne izpolnjuje obveznosti iz </w:t>
      </w:r>
      <w:r w:rsidR="008957A3" w:rsidRPr="006F12D8">
        <w:rPr>
          <w:rFonts w:cs="Arial"/>
          <w:szCs w:val="20"/>
        </w:rPr>
        <w:t>prejšnjega</w:t>
      </w:r>
      <w:r w:rsidRPr="006F12D8">
        <w:rPr>
          <w:rFonts w:cs="Arial"/>
          <w:szCs w:val="20"/>
        </w:rPr>
        <w:t xml:space="preserve"> člena, se določijo naslednje sankcije:</w:t>
      </w:r>
    </w:p>
    <w:p w14:paraId="365D6331" w14:textId="77777777" w:rsidR="00185B24" w:rsidRPr="006F12D8" w:rsidRDefault="00185B24" w:rsidP="0025705F">
      <w:pPr>
        <w:pStyle w:val="Odstavekseznama"/>
        <w:numPr>
          <w:ilvl w:val="0"/>
          <w:numId w:val="36"/>
        </w:numPr>
        <w:rPr>
          <w:rFonts w:ascii="Arial" w:hAnsi="Arial" w:cs="Arial"/>
          <w:sz w:val="20"/>
        </w:rPr>
      </w:pPr>
      <w:r w:rsidRPr="006F12D8">
        <w:rPr>
          <w:rFonts w:ascii="Arial" w:hAnsi="Arial" w:cs="Arial"/>
          <w:sz w:val="20"/>
        </w:rPr>
        <w:t xml:space="preserve">če upravičenec ne izvede usposabljanja kot jih je previdel v vlogi na javni razpis, se do konca izvajanja SN SKP izključi iz prejemanja podpore v okviru te </w:t>
      </w:r>
      <w:proofErr w:type="spellStart"/>
      <w:r w:rsidRPr="006F12D8">
        <w:rPr>
          <w:rFonts w:ascii="Arial" w:hAnsi="Arial" w:cs="Arial"/>
          <w:sz w:val="20"/>
        </w:rPr>
        <w:t>podintervencije</w:t>
      </w:r>
      <w:proofErr w:type="spellEnd"/>
      <w:r w:rsidRPr="006F12D8">
        <w:rPr>
          <w:rFonts w:ascii="Arial" w:hAnsi="Arial" w:cs="Arial"/>
          <w:sz w:val="20"/>
        </w:rPr>
        <w:t>;</w:t>
      </w:r>
    </w:p>
    <w:p w14:paraId="37B324D2" w14:textId="77777777" w:rsidR="00185B24" w:rsidRPr="006F12D8" w:rsidRDefault="00185B24" w:rsidP="0025705F">
      <w:pPr>
        <w:pStyle w:val="Odstavekseznama"/>
        <w:numPr>
          <w:ilvl w:val="0"/>
          <w:numId w:val="36"/>
        </w:numPr>
        <w:rPr>
          <w:rFonts w:ascii="Arial" w:hAnsi="Arial" w:cs="Arial"/>
          <w:sz w:val="20"/>
        </w:rPr>
      </w:pPr>
      <w:r w:rsidRPr="006F12D8">
        <w:rPr>
          <w:rFonts w:ascii="Arial" w:hAnsi="Arial" w:cs="Arial"/>
          <w:sz w:val="20"/>
        </w:rPr>
        <w:t xml:space="preserve">upravičencu, ki do roka za izvedbo usposabljanja iz uredbe, ki ureja intervencijo dobrobit živali, ne izvede vseh usposabljanj, ki jih je </w:t>
      </w:r>
      <w:r w:rsidR="006F12D8" w:rsidRPr="006F12D8">
        <w:rPr>
          <w:rFonts w:ascii="Arial" w:hAnsi="Arial" w:cs="Arial"/>
          <w:sz w:val="20"/>
        </w:rPr>
        <w:t>predvidel</w:t>
      </w:r>
      <w:r w:rsidRPr="006F12D8">
        <w:rPr>
          <w:rFonts w:ascii="Arial" w:hAnsi="Arial" w:cs="Arial"/>
          <w:sz w:val="20"/>
        </w:rPr>
        <w:t xml:space="preserve"> v vlogi na javni razpis, se zahtevek za izplačilo sredstev </w:t>
      </w:r>
      <w:r w:rsidR="00970D5D">
        <w:rPr>
          <w:rFonts w:ascii="Arial" w:hAnsi="Arial" w:cs="Arial"/>
          <w:sz w:val="20"/>
        </w:rPr>
        <w:t xml:space="preserve">v celoti </w:t>
      </w:r>
      <w:r w:rsidRPr="006F12D8">
        <w:rPr>
          <w:rFonts w:ascii="Arial" w:hAnsi="Arial" w:cs="Arial"/>
          <w:sz w:val="20"/>
        </w:rPr>
        <w:t>ne izplača;</w:t>
      </w:r>
    </w:p>
    <w:p w14:paraId="6E9853D8" w14:textId="77777777" w:rsidR="00185B24" w:rsidRPr="006F12D8" w:rsidRDefault="00185B24" w:rsidP="0025705F">
      <w:pPr>
        <w:pStyle w:val="Odstavekseznama"/>
        <w:numPr>
          <w:ilvl w:val="0"/>
          <w:numId w:val="36"/>
        </w:numPr>
        <w:rPr>
          <w:rFonts w:ascii="Arial" w:hAnsi="Arial" w:cs="Arial"/>
          <w:sz w:val="20"/>
        </w:rPr>
      </w:pPr>
      <w:r w:rsidRPr="006F12D8">
        <w:rPr>
          <w:rFonts w:ascii="Arial" w:hAnsi="Arial" w:cs="Arial"/>
          <w:sz w:val="20"/>
        </w:rPr>
        <w:t>če upravičenec usposabljanja ne izvede s kvalificiranimi predavatelji, se mu zahtevek za izplačilo sredstev ne izplača v delu, ki je bil izveden z nekvalificiranim predavatelji;</w:t>
      </w:r>
    </w:p>
    <w:p w14:paraId="64D57137" w14:textId="77777777" w:rsidR="00185B24" w:rsidRPr="006F12D8" w:rsidRDefault="00185B24" w:rsidP="0025705F">
      <w:pPr>
        <w:pStyle w:val="Odstavekseznama"/>
        <w:numPr>
          <w:ilvl w:val="0"/>
          <w:numId w:val="36"/>
        </w:numPr>
        <w:rPr>
          <w:rFonts w:ascii="Arial" w:hAnsi="Arial" w:cs="Arial"/>
          <w:sz w:val="20"/>
        </w:rPr>
      </w:pPr>
      <w:r w:rsidRPr="006F12D8">
        <w:rPr>
          <w:rFonts w:ascii="Arial" w:hAnsi="Arial" w:cs="Arial"/>
          <w:sz w:val="20"/>
        </w:rPr>
        <w:lastRenderedPageBreak/>
        <w:t>za vsako usposabljanje, za katerega upravičenec ne pripravi gradiva ali če gradivo ni pripravljeno v skladu s predpisom, ki ureja dostopnosti spletišč in mobilnih aplikacij</w:t>
      </w:r>
      <w:r w:rsidR="00970D5D">
        <w:rPr>
          <w:rFonts w:ascii="Arial" w:hAnsi="Arial" w:cs="Arial"/>
          <w:sz w:val="20"/>
        </w:rPr>
        <w:t xml:space="preserve"> ali gradiva ne pošlje ministrstvu</w:t>
      </w:r>
      <w:r w:rsidRPr="006F12D8">
        <w:rPr>
          <w:rFonts w:ascii="Arial" w:hAnsi="Arial" w:cs="Arial"/>
          <w:sz w:val="20"/>
        </w:rPr>
        <w:t>, se zniža zahtevek za izplačilo sredstev za 10 %.</w:t>
      </w:r>
    </w:p>
    <w:p w14:paraId="6B652C9C" w14:textId="77777777" w:rsidR="00185B24" w:rsidRPr="006F12D8" w:rsidRDefault="00185B24" w:rsidP="00185B24">
      <w:pPr>
        <w:spacing w:line="12pt" w:lineRule="auto"/>
        <w:ind w:firstLine="35.45pt"/>
        <w:jc w:val="both"/>
        <w:rPr>
          <w:rFonts w:cs="Arial"/>
          <w:szCs w:val="20"/>
        </w:rPr>
      </w:pPr>
    </w:p>
    <w:p w14:paraId="236D5083" w14:textId="77777777" w:rsidR="00185B24" w:rsidRPr="006F12D8" w:rsidRDefault="00185B24" w:rsidP="00185B24">
      <w:pPr>
        <w:spacing w:line="12pt" w:lineRule="auto"/>
        <w:jc w:val="center"/>
        <w:rPr>
          <w:rFonts w:cs="Arial"/>
          <w:szCs w:val="20"/>
        </w:rPr>
      </w:pPr>
      <w:r w:rsidRPr="006F12D8">
        <w:rPr>
          <w:rFonts w:cs="Arial"/>
          <w:szCs w:val="20"/>
        </w:rPr>
        <w:t>KONČNA DOLOČBA</w:t>
      </w:r>
    </w:p>
    <w:p w14:paraId="33B68489" w14:textId="77777777" w:rsidR="002936F7" w:rsidRPr="006F12D8" w:rsidRDefault="002936F7" w:rsidP="00185B24">
      <w:pPr>
        <w:spacing w:line="12pt" w:lineRule="auto"/>
        <w:jc w:val="center"/>
        <w:rPr>
          <w:rFonts w:cs="Arial"/>
          <w:b/>
          <w:szCs w:val="20"/>
        </w:rPr>
      </w:pPr>
    </w:p>
    <w:p w14:paraId="7C075887" w14:textId="77777777" w:rsidR="00185B24" w:rsidRPr="006F12D8" w:rsidRDefault="002936F7" w:rsidP="00185B24">
      <w:pPr>
        <w:spacing w:line="12pt" w:lineRule="auto"/>
        <w:jc w:val="center"/>
        <w:rPr>
          <w:rFonts w:cs="Arial"/>
          <w:b/>
          <w:szCs w:val="20"/>
        </w:rPr>
      </w:pPr>
      <w:r w:rsidRPr="006F12D8">
        <w:rPr>
          <w:rFonts w:cs="Arial"/>
          <w:b/>
          <w:szCs w:val="20"/>
        </w:rPr>
        <w:t>14</w:t>
      </w:r>
      <w:r w:rsidR="00185B24" w:rsidRPr="006F12D8">
        <w:rPr>
          <w:rFonts w:cs="Arial"/>
          <w:b/>
          <w:szCs w:val="20"/>
        </w:rPr>
        <w:t>. člen</w:t>
      </w:r>
    </w:p>
    <w:p w14:paraId="40DC2E4D" w14:textId="77777777" w:rsidR="00185B24" w:rsidRPr="006F12D8" w:rsidRDefault="00185B24" w:rsidP="00185B24">
      <w:pPr>
        <w:spacing w:line="12pt" w:lineRule="auto"/>
        <w:jc w:val="center"/>
        <w:rPr>
          <w:rFonts w:cs="Arial"/>
          <w:b/>
          <w:szCs w:val="20"/>
        </w:rPr>
      </w:pPr>
      <w:r w:rsidRPr="006F12D8">
        <w:rPr>
          <w:rFonts w:cs="Arial"/>
          <w:b/>
          <w:szCs w:val="20"/>
        </w:rPr>
        <w:t>(začetek veljavnosti)</w:t>
      </w:r>
    </w:p>
    <w:p w14:paraId="59E9122B" w14:textId="77777777" w:rsidR="00185B24" w:rsidRPr="006F12D8" w:rsidRDefault="00185B24" w:rsidP="00185B24">
      <w:pPr>
        <w:spacing w:line="12pt" w:lineRule="auto"/>
        <w:jc w:val="both"/>
        <w:rPr>
          <w:rFonts w:cs="Arial"/>
          <w:szCs w:val="20"/>
        </w:rPr>
      </w:pPr>
    </w:p>
    <w:p w14:paraId="5D6ADF6D" w14:textId="77777777" w:rsidR="00185B24" w:rsidRPr="006F12D8" w:rsidRDefault="00185B24" w:rsidP="00185B24">
      <w:pPr>
        <w:spacing w:line="12pt" w:lineRule="auto"/>
        <w:jc w:val="both"/>
        <w:rPr>
          <w:rFonts w:cs="Arial"/>
          <w:szCs w:val="20"/>
        </w:rPr>
      </w:pPr>
      <w:r w:rsidRPr="006F12D8">
        <w:rPr>
          <w:rFonts w:cs="Arial"/>
          <w:szCs w:val="20"/>
        </w:rPr>
        <w:t>Ta uredba začne veljati naslednji dan po objavi v Uradnem listu Republike Slovenije.</w:t>
      </w:r>
    </w:p>
    <w:p w14:paraId="680A3056" w14:textId="77777777" w:rsidR="00185B24" w:rsidRPr="006F12D8" w:rsidRDefault="00185B24" w:rsidP="00185B24">
      <w:pPr>
        <w:spacing w:line="12pt" w:lineRule="auto"/>
        <w:rPr>
          <w:rFonts w:cs="Arial"/>
          <w:b/>
          <w:szCs w:val="20"/>
        </w:rPr>
      </w:pPr>
    </w:p>
    <w:p w14:paraId="69ED47FA" w14:textId="77777777" w:rsidR="00A30BE4" w:rsidRPr="006F12D8" w:rsidRDefault="00A30BE4" w:rsidP="00A30BE4">
      <w:pPr>
        <w:spacing w:line="12pt" w:lineRule="auto"/>
        <w:rPr>
          <w:rFonts w:eastAsia="Calibri" w:cs="Arial"/>
          <w:szCs w:val="20"/>
        </w:rPr>
      </w:pPr>
    </w:p>
    <w:p w14:paraId="4EEF41DF" w14:textId="77777777" w:rsidR="00A30BE4" w:rsidRPr="006F12D8" w:rsidRDefault="00A30BE4" w:rsidP="00A30BE4">
      <w:pPr>
        <w:spacing w:line="12pt" w:lineRule="auto"/>
        <w:rPr>
          <w:rFonts w:cs="Arial"/>
          <w:szCs w:val="20"/>
        </w:rPr>
      </w:pPr>
    </w:p>
    <w:p w14:paraId="4BBEF21C" w14:textId="77777777" w:rsidR="00A30BE4" w:rsidRPr="006F12D8" w:rsidRDefault="00A30BE4" w:rsidP="00A30BE4">
      <w:pPr>
        <w:spacing w:line="12pt" w:lineRule="auto"/>
        <w:rPr>
          <w:rFonts w:cs="Arial"/>
          <w:szCs w:val="20"/>
        </w:rPr>
      </w:pPr>
      <w:r w:rsidRPr="00720EE6">
        <w:rPr>
          <w:rFonts w:cs="Arial"/>
          <w:szCs w:val="20"/>
        </w:rPr>
        <w:t xml:space="preserve">Št. </w:t>
      </w:r>
      <w:r w:rsidR="00720EE6" w:rsidRPr="00720EE6">
        <w:rPr>
          <w:rFonts w:cs="Arial"/>
          <w:szCs w:val="20"/>
        </w:rPr>
        <w:t>007-314</w:t>
      </w:r>
      <w:r w:rsidRPr="00720EE6">
        <w:rPr>
          <w:rFonts w:cs="Arial"/>
          <w:szCs w:val="20"/>
        </w:rPr>
        <w:t>/2023/</w:t>
      </w:r>
    </w:p>
    <w:p w14:paraId="775AFDCD" w14:textId="326BD417" w:rsidR="00A30BE4" w:rsidRPr="006F12D8" w:rsidRDefault="00A30BE4" w:rsidP="00A30BE4">
      <w:pPr>
        <w:spacing w:line="12pt" w:lineRule="auto"/>
        <w:rPr>
          <w:rFonts w:cs="Arial"/>
          <w:szCs w:val="20"/>
        </w:rPr>
      </w:pPr>
      <w:r w:rsidRPr="006F12D8">
        <w:rPr>
          <w:rFonts w:cs="Arial"/>
          <w:szCs w:val="20"/>
        </w:rPr>
        <w:t xml:space="preserve">Ljubljana, </w:t>
      </w:r>
      <w:proofErr w:type="spellStart"/>
      <w:r w:rsidRPr="006F12D8">
        <w:rPr>
          <w:rFonts w:cs="Arial"/>
          <w:szCs w:val="20"/>
        </w:rPr>
        <w:t>dd</w:t>
      </w:r>
      <w:proofErr w:type="spellEnd"/>
      <w:r w:rsidRPr="006F12D8">
        <w:rPr>
          <w:rFonts w:cs="Arial"/>
          <w:szCs w:val="20"/>
        </w:rPr>
        <w:t xml:space="preserve">. </w:t>
      </w:r>
      <w:r w:rsidR="00783BF9" w:rsidRPr="006F12D8">
        <w:rPr>
          <w:rFonts w:cs="Arial"/>
          <w:szCs w:val="20"/>
        </w:rPr>
        <w:t>M</w:t>
      </w:r>
      <w:r w:rsidRPr="006F12D8">
        <w:rPr>
          <w:rFonts w:cs="Arial"/>
          <w:szCs w:val="20"/>
        </w:rPr>
        <w:t>m</w:t>
      </w:r>
      <w:r w:rsidR="00783BF9">
        <w:rPr>
          <w:rFonts w:cs="Arial"/>
          <w:szCs w:val="20"/>
        </w:rPr>
        <w:t>.</w:t>
      </w:r>
      <w:r w:rsidRPr="006F12D8">
        <w:rPr>
          <w:rFonts w:cs="Arial"/>
          <w:szCs w:val="20"/>
        </w:rPr>
        <w:t xml:space="preserve"> 2023</w:t>
      </w:r>
    </w:p>
    <w:p w14:paraId="78C7954F" w14:textId="77777777" w:rsidR="00A30BE4" w:rsidRPr="006F12D8" w:rsidRDefault="00A30BE4" w:rsidP="00A30BE4">
      <w:pPr>
        <w:spacing w:line="12pt" w:lineRule="auto"/>
        <w:rPr>
          <w:rFonts w:cs="Arial"/>
          <w:szCs w:val="20"/>
        </w:rPr>
      </w:pPr>
      <w:r w:rsidRPr="006F12D8">
        <w:rPr>
          <w:rFonts w:cs="Arial"/>
          <w:szCs w:val="20"/>
        </w:rPr>
        <w:t>EVA 2023-2330-0102</w:t>
      </w:r>
    </w:p>
    <w:p w14:paraId="1BB7F103" w14:textId="77777777" w:rsidR="00A30BE4" w:rsidRPr="006F12D8" w:rsidRDefault="00A30BE4" w:rsidP="00A30BE4">
      <w:pPr>
        <w:spacing w:line="12pt" w:lineRule="auto"/>
        <w:rPr>
          <w:rFonts w:cs="Arial"/>
          <w:szCs w:val="20"/>
        </w:rPr>
      </w:pPr>
    </w:p>
    <w:p w14:paraId="7AA5B68F" w14:textId="77777777" w:rsidR="00A30BE4" w:rsidRPr="006F12D8" w:rsidRDefault="00A30BE4" w:rsidP="00A30BE4">
      <w:pPr>
        <w:spacing w:line="12pt" w:lineRule="auto"/>
        <w:rPr>
          <w:rFonts w:cs="Arial"/>
          <w:szCs w:val="20"/>
        </w:rPr>
      </w:pPr>
    </w:p>
    <w:p w14:paraId="42598E2D" w14:textId="77777777" w:rsidR="00A30BE4" w:rsidRPr="006F12D8" w:rsidRDefault="00A30BE4" w:rsidP="00A30BE4">
      <w:pPr>
        <w:spacing w:line="12pt" w:lineRule="auto"/>
        <w:jc w:val="center"/>
        <w:rPr>
          <w:rFonts w:cs="Arial"/>
          <w:szCs w:val="20"/>
        </w:rPr>
      </w:pPr>
      <w:r w:rsidRPr="006F12D8">
        <w:rPr>
          <w:rFonts w:cs="Arial"/>
          <w:szCs w:val="20"/>
        </w:rPr>
        <w:t>Vlada Republike Slovenije</w:t>
      </w:r>
    </w:p>
    <w:p w14:paraId="00B02281" w14:textId="77777777" w:rsidR="00A30BE4" w:rsidRPr="006F12D8" w:rsidRDefault="00A30BE4" w:rsidP="00A30BE4">
      <w:pPr>
        <w:spacing w:line="12pt" w:lineRule="auto"/>
        <w:jc w:val="center"/>
        <w:rPr>
          <w:rFonts w:cs="Arial"/>
          <w:szCs w:val="20"/>
        </w:rPr>
      </w:pPr>
      <w:r w:rsidRPr="006F12D8">
        <w:rPr>
          <w:rFonts w:cs="Arial"/>
          <w:szCs w:val="20"/>
        </w:rPr>
        <w:t>dr. Robert Golob</w:t>
      </w:r>
    </w:p>
    <w:p w14:paraId="00284D4A" w14:textId="77777777" w:rsidR="00A30BE4" w:rsidRPr="006F12D8" w:rsidRDefault="00A30BE4" w:rsidP="00A30BE4">
      <w:pPr>
        <w:spacing w:line="12pt" w:lineRule="auto"/>
        <w:jc w:val="center"/>
        <w:rPr>
          <w:rFonts w:cs="Arial"/>
          <w:szCs w:val="20"/>
        </w:rPr>
      </w:pPr>
      <w:r w:rsidRPr="006F12D8">
        <w:rPr>
          <w:rFonts w:cs="Arial"/>
          <w:szCs w:val="20"/>
        </w:rPr>
        <w:t>predsednik</w:t>
      </w:r>
    </w:p>
    <w:p w14:paraId="2529B99F" w14:textId="77777777" w:rsidR="005D7603" w:rsidRPr="006F12D8" w:rsidRDefault="005D7603" w:rsidP="005D7603">
      <w:pPr>
        <w:rPr>
          <w:rFonts w:cs="Arial"/>
          <w:b/>
        </w:rPr>
      </w:pPr>
    </w:p>
    <w:p w14:paraId="4CC2CE68" w14:textId="77777777" w:rsidR="00376DF9" w:rsidRPr="006F12D8" w:rsidRDefault="00376DF9" w:rsidP="00122DF1">
      <w:pPr>
        <w:pStyle w:val="lennaslov0"/>
        <w:shd w:val="clear" w:color="auto" w:fill="FFFFFF" w:themeFill="background1"/>
        <w:spacing w:before="0pt" w:beforeAutospacing="0" w:after="0pt" w:afterAutospacing="0"/>
        <w:ind w:start="36pt"/>
        <w:rPr>
          <w:rFonts w:ascii="Arial" w:hAnsi="Arial" w:cs="Arial"/>
          <w:sz w:val="20"/>
          <w:szCs w:val="20"/>
          <w:lang w:val="sl-SI"/>
        </w:rPr>
      </w:pPr>
    </w:p>
    <w:sectPr w:rsidR="00376DF9" w:rsidRPr="006F12D8" w:rsidSect="0096107B">
      <w:headerReference w:type="first" r:id="rId11"/>
      <w:pgSz w:w="595pt" w:h="842pt" w:code="9"/>
      <w:pgMar w:top="85.05pt" w:right="70.90pt" w:bottom="85.05pt" w:left="70.90pt" w:header="49.65pt" w:footer="39.70pt" w:gutter="0pt"/>
      <w:cols w:space="35.40pt"/>
      <w:titlePg/>
      <w:docGrid w:linePitch="272"/>
    </w:sectPr>
  </w:body>
</w:document>
</file>

<file path=word/endnotes.xml><?xml version="1.0" encoding="utf-8"?>
<w:end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14:paraId="1788BAD6" w14:textId="77777777" w:rsidR="00305F92" w:rsidRDefault="00305F92">
      <w:r>
        <w:separator/>
      </w:r>
    </w:p>
  </w:endnote>
  <w:endnote w:type="continuationSeparator" w:id="0">
    <w:p w14:paraId="559B3EF7" w14:textId="77777777" w:rsidR="00305F92" w:rsidRDefault="00305F92">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Symbol">
    <w:panose1 w:val="05050102010706020507"/>
    <w:family w:val="roman"/>
    <w:pitch w:val="variable"/>
    <w:sig w:usb0="00000000" w:usb1="10000000" w:usb2="00000000" w:usb3="00000000" w:csb0="80000000" w:csb1="00000000"/>
  </w:font>
  <w:font w:name="Times New Roman">
    <w:panose1 w:val="02020603050405020304"/>
    <w:charset w:characterSet="windows-1250"/>
    <w:family w:val="roman"/>
    <w:pitch w:val="variable"/>
    <w:sig w:usb0="E0002EFF" w:usb1="C000785B" w:usb2="00000009" w:usb3="00000000" w:csb0="000001FF" w:csb1="00000000"/>
  </w:font>
  <w:font w:name="Arial">
    <w:panose1 w:val="020B0604020202020204"/>
    <w:charset w:characterSet="windows-1250"/>
    <w:family w:val="swiss"/>
    <w:pitch w:val="variable"/>
    <w:sig w:usb0="E0002EFF" w:usb1="C000785B" w:usb2="00000009" w:usb3="00000000" w:csb0="000001FF" w:csb1="00000000"/>
  </w:font>
  <w:font w:name="Calibri">
    <w:panose1 w:val="020F0502020204030204"/>
    <w:charset w:characterSet="windows-1250"/>
    <w:family w:val="swiss"/>
    <w:pitch w:val="variable"/>
    <w:sig w:usb0="E4002EFF" w:usb1="C000247B" w:usb2="00000009" w:usb3="00000000" w:csb0="000001FF" w:csb1="00000000"/>
  </w:font>
  <w:font w:name="Courier New">
    <w:panose1 w:val="02070309020205020404"/>
    <w:charset w:characterSet="windows-1250"/>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Palatino Linotype">
    <w:panose1 w:val="02040502050505030304"/>
    <w:charset w:characterSet="windows-1250"/>
    <w:family w:val="roman"/>
    <w:pitch w:val="variable"/>
    <w:sig w:usb0="E0000287" w:usb1="40000013" w:usb2="00000000" w:usb3="00000000" w:csb0="0000019F" w:csb1="00000000"/>
  </w:font>
  <w:font w:name="Tahoma">
    <w:panose1 w:val="020B0604030504040204"/>
    <w:charset w:characterSet="windows-1250"/>
    <w:family w:val="swiss"/>
    <w:pitch w:val="variable"/>
    <w:sig w:usb0="E1002EFF" w:usb1="C000605B" w:usb2="00000029" w:usb3="00000000" w:csb0="000101FF" w:csb1="00000000"/>
  </w:font>
  <w:font w:name="Arial Unicode MS">
    <w:panose1 w:val="020B0604020202020204"/>
    <w:charset w:characterSet="shift_jis"/>
    <w:family w:val="swiss"/>
    <w:pitch w:val="variable"/>
    <w:sig w:usb0="F7FFAFFF" w:usb1="E9DFFFFF" w:usb2="0000003F" w:usb3="00000000" w:csb0="003F01FF" w:csb1="00000000"/>
  </w:font>
  <w:font w:name="EUAlbertina">
    <w:altName w:val="Times New Roman"/>
    <w:panose1 w:val="00000000000000000000"/>
    <w:charset w:characterSet="iso-8859-1"/>
    <w:family w:val="roman"/>
    <w:notTrueType/>
    <w:pitch w:val="default"/>
    <w:sig w:usb0="00000001" w:usb1="00000000" w:usb2="00000000" w:usb3="00000000" w:csb0="00000003" w:csb1="00000000"/>
  </w:font>
  <w:font w:name="Calibri Light">
    <w:panose1 w:val="020F0302020204030204"/>
    <w:charset w:characterSet="windows-1250"/>
    <w:family w:val="swiss"/>
    <w:pitch w:val="variable"/>
    <w:sig w:usb0="E4002EFF" w:usb1="C000247B" w:usb2="00000009" w:usb3="00000000" w:csb0="000001FF" w:csb1="00000000"/>
  </w:font>
</w:fonts>
</file>

<file path=word/footnotes.xml><?xml version="1.0" encoding="utf-8"?>
<w:foot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14:paraId="3CC72937" w14:textId="77777777" w:rsidR="00305F92" w:rsidRDefault="00305F92">
      <w:r>
        <w:separator/>
      </w:r>
    </w:p>
  </w:footnote>
  <w:footnote w:type="continuationSeparator" w:id="0">
    <w:p w14:paraId="692F1520" w14:textId="77777777" w:rsidR="00305F92" w:rsidRDefault="00305F92">
      <w:r>
        <w:continuationSeparator/>
      </w:r>
    </w:p>
  </w:footnote>
</w:footnotes>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0030D4CD" w14:textId="77777777" w:rsidR="00160C8E" w:rsidRDefault="00160C8E"/>
</w:hdr>
</file>

<file path=word/numbering.xml><?xml version="1.0" encoding="utf-8"?>
<w:numbering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abstractNum w:abstractNumId="0" w15:restartNumberingAfterBreak="0">
    <w:nsid w:val="FFFFFF89"/>
    <w:multiLevelType w:val="singleLevel"/>
    <w:tmpl w:val="DD00DAD4"/>
    <w:name w:val="0,5689704"/>
    <w:lvl w:ilvl="0">
      <w:start w:val="1"/>
      <w:numFmt w:val="bullet"/>
      <w:pStyle w:val="Oznaenseznam"/>
      <w:lvlText w:val=""/>
      <w:lvlJc w:val="start"/>
      <w:pPr>
        <w:tabs>
          <w:tab w:val="num" w:pos="18pt"/>
        </w:tabs>
        <w:ind w:start="18pt" w:hanging="18pt"/>
      </w:pPr>
      <w:rPr>
        <w:rFonts w:ascii="Symbol" w:hAnsi="Symbol" w:hint="default"/>
      </w:rPr>
    </w:lvl>
  </w:abstractNum>
  <w:abstractNum w:abstractNumId="1" w15:restartNumberingAfterBreak="0">
    <w:nsid w:val="01D0244D"/>
    <w:multiLevelType w:val="hybridMultilevel"/>
    <w:tmpl w:val="16A65168"/>
    <w:lvl w:ilvl="0" w:tplc="0424000F">
      <w:start w:val="1"/>
      <w:numFmt w:val="decimal"/>
      <w:lvlText w:val="%1."/>
      <w:lvlJc w:val="start"/>
      <w:pPr>
        <w:ind w:start="36pt" w:hanging="18pt"/>
      </w:pPr>
    </w:lvl>
    <w:lvl w:ilvl="1" w:tplc="938A84EC">
      <w:numFmt w:val="bullet"/>
      <w:lvlText w:val="-"/>
      <w:lvlJc w:val="start"/>
      <w:pPr>
        <w:ind w:start="89.25pt" w:hanging="35.25pt"/>
      </w:pPr>
      <w:rPr>
        <w:rFonts w:ascii="Arial" w:eastAsiaTheme="minorHAnsi" w:hAnsi="Arial" w:cs="Arial" w:hint="default"/>
      </w:r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 w15:restartNumberingAfterBreak="0">
    <w:nsid w:val="01D45352"/>
    <w:multiLevelType w:val="hybridMultilevel"/>
    <w:tmpl w:val="8A7E97A2"/>
    <w:lvl w:ilvl="0" w:tplc="04240017">
      <w:start w:val="1"/>
      <w:numFmt w:val="lowerLetter"/>
      <w:lvlText w:val="%1)"/>
      <w:lvlJc w:val="start"/>
      <w:pPr>
        <w:ind w:start="36pt" w:hanging="18pt"/>
      </w:pPr>
      <w:rPr>
        <w:rFonts w:hint="default"/>
      </w:rPr>
    </w:lvl>
    <w:lvl w:ilvl="1" w:tplc="04240017">
      <w:start w:val="1"/>
      <w:numFmt w:val="lowerLetter"/>
      <w:lvlText w:val="%2)"/>
      <w:lvlJc w:val="start"/>
      <w:pPr>
        <w:ind w:start="53.45pt" w:hanging="18pt"/>
      </w:pPr>
      <w:rPr>
        <w:rFonts w:hint="default"/>
      </w:rPr>
    </w:lvl>
    <w:lvl w:ilvl="2" w:tplc="784A3CE8">
      <w:start w:val="1"/>
      <w:numFmt w:val="decimal"/>
      <w:lvlText w:val="(%3)"/>
      <w:lvlJc w:val="start"/>
      <w:pPr>
        <w:ind w:start="117pt" w:hanging="18pt"/>
      </w:pPr>
      <w:rPr>
        <w:rFonts w:hint="default"/>
      </w:r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 w15:restartNumberingAfterBreak="0">
    <w:nsid w:val="18B04CC4"/>
    <w:multiLevelType w:val="hybridMultilevel"/>
    <w:tmpl w:val="76843A68"/>
    <w:lvl w:ilvl="0" w:tplc="0424000F">
      <w:start w:val="1"/>
      <w:numFmt w:val="decimal"/>
      <w:lvlText w:val="%1."/>
      <w:lvlJc w:val="start"/>
      <w:pPr>
        <w:ind w:start="18pt" w:hanging="18pt"/>
      </w:pPr>
    </w:lvl>
    <w:lvl w:ilvl="1" w:tplc="04240017">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start"/>
      <w:pPr>
        <w:ind w:start="37.85pt" w:hanging="18pt"/>
      </w:pPr>
    </w:lvl>
    <w:lvl w:ilvl="1" w:tplc="04240019" w:tentative="1">
      <w:start w:val="1"/>
      <w:numFmt w:val="lowerLetter"/>
      <w:lvlText w:val="%2."/>
      <w:lvlJc w:val="start"/>
      <w:pPr>
        <w:ind w:start="111.70pt" w:hanging="18pt"/>
      </w:pPr>
    </w:lvl>
    <w:lvl w:ilvl="2" w:tplc="0424001B" w:tentative="1">
      <w:start w:val="1"/>
      <w:numFmt w:val="lowerRoman"/>
      <w:lvlText w:val="%3."/>
      <w:lvlJc w:val="end"/>
      <w:pPr>
        <w:ind w:start="147.70pt" w:hanging="9pt"/>
      </w:pPr>
    </w:lvl>
    <w:lvl w:ilvl="3" w:tplc="0424000F" w:tentative="1">
      <w:start w:val="1"/>
      <w:numFmt w:val="decimal"/>
      <w:lvlText w:val="%4."/>
      <w:lvlJc w:val="start"/>
      <w:pPr>
        <w:ind w:start="183.70pt" w:hanging="18pt"/>
      </w:pPr>
    </w:lvl>
    <w:lvl w:ilvl="4" w:tplc="04240019" w:tentative="1">
      <w:start w:val="1"/>
      <w:numFmt w:val="lowerLetter"/>
      <w:lvlText w:val="%5."/>
      <w:lvlJc w:val="start"/>
      <w:pPr>
        <w:ind w:start="219.70pt" w:hanging="18pt"/>
      </w:pPr>
    </w:lvl>
    <w:lvl w:ilvl="5" w:tplc="0424001B" w:tentative="1">
      <w:start w:val="1"/>
      <w:numFmt w:val="lowerRoman"/>
      <w:lvlText w:val="%6."/>
      <w:lvlJc w:val="end"/>
      <w:pPr>
        <w:ind w:start="255.70pt" w:hanging="9pt"/>
      </w:pPr>
    </w:lvl>
    <w:lvl w:ilvl="6" w:tplc="0424000F" w:tentative="1">
      <w:start w:val="1"/>
      <w:numFmt w:val="decimal"/>
      <w:lvlText w:val="%7."/>
      <w:lvlJc w:val="start"/>
      <w:pPr>
        <w:ind w:start="291.70pt" w:hanging="18pt"/>
      </w:pPr>
    </w:lvl>
    <w:lvl w:ilvl="7" w:tplc="04240019" w:tentative="1">
      <w:start w:val="1"/>
      <w:numFmt w:val="lowerLetter"/>
      <w:lvlText w:val="%8."/>
      <w:lvlJc w:val="start"/>
      <w:pPr>
        <w:ind w:start="327.70pt" w:hanging="18pt"/>
      </w:pPr>
    </w:lvl>
    <w:lvl w:ilvl="8" w:tplc="0424001B" w:tentative="1">
      <w:start w:val="1"/>
      <w:numFmt w:val="lowerRoman"/>
      <w:lvlText w:val="%9."/>
      <w:lvlJc w:val="end"/>
      <w:pPr>
        <w:ind w:start="363.70pt" w:hanging="9pt"/>
      </w:pPr>
    </w:lvl>
  </w:abstractNum>
  <w:abstractNum w:abstractNumId="5" w15:restartNumberingAfterBreak="0">
    <w:nsid w:val="1C3C5682"/>
    <w:multiLevelType w:val="hybridMultilevel"/>
    <w:tmpl w:val="760C1568"/>
    <w:lvl w:ilvl="0" w:tplc="52DA0AB0">
      <w:start w:val="1"/>
      <w:numFmt w:val="upperRoman"/>
      <w:lvlText w:val="%1."/>
      <w:lvlJc w:val="start"/>
      <w:pPr>
        <w:ind w:start="54pt" w:hanging="36pt"/>
      </w:pPr>
      <w:rPr>
        <w:rFonts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6" w15:restartNumberingAfterBreak="0">
    <w:nsid w:val="239846E7"/>
    <w:multiLevelType w:val="multilevel"/>
    <w:tmpl w:val="B7AE1C64"/>
    <w:styleLink w:val="Alinejazaodstavkom"/>
    <w:lvl w:ilvl="0">
      <w:start w:val="1"/>
      <w:numFmt w:val="bullet"/>
      <w:lvlText w:val="-"/>
      <w:lvlJc w:val="start"/>
      <w:pPr>
        <w:ind w:start="36pt" w:hanging="18pt"/>
      </w:pPr>
      <w:rPr>
        <w:rFonts w:ascii="Arial" w:eastAsia="Times New Roman" w:hAnsi="Arial" w:hint="default"/>
      </w:rPr>
    </w:lvl>
    <w:lvl w:ilvl="1">
      <w:start w:val="1"/>
      <w:numFmt w:val="bullet"/>
      <w:lvlText w:val="o"/>
      <w:lvlJc w:val="start"/>
      <w:pPr>
        <w:ind w:start="72pt" w:hanging="18pt"/>
      </w:pPr>
      <w:rPr>
        <w:rFonts w:ascii="Courier New" w:hAnsi="Courier New" w:cs="Courier New" w:hint="default"/>
      </w:rPr>
    </w:lvl>
    <w:lvl w:ilvl="2">
      <w:start w:val="1"/>
      <w:numFmt w:val="bullet"/>
      <w:lvlText w:val=""/>
      <w:lvlJc w:val="start"/>
      <w:pPr>
        <w:ind w:start="108pt" w:hanging="18pt"/>
      </w:pPr>
      <w:rPr>
        <w:rFonts w:ascii="Wingdings" w:hAnsi="Wingdings" w:hint="default"/>
      </w:rPr>
    </w:lvl>
    <w:lvl w:ilvl="3">
      <w:start w:val="1"/>
      <w:numFmt w:val="bullet"/>
      <w:lvlText w:val=""/>
      <w:lvlJc w:val="start"/>
      <w:pPr>
        <w:ind w:start="144pt" w:hanging="18pt"/>
      </w:pPr>
      <w:rPr>
        <w:rFonts w:ascii="Symbol" w:hAnsi="Symbol" w:hint="default"/>
      </w:rPr>
    </w:lvl>
    <w:lvl w:ilvl="4">
      <w:start w:val="1"/>
      <w:numFmt w:val="bullet"/>
      <w:lvlText w:val="o"/>
      <w:lvlJc w:val="start"/>
      <w:pPr>
        <w:ind w:start="180pt" w:hanging="18pt"/>
      </w:pPr>
      <w:rPr>
        <w:rFonts w:ascii="Courier New" w:hAnsi="Courier New" w:cs="Courier New" w:hint="default"/>
      </w:rPr>
    </w:lvl>
    <w:lvl w:ilvl="5">
      <w:start w:val="1"/>
      <w:numFmt w:val="bullet"/>
      <w:lvlText w:val=""/>
      <w:lvlJc w:val="start"/>
      <w:pPr>
        <w:ind w:start="216pt" w:hanging="18pt"/>
      </w:pPr>
      <w:rPr>
        <w:rFonts w:ascii="Wingdings" w:hAnsi="Wingdings" w:hint="default"/>
      </w:rPr>
    </w:lvl>
    <w:lvl w:ilvl="6">
      <w:start w:val="1"/>
      <w:numFmt w:val="bullet"/>
      <w:lvlText w:val=""/>
      <w:lvlJc w:val="start"/>
      <w:pPr>
        <w:ind w:start="252pt" w:hanging="18pt"/>
      </w:pPr>
      <w:rPr>
        <w:rFonts w:ascii="Symbol" w:hAnsi="Symbol" w:hint="default"/>
      </w:rPr>
    </w:lvl>
    <w:lvl w:ilvl="7">
      <w:start w:val="1"/>
      <w:numFmt w:val="bullet"/>
      <w:lvlText w:val="o"/>
      <w:lvlJc w:val="start"/>
      <w:pPr>
        <w:ind w:start="288pt" w:hanging="18pt"/>
      </w:pPr>
      <w:rPr>
        <w:rFonts w:ascii="Courier New" w:hAnsi="Courier New" w:cs="Courier New" w:hint="default"/>
      </w:rPr>
    </w:lvl>
    <w:lvl w:ilvl="8">
      <w:start w:val="1"/>
      <w:numFmt w:val="bullet"/>
      <w:lvlText w:val=""/>
      <w:lvlJc w:val="start"/>
      <w:pPr>
        <w:ind w:start="324pt" w:hanging="18pt"/>
      </w:pPr>
      <w:rPr>
        <w:rFonts w:ascii="Wingdings" w:hAnsi="Wingdings" w:hint="default"/>
      </w:r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8" w15:restartNumberingAfterBreak="0">
    <w:nsid w:val="2A2F0EB9"/>
    <w:multiLevelType w:val="hybridMultilevel"/>
    <w:tmpl w:val="9DC05D60"/>
    <w:lvl w:ilvl="0" w:tplc="04240017">
      <w:start w:val="1"/>
      <w:numFmt w:val="lowerLetter"/>
      <w:lvlText w:val="%1)"/>
      <w:lvlJc w:val="start"/>
      <w:pPr>
        <w:ind w:start="53.45pt" w:hanging="18pt"/>
      </w:pPr>
      <w:rPr>
        <w:rFonts w:hint="default"/>
      </w:rPr>
    </w:lvl>
    <w:lvl w:ilvl="1" w:tplc="04240019" w:tentative="1">
      <w:start w:val="1"/>
      <w:numFmt w:val="lowerLetter"/>
      <w:lvlText w:val="%2."/>
      <w:lvlJc w:val="start"/>
      <w:pPr>
        <w:ind w:start="89.45pt" w:hanging="18pt"/>
      </w:pPr>
    </w:lvl>
    <w:lvl w:ilvl="2" w:tplc="0424001B" w:tentative="1">
      <w:start w:val="1"/>
      <w:numFmt w:val="lowerRoman"/>
      <w:lvlText w:val="%3."/>
      <w:lvlJc w:val="end"/>
      <w:pPr>
        <w:ind w:start="125.45pt" w:hanging="9pt"/>
      </w:pPr>
    </w:lvl>
    <w:lvl w:ilvl="3" w:tplc="0424000F" w:tentative="1">
      <w:start w:val="1"/>
      <w:numFmt w:val="decimal"/>
      <w:lvlText w:val="%4."/>
      <w:lvlJc w:val="start"/>
      <w:pPr>
        <w:ind w:start="161.45pt" w:hanging="18pt"/>
      </w:pPr>
    </w:lvl>
    <w:lvl w:ilvl="4" w:tplc="04240019" w:tentative="1">
      <w:start w:val="1"/>
      <w:numFmt w:val="lowerLetter"/>
      <w:lvlText w:val="%5."/>
      <w:lvlJc w:val="start"/>
      <w:pPr>
        <w:ind w:start="197.45pt" w:hanging="18pt"/>
      </w:pPr>
    </w:lvl>
    <w:lvl w:ilvl="5" w:tplc="0424001B" w:tentative="1">
      <w:start w:val="1"/>
      <w:numFmt w:val="lowerRoman"/>
      <w:lvlText w:val="%6."/>
      <w:lvlJc w:val="end"/>
      <w:pPr>
        <w:ind w:start="233.45pt" w:hanging="9pt"/>
      </w:pPr>
    </w:lvl>
    <w:lvl w:ilvl="6" w:tplc="0424000F" w:tentative="1">
      <w:start w:val="1"/>
      <w:numFmt w:val="decimal"/>
      <w:lvlText w:val="%7."/>
      <w:lvlJc w:val="start"/>
      <w:pPr>
        <w:ind w:start="269.45pt" w:hanging="18pt"/>
      </w:pPr>
    </w:lvl>
    <w:lvl w:ilvl="7" w:tplc="04240019" w:tentative="1">
      <w:start w:val="1"/>
      <w:numFmt w:val="lowerLetter"/>
      <w:lvlText w:val="%8."/>
      <w:lvlJc w:val="start"/>
      <w:pPr>
        <w:ind w:start="305.45pt" w:hanging="18pt"/>
      </w:pPr>
    </w:lvl>
    <w:lvl w:ilvl="8" w:tplc="0424001B" w:tentative="1">
      <w:start w:val="1"/>
      <w:numFmt w:val="lowerRoman"/>
      <w:lvlText w:val="%9."/>
      <w:lvlJc w:val="end"/>
      <w:pPr>
        <w:ind w:start="341.45pt" w:hanging="9pt"/>
      </w:pPr>
    </w:lvl>
  </w:abstractNum>
  <w:abstractNum w:abstractNumId="9" w15:restartNumberingAfterBreak="0">
    <w:nsid w:val="2AC20D50"/>
    <w:multiLevelType w:val="hybridMultilevel"/>
    <w:tmpl w:val="DE10B902"/>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10" w15:restartNumberingAfterBreak="0">
    <w:nsid w:val="2C74180C"/>
    <w:multiLevelType w:val="hybridMultilevel"/>
    <w:tmpl w:val="0C7C3D5A"/>
    <w:lvl w:ilvl="0" w:tplc="F71A5A7C">
      <w:start w:val="1"/>
      <w:numFmt w:val="upperLetter"/>
      <w:pStyle w:val="rkovnatokazaodstavkomA0"/>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1" w15:restartNumberingAfterBreak="0">
    <w:nsid w:val="2D072372"/>
    <w:multiLevelType w:val="hybridMultilevel"/>
    <w:tmpl w:val="94FE8146"/>
    <w:lvl w:ilvl="0" w:tplc="000F0409">
      <w:start w:val="1"/>
      <w:numFmt w:val="decimal"/>
      <w:pStyle w:val="Odsek"/>
      <w:lvlText w:val="%1."/>
      <w:lvlJc w:val="start"/>
      <w:pPr>
        <w:tabs>
          <w:tab w:val="num" w:pos="36pt"/>
        </w:tabs>
        <w:ind w:start="36pt" w:hanging="18pt"/>
      </w:pPr>
      <w:rPr>
        <w:rFonts w:hint="default"/>
      </w:rPr>
    </w:lvl>
    <w:lvl w:ilvl="1" w:tplc="00190409" w:tentative="1">
      <w:start w:val="1"/>
      <w:numFmt w:val="lowerLetter"/>
      <w:lvlText w:val="%2."/>
      <w:lvlJc w:val="start"/>
      <w:pPr>
        <w:tabs>
          <w:tab w:val="num" w:pos="72pt"/>
        </w:tabs>
        <w:ind w:start="72pt" w:hanging="18pt"/>
      </w:pPr>
    </w:lvl>
    <w:lvl w:ilvl="2" w:tplc="001B0409" w:tentative="1">
      <w:start w:val="1"/>
      <w:numFmt w:val="lowerRoman"/>
      <w:lvlText w:val="%3."/>
      <w:lvlJc w:val="end"/>
      <w:pPr>
        <w:tabs>
          <w:tab w:val="num" w:pos="108pt"/>
        </w:tabs>
        <w:ind w:start="108pt" w:hanging="9pt"/>
      </w:pPr>
    </w:lvl>
    <w:lvl w:ilvl="3" w:tplc="000F0409" w:tentative="1">
      <w:start w:val="1"/>
      <w:numFmt w:val="decimal"/>
      <w:lvlText w:val="%4."/>
      <w:lvlJc w:val="start"/>
      <w:pPr>
        <w:tabs>
          <w:tab w:val="num" w:pos="144pt"/>
        </w:tabs>
        <w:ind w:start="144pt" w:hanging="18pt"/>
      </w:pPr>
    </w:lvl>
    <w:lvl w:ilvl="4" w:tplc="00190409" w:tentative="1">
      <w:start w:val="1"/>
      <w:numFmt w:val="lowerLetter"/>
      <w:lvlText w:val="%5."/>
      <w:lvlJc w:val="start"/>
      <w:pPr>
        <w:tabs>
          <w:tab w:val="num" w:pos="180pt"/>
        </w:tabs>
        <w:ind w:start="180pt" w:hanging="18pt"/>
      </w:pPr>
    </w:lvl>
    <w:lvl w:ilvl="5" w:tplc="001B0409" w:tentative="1">
      <w:start w:val="1"/>
      <w:numFmt w:val="lowerRoman"/>
      <w:lvlText w:val="%6."/>
      <w:lvlJc w:val="end"/>
      <w:pPr>
        <w:tabs>
          <w:tab w:val="num" w:pos="216pt"/>
        </w:tabs>
        <w:ind w:start="216pt" w:hanging="9pt"/>
      </w:pPr>
    </w:lvl>
    <w:lvl w:ilvl="6" w:tplc="000F0409" w:tentative="1">
      <w:start w:val="1"/>
      <w:numFmt w:val="decimal"/>
      <w:lvlText w:val="%7."/>
      <w:lvlJc w:val="start"/>
      <w:pPr>
        <w:tabs>
          <w:tab w:val="num" w:pos="252pt"/>
        </w:tabs>
        <w:ind w:start="252pt" w:hanging="18pt"/>
      </w:pPr>
    </w:lvl>
    <w:lvl w:ilvl="7" w:tplc="00190409" w:tentative="1">
      <w:start w:val="1"/>
      <w:numFmt w:val="lowerLetter"/>
      <w:lvlText w:val="%8."/>
      <w:lvlJc w:val="start"/>
      <w:pPr>
        <w:tabs>
          <w:tab w:val="num" w:pos="288pt"/>
        </w:tabs>
        <w:ind w:start="288pt" w:hanging="18pt"/>
      </w:pPr>
    </w:lvl>
    <w:lvl w:ilvl="8" w:tplc="001B0409" w:tentative="1">
      <w:start w:val="1"/>
      <w:numFmt w:val="lowerRoman"/>
      <w:lvlText w:val="%9."/>
      <w:lvlJc w:val="end"/>
      <w:pPr>
        <w:tabs>
          <w:tab w:val="num" w:pos="324pt"/>
        </w:tabs>
        <w:ind w:start="324pt" w:hanging="9pt"/>
      </w:pPr>
    </w:lvl>
  </w:abstractNum>
  <w:abstractNum w:abstractNumId="12" w15:restartNumberingAfterBreak="0">
    <w:nsid w:val="2F076C74"/>
    <w:multiLevelType w:val="multilevel"/>
    <w:tmpl w:val="CC8EDB14"/>
    <w:name w:val="0,61351572"/>
    <w:lvl w:ilvl="0">
      <w:start w:val="1"/>
      <w:numFmt w:val="decimal"/>
      <w:lvlRestart w:val="0"/>
      <w:pStyle w:val="Point0number"/>
      <w:lvlText w:val="(%1)"/>
      <w:lvlJc w:val="start"/>
      <w:pPr>
        <w:tabs>
          <w:tab w:val="num" w:pos="42.50pt"/>
        </w:tabs>
        <w:ind w:start="42.50pt" w:hanging="42.50pt"/>
      </w:pPr>
    </w:lvl>
    <w:lvl w:ilvl="1">
      <w:start w:val="1"/>
      <w:numFmt w:val="lowerLetter"/>
      <w:pStyle w:val="Point0letter"/>
      <w:lvlText w:val="(%2)"/>
      <w:lvlJc w:val="start"/>
      <w:pPr>
        <w:tabs>
          <w:tab w:val="num" w:pos="42.50pt"/>
        </w:tabs>
        <w:ind w:start="42.50pt" w:hanging="42.50pt"/>
      </w:pPr>
    </w:lvl>
    <w:lvl w:ilvl="2">
      <w:start w:val="1"/>
      <w:numFmt w:val="decimal"/>
      <w:pStyle w:val="Point1number"/>
      <w:lvlText w:val="(%3)"/>
      <w:lvlJc w:val="start"/>
      <w:pPr>
        <w:tabs>
          <w:tab w:val="num" w:pos="70.85pt"/>
        </w:tabs>
        <w:ind w:start="70.85pt" w:hanging="28.35pt"/>
      </w:pPr>
    </w:lvl>
    <w:lvl w:ilvl="3">
      <w:start w:val="1"/>
      <w:numFmt w:val="lowerLetter"/>
      <w:pStyle w:val="Point1letter"/>
      <w:lvlText w:val="(%4)"/>
      <w:lvlJc w:val="start"/>
      <w:pPr>
        <w:tabs>
          <w:tab w:val="num" w:pos="70.85pt"/>
        </w:tabs>
        <w:ind w:start="70.85pt" w:hanging="28.35pt"/>
      </w:pPr>
    </w:lvl>
    <w:lvl w:ilvl="4">
      <w:start w:val="1"/>
      <w:numFmt w:val="decimal"/>
      <w:pStyle w:val="Point2number"/>
      <w:lvlText w:val="(%5)"/>
      <w:lvlJc w:val="start"/>
      <w:pPr>
        <w:tabs>
          <w:tab w:val="num" w:pos="99.20pt"/>
        </w:tabs>
        <w:ind w:start="99.20pt" w:hanging="28.35pt"/>
      </w:pPr>
    </w:lvl>
    <w:lvl w:ilvl="5">
      <w:start w:val="1"/>
      <w:numFmt w:val="lowerLetter"/>
      <w:pStyle w:val="Point2letter"/>
      <w:lvlText w:val="(%6)"/>
      <w:lvlJc w:val="start"/>
      <w:pPr>
        <w:tabs>
          <w:tab w:val="num" w:pos="99.20pt"/>
        </w:tabs>
        <w:ind w:start="99.20pt" w:hanging="28.35pt"/>
      </w:pPr>
    </w:lvl>
    <w:lvl w:ilvl="6">
      <w:start w:val="1"/>
      <w:numFmt w:val="decimal"/>
      <w:pStyle w:val="Point3number"/>
      <w:lvlText w:val="(%7)"/>
      <w:lvlJc w:val="start"/>
      <w:pPr>
        <w:tabs>
          <w:tab w:val="num" w:pos="127.55pt"/>
        </w:tabs>
        <w:ind w:start="127.55pt" w:hanging="28.35pt"/>
      </w:pPr>
    </w:lvl>
    <w:lvl w:ilvl="7">
      <w:start w:val="1"/>
      <w:numFmt w:val="lowerLetter"/>
      <w:pStyle w:val="Point3letter"/>
      <w:lvlText w:val="(%8)"/>
      <w:lvlJc w:val="start"/>
      <w:pPr>
        <w:tabs>
          <w:tab w:val="num" w:pos="127.55pt"/>
        </w:tabs>
        <w:ind w:start="127.55pt" w:hanging="28.35pt"/>
      </w:pPr>
    </w:lvl>
    <w:lvl w:ilvl="8">
      <w:start w:val="1"/>
      <w:numFmt w:val="lowerLetter"/>
      <w:pStyle w:val="Point4letter"/>
      <w:lvlText w:val="(%9)"/>
      <w:lvlJc w:val="start"/>
      <w:pPr>
        <w:tabs>
          <w:tab w:val="num" w:pos="155.90pt"/>
        </w:tabs>
        <w:ind w:start="155.90pt" w:hanging="28.35pt"/>
      </w:pPr>
    </w:lvl>
  </w:abstractNum>
  <w:abstractNum w:abstractNumId="13" w15:restartNumberingAfterBreak="0">
    <w:nsid w:val="330C1F28"/>
    <w:multiLevelType w:val="hybridMultilevel"/>
    <w:tmpl w:val="06B82EB6"/>
    <w:lvl w:ilvl="0" w:tplc="56F68B84">
      <w:start w:val="1"/>
      <w:numFmt w:val="upperLetter"/>
      <w:pStyle w:val="rkovnatokazatevilnotokoA0"/>
      <w:lvlText w:val="%1)"/>
      <w:lvlJc w:val="start"/>
      <w:pPr>
        <w:tabs>
          <w:tab w:val="num" w:pos="39.10pt"/>
        </w:tabs>
        <w:ind w:start="39.10pt" w:hanging="17.8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14" w15:restartNumberingAfterBreak="0">
    <w:nsid w:val="36121043"/>
    <w:multiLevelType w:val="hybridMultilevel"/>
    <w:tmpl w:val="09508434"/>
    <w:lvl w:ilvl="0" w:tplc="76AC1A70">
      <w:start w:val="49"/>
      <w:numFmt w:val="bullet"/>
      <w:lvlText w:val=""/>
      <w:lvlJc w:val="start"/>
      <w:pPr>
        <w:ind w:start="53.40pt" w:hanging="18pt"/>
      </w:pPr>
      <w:rPr>
        <w:rFonts w:ascii="Symbol" w:eastAsia="Times New Roman" w:hAnsi="Symbol" w:cs="Times New Roman" w:hint="default"/>
      </w:rPr>
    </w:lvl>
    <w:lvl w:ilvl="1" w:tplc="04240003" w:tentative="1">
      <w:start w:val="1"/>
      <w:numFmt w:val="bullet"/>
      <w:lvlText w:val="o"/>
      <w:lvlJc w:val="start"/>
      <w:pPr>
        <w:ind w:start="89.40pt" w:hanging="18pt"/>
      </w:pPr>
      <w:rPr>
        <w:rFonts w:ascii="Courier New" w:hAnsi="Courier New" w:cs="Courier New" w:hint="default"/>
      </w:rPr>
    </w:lvl>
    <w:lvl w:ilvl="2" w:tplc="04240005" w:tentative="1">
      <w:start w:val="1"/>
      <w:numFmt w:val="bullet"/>
      <w:lvlText w:val=""/>
      <w:lvlJc w:val="start"/>
      <w:pPr>
        <w:ind w:start="125.40pt" w:hanging="18pt"/>
      </w:pPr>
      <w:rPr>
        <w:rFonts w:ascii="Wingdings" w:hAnsi="Wingdings" w:hint="default"/>
      </w:rPr>
    </w:lvl>
    <w:lvl w:ilvl="3" w:tplc="04240001" w:tentative="1">
      <w:start w:val="1"/>
      <w:numFmt w:val="bullet"/>
      <w:lvlText w:val=""/>
      <w:lvlJc w:val="start"/>
      <w:pPr>
        <w:ind w:start="161.40pt" w:hanging="18pt"/>
      </w:pPr>
      <w:rPr>
        <w:rFonts w:ascii="Symbol" w:hAnsi="Symbol" w:hint="default"/>
      </w:rPr>
    </w:lvl>
    <w:lvl w:ilvl="4" w:tplc="04240003" w:tentative="1">
      <w:start w:val="1"/>
      <w:numFmt w:val="bullet"/>
      <w:lvlText w:val="o"/>
      <w:lvlJc w:val="start"/>
      <w:pPr>
        <w:ind w:start="197.40pt" w:hanging="18pt"/>
      </w:pPr>
      <w:rPr>
        <w:rFonts w:ascii="Courier New" w:hAnsi="Courier New" w:cs="Courier New" w:hint="default"/>
      </w:rPr>
    </w:lvl>
    <w:lvl w:ilvl="5" w:tplc="04240005" w:tentative="1">
      <w:start w:val="1"/>
      <w:numFmt w:val="bullet"/>
      <w:lvlText w:val=""/>
      <w:lvlJc w:val="start"/>
      <w:pPr>
        <w:ind w:start="233.40pt" w:hanging="18pt"/>
      </w:pPr>
      <w:rPr>
        <w:rFonts w:ascii="Wingdings" w:hAnsi="Wingdings" w:hint="default"/>
      </w:rPr>
    </w:lvl>
    <w:lvl w:ilvl="6" w:tplc="04240001" w:tentative="1">
      <w:start w:val="1"/>
      <w:numFmt w:val="bullet"/>
      <w:lvlText w:val=""/>
      <w:lvlJc w:val="start"/>
      <w:pPr>
        <w:ind w:start="269.40pt" w:hanging="18pt"/>
      </w:pPr>
      <w:rPr>
        <w:rFonts w:ascii="Symbol" w:hAnsi="Symbol" w:hint="default"/>
      </w:rPr>
    </w:lvl>
    <w:lvl w:ilvl="7" w:tplc="04240003" w:tentative="1">
      <w:start w:val="1"/>
      <w:numFmt w:val="bullet"/>
      <w:lvlText w:val="o"/>
      <w:lvlJc w:val="start"/>
      <w:pPr>
        <w:ind w:start="305.40pt" w:hanging="18pt"/>
      </w:pPr>
      <w:rPr>
        <w:rFonts w:ascii="Courier New" w:hAnsi="Courier New" w:cs="Courier New" w:hint="default"/>
      </w:rPr>
    </w:lvl>
    <w:lvl w:ilvl="8" w:tplc="04240005" w:tentative="1">
      <w:start w:val="1"/>
      <w:numFmt w:val="bullet"/>
      <w:lvlText w:val=""/>
      <w:lvlJc w:val="start"/>
      <w:pPr>
        <w:ind w:start="341.40pt" w:hanging="18pt"/>
      </w:pPr>
      <w:rPr>
        <w:rFonts w:ascii="Wingdings" w:hAnsi="Wingdings" w:hint="default"/>
      </w:rPr>
    </w:lvl>
  </w:abstractNum>
  <w:abstractNum w:abstractNumId="15" w15:restartNumberingAfterBreak="0">
    <w:nsid w:val="3790577F"/>
    <w:multiLevelType w:val="hybridMultilevel"/>
    <w:tmpl w:val="15F22F7A"/>
    <w:lvl w:ilvl="0" w:tplc="E6888A80">
      <w:start w:val="1"/>
      <w:numFmt w:val="lowerRoman"/>
      <w:pStyle w:val="rkovnatokazaodstavkomi"/>
      <w:lvlText w:val="(%1)"/>
      <w:lvlJc w:val="start"/>
      <w:pPr>
        <w:tabs>
          <w:tab w:val="num" w:pos="21.25pt"/>
        </w:tabs>
        <w:ind w:start="21.25pt" w:hanging="21.25pt"/>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16" w15:restartNumberingAfterBreak="0">
    <w:nsid w:val="38635FD6"/>
    <w:multiLevelType w:val="hybridMultilevel"/>
    <w:tmpl w:val="09A2F1C2"/>
    <w:lvl w:ilvl="0" w:tplc="5D04C1F6">
      <w:start w:val="1"/>
      <w:numFmt w:val="bullet"/>
      <w:pStyle w:val="Oddelek"/>
      <w:lvlText w:val="–"/>
      <w:lvlJc w:val="start"/>
      <w:pPr>
        <w:ind w:start="71.40pt" w:hanging="18pt"/>
      </w:pPr>
      <w:rPr>
        <w:rFonts w:ascii="Arial" w:eastAsia="Times New Roman" w:hAnsi="Arial" w:cs="Arial" w:hint="default"/>
      </w:rPr>
    </w:lvl>
    <w:lvl w:ilvl="1" w:tplc="04240003" w:tentative="1">
      <w:start w:val="1"/>
      <w:numFmt w:val="bullet"/>
      <w:lvlText w:val="o"/>
      <w:lvlJc w:val="start"/>
      <w:pPr>
        <w:ind w:start="107.40pt" w:hanging="18pt"/>
      </w:pPr>
      <w:rPr>
        <w:rFonts w:ascii="Courier New" w:hAnsi="Courier New" w:cs="Courier New" w:hint="default"/>
      </w:rPr>
    </w:lvl>
    <w:lvl w:ilvl="2" w:tplc="04240005" w:tentative="1">
      <w:start w:val="1"/>
      <w:numFmt w:val="bullet"/>
      <w:lvlText w:val=""/>
      <w:lvlJc w:val="start"/>
      <w:pPr>
        <w:ind w:start="143.40pt" w:hanging="18pt"/>
      </w:pPr>
      <w:rPr>
        <w:rFonts w:ascii="Wingdings" w:hAnsi="Wingdings" w:hint="default"/>
      </w:rPr>
    </w:lvl>
    <w:lvl w:ilvl="3" w:tplc="04240001" w:tentative="1">
      <w:start w:val="1"/>
      <w:numFmt w:val="bullet"/>
      <w:lvlText w:val=""/>
      <w:lvlJc w:val="start"/>
      <w:pPr>
        <w:ind w:start="179.40pt" w:hanging="18pt"/>
      </w:pPr>
      <w:rPr>
        <w:rFonts w:ascii="Symbol" w:hAnsi="Symbol" w:hint="default"/>
      </w:rPr>
    </w:lvl>
    <w:lvl w:ilvl="4" w:tplc="04240003" w:tentative="1">
      <w:start w:val="1"/>
      <w:numFmt w:val="bullet"/>
      <w:lvlText w:val="o"/>
      <w:lvlJc w:val="start"/>
      <w:pPr>
        <w:ind w:start="215.40pt" w:hanging="18pt"/>
      </w:pPr>
      <w:rPr>
        <w:rFonts w:ascii="Courier New" w:hAnsi="Courier New" w:cs="Courier New" w:hint="default"/>
      </w:rPr>
    </w:lvl>
    <w:lvl w:ilvl="5" w:tplc="04240005" w:tentative="1">
      <w:start w:val="1"/>
      <w:numFmt w:val="bullet"/>
      <w:lvlText w:val=""/>
      <w:lvlJc w:val="start"/>
      <w:pPr>
        <w:ind w:start="251.40pt" w:hanging="18pt"/>
      </w:pPr>
      <w:rPr>
        <w:rFonts w:ascii="Wingdings" w:hAnsi="Wingdings" w:hint="default"/>
      </w:rPr>
    </w:lvl>
    <w:lvl w:ilvl="6" w:tplc="04240001" w:tentative="1">
      <w:start w:val="1"/>
      <w:numFmt w:val="bullet"/>
      <w:lvlText w:val=""/>
      <w:lvlJc w:val="start"/>
      <w:pPr>
        <w:ind w:start="287.40pt" w:hanging="18pt"/>
      </w:pPr>
      <w:rPr>
        <w:rFonts w:ascii="Symbol" w:hAnsi="Symbol" w:hint="default"/>
      </w:rPr>
    </w:lvl>
    <w:lvl w:ilvl="7" w:tplc="04240003" w:tentative="1">
      <w:start w:val="1"/>
      <w:numFmt w:val="bullet"/>
      <w:lvlText w:val="o"/>
      <w:lvlJc w:val="start"/>
      <w:pPr>
        <w:ind w:start="323.40pt" w:hanging="18pt"/>
      </w:pPr>
      <w:rPr>
        <w:rFonts w:ascii="Courier New" w:hAnsi="Courier New" w:cs="Courier New" w:hint="default"/>
      </w:rPr>
    </w:lvl>
    <w:lvl w:ilvl="8" w:tplc="04240005" w:tentative="1">
      <w:start w:val="1"/>
      <w:numFmt w:val="bullet"/>
      <w:lvlText w:val=""/>
      <w:lvlJc w:val="start"/>
      <w:pPr>
        <w:ind w:start="359.40pt" w:hanging="18pt"/>
      </w:pPr>
      <w:rPr>
        <w:rFonts w:ascii="Wingdings" w:hAnsi="Wingdings" w:hint="default"/>
      </w:rPr>
    </w:lvl>
  </w:abstractNum>
  <w:abstractNum w:abstractNumId="17" w15:restartNumberingAfterBreak="0">
    <w:nsid w:val="38FD7649"/>
    <w:multiLevelType w:val="hybridMultilevel"/>
    <w:tmpl w:val="9DF0875E"/>
    <w:lvl w:ilvl="0" w:tplc="8D08FA1E">
      <w:start w:val="1"/>
      <w:numFmt w:val="lowerLetter"/>
      <w:pStyle w:val="rkovnatokazatevilnotoko"/>
      <w:lvlText w:val="%1)"/>
      <w:lvlJc w:val="start"/>
      <w:pPr>
        <w:tabs>
          <w:tab w:val="num" w:pos="39.10pt"/>
        </w:tabs>
        <w:ind w:start="39.10pt" w:hanging="17.80pt"/>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start"/>
      <w:pPr>
        <w:ind w:start="91.85pt" w:hanging="18pt"/>
      </w:pPr>
    </w:lvl>
    <w:lvl w:ilvl="2" w:tplc="0424001B" w:tentative="1">
      <w:start w:val="1"/>
      <w:numFmt w:val="lowerRoman"/>
      <w:lvlText w:val="%3."/>
      <w:lvlJc w:val="end"/>
      <w:pPr>
        <w:ind w:start="127.85pt" w:hanging="9pt"/>
      </w:pPr>
    </w:lvl>
    <w:lvl w:ilvl="3" w:tplc="0424000F" w:tentative="1">
      <w:start w:val="1"/>
      <w:numFmt w:val="decimal"/>
      <w:lvlText w:val="%4."/>
      <w:lvlJc w:val="start"/>
      <w:pPr>
        <w:ind w:start="163.85pt" w:hanging="18pt"/>
      </w:pPr>
    </w:lvl>
    <w:lvl w:ilvl="4" w:tplc="04240019" w:tentative="1">
      <w:start w:val="1"/>
      <w:numFmt w:val="lowerLetter"/>
      <w:lvlText w:val="%5."/>
      <w:lvlJc w:val="start"/>
      <w:pPr>
        <w:ind w:start="199.85pt" w:hanging="18pt"/>
      </w:pPr>
    </w:lvl>
    <w:lvl w:ilvl="5" w:tplc="0424001B" w:tentative="1">
      <w:start w:val="1"/>
      <w:numFmt w:val="lowerRoman"/>
      <w:lvlText w:val="%6."/>
      <w:lvlJc w:val="end"/>
      <w:pPr>
        <w:ind w:start="235.85pt" w:hanging="9pt"/>
      </w:pPr>
    </w:lvl>
    <w:lvl w:ilvl="6" w:tplc="0424000F" w:tentative="1">
      <w:start w:val="1"/>
      <w:numFmt w:val="decimal"/>
      <w:lvlText w:val="%7."/>
      <w:lvlJc w:val="start"/>
      <w:pPr>
        <w:ind w:start="271.85pt" w:hanging="18pt"/>
      </w:pPr>
    </w:lvl>
    <w:lvl w:ilvl="7" w:tplc="04240019" w:tentative="1">
      <w:start w:val="1"/>
      <w:numFmt w:val="lowerLetter"/>
      <w:lvlText w:val="%8."/>
      <w:lvlJc w:val="start"/>
      <w:pPr>
        <w:ind w:start="307.85pt" w:hanging="18pt"/>
      </w:pPr>
    </w:lvl>
    <w:lvl w:ilvl="8" w:tplc="0424001B" w:tentative="1">
      <w:start w:val="1"/>
      <w:numFmt w:val="lowerRoman"/>
      <w:lvlText w:val="%9."/>
      <w:lvlJc w:val="end"/>
      <w:pPr>
        <w:ind w:start="343.85pt" w:hanging="9pt"/>
      </w:p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start"/>
      <w:pPr>
        <w:ind w:start="53.40pt" w:hanging="18pt"/>
      </w:pPr>
      <w:rPr>
        <w:rFonts w:cs="Times New Roman" w:hint="default"/>
      </w:rPr>
    </w:lvl>
    <w:lvl w:ilvl="1" w:tplc="04240019">
      <w:start w:val="1"/>
      <w:numFmt w:val="lowerLetter"/>
      <w:lvlText w:val="%2."/>
      <w:lvlJc w:val="start"/>
      <w:pPr>
        <w:ind w:start="89.40pt" w:hanging="18pt"/>
      </w:pPr>
      <w:rPr>
        <w:rFonts w:cs="Times New Roman"/>
      </w:rPr>
    </w:lvl>
    <w:lvl w:ilvl="2" w:tplc="0424001B" w:tentative="1">
      <w:start w:val="1"/>
      <w:numFmt w:val="lowerRoman"/>
      <w:lvlText w:val="%3."/>
      <w:lvlJc w:val="end"/>
      <w:pPr>
        <w:ind w:start="125.40pt" w:hanging="9pt"/>
      </w:pPr>
      <w:rPr>
        <w:rFonts w:cs="Times New Roman"/>
      </w:rPr>
    </w:lvl>
    <w:lvl w:ilvl="3" w:tplc="0424000F" w:tentative="1">
      <w:start w:val="1"/>
      <w:numFmt w:val="decimal"/>
      <w:lvlText w:val="%4."/>
      <w:lvlJc w:val="start"/>
      <w:pPr>
        <w:ind w:start="161.40pt" w:hanging="18pt"/>
      </w:pPr>
      <w:rPr>
        <w:rFonts w:cs="Times New Roman"/>
      </w:rPr>
    </w:lvl>
    <w:lvl w:ilvl="4" w:tplc="04240019" w:tentative="1">
      <w:start w:val="1"/>
      <w:numFmt w:val="lowerLetter"/>
      <w:lvlText w:val="%5."/>
      <w:lvlJc w:val="start"/>
      <w:pPr>
        <w:ind w:start="197.40pt" w:hanging="18pt"/>
      </w:pPr>
      <w:rPr>
        <w:rFonts w:cs="Times New Roman"/>
      </w:rPr>
    </w:lvl>
    <w:lvl w:ilvl="5" w:tplc="0424001B" w:tentative="1">
      <w:start w:val="1"/>
      <w:numFmt w:val="lowerRoman"/>
      <w:lvlText w:val="%6."/>
      <w:lvlJc w:val="end"/>
      <w:pPr>
        <w:ind w:start="233.40pt" w:hanging="9pt"/>
      </w:pPr>
      <w:rPr>
        <w:rFonts w:cs="Times New Roman"/>
      </w:rPr>
    </w:lvl>
    <w:lvl w:ilvl="6" w:tplc="0424000F" w:tentative="1">
      <w:start w:val="1"/>
      <w:numFmt w:val="decimal"/>
      <w:lvlText w:val="%7."/>
      <w:lvlJc w:val="start"/>
      <w:pPr>
        <w:ind w:start="269.40pt" w:hanging="18pt"/>
      </w:pPr>
      <w:rPr>
        <w:rFonts w:cs="Times New Roman"/>
      </w:rPr>
    </w:lvl>
    <w:lvl w:ilvl="7" w:tplc="04240019" w:tentative="1">
      <w:start w:val="1"/>
      <w:numFmt w:val="lowerLetter"/>
      <w:lvlText w:val="%8."/>
      <w:lvlJc w:val="start"/>
      <w:pPr>
        <w:ind w:start="305.40pt" w:hanging="18pt"/>
      </w:pPr>
      <w:rPr>
        <w:rFonts w:cs="Times New Roman"/>
      </w:rPr>
    </w:lvl>
    <w:lvl w:ilvl="8" w:tplc="0424001B" w:tentative="1">
      <w:start w:val="1"/>
      <w:numFmt w:val="lowerRoman"/>
      <w:lvlText w:val="%9."/>
      <w:lvlJc w:val="end"/>
      <w:pPr>
        <w:ind w:start="341.40pt" w:hanging="9pt"/>
      </w:pPr>
      <w:rPr>
        <w:rFonts w:cs="Times New Roman"/>
      </w:rPr>
    </w:lvl>
  </w:abstractNum>
  <w:abstractNum w:abstractNumId="19" w15:restartNumberingAfterBreak="0">
    <w:nsid w:val="3AC30079"/>
    <w:multiLevelType w:val="hybridMultilevel"/>
    <w:tmpl w:val="77C643B0"/>
    <w:lvl w:ilvl="0" w:tplc="0424000F">
      <w:start w:val="1"/>
      <w:numFmt w:val="decimal"/>
      <w:lvlText w:val="%1."/>
      <w:lvlJc w:val="start"/>
      <w:pPr>
        <w:tabs>
          <w:tab w:val="num" w:pos="36pt"/>
        </w:tabs>
        <w:ind w:start="36pt" w:hanging="18pt"/>
      </w:pPr>
    </w:lvl>
    <w:lvl w:ilvl="1" w:tplc="401AB356">
      <w:start w:val="2"/>
      <w:numFmt w:val="upperRoman"/>
      <w:lvlText w:val="%2."/>
      <w:lvlJc w:val="start"/>
      <w:pPr>
        <w:tabs>
          <w:tab w:val="num" w:pos="90pt"/>
        </w:tabs>
        <w:ind w:start="90pt" w:hanging="36pt"/>
      </w:pPr>
      <w:rPr>
        <w:rFonts w:hint="default"/>
      </w:rPr>
    </w:lvl>
    <w:lvl w:ilvl="2" w:tplc="0424001B" w:tentative="1">
      <w:start w:val="1"/>
      <w:numFmt w:val="lowerRoman"/>
      <w:lvlText w:val="%3."/>
      <w:lvlJc w:val="end"/>
      <w:pPr>
        <w:tabs>
          <w:tab w:val="num" w:pos="108pt"/>
        </w:tabs>
        <w:ind w:start="108pt" w:hanging="9pt"/>
      </w:pPr>
    </w:lvl>
    <w:lvl w:ilvl="3" w:tplc="0424000F" w:tentative="1">
      <w:start w:val="1"/>
      <w:numFmt w:val="decimal"/>
      <w:lvlText w:val="%4."/>
      <w:lvlJc w:val="start"/>
      <w:pPr>
        <w:tabs>
          <w:tab w:val="num" w:pos="144pt"/>
        </w:tabs>
        <w:ind w:start="144pt" w:hanging="18pt"/>
      </w:pPr>
    </w:lvl>
    <w:lvl w:ilvl="4" w:tplc="04240019" w:tentative="1">
      <w:start w:val="1"/>
      <w:numFmt w:val="lowerLetter"/>
      <w:lvlText w:val="%5."/>
      <w:lvlJc w:val="start"/>
      <w:pPr>
        <w:tabs>
          <w:tab w:val="num" w:pos="180pt"/>
        </w:tabs>
        <w:ind w:start="180pt" w:hanging="18pt"/>
      </w:pPr>
    </w:lvl>
    <w:lvl w:ilvl="5" w:tplc="0424001B" w:tentative="1">
      <w:start w:val="1"/>
      <w:numFmt w:val="lowerRoman"/>
      <w:lvlText w:val="%6."/>
      <w:lvlJc w:val="end"/>
      <w:pPr>
        <w:tabs>
          <w:tab w:val="num" w:pos="216pt"/>
        </w:tabs>
        <w:ind w:start="216pt" w:hanging="9pt"/>
      </w:pPr>
    </w:lvl>
    <w:lvl w:ilvl="6" w:tplc="0424000F" w:tentative="1">
      <w:start w:val="1"/>
      <w:numFmt w:val="decimal"/>
      <w:lvlText w:val="%7."/>
      <w:lvlJc w:val="start"/>
      <w:pPr>
        <w:tabs>
          <w:tab w:val="num" w:pos="252pt"/>
        </w:tabs>
        <w:ind w:start="252pt" w:hanging="18pt"/>
      </w:pPr>
    </w:lvl>
    <w:lvl w:ilvl="7" w:tplc="04240019" w:tentative="1">
      <w:start w:val="1"/>
      <w:numFmt w:val="lowerLetter"/>
      <w:lvlText w:val="%8."/>
      <w:lvlJc w:val="start"/>
      <w:pPr>
        <w:tabs>
          <w:tab w:val="num" w:pos="288pt"/>
        </w:tabs>
        <w:ind w:start="288pt" w:hanging="18pt"/>
      </w:pPr>
    </w:lvl>
    <w:lvl w:ilvl="8" w:tplc="0424001B" w:tentative="1">
      <w:start w:val="1"/>
      <w:numFmt w:val="lowerRoman"/>
      <w:lvlText w:val="%9."/>
      <w:lvlJc w:val="end"/>
      <w:pPr>
        <w:tabs>
          <w:tab w:val="num" w:pos="324pt"/>
        </w:tabs>
        <w:ind w:start="324pt" w:hanging="9pt"/>
      </w:pPr>
    </w:lvl>
  </w:abstractNum>
  <w:abstractNum w:abstractNumId="20" w15:restartNumberingAfterBreak="0">
    <w:nsid w:val="3EBC7A4C"/>
    <w:multiLevelType w:val="hybridMultilevel"/>
    <w:tmpl w:val="9AE01DE2"/>
    <w:lvl w:ilvl="0" w:tplc="22B267B6">
      <w:start w:val="1"/>
      <w:numFmt w:val="upperRoman"/>
      <w:pStyle w:val="Rimskatevilnatoka"/>
      <w:lvlText w:val="%1."/>
      <w:lvlJc w:val="start"/>
      <w:pPr>
        <w:tabs>
          <w:tab w:val="num" w:pos="21.25pt"/>
        </w:tabs>
        <w:ind w:start="21.25pt" w:hanging="21.25pt"/>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start"/>
      <w:pPr>
        <w:ind w:start="63.50pt" w:hanging="18pt"/>
      </w:pPr>
    </w:lvl>
    <w:lvl w:ilvl="2" w:tplc="0424001B" w:tentative="1">
      <w:start w:val="1"/>
      <w:numFmt w:val="lowerRoman"/>
      <w:lvlText w:val="%3."/>
      <w:lvlJc w:val="end"/>
      <w:pPr>
        <w:ind w:start="99.50pt" w:hanging="9pt"/>
      </w:pPr>
    </w:lvl>
    <w:lvl w:ilvl="3" w:tplc="0424000F" w:tentative="1">
      <w:start w:val="1"/>
      <w:numFmt w:val="decimal"/>
      <w:lvlText w:val="%4."/>
      <w:lvlJc w:val="start"/>
      <w:pPr>
        <w:ind w:start="135.50pt" w:hanging="18pt"/>
      </w:pPr>
    </w:lvl>
    <w:lvl w:ilvl="4" w:tplc="04240019" w:tentative="1">
      <w:start w:val="1"/>
      <w:numFmt w:val="lowerLetter"/>
      <w:lvlText w:val="%5."/>
      <w:lvlJc w:val="start"/>
      <w:pPr>
        <w:ind w:start="171.50pt" w:hanging="18pt"/>
      </w:pPr>
    </w:lvl>
    <w:lvl w:ilvl="5" w:tplc="0424001B" w:tentative="1">
      <w:start w:val="1"/>
      <w:numFmt w:val="lowerRoman"/>
      <w:lvlText w:val="%6."/>
      <w:lvlJc w:val="end"/>
      <w:pPr>
        <w:ind w:start="207.50pt" w:hanging="9pt"/>
      </w:pPr>
    </w:lvl>
    <w:lvl w:ilvl="6" w:tplc="0424000F" w:tentative="1">
      <w:start w:val="1"/>
      <w:numFmt w:val="decimal"/>
      <w:lvlText w:val="%7."/>
      <w:lvlJc w:val="start"/>
      <w:pPr>
        <w:ind w:start="243.50pt" w:hanging="18pt"/>
      </w:pPr>
    </w:lvl>
    <w:lvl w:ilvl="7" w:tplc="04240019" w:tentative="1">
      <w:start w:val="1"/>
      <w:numFmt w:val="lowerLetter"/>
      <w:lvlText w:val="%8."/>
      <w:lvlJc w:val="start"/>
      <w:pPr>
        <w:ind w:start="279.50pt" w:hanging="18pt"/>
      </w:pPr>
    </w:lvl>
    <w:lvl w:ilvl="8" w:tplc="0424001B" w:tentative="1">
      <w:start w:val="1"/>
      <w:numFmt w:val="lowerRoman"/>
      <w:lvlText w:val="%9."/>
      <w:lvlJc w:val="end"/>
      <w:pPr>
        <w:ind w:start="315.50pt" w:hanging="9pt"/>
      </w:pPr>
    </w:lvl>
  </w:abstractNum>
  <w:abstractNum w:abstractNumId="21" w15:restartNumberingAfterBreak="0">
    <w:nsid w:val="3F211C7E"/>
    <w:multiLevelType w:val="hybridMultilevel"/>
    <w:tmpl w:val="C9DCA85A"/>
    <w:lvl w:ilvl="0" w:tplc="D36A316E">
      <w:start w:val="1"/>
      <w:numFmt w:val="upperLetter"/>
      <w:pStyle w:val="rkovnatokazaodstavkomA1"/>
      <w:lvlText w:val="%1."/>
      <w:lvlJc w:val="start"/>
      <w:pPr>
        <w:tabs>
          <w:tab w:val="num" w:pos="21.25pt"/>
        </w:tabs>
        <w:ind w:start="21.25pt" w:hanging="21.25pt"/>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2" w15:restartNumberingAfterBreak="0">
    <w:nsid w:val="410E68A3"/>
    <w:multiLevelType w:val="multilevel"/>
    <w:tmpl w:val="2BF006E6"/>
    <w:lvl w:ilvl="0">
      <w:start w:val="1"/>
      <w:numFmt w:val="decimal"/>
      <w:lvlText w:val="%1."/>
      <w:lvlJc w:val="start"/>
      <w:pPr>
        <w:tabs>
          <w:tab w:val="num" w:pos="36pt"/>
        </w:tabs>
        <w:ind w:start="36pt" w:hanging="36pt"/>
      </w:pPr>
    </w:lvl>
    <w:lvl w:ilvl="1">
      <w:start w:val="1"/>
      <w:numFmt w:val="decimal"/>
      <w:lvlText w:val="%2."/>
      <w:lvlJc w:val="start"/>
      <w:pPr>
        <w:tabs>
          <w:tab w:val="num" w:pos="72pt"/>
        </w:tabs>
        <w:ind w:start="72pt" w:hanging="36pt"/>
      </w:pPr>
    </w:lvl>
    <w:lvl w:ilvl="2">
      <w:start w:val="1"/>
      <w:numFmt w:val="decimal"/>
      <w:lvlText w:val="%3."/>
      <w:lvlJc w:val="start"/>
      <w:pPr>
        <w:tabs>
          <w:tab w:val="num" w:pos="108pt"/>
        </w:tabs>
        <w:ind w:start="108pt" w:hanging="36pt"/>
      </w:pPr>
    </w:lvl>
    <w:lvl w:ilvl="3">
      <w:start w:val="1"/>
      <w:numFmt w:val="decimal"/>
      <w:lvlText w:val="%4."/>
      <w:lvlJc w:val="start"/>
      <w:pPr>
        <w:tabs>
          <w:tab w:val="num" w:pos="144pt"/>
        </w:tabs>
        <w:ind w:start="144pt" w:hanging="36pt"/>
      </w:pPr>
    </w:lvl>
    <w:lvl w:ilvl="4">
      <w:start w:val="1"/>
      <w:numFmt w:val="decimal"/>
      <w:lvlText w:val="%5."/>
      <w:lvlJc w:val="start"/>
      <w:pPr>
        <w:tabs>
          <w:tab w:val="num" w:pos="180pt"/>
        </w:tabs>
        <w:ind w:start="180pt" w:hanging="36pt"/>
      </w:pPr>
    </w:lvl>
    <w:lvl w:ilvl="5">
      <w:start w:val="1"/>
      <w:numFmt w:val="decimal"/>
      <w:lvlText w:val="%6."/>
      <w:lvlJc w:val="start"/>
      <w:pPr>
        <w:tabs>
          <w:tab w:val="num" w:pos="216pt"/>
        </w:tabs>
        <w:ind w:start="216pt" w:hanging="36pt"/>
      </w:pPr>
    </w:lvl>
    <w:lvl w:ilvl="6">
      <w:start w:val="1"/>
      <w:numFmt w:val="decimal"/>
      <w:lvlText w:val="%7."/>
      <w:lvlJc w:val="start"/>
      <w:pPr>
        <w:tabs>
          <w:tab w:val="num" w:pos="252pt"/>
        </w:tabs>
        <w:ind w:start="252pt" w:hanging="36pt"/>
      </w:pPr>
    </w:lvl>
    <w:lvl w:ilvl="7">
      <w:start w:val="1"/>
      <w:numFmt w:val="decimal"/>
      <w:lvlText w:val="%8."/>
      <w:lvlJc w:val="start"/>
      <w:pPr>
        <w:tabs>
          <w:tab w:val="num" w:pos="288pt"/>
        </w:tabs>
        <w:ind w:start="288pt" w:hanging="36pt"/>
      </w:pPr>
    </w:lvl>
    <w:lvl w:ilvl="8">
      <w:start w:val="1"/>
      <w:numFmt w:val="decimal"/>
      <w:lvlText w:val="%9."/>
      <w:lvlJc w:val="start"/>
      <w:pPr>
        <w:tabs>
          <w:tab w:val="num" w:pos="324pt"/>
        </w:tabs>
        <w:ind w:start="324pt" w:hanging="36pt"/>
      </w:pPr>
    </w:lvl>
  </w:abstractNum>
  <w:abstractNum w:abstractNumId="23" w15:restartNumberingAfterBreak="0">
    <w:nsid w:val="422004EF"/>
    <w:multiLevelType w:val="hybridMultilevel"/>
    <w:tmpl w:val="02D4F1BE"/>
    <w:lvl w:ilvl="0" w:tplc="76AC1A70">
      <w:start w:val="49"/>
      <w:numFmt w:val="bullet"/>
      <w:lvlText w:val=""/>
      <w:lvlJc w:val="start"/>
      <w:pPr>
        <w:ind w:start="18pt" w:hanging="18pt"/>
      </w:pPr>
      <w:rPr>
        <w:rFonts w:ascii="Symbol" w:eastAsia="Times New Roman" w:hAnsi="Symbol" w:cs="Times New Roman" w:hint="default"/>
      </w:rPr>
    </w:lvl>
    <w:lvl w:ilvl="1" w:tplc="04240003" w:tentative="1">
      <w:start w:val="1"/>
      <w:numFmt w:val="bullet"/>
      <w:lvlText w:val="o"/>
      <w:lvlJc w:val="start"/>
      <w:pPr>
        <w:ind w:start="54pt" w:hanging="18pt"/>
      </w:pPr>
      <w:rPr>
        <w:rFonts w:ascii="Courier New" w:hAnsi="Courier New" w:cs="Courier New" w:hint="default"/>
      </w:rPr>
    </w:lvl>
    <w:lvl w:ilvl="2" w:tplc="04240005" w:tentative="1">
      <w:start w:val="1"/>
      <w:numFmt w:val="bullet"/>
      <w:lvlText w:val=""/>
      <w:lvlJc w:val="start"/>
      <w:pPr>
        <w:ind w:start="90pt" w:hanging="18pt"/>
      </w:pPr>
      <w:rPr>
        <w:rFonts w:ascii="Wingdings" w:hAnsi="Wingdings" w:hint="default"/>
      </w:rPr>
    </w:lvl>
    <w:lvl w:ilvl="3" w:tplc="04240001" w:tentative="1">
      <w:start w:val="1"/>
      <w:numFmt w:val="bullet"/>
      <w:lvlText w:val=""/>
      <w:lvlJc w:val="start"/>
      <w:pPr>
        <w:ind w:start="126pt" w:hanging="18pt"/>
      </w:pPr>
      <w:rPr>
        <w:rFonts w:ascii="Symbol" w:hAnsi="Symbol" w:hint="default"/>
      </w:rPr>
    </w:lvl>
    <w:lvl w:ilvl="4" w:tplc="04240003" w:tentative="1">
      <w:start w:val="1"/>
      <w:numFmt w:val="bullet"/>
      <w:lvlText w:val="o"/>
      <w:lvlJc w:val="start"/>
      <w:pPr>
        <w:ind w:start="162pt" w:hanging="18pt"/>
      </w:pPr>
      <w:rPr>
        <w:rFonts w:ascii="Courier New" w:hAnsi="Courier New" w:cs="Courier New" w:hint="default"/>
      </w:rPr>
    </w:lvl>
    <w:lvl w:ilvl="5" w:tplc="04240005" w:tentative="1">
      <w:start w:val="1"/>
      <w:numFmt w:val="bullet"/>
      <w:lvlText w:val=""/>
      <w:lvlJc w:val="start"/>
      <w:pPr>
        <w:ind w:start="198pt" w:hanging="18pt"/>
      </w:pPr>
      <w:rPr>
        <w:rFonts w:ascii="Wingdings" w:hAnsi="Wingdings" w:hint="default"/>
      </w:rPr>
    </w:lvl>
    <w:lvl w:ilvl="6" w:tplc="04240001" w:tentative="1">
      <w:start w:val="1"/>
      <w:numFmt w:val="bullet"/>
      <w:lvlText w:val=""/>
      <w:lvlJc w:val="start"/>
      <w:pPr>
        <w:ind w:start="234pt" w:hanging="18pt"/>
      </w:pPr>
      <w:rPr>
        <w:rFonts w:ascii="Symbol" w:hAnsi="Symbol" w:hint="default"/>
      </w:rPr>
    </w:lvl>
    <w:lvl w:ilvl="7" w:tplc="04240003" w:tentative="1">
      <w:start w:val="1"/>
      <w:numFmt w:val="bullet"/>
      <w:lvlText w:val="o"/>
      <w:lvlJc w:val="start"/>
      <w:pPr>
        <w:ind w:start="270pt" w:hanging="18pt"/>
      </w:pPr>
      <w:rPr>
        <w:rFonts w:ascii="Courier New" w:hAnsi="Courier New" w:cs="Courier New" w:hint="default"/>
      </w:rPr>
    </w:lvl>
    <w:lvl w:ilvl="8" w:tplc="04240005" w:tentative="1">
      <w:start w:val="1"/>
      <w:numFmt w:val="bullet"/>
      <w:lvlText w:val=""/>
      <w:lvlJc w:val="start"/>
      <w:pPr>
        <w:ind w:start="306pt" w:hanging="18pt"/>
      </w:pPr>
      <w:rPr>
        <w:rFonts w:ascii="Wingdings" w:hAnsi="Wingdings" w:hint="default"/>
      </w:rPr>
    </w:lvl>
  </w:abstractNum>
  <w:abstractNum w:abstractNumId="24" w15:restartNumberingAfterBreak="0">
    <w:nsid w:val="499E685F"/>
    <w:multiLevelType w:val="hybridMultilevel"/>
    <w:tmpl w:val="0EFC16E8"/>
    <w:lvl w:ilvl="0" w:tplc="13C6FC94">
      <w:start w:val="1"/>
      <w:numFmt w:val="lowerRoman"/>
      <w:pStyle w:val="rkovnatokazatevilnotokoi"/>
      <w:lvlText w:val="(%1)"/>
      <w:lvlJc w:val="start"/>
      <w:pPr>
        <w:tabs>
          <w:tab w:val="num" w:pos="39.10pt"/>
        </w:tabs>
        <w:ind w:start="39.10pt" w:hanging="17.85pt"/>
      </w:pPr>
      <w:rPr>
        <w:rFonts w:ascii="Arial" w:hAnsi="Arial" w:hint="default"/>
        <w:caps w:val="0"/>
        <w:strike w:val="0"/>
        <w:dstrike w:val="0"/>
        <w:vanish w:val="0"/>
        <w:color w:val="000000"/>
        <w:sz w:val="22"/>
        <w:vertAlign w:val="base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25" w15:restartNumberingAfterBreak="0">
    <w:nsid w:val="4AA141C6"/>
    <w:multiLevelType w:val="hybridMultilevel"/>
    <w:tmpl w:val="1848E628"/>
    <w:lvl w:ilvl="0" w:tplc="D0E8F596">
      <w:start w:val="3"/>
      <w:numFmt w:val="bullet"/>
      <w:pStyle w:val="Alineazaodstavkom"/>
      <w:lvlText w:val="–"/>
      <w:lvlJc w:val="start"/>
      <w:pPr>
        <w:tabs>
          <w:tab w:val="num" w:pos="36pt"/>
        </w:tabs>
        <w:ind w:start="36pt" w:hanging="18pt"/>
      </w:pPr>
      <w:rPr>
        <w:rFonts w:ascii="Palatino Linotype" w:eastAsia="Symbol" w:hAnsi="Palatino Linotype" w:cs="Tahoma" w:hint="default"/>
      </w:rPr>
    </w:lvl>
    <w:lvl w:ilvl="1" w:tplc="04240003">
      <w:start w:val="1"/>
      <w:numFmt w:val="decimal"/>
      <w:lvlText w:val="%2."/>
      <w:lvlJc w:val="start"/>
      <w:pPr>
        <w:tabs>
          <w:tab w:val="num" w:pos="72pt"/>
        </w:tabs>
        <w:ind w:start="72pt" w:hanging="18pt"/>
      </w:pPr>
      <w:rPr>
        <w:rFonts w:cs="Times New Roman"/>
      </w:rPr>
    </w:lvl>
    <w:lvl w:ilvl="2" w:tplc="04240005">
      <w:start w:val="1"/>
      <w:numFmt w:val="decimal"/>
      <w:lvlText w:val="%3."/>
      <w:lvlJc w:val="start"/>
      <w:pPr>
        <w:tabs>
          <w:tab w:val="num" w:pos="108pt"/>
        </w:tabs>
        <w:ind w:start="108pt" w:hanging="18pt"/>
      </w:pPr>
      <w:rPr>
        <w:rFonts w:cs="Times New Roman"/>
      </w:rPr>
    </w:lvl>
    <w:lvl w:ilvl="3" w:tplc="04240001">
      <w:start w:val="1"/>
      <w:numFmt w:val="decimal"/>
      <w:lvlText w:val="%4."/>
      <w:lvlJc w:val="start"/>
      <w:pPr>
        <w:tabs>
          <w:tab w:val="num" w:pos="144pt"/>
        </w:tabs>
        <w:ind w:start="144pt" w:hanging="18pt"/>
      </w:pPr>
      <w:rPr>
        <w:rFonts w:cs="Times New Roman"/>
      </w:rPr>
    </w:lvl>
    <w:lvl w:ilvl="4" w:tplc="04240003">
      <w:start w:val="1"/>
      <w:numFmt w:val="decimal"/>
      <w:lvlText w:val="%5."/>
      <w:lvlJc w:val="start"/>
      <w:pPr>
        <w:tabs>
          <w:tab w:val="num" w:pos="180pt"/>
        </w:tabs>
        <w:ind w:start="180pt" w:hanging="18pt"/>
      </w:pPr>
      <w:rPr>
        <w:rFonts w:cs="Times New Roman"/>
      </w:rPr>
    </w:lvl>
    <w:lvl w:ilvl="5" w:tplc="04240005">
      <w:start w:val="1"/>
      <w:numFmt w:val="decimal"/>
      <w:lvlText w:val="%6."/>
      <w:lvlJc w:val="start"/>
      <w:pPr>
        <w:tabs>
          <w:tab w:val="num" w:pos="216pt"/>
        </w:tabs>
        <w:ind w:start="216pt" w:hanging="18pt"/>
      </w:pPr>
      <w:rPr>
        <w:rFonts w:cs="Times New Roman"/>
      </w:rPr>
    </w:lvl>
    <w:lvl w:ilvl="6" w:tplc="04240001">
      <w:start w:val="1"/>
      <w:numFmt w:val="decimal"/>
      <w:lvlText w:val="%7."/>
      <w:lvlJc w:val="start"/>
      <w:pPr>
        <w:tabs>
          <w:tab w:val="num" w:pos="252pt"/>
        </w:tabs>
        <w:ind w:start="252pt" w:hanging="18pt"/>
      </w:pPr>
      <w:rPr>
        <w:rFonts w:cs="Times New Roman"/>
      </w:rPr>
    </w:lvl>
    <w:lvl w:ilvl="7" w:tplc="04240003">
      <w:start w:val="1"/>
      <w:numFmt w:val="decimal"/>
      <w:lvlText w:val="%8."/>
      <w:lvlJc w:val="start"/>
      <w:pPr>
        <w:tabs>
          <w:tab w:val="num" w:pos="288pt"/>
        </w:tabs>
        <w:ind w:start="288pt" w:hanging="18pt"/>
      </w:pPr>
      <w:rPr>
        <w:rFonts w:cs="Times New Roman"/>
      </w:rPr>
    </w:lvl>
    <w:lvl w:ilvl="8" w:tplc="04240005">
      <w:start w:val="1"/>
      <w:numFmt w:val="decimal"/>
      <w:lvlText w:val="%9."/>
      <w:lvlJc w:val="start"/>
      <w:pPr>
        <w:tabs>
          <w:tab w:val="num" w:pos="324pt"/>
        </w:tabs>
        <w:ind w:start="324pt" w:hanging="18pt"/>
      </w:pPr>
      <w:rPr>
        <w:rFonts w:cs="Times New Roman"/>
      </w:rPr>
    </w:lvl>
  </w:abstractNum>
  <w:abstractNum w:abstractNumId="26" w15:restartNumberingAfterBreak="0">
    <w:nsid w:val="4EAE2167"/>
    <w:multiLevelType w:val="multilevel"/>
    <w:tmpl w:val="0D2E03E0"/>
    <w:lvl w:ilvl="0">
      <w:start w:val="1"/>
      <w:numFmt w:val="decimal"/>
      <w:pStyle w:val="tevilnatoka"/>
      <w:lvlText w:val="%1."/>
      <w:lvlJc w:val="start"/>
      <w:pPr>
        <w:tabs>
          <w:tab w:val="num" w:pos="21.25pt"/>
        </w:tabs>
        <w:ind w:start="21.25pt" w:hanging="21.25pt"/>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start"/>
      <w:pPr>
        <w:tabs>
          <w:tab w:val="num" w:pos="0.45pt"/>
        </w:tabs>
        <w:ind w:start="0.45pt" w:hanging="21.25pt"/>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start"/>
      <w:pPr>
        <w:tabs>
          <w:tab w:val="num" w:pos="0.05pt"/>
        </w:tabs>
        <w:ind w:start="0.05pt" w:hanging="22.70pt"/>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start"/>
      <w:pPr>
        <w:ind w:start="-13pt" w:hanging="43.80pt"/>
      </w:pPr>
      <w:rPr>
        <w:rFonts w:hint="default"/>
      </w:rPr>
    </w:lvl>
    <w:lvl w:ilvl="4">
      <w:start w:val="1"/>
      <w:numFmt w:val="decimal"/>
      <w:isLgl/>
      <w:lvlText w:val="%1.%2.%3.%4.%5"/>
      <w:lvlJc w:val="start"/>
      <w:pPr>
        <w:ind w:start="0.80pt" w:hanging="54pt"/>
      </w:pPr>
      <w:rPr>
        <w:rFonts w:hint="default"/>
      </w:rPr>
    </w:lvl>
    <w:lvl w:ilvl="5">
      <w:start w:val="1"/>
      <w:numFmt w:val="decimal"/>
      <w:isLgl/>
      <w:lvlText w:val="%1.%2.%3.%4.%5.%6"/>
      <w:lvlJc w:val="start"/>
      <w:pPr>
        <w:ind w:start="0.80pt" w:hanging="54pt"/>
      </w:pPr>
      <w:rPr>
        <w:rFonts w:hint="default"/>
      </w:rPr>
    </w:lvl>
    <w:lvl w:ilvl="6">
      <w:start w:val="1"/>
      <w:numFmt w:val="decimal"/>
      <w:isLgl/>
      <w:lvlText w:val="%1.%2.%3.%4.%5.%6.%7"/>
      <w:lvlJc w:val="start"/>
      <w:pPr>
        <w:ind w:start="15.20pt" w:hanging="72pt"/>
      </w:pPr>
      <w:rPr>
        <w:rFonts w:hint="default"/>
      </w:rPr>
    </w:lvl>
    <w:lvl w:ilvl="7">
      <w:start w:val="1"/>
      <w:numFmt w:val="decimal"/>
      <w:isLgl/>
      <w:lvlText w:val="%1.%2.%3.%4.%5.%6.%7.%8"/>
      <w:lvlJc w:val="start"/>
      <w:pPr>
        <w:ind w:start="15.20pt" w:hanging="72pt"/>
      </w:pPr>
      <w:rPr>
        <w:rFonts w:hint="default"/>
      </w:rPr>
    </w:lvl>
    <w:lvl w:ilvl="8">
      <w:start w:val="1"/>
      <w:numFmt w:val="decimal"/>
      <w:isLgl/>
      <w:lvlText w:val="%1.%2.%3.%4.%5.%6.%7.%8.%9"/>
      <w:lvlJc w:val="start"/>
      <w:pPr>
        <w:ind w:start="33.20pt" w:hanging="90pt"/>
      </w:pPr>
      <w:rPr>
        <w:rFonts w:hint="default"/>
      </w:rPr>
    </w:lvl>
  </w:abstractNum>
  <w:abstractNum w:abstractNumId="27" w15:restartNumberingAfterBreak="0">
    <w:nsid w:val="51480D76"/>
    <w:multiLevelType w:val="hybridMultilevel"/>
    <w:tmpl w:val="51C8C486"/>
    <w:lvl w:ilvl="0" w:tplc="0424000F">
      <w:start w:val="1"/>
      <w:numFmt w:val="decimal"/>
      <w:lvlText w:val="%1."/>
      <w:lvlJc w:val="start"/>
      <w:pPr>
        <w:ind w:start="18pt" w:hanging="18pt"/>
      </w:pPr>
    </w:lvl>
    <w:lvl w:ilvl="1" w:tplc="04240019">
      <w:start w:val="1"/>
      <w:numFmt w:val="lowerLetter"/>
      <w:lvlText w:val="%2."/>
      <w:lvlJc w:val="start"/>
      <w:pPr>
        <w:ind w:start="54pt" w:hanging="18pt"/>
      </w:pPr>
    </w:lvl>
    <w:lvl w:ilvl="2" w:tplc="0424001B" w:tentative="1">
      <w:start w:val="1"/>
      <w:numFmt w:val="lowerRoman"/>
      <w:lvlText w:val="%3."/>
      <w:lvlJc w:val="end"/>
      <w:pPr>
        <w:ind w:start="90pt" w:hanging="9pt"/>
      </w:pPr>
    </w:lvl>
    <w:lvl w:ilvl="3" w:tplc="0424000F" w:tentative="1">
      <w:start w:val="1"/>
      <w:numFmt w:val="decimal"/>
      <w:lvlText w:val="%4."/>
      <w:lvlJc w:val="start"/>
      <w:pPr>
        <w:ind w:start="126pt" w:hanging="18pt"/>
      </w:pPr>
    </w:lvl>
    <w:lvl w:ilvl="4" w:tplc="04240019" w:tentative="1">
      <w:start w:val="1"/>
      <w:numFmt w:val="lowerLetter"/>
      <w:lvlText w:val="%5."/>
      <w:lvlJc w:val="start"/>
      <w:pPr>
        <w:ind w:start="162pt" w:hanging="18pt"/>
      </w:pPr>
    </w:lvl>
    <w:lvl w:ilvl="5" w:tplc="0424001B" w:tentative="1">
      <w:start w:val="1"/>
      <w:numFmt w:val="lowerRoman"/>
      <w:lvlText w:val="%6."/>
      <w:lvlJc w:val="end"/>
      <w:pPr>
        <w:ind w:start="198pt" w:hanging="9pt"/>
      </w:pPr>
    </w:lvl>
    <w:lvl w:ilvl="6" w:tplc="0424000F" w:tentative="1">
      <w:start w:val="1"/>
      <w:numFmt w:val="decimal"/>
      <w:lvlText w:val="%7."/>
      <w:lvlJc w:val="start"/>
      <w:pPr>
        <w:ind w:start="234pt" w:hanging="18pt"/>
      </w:pPr>
    </w:lvl>
    <w:lvl w:ilvl="7" w:tplc="04240019" w:tentative="1">
      <w:start w:val="1"/>
      <w:numFmt w:val="lowerLetter"/>
      <w:lvlText w:val="%8."/>
      <w:lvlJc w:val="start"/>
      <w:pPr>
        <w:ind w:start="270pt" w:hanging="18pt"/>
      </w:pPr>
    </w:lvl>
    <w:lvl w:ilvl="8" w:tplc="0424001B" w:tentative="1">
      <w:start w:val="1"/>
      <w:numFmt w:val="lowerRoman"/>
      <w:lvlText w:val="%9."/>
      <w:lvlJc w:val="end"/>
      <w:pPr>
        <w:ind w:start="306pt" w:hanging="9pt"/>
      </w:pPr>
    </w:lvl>
  </w:abstractNum>
  <w:abstractNum w:abstractNumId="28" w15:restartNumberingAfterBreak="0">
    <w:nsid w:val="5B050C0A"/>
    <w:multiLevelType w:val="hybridMultilevel"/>
    <w:tmpl w:val="26D072E0"/>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29" w15:restartNumberingAfterBreak="0">
    <w:nsid w:val="60F72CD4"/>
    <w:multiLevelType w:val="multilevel"/>
    <w:tmpl w:val="B4B29C94"/>
    <w:name w:val="0,9298321"/>
    <w:lvl w:ilvl="0">
      <w:start w:val="1"/>
      <w:numFmt w:val="decimal"/>
      <w:lvlRestart w:val="0"/>
      <w:pStyle w:val="NumPar1"/>
      <w:lvlText w:val="%1."/>
      <w:lvlJc w:val="start"/>
      <w:pPr>
        <w:tabs>
          <w:tab w:val="num" w:pos="42.50pt"/>
        </w:tabs>
        <w:ind w:start="42.50pt" w:hanging="42.50pt"/>
      </w:pPr>
    </w:lvl>
    <w:lvl w:ilvl="1">
      <w:start w:val="1"/>
      <w:numFmt w:val="decimal"/>
      <w:pStyle w:val="NumPar2"/>
      <w:lvlText w:val="%1.%2."/>
      <w:lvlJc w:val="start"/>
      <w:pPr>
        <w:tabs>
          <w:tab w:val="num" w:pos="42.50pt"/>
        </w:tabs>
        <w:ind w:start="42.50pt" w:hanging="42.50pt"/>
      </w:pPr>
    </w:lvl>
    <w:lvl w:ilvl="2">
      <w:start w:val="1"/>
      <w:numFmt w:val="decimal"/>
      <w:pStyle w:val="NumPar3"/>
      <w:lvlText w:val="%1.%2.%3."/>
      <w:lvlJc w:val="start"/>
      <w:pPr>
        <w:tabs>
          <w:tab w:val="num" w:pos="42.50pt"/>
        </w:tabs>
        <w:ind w:start="42.50pt" w:hanging="42.50pt"/>
      </w:pPr>
    </w:lvl>
    <w:lvl w:ilvl="3">
      <w:start w:val="1"/>
      <w:numFmt w:val="decimal"/>
      <w:pStyle w:val="NumPar4"/>
      <w:lvlText w:val="%1.%2.%3.%4."/>
      <w:lvlJc w:val="start"/>
      <w:pPr>
        <w:tabs>
          <w:tab w:val="num" w:pos="42.50pt"/>
        </w:tabs>
        <w:ind w:start="42.50pt" w:hanging="42.50pt"/>
      </w:pPr>
    </w:lvl>
    <w:lvl w:ilvl="4">
      <w:start w:val="1"/>
      <w:numFmt w:val="lowerLetter"/>
      <w:lvlText w:val="(%5)"/>
      <w:lvlJc w:val="start"/>
      <w:pPr>
        <w:tabs>
          <w:tab w:val="num" w:pos="90pt"/>
        </w:tabs>
        <w:ind w:start="90pt" w:hanging="18pt"/>
      </w:pPr>
    </w:lvl>
    <w:lvl w:ilvl="5">
      <w:start w:val="1"/>
      <w:numFmt w:val="lowerRoman"/>
      <w:lvlText w:val="(%6)"/>
      <w:lvlJc w:val="start"/>
      <w:pPr>
        <w:tabs>
          <w:tab w:val="num" w:pos="108pt"/>
        </w:tabs>
        <w:ind w:start="108pt" w:hanging="18pt"/>
      </w:pPr>
    </w:lvl>
    <w:lvl w:ilvl="6">
      <w:start w:val="1"/>
      <w:numFmt w:val="decimal"/>
      <w:lvlText w:val="%7."/>
      <w:lvlJc w:val="start"/>
      <w:pPr>
        <w:tabs>
          <w:tab w:val="num" w:pos="126pt"/>
        </w:tabs>
        <w:ind w:start="126pt" w:hanging="18pt"/>
      </w:pPr>
    </w:lvl>
    <w:lvl w:ilvl="7">
      <w:start w:val="1"/>
      <w:numFmt w:val="lowerLetter"/>
      <w:lvlText w:val="%8."/>
      <w:lvlJc w:val="start"/>
      <w:pPr>
        <w:tabs>
          <w:tab w:val="num" w:pos="144pt"/>
        </w:tabs>
        <w:ind w:start="144pt" w:hanging="18pt"/>
      </w:pPr>
    </w:lvl>
    <w:lvl w:ilvl="8">
      <w:start w:val="1"/>
      <w:numFmt w:val="lowerRoman"/>
      <w:lvlText w:val="%9."/>
      <w:lvlJc w:val="start"/>
      <w:pPr>
        <w:tabs>
          <w:tab w:val="num" w:pos="162pt"/>
        </w:tabs>
        <w:ind w:start="162pt" w:hanging="18pt"/>
      </w:pPr>
    </w:lvl>
  </w:abstractNum>
  <w:abstractNum w:abstractNumId="30" w15:restartNumberingAfterBreak="0">
    <w:nsid w:val="67416A9C"/>
    <w:multiLevelType w:val="hybridMultilevel"/>
    <w:tmpl w:val="DA58F646"/>
    <w:lvl w:ilvl="0" w:tplc="B2948C2C">
      <w:start w:val="1"/>
      <w:numFmt w:val="bullet"/>
      <w:lvlText w:val="–"/>
      <w:lvlJc w:val="start"/>
      <w:pPr>
        <w:ind w:start="36pt" w:hanging="18pt"/>
      </w:pPr>
      <w:rPr>
        <w:rFonts w:ascii="Arial" w:hAnsi="Arial" w:hint="default"/>
        <w:color w:val="auto"/>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1" w15:restartNumberingAfterBreak="0">
    <w:nsid w:val="67C300D9"/>
    <w:multiLevelType w:val="hybridMultilevel"/>
    <w:tmpl w:val="26D404DC"/>
    <w:lvl w:ilvl="0" w:tplc="76AC1A70">
      <w:start w:val="49"/>
      <w:numFmt w:val="bullet"/>
      <w:lvlText w:val=""/>
      <w:lvlJc w:val="start"/>
      <w:pPr>
        <w:ind w:start="36pt" w:hanging="18pt"/>
      </w:pPr>
      <w:rPr>
        <w:rFonts w:ascii="Symbol" w:eastAsia="Times New Roman" w:hAnsi="Symbol" w:cs="Times New Roman" w:hint="default"/>
      </w:rPr>
    </w:lvl>
    <w:lvl w:ilvl="1" w:tplc="E33AA7CE">
      <w:numFmt w:val="bullet"/>
      <w:lvlText w:val="-"/>
      <w:lvlJc w:val="start"/>
      <w:pPr>
        <w:ind w:start="72pt" w:hanging="18pt"/>
      </w:pPr>
      <w:rPr>
        <w:rFonts w:ascii="Arial" w:eastAsia="Times New Roman" w:hAnsi="Arial" w:cs="Arial"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abstractNum w:abstractNumId="32" w15:restartNumberingAfterBreak="0">
    <w:nsid w:val="69791463"/>
    <w:multiLevelType w:val="hybridMultilevel"/>
    <w:tmpl w:val="9C864EFC"/>
    <w:lvl w:ilvl="0" w:tplc="8F52D806">
      <w:start w:val="1"/>
      <w:numFmt w:val="upperLetter"/>
      <w:pStyle w:val="rkovnatokazaodstavkomA2"/>
      <w:lvlText w:val="%1)"/>
      <w:lvlJc w:val="start"/>
      <w:pPr>
        <w:tabs>
          <w:tab w:val="num" w:pos="21.25pt"/>
        </w:tabs>
        <w:ind w:start="21.25pt" w:hanging="21.25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3" w15:restartNumberingAfterBreak="0">
    <w:nsid w:val="6E6038D1"/>
    <w:multiLevelType w:val="hybridMultilevel"/>
    <w:tmpl w:val="D5F0E498"/>
    <w:lvl w:ilvl="0" w:tplc="04240017">
      <w:start w:val="1"/>
      <w:numFmt w:val="lowerLetter"/>
      <w:lvlText w:val="%1)"/>
      <w:lvlJc w:val="start"/>
      <w:pPr>
        <w:ind w:start="54pt" w:hanging="18pt"/>
      </w:pPr>
    </w:lvl>
    <w:lvl w:ilvl="1" w:tplc="04240019" w:tentative="1">
      <w:start w:val="1"/>
      <w:numFmt w:val="lowerLetter"/>
      <w:lvlText w:val="%2."/>
      <w:lvlJc w:val="start"/>
      <w:pPr>
        <w:ind w:start="90pt" w:hanging="18pt"/>
      </w:pPr>
    </w:lvl>
    <w:lvl w:ilvl="2" w:tplc="0424001B" w:tentative="1">
      <w:start w:val="1"/>
      <w:numFmt w:val="lowerRoman"/>
      <w:lvlText w:val="%3."/>
      <w:lvlJc w:val="end"/>
      <w:pPr>
        <w:ind w:start="126pt" w:hanging="9pt"/>
      </w:pPr>
    </w:lvl>
    <w:lvl w:ilvl="3" w:tplc="0424000F" w:tentative="1">
      <w:start w:val="1"/>
      <w:numFmt w:val="decimal"/>
      <w:lvlText w:val="%4."/>
      <w:lvlJc w:val="start"/>
      <w:pPr>
        <w:ind w:start="162pt" w:hanging="18pt"/>
      </w:pPr>
    </w:lvl>
    <w:lvl w:ilvl="4" w:tplc="04240019" w:tentative="1">
      <w:start w:val="1"/>
      <w:numFmt w:val="lowerLetter"/>
      <w:lvlText w:val="%5."/>
      <w:lvlJc w:val="start"/>
      <w:pPr>
        <w:ind w:start="198pt" w:hanging="18pt"/>
      </w:pPr>
    </w:lvl>
    <w:lvl w:ilvl="5" w:tplc="0424001B" w:tentative="1">
      <w:start w:val="1"/>
      <w:numFmt w:val="lowerRoman"/>
      <w:lvlText w:val="%6."/>
      <w:lvlJc w:val="end"/>
      <w:pPr>
        <w:ind w:start="234pt" w:hanging="9pt"/>
      </w:pPr>
    </w:lvl>
    <w:lvl w:ilvl="6" w:tplc="0424000F" w:tentative="1">
      <w:start w:val="1"/>
      <w:numFmt w:val="decimal"/>
      <w:lvlText w:val="%7."/>
      <w:lvlJc w:val="start"/>
      <w:pPr>
        <w:ind w:start="270pt" w:hanging="18pt"/>
      </w:pPr>
    </w:lvl>
    <w:lvl w:ilvl="7" w:tplc="04240019" w:tentative="1">
      <w:start w:val="1"/>
      <w:numFmt w:val="lowerLetter"/>
      <w:lvlText w:val="%8."/>
      <w:lvlJc w:val="start"/>
      <w:pPr>
        <w:ind w:start="306pt" w:hanging="18pt"/>
      </w:pPr>
    </w:lvl>
    <w:lvl w:ilvl="8" w:tplc="0424001B" w:tentative="1">
      <w:start w:val="1"/>
      <w:numFmt w:val="lowerRoman"/>
      <w:lvlText w:val="%9."/>
      <w:lvlJc w:val="end"/>
      <w:pPr>
        <w:ind w:start="342pt" w:hanging="9pt"/>
      </w:pPr>
    </w:lvl>
  </w:abstractNum>
  <w:abstractNum w:abstractNumId="34" w15:restartNumberingAfterBreak="0">
    <w:nsid w:val="7AC36C4E"/>
    <w:multiLevelType w:val="hybridMultilevel"/>
    <w:tmpl w:val="6C6CFB76"/>
    <w:lvl w:ilvl="0" w:tplc="02BC5AB6">
      <w:start w:val="1"/>
      <w:numFmt w:val="upperLetter"/>
      <w:pStyle w:val="rkovnatokazatevilnotokoA1"/>
      <w:lvlText w:val="(%1)"/>
      <w:lvlJc w:val="start"/>
      <w:pPr>
        <w:ind w:start="39.25pt" w:hanging="18pt"/>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start"/>
      <w:pPr>
        <w:ind w:start="111.10pt" w:hanging="18pt"/>
      </w:pPr>
    </w:lvl>
    <w:lvl w:ilvl="2" w:tplc="0424001B" w:tentative="1">
      <w:start w:val="1"/>
      <w:numFmt w:val="lowerRoman"/>
      <w:lvlText w:val="%3."/>
      <w:lvlJc w:val="end"/>
      <w:pPr>
        <w:ind w:start="147.10pt" w:hanging="9pt"/>
      </w:pPr>
    </w:lvl>
    <w:lvl w:ilvl="3" w:tplc="0424000F" w:tentative="1">
      <w:start w:val="1"/>
      <w:numFmt w:val="decimal"/>
      <w:lvlText w:val="%4."/>
      <w:lvlJc w:val="start"/>
      <w:pPr>
        <w:ind w:start="183.10pt" w:hanging="18pt"/>
      </w:pPr>
    </w:lvl>
    <w:lvl w:ilvl="4" w:tplc="04240019" w:tentative="1">
      <w:start w:val="1"/>
      <w:numFmt w:val="lowerLetter"/>
      <w:lvlText w:val="%5."/>
      <w:lvlJc w:val="start"/>
      <w:pPr>
        <w:ind w:start="219.10pt" w:hanging="18pt"/>
      </w:pPr>
    </w:lvl>
    <w:lvl w:ilvl="5" w:tplc="0424001B" w:tentative="1">
      <w:start w:val="1"/>
      <w:numFmt w:val="lowerRoman"/>
      <w:lvlText w:val="%6."/>
      <w:lvlJc w:val="end"/>
      <w:pPr>
        <w:ind w:start="255.10pt" w:hanging="9pt"/>
      </w:pPr>
    </w:lvl>
    <w:lvl w:ilvl="6" w:tplc="0424000F" w:tentative="1">
      <w:start w:val="1"/>
      <w:numFmt w:val="decimal"/>
      <w:lvlText w:val="%7."/>
      <w:lvlJc w:val="start"/>
      <w:pPr>
        <w:ind w:start="291.10pt" w:hanging="18pt"/>
      </w:pPr>
    </w:lvl>
    <w:lvl w:ilvl="7" w:tplc="04240019" w:tentative="1">
      <w:start w:val="1"/>
      <w:numFmt w:val="lowerLetter"/>
      <w:lvlText w:val="%8."/>
      <w:lvlJc w:val="start"/>
      <w:pPr>
        <w:ind w:start="327.10pt" w:hanging="18pt"/>
      </w:pPr>
    </w:lvl>
    <w:lvl w:ilvl="8" w:tplc="0424001B" w:tentative="1">
      <w:start w:val="1"/>
      <w:numFmt w:val="lowerRoman"/>
      <w:lvlText w:val="%9."/>
      <w:lvlJc w:val="end"/>
      <w:pPr>
        <w:ind w:start="363.10pt" w:hanging="9pt"/>
      </w:pPr>
    </w:lvl>
  </w:abstractNum>
  <w:abstractNum w:abstractNumId="35" w15:restartNumberingAfterBreak="0">
    <w:nsid w:val="7BE71AE6"/>
    <w:multiLevelType w:val="hybridMultilevel"/>
    <w:tmpl w:val="4F1AEC5C"/>
    <w:lvl w:ilvl="0" w:tplc="BB54FCCA">
      <w:start w:val="1"/>
      <w:numFmt w:val="bullet"/>
      <w:lvlText w:val=""/>
      <w:lvlJc w:val="start"/>
      <w:pPr>
        <w:ind w:start="36pt" w:hanging="18pt"/>
      </w:pPr>
      <w:rPr>
        <w:rFonts w:ascii="Symbol" w:hAnsi="Symbol" w:hint="default"/>
      </w:rPr>
    </w:lvl>
    <w:lvl w:ilvl="1" w:tplc="04240019" w:tentative="1">
      <w:start w:val="1"/>
      <w:numFmt w:val="lowerLetter"/>
      <w:lvlText w:val="%2."/>
      <w:lvlJc w:val="start"/>
      <w:pPr>
        <w:ind w:start="72pt" w:hanging="18pt"/>
      </w:pPr>
    </w:lvl>
    <w:lvl w:ilvl="2" w:tplc="0424001B" w:tentative="1">
      <w:start w:val="1"/>
      <w:numFmt w:val="lowerRoman"/>
      <w:lvlText w:val="%3."/>
      <w:lvlJc w:val="end"/>
      <w:pPr>
        <w:ind w:start="108pt" w:hanging="9pt"/>
      </w:pPr>
    </w:lvl>
    <w:lvl w:ilvl="3" w:tplc="0424000F" w:tentative="1">
      <w:start w:val="1"/>
      <w:numFmt w:val="decimal"/>
      <w:lvlText w:val="%4."/>
      <w:lvlJc w:val="start"/>
      <w:pPr>
        <w:ind w:start="144pt" w:hanging="18pt"/>
      </w:pPr>
    </w:lvl>
    <w:lvl w:ilvl="4" w:tplc="04240019" w:tentative="1">
      <w:start w:val="1"/>
      <w:numFmt w:val="lowerLetter"/>
      <w:lvlText w:val="%5."/>
      <w:lvlJc w:val="start"/>
      <w:pPr>
        <w:ind w:start="180pt" w:hanging="18pt"/>
      </w:pPr>
    </w:lvl>
    <w:lvl w:ilvl="5" w:tplc="0424001B" w:tentative="1">
      <w:start w:val="1"/>
      <w:numFmt w:val="lowerRoman"/>
      <w:lvlText w:val="%6."/>
      <w:lvlJc w:val="end"/>
      <w:pPr>
        <w:ind w:start="216pt" w:hanging="9pt"/>
      </w:pPr>
    </w:lvl>
    <w:lvl w:ilvl="6" w:tplc="0424000F" w:tentative="1">
      <w:start w:val="1"/>
      <w:numFmt w:val="decimal"/>
      <w:lvlText w:val="%7."/>
      <w:lvlJc w:val="start"/>
      <w:pPr>
        <w:ind w:start="252pt" w:hanging="18pt"/>
      </w:pPr>
    </w:lvl>
    <w:lvl w:ilvl="7" w:tplc="04240019" w:tentative="1">
      <w:start w:val="1"/>
      <w:numFmt w:val="lowerLetter"/>
      <w:lvlText w:val="%8."/>
      <w:lvlJc w:val="start"/>
      <w:pPr>
        <w:ind w:start="288pt" w:hanging="18pt"/>
      </w:pPr>
    </w:lvl>
    <w:lvl w:ilvl="8" w:tplc="0424001B" w:tentative="1">
      <w:start w:val="1"/>
      <w:numFmt w:val="lowerRoman"/>
      <w:lvlText w:val="%9."/>
      <w:lvlJc w:val="end"/>
      <w:pPr>
        <w:ind w:start="324pt" w:hanging="9pt"/>
      </w:pPr>
    </w:lvl>
  </w:abstractNum>
  <w:abstractNum w:abstractNumId="36" w15:restartNumberingAfterBreak="0">
    <w:nsid w:val="7DD5290C"/>
    <w:multiLevelType w:val="hybridMultilevel"/>
    <w:tmpl w:val="1D68A3F6"/>
    <w:lvl w:ilvl="0" w:tplc="1E8E7490">
      <w:start w:val="1"/>
      <w:numFmt w:val="lowerLetter"/>
      <w:pStyle w:val="rkovnatokazatevilnotokoa2"/>
      <w:lvlText w:val="(%1)"/>
      <w:lvlJc w:val="start"/>
      <w:pPr>
        <w:tabs>
          <w:tab w:val="num" w:pos="39.10pt"/>
        </w:tabs>
        <w:ind w:start="39.10pt" w:hanging="17.85pt"/>
      </w:pPr>
      <w:rPr>
        <w:rFonts w:hint="default"/>
      </w:rPr>
    </w:lvl>
    <w:lvl w:ilvl="1" w:tplc="04240019" w:tentative="1">
      <w:start w:val="1"/>
      <w:numFmt w:val="lowerLetter"/>
      <w:lvlText w:val="%2."/>
      <w:lvlJc w:val="start"/>
      <w:pPr>
        <w:ind w:start="73.85pt" w:hanging="18pt"/>
      </w:pPr>
    </w:lvl>
    <w:lvl w:ilvl="2" w:tplc="0424001B" w:tentative="1">
      <w:start w:val="1"/>
      <w:numFmt w:val="lowerRoman"/>
      <w:lvlText w:val="%3."/>
      <w:lvlJc w:val="end"/>
      <w:pPr>
        <w:ind w:start="109.85pt" w:hanging="9pt"/>
      </w:pPr>
    </w:lvl>
    <w:lvl w:ilvl="3" w:tplc="0424000F" w:tentative="1">
      <w:start w:val="1"/>
      <w:numFmt w:val="decimal"/>
      <w:lvlText w:val="%4."/>
      <w:lvlJc w:val="start"/>
      <w:pPr>
        <w:ind w:start="145.85pt" w:hanging="18pt"/>
      </w:pPr>
    </w:lvl>
    <w:lvl w:ilvl="4" w:tplc="04240019" w:tentative="1">
      <w:start w:val="1"/>
      <w:numFmt w:val="lowerLetter"/>
      <w:lvlText w:val="%5."/>
      <w:lvlJc w:val="start"/>
      <w:pPr>
        <w:ind w:start="181.85pt" w:hanging="18pt"/>
      </w:pPr>
    </w:lvl>
    <w:lvl w:ilvl="5" w:tplc="0424001B" w:tentative="1">
      <w:start w:val="1"/>
      <w:numFmt w:val="lowerRoman"/>
      <w:lvlText w:val="%6."/>
      <w:lvlJc w:val="end"/>
      <w:pPr>
        <w:ind w:start="217.85pt" w:hanging="9pt"/>
      </w:pPr>
    </w:lvl>
    <w:lvl w:ilvl="6" w:tplc="0424000F" w:tentative="1">
      <w:start w:val="1"/>
      <w:numFmt w:val="decimal"/>
      <w:lvlText w:val="%7."/>
      <w:lvlJc w:val="start"/>
      <w:pPr>
        <w:ind w:start="253.85pt" w:hanging="18pt"/>
      </w:pPr>
    </w:lvl>
    <w:lvl w:ilvl="7" w:tplc="04240019" w:tentative="1">
      <w:start w:val="1"/>
      <w:numFmt w:val="lowerLetter"/>
      <w:lvlText w:val="%8."/>
      <w:lvlJc w:val="start"/>
      <w:pPr>
        <w:ind w:start="289.85pt" w:hanging="18pt"/>
      </w:pPr>
    </w:lvl>
    <w:lvl w:ilvl="8" w:tplc="0424001B" w:tentative="1">
      <w:start w:val="1"/>
      <w:numFmt w:val="lowerRoman"/>
      <w:lvlText w:val="%9."/>
      <w:lvlJc w:val="end"/>
      <w:pPr>
        <w:ind w:start="325.85pt" w:hanging="9pt"/>
      </w:pPr>
    </w:lvl>
  </w:abstractNum>
  <w:abstractNum w:abstractNumId="37" w15:restartNumberingAfterBreak="0">
    <w:nsid w:val="7F390DA8"/>
    <w:multiLevelType w:val="hybridMultilevel"/>
    <w:tmpl w:val="13A622EE"/>
    <w:lvl w:ilvl="0" w:tplc="76AC1A70">
      <w:start w:val="49"/>
      <w:numFmt w:val="bullet"/>
      <w:lvlText w:val=""/>
      <w:lvlJc w:val="start"/>
      <w:pPr>
        <w:ind w:start="36pt" w:hanging="18pt"/>
      </w:pPr>
      <w:rPr>
        <w:rFonts w:ascii="Symbol" w:eastAsia="Times New Roman" w:hAnsi="Symbol" w:cs="Times New Roman" w:hint="default"/>
      </w:rPr>
    </w:lvl>
    <w:lvl w:ilvl="1" w:tplc="04240003" w:tentative="1">
      <w:start w:val="1"/>
      <w:numFmt w:val="bullet"/>
      <w:lvlText w:val="o"/>
      <w:lvlJc w:val="start"/>
      <w:pPr>
        <w:ind w:start="72pt" w:hanging="18pt"/>
      </w:pPr>
      <w:rPr>
        <w:rFonts w:ascii="Courier New" w:hAnsi="Courier New" w:cs="Courier New" w:hint="default"/>
      </w:rPr>
    </w:lvl>
    <w:lvl w:ilvl="2" w:tplc="04240005" w:tentative="1">
      <w:start w:val="1"/>
      <w:numFmt w:val="bullet"/>
      <w:lvlText w:val=""/>
      <w:lvlJc w:val="start"/>
      <w:pPr>
        <w:ind w:start="108pt" w:hanging="18pt"/>
      </w:pPr>
      <w:rPr>
        <w:rFonts w:ascii="Wingdings" w:hAnsi="Wingdings" w:hint="default"/>
      </w:rPr>
    </w:lvl>
    <w:lvl w:ilvl="3" w:tplc="04240001" w:tentative="1">
      <w:start w:val="1"/>
      <w:numFmt w:val="bullet"/>
      <w:lvlText w:val=""/>
      <w:lvlJc w:val="start"/>
      <w:pPr>
        <w:ind w:start="144pt" w:hanging="18pt"/>
      </w:pPr>
      <w:rPr>
        <w:rFonts w:ascii="Symbol" w:hAnsi="Symbol" w:hint="default"/>
      </w:rPr>
    </w:lvl>
    <w:lvl w:ilvl="4" w:tplc="04240003" w:tentative="1">
      <w:start w:val="1"/>
      <w:numFmt w:val="bullet"/>
      <w:lvlText w:val="o"/>
      <w:lvlJc w:val="start"/>
      <w:pPr>
        <w:ind w:start="180pt" w:hanging="18pt"/>
      </w:pPr>
      <w:rPr>
        <w:rFonts w:ascii="Courier New" w:hAnsi="Courier New" w:cs="Courier New" w:hint="default"/>
      </w:rPr>
    </w:lvl>
    <w:lvl w:ilvl="5" w:tplc="04240005" w:tentative="1">
      <w:start w:val="1"/>
      <w:numFmt w:val="bullet"/>
      <w:lvlText w:val=""/>
      <w:lvlJc w:val="start"/>
      <w:pPr>
        <w:ind w:start="216pt" w:hanging="18pt"/>
      </w:pPr>
      <w:rPr>
        <w:rFonts w:ascii="Wingdings" w:hAnsi="Wingdings" w:hint="default"/>
      </w:rPr>
    </w:lvl>
    <w:lvl w:ilvl="6" w:tplc="04240001" w:tentative="1">
      <w:start w:val="1"/>
      <w:numFmt w:val="bullet"/>
      <w:lvlText w:val=""/>
      <w:lvlJc w:val="start"/>
      <w:pPr>
        <w:ind w:start="252pt" w:hanging="18pt"/>
      </w:pPr>
      <w:rPr>
        <w:rFonts w:ascii="Symbol" w:hAnsi="Symbol" w:hint="default"/>
      </w:rPr>
    </w:lvl>
    <w:lvl w:ilvl="7" w:tplc="04240003" w:tentative="1">
      <w:start w:val="1"/>
      <w:numFmt w:val="bullet"/>
      <w:lvlText w:val="o"/>
      <w:lvlJc w:val="start"/>
      <w:pPr>
        <w:ind w:start="288pt" w:hanging="18pt"/>
      </w:pPr>
      <w:rPr>
        <w:rFonts w:ascii="Courier New" w:hAnsi="Courier New" w:cs="Courier New" w:hint="default"/>
      </w:rPr>
    </w:lvl>
    <w:lvl w:ilvl="8" w:tplc="04240005" w:tentative="1">
      <w:start w:val="1"/>
      <w:numFmt w:val="bullet"/>
      <w:lvlText w:val=""/>
      <w:lvlJc w:val="start"/>
      <w:pPr>
        <w:ind w:start="324pt" w:hanging="18pt"/>
      </w:pPr>
      <w:rPr>
        <w:rFonts w:ascii="Wingdings" w:hAnsi="Wingdings" w:hint="default"/>
      </w:rPr>
    </w:lvl>
  </w:abstractNum>
  <w:num w:numId="1">
    <w:abstractNumId w:val="11"/>
  </w:num>
  <w:num w:numId="2">
    <w:abstractNumId w:val="16"/>
  </w:num>
  <w:num w:numId="3">
    <w:abstractNumId w:val="18"/>
    <w:lvlOverride w:ilvl="0">
      <w:startOverride w:val="1"/>
    </w:lvlOverride>
  </w:num>
  <w:num w:numId="4">
    <w:abstractNumId w:val="25"/>
  </w:num>
  <w:num w:numId="5">
    <w:abstractNumId w:val="0"/>
  </w:num>
  <w:num w:numId="6">
    <w:abstractNumId w:val="29"/>
  </w:num>
  <w:num w:numId="7">
    <w:abstractNumId w:val="12"/>
  </w:num>
  <w:num w:numId="8">
    <w:abstractNumId w:val="28"/>
  </w:num>
  <w:num w:numId="9">
    <w:abstractNumId w:val="5"/>
  </w:num>
  <w:num w:numId="10">
    <w:abstractNumId w:val="31"/>
  </w:num>
  <w:num w:numId="11">
    <w:abstractNumId w:val="37"/>
  </w:num>
  <w:num w:numId="12">
    <w:abstractNumId w:val="23"/>
  </w:num>
  <w:num w:numId="13">
    <w:abstractNumId w:val="9"/>
  </w:num>
  <w:num w:numId="14">
    <w:abstractNumId w:val="1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num>
  <w:num w:numId="16">
    <w:abstractNumId w:val="6"/>
  </w:num>
  <w:num w:numId="17">
    <w:abstractNumId w:val="7"/>
  </w:num>
  <w:num w:numId="18">
    <w:abstractNumId w:val="21"/>
  </w:num>
  <w:num w:numId="19">
    <w:abstractNumId w:val="36"/>
  </w:num>
  <w:num w:numId="20">
    <w:abstractNumId w:val="17"/>
  </w:num>
  <w:num w:numId="21">
    <w:abstractNumId w:val="4"/>
  </w:num>
  <w:num w:numId="22">
    <w:abstractNumId w:val="20"/>
  </w:num>
  <w:num w:numId="23">
    <w:abstractNumId w:val="24"/>
  </w:num>
  <w:num w:numId="24">
    <w:abstractNumId w:val="15"/>
    <w:lvlOverride w:ilvl="0">
      <w:lvl w:ilvl="0" w:tplc="E6888A80">
        <w:start w:val="1"/>
        <w:numFmt w:val="lowerRoman"/>
        <w:pStyle w:val="rkovnatokazaodstavkomi"/>
        <w:lvlText w:val="(%1)"/>
        <w:lvlJc w:val="start"/>
        <w:pPr>
          <w:tabs>
            <w:tab w:val="num" w:pos="21.25pt"/>
          </w:tabs>
          <w:ind w:start="21.25pt" w:hanging="21.25pt"/>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start"/>
        <w:pPr>
          <w:ind w:start="72pt" w:hanging="18pt"/>
        </w:pPr>
      </w:lvl>
    </w:lvlOverride>
    <w:lvlOverride w:ilvl="2">
      <w:lvl w:ilvl="2" w:tplc="0424001B" w:tentative="1">
        <w:start w:val="1"/>
        <w:numFmt w:val="lowerRoman"/>
        <w:lvlText w:val="%3."/>
        <w:lvlJc w:val="end"/>
        <w:pPr>
          <w:ind w:start="108pt" w:hanging="9pt"/>
        </w:pPr>
      </w:lvl>
    </w:lvlOverride>
    <w:lvlOverride w:ilvl="3">
      <w:lvl w:ilvl="3" w:tplc="0424000F" w:tentative="1">
        <w:start w:val="1"/>
        <w:numFmt w:val="decimal"/>
        <w:lvlText w:val="%4."/>
        <w:lvlJc w:val="start"/>
        <w:pPr>
          <w:ind w:start="144pt" w:hanging="18pt"/>
        </w:pPr>
      </w:lvl>
    </w:lvlOverride>
    <w:lvlOverride w:ilvl="4">
      <w:lvl w:ilvl="4" w:tplc="04240019" w:tentative="1">
        <w:start w:val="1"/>
        <w:numFmt w:val="lowerLetter"/>
        <w:lvlText w:val="%5."/>
        <w:lvlJc w:val="start"/>
        <w:pPr>
          <w:ind w:start="180pt" w:hanging="18pt"/>
        </w:pPr>
      </w:lvl>
    </w:lvlOverride>
    <w:lvlOverride w:ilvl="5">
      <w:lvl w:ilvl="5" w:tplc="0424001B" w:tentative="1">
        <w:start w:val="1"/>
        <w:numFmt w:val="lowerRoman"/>
        <w:lvlText w:val="%6."/>
        <w:lvlJc w:val="end"/>
        <w:pPr>
          <w:ind w:start="216pt" w:hanging="9pt"/>
        </w:pPr>
      </w:lvl>
    </w:lvlOverride>
    <w:lvlOverride w:ilvl="6">
      <w:lvl w:ilvl="6" w:tplc="0424000F" w:tentative="1">
        <w:start w:val="1"/>
        <w:numFmt w:val="decimal"/>
        <w:lvlText w:val="%7."/>
        <w:lvlJc w:val="start"/>
        <w:pPr>
          <w:ind w:start="252pt" w:hanging="18pt"/>
        </w:pPr>
      </w:lvl>
    </w:lvlOverride>
    <w:lvlOverride w:ilvl="7">
      <w:lvl w:ilvl="7" w:tplc="04240019" w:tentative="1">
        <w:start w:val="1"/>
        <w:numFmt w:val="lowerLetter"/>
        <w:lvlText w:val="%8."/>
        <w:lvlJc w:val="start"/>
        <w:pPr>
          <w:ind w:start="288pt" w:hanging="18pt"/>
        </w:pPr>
      </w:lvl>
    </w:lvlOverride>
    <w:lvlOverride w:ilvl="8">
      <w:lvl w:ilvl="8" w:tplc="0424001B" w:tentative="1">
        <w:start w:val="1"/>
        <w:numFmt w:val="lowerRoman"/>
        <w:lvlText w:val="%9."/>
        <w:lvlJc w:val="end"/>
        <w:pPr>
          <w:ind w:start="324pt" w:hanging="9pt"/>
        </w:pPr>
      </w:lvl>
    </w:lvlOverride>
  </w:num>
  <w:num w:numId="25">
    <w:abstractNumId w:val="26"/>
  </w:num>
  <w:num w:numId="26">
    <w:abstractNumId w:val="10"/>
  </w:num>
  <w:num w:numId="27">
    <w:abstractNumId w:val="32"/>
  </w:num>
  <w:num w:numId="28">
    <w:abstractNumId w:val="34"/>
  </w:num>
  <w:num w:numId="29">
    <w:abstractNumId w:val="13"/>
  </w:num>
  <w:num w:numId="30">
    <w:abstractNumId w:val="14"/>
  </w:num>
  <w:num w:numId="31">
    <w:abstractNumId w:val="27"/>
  </w:num>
  <w:num w:numId="32">
    <w:abstractNumId w:val="1"/>
  </w:num>
  <w:num w:numId="33">
    <w:abstractNumId w:val="2"/>
  </w:num>
  <w:num w:numId="34">
    <w:abstractNumId w:val="3"/>
  </w:num>
  <w:num w:numId="35">
    <w:abstractNumId w:val="33"/>
  </w:num>
  <w:num w:numId="36">
    <w:abstractNumId w:val="35"/>
  </w:num>
  <w:num w:numId="37">
    <w:abstractNumId w:val="22"/>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8"/>
  </w:num>
  <w:num w:numId="45">
    <w:abstractNumId w:val="25"/>
  </w:num>
  <w:numIdMacAtCleanup w:val="36"/>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proofState w:spelling="clean" w:grammar="clean"/>
  <w:stylePaneFormatFilter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6pt"/>
  <w:hyphenationZone w:val="21.25pt"/>
  <w:drawingGridHorizontalSpacing w:val="5pt"/>
  <w:drawingGridVerticalSpacing w:val="14.20pt"/>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73F"/>
    <w:rsid w:val="0000118B"/>
    <w:rsid w:val="000016D6"/>
    <w:rsid w:val="00004AC2"/>
    <w:rsid w:val="00004C78"/>
    <w:rsid w:val="00004E52"/>
    <w:rsid w:val="000067B1"/>
    <w:rsid w:val="000069C1"/>
    <w:rsid w:val="00007078"/>
    <w:rsid w:val="0001341A"/>
    <w:rsid w:val="00014B69"/>
    <w:rsid w:val="00014FA6"/>
    <w:rsid w:val="0001582C"/>
    <w:rsid w:val="00016BC5"/>
    <w:rsid w:val="00017082"/>
    <w:rsid w:val="00021985"/>
    <w:rsid w:val="000226CC"/>
    <w:rsid w:val="00022AB1"/>
    <w:rsid w:val="00022CEA"/>
    <w:rsid w:val="0002329B"/>
    <w:rsid w:val="00023A88"/>
    <w:rsid w:val="00024458"/>
    <w:rsid w:val="00025B14"/>
    <w:rsid w:val="00025B7D"/>
    <w:rsid w:val="00027075"/>
    <w:rsid w:val="00027AF2"/>
    <w:rsid w:val="00030D7D"/>
    <w:rsid w:val="000333DA"/>
    <w:rsid w:val="00033EF3"/>
    <w:rsid w:val="00034055"/>
    <w:rsid w:val="00035136"/>
    <w:rsid w:val="000356D2"/>
    <w:rsid w:val="00035A22"/>
    <w:rsid w:val="00036742"/>
    <w:rsid w:val="000401F0"/>
    <w:rsid w:val="000419E2"/>
    <w:rsid w:val="00041C28"/>
    <w:rsid w:val="000422C8"/>
    <w:rsid w:val="000426D2"/>
    <w:rsid w:val="00043449"/>
    <w:rsid w:val="00043926"/>
    <w:rsid w:val="00043AD0"/>
    <w:rsid w:val="00046237"/>
    <w:rsid w:val="000468DA"/>
    <w:rsid w:val="00047FCC"/>
    <w:rsid w:val="00051031"/>
    <w:rsid w:val="0005149E"/>
    <w:rsid w:val="000523FC"/>
    <w:rsid w:val="00052FFA"/>
    <w:rsid w:val="00054378"/>
    <w:rsid w:val="00055D4E"/>
    <w:rsid w:val="00056164"/>
    <w:rsid w:val="00056722"/>
    <w:rsid w:val="00056977"/>
    <w:rsid w:val="000569BC"/>
    <w:rsid w:val="00056D23"/>
    <w:rsid w:val="000624BF"/>
    <w:rsid w:val="00062B21"/>
    <w:rsid w:val="0006442E"/>
    <w:rsid w:val="00065971"/>
    <w:rsid w:val="00065B20"/>
    <w:rsid w:val="00067391"/>
    <w:rsid w:val="00067441"/>
    <w:rsid w:val="00072D68"/>
    <w:rsid w:val="00074526"/>
    <w:rsid w:val="00075D92"/>
    <w:rsid w:val="00075F15"/>
    <w:rsid w:val="0007656B"/>
    <w:rsid w:val="000769B3"/>
    <w:rsid w:val="000808D8"/>
    <w:rsid w:val="00081E48"/>
    <w:rsid w:val="0008387A"/>
    <w:rsid w:val="00084DCE"/>
    <w:rsid w:val="0008536F"/>
    <w:rsid w:val="00086A65"/>
    <w:rsid w:val="00086CED"/>
    <w:rsid w:val="00087318"/>
    <w:rsid w:val="0008744D"/>
    <w:rsid w:val="000877DD"/>
    <w:rsid w:val="0009085D"/>
    <w:rsid w:val="00091EA7"/>
    <w:rsid w:val="0009245A"/>
    <w:rsid w:val="00094174"/>
    <w:rsid w:val="000956EC"/>
    <w:rsid w:val="00097DFD"/>
    <w:rsid w:val="000A14DF"/>
    <w:rsid w:val="000A15F8"/>
    <w:rsid w:val="000A1818"/>
    <w:rsid w:val="000A264B"/>
    <w:rsid w:val="000A3BB0"/>
    <w:rsid w:val="000A5053"/>
    <w:rsid w:val="000A545D"/>
    <w:rsid w:val="000A7238"/>
    <w:rsid w:val="000B0F3E"/>
    <w:rsid w:val="000B235E"/>
    <w:rsid w:val="000B280D"/>
    <w:rsid w:val="000B2A07"/>
    <w:rsid w:val="000B43FF"/>
    <w:rsid w:val="000B4E84"/>
    <w:rsid w:val="000B51C6"/>
    <w:rsid w:val="000B5360"/>
    <w:rsid w:val="000B5A15"/>
    <w:rsid w:val="000B6BB0"/>
    <w:rsid w:val="000B7C3D"/>
    <w:rsid w:val="000C2C40"/>
    <w:rsid w:val="000C3DBD"/>
    <w:rsid w:val="000C3E10"/>
    <w:rsid w:val="000C4D4D"/>
    <w:rsid w:val="000C5628"/>
    <w:rsid w:val="000C6525"/>
    <w:rsid w:val="000C6F46"/>
    <w:rsid w:val="000D1328"/>
    <w:rsid w:val="000D20F2"/>
    <w:rsid w:val="000D4477"/>
    <w:rsid w:val="000D47CA"/>
    <w:rsid w:val="000D4CF4"/>
    <w:rsid w:val="000D4D85"/>
    <w:rsid w:val="000D5A56"/>
    <w:rsid w:val="000D78D3"/>
    <w:rsid w:val="000D79D2"/>
    <w:rsid w:val="000D7BAF"/>
    <w:rsid w:val="000E0FFB"/>
    <w:rsid w:val="000E1C28"/>
    <w:rsid w:val="000E246D"/>
    <w:rsid w:val="000E2D54"/>
    <w:rsid w:val="000E37BC"/>
    <w:rsid w:val="000E4C6F"/>
    <w:rsid w:val="000E515E"/>
    <w:rsid w:val="000E5EAA"/>
    <w:rsid w:val="000F0B8E"/>
    <w:rsid w:val="000F17AE"/>
    <w:rsid w:val="000F1D7F"/>
    <w:rsid w:val="000F1ED0"/>
    <w:rsid w:val="000F2E84"/>
    <w:rsid w:val="000F31CE"/>
    <w:rsid w:val="000F3329"/>
    <w:rsid w:val="000F396D"/>
    <w:rsid w:val="000F3B83"/>
    <w:rsid w:val="000F3D64"/>
    <w:rsid w:val="000F6FCD"/>
    <w:rsid w:val="000F7396"/>
    <w:rsid w:val="001012F1"/>
    <w:rsid w:val="00101A5D"/>
    <w:rsid w:val="00104727"/>
    <w:rsid w:val="001050BF"/>
    <w:rsid w:val="00105B7B"/>
    <w:rsid w:val="00105F06"/>
    <w:rsid w:val="00105FF2"/>
    <w:rsid w:val="00106128"/>
    <w:rsid w:val="001069CE"/>
    <w:rsid w:val="00107555"/>
    <w:rsid w:val="00113901"/>
    <w:rsid w:val="0011396C"/>
    <w:rsid w:val="00114700"/>
    <w:rsid w:val="00115E34"/>
    <w:rsid w:val="001173F7"/>
    <w:rsid w:val="001179AC"/>
    <w:rsid w:val="00117DAA"/>
    <w:rsid w:val="00122010"/>
    <w:rsid w:val="001222E9"/>
    <w:rsid w:val="00122C41"/>
    <w:rsid w:val="00122DF1"/>
    <w:rsid w:val="00123033"/>
    <w:rsid w:val="00123F48"/>
    <w:rsid w:val="001243F6"/>
    <w:rsid w:val="0012474F"/>
    <w:rsid w:val="00124F21"/>
    <w:rsid w:val="001252E3"/>
    <w:rsid w:val="00125C05"/>
    <w:rsid w:val="001261E5"/>
    <w:rsid w:val="00127080"/>
    <w:rsid w:val="001279FD"/>
    <w:rsid w:val="001311A3"/>
    <w:rsid w:val="00131BF4"/>
    <w:rsid w:val="0013220B"/>
    <w:rsid w:val="0013350F"/>
    <w:rsid w:val="00134392"/>
    <w:rsid w:val="001345E8"/>
    <w:rsid w:val="00134D29"/>
    <w:rsid w:val="001357B2"/>
    <w:rsid w:val="00135F8C"/>
    <w:rsid w:val="00136768"/>
    <w:rsid w:val="00136B95"/>
    <w:rsid w:val="00137307"/>
    <w:rsid w:val="00137F98"/>
    <w:rsid w:val="00140331"/>
    <w:rsid w:val="00140CBA"/>
    <w:rsid w:val="0014114E"/>
    <w:rsid w:val="00144024"/>
    <w:rsid w:val="001441D9"/>
    <w:rsid w:val="00146CDD"/>
    <w:rsid w:val="00147005"/>
    <w:rsid w:val="00147DE1"/>
    <w:rsid w:val="00147FDA"/>
    <w:rsid w:val="00150835"/>
    <w:rsid w:val="00150F90"/>
    <w:rsid w:val="00151F3D"/>
    <w:rsid w:val="001529BD"/>
    <w:rsid w:val="00152F53"/>
    <w:rsid w:val="00152F8B"/>
    <w:rsid w:val="0015323B"/>
    <w:rsid w:val="00154549"/>
    <w:rsid w:val="00154B3F"/>
    <w:rsid w:val="00154E9D"/>
    <w:rsid w:val="0016002A"/>
    <w:rsid w:val="0016029C"/>
    <w:rsid w:val="00160C8E"/>
    <w:rsid w:val="001611B9"/>
    <w:rsid w:val="00161A26"/>
    <w:rsid w:val="00162BB2"/>
    <w:rsid w:val="001631C3"/>
    <w:rsid w:val="001634FC"/>
    <w:rsid w:val="00163A29"/>
    <w:rsid w:val="00164C38"/>
    <w:rsid w:val="00165DE1"/>
    <w:rsid w:val="00166617"/>
    <w:rsid w:val="00166AEB"/>
    <w:rsid w:val="001710A0"/>
    <w:rsid w:val="0017477B"/>
    <w:rsid w:val="0017478F"/>
    <w:rsid w:val="0017619A"/>
    <w:rsid w:val="001768BB"/>
    <w:rsid w:val="00176DF7"/>
    <w:rsid w:val="00177A3F"/>
    <w:rsid w:val="001814DC"/>
    <w:rsid w:val="00182286"/>
    <w:rsid w:val="00183FFB"/>
    <w:rsid w:val="00185435"/>
    <w:rsid w:val="00185B24"/>
    <w:rsid w:val="00185EAE"/>
    <w:rsid w:val="00187435"/>
    <w:rsid w:val="00190B60"/>
    <w:rsid w:val="00191CC6"/>
    <w:rsid w:val="001A0441"/>
    <w:rsid w:val="001A0895"/>
    <w:rsid w:val="001A1EBA"/>
    <w:rsid w:val="001A1FD7"/>
    <w:rsid w:val="001A253B"/>
    <w:rsid w:val="001A27E8"/>
    <w:rsid w:val="001A3297"/>
    <w:rsid w:val="001A33A9"/>
    <w:rsid w:val="001A3E44"/>
    <w:rsid w:val="001A4A3D"/>
    <w:rsid w:val="001A4D9D"/>
    <w:rsid w:val="001A6C65"/>
    <w:rsid w:val="001B48B2"/>
    <w:rsid w:val="001B4A4E"/>
    <w:rsid w:val="001B50C2"/>
    <w:rsid w:val="001B512B"/>
    <w:rsid w:val="001B5E27"/>
    <w:rsid w:val="001C03FC"/>
    <w:rsid w:val="001C06C6"/>
    <w:rsid w:val="001C099E"/>
    <w:rsid w:val="001C0A7D"/>
    <w:rsid w:val="001C1765"/>
    <w:rsid w:val="001C1962"/>
    <w:rsid w:val="001C1BDB"/>
    <w:rsid w:val="001C2FEC"/>
    <w:rsid w:val="001C46BE"/>
    <w:rsid w:val="001C5748"/>
    <w:rsid w:val="001C593E"/>
    <w:rsid w:val="001C5D24"/>
    <w:rsid w:val="001C5E92"/>
    <w:rsid w:val="001C7C25"/>
    <w:rsid w:val="001D01A2"/>
    <w:rsid w:val="001D0B2D"/>
    <w:rsid w:val="001D0FC2"/>
    <w:rsid w:val="001D1CCC"/>
    <w:rsid w:val="001D2260"/>
    <w:rsid w:val="001D2971"/>
    <w:rsid w:val="001D2D87"/>
    <w:rsid w:val="001D39A3"/>
    <w:rsid w:val="001D4BF5"/>
    <w:rsid w:val="001D530A"/>
    <w:rsid w:val="001D62CA"/>
    <w:rsid w:val="001D7E7F"/>
    <w:rsid w:val="001E026D"/>
    <w:rsid w:val="001E1A53"/>
    <w:rsid w:val="001E1B4F"/>
    <w:rsid w:val="001E34C4"/>
    <w:rsid w:val="001E4436"/>
    <w:rsid w:val="001E45F4"/>
    <w:rsid w:val="001E47DF"/>
    <w:rsid w:val="001E5470"/>
    <w:rsid w:val="001E6126"/>
    <w:rsid w:val="001E6BFA"/>
    <w:rsid w:val="001E7DF4"/>
    <w:rsid w:val="001E7FBA"/>
    <w:rsid w:val="001F01D3"/>
    <w:rsid w:val="001F09BA"/>
    <w:rsid w:val="001F330B"/>
    <w:rsid w:val="001F378C"/>
    <w:rsid w:val="001F3CB3"/>
    <w:rsid w:val="001F3DEE"/>
    <w:rsid w:val="001F49BC"/>
    <w:rsid w:val="001F4F1B"/>
    <w:rsid w:val="001F56A3"/>
    <w:rsid w:val="001F5B34"/>
    <w:rsid w:val="001F7846"/>
    <w:rsid w:val="00200A32"/>
    <w:rsid w:val="00200A6F"/>
    <w:rsid w:val="00202A77"/>
    <w:rsid w:val="0020318D"/>
    <w:rsid w:val="00203FC9"/>
    <w:rsid w:val="00204811"/>
    <w:rsid w:val="00204C69"/>
    <w:rsid w:val="00205276"/>
    <w:rsid w:val="0020593B"/>
    <w:rsid w:val="00205D7C"/>
    <w:rsid w:val="002066AA"/>
    <w:rsid w:val="00207323"/>
    <w:rsid w:val="002078A8"/>
    <w:rsid w:val="002110DC"/>
    <w:rsid w:val="002117BB"/>
    <w:rsid w:val="002118FC"/>
    <w:rsid w:val="00212444"/>
    <w:rsid w:val="0021342C"/>
    <w:rsid w:val="00214F77"/>
    <w:rsid w:val="002150BC"/>
    <w:rsid w:val="00215152"/>
    <w:rsid w:val="00216197"/>
    <w:rsid w:val="00216291"/>
    <w:rsid w:val="002163E3"/>
    <w:rsid w:val="00216E54"/>
    <w:rsid w:val="00216F1E"/>
    <w:rsid w:val="002179C2"/>
    <w:rsid w:val="00220408"/>
    <w:rsid w:val="002217E1"/>
    <w:rsid w:val="00221A1F"/>
    <w:rsid w:val="00221C74"/>
    <w:rsid w:val="00222C20"/>
    <w:rsid w:val="00224B9D"/>
    <w:rsid w:val="00225E41"/>
    <w:rsid w:val="00225FC1"/>
    <w:rsid w:val="00226E3A"/>
    <w:rsid w:val="00227903"/>
    <w:rsid w:val="002310EC"/>
    <w:rsid w:val="00231F32"/>
    <w:rsid w:val="00232935"/>
    <w:rsid w:val="00233104"/>
    <w:rsid w:val="00233BCD"/>
    <w:rsid w:val="00233CC5"/>
    <w:rsid w:val="0023434B"/>
    <w:rsid w:val="00235350"/>
    <w:rsid w:val="0023740A"/>
    <w:rsid w:val="0024621B"/>
    <w:rsid w:val="00247FC9"/>
    <w:rsid w:val="00250563"/>
    <w:rsid w:val="0025057B"/>
    <w:rsid w:val="002526C0"/>
    <w:rsid w:val="00252991"/>
    <w:rsid w:val="002529DF"/>
    <w:rsid w:val="002530C0"/>
    <w:rsid w:val="0025359E"/>
    <w:rsid w:val="002536E7"/>
    <w:rsid w:val="002545E7"/>
    <w:rsid w:val="00254A11"/>
    <w:rsid w:val="00256273"/>
    <w:rsid w:val="00256BB9"/>
    <w:rsid w:val="0025705F"/>
    <w:rsid w:val="002572A3"/>
    <w:rsid w:val="002572AF"/>
    <w:rsid w:val="0025783A"/>
    <w:rsid w:val="002578C3"/>
    <w:rsid w:val="00257BCF"/>
    <w:rsid w:val="00261F4C"/>
    <w:rsid w:val="00262864"/>
    <w:rsid w:val="00264CC5"/>
    <w:rsid w:val="00265C96"/>
    <w:rsid w:val="00265FDE"/>
    <w:rsid w:val="00266062"/>
    <w:rsid w:val="00270DA3"/>
    <w:rsid w:val="0027117B"/>
    <w:rsid w:val="00271CE5"/>
    <w:rsid w:val="00274259"/>
    <w:rsid w:val="00276C07"/>
    <w:rsid w:val="002772C4"/>
    <w:rsid w:val="00280233"/>
    <w:rsid w:val="002803AD"/>
    <w:rsid w:val="002814D8"/>
    <w:rsid w:val="00281B44"/>
    <w:rsid w:val="00282020"/>
    <w:rsid w:val="00283191"/>
    <w:rsid w:val="00284DDB"/>
    <w:rsid w:val="00285381"/>
    <w:rsid w:val="00285D72"/>
    <w:rsid w:val="00285EBC"/>
    <w:rsid w:val="00285FEA"/>
    <w:rsid w:val="0028781E"/>
    <w:rsid w:val="002905E6"/>
    <w:rsid w:val="00291E66"/>
    <w:rsid w:val="002932ED"/>
    <w:rsid w:val="002936C3"/>
    <w:rsid w:val="002936F7"/>
    <w:rsid w:val="0029382A"/>
    <w:rsid w:val="00293C6F"/>
    <w:rsid w:val="00295905"/>
    <w:rsid w:val="00295A8A"/>
    <w:rsid w:val="00295B35"/>
    <w:rsid w:val="00295B51"/>
    <w:rsid w:val="0029602A"/>
    <w:rsid w:val="002973F1"/>
    <w:rsid w:val="002979D5"/>
    <w:rsid w:val="00297D92"/>
    <w:rsid w:val="002A0472"/>
    <w:rsid w:val="002A14DD"/>
    <w:rsid w:val="002A2949"/>
    <w:rsid w:val="002A2B69"/>
    <w:rsid w:val="002A3257"/>
    <w:rsid w:val="002A52A0"/>
    <w:rsid w:val="002A5806"/>
    <w:rsid w:val="002A65F6"/>
    <w:rsid w:val="002A7033"/>
    <w:rsid w:val="002B0638"/>
    <w:rsid w:val="002B1554"/>
    <w:rsid w:val="002B1B01"/>
    <w:rsid w:val="002B3286"/>
    <w:rsid w:val="002B3C96"/>
    <w:rsid w:val="002B422D"/>
    <w:rsid w:val="002B5735"/>
    <w:rsid w:val="002B6D3E"/>
    <w:rsid w:val="002B774B"/>
    <w:rsid w:val="002C0239"/>
    <w:rsid w:val="002C0655"/>
    <w:rsid w:val="002C0D6C"/>
    <w:rsid w:val="002C1E47"/>
    <w:rsid w:val="002C3A5E"/>
    <w:rsid w:val="002C40BD"/>
    <w:rsid w:val="002C5854"/>
    <w:rsid w:val="002C7486"/>
    <w:rsid w:val="002C75F1"/>
    <w:rsid w:val="002D068D"/>
    <w:rsid w:val="002D1973"/>
    <w:rsid w:val="002D42F0"/>
    <w:rsid w:val="002D5176"/>
    <w:rsid w:val="002D6D29"/>
    <w:rsid w:val="002D7C7E"/>
    <w:rsid w:val="002D7FC9"/>
    <w:rsid w:val="002E0C5C"/>
    <w:rsid w:val="002E1344"/>
    <w:rsid w:val="002E172C"/>
    <w:rsid w:val="002E7F72"/>
    <w:rsid w:val="002F124C"/>
    <w:rsid w:val="002F25AE"/>
    <w:rsid w:val="002F25F1"/>
    <w:rsid w:val="002F2742"/>
    <w:rsid w:val="002F28C0"/>
    <w:rsid w:val="002F4211"/>
    <w:rsid w:val="002F4300"/>
    <w:rsid w:val="002F5B63"/>
    <w:rsid w:val="002F70B3"/>
    <w:rsid w:val="002F7BE4"/>
    <w:rsid w:val="003003CE"/>
    <w:rsid w:val="00300A1A"/>
    <w:rsid w:val="00303E36"/>
    <w:rsid w:val="00304106"/>
    <w:rsid w:val="00305F92"/>
    <w:rsid w:val="003074EC"/>
    <w:rsid w:val="0031146C"/>
    <w:rsid w:val="00311C70"/>
    <w:rsid w:val="00311F59"/>
    <w:rsid w:val="003121D8"/>
    <w:rsid w:val="00312833"/>
    <w:rsid w:val="0031360B"/>
    <w:rsid w:val="0031464F"/>
    <w:rsid w:val="00315B72"/>
    <w:rsid w:val="003163F8"/>
    <w:rsid w:val="00316AF9"/>
    <w:rsid w:val="00321A4C"/>
    <w:rsid w:val="00323233"/>
    <w:rsid w:val="00324B49"/>
    <w:rsid w:val="00324DF6"/>
    <w:rsid w:val="0032522A"/>
    <w:rsid w:val="003254DB"/>
    <w:rsid w:val="00325D73"/>
    <w:rsid w:val="00325D9F"/>
    <w:rsid w:val="00327450"/>
    <w:rsid w:val="003276AE"/>
    <w:rsid w:val="0033008B"/>
    <w:rsid w:val="00330450"/>
    <w:rsid w:val="00330B72"/>
    <w:rsid w:val="00330DF3"/>
    <w:rsid w:val="00330DF8"/>
    <w:rsid w:val="00330F0F"/>
    <w:rsid w:val="00331042"/>
    <w:rsid w:val="003310F4"/>
    <w:rsid w:val="00332C09"/>
    <w:rsid w:val="00333363"/>
    <w:rsid w:val="00335950"/>
    <w:rsid w:val="003367E5"/>
    <w:rsid w:val="003405D1"/>
    <w:rsid w:val="0034072A"/>
    <w:rsid w:val="00341504"/>
    <w:rsid w:val="00342B1F"/>
    <w:rsid w:val="00344846"/>
    <w:rsid w:val="003459F9"/>
    <w:rsid w:val="00345AEF"/>
    <w:rsid w:val="00345E70"/>
    <w:rsid w:val="003466CB"/>
    <w:rsid w:val="00347933"/>
    <w:rsid w:val="0035239B"/>
    <w:rsid w:val="0035292C"/>
    <w:rsid w:val="00352F4A"/>
    <w:rsid w:val="0035570E"/>
    <w:rsid w:val="00357C41"/>
    <w:rsid w:val="00357C90"/>
    <w:rsid w:val="00357FAC"/>
    <w:rsid w:val="00360819"/>
    <w:rsid w:val="003614D7"/>
    <w:rsid w:val="00362005"/>
    <w:rsid w:val="0036299A"/>
    <w:rsid w:val="00362A59"/>
    <w:rsid w:val="003636BF"/>
    <w:rsid w:val="003644C3"/>
    <w:rsid w:val="00364EDE"/>
    <w:rsid w:val="00364F99"/>
    <w:rsid w:val="00366B26"/>
    <w:rsid w:val="003674F0"/>
    <w:rsid w:val="00371442"/>
    <w:rsid w:val="00371B72"/>
    <w:rsid w:val="00371B8E"/>
    <w:rsid w:val="0037260E"/>
    <w:rsid w:val="00373CEE"/>
    <w:rsid w:val="003746E8"/>
    <w:rsid w:val="0037562A"/>
    <w:rsid w:val="003761EC"/>
    <w:rsid w:val="00376408"/>
    <w:rsid w:val="0037674B"/>
    <w:rsid w:val="00376DF9"/>
    <w:rsid w:val="003774FA"/>
    <w:rsid w:val="00380655"/>
    <w:rsid w:val="00380B6A"/>
    <w:rsid w:val="00381432"/>
    <w:rsid w:val="00382E05"/>
    <w:rsid w:val="00384241"/>
    <w:rsid w:val="003845B4"/>
    <w:rsid w:val="00384E4D"/>
    <w:rsid w:val="00386214"/>
    <w:rsid w:val="00386C4B"/>
    <w:rsid w:val="00387B1A"/>
    <w:rsid w:val="003908C2"/>
    <w:rsid w:val="00390D5D"/>
    <w:rsid w:val="00391FA6"/>
    <w:rsid w:val="00392820"/>
    <w:rsid w:val="00393658"/>
    <w:rsid w:val="003944BD"/>
    <w:rsid w:val="00395B73"/>
    <w:rsid w:val="003A00F3"/>
    <w:rsid w:val="003A0384"/>
    <w:rsid w:val="003A06E4"/>
    <w:rsid w:val="003A21D4"/>
    <w:rsid w:val="003A35F7"/>
    <w:rsid w:val="003A4385"/>
    <w:rsid w:val="003A5299"/>
    <w:rsid w:val="003A7877"/>
    <w:rsid w:val="003A7997"/>
    <w:rsid w:val="003B0925"/>
    <w:rsid w:val="003B11A6"/>
    <w:rsid w:val="003B2325"/>
    <w:rsid w:val="003B356C"/>
    <w:rsid w:val="003B371A"/>
    <w:rsid w:val="003B3F8B"/>
    <w:rsid w:val="003B689D"/>
    <w:rsid w:val="003B6B5B"/>
    <w:rsid w:val="003B7422"/>
    <w:rsid w:val="003C36BA"/>
    <w:rsid w:val="003C3770"/>
    <w:rsid w:val="003C3F28"/>
    <w:rsid w:val="003C5145"/>
    <w:rsid w:val="003C5399"/>
    <w:rsid w:val="003C5836"/>
    <w:rsid w:val="003C5EE5"/>
    <w:rsid w:val="003C7A03"/>
    <w:rsid w:val="003D0965"/>
    <w:rsid w:val="003D096A"/>
    <w:rsid w:val="003D166A"/>
    <w:rsid w:val="003D31D4"/>
    <w:rsid w:val="003D3379"/>
    <w:rsid w:val="003D4167"/>
    <w:rsid w:val="003D5B02"/>
    <w:rsid w:val="003D6CAE"/>
    <w:rsid w:val="003E00C4"/>
    <w:rsid w:val="003E0814"/>
    <w:rsid w:val="003E0ADD"/>
    <w:rsid w:val="003E0E26"/>
    <w:rsid w:val="003E1C74"/>
    <w:rsid w:val="003E20ED"/>
    <w:rsid w:val="003E2179"/>
    <w:rsid w:val="003E26C4"/>
    <w:rsid w:val="003E2B73"/>
    <w:rsid w:val="003E4134"/>
    <w:rsid w:val="003E4C25"/>
    <w:rsid w:val="003E4D03"/>
    <w:rsid w:val="003E5275"/>
    <w:rsid w:val="003E5344"/>
    <w:rsid w:val="003F185F"/>
    <w:rsid w:val="003F245C"/>
    <w:rsid w:val="003F296D"/>
    <w:rsid w:val="003F3D26"/>
    <w:rsid w:val="003F53F8"/>
    <w:rsid w:val="003F54A7"/>
    <w:rsid w:val="003F572F"/>
    <w:rsid w:val="003F5B38"/>
    <w:rsid w:val="003F5F1A"/>
    <w:rsid w:val="003F5F4A"/>
    <w:rsid w:val="003F614B"/>
    <w:rsid w:val="003F64FC"/>
    <w:rsid w:val="004006EF"/>
    <w:rsid w:val="00400983"/>
    <w:rsid w:val="0040157E"/>
    <w:rsid w:val="00401586"/>
    <w:rsid w:val="00401A3E"/>
    <w:rsid w:val="00401A43"/>
    <w:rsid w:val="00402B1D"/>
    <w:rsid w:val="00403966"/>
    <w:rsid w:val="00404072"/>
    <w:rsid w:val="0040656B"/>
    <w:rsid w:val="004069A4"/>
    <w:rsid w:val="00406E68"/>
    <w:rsid w:val="00407594"/>
    <w:rsid w:val="00407CF0"/>
    <w:rsid w:val="00413793"/>
    <w:rsid w:val="00414253"/>
    <w:rsid w:val="004149CD"/>
    <w:rsid w:val="004155FE"/>
    <w:rsid w:val="00415CEE"/>
    <w:rsid w:val="00416BA6"/>
    <w:rsid w:val="00416CD0"/>
    <w:rsid w:val="0041709E"/>
    <w:rsid w:val="004174E4"/>
    <w:rsid w:val="0042036E"/>
    <w:rsid w:val="0042122D"/>
    <w:rsid w:val="00421DF7"/>
    <w:rsid w:val="00423AE5"/>
    <w:rsid w:val="0042479F"/>
    <w:rsid w:val="00424C11"/>
    <w:rsid w:val="004252EE"/>
    <w:rsid w:val="00425789"/>
    <w:rsid w:val="00427A45"/>
    <w:rsid w:val="004329FC"/>
    <w:rsid w:val="00433628"/>
    <w:rsid w:val="00435FAE"/>
    <w:rsid w:val="00436BA8"/>
    <w:rsid w:val="00436EA1"/>
    <w:rsid w:val="00440721"/>
    <w:rsid w:val="00442045"/>
    <w:rsid w:val="004422D8"/>
    <w:rsid w:val="004431C3"/>
    <w:rsid w:val="00445BBB"/>
    <w:rsid w:val="00445BC4"/>
    <w:rsid w:val="00446D54"/>
    <w:rsid w:val="00446EC3"/>
    <w:rsid w:val="00447708"/>
    <w:rsid w:val="00450086"/>
    <w:rsid w:val="00450864"/>
    <w:rsid w:val="00452A51"/>
    <w:rsid w:val="0045307D"/>
    <w:rsid w:val="004547E5"/>
    <w:rsid w:val="00454846"/>
    <w:rsid w:val="00455D08"/>
    <w:rsid w:val="00456268"/>
    <w:rsid w:val="00456296"/>
    <w:rsid w:val="00456B0B"/>
    <w:rsid w:val="004571DF"/>
    <w:rsid w:val="00457A8A"/>
    <w:rsid w:val="0046004A"/>
    <w:rsid w:val="0046039D"/>
    <w:rsid w:val="0046043C"/>
    <w:rsid w:val="0046048A"/>
    <w:rsid w:val="00462897"/>
    <w:rsid w:val="004628A6"/>
    <w:rsid w:val="00462F42"/>
    <w:rsid w:val="0046559D"/>
    <w:rsid w:val="004657EE"/>
    <w:rsid w:val="004670F0"/>
    <w:rsid w:val="00467233"/>
    <w:rsid w:val="004679B6"/>
    <w:rsid w:val="004706A4"/>
    <w:rsid w:val="00470964"/>
    <w:rsid w:val="0047174F"/>
    <w:rsid w:val="004721C8"/>
    <w:rsid w:val="004723FF"/>
    <w:rsid w:val="00473ED5"/>
    <w:rsid w:val="00474CFC"/>
    <w:rsid w:val="00474D48"/>
    <w:rsid w:val="0047728E"/>
    <w:rsid w:val="00481063"/>
    <w:rsid w:val="00481532"/>
    <w:rsid w:val="004817AF"/>
    <w:rsid w:val="004825C4"/>
    <w:rsid w:val="0048296C"/>
    <w:rsid w:val="0048427A"/>
    <w:rsid w:val="004842B2"/>
    <w:rsid w:val="00485EA2"/>
    <w:rsid w:val="00486A4D"/>
    <w:rsid w:val="00486C5B"/>
    <w:rsid w:val="004872C0"/>
    <w:rsid w:val="004877D3"/>
    <w:rsid w:val="00490F17"/>
    <w:rsid w:val="004939AC"/>
    <w:rsid w:val="004946FF"/>
    <w:rsid w:val="00494DFD"/>
    <w:rsid w:val="00495C42"/>
    <w:rsid w:val="00495DB4"/>
    <w:rsid w:val="00496E5E"/>
    <w:rsid w:val="004A0244"/>
    <w:rsid w:val="004A03D2"/>
    <w:rsid w:val="004A0628"/>
    <w:rsid w:val="004A12E7"/>
    <w:rsid w:val="004A150C"/>
    <w:rsid w:val="004A1A7C"/>
    <w:rsid w:val="004A3403"/>
    <w:rsid w:val="004A361D"/>
    <w:rsid w:val="004A3DA6"/>
    <w:rsid w:val="004A3F55"/>
    <w:rsid w:val="004A520C"/>
    <w:rsid w:val="004A60A1"/>
    <w:rsid w:val="004A7F75"/>
    <w:rsid w:val="004B03C6"/>
    <w:rsid w:val="004B11CD"/>
    <w:rsid w:val="004B1897"/>
    <w:rsid w:val="004B296E"/>
    <w:rsid w:val="004B3129"/>
    <w:rsid w:val="004B4756"/>
    <w:rsid w:val="004B47D6"/>
    <w:rsid w:val="004B49B1"/>
    <w:rsid w:val="004B58C2"/>
    <w:rsid w:val="004B5D5B"/>
    <w:rsid w:val="004B6681"/>
    <w:rsid w:val="004B6843"/>
    <w:rsid w:val="004B7DA1"/>
    <w:rsid w:val="004C0553"/>
    <w:rsid w:val="004C0D48"/>
    <w:rsid w:val="004C0F6A"/>
    <w:rsid w:val="004C1B0C"/>
    <w:rsid w:val="004C1E68"/>
    <w:rsid w:val="004C2ECD"/>
    <w:rsid w:val="004C311F"/>
    <w:rsid w:val="004C3865"/>
    <w:rsid w:val="004C45A7"/>
    <w:rsid w:val="004C49A1"/>
    <w:rsid w:val="004C537C"/>
    <w:rsid w:val="004C75CD"/>
    <w:rsid w:val="004D015B"/>
    <w:rsid w:val="004D10CD"/>
    <w:rsid w:val="004D1515"/>
    <w:rsid w:val="004D201D"/>
    <w:rsid w:val="004D2861"/>
    <w:rsid w:val="004D2F34"/>
    <w:rsid w:val="004D705F"/>
    <w:rsid w:val="004D735F"/>
    <w:rsid w:val="004D7B76"/>
    <w:rsid w:val="004E0217"/>
    <w:rsid w:val="004E1647"/>
    <w:rsid w:val="004E168D"/>
    <w:rsid w:val="004E1CA1"/>
    <w:rsid w:val="004E2A5D"/>
    <w:rsid w:val="004E3253"/>
    <w:rsid w:val="004E37D3"/>
    <w:rsid w:val="004E3AD7"/>
    <w:rsid w:val="004E3B44"/>
    <w:rsid w:val="004E3F67"/>
    <w:rsid w:val="004E46D3"/>
    <w:rsid w:val="004E5291"/>
    <w:rsid w:val="004E5FBB"/>
    <w:rsid w:val="004E7B13"/>
    <w:rsid w:val="004F18C3"/>
    <w:rsid w:val="004F1A34"/>
    <w:rsid w:val="004F1EE2"/>
    <w:rsid w:val="004F6110"/>
    <w:rsid w:val="004F6240"/>
    <w:rsid w:val="004F69C1"/>
    <w:rsid w:val="004F7CD9"/>
    <w:rsid w:val="00500147"/>
    <w:rsid w:val="00504D99"/>
    <w:rsid w:val="00507346"/>
    <w:rsid w:val="0051148E"/>
    <w:rsid w:val="005120EC"/>
    <w:rsid w:val="005122E7"/>
    <w:rsid w:val="00512574"/>
    <w:rsid w:val="005161D5"/>
    <w:rsid w:val="00516692"/>
    <w:rsid w:val="00517A7B"/>
    <w:rsid w:val="0052005D"/>
    <w:rsid w:val="0052092E"/>
    <w:rsid w:val="00521ABD"/>
    <w:rsid w:val="00522E1B"/>
    <w:rsid w:val="00523AAE"/>
    <w:rsid w:val="0052483F"/>
    <w:rsid w:val="00524F20"/>
    <w:rsid w:val="005254FF"/>
    <w:rsid w:val="00525A4D"/>
    <w:rsid w:val="00525F28"/>
    <w:rsid w:val="00526246"/>
    <w:rsid w:val="005279A2"/>
    <w:rsid w:val="00532ED2"/>
    <w:rsid w:val="0053322F"/>
    <w:rsid w:val="00533974"/>
    <w:rsid w:val="00534197"/>
    <w:rsid w:val="005351B0"/>
    <w:rsid w:val="005357B9"/>
    <w:rsid w:val="00535A1A"/>
    <w:rsid w:val="00535D17"/>
    <w:rsid w:val="0053642A"/>
    <w:rsid w:val="005368BB"/>
    <w:rsid w:val="00536F4F"/>
    <w:rsid w:val="00537009"/>
    <w:rsid w:val="00537956"/>
    <w:rsid w:val="00537AD6"/>
    <w:rsid w:val="00537C3B"/>
    <w:rsid w:val="00540099"/>
    <w:rsid w:val="00542297"/>
    <w:rsid w:val="00542700"/>
    <w:rsid w:val="005439F1"/>
    <w:rsid w:val="005441EC"/>
    <w:rsid w:val="00545675"/>
    <w:rsid w:val="005472FB"/>
    <w:rsid w:val="00551D2C"/>
    <w:rsid w:val="005531DA"/>
    <w:rsid w:val="00555251"/>
    <w:rsid w:val="00556858"/>
    <w:rsid w:val="00560563"/>
    <w:rsid w:val="0056116C"/>
    <w:rsid w:val="005617EA"/>
    <w:rsid w:val="00562C9E"/>
    <w:rsid w:val="00566AF4"/>
    <w:rsid w:val="00566FC1"/>
    <w:rsid w:val="00567106"/>
    <w:rsid w:val="00570A6D"/>
    <w:rsid w:val="0057126B"/>
    <w:rsid w:val="00571A35"/>
    <w:rsid w:val="00571F17"/>
    <w:rsid w:val="005737A0"/>
    <w:rsid w:val="00573E98"/>
    <w:rsid w:val="00574DD7"/>
    <w:rsid w:val="00575343"/>
    <w:rsid w:val="005759F5"/>
    <w:rsid w:val="0057727B"/>
    <w:rsid w:val="00577C70"/>
    <w:rsid w:val="0058031D"/>
    <w:rsid w:val="00582260"/>
    <w:rsid w:val="005843F7"/>
    <w:rsid w:val="00584C14"/>
    <w:rsid w:val="0058536B"/>
    <w:rsid w:val="00586B1F"/>
    <w:rsid w:val="00586D0C"/>
    <w:rsid w:val="00590D3F"/>
    <w:rsid w:val="005933D7"/>
    <w:rsid w:val="00593667"/>
    <w:rsid w:val="005938CF"/>
    <w:rsid w:val="00594BDE"/>
    <w:rsid w:val="005954E8"/>
    <w:rsid w:val="005965E4"/>
    <w:rsid w:val="00597CE8"/>
    <w:rsid w:val="00597FE2"/>
    <w:rsid w:val="005A17BF"/>
    <w:rsid w:val="005A193B"/>
    <w:rsid w:val="005A2DCF"/>
    <w:rsid w:val="005A3552"/>
    <w:rsid w:val="005A5221"/>
    <w:rsid w:val="005A5BF0"/>
    <w:rsid w:val="005A7575"/>
    <w:rsid w:val="005A76BF"/>
    <w:rsid w:val="005A793A"/>
    <w:rsid w:val="005B0D18"/>
    <w:rsid w:val="005B10D8"/>
    <w:rsid w:val="005B11B6"/>
    <w:rsid w:val="005B199E"/>
    <w:rsid w:val="005B1C9C"/>
    <w:rsid w:val="005B2B25"/>
    <w:rsid w:val="005B3B33"/>
    <w:rsid w:val="005B3D8C"/>
    <w:rsid w:val="005B5F0B"/>
    <w:rsid w:val="005B6A4D"/>
    <w:rsid w:val="005B755B"/>
    <w:rsid w:val="005C132C"/>
    <w:rsid w:val="005C192F"/>
    <w:rsid w:val="005C1BB1"/>
    <w:rsid w:val="005C2059"/>
    <w:rsid w:val="005C29B8"/>
    <w:rsid w:val="005C4018"/>
    <w:rsid w:val="005C4453"/>
    <w:rsid w:val="005C65DD"/>
    <w:rsid w:val="005C6606"/>
    <w:rsid w:val="005C693B"/>
    <w:rsid w:val="005C7134"/>
    <w:rsid w:val="005C7339"/>
    <w:rsid w:val="005D1741"/>
    <w:rsid w:val="005D2AA7"/>
    <w:rsid w:val="005D2CD8"/>
    <w:rsid w:val="005D4B71"/>
    <w:rsid w:val="005D5568"/>
    <w:rsid w:val="005D5817"/>
    <w:rsid w:val="005D5937"/>
    <w:rsid w:val="005D6289"/>
    <w:rsid w:val="005D6B62"/>
    <w:rsid w:val="005D7603"/>
    <w:rsid w:val="005E1D3C"/>
    <w:rsid w:val="005E5BAD"/>
    <w:rsid w:val="005E71AF"/>
    <w:rsid w:val="005E7863"/>
    <w:rsid w:val="005F21A6"/>
    <w:rsid w:val="005F2A6F"/>
    <w:rsid w:val="005F41CC"/>
    <w:rsid w:val="005F4536"/>
    <w:rsid w:val="005F6BB3"/>
    <w:rsid w:val="0060069D"/>
    <w:rsid w:val="00600FAA"/>
    <w:rsid w:val="00601B4C"/>
    <w:rsid w:val="00602433"/>
    <w:rsid w:val="00602C2F"/>
    <w:rsid w:val="00603CBB"/>
    <w:rsid w:val="00604E06"/>
    <w:rsid w:val="00604E2F"/>
    <w:rsid w:val="00606A36"/>
    <w:rsid w:val="00606EF7"/>
    <w:rsid w:val="0061128B"/>
    <w:rsid w:val="00612A22"/>
    <w:rsid w:val="00613842"/>
    <w:rsid w:val="00614455"/>
    <w:rsid w:val="00614922"/>
    <w:rsid w:val="00615130"/>
    <w:rsid w:val="00616391"/>
    <w:rsid w:val="00616499"/>
    <w:rsid w:val="0061695B"/>
    <w:rsid w:val="00616C23"/>
    <w:rsid w:val="00617880"/>
    <w:rsid w:val="006204BB"/>
    <w:rsid w:val="00620E03"/>
    <w:rsid w:val="00621099"/>
    <w:rsid w:val="00621BB8"/>
    <w:rsid w:val="00621C51"/>
    <w:rsid w:val="00622E1C"/>
    <w:rsid w:val="006249C6"/>
    <w:rsid w:val="00624E02"/>
    <w:rsid w:val="00625AE6"/>
    <w:rsid w:val="00627DB6"/>
    <w:rsid w:val="00627EB7"/>
    <w:rsid w:val="00627F5B"/>
    <w:rsid w:val="0063181D"/>
    <w:rsid w:val="00632253"/>
    <w:rsid w:val="00634571"/>
    <w:rsid w:val="006348FE"/>
    <w:rsid w:val="00634BFD"/>
    <w:rsid w:val="00634FAA"/>
    <w:rsid w:val="0063573C"/>
    <w:rsid w:val="0063573E"/>
    <w:rsid w:val="00636293"/>
    <w:rsid w:val="006367F0"/>
    <w:rsid w:val="0063734B"/>
    <w:rsid w:val="00637E8D"/>
    <w:rsid w:val="00640720"/>
    <w:rsid w:val="00640EA7"/>
    <w:rsid w:val="00641991"/>
    <w:rsid w:val="00642242"/>
    <w:rsid w:val="00642714"/>
    <w:rsid w:val="00643BFB"/>
    <w:rsid w:val="00643FB3"/>
    <w:rsid w:val="006455CE"/>
    <w:rsid w:val="0064563F"/>
    <w:rsid w:val="006461EC"/>
    <w:rsid w:val="00646E3A"/>
    <w:rsid w:val="00647FEE"/>
    <w:rsid w:val="00650A81"/>
    <w:rsid w:val="00650F80"/>
    <w:rsid w:val="00652FA1"/>
    <w:rsid w:val="00652FC5"/>
    <w:rsid w:val="0065338A"/>
    <w:rsid w:val="00654D43"/>
    <w:rsid w:val="00655841"/>
    <w:rsid w:val="006560D6"/>
    <w:rsid w:val="0065738F"/>
    <w:rsid w:val="006578CD"/>
    <w:rsid w:val="006603C4"/>
    <w:rsid w:val="006612C8"/>
    <w:rsid w:val="0066168B"/>
    <w:rsid w:val="00662C36"/>
    <w:rsid w:val="00662DBC"/>
    <w:rsid w:val="0066353C"/>
    <w:rsid w:val="006640DC"/>
    <w:rsid w:val="006644E0"/>
    <w:rsid w:val="00664563"/>
    <w:rsid w:val="00665967"/>
    <w:rsid w:val="006663D7"/>
    <w:rsid w:val="00667981"/>
    <w:rsid w:val="00667988"/>
    <w:rsid w:val="00667E6D"/>
    <w:rsid w:val="00670D9A"/>
    <w:rsid w:val="0067201F"/>
    <w:rsid w:val="00672B97"/>
    <w:rsid w:val="00673137"/>
    <w:rsid w:val="00673690"/>
    <w:rsid w:val="006738D6"/>
    <w:rsid w:val="0067419F"/>
    <w:rsid w:val="0067568E"/>
    <w:rsid w:val="00675725"/>
    <w:rsid w:val="00675D6E"/>
    <w:rsid w:val="00676520"/>
    <w:rsid w:val="006772B8"/>
    <w:rsid w:val="006829C8"/>
    <w:rsid w:val="00682EF8"/>
    <w:rsid w:val="00683069"/>
    <w:rsid w:val="0068397A"/>
    <w:rsid w:val="00683C3E"/>
    <w:rsid w:val="00683CB2"/>
    <w:rsid w:val="00684BB2"/>
    <w:rsid w:val="00685185"/>
    <w:rsid w:val="006860CD"/>
    <w:rsid w:val="00690113"/>
    <w:rsid w:val="006926A0"/>
    <w:rsid w:val="00692FD6"/>
    <w:rsid w:val="00693414"/>
    <w:rsid w:val="00693E3F"/>
    <w:rsid w:val="006959B3"/>
    <w:rsid w:val="00696FDD"/>
    <w:rsid w:val="006A0C27"/>
    <w:rsid w:val="006A2035"/>
    <w:rsid w:val="006A26F6"/>
    <w:rsid w:val="006A2AF4"/>
    <w:rsid w:val="006A3A18"/>
    <w:rsid w:val="006A4DF0"/>
    <w:rsid w:val="006A50DA"/>
    <w:rsid w:val="006A52F3"/>
    <w:rsid w:val="006A554A"/>
    <w:rsid w:val="006A58C7"/>
    <w:rsid w:val="006A60E8"/>
    <w:rsid w:val="006A6187"/>
    <w:rsid w:val="006A6405"/>
    <w:rsid w:val="006A6BAA"/>
    <w:rsid w:val="006A71E3"/>
    <w:rsid w:val="006A71F0"/>
    <w:rsid w:val="006B3295"/>
    <w:rsid w:val="006B35D0"/>
    <w:rsid w:val="006B3C7B"/>
    <w:rsid w:val="006B3D8B"/>
    <w:rsid w:val="006B3F9B"/>
    <w:rsid w:val="006B402F"/>
    <w:rsid w:val="006B41F7"/>
    <w:rsid w:val="006B61BC"/>
    <w:rsid w:val="006B6615"/>
    <w:rsid w:val="006B6CC8"/>
    <w:rsid w:val="006C19D0"/>
    <w:rsid w:val="006C1C49"/>
    <w:rsid w:val="006C238D"/>
    <w:rsid w:val="006C3561"/>
    <w:rsid w:val="006C3566"/>
    <w:rsid w:val="006C4207"/>
    <w:rsid w:val="006C4FF2"/>
    <w:rsid w:val="006C6418"/>
    <w:rsid w:val="006C7DBA"/>
    <w:rsid w:val="006C7DD8"/>
    <w:rsid w:val="006D0861"/>
    <w:rsid w:val="006D0975"/>
    <w:rsid w:val="006D1B42"/>
    <w:rsid w:val="006D24D9"/>
    <w:rsid w:val="006D26A6"/>
    <w:rsid w:val="006D2829"/>
    <w:rsid w:val="006D3FDB"/>
    <w:rsid w:val="006D5157"/>
    <w:rsid w:val="006D62F9"/>
    <w:rsid w:val="006D6B2D"/>
    <w:rsid w:val="006E0581"/>
    <w:rsid w:val="006E05BE"/>
    <w:rsid w:val="006E251F"/>
    <w:rsid w:val="006E3D45"/>
    <w:rsid w:val="006E4456"/>
    <w:rsid w:val="006E4EF0"/>
    <w:rsid w:val="006E53D5"/>
    <w:rsid w:val="006E6F2D"/>
    <w:rsid w:val="006E7F9D"/>
    <w:rsid w:val="006F0A43"/>
    <w:rsid w:val="006F12D8"/>
    <w:rsid w:val="006F148D"/>
    <w:rsid w:val="006F1AAA"/>
    <w:rsid w:val="006F245D"/>
    <w:rsid w:val="006F3257"/>
    <w:rsid w:val="006F3415"/>
    <w:rsid w:val="006F38D6"/>
    <w:rsid w:val="006F4835"/>
    <w:rsid w:val="006F5E75"/>
    <w:rsid w:val="006F5FD2"/>
    <w:rsid w:val="006F654A"/>
    <w:rsid w:val="006F7CF2"/>
    <w:rsid w:val="007001EC"/>
    <w:rsid w:val="0070118B"/>
    <w:rsid w:val="00702BCC"/>
    <w:rsid w:val="00703FF4"/>
    <w:rsid w:val="00704285"/>
    <w:rsid w:val="007069D2"/>
    <w:rsid w:val="00707272"/>
    <w:rsid w:val="0070767C"/>
    <w:rsid w:val="00707791"/>
    <w:rsid w:val="00707963"/>
    <w:rsid w:val="0070799F"/>
    <w:rsid w:val="0071309E"/>
    <w:rsid w:val="007133FB"/>
    <w:rsid w:val="0071454F"/>
    <w:rsid w:val="00714A8E"/>
    <w:rsid w:val="00716AD2"/>
    <w:rsid w:val="00720208"/>
    <w:rsid w:val="007204FA"/>
    <w:rsid w:val="00720A6D"/>
    <w:rsid w:val="00720EE6"/>
    <w:rsid w:val="0072158B"/>
    <w:rsid w:val="00723299"/>
    <w:rsid w:val="0072515C"/>
    <w:rsid w:val="007254FA"/>
    <w:rsid w:val="0072616E"/>
    <w:rsid w:val="007276BB"/>
    <w:rsid w:val="0072786F"/>
    <w:rsid w:val="00730AE6"/>
    <w:rsid w:val="007320A2"/>
    <w:rsid w:val="0073266D"/>
    <w:rsid w:val="00733017"/>
    <w:rsid w:val="00734015"/>
    <w:rsid w:val="007357B3"/>
    <w:rsid w:val="00736BF0"/>
    <w:rsid w:val="007372D6"/>
    <w:rsid w:val="007377A2"/>
    <w:rsid w:val="00740C4C"/>
    <w:rsid w:val="00742755"/>
    <w:rsid w:val="0074389B"/>
    <w:rsid w:val="00743C1C"/>
    <w:rsid w:val="0074403C"/>
    <w:rsid w:val="007448BD"/>
    <w:rsid w:val="00745411"/>
    <w:rsid w:val="00745651"/>
    <w:rsid w:val="007463FA"/>
    <w:rsid w:val="00747879"/>
    <w:rsid w:val="00750B35"/>
    <w:rsid w:val="0075164B"/>
    <w:rsid w:val="007566E7"/>
    <w:rsid w:val="00757714"/>
    <w:rsid w:val="00760533"/>
    <w:rsid w:val="00762F60"/>
    <w:rsid w:val="007634BB"/>
    <w:rsid w:val="0076461C"/>
    <w:rsid w:val="007648AE"/>
    <w:rsid w:val="0076627C"/>
    <w:rsid w:val="0076700C"/>
    <w:rsid w:val="00767613"/>
    <w:rsid w:val="0076794E"/>
    <w:rsid w:val="00767E04"/>
    <w:rsid w:val="0077062A"/>
    <w:rsid w:val="00775895"/>
    <w:rsid w:val="0077648D"/>
    <w:rsid w:val="00776C20"/>
    <w:rsid w:val="00781182"/>
    <w:rsid w:val="00781815"/>
    <w:rsid w:val="00781D46"/>
    <w:rsid w:val="007821C6"/>
    <w:rsid w:val="00782477"/>
    <w:rsid w:val="00782543"/>
    <w:rsid w:val="00782A69"/>
    <w:rsid w:val="00782FAA"/>
    <w:rsid w:val="00783310"/>
    <w:rsid w:val="00783B84"/>
    <w:rsid w:val="00783BF9"/>
    <w:rsid w:val="00785386"/>
    <w:rsid w:val="007857E9"/>
    <w:rsid w:val="00785F50"/>
    <w:rsid w:val="0078686C"/>
    <w:rsid w:val="00787428"/>
    <w:rsid w:val="00787EBF"/>
    <w:rsid w:val="00790852"/>
    <w:rsid w:val="00791E2A"/>
    <w:rsid w:val="00791FE7"/>
    <w:rsid w:val="00792584"/>
    <w:rsid w:val="0079325A"/>
    <w:rsid w:val="007938CC"/>
    <w:rsid w:val="00793BBF"/>
    <w:rsid w:val="00797492"/>
    <w:rsid w:val="0079769F"/>
    <w:rsid w:val="00797733"/>
    <w:rsid w:val="00797CB4"/>
    <w:rsid w:val="007A0AFD"/>
    <w:rsid w:val="007A0BEC"/>
    <w:rsid w:val="007A0E52"/>
    <w:rsid w:val="007A283C"/>
    <w:rsid w:val="007A3C9C"/>
    <w:rsid w:val="007A4A6D"/>
    <w:rsid w:val="007A6517"/>
    <w:rsid w:val="007A6BDD"/>
    <w:rsid w:val="007A7279"/>
    <w:rsid w:val="007A7A28"/>
    <w:rsid w:val="007A7FDA"/>
    <w:rsid w:val="007B21D5"/>
    <w:rsid w:val="007B280D"/>
    <w:rsid w:val="007B2BE9"/>
    <w:rsid w:val="007B4A9A"/>
    <w:rsid w:val="007B549B"/>
    <w:rsid w:val="007B5823"/>
    <w:rsid w:val="007B7B88"/>
    <w:rsid w:val="007C3E9A"/>
    <w:rsid w:val="007C53DF"/>
    <w:rsid w:val="007C6A9A"/>
    <w:rsid w:val="007C7948"/>
    <w:rsid w:val="007D119E"/>
    <w:rsid w:val="007D1BCF"/>
    <w:rsid w:val="007D3455"/>
    <w:rsid w:val="007D36C1"/>
    <w:rsid w:val="007D59EA"/>
    <w:rsid w:val="007D6089"/>
    <w:rsid w:val="007D6AEF"/>
    <w:rsid w:val="007D75CF"/>
    <w:rsid w:val="007D7BDC"/>
    <w:rsid w:val="007D7E3C"/>
    <w:rsid w:val="007E0440"/>
    <w:rsid w:val="007E1B8C"/>
    <w:rsid w:val="007E1F83"/>
    <w:rsid w:val="007E44A6"/>
    <w:rsid w:val="007E4FBB"/>
    <w:rsid w:val="007E607B"/>
    <w:rsid w:val="007E6DC5"/>
    <w:rsid w:val="007E7AE8"/>
    <w:rsid w:val="007E7CC9"/>
    <w:rsid w:val="007F004B"/>
    <w:rsid w:val="007F1A6F"/>
    <w:rsid w:val="007F1E5F"/>
    <w:rsid w:val="007F3B16"/>
    <w:rsid w:val="007F3F54"/>
    <w:rsid w:val="007F3FF7"/>
    <w:rsid w:val="007F4CE0"/>
    <w:rsid w:val="007F56E5"/>
    <w:rsid w:val="007F62C6"/>
    <w:rsid w:val="007F63E3"/>
    <w:rsid w:val="00800B92"/>
    <w:rsid w:val="00802259"/>
    <w:rsid w:val="008032B6"/>
    <w:rsid w:val="00803CEB"/>
    <w:rsid w:val="00803E08"/>
    <w:rsid w:val="008047DB"/>
    <w:rsid w:val="0080524B"/>
    <w:rsid w:val="008068F8"/>
    <w:rsid w:val="00806914"/>
    <w:rsid w:val="008071D6"/>
    <w:rsid w:val="0081080B"/>
    <w:rsid w:val="00810CF9"/>
    <w:rsid w:val="0081352E"/>
    <w:rsid w:val="008136C8"/>
    <w:rsid w:val="0081459F"/>
    <w:rsid w:val="00815A40"/>
    <w:rsid w:val="00816D90"/>
    <w:rsid w:val="008171B7"/>
    <w:rsid w:val="00821BBD"/>
    <w:rsid w:val="00822CD5"/>
    <w:rsid w:val="00822F1F"/>
    <w:rsid w:val="00823F60"/>
    <w:rsid w:val="0082426B"/>
    <w:rsid w:val="008244E4"/>
    <w:rsid w:val="00824C7F"/>
    <w:rsid w:val="0082529E"/>
    <w:rsid w:val="0082571C"/>
    <w:rsid w:val="00825D26"/>
    <w:rsid w:val="00825FA4"/>
    <w:rsid w:val="008265FC"/>
    <w:rsid w:val="00827517"/>
    <w:rsid w:val="00827578"/>
    <w:rsid w:val="00827977"/>
    <w:rsid w:val="00833092"/>
    <w:rsid w:val="008334B3"/>
    <w:rsid w:val="008346B9"/>
    <w:rsid w:val="0084035C"/>
    <w:rsid w:val="008404B0"/>
    <w:rsid w:val="008408F9"/>
    <w:rsid w:val="00843626"/>
    <w:rsid w:val="008470D5"/>
    <w:rsid w:val="00847516"/>
    <w:rsid w:val="00847FBE"/>
    <w:rsid w:val="008506C0"/>
    <w:rsid w:val="00851333"/>
    <w:rsid w:val="00851A38"/>
    <w:rsid w:val="00853093"/>
    <w:rsid w:val="00853BC1"/>
    <w:rsid w:val="008543A7"/>
    <w:rsid w:val="0085531E"/>
    <w:rsid w:val="00855803"/>
    <w:rsid w:val="0085666C"/>
    <w:rsid w:val="00857E2B"/>
    <w:rsid w:val="0086070E"/>
    <w:rsid w:val="0086115D"/>
    <w:rsid w:val="0086156A"/>
    <w:rsid w:val="0086368F"/>
    <w:rsid w:val="00865169"/>
    <w:rsid w:val="00866F83"/>
    <w:rsid w:val="0086720D"/>
    <w:rsid w:val="0086730B"/>
    <w:rsid w:val="00867AE0"/>
    <w:rsid w:val="008703A6"/>
    <w:rsid w:val="008717C3"/>
    <w:rsid w:val="0087232A"/>
    <w:rsid w:val="00873BD4"/>
    <w:rsid w:val="008750D8"/>
    <w:rsid w:val="008771F6"/>
    <w:rsid w:val="0088043C"/>
    <w:rsid w:val="0088079A"/>
    <w:rsid w:val="00880DD9"/>
    <w:rsid w:val="00880DFB"/>
    <w:rsid w:val="00880E7F"/>
    <w:rsid w:val="008822CB"/>
    <w:rsid w:val="00883E4B"/>
    <w:rsid w:val="00884889"/>
    <w:rsid w:val="00885484"/>
    <w:rsid w:val="00885742"/>
    <w:rsid w:val="00887DBF"/>
    <w:rsid w:val="008903C0"/>
    <w:rsid w:val="008906C9"/>
    <w:rsid w:val="00892448"/>
    <w:rsid w:val="00892C63"/>
    <w:rsid w:val="00893211"/>
    <w:rsid w:val="0089368D"/>
    <w:rsid w:val="00894F5F"/>
    <w:rsid w:val="008957A3"/>
    <w:rsid w:val="00896BEB"/>
    <w:rsid w:val="00896EA5"/>
    <w:rsid w:val="008A05EF"/>
    <w:rsid w:val="008A1E6B"/>
    <w:rsid w:val="008A2140"/>
    <w:rsid w:val="008A2BDE"/>
    <w:rsid w:val="008A2C7D"/>
    <w:rsid w:val="008A3A36"/>
    <w:rsid w:val="008A3DD4"/>
    <w:rsid w:val="008A474C"/>
    <w:rsid w:val="008A562B"/>
    <w:rsid w:val="008A58A5"/>
    <w:rsid w:val="008A7089"/>
    <w:rsid w:val="008B02B6"/>
    <w:rsid w:val="008B1B2F"/>
    <w:rsid w:val="008B1D28"/>
    <w:rsid w:val="008B21D5"/>
    <w:rsid w:val="008B4022"/>
    <w:rsid w:val="008B43A8"/>
    <w:rsid w:val="008B507F"/>
    <w:rsid w:val="008B611A"/>
    <w:rsid w:val="008B659A"/>
    <w:rsid w:val="008B6916"/>
    <w:rsid w:val="008B719D"/>
    <w:rsid w:val="008B7D8E"/>
    <w:rsid w:val="008B7F61"/>
    <w:rsid w:val="008C03F5"/>
    <w:rsid w:val="008C04BF"/>
    <w:rsid w:val="008C2F1E"/>
    <w:rsid w:val="008C5022"/>
    <w:rsid w:val="008C5738"/>
    <w:rsid w:val="008C6A06"/>
    <w:rsid w:val="008C711F"/>
    <w:rsid w:val="008C77B8"/>
    <w:rsid w:val="008D04F0"/>
    <w:rsid w:val="008D1F61"/>
    <w:rsid w:val="008D2545"/>
    <w:rsid w:val="008D2B88"/>
    <w:rsid w:val="008D3148"/>
    <w:rsid w:val="008D5491"/>
    <w:rsid w:val="008D6AFC"/>
    <w:rsid w:val="008D6F40"/>
    <w:rsid w:val="008D7636"/>
    <w:rsid w:val="008D7A35"/>
    <w:rsid w:val="008E0FF4"/>
    <w:rsid w:val="008E1553"/>
    <w:rsid w:val="008E2217"/>
    <w:rsid w:val="008E26E7"/>
    <w:rsid w:val="008E3D92"/>
    <w:rsid w:val="008E411E"/>
    <w:rsid w:val="008E43E6"/>
    <w:rsid w:val="008E526D"/>
    <w:rsid w:val="008E5FE2"/>
    <w:rsid w:val="008E7017"/>
    <w:rsid w:val="008E75EA"/>
    <w:rsid w:val="008F012F"/>
    <w:rsid w:val="008F0334"/>
    <w:rsid w:val="008F0888"/>
    <w:rsid w:val="008F10D4"/>
    <w:rsid w:val="008F2C78"/>
    <w:rsid w:val="008F3500"/>
    <w:rsid w:val="008F45FE"/>
    <w:rsid w:val="008F4739"/>
    <w:rsid w:val="008F5FC5"/>
    <w:rsid w:val="008F6236"/>
    <w:rsid w:val="008F643F"/>
    <w:rsid w:val="008F6466"/>
    <w:rsid w:val="008F7BB0"/>
    <w:rsid w:val="0090174D"/>
    <w:rsid w:val="0090283C"/>
    <w:rsid w:val="00902EBC"/>
    <w:rsid w:val="00904696"/>
    <w:rsid w:val="0090488F"/>
    <w:rsid w:val="00904D4C"/>
    <w:rsid w:val="009055D9"/>
    <w:rsid w:val="00907CF7"/>
    <w:rsid w:val="00910297"/>
    <w:rsid w:val="00910BC4"/>
    <w:rsid w:val="0091138B"/>
    <w:rsid w:val="00911A6B"/>
    <w:rsid w:val="00911D80"/>
    <w:rsid w:val="0091303F"/>
    <w:rsid w:val="0091340C"/>
    <w:rsid w:val="00913F61"/>
    <w:rsid w:val="00914BAE"/>
    <w:rsid w:val="00914DB1"/>
    <w:rsid w:val="009155F8"/>
    <w:rsid w:val="009179F0"/>
    <w:rsid w:val="00920669"/>
    <w:rsid w:val="0092099B"/>
    <w:rsid w:val="00920DAA"/>
    <w:rsid w:val="00921C1B"/>
    <w:rsid w:val="00922189"/>
    <w:rsid w:val="0092218F"/>
    <w:rsid w:val="009225F2"/>
    <w:rsid w:val="009240C8"/>
    <w:rsid w:val="0092480A"/>
    <w:rsid w:val="00924E3C"/>
    <w:rsid w:val="00924E76"/>
    <w:rsid w:val="009256AC"/>
    <w:rsid w:val="00926C2A"/>
    <w:rsid w:val="00927186"/>
    <w:rsid w:val="0092739F"/>
    <w:rsid w:val="00927705"/>
    <w:rsid w:val="009277B4"/>
    <w:rsid w:val="0093044D"/>
    <w:rsid w:val="009312A6"/>
    <w:rsid w:val="009327A7"/>
    <w:rsid w:val="0093333A"/>
    <w:rsid w:val="00933CAD"/>
    <w:rsid w:val="0093470B"/>
    <w:rsid w:val="00936626"/>
    <w:rsid w:val="00936E32"/>
    <w:rsid w:val="0093771A"/>
    <w:rsid w:val="00937C2B"/>
    <w:rsid w:val="009403B3"/>
    <w:rsid w:val="00941735"/>
    <w:rsid w:val="00941D3C"/>
    <w:rsid w:val="00942168"/>
    <w:rsid w:val="00943370"/>
    <w:rsid w:val="0094440D"/>
    <w:rsid w:val="009444D4"/>
    <w:rsid w:val="00944BDA"/>
    <w:rsid w:val="00944EAF"/>
    <w:rsid w:val="00945083"/>
    <w:rsid w:val="009453E3"/>
    <w:rsid w:val="009459E1"/>
    <w:rsid w:val="009479CF"/>
    <w:rsid w:val="009529C0"/>
    <w:rsid w:val="00953139"/>
    <w:rsid w:val="00954AE7"/>
    <w:rsid w:val="00955338"/>
    <w:rsid w:val="009559EF"/>
    <w:rsid w:val="0096107B"/>
    <w:rsid w:val="009612BB"/>
    <w:rsid w:val="009625B5"/>
    <w:rsid w:val="00963457"/>
    <w:rsid w:val="00964801"/>
    <w:rsid w:val="00964A60"/>
    <w:rsid w:val="00964FFF"/>
    <w:rsid w:val="00965F2F"/>
    <w:rsid w:val="009662BC"/>
    <w:rsid w:val="00966941"/>
    <w:rsid w:val="00966CBA"/>
    <w:rsid w:val="00970D5D"/>
    <w:rsid w:val="00971724"/>
    <w:rsid w:val="00972963"/>
    <w:rsid w:val="00974266"/>
    <w:rsid w:val="00975378"/>
    <w:rsid w:val="00975A8F"/>
    <w:rsid w:val="00977954"/>
    <w:rsid w:val="009801D7"/>
    <w:rsid w:val="00980459"/>
    <w:rsid w:val="009818D3"/>
    <w:rsid w:val="00982AD4"/>
    <w:rsid w:val="009847AD"/>
    <w:rsid w:val="00984BF8"/>
    <w:rsid w:val="00985105"/>
    <w:rsid w:val="0098676C"/>
    <w:rsid w:val="00987D93"/>
    <w:rsid w:val="00990D2C"/>
    <w:rsid w:val="00990EB1"/>
    <w:rsid w:val="00992D78"/>
    <w:rsid w:val="00995522"/>
    <w:rsid w:val="0099697B"/>
    <w:rsid w:val="00997D75"/>
    <w:rsid w:val="009A0478"/>
    <w:rsid w:val="009A0D1D"/>
    <w:rsid w:val="009A123F"/>
    <w:rsid w:val="009A187D"/>
    <w:rsid w:val="009A3A26"/>
    <w:rsid w:val="009A3E41"/>
    <w:rsid w:val="009A401A"/>
    <w:rsid w:val="009A55F2"/>
    <w:rsid w:val="009A5F34"/>
    <w:rsid w:val="009A6445"/>
    <w:rsid w:val="009A669C"/>
    <w:rsid w:val="009A69B7"/>
    <w:rsid w:val="009A71FE"/>
    <w:rsid w:val="009B263A"/>
    <w:rsid w:val="009B368D"/>
    <w:rsid w:val="009B4F0D"/>
    <w:rsid w:val="009B574A"/>
    <w:rsid w:val="009B65AE"/>
    <w:rsid w:val="009B67BF"/>
    <w:rsid w:val="009B6859"/>
    <w:rsid w:val="009B7D0F"/>
    <w:rsid w:val="009C120A"/>
    <w:rsid w:val="009C23DB"/>
    <w:rsid w:val="009C3230"/>
    <w:rsid w:val="009C49A3"/>
    <w:rsid w:val="009C740A"/>
    <w:rsid w:val="009C79CD"/>
    <w:rsid w:val="009D1D20"/>
    <w:rsid w:val="009D2485"/>
    <w:rsid w:val="009D2745"/>
    <w:rsid w:val="009D34A9"/>
    <w:rsid w:val="009D4D32"/>
    <w:rsid w:val="009D529B"/>
    <w:rsid w:val="009D593E"/>
    <w:rsid w:val="009D6BA3"/>
    <w:rsid w:val="009E076E"/>
    <w:rsid w:val="009E2461"/>
    <w:rsid w:val="009E26B1"/>
    <w:rsid w:val="009E474D"/>
    <w:rsid w:val="009E4FAC"/>
    <w:rsid w:val="009E5743"/>
    <w:rsid w:val="009E5DDF"/>
    <w:rsid w:val="009E5F6C"/>
    <w:rsid w:val="009E7183"/>
    <w:rsid w:val="009F5CD5"/>
    <w:rsid w:val="009F75D4"/>
    <w:rsid w:val="009F7A07"/>
    <w:rsid w:val="00A01B04"/>
    <w:rsid w:val="00A02340"/>
    <w:rsid w:val="00A0248B"/>
    <w:rsid w:val="00A039A3"/>
    <w:rsid w:val="00A0406C"/>
    <w:rsid w:val="00A05E4B"/>
    <w:rsid w:val="00A074D5"/>
    <w:rsid w:val="00A0764C"/>
    <w:rsid w:val="00A0779A"/>
    <w:rsid w:val="00A10D48"/>
    <w:rsid w:val="00A11910"/>
    <w:rsid w:val="00A125C5"/>
    <w:rsid w:val="00A12C29"/>
    <w:rsid w:val="00A13558"/>
    <w:rsid w:val="00A14546"/>
    <w:rsid w:val="00A14C18"/>
    <w:rsid w:val="00A1584B"/>
    <w:rsid w:val="00A16266"/>
    <w:rsid w:val="00A17656"/>
    <w:rsid w:val="00A17E21"/>
    <w:rsid w:val="00A17EE3"/>
    <w:rsid w:val="00A20B3E"/>
    <w:rsid w:val="00A21A91"/>
    <w:rsid w:val="00A22622"/>
    <w:rsid w:val="00A2451C"/>
    <w:rsid w:val="00A26C90"/>
    <w:rsid w:val="00A27A1E"/>
    <w:rsid w:val="00A306BE"/>
    <w:rsid w:val="00A30AB5"/>
    <w:rsid w:val="00A30BE4"/>
    <w:rsid w:val="00A30F05"/>
    <w:rsid w:val="00A334AF"/>
    <w:rsid w:val="00A339C6"/>
    <w:rsid w:val="00A34FD1"/>
    <w:rsid w:val="00A36090"/>
    <w:rsid w:val="00A36843"/>
    <w:rsid w:val="00A37122"/>
    <w:rsid w:val="00A374D1"/>
    <w:rsid w:val="00A411D9"/>
    <w:rsid w:val="00A417E5"/>
    <w:rsid w:val="00A418BE"/>
    <w:rsid w:val="00A47CC4"/>
    <w:rsid w:val="00A47F26"/>
    <w:rsid w:val="00A50524"/>
    <w:rsid w:val="00A526EF"/>
    <w:rsid w:val="00A54438"/>
    <w:rsid w:val="00A55441"/>
    <w:rsid w:val="00A56FF6"/>
    <w:rsid w:val="00A57E59"/>
    <w:rsid w:val="00A60428"/>
    <w:rsid w:val="00A61505"/>
    <w:rsid w:val="00A62359"/>
    <w:rsid w:val="00A636C6"/>
    <w:rsid w:val="00A63EBA"/>
    <w:rsid w:val="00A640F5"/>
    <w:rsid w:val="00A6464B"/>
    <w:rsid w:val="00A649EF"/>
    <w:rsid w:val="00A64AE7"/>
    <w:rsid w:val="00A64C0D"/>
    <w:rsid w:val="00A64C25"/>
    <w:rsid w:val="00A6551A"/>
    <w:rsid w:val="00A65EE7"/>
    <w:rsid w:val="00A70133"/>
    <w:rsid w:val="00A71396"/>
    <w:rsid w:val="00A72584"/>
    <w:rsid w:val="00A752C4"/>
    <w:rsid w:val="00A75A19"/>
    <w:rsid w:val="00A770A6"/>
    <w:rsid w:val="00A80891"/>
    <w:rsid w:val="00A813B1"/>
    <w:rsid w:val="00A82351"/>
    <w:rsid w:val="00A82DE4"/>
    <w:rsid w:val="00A8333D"/>
    <w:rsid w:val="00A84857"/>
    <w:rsid w:val="00A860B6"/>
    <w:rsid w:val="00A86DA6"/>
    <w:rsid w:val="00A91EDC"/>
    <w:rsid w:val="00A92948"/>
    <w:rsid w:val="00A9346C"/>
    <w:rsid w:val="00A96AC3"/>
    <w:rsid w:val="00A96B6C"/>
    <w:rsid w:val="00A96F5A"/>
    <w:rsid w:val="00AA0E8E"/>
    <w:rsid w:val="00AA16BD"/>
    <w:rsid w:val="00AA2340"/>
    <w:rsid w:val="00AA2819"/>
    <w:rsid w:val="00AA3212"/>
    <w:rsid w:val="00AA53C0"/>
    <w:rsid w:val="00AA5656"/>
    <w:rsid w:val="00AA62AB"/>
    <w:rsid w:val="00AA760D"/>
    <w:rsid w:val="00AA7CB0"/>
    <w:rsid w:val="00AB1EFF"/>
    <w:rsid w:val="00AB36C4"/>
    <w:rsid w:val="00AB56AE"/>
    <w:rsid w:val="00AB57B8"/>
    <w:rsid w:val="00AB6AE6"/>
    <w:rsid w:val="00AB7887"/>
    <w:rsid w:val="00AB78BF"/>
    <w:rsid w:val="00AC2363"/>
    <w:rsid w:val="00AC25F8"/>
    <w:rsid w:val="00AC32B2"/>
    <w:rsid w:val="00AC32C2"/>
    <w:rsid w:val="00AC55FD"/>
    <w:rsid w:val="00AC58D0"/>
    <w:rsid w:val="00AC5B06"/>
    <w:rsid w:val="00AC6058"/>
    <w:rsid w:val="00AC62BB"/>
    <w:rsid w:val="00AC6CFD"/>
    <w:rsid w:val="00AC7A29"/>
    <w:rsid w:val="00AD01BB"/>
    <w:rsid w:val="00AD1D51"/>
    <w:rsid w:val="00AD2A59"/>
    <w:rsid w:val="00AD7793"/>
    <w:rsid w:val="00AE01D1"/>
    <w:rsid w:val="00AE08A0"/>
    <w:rsid w:val="00AE0F19"/>
    <w:rsid w:val="00AE28BD"/>
    <w:rsid w:val="00AE382A"/>
    <w:rsid w:val="00AE4CE9"/>
    <w:rsid w:val="00AE6ABA"/>
    <w:rsid w:val="00AE6F9A"/>
    <w:rsid w:val="00AE7516"/>
    <w:rsid w:val="00AE7B15"/>
    <w:rsid w:val="00AE7E29"/>
    <w:rsid w:val="00AE7F55"/>
    <w:rsid w:val="00AF0326"/>
    <w:rsid w:val="00AF06ED"/>
    <w:rsid w:val="00AF2F76"/>
    <w:rsid w:val="00AF7B92"/>
    <w:rsid w:val="00B003EA"/>
    <w:rsid w:val="00B014D4"/>
    <w:rsid w:val="00B02196"/>
    <w:rsid w:val="00B02D15"/>
    <w:rsid w:val="00B02EDD"/>
    <w:rsid w:val="00B04591"/>
    <w:rsid w:val="00B04B12"/>
    <w:rsid w:val="00B0580F"/>
    <w:rsid w:val="00B05866"/>
    <w:rsid w:val="00B069C1"/>
    <w:rsid w:val="00B10085"/>
    <w:rsid w:val="00B10D44"/>
    <w:rsid w:val="00B11C26"/>
    <w:rsid w:val="00B129AF"/>
    <w:rsid w:val="00B12B90"/>
    <w:rsid w:val="00B16B67"/>
    <w:rsid w:val="00B16EF7"/>
    <w:rsid w:val="00B16F38"/>
    <w:rsid w:val="00B16FA4"/>
    <w:rsid w:val="00B17141"/>
    <w:rsid w:val="00B1725A"/>
    <w:rsid w:val="00B17A68"/>
    <w:rsid w:val="00B20824"/>
    <w:rsid w:val="00B20B54"/>
    <w:rsid w:val="00B226E1"/>
    <w:rsid w:val="00B23712"/>
    <w:rsid w:val="00B24F78"/>
    <w:rsid w:val="00B250A2"/>
    <w:rsid w:val="00B26015"/>
    <w:rsid w:val="00B26EC4"/>
    <w:rsid w:val="00B27361"/>
    <w:rsid w:val="00B3025A"/>
    <w:rsid w:val="00B30CAD"/>
    <w:rsid w:val="00B314C3"/>
    <w:rsid w:val="00B31575"/>
    <w:rsid w:val="00B31F55"/>
    <w:rsid w:val="00B329EA"/>
    <w:rsid w:val="00B33D54"/>
    <w:rsid w:val="00B35936"/>
    <w:rsid w:val="00B415FB"/>
    <w:rsid w:val="00B41973"/>
    <w:rsid w:val="00B428A6"/>
    <w:rsid w:val="00B44EF8"/>
    <w:rsid w:val="00B453CA"/>
    <w:rsid w:val="00B4731A"/>
    <w:rsid w:val="00B47FD3"/>
    <w:rsid w:val="00B510EA"/>
    <w:rsid w:val="00B51715"/>
    <w:rsid w:val="00B52031"/>
    <w:rsid w:val="00B52104"/>
    <w:rsid w:val="00B544DE"/>
    <w:rsid w:val="00B54827"/>
    <w:rsid w:val="00B54FA0"/>
    <w:rsid w:val="00B558F8"/>
    <w:rsid w:val="00B55D8A"/>
    <w:rsid w:val="00B56DD6"/>
    <w:rsid w:val="00B57421"/>
    <w:rsid w:val="00B574B8"/>
    <w:rsid w:val="00B57507"/>
    <w:rsid w:val="00B605C3"/>
    <w:rsid w:val="00B60779"/>
    <w:rsid w:val="00B608FD"/>
    <w:rsid w:val="00B6134D"/>
    <w:rsid w:val="00B628AD"/>
    <w:rsid w:val="00B62AD8"/>
    <w:rsid w:val="00B62C8B"/>
    <w:rsid w:val="00B63F10"/>
    <w:rsid w:val="00B67976"/>
    <w:rsid w:val="00B700CB"/>
    <w:rsid w:val="00B72249"/>
    <w:rsid w:val="00B737CA"/>
    <w:rsid w:val="00B75CC0"/>
    <w:rsid w:val="00B76446"/>
    <w:rsid w:val="00B80981"/>
    <w:rsid w:val="00B816C1"/>
    <w:rsid w:val="00B829AC"/>
    <w:rsid w:val="00B851C6"/>
    <w:rsid w:val="00B8547D"/>
    <w:rsid w:val="00B8551C"/>
    <w:rsid w:val="00B862DC"/>
    <w:rsid w:val="00B87C37"/>
    <w:rsid w:val="00B87F2C"/>
    <w:rsid w:val="00B9079A"/>
    <w:rsid w:val="00B91F38"/>
    <w:rsid w:val="00B92408"/>
    <w:rsid w:val="00B92AC3"/>
    <w:rsid w:val="00B92F78"/>
    <w:rsid w:val="00B93479"/>
    <w:rsid w:val="00B938A3"/>
    <w:rsid w:val="00B93A74"/>
    <w:rsid w:val="00B940AA"/>
    <w:rsid w:val="00B9468E"/>
    <w:rsid w:val="00B94968"/>
    <w:rsid w:val="00B94B64"/>
    <w:rsid w:val="00B94F5A"/>
    <w:rsid w:val="00B96046"/>
    <w:rsid w:val="00B96646"/>
    <w:rsid w:val="00B97D3E"/>
    <w:rsid w:val="00BA1A8E"/>
    <w:rsid w:val="00BA1B0D"/>
    <w:rsid w:val="00BA2D02"/>
    <w:rsid w:val="00BA3096"/>
    <w:rsid w:val="00BA5D29"/>
    <w:rsid w:val="00BA635D"/>
    <w:rsid w:val="00BA64CD"/>
    <w:rsid w:val="00BA669C"/>
    <w:rsid w:val="00BA6F6A"/>
    <w:rsid w:val="00BA7302"/>
    <w:rsid w:val="00BB00A6"/>
    <w:rsid w:val="00BB18F0"/>
    <w:rsid w:val="00BB2B01"/>
    <w:rsid w:val="00BB2B10"/>
    <w:rsid w:val="00BB2FDD"/>
    <w:rsid w:val="00BB7804"/>
    <w:rsid w:val="00BC084D"/>
    <w:rsid w:val="00BC11AF"/>
    <w:rsid w:val="00BC1AC2"/>
    <w:rsid w:val="00BC1B28"/>
    <w:rsid w:val="00BC3509"/>
    <w:rsid w:val="00BC446E"/>
    <w:rsid w:val="00BC47DA"/>
    <w:rsid w:val="00BC5559"/>
    <w:rsid w:val="00BC6553"/>
    <w:rsid w:val="00BC6CCF"/>
    <w:rsid w:val="00BC7267"/>
    <w:rsid w:val="00BC75FC"/>
    <w:rsid w:val="00BD0328"/>
    <w:rsid w:val="00BD07A5"/>
    <w:rsid w:val="00BD0DC7"/>
    <w:rsid w:val="00BD2498"/>
    <w:rsid w:val="00BD2B79"/>
    <w:rsid w:val="00BD608D"/>
    <w:rsid w:val="00BD694B"/>
    <w:rsid w:val="00BD767B"/>
    <w:rsid w:val="00BE01B8"/>
    <w:rsid w:val="00BE02B7"/>
    <w:rsid w:val="00BE1063"/>
    <w:rsid w:val="00BE25CD"/>
    <w:rsid w:val="00BE2E66"/>
    <w:rsid w:val="00BE39DC"/>
    <w:rsid w:val="00BE4E80"/>
    <w:rsid w:val="00BE531E"/>
    <w:rsid w:val="00BE70C4"/>
    <w:rsid w:val="00BF091B"/>
    <w:rsid w:val="00BF0A1B"/>
    <w:rsid w:val="00BF118C"/>
    <w:rsid w:val="00BF2DD8"/>
    <w:rsid w:val="00BF2FCE"/>
    <w:rsid w:val="00BF36BA"/>
    <w:rsid w:val="00BF4755"/>
    <w:rsid w:val="00BF554F"/>
    <w:rsid w:val="00BF56F8"/>
    <w:rsid w:val="00BF7002"/>
    <w:rsid w:val="00C0047A"/>
    <w:rsid w:val="00C012D2"/>
    <w:rsid w:val="00C01748"/>
    <w:rsid w:val="00C05E67"/>
    <w:rsid w:val="00C063A4"/>
    <w:rsid w:val="00C0648A"/>
    <w:rsid w:val="00C07241"/>
    <w:rsid w:val="00C076D3"/>
    <w:rsid w:val="00C078A2"/>
    <w:rsid w:val="00C10CF9"/>
    <w:rsid w:val="00C123F3"/>
    <w:rsid w:val="00C1365A"/>
    <w:rsid w:val="00C152E3"/>
    <w:rsid w:val="00C16544"/>
    <w:rsid w:val="00C168DD"/>
    <w:rsid w:val="00C16C4C"/>
    <w:rsid w:val="00C20528"/>
    <w:rsid w:val="00C214BF"/>
    <w:rsid w:val="00C21A8A"/>
    <w:rsid w:val="00C2296D"/>
    <w:rsid w:val="00C24B1F"/>
    <w:rsid w:val="00C250D5"/>
    <w:rsid w:val="00C2620F"/>
    <w:rsid w:val="00C27DC4"/>
    <w:rsid w:val="00C30B27"/>
    <w:rsid w:val="00C31A68"/>
    <w:rsid w:val="00C31D0F"/>
    <w:rsid w:val="00C32B80"/>
    <w:rsid w:val="00C32E40"/>
    <w:rsid w:val="00C338A1"/>
    <w:rsid w:val="00C33E4F"/>
    <w:rsid w:val="00C33FAE"/>
    <w:rsid w:val="00C3520B"/>
    <w:rsid w:val="00C35666"/>
    <w:rsid w:val="00C362E4"/>
    <w:rsid w:val="00C36848"/>
    <w:rsid w:val="00C368B9"/>
    <w:rsid w:val="00C37EC8"/>
    <w:rsid w:val="00C414AA"/>
    <w:rsid w:val="00C41E70"/>
    <w:rsid w:val="00C430D9"/>
    <w:rsid w:val="00C437D6"/>
    <w:rsid w:val="00C438DE"/>
    <w:rsid w:val="00C43BCB"/>
    <w:rsid w:val="00C43EA2"/>
    <w:rsid w:val="00C45C5C"/>
    <w:rsid w:val="00C4629D"/>
    <w:rsid w:val="00C470D5"/>
    <w:rsid w:val="00C473D2"/>
    <w:rsid w:val="00C50741"/>
    <w:rsid w:val="00C50DAB"/>
    <w:rsid w:val="00C51534"/>
    <w:rsid w:val="00C5290A"/>
    <w:rsid w:val="00C54515"/>
    <w:rsid w:val="00C563FC"/>
    <w:rsid w:val="00C6088F"/>
    <w:rsid w:val="00C61084"/>
    <w:rsid w:val="00C62F58"/>
    <w:rsid w:val="00C630FB"/>
    <w:rsid w:val="00C648CD"/>
    <w:rsid w:val="00C64C25"/>
    <w:rsid w:val="00C64EE8"/>
    <w:rsid w:val="00C6672D"/>
    <w:rsid w:val="00C669A5"/>
    <w:rsid w:val="00C70599"/>
    <w:rsid w:val="00C708A2"/>
    <w:rsid w:val="00C74005"/>
    <w:rsid w:val="00C7784C"/>
    <w:rsid w:val="00C77EEE"/>
    <w:rsid w:val="00C83782"/>
    <w:rsid w:val="00C83BE4"/>
    <w:rsid w:val="00C84680"/>
    <w:rsid w:val="00C85516"/>
    <w:rsid w:val="00C8629F"/>
    <w:rsid w:val="00C878E1"/>
    <w:rsid w:val="00C87AE3"/>
    <w:rsid w:val="00C87EBB"/>
    <w:rsid w:val="00C87F78"/>
    <w:rsid w:val="00C90FF7"/>
    <w:rsid w:val="00C916A7"/>
    <w:rsid w:val="00C92898"/>
    <w:rsid w:val="00C93D8D"/>
    <w:rsid w:val="00C94116"/>
    <w:rsid w:val="00C95792"/>
    <w:rsid w:val="00C95D68"/>
    <w:rsid w:val="00C96242"/>
    <w:rsid w:val="00C97E49"/>
    <w:rsid w:val="00CA02DE"/>
    <w:rsid w:val="00CA4340"/>
    <w:rsid w:val="00CA4646"/>
    <w:rsid w:val="00CA4725"/>
    <w:rsid w:val="00CA652B"/>
    <w:rsid w:val="00CA7095"/>
    <w:rsid w:val="00CB2158"/>
    <w:rsid w:val="00CB2640"/>
    <w:rsid w:val="00CB33B2"/>
    <w:rsid w:val="00CB340C"/>
    <w:rsid w:val="00CB3CD4"/>
    <w:rsid w:val="00CB3DC8"/>
    <w:rsid w:val="00CB63B2"/>
    <w:rsid w:val="00CB6E57"/>
    <w:rsid w:val="00CB7A82"/>
    <w:rsid w:val="00CC02D3"/>
    <w:rsid w:val="00CC0E55"/>
    <w:rsid w:val="00CC2517"/>
    <w:rsid w:val="00CC578F"/>
    <w:rsid w:val="00CC607B"/>
    <w:rsid w:val="00CC6C97"/>
    <w:rsid w:val="00CD0209"/>
    <w:rsid w:val="00CD188E"/>
    <w:rsid w:val="00CD251B"/>
    <w:rsid w:val="00CD26A2"/>
    <w:rsid w:val="00CD2918"/>
    <w:rsid w:val="00CD3016"/>
    <w:rsid w:val="00CD31A6"/>
    <w:rsid w:val="00CD36B6"/>
    <w:rsid w:val="00CD4661"/>
    <w:rsid w:val="00CD6432"/>
    <w:rsid w:val="00CD68CC"/>
    <w:rsid w:val="00CD6E14"/>
    <w:rsid w:val="00CE08D9"/>
    <w:rsid w:val="00CE24DA"/>
    <w:rsid w:val="00CE34E3"/>
    <w:rsid w:val="00CE3E37"/>
    <w:rsid w:val="00CE40E5"/>
    <w:rsid w:val="00CE5238"/>
    <w:rsid w:val="00CE6F66"/>
    <w:rsid w:val="00CE7514"/>
    <w:rsid w:val="00CE7B56"/>
    <w:rsid w:val="00CF0539"/>
    <w:rsid w:val="00CF187C"/>
    <w:rsid w:val="00CF2014"/>
    <w:rsid w:val="00CF26D0"/>
    <w:rsid w:val="00CF2F5C"/>
    <w:rsid w:val="00CF3B2D"/>
    <w:rsid w:val="00CF4558"/>
    <w:rsid w:val="00CF51A1"/>
    <w:rsid w:val="00CF647B"/>
    <w:rsid w:val="00CF6626"/>
    <w:rsid w:val="00CF6F56"/>
    <w:rsid w:val="00CF7EE3"/>
    <w:rsid w:val="00D0022E"/>
    <w:rsid w:val="00D01658"/>
    <w:rsid w:val="00D01CBE"/>
    <w:rsid w:val="00D023F2"/>
    <w:rsid w:val="00D03558"/>
    <w:rsid w:val="00D04374"/>
    <w:rsid w:val="00D0456A"/>
    <w:rsid w:val="00D04605"/>
    <w:rsid w:val="00D048CC"/>
    <w:rsid w:val="00D06027"/>
    <w:rsid w:val="00D071F0"/>
    <w:rsid w:val="00D1076E"/>
    <w:rsid w:val="00D109F9"/>
    <w:rsid w:val="00D1151C"/>
    <w:rsid w:val="00D11D73"/>
    <w:rsid w:val="00D11F08"/>
    <w:rsid w:val="00D12A77"/>
    <w:rsid w:val="00D140BD"/>
    <w:rsid w:val="00D14B43"/>
    <w:rsid w:val="00D14E40"/>
    <w:rsid w:val="00D20867"/>
    <w:rsid w:val="00D21996"/>
    <w:rsid w:val="00D225A6"/>
    <w:rsid w:val="00D23207"/>
    <w:rsid w:val="00D2467C"/>
    <w:rsid w:val="00D248DE"/>
    <w:rsid w:val="00D253B4"/>
    <w:rsid w:val="00D255D8"/>
    <w:rsid w:val="00D272CE"/>
    <w:rsid w:val="00D30F12"/>
    <w:rsid w:val="00D31D7F"/>
    <w:rsid w:val="00D3331E"/>
    <w:rsid w:val="00D35164"/>
    <w:rsid w:val="00D3607A"/>
    <w:rsid w:val="00D362BD"/>
    <w:rsid w:val="00D36853"/>
    <w:rsid w:val="00D36A62"/>
    <w:rsid w:val="00D36C21"/>
    <w:rsid w:val="00D37014"/>
    <w:rsid w:val="00D374D5"/>
    <w:rsid w:val="00D37659"/>
    <w:rsid w:val="00D413AF"/>
    <w:rsid w:val="00D43A4F"/>
    <w:rsid w:val="00D43D12"/>
    <w:rsid w:val="00D44ECD"/>
    <w:rsid w:val="00D4569C"/>
    <w:rsid w:val="00D45810"/>
    <w:rsid w:val="00D47099"/>
    <w:rsid w:val="00D4732B"/>
    <w:rsid w:val="00D47472"/>
    <w:rsid w:val="00D509E1"/>
    <w:rsid w:val="00D5214F"/>
    <w:rsid w:val="00D530A5"/>
    <w:rsid w:val="00D57D04"/>
    <w:rsid w:val="00D600F9"/>
    <w:rsid w:val="00D603D2"/>
    <w:rsid w:val="00D60D3E"/>
    <w:rsid w:val="00D62F80"/>
    <w:rsid w:val="00D640CE"/>
    <w:rsid w:val="00D64150"/>
    <w:rsid w:val="00D6506E"/>
    <w:rsid w:val="00D65D33"/>
    <w:rsid w:val="00D660AE"/>
    <w:rsid w:val="00D66C06"/>
    <w:rsid w:val="00D67686"/>
    <w:rsid w:val="00D67D93"/>
    <w:rsid w:val="00D67F61"/>
    <w:rsid w:val="00D70119"/>
    <w:rsid w:val="00D708D4"/>
    <w:rsid w:val="00D73391"/>
    <w:rsid w:val="00D774F7"/>
    <w:rsid w:val="00D776CE"/>
    <w:rsid w:val="00D819CA"/>
    <w:rsid w:val="00D81BB1"/>
    <w:rsid w:val="00D81D0A"/>
    <w:rsid w:val="00D82BB8"/>
    <w:rsid w:val="00D83EA8"/>
    <w:rsid w:val="00D841E3"/>
    <w:rsid w:val="00D8542D"/>
    <w:rsid w:val="00D86711"/>
    <w:rsid w:val="00D90E0C"/>
    <w:rsid w:val="00D93957"/>
    <w:rsid w:val="00D951AE"/>
    <w:rsid w:val="00D9704C"/>
    <w:rsid w:val="00D97347"/>
    <w:rsid w:val="00D975CF"/>
    <w:rsid w:val="00DA0789"/>
    <w:rsid w:val="00DA0CB6"/>
    <w:rsid w:val="00DA13EA"/>
    <w:rsid w:val="00DA182A"/>
    <w:rsid w:val="00DA38EB"/>
    <w:rsid w:val="00DA393F"/>
    <w:rsid w:val="00DA3998"/>
    <w:rsid w:val="00DA4341"/>
    <w:rsid w:val="00DB12E0"/>
    <w:rsid w:val="00DB1B4C"/>
    <w:rsid w:val="00DB1C6D"/>
    <w:rsid w:val="00DB3B69"/>
    <w:rsid w:val="00DB3EA3"/>
    <w:rsid w:val="00DB44C7"/>
    <w:rsid w:val="00DB5811"/>
    <w:rsid w:val="00DB5C7D"/>
    <w:rsid w:val="00DB6A88"/>
    <w:rsid w:val="00DB6EAF"/>
    <w:rsid w:val="00DB6ECB"/>
    <w:rsid w:val="00DC0C0E"/>
    <w:rsid w:val="00DC12E0"/>
    <w:rsid w:val="00DC135A"/>
    <w:rsid w:val="00DC2353"/>
    <w:rsid w:val="00DC2F23"/>
    <w:rsid w:val="00DC3DD5"/>
    <w:rsid w:val="00DC484D"/>
    <w:rsid w:val="00DC4C2F"/>
    <w:rsid w:val="00DC622F"/>
    <w:rsid w:val="00DC66D9"/>
    <w:rsid w:val="00DC6990"/>
    <w:rsid w:val="00DC6A71"/>
    <w:rsid w:val="00DD00A5"/>
    <w:rsid w:val="00DD036F"/>
    <w:rsid w:val="00DD06C1"/>
    <w:rsid w:val="00DD145E"/>
    <w:rsid w:val="00DD1CE3"/>
    <w:rsid w:val="00DD28D0"/>
    <w:rsid w:val="00DD31B4"/>
    <w:rsid w:val="00DD3360"/>
    <w:rsid w:val="00DD3744"/>
    <w:rsid w:val="00DD392D"/>
    <w:rsid w:val="00DD4DC5"/>
    <w:rsid w:val="00DD4EA8"/>
    <w:rsid w:val="00DD5BA0"/>
    <w:rsid w:val="00DD5C1A"/>
    <w:rsid w:val="00DD6164"/>
    <w:rsid w:val="00DD635C"/>
    <w:rsid w:val="00DD6502"/>
    <w:rsid w:val="00DD7113"/>
    <w:rsid w:val="00DD7375"/>
    <w:rsid w:val="00DE1560"/>
    <w:rsid w:val="00DE1EE7"/>
    <w:rsid w:val="00DE2419"/>
    <w:rsid w:val="00DE31C8"/>
    <w:rsid w:val="00DE3881"/>
    <w:rsid w:val="00DE3E62"/>
    <w:rsid w:val="00DE427B"/>
    <w:rsid w:val="00DE4A20"/>
    <w:rsid w:val="00DE52F8"/>
    <w:rsid w:val="00DF0B32"/>
    <w:rsid w:val="00DF330E"/>
    <w:rsid w:val="00DF3995"/>
    <w:rsid w:val="00DF5A1B"/>
    <w:rsid w:val="00DF5EC0"/>
    <w:rsid w:val="00DF6509"/>
    <w:rsid w:val="00DF730A"/>
    <w:rsid w:val="00E003CD"/>
    <w:rsid w:val="00E004D8"/>
    <w:rsid w:val="00E0062F"/>
    <w:rsid w:val="00E01610"/>
    <w:rsid w:val="00E01B8E"/>
    <w:rsid w:val="00E027CB"/>
    <w:rsid w:val="00E02B5A"/>
    <w:rsid w:val="00E0357D"/>
    <w:rsid w:val="00E0391A"/>
    <w:rsid w:val="00E039CD"/>
    <w:rsid w:val="00E0463E"/>
    <w:rsid w:val="00E0526D"/>
    <w:rsid w:val="00E0610C"/>
    <w:rsid w:val="00E06489"/>
    <w:rsid w:val="00E0692C"/>
    <w:rsid w:val="00E1166C"/>
    <w:rsid w:val="00E11B69"/>
    <w:rsid w:val="00E128DC"/>
    <w:rsid w:val="00E129E9"/>
    <w:rsid w:val="00E133C6"/>
    <w:rsid w:val="00E1379B"/>
    <w:rsid w:val="00E1437F"/>
    <w:rsid w:val="00E148FB"/>
    <w:rsid w:val="00E15802"/>
    <w:rsid w:val="00E1593A"/>
    <w:rsid w:val="00E17AA1"/>
    <w:rsid w:val="00E214CD"/>
    <w:rsid w:val="00E218CE"/>
    <w:rsid w:val="00E220DB"/>
    <w:rsid w:val="00E22682"/>
    <w:rsid w:val="00E2275C"/>
    <w:rsid w:val="00E241A7"/>
    <w:rsid w:val="00E24291"/>
    <w:rsid w:val="00E2435B"/>
    <w:rsid w:val="00E252DB"/>
    <w:rsid w:val="00E25BAC"/>
    <w:rsid w:val="00E263EF"/>
    <w:rsid w:val="00E26FE6"/>
    <w:rsid w:val="00E3015B"/>
    <w:rsid w:val="00E31341"/>
    <w:rsid w:val="00E32330"/>
    <w:rsid w:val="00E33495"/>
    <w:rsid w:val="00E3552C"/>
    <w:rsid w:val="00E36295"/>
    <w:rsid w:val="00E36375"/>
    <w:rsid w:val="00E36468"/>
    <w:rsid w:val="00E37886"/>
    <w:rsid w:val="00E425A1"/>
    <w:rsid w:val="00E4270F"/>
    <w:rsid w:val="00E43999"/>
    <w:rsid w:val="00E43C4B"/>
    <w:rsid w:val="00E4457A"/>
    <w:rsid w:val="00E47B6A"/>
    <w:rsid w:val="00E47CC7"/>
    <w:rsid w:val="00E502C5"/>
    <w:rsid w:val="00E508DD"/>
    <w:rsid w:val="00E50918"/>
    <w:rsid w:val="00E5091E"/>
    <w:rsid w:val="00E510DC"/>
    <w:rsid w:val="00E512AB"/>
    <w:rsid w:val="00E54768"/>
    <w:rsid w:val="00E54E28"/>
    <w:rsid w:val="00E55E3A"/>
    <w:rsid w:val="00E56BF8"/>
    <w:rsid w:val="00E63CBE"/>
    <w:rsid w:val="00E64413"/>
    <w:rsid w:val="00E64B59"/>
    <w:rsid w:val="00E664B7"/>
    <w:rsid w:val="00E6651E"/>
    <w:rsid w:val="00E70112"/>
    <w:rsid w:val="00E712E3"/>
    <w:rsid w:val="00E71577"/>
    <w:rsid w:val="00E724D0"/>
    <w:rsid w:val="00E77701"/>
    <w:rsid w:val="00E802BC"/>
    <w:rsid w:val="00E839B2"/>
    <w:rsid w:val="00E83BA0"/>
    <w:rsid w:val="00E85C3F"/>
    <w:rsid w:val="00E86FF4"/>
    <w:rsid w:val="00E9063F"/>
    <w:rsid w:val="00E9066E"/>
    <w:rsid w:val="00E92180"/>
    <w:rsid w:val="00E92685"/>
    <w:rsid w:val="00E9284A"/>
    <w:rsid w:val="00E92CDC"/>
    <w:rsid w:val="00E95987"/>
    <w:rsid w:val="00E961CC"/>
    <w:rsid w:val="00E97462"/>
    <w:rsid w:val="00EA1850"/>
    <w:rsid w:val="00EA37EA"/>
    <w:rsid w:val="00EA5354"/>
    <w:rsid w:val="00EA64A7"/>
    <w:rsid w:val="00EA67EB"/>
    <w:rsid w:val="00EA6AF9"/>
    <w:rsid w:val="00EA6CED"/>
    <w:rsid w:val="00EA7F8A"/>
    <w:rsid w:val="00EA7FBE"/>
    <w:rsid w:val="00EB16BA"/>
    <w:rsid w:val="00EB1E3C"/>
    <w:rsid w:val="00EB4290"/>
    <w:rsid w:val="00EB5603"/>
    <w:rsid w:val="00EB631E"/>
    <w:rsid w:val="00EB7E75"/>
    <w:rsid w:val="00EC169E"/>
    <w:rsid w:val="00EC1B03"/>
    <w:rsid w:val="00EC1C3B"/>
    <w:rsid w:val="00EC22D8"/>
    <w:rsid w:val="00EC2A8E"/>
    <w:rsid w:val="00EC3106"/>
    <w:rsid w:val="00EC33E7"/>
    <w:rsid w:val="00EC4CBF"/>
    <w:rsid w:val="00EC50C0"/>
    <w:rsid w:val="00EC7A0A"/>
    <w:rsid w:val="00EC7A6D"/>
    <w:rsid w:val="00EC7EE7"/>
    <w:rsid w:val="00ED0CBA"/>
    <w:rsid w:val="00ED154F"/>
    <w:rsid w:val="00ED1C3E"/>
    <w:rsid w:val="00ED260B"/>
    <w:rsid w:val="00ED2CD5"/>
    <w:rsid w:val="00ED2F3F"/>
    <w:rsid w:val="00ED3D4B"/>
    <w:rsid w:val="00ED3E15"/>
    <w:rsid w:val="00ED52CE"/>
    <w:rsid w:val="00ED5B91"/>
    <w:rsid w:val="00EE0675"/>
    <w:rsid w:val="00EE1831"/>
    <w:rsid w:val="00EE4355"/>
    <w:rsid w:val="00EE4C1F"/>
    <w:rsid w:val="00EE5330"/>
    <w:rsid w:val="00EE6D4D"/>
    <w:rsid w:val="00EF007D"/>
    <w:rsid w:val="00EF1C2C"/>
    <w:rsid w:val="00EF23A0"/>
    <w:rsid w:val="00EF2A0B"/>
    <w:rsid w:val="00EF2EC6"/>
    <w:rsid w:val="00EF5164"/>
    <w:rsid w:val="00F01218"/>
    <w:rsid w:val="00F02282"/>
    <w:rsid w:val="00F04449"/>
    <w:rsid w:val="00F055AE"/>
    <w:rsid w:val="00F05935"/>
    <w:rsid w:val="00F061DA"/>
    <w:rsid w:val="00F0722E"/>
    <w:rsid w:val="00F1054A"/>
    <w:rsid w:val="00F11500"/>
    <w:rsid w:val="00F118B2"/>
    <w:rsid w:val="00F11993"/>
    <w:rsid w:val="00F12252"/>
    <w:rsid w:val="00F126F8"/>
    <w:rsid w:val="00F13C4C"/>
    <w:rsid w:val="00F17C6D"/>
    <w:rsid w:val="00F235FC"/>
    <w:rsid w:val="00F240BB"/>
    <w:rsid w:val="00F24AF2"/>
    <w:rsid w:val="00F2598E"/>
    <w:rsid w:val="00F25CF4"/>
    <w:rsid w:val="00F26221"/>
    <w:rsid w:val="00F2678D"/>
    <w:rsid w:val="00F2715E"/>
    <w:rsid w:val="00F315C1"/>
    <w:rsid w:val="00F32F9C"/>
    <w:rsid w:val="00F350F0"/>
    <w:rsid w:val="00F36DAA"/>
    <w:rsid w:val="00F37DC6"/>
    <w:rsid w:val="00F40BB1"/>
    <w:rsid w:val="00F438E7"/>
    <w:rsid w:val="00F44F3D"/>
    <w:rsid w:val="00F455AB"/>
    <w:rsid w:val="00F46C38"/>
    <w:rsid w:val="00F4754C"/>
    <w:rsid w:val="00F511A3"/>
    <w:rsid w:val="00F5171D"/>
    <w:rsid w:val="00F54154"/>
    <w:rsid w:val="00F5660A"/>
    <w:rsid w:val="00F56B8B"/>
    <w:rsid w:val="00F57FED"/>
    <w:rsid w:val="00F657A8"/>
    <w:rsid w:val="00F65B80"/>
    <w:rsid w:val="00F65D20"/>
    <w:rsid w:val="00F660E8"/>
    <w:rsid w:val="00F663C5"/>
    <w:rsid w:val="00F671B7"/>
    <w:rsid w:val="00F675BF"/>
    <w:rsid w:val="00F67BB0"/>
    <w:rsid w:val="00F7085B"/>
    <w:rsid w:val="00F72D15"/>
    <w:rsid w:val="00F72FF2"/>
    <w:rsid w:val="00F759F4"/>
    <w:rsid w:val="00F77160"/>
    <w:rsid w:val="00F805BB"/>
    <w:rsid w:val="00F812B4"/>
    <w:rsid w:val="00F81B8C"/>
    <w:rsid w:val="00F821B1"/>
    <w:rsid w:val="00F83AB5"/>
    <w:rsid w:val="00F83C9D"/>
    <w:rsid w:val="00F840C3"/>
    <w:rsid w:val="00F8430F"/>
    <w:rsid w:val="00F8668E"/>
    <w:rsid w:val="00F8708F"/>
    <w:rsid w:val="00F9056C"/>
    <w:rsid w:val="00F9057B"/>
    <w:rsid w:val="00F90AFE"/>
    <w:rsid w:val="00F916BB"/>
    <w:rsid w:val="00F91E05"/>
    <w:rsid w:val="00F93911"/>
    <w:rsid w:val="00F949FF"/>
    <w:rsid w:val="00F94C11"/>
    <w:rsid w:val="00F9506F"/>
    <w:rsid w:val="00F957B7"/>
    <w:rsid w:val="00F95C85"/>
    <w:rsid w:val="00F96EA7"/>
    <w:rsid w:val="00F97058"/>
    <w:rsid w:val="00F9771C"/>
    <w:rsid w:val="00F979DE"/>
    <w:rsid w:val="00FA0A34"/>
    <w:rsid w:val="00FA0D88"/>
    <w:rsid w:val="00FA17EA"/>
    <w:rsid w:val="00FA23C7"/>
    <w:rsid w:val="00FA25CA"/>
    <w:rsid w:val="00FA3067"/>
    <w:rsid w:val="00FA3AE3"/>
    <w:rsid w:val="00FA5D26"/>
    <w:rsid w:val="00FA6625"/>
    <w:rsid w:val="00FA70BA"/>
    <w:rsid w:val="00FB0270"/>
    <w:rsid w:val="00FB0E87"/>
    <w:rsid w:val="00FB226F"/>
    <w:rsid w:val="00FB3F38"/>
    <w:rsid w:val="00FB5C59"/>
    <w:rsid w:val="00FB6FFE"/>
    <w:rsid w:val="00FB7FC9"/>
    <w:rsid w:val="00FC0407"/>
    <w:rsid w:val="00FC1C9D"/>
    <w:rsid w:val="00FC3E0D"/>
    <w:rsid w:val="00FC3FE0"/>
    <w:rsid w:val="00FC6E60"/>
    <w:rsid w:val="00FC774A"/>
    <w:rsid w:val="00FC788F"/>
    <w:rsid w:val="00FC7E62"/>
    <w:rsid w:val="00FC7F3A"/>
    <w:rsid w:val="00FD00D7"/>
    <w:rsid w:val="00FD04AD"/>
    <w:rsid w:val="00FD0951"/>
    <w:rsid w:val="00FD0D91"/>
    <w:rsid w:val="00FD1174"/>
    <w:rsid w:val="00FD229B"/>
    <w:rsid w:val="00FD27C3"/>
    <w:rsid w:val="00FD386A"/>
    <w:rsid w:val="00FD3DCA"/>
    <w:rsid w:val="00FD5450"/>
    <w:rsid w:val="00FD5D19"/>
    <w:rsid w:val="00FD6161"/>
    <w:rsid w:val="00FE081A"/>
    <w:rsid w:val="00FE0869"/>
    <w:rsid w:val="00FE1D95"/>
    <w:rsid w:val="00FE2037"/>
    <w:rsid w:val="00FE2A0E"/>
    <w:rsid w:val="00FE38EB"/>
    <w:rsid w:val="00FE40AC"/>
    <w:rsid w:val="00FE4F33"/>
    <w:rsid w:val="00FE51BE"/>
    <w:rsid w:val="00FE54F4"/>
    <w:rsid w:val="00FE54FD"/>
    <w:rsid w:val="00FE5C35"/>
    <w:rsid w:val="00FF1DF8"/>
    <w:rsid w:val="00FF3530"/>
    <w:rsid w:val="00FF5065"/>
    <w:rsid w:val="00FF55CB"/>
    <w:rsid w:val="00FF5C03"/>
    <w:rsid w:val="00FF63DE"/>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EmbedSmartTags/>
  <w:decimalSymbol w:val=","/>
  <w:listSeparator w:val=";"/>
  <w14:docId w14:val="469C10DD"/>
  <w15:chartTrackingRefBased/>
  <w15:docId w15:val="{1FC97132-D17C-460D-88DC-A0279DF3EDE8}"/>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Hyperlink" w:uiPriority="99"/>
    <w:lsdException w:name="FollowedHyperlink" w:uiPriority="99"/>
    <w:lsdException w:name="Strong" w:uiPriority="22" w:qFormat="1"/>
    <w:lsdException w:name="Emphasis" w:uiPriority="20" w:qFormat="1"/>
    <w:lsdException w:name="HTML Top of Form" w:uiPriority="99"/>
    <w:lsdException w:name="HTML Bottom of Form" w:uiPriority="99"/>
    <w:lsdException w:name="Normal (Web)"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64C38"/>
    <w:pPr>
      <w:spacing w:line="13pt" w:lineRule="exact"/>
    </w:pPr>
    <w:rPr>
      <w:rFonts w:ascii="Arial" w:hAnsi="Arial"/>
      <w:szCs w:val="24"/>
      <w:lang w:val="sl-SI"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6C6418"/>
    <w:pPr>
      <w:widowControl w:val="0"/>
      <w:tabs>
        <w:tab w:val="start" w:pos="18pt"/>
      </w:tabs>
      <w:spacing w:line="12pt" w:lineRule="auto"/>
      <w:jc w:val="end"/>
      <w:outlineLvl w:val="0"/>
    </w:pPr>
    <w:rPr>
      <w:rFonts w:cs="Arial"/>
      <w:szCs w:val="20"/>
      <w:lang w:eastAsia="sl-SI"/>
    </w:rPr>
  </w:style>
  <w:style w:type="paragraph" w:styleId="Naslov2">
    <w:name w:val="heading 2"/>
    <w:basedOn w:val="Navaden"/>
    <w:next w:val="Navaden"/>
    <w:link w:val="Naslov2Znak"/>
    <w:uiPriority w:val="9"/>
    <w:qFormat/>
    <w:rsid w:val="00DC4C2F"/>
    <w:pPr>
      <w:keepNext/>
      <w:spacing w:before="12pt" w:after="3pt" w:line="12pt"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12pt" w:after="3pt" w:line="12pt"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12pt" w:line="12pt" w:lineRule="auto"/>
      <w:ind w:start="36pt" w:hanging="36pt"/>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10pt" w:line="12pt"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12pt" w:after="3pt" w:line="12pt"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10pt" w:line="12pt"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12pt" w:after="3pt"/>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12pt" w:after="3pt"/>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pt" w:type="dxa"/>
      <w:tblCellMar>
        <w:top w:w="0pt" w:type="dxa"/>
        <w:start w:w="5.40pt" w:type="dxa"/>
        <w:bottom w:w="0pt" w:type="dxa"/>
        <w:end w:w="5.40pt"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locked/>
    <w:rsid w:val="006C6418"/>
    <w:rPr>
      <w:rFonts w:ascii="Arial" w:hAnsi="Arial" w:cs="Arial"/>
      <w:lang w:val="sl-SI" w:eastAsia="sl-SI"/>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216pt"/>
        <w:tab w:val="end" w:pos="432pt"/>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216pt"/>
        <w:tab w:val="end" w:pos="432pt"/>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start w:val="single" w:sz="4" w:space="0" w:color="000000"/>
        <w:bottom w:val="single" w:sz="4" w:space="0" w:color="000000"/>
        <w:end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start" w:pos="85.05pt"/>
      </w:tabs>
    </w:pPr>
    <w:rPr>
      <w:szCs w:val="20"/>
      <w:lang w:val="en-GB" w:eastAsia="en-GB"/>
    </w:rPr>
  </w:style>
  <w:style w:type="paragraph" w:customStyle="1" w:styleId="ZADEVA">
    <w:name w:val="ZADEVA"/>
    <w:basedOn w:val="Navaden"/>
    <w:qFormat/>
    <w:rsid w:val="00DC6A71"/>
    <w:pPr>
      <w:tabs>
        <w:tab w:val="start" w:pos="85.05pt"/>
      </w:tabs>
      <w:ind w:start="85.05pt" w:hanging="85.05pt"/>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start" w:pos="170.10pt"/>
      </w:tabs>
    </w:pPr>
    <w:rPr>
      <w:lang w:val="it-IT"/>
    </w:rPr>
  </w:style>
  <w:style w:type="paragraph" w:styleId="Telobesedila">
    <w:name w:val="Body Text"/>
    <w:basedOn w:val="Navaden"/>
    <w:link w:val="TelobesedilaZnak"/>
    <w:rsid w:val="00DC4C2F"/>
    <w:pPr>
      <w:spacing w:line="12pt"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12pt" w:after="12pt" w:line="16.20pt" w:lineRule="auto"/>
      <w:ind w:start="2pt" w:end="2pt"/>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12pt"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3pt" w:after="3pt" w:line="10pt"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14pt" w:after="3pt" w:line="10pt"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lang w:val="sl-SI" w:eastAsia="sl-SI"/>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10pt"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lang w:val="sl-SI" w:eastAsia="sl-SI"/>
    </w:rPr>
  </w:style>
  <w:style w:type="paragraph" w:customStyle="1" w:styleId="Poglavje">
    <w:name w:val="Poglavje"/>
    <w:basedOn w:val="Navaden"/>
    <w:qFormat/>
    <w:rsid w:val="00DC4C2F"/>
    <w:pPr>
      <w:suppressAutoHyphens/>
      <w:overflowPunct w:val="0"/>
      <w:autoSpaceDE w:val="0"/>
      <w:autoSpaceDN w:val="0"/>
      <w:adjustRightInd w:val="0"/>
      <w:spacing w:before="18pt" w:after="3pt" w:line="10pt"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18pt" w:line="11pt"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6pt" w:after="8pt" w:line="10pt"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10.50pt" w:line="12pt"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6pt"/>
      <w:ind w:start="14.15pt"/>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12pt" w:lineRule="auto"/>
      <w:ind w:start="36pt"/>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18pt"/>
      </w:tabs>
      <w:overflowPunct w:val="0"/>
      <w:autoSpaceDE w:val="0"/>
      <w:autoSpaceDN w:val="0"/>
      <w:adjustRightInd w:val="0"/>
      <w:spacing w:line="10pt" w:lineRule="exact"/>
      <w:ind w:start="18pt" w:hanging="18pt"/>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sl-SI" w:eastAsia="sl-SI"/>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10pt"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lang w:val="sl-SI" w:eastAsia="sl-SI"/>
    </w:rPr>
  </w:style>
  <w:style w:type="paragraph" w:customStyle="1" w:styleId="CharCharCharCharCharCharCharCharCharCharCharChar">
    <w:name w:val="Char Char Char Char Char Char Char Char Char Char Char Char"/>
    <w:basedOn w:val="Navaden"/>
    <w:rsid w:val="006C1C49"/>
    <w:pPr>
      <w:spacing w:after="8pt" w:line="12pt"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start" w:pos="45.80pt"/>
        <w:tab w:val="start" w:pos="91.60pt"/>
        <w:tab w:val="start" w:pos="137.40pt"/>
        <w:tab w:val="start" w:pos="183.20pt"/>
        <w:tab w:val="start" w:pos="229pt"/>
        <w:tab w:val="start" w:pos="274.80pt"/>
        <w:tab w:val="start" w:pos="320.60pt"/>
        <w:tab w:val="start" w:pos="366.40pt"/>
        <w:tab w:val="start" w:pos="412.20pt"/>
        <w:tab w:val="start" w:pos="458pt"/>
        <w:tab w:val="start" w:pos="503.80pt"/>
        <w:tab w:val="start" w:pos="549.60pt"/>
        <w:tab w:val="start" w:pos="595.40pt"/>
        <w:tab w:val="start" w:pos="641.20pt"/>
        <w:tab w:val="start" w:pos="687pt"/>
        <w:tab w:val="start" w:pos="732.80pt"/>
      </w:tabs>
      <w:autoSpaceDE w:val="0"/>
      <w:autoSpaceDN w:val="0"/>
      <w:adjustRightInd w:val="0"/>
      <w:spacing w:line="12pt"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12pt" w:lineRule="auto"/>
      <w:ind w:start="0.65pt"/>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6pt" w:line="12pt" w:lineRule="auto"/>
      <w:ind w:firstLine="14.20pt"/>
      <w:jc w:val="both"/>
    </w:pPr>
    <w:rPr>
      <w:rFonts w:ascii="Times New Roman" w:hAnsi="Times New Roman"/>
      <w:sz w:val="24"/>
      <w:lang w:eastAsia="sl-SI"/>
    </w:rPr>
  </w:style>
  <w:style w:type="paragraph" w:customStyle="1" w:styleId="Naslov32">
    <w:name w:val="Naslov 32"/>
    <w:basedOn w:val="Navaden"/>
    <w:rsid w:val="006C1C49"/>
    <w:pPr>
      <w:spacing w:line="12pt"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5pt" w:beforeAutospacing="1" w:after="5pt" w:afterAutospacing="1" w:line="12pt" w:lineRule="auto"/>
    </w:pPr>
    <w:rPr>
      <w:rFonts w:ascii="Times New Roman" w:hAnsi="Times New Roman"/>
      <w:sz w:val="24"/>
      <w:lang w:eastAsia="sl-SI"/>
    </w:rPr>
  </w:style>
  <w:style w:type="paragraph" w:customStyle="1" w:styleId="5Normal">
    <w:name w:val="5 Normal"/>
    <w:rsid w:val="006C1C49"/>
    <w:pPr>
      <w:tabs>
        <w:tab w:val="start" w:pos="14.20pt"/>
        <w:tab w:val="start" w:pos="28.35pt"/>
        <w:tab w:val="start" w:pos="42.55pt"/>
        <w:tab w:val="start" w:pos="56.70pt"/>
        <w:tab w:val="start" w:pos="70.90pt"/>
        <w:tab w:val="start" w:pos="85.05pt"/>
        <w:tab w:val="start" w:pos="99.25pt"/>
        <w:tab w:val="start" w:pos="113.40pt"/>
        <w:tab w:val="start" w:pos="127.60pt"/>
        <w:tab w:val="start" w:pos="155.95pt"/>
        <w:tab w:val="start" w:pos="212.65pt"/>
        <w:tab w:val="start" w:pos="297.70pt"/>
        <w:tab w:val="start" w:pos="411.10pt"/>
        <w:tab w:val="end" w:pos="552.85pt"/>
      </w:tabs>
      <w:suppressAutoHyphens/>
      <w:spacing w:after="6pt"/>
      <w:jc w:val="both"/>
    </w:pPr>
    <w:rPr>
      <w:rFonts w:ascii="Arial" w:hAnsi="Arial"/>
      <w:spacing w:val="-2"/>
      <w:sz w:val="22"/>
    </w:rPr>
  </w:style>
  <w:style w:type="paragraph" w:customStyle="1" w:styleId="im">
    <w:name w:val="im"/>
    <w:basedOn w:val="Navaden"/>
    <w:rsid w:val="006C1C49"/>
    <w:pPr>
      <w:spacing w:line="12pt" w:lineRule="auto"/>
    </w:pPr>
    <w:rPr>
      <w:rFonts w:ascii="Times New Roman" w:hAnsi="Times New Roman"/>
      <w:sz w:val="24"/>
      <w:lang w:eastAsia="sl-SI"/>
    </w:rPr>
  </w:style>
  <w:style w:type="paragraph" w:customStyle="1" w:styleId="EntEmet">
    <w:name w:val="EntEmet"/>
    <w:basedOn w:val="Navaden"/>
    <w:rsid w:val="006C1C49"/>
    <w:pPr>
      <w:tabs>
        <w:tab w:val="start" w:pos="14.20pt"/>
        <w:tab w:val="start" w:pos="28.35pt"/>
        <w:tab w:val="start" w:pos="42.55pt"/>
        <w:tab w:val="start" w:pos="56.70pt"/>
        <w:tab w:val="start" w:pos="70.90pt"/>
      </w:tabs>
      <w:spacing w:before="2pt" w:line="12pt"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rsid w:val="006C1C49"/>
    <w:pPr>
      <w:overflowPunct w:val="0"/>
      <w:autoSpaceDE w:val="0"/>
      <w:autoSpaceDN w:val="0"/>
      <w:adjustRightInd w:val="0"/>
      <w:spacing w:line="12pt"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locked/>
    <w:rsid w:val="006C1C49"/>
    <w:rPr>
      <w:lang w:val="sl-SI" w:eastAsia="en-US" w:bidi="ar-SA"/>
    </w:rPr>
  </w:style>
  <w:style w:type="paragraph" w:customStyle="1" w:styleId="Odstavekseznama2">
    <w:name w:val="Odstavek seznama2"/>
    <w:basedOn w:val="Navaden"/>
    <w:rsid w:val="006C1C49"/>
    <w:pPr>
      <w:spacing w:line="12pt" w:lineRule="auto"/>
      <w:ind w:start="36pt"/>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10.50pt" w:line="12pt" w:lineRule="auto"/>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spacing w:line="12pt" w:lineRule="auto"/>
      <w:ind w:start="36pt"/>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6pt" w:line="24pt"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val="sl-SI" w:eastAsia="en-US"/>
    </w:rPr>
  </w:style>
  <w:style w:type="paragraph" w:styleId="Naslov">
    <w:name w:val="Title"/>
    <w:basedOn w:val="Navaden"/>
    <w:next w:val="Navaden"/>
    <w:qFormat/>
    <w:rsid w:val="002936C3"/>
    <w:pPr>
      <w:pBdr>
        <w:bottom w:val="single" w:sz="8" w:space="4" w:color="4F81BD"/>
      </w:pBdr>
      <w:spacing w:after="15pt" w:line="12pt"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12pt"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12pt" w:lineRule="auto"/>
      <w:ind w:start="35.40pt"/>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lang w:val="sl-SI" w:eastAsia="sl-SI"/>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start"/>
      <w:textAlignment w:val="auto"/>
    </w:pPr>
    <w:rPr>
      <w:rFonts w:eastAsia="Calibri"/>
      <w:b/>
      <w:bCs/>
    </w:rPr>
  </w:style>
  <w:style w:type="paragraph" w:styleId="Golobesedilo">
    <w:name w:val="Plain Text"/>
    <w:basedOn w:val="Navaden"/>
    <w:link w:val="GolobesediloZnak"/>
    <w:rsid w:val="002936C3"/>
    <w:pPr>
      <w:spacing w:line="12pt" w:lineRule="auto"/>
    </w:pPr>
    <w:rPr>
      <w:rFonts w:ascii="Courier New" w:hAnsi="Courier New" w:cs="Courier New"/>
      <w:szCs w:val="20"/>
      <w:lang w:eastAsia="sl-SI"/>
    </w:rPr>
  </w:style>
  <w:style w:type="character" w:styleId="Pripombasklic">
    <w:name w:val="annotation reference"/>
    <w:aliases w:val="Komentar - sklic"/>
    <w:uiPriority w:val="99"/>
    <w:semiHidden/>
    <w:rsid w:val="002936C3"/>
    <w:rPr>
      <w:sz w:val="16"/>
      <w:szCs w:val="16"/>
    </w:rPr>
  </w:style>
  <w:style w:type="paragraph" w:customStyle="1" w:styleId="p">
    <w:name w:val="p"/>
    <w:basedOn w:val="Navaden"/>
    <w:rsid w:val="002936C3"/>
    <w:pPr>
      <w:spacing w:before="2.40pt" w:after="0.60pt" w:line="12pt" w:lineRule="auto"/>
      <w:ind w:start="0.60pt" w:end="0.60pt" w:firstLine="12pt"/>
      <w:jc w:val="both"/>
    </w:pPr>
    <w:rPr>
      <w:rFonts w:cs="Arial"/>
      <w:color w:val="222222"/>
      <w:sz w:val="22"/>
      <w:szCs w:val="22"/>
      <w:lang w:eastAsia="sl-SI"/>
    </w:rPr>
  </w:style>
  <w:style w:type="paragraph" w:customStyle="1" w:styleId="esegmentt">
    <w:name w:val="esegment_t"/>
    <w:basedOn w:val="Navaden"/>
    <w:rsid w:val="003B0925"/>
    <w:pPr>
      <w:spacing w:after="7.25pt" w:line="18pt"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6pt" w:after="6pt" w:line="12pt"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6pt" w:after="6pt" w:line="12pt"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6pt" w:after="6pt" w:line="12pt"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6pt" w:after="6pt" w:line="12pt" w:lineRule="auto"/>
      <w:jc w:val="both"/>
    </w:pPr>
    <w:rPr>
      <w:rFonts w:ascii="Times New Roman" w:hAnsi="Times New Roman"/>
      <w:sz w:val="24"/>
    </w:rPr>
  </w:style>
  <w:style w:type="paragraph" w:styleId="Oznaenseznam">
    <w:name w:val="List Bullet"/>
    <w:basedOn w:val="Navaden"/>
    <w:rsid w:val="00D509E1"/>
    <w:pPr>
      <w:numPr>
        <w:numId w:val="5"/>
      </w:numPr>
      <w:spacing w:before="6pt" w:after="6pt" w:line="12pt" w:lineRule="auto"/>
      <w:jc w:val="both"/>
    </w:pPr>
    <w:rPr>
      <w:rFonts w:ascii="Times New Roman" w:hAnsi="Times New Roman"/>
      <w:sz w:val="24"/>
    </w:rPr>
  </w:style>
  <w:style w:type="character" w:customStyle="1" w:styleId="GolobesediloZnak">
    <w:name w:val="Golo besedilo Znak"/>
    <w:link w:val="Golobesedilo"/>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8.55pt" w:lineRule="atLeast"/>
    </w:pPr>
    <w:rPr>
      <w:sz w:val="24"/>
      <w:lang w:eastAsia="sl-SI"/>
    </w:rPr>
  </w:style>
  <w:style w:type="paragraph" w:customStyle="1" w:styleId="Text1">
    <w:name w:val="Text 1"/>
    <w:basedOn w:val="Navaden"/>
    <w:rsid w:val="00D362BD"/>
    <w:pPr>
      <w:spacing w:before="6pt" w:after="6pt" w:line="12pt" w:lineRule="auto"/>
      <w:ind w:start="42.50pt"/>
      <w:jc w:val="both"/>
    </w:pPr>
    <w:rPr>
      <w:rFonts w:ascii="Times New Roman" w:hAnsi="Times New Roman"/>
      <w:sz w:val="24"/>
    </w:rPr>
  </w:style>
  <w:style w:type="paragraph" w:customStyle="1" w:styleId="Point0number">
    <w:name w:val="Point 0 (number)"/>
    <w:basedOn w:val="Navaden"/>
    <w:rsid w:val="00D362BD"/>
    <w:pPr>
      <w:numPr>
        <w:numId w:val="7"/>
      </w:numPr>
      <w:spacing w:before="6pt" w:after="6pt" w:line="12pt"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6pt" w:after="6pt" w:line="12pt"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6pt" w:after="6pt" w:line="12pt"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6pt" w:after="6pt" w:line="12pt"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6pt" w:after="6pt" w:line="12pt"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6pt" w:after="6pt" w:line="12pt"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6pt" w:after="6pt" w:line="12pt"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6pt" w:after="6pt" w:line="12pt"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6pt" w:after="6pt" w:line="12pt"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18pt" w:after="6pt" w:line="12pt"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12pt"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216pt"/>
        <w:tab w:val="clear" w:pos="432pt"/>
      </w:tabs>
      <w:spacing w:line="12pt" w:lineRule="exact"/>
    </w:pPr>
    <w:rPr>
      <w:rFonts w:cs="Arial"/>
      <w:sz w:val="16"/>
    </w:rPr>
  </w:style>
  <w:style w:type="paragraph" w:customStyle="1" w:styleId="esegmentp">
    <w:name w:val="esegment_p"/>
    <w:basedOn w:val="Navaden"/>
    <w:rsid w:val="006F0A43"/>
    <w:pPr>
      <w:spacing w:before="5pt" w:beforeAutospacing="1" w:after="5pt" w:afterAutospacing="1" w:line="12pt"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12pt"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12pt"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8pt" w:line="12pt"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5pt" w:beforeAutospacing="1" w:after="5pt" w:afterAutospacing="1" w:line="12pt"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12pt" w:line="12pt" w:lineRule="auto"/>
      <w:ind w:firstLine="51.05pt"/>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Alinejazarkovnotoko">
    <w:name w:val="Alineja za črkovno točko"/>
    <w:basedOn w:val="Alineazatevilnotoko"/>
    <w:link w:val="AlinejazarkovnotokoZnak"/>
    <w:qFormat/>
    <w:rsid w:val="00C076D3"/>
    <w:pPr>
      <w:tabs>
        <w:tab w:val="clear" w:pos="28.35pt"/>
      </w:tabs>
    </w:pPr>
  </w:style>
  <w:style w:type="paragraph" w:customStyle="1" w:styleId="len">
    <w:name w:val="Člen"/>
    <w:basedOn w:val="Navaden"/>
    <w:link w:val="lenZnak"/>
    <w:qFormat/>
    <w:rsid w:val="00C076D3"/>
    <w:pPr>
      <w:suppressAutoHyphens/>
      <w:overflowPunct w:val="0"/>
      <w:autoSpaceDE w:val="0"/>
      <w:autoSpaceDN w:val="0"/>
      <w:adjustRightInd w:val="0"/>
      <w:spacing w:before="24pt" w:line="12pt" w:lineRule="auto"/>
      <w:jc w:val="center"/>
      <w:textAlignment w:val="baseline"/>
    </w:pPr>
    <w:rPr>
      <w:rFonts w:cs="Arial"/>
      <w:b/>
      <w:sz w:val="22"/>
      <w:szCs w:val="22"/>
      <w:lang w:eastAsia="sl-SI"/>
    </w:rPr>
  </w:style>
  <w:style w:type="paragraph" w:customStyle="1" w:styleId="tevilnatoka111">
    <w:name w:val="Številčna točka 1.1.1"/>
    <w:basedOn w:val="Navaden"/>
    <w:qFormat/>
    <w:rsid w:val="00C076D3"/>
    <w:pPr>
      <w:widowControl w:val="0"/>
      <w:numPr>
        <w:ilvl w:val="2"/>
        <w:numId w:val="25"/>
      </w:numPr>
      <w:overflowPunct w:val="0"/>
      <w:autoSpaceDE w:val="0"/>
      <w:autoSpaceDN w:val="0"/>
      <w:adjustRightInd w:val="0"/>
      <w:spacing w:line="12pt" w:lineRule="auto"/>
      <w:jc w:val="both"/>
      <w:textAlignment w:val="baseline"/>
    </w:pPr>
    <w:rPr>
      <w:sz w:val="22"/>
      <w:szCs w:val="16"/>
      <w:lang w:eastAsia="sl-SI"/>
    </w:rPr>
  </w:style>
  <w:style w:type="character" w:customStyle="1" w:styleId="lenZnak">
    <w:name w:val="Člen Znak"/>
    <w:link w:val="len"/>
    <w:rsid w:val="00C076D3"/>
    <w:rPr>
      <w:rFonts w:ascii="Arial" w:hAnsi="Arial" w:cs="Arial"/>
      <w:b/>
      <w:sz w:val="22"/>
      <w:szCs w:val="22"/>
      <w:lang w:val="sl-SI" w:eastAsia="sl-SI"/>
    </w:rPr>
  </w:style>
  <w:style w:type="paragraph" w:customStyle="1" w:styleId="Pravnapodlaga">
    <w:name w:val="Pravna podlaga"/>
    <w:basedOn w:val="Odstavek"/>
    <w:link w:val="PravnapodlagaZnak"/>
    <w:qFormat/>
    <w:rsid w:val="00C076D3"/>
    <w:pPr>
      <w:spacing w:before="24pt"/>
    </w:pPr>
  </w:style>
  <w:style w:type="character" w:customStyle="1" w:styleId="AlinejazarkovnotokoZnak">
    <w:name w:val="Alineja za črkovno točko Znak"/>
    <w:link w:val="Alinejazarkovnotoko"/>
    <w:rsid w:val="00C076D3"/>
    <w:rPr>
      <w:rFonts w:ascii="Arial" w:hAnsi="Arial" w:cs="Arial"/>
      <w:sz w:val="22"/>
      <w:szCs w:val="22"/>
      <w:lang w:val="sl-SI" w:eastAsia="sl-SI"/>
    </w:rPr>
  </w:style>
  <w:style w:type="paragraph" w:customStyle="1" w:styleId="rkovnatokazatevilnotokoa2">
    <w:name w:val="Črkovna točka za številčno točko (a)"/>
    <w:basedOn w:val="rkovnatokazatevilnotoko"/>
    <w:rsid w:val="00C076D3"/>
    <w:pPr>
      <w:numPr>
        <w:numId w:val="19"/>
      </w:numPr>
      <w:tabs>
        <w:tab w:val="clear" w:pos="39.10pt"/>
        <w:tab w:val="num" w:pos="18pt"/>
      </w:tabs>
      <w:ind w:start="18pt" w:hanging="18pt"/>
    </w:pPr>
  </w:style>
  <w:style w:type="paragraph" w:customStyle="1" w:styleId="Prehodneinkoncnedolocbe">
    <w:name w:val="Prehodne in koncne dolocbe"/>
    <w:basedOn w:val="Navaden"/>
    <w:rsid w:val="00C076D3"/>
    <w:pPr>
      <w:overflowPunct w:val="0"/>
      <w:autoSpaceDE w:val="0"/>
      <w:autoSpaceDN w:val="0"/>
      <w:adjustRightInd w:val="0"/>
      <w:spacing w:before="20pt" w:after="30pt" w:line="12pt" w:lineRule="auto"/>
      <w:jc w:val="both"/>
      <w:textAlignment w:val="baseline"/>
    </w:pPr>
    <w:rPr>
      <w:b/>
      <w:sz w:val="22"/>
      <w:szCs w:val="16"/>
      <w:lang w:eastAsia="sl-SI"/>
    </w:rPr>
  </w:style>
  <w:style w:type="paragraph" w:customStyle="1" w:styleId="Del">
    <w:name w:val="Del"/>
    <w:basedOn w:val="Poglavje"/>
    <w:link w:val="DelZnak"/>
    <w:qFormat/>
    <w:rsid w:val="00C076D3"/>
    <w:pPr>
      <w:spacing w:before="24pt" w:after="0pt" w:line="12pt" w:lineRule="auto"/>
      <w:outlineLvl w:val="9"/>
    </w:pPr>
    <w:rPr>
      <w:b w:val="0"/>
    </w:rPr>
  </w:style>
  <w:style w:type="paragraph" w:customStyle="1" w:styleId="Naslovnadlenom">
    <w:name w:val="Naslov nad členom"/>
    <w:basedOn w:val="Navaden"/>
    <w:link w:val="NaslovnadlenomZnak"/>
    <w:qFormat/>
    <w:rsid w:val="00C076D3"/>
    <w:pPr>
      <w:overflowPunct w:val="0"/>
      <w:autoSpaceDE w:val="0"/>
      <w:autoSpaceDN w:val="0"/>
      <w:adjustRightInd w:val="0"/>
      <w:spacing w:before="24pt" w:line="12pt" w:lineRule="auto"/>
      <w:jc w:val="center"/>
      <w:textAlignment w:val="baseline"/>
    </w:pPr>
    <w:rPr>
      <w:rFonts w:cs="Arial"/>
      <w:b/>
      <w:sz w:val="22"/>
      <w:szCs w:val="22"/>
      <w:lang w:eastAsia="sl-SI"/>
    </w:rPr>
  </w:style>
  <w:style w:type="character" w:customStyle="1" w:styleId="DelZnak">
    <w:name w:val="Del Znak"/>
    <w:link w:val="Del"/>
    <w:rsid w:val="00C076D3"/>
    <w:rPr>
      <w:rFonts w:ascii="Arial" w:hAnsi="Arial" w:cs="Arial"/>
      <w:sz w:val="22"/>
      <w:szCs w:val="22"/>
      <w:lang w:val="sl-SI" w:eastAsia="sl-SI"/>
    </w:rPr>
  </w:style>
  <w:style w:type="character" w:customStyle="1" w:styleId="NaslovnadlenomZnak">
    <w:name w:val="Naslov nad členom Znak"/>
    <w:link w:val="Naslovnadlenom"/>
    <w:rsid w:val="00C076D3"/>
    <w:rPr>
      <w:rFonts w:ascii="Arial" w:hAnsi="Arial" w:cs="Arial"/>
      <w:b/>
      <w:sz w:val="22"/>
      <w:szCs w:val="22"/>
      <w:lang w:val="sl-SI" w:eastAsia="sl-SI"/>
    </w:rPr>
  </w:style>
  <w:style w:type="paragraph" w:customStyle="1" w:styleId="Nazivpodpisnika">
    <w:name w:val="Naziv podpisnika"/>
    <w:basedOn w:val="Navaden"/>
    <w:link w:val="NazivpodpisnikaZnak"/>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NazivpodpisnikaZnak">
    <w:name w:val="Naziv podpisnika Znak"/>
    <w:link w:val="Nazivpodpisnika"/>
    <w:rsid w:val="00C076D3"/>
    <w:rPr>
      <w:rFonts w:ascii="Arial" w:hAnsi="Arial" w:cs="Arial"/>
      <w:sz w:val="22"/>
      <w:szCs w:val="22"/>
      <w:lang w:val="sl-SI" w:eastAsia="sl-SI"/>
    </w:rPr>
  </w:style>
  <w:style w:type="paragraph" w:customStyle="1" w:styleId="Alineazatevilnotoko">
    <w:name w:val="Alinea za številčno točko"/>
    <w:basedOn w:val="Alineazaodstavkom"/>
    <w:link w:val="AlineazatevilnotokoZnak"/>
    <w:qFormat/>
    <w:rsid w:val="00C076D3"/>
    <w:pPr>
      <w:tabs>
        <w:tab w:val="clear" w:pos="36pt"/>
        <w:tab w:val="start" w:pos="28.35pt"/>
        <w:tab w:val="num" w:pos="49.65pt"/>
      </w:tabs>
      <w:overflowPunct/>
      <w:autoSpaceDE/>
      <w:autoSpaceDN/>
      <w:adjustRightInd/>
      <w:spacing w:line="12pt" w:lineRule="auto"/>
      <w:ind w:start="49.65pt" w:hanging="21.25pt"/>
      <w:textAlignment w:val="auto"/>
    </w:pPr>
  </w:style>
  <w:style w:type="paragraph" w:customStyle="1" w:styleId="tevilnatoka">
    <w:name w:val="Številčna točka"/>
    <w:basedOn w:val="Navaden"/>
    <w:link w:val="tevilnatokaZnak"/>
    <w:qFormat/>
    <w:rsid w:val="00C076D3"/>
    <w:pPr>
      <w:numPr>
        <w:numId w:val="25"/>
      </w:numPr>
      <w:spacing w:line="12pt" w:lineRule="auto"/>
      <w:jc w:val="both"/>
    </w:pPr>
    <w:rPr>
      <w:sz w:val="22"/>
      <w:szCs w:val="22"/>
      <w:lang w:eastAsia="sl-SI"/>
    </w:rPr>
  </w:style>
  <w:style w:type="character" w:customStyle="1" w:styleId="AlineazatevilnotokoZnak">
    <w:name w:val="Alinea za številčno točko Znak"/>
    <w:link w:val="Alineazatevilnotoko"/>
    <w:rsid w:val="00C076D3"/>
    <w:rPr>
      <w:rFonts w:ascii="Arial" w:hAnsi="Arial" w:cs="Arial"/>
      <w:sz w:val="22"/>
      <w:szCs w:val="22"/>
      <w:lang w:val="sl-SI" w:eastAsia="sl-SI"/>
    </w:rPr>
  </w:style>
  <w:style w:type="paragraph" w:customStyle="1" w:styleId="rkovnatokazatevilnotoko">
    <w:name w:val="Črkovna točka za številčno točko"/>
    <w:link w:val="rkovnatokazatevilnotokoZnak"/>
    <w:qFormat/>
    <w:rsid w:val="00C076D3"/>
    <w:pPr>
      <w:numPr>
        <w:numId w:val="20"/>
      </w:numPr>
      <w:jc w:val="both"/>
    </w:pPr>
    <w:rPr>
      <w:rFonts w:ascii="Arial" w:hAnsi="Arial" w:cs="Arial"/>
      <w:sz w:val="22"/>
      <w:szCs w:val="22"/>
      <w:lang w:val="sl-SI" w:eastAsia="sl-SI"/>
    </w:rPr>
  </w:style>
  <w:style w:type="character" w:customStyle="1" w:styleId="tevilnatokaZnak">
    <w:name w:val="Številčna točka Znak"/>
    <w:link w:val="tevilnatoka"/>
    <w:rsid w:val="00C076D3"/>
    <w:rPr>
      <w:rFonts w:ascii="Arial" w:hAnsi="Arial"/>
      <w:sz w:val="22"/>
      <w:szCs w:val="22"/>
      <w:lang w:val="sl-SI" w:eastAsia="sl-SI"/>
    </w:rPr>
  </w:style>
  <w:style w:type="character" w:customStyle="1" w:styleId="rkovnatokazatevilnotokoZnak">
    <w:name w:val="Črkovna točka za številčno točko Znak"/>
    <w:link w:val="rkovnatokazatevilnotoko"/>
    <w:rsid w:val="00C076D3"/>
    <w:rPr>
      <w:rFonts w:ascii="Arial" w:hAnsi="Arial" w:cs="Arial"/>
      <w:sz w:val="22"/>
      <w:szCs w:val="22"/>
      <w:lang w:val="sl-SI" w:eastAsia="sl-SI"/>
    </w:rPr>
  </w:style>
  <w:style w:type="paragraph" w:customStyle="1" w:styleId="tevilkanakoncupredpisa">
    <w:name w:val="Številka na koncu predpisa"/>
    <w:basedOn w:val="Datumsprejetja"/>
    <w:link w:val="tevilkanakoncupredpisaZnak"/>
    <w:qFormat/>
    <w:rsid w:val="00C076D3"/>
    <w:pPr>
      <w:spacing w:before="24pt"/>
    </w:pPr>
  </w:style>
  <w:style w:type="paragraph" w:customStyle="1" w:styleId="Datumsprejetja">
    <w:name w:val="Datum sprejetja"/>
    <w:basedOn w:val="Navaden"/>
    <w:link w:val="DatumsprejetjaZnak"/>
    <w:qFormat/>
    <w:rsid w:val="00C076D3"/>
    <w:pPr>
      <w:overflowPunct w:val="0"/>
      <w:autoSpaceDE w:val="0"/>
      <w:autoSpaceDN w:val="0"/>
      <w:adjustRightInd w:val="0"/>
      <w:spacing w:line="12pt"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C076D3"/>
    <w:rPr>
      <w:rFonts w:ascii="Arial" w:hAnsi="Arial" w:cs="Arial"/>
      <w:snapToGrid w:val="0"/>
      <w:color w:val="000000"/>
      <w:sz w:val="22"/>
      <w:szCs w:val="22"/>
      <w:lang w:val="sl-SI" w:eastAsia="sl-SI"/>
    </w:rPr>
  </w:style>
  <w:style w:type="paragraph" w:customStyle="1" w:styleId="Podpisnik">
    <w:name w:val="Podpisnik"/>
    <w:basedOn w:val="Navaden"/>
    <w:link w:val="PodpisnikZnak"/>
    <w:qFormat/>
    <w:rsid w:val="00C076D3"/>
    <w:pPr>
      <w:overflowPunct w:val="0"/>
      <w:autoSpaceDE w:val="0"/>
      <w:autoSpaceDN w:val="0"/>
      <w:adjustRightInd w:val="0"/>
      <w:spacing w:line="12pt" w:lineRule="auto"/>
      <w:ind w:start="283.50pt"/>
      <w:jc w:val="center"/>
      <w:textAlignment w:val="baseline"/>
    </w:pPr>
    <w:rPr>
      <w:rFonts w:cs="Arial"/>
      <w:sz w:val="22"/>
      <w:szCs w:val="22"/>
      <w:lang w:eastAsia="sl-SI"/>
    </w:rPr>
  </w:style>
  <w:style w:type="character" w:customStyle="1" w:styleId="DatumsprejetjaZnak">
    <w:name w:val="Datum sprejetja Znak"/>
    <w:link w:val="Datumsprejetja"/>
    <w:rsid w:val="00C076D3"/>
    <w:rPr>
      <w:rFonts w:ascii="Arial" w:hAnsi="Arial" w:cs="Arial"/>
      <w:snapToGrid w:val="0"/>
      <w:color w:val="000000"/>
      <w:sz w:val="22"/>
      <w:szCs w:val="22"/>
      <w:lang w:val="sl-SI" w:eastAsia="sl-SI"/>
    </w:rPr>
  </w:style>
  <w:style w:type="character" w:customStyle="1" w:styleId="PodpisnikZnak">
    <w:name w:val="Podpisnik Znak"/>
    <w:link w:val="Podpisnik"/>
    <w:rsid w:val="00C076D3"/>
    <w:rPr>
      <w:rFonts w:ascii="Arial" w:hAnsi="Arial" w:cs="Arial"/>
      <w:sz w:val="22"/>
      <w:szCs w:val="22"/>
      <w:lang w:val="sl-SI" w:eastAsia="sl-SI"/>
    </w:rPr>
  </w:style>
  <w:style w:type="paragraph" w:customStyle="1" w:styleId="lennaslov">
    <w:name w:val="Člen_naslov"/>
    <w:basedOn w:val="len"/>
    <w:qFormat/>
    <w:rsid w:val="00C076D3"/>
    <w:pPr>
      <w:spacing w:before="0pt"/>
    </w:pPr>
  </w:style>
  <w:style w:type="character" w:customStyle="1" w:styleId="PravnapodlagaZnak">
    <w:name w:val="Pravna podlaga Znak"/>
    <w:link w:val="Pravnapodlaga"/>
    <w:rsid w:val="00C076D3"/>
    <w:rPr>
      <w:rFonts w:ascii="Arial" w:hAnsi="Arial" w:cs="Arial"/>
      <w:sz w:val="22"/>
      <w:szCs w:val="22"/>
      <w:lang w:val="sl-SI" w:eastAsia="sl-SI"/>
    </w:rPr>
  </w:style>
  <w:style w:type="paragraph" w:customStyle="1" w:styleId="Pododdelek">
    <w:name w:val="Pododdelek"/>
    <w:basedOn w:val="Navaden"/>
    <w:link w:val="PododdelekZnak"/>
    <w:qFormat/>
    <w:rsid w:val="00C076D3"/>
    <w:pPr>
      <w:tabs>
        <w:tab w:val="start" w:pos="27pt"/>
        <w:tab w:val="start" w:pos="45pt"/>
      </w:tabs>
      <w:overflowPunct w:val="0"/>
      <w:autoSpaceDE w:val="0"/>
      <w:autoSpaceDN w:val="0"/>
      <w:adjustRightInd w:val="0"/>
      <w:spacing w:before="24pt" w:line="12pt" w:lineRule="auto"/>
      <w:jc w:val="center"/>
      <w:textAlignment w:val="baseline"/>
    </w:pPr>
    <w:rPr>
      <w:rFonts w:cs="Arial"/>
      <w:sz w:val="22"/>
      <w:szCs w:val="22"/>
      <w:lang w:eastAsia="sl-SI"/>
    </w:rPr>
  </w:style>
  <w:style w:type="character" w:customStyle="1" w:styleId="PododdelekZnak">
    <w:name w:val="Pododdelek Znak"/>
    <w:link w:val="Pododdelek"/>
    <w:rsid w:val="00C076D3"/>
    <w:rPr>
      <w:rFonts w:ascii="Arial" w:hAnsi="Arial" w:cs="Arial"/>
      <w:sz w:val="22"/>
      <w:szCs w:val="22"/>
      <w:lang w:val="sl-SI" w:eastAsia="sl-SI"/>
    </w:rPr>
  </w:style>
  <w:style w:type="paragraph" w:customStyle="1" w:styleId="EVA">
    <w:name w:val="EVA"/>
    <w:basedOn w:val="Navaden"/>
    <w:link w:val="EVAZnak"/>
    <w:qFormat/>
    <w:rsid w:val="00C076D3"/>
    <w:pPr>
      <w:overflowPunct w:val="0"/>
      <w:autoSpaceDE w:val="0"/>
      <w:autoSpaceDN w:val="0"/>
      <w:adjustRightInd w:val="0"/>
      <w:spacing w:line="12pt" w:lineRule="auto"/>
      <w:jc w:val="both"/>
      <w:textAlignment w:val="baseline"/>
    </w:pPr>
    <w:rPr>
      <w:rFonts w:cs="Arial"/>
      <w:sz w:val="22"/>
      <w:szCs w:val="22"/>
      <w:lang w:eastAsia="sl-SI"/>
    </w:rPr>
  </w:style>
  <w:style w:type="character" w:customStyle="1" w:styleId="EVAZnak">
    <w:name w:val="EVA Znak"/>
    <w:link w:val="EVA"/>
    <w:rsid w:val="00C076D3"/>
    <w:rPr>
      <w:rFonts w:ascii="Arial" w:hAnsi="Arial" w:cs="Arial"/>
      <w:sz w:val="22"/>
      <w:szCs w:val="22"/>
      <w:lang w:val="sl-SI" w:eastAsia="sl-SI"/>
    </w:rPr>
  </w:style>
  <w:style w:type="character" w:customStyle="1" w:styleId="PripombabesediloZnak1">
    <w:name w:val="Pripomba – besedilo Znak1"/>
    <w:aliases w:val="Komentar - besedilo Znak"/>
    <w:rsid w:val="00C076D3"/>
    <w:rPr>
      <w:rFonts w:ascii="Arial" w:eastAsia="Times New Roman" w:hAnsi="Arial"/>
      <w:lang w:eastAsia="en-US"/>
    </w:rPr>
  </w:style>
  <w:style w:type="paragraph" w:customStyle="1" w:styleId="Imeorgana">
    <w:name w:val="Ime organa"/>
    <w:basedOn w:val="Navaden"/>
    <w:link w:val="ImeorganaZnak"/>
    <w:qFormat/>
    <w:rsid w:val="00C076D3"/>
    <w:pPr>
      <w:overflowPunct w:val="0"/>
      <w:autoSpaceDE w:val="0"/>
      <w:autoSpaceDN w:val="0"/>
      <w:adjustRightInd w:val="0"/>
      <w:spacing w:before="24pt" w:line="12pt" w:lineRule="auto"/>
      <w:ind w:start="283.50pt"/>
      <w:jc w:val="center"/>
      <w:textAlignment w:val="baseline"/>
    </w:pPr>
    <w:rPr>
      <w:rFonts w:cs="Arial"/>
      <w:sz w:val="22"/>
      <w:szCs w:val="22"/>
      <w:lang w:eastAsia="sl-SI"/>
    </w:rPr>
  </w:style>
  <w:style w:type="character" w:customStyle="1" w:styleId="apple-converted-space">
    <w:name w:val="apple-converted-space"/>
    <w:rsid w:val="00C076D3"/>
  </w:style>
  <w:style w:type="paragraph" w:customStyle="1" w:styleId="Opozorilo">
    <w:name w:val="Opozorilo"/>
    <w:basedOn w:val="Navaden"/>
    <w:link w:val="OpozoriloZnak"/>
    <w:qFormat/>
    <w:rsid w:val="00C076D3"/>
    <w:pPr>
      <w:overflowPunct w:val="0"/>
      <w:autoSpaceDE w:val="0"/>
      <w:autoSpaceDN w:val="0"/>
      <w:adjustRightInd w:val="0"/>
      <w:spacing w:before="24pt" w:line="12pt" w:lineRule="auto"/>
      <w:jc w:val="both"/>
      <w:textAlignment w:val="baseline"/>
    </w:pPr>
    <w:rPr>
      <w:rFonts w:cs="Arial"/>
      <w:color w:val="808080"/>
      <w:sz w:val="22"/>
      <w:szCs w:val="22"/>
      <w:lang w:eastAsia="sl-SI"/>
    </w:rPr>
  </w:style>
  <w:style w:type="character" w:customStyle="1" w:styleId="OpozoriloZnak">
    <w:name w:val="Opozorilo Znak"/>
    <w:link w:val="Opozorilo"/>
    <w:rsid w:val="00C076D3"/>
    <w:rPr>
      <w:rFonts w:ascii="Arial" w:hAnsi="Arial" w:cs="Arial"/>
      <w:color w:val="808080"/>
      <w:sz w:val="22"/>
      <w:szCs w:val="22"/>
      <w:lang w:val="sl-SI" w:eastAsia="sl-SI"/>
    </w:rPr>
  </w:style>
  <w:style w:type="paragraph" w:customStyle="1" w:styleId="lennovele">
    <w:name w:val="Člen_novele"/>
    <w:basedOn w:val="len"/>
    <w:link w:val="lennoveleZnak"/>
    <w:qFormat/>
    <w:rsid w:val="00C076D3"/>
    <w:rPr>
      <w:b w:val="0"/>
    </w:rPr>
  </w:style>
  <w:style w:type="paragraph" w:customStyle="1" w:styleId="Priloga">
    <w:name w:val="Priloga"/>
    <w:basedOn w:val="Navaden"/>
    <w:link w:val="PrilogaZnak"/>
    <w:qFormat/>
    <w:rsid w:val="00C076D3"/>
    <w:pPr>
      <w:overflowPunct w:val="0"/>
      <w:autoSpaceDE w:val="0"/>
      <w:autoSpaceDN w:val="0"/>
      <w:adjustRightInd w:val="0"/>
      <w:spacing w:before="19pt" w:after="3pt" w:line="10pt" w:lineRule="exact"/>
      <w:jc w:val="both"/>
      <w:textAlignment w:val="baseline"/>
    </w:pPr>
    <w:rPr>
      <w:rFonts w:cs="Arial"/>
      <w:sz w:val="22"/>
      <w:szCs w:val="17"/>
      <w:lang w:eastAsia="sl-SI"/>
    </w:rPr>
  </w:style>
  <w:style w:type="character" w:customStyle="1" w:styleId="lennoveleZnak">
    <w:name w:val="Člen_novele Znak"/>
    <w:link w:val="lennovele"/>
    <w:rsid w:val="00C076D3"/>
    <w:rPr>
      <w:rFonts w:ascii="Arial" w:hAnsi="Arial" w:cs="Arial"/>
      <w:sz w:val="22"/>
      <w:szCs w:val="22"/>
      <w:lang w:val="sl-SI" w:eastAsia="sl-SI"/>
    </w:rPr>
  </w:style>
  <w:style w:type="character" w:customStyle="1" w:styleId="PrilogaZnak">
    <w:name w:val="Priloga Znak"/>
    <w:link w:val="Priloga"/>
    <w:rsid w:val="00C076D3"/>
    <w:rPr>
      <w:rFonts w:ascii="Arial" w:hAnsi="Arial" w:cs="Arial"/>
      <w:sz w:val="22"/>
      <w:szCs w:val="17"/>
      <w:lang w:val="sl-SI" w:eastAsia="sl-SI"/>
    </w:rPr>
  </w:style>
  <w:style w:type="paragraph" w:customStyle="1" w:styleId="rta">
    <w:name w:val="Črta"/>
    <w:basedOn w:val="Navaden"/>
    <w:link w:val="rtaZnak"/>
    <w:qFormat/>
    <w:rsid w:val="00C076D3"/>
    <w:pPr>
      <w:overflowPunct w:val="0"/>
      <w:autoSpaceDE w:val="0"/>
      <w:autoSpaceDN w:val="0"/>
      <w:adjustRightInd w:val="0"/>
      <w:spacing w:before="18pt" w:line="12pt" w:lineRule="auto"/>
      <w:jc w:val="center"/>
      <w:textAlignment w:val="baseline"/>
    </w:pPr>
    <w:rPr>
      <w:rFonts w:cs="Arial"/>
      <w:sz w:val="22"/>
      <w:szCs w:val="22"/>
      <w:lang w:eastAsia="sl-SI"/>
    </w:rPr>
  </w:style>
  <w:style w:type="paragraph" w:customStyle="1" w:styleId="NPB">
    <w:name w:val="NPB"/>
    <w:basedOn w:val="Vrstapredpisa"/>
    <w:qFormat/>
    <w:rsid w:val="00C076D3"/>
    <w:pPr>
      <w:spacing w:before="24pt" w:line="12pt" w:lineRule="auto"/>
    </w:pPr>
    <w:rPr>
      <w:spacing w:val="0"/>
    </w:rPr>
  </w:style>
  <w:style w:type="character" w:customStyle="1" w:styleId="rtaZnak">
    <w:name w:val="Črta Znak"/>
    <w:link w:val="rta"/>
    <w:rsid w:val="00C076D3"/>
    <w:rPr>
      <w:rFonts w:ascii="Arial" w:hAnsi="Arial" w:cs="Arial"/>
      <w:sz w:val="22"/>
      <w:szCs w:val="22"/>
      <w:lang w:val="sl-SI" w:eastAsia="sl-SI"/>
    </w:rPr>
  </w:style>
  <w:style w:type="paragraph" w:customStyle="1" w:styleId="Zamaknjenadolobaprvinivo">
    <w:name w:val="Zamaknjena določba_prvi nivo"/>
    <w:basedOn w:val="Alineazaodstavkom"/>
    <w:link w:val="ZamaknjenadolobaprvinivoZnak"/>
    <w:qFormat/>
    <w:rsid w:val="00C076D3"/>
    <w:pPr>
      <w:numPr>
        <w:numId w:val="0"/>
      </w:numPr>
      <w:overflowPunct/>
      <w:autoSpaceDE/>
      <w:autoSpaceDN/>
      <w:adjustRightInd/>
      <w:spacing w:line="12pt" w:lineRule="auto"/>
      <w:textAlignment w:val="auto"/>
    </w:pPr>
  </w:style>
  <w:style w:type="paragraph" w:customStyle="1" w:styleId="Zamaknjenadolobadruginivo">
    <w:name w:val="Zamaknjena določba_drugi nivo"/>
    <w:basedOn w:val="rkovnatokazatevilnotoko"/>
    <w:link w:val="ZamaknjenadolobadruginivoZnak"/>
    <w:qFormat/>
    <w:rsid w:val="00C076D3"/>
    <w:pPr>
      <w:numPr>
        <w:numId w:val="0"/>
      </w:numPr>
      <w:ind w:start="21.25pt"/>
    </w:pPr>
  </w:style>
  <w:style w:type="character" w:customStyle="1" w:styleId="ZamaknjenadolobaprvinivoZnak">
    <w:name w:val="Zamaknjena določba_prvi nivo Znak"/>
    <w:link w:val="Zamaknjenadolobaprvinivo"/>
    <w:rsid w:val="00C076D3"/>
    <w:rPr>
      <w:rFonts w:ascii="Arial" w:hAnsi="Arial" w:cs="Arial"/>
      <w:sz w:val="22"/>
      <w:szCs w:val="22"/>
      <w:lang w:val="sl-SI" w:eastAsia="sl-SI"/>
    </w:rPr>
  </w:style>
  <w:style w:type="character" w:customStyle="1" w:styleId="ZamaknjenadolobadruginivoZnak">
    <w:name w:val="Zamaknjena določba_drugi nivo Znak"/>
    <w:link w:val="Zamaknjenadolobadruginivo"/>
    <w:rsid w:val="00C076D3"/>
    <w:rPr>
      <w:rFonts w:ascii="Arial" w:hAnsi="Arial" w:cs="Arial"/>
      <w:sz w:val="22"/>
      <w:szCs w:val="22"/>
      <w:lang w:val="sl-SI" w:eastAsia="sl-SI"/>
    </w:rPr>
  </w:style>
  <w:style w:type="paragraph" w:customStyle="1" w:styleId="Alineazapodtoko">
    <w:name w:val="Alinea za podtočko"/>
    <w:basedOn w:val="Alineazaodstavkom"/>
    <w:link w:val="AlineazapodtokoZnak"/>
    <w:qFormat/>
    <w:rsid w:val="00C076D3"/>
    <w:pPr>
      <w:tabs>
        <w:tab w:val="clear" w:pos="36pt"/>
        <w:tab w:val="start" w:pos="39.70pt"/>
      </w:tabs>
      <w:overflowPunct/>
      <w:autoSpaceDE/>
      <w:autoSpaceDN/>
      <w:adjustRightInd/>
      <w:spacing w:line="12pt" w:lineRule="auto"/>
      <w:ind w:start="39.70pt" w:hanging="11.35pt"/>
      <w:textAlignment w:val="auto"/>
    </w:pPr>
  </w:style>
  <w:style w:type="paragraph" w:customStyle="1" w:styleId="Zamakanjenadolobatretjinivo">
    <w:name w:val="Zamakanjena določba_tretji nivo"/>
    <w:basedOn w:val="Zamaknjenadolobadruginivo"/>
    <w:link w:val="ZamakanjenadolobatretjinivoZnak"/>
    <w:qFormat/>
    <w:rsid w:val="00C076D3"/>
    <w:pPr>
      <w:ind w:start="49.65pt"/>
    </w:pPr>
  </w:style>
  <w:style w:type="character" w:customStyle="1" w:styleId="AlineazapodtokoZnak">
    <w:name w:val="Alinea za podtočko Znak"/>
    <w:link w:val="Alineazapodtoko"/>
    <w:rsid w:val="00C076D3"/>
    <w:rPr>
      <w:rFonts w:ascii="Arial" w:hAnsi="Arial" w:cs="Arial"/>
      <w:sz w:val="22"/>
      <w:szCs w:val="22"/>
      <w:lang w:val="sl-SI" w:eastAsia="sl-SI"/>
    </w:rPr>
  </w:style>
  <w:style w:type="numbering" w:customStyle="1" w:styleId="Alinejazaodstavkom">
    <w:name w:val="Alineja za odstavkom"/>
    <w:uiPriority w:val="99"/>
    <w:rsid w:val="00C076D3"/>
    <w:pPr>
      <w:numPr>
        <w:numId w:val="16"/>
      </w:numPr>
    </w:pPr>
  </w:style>
  <w:style w:type="character" w:customStyle="1" w:styleId="ZamakanjenadolobatretjinivoZnak">
    <w:name w:val="Zamakanjena določba_tretji nivo Znak"/>
    <w:link w:val="Zamakanjenadolobatretjinivo"/>
    <w:rsid w:val="00C076D3"/>
    <w:rPr>
      <w:rFonts w:ascii="Arial" w:hAnsi="Arial" w:cs="Arial"/>
      <w:sz w:val="22"/>
      <w:szCs w:val="22"/>
      <w:lang w:val="sl-SI" w:eastAsia="sl-SI"/>
    </w:rPr>
  </w:style>
  <w:style w:type="character" w:customStyle="1" w:styleId="ImeorganaZnak">
    <w:name w:val="Ime organa Znak"/>
    <w:link w:val="Imeorgana"/>
    <w:rsid w:val="00C076D3"/>
    <w:rPr>
      <w:rFonts w:ascii="Arial" w:hAnsi="Arial" w:cs="Arial"/>
      <w:sz w:val="22"/>
      <w:szCs w:val="22"/>
      <w:lang w:val="sl-SI" w:eastAsia="sl-SI"/>
    </w:rPr>
  </w:style>
  <w:style w:type="paragraph" w:customStyle="1" w:styleId="rkovnatokazaodstavkoma">
    <w:name w:val="Črkovna točka za odstavkom (a)"/>
    <w:link w:val="rkovnatokazaodstavkomaZnak"/>
    <w:qFormat/>
    <w:rsid w:val="00C076D3"/>
    <w:pPr>
      <w:numPr>
        <w:numId w:val="17"/>
      </w:numPr>
      <w:jc w:val="both"/>
    </w:pPr>
    <w:rPr>
      <w:rFonts w:ascii="Arial" w:hAnsi="Arial"/>
      <w:sz w:val="22"/>
      <w:szCs w:val="16"/>
      <w:lang w:val="sl-SI" w:eastAsia="sl-SI"/>
    </w:rPr>
  </w:style>
  <w:style w:type="paragraph" w:customStyle="1" w:styleId="rkovnatokazaodstavkomA1">
    <w:name w:val="Črkovna točka za odstavkom A."/>
    <w:basedOn w:val="Navaden"/>
    <w:rsid w:val="00C076D3"/>
    <w:pPr>
      <w:numPr>
        <w:numId w:val="18"/>
      </w:numPr>
      <w:overflowPunct w:val="0"/>
      <w:autoSpaceDE w:val="0"/>
      <w:autoSpaceDN w:val="0"/>
      <w:adjustRightInd w:val="0"/>
      <w:spacing w:line="12pt"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C076D3"/>
    <w:rPr>
      <w:rFonts w:ascii="Arial" w:hAnsi="Arial"/>
      <w:sz w:val="22"/>
      <w:szCs w:val="16"/>
      <w:lang w:val="sl-SI" w:eastAsia="sl-SI"/>
    </w:rPr>
  </w:style>
  <w:style w:type="paragraph" w:customStyle="1" w:styleId="lennaslovnovele">
    <w:name w:val="Člen naslov novele"/>
    <w:basedOn w:val="lennaslov"/>
    <w:rsid w:val="00C076D3"/>
    <w:rPr>
      <w:b w:val="0"/>
    </w:rPr>
  </w:style>
  <w:style w:type="paragraph" w:customStyle="1" w:styleId="rkovnatokazaodstavkoma3">
    <w:name w:val="Črkovna točka za odstavkom a."/>
    <w:rsid w:val="00C076D3"/>
    <w:pPr>
      <w:tabs>
        <w:tab w:val="num" w:pos="21.25pt"/>
      </w:tabs>
      <w:ind w:start="21.25pt" w:hanging="21.25pt"/>
      <w:jc w:val="both"/>
    </w:pPr>
    <w:rPr>
      <w:rFonts w:ascii="Arial" w:hAnsi="Arial" w:cs="Arial"/>
      <w:sz w:val="22"/>
      <w:szCs w:val="22"/>
      <w:lang w:val="sl-SI" w:eastAsia="sl-SI"/>
    </w:rPr>
  </w:style>
  <w:style w:type="paragraph" w:customStyle="1" w:styleId="rkovnatokazatevilnotokoa">
    <w:name w:val="Črkovna točka za številčno točko a."/>
    <w:rsid w:val="00C076D3"/>
    <w:pPr>
      <w:numPr>
        <w:numId w:val="21"/>
      </w:numPr>
      <w:tabs>
        <w:tab w:val="start" w:pos="39.10pt"/>
      </w:tabs>
      <w:ind w:start="39.10pt" w:hanging="17.85pt"/>
      <w:jc w:val="both"/>
    </w:pPr>
    <w:rPr>
      <w:rFonts w:ascii="Arial" w:hAnsi="Arial"/>
      <w:sz w:val="22"/>
      <w:szCs w:val="16"/>
      <w:lang w:val="sl-SI" w:eastAsia="sl-SI"/>
    </w:rPr>
  </w:style>
  <w:style w:type="paragraph" w:customStyle="1" w:styleId="Rimskatevilnatoka">
    <w:name w:val="Rimska številčna točka"/>
    <w:basedOn w:val="Navaden"/>
    <w:rsid w:val="00C076D3"/>
    <w:pPr>
      <w:numPr>
        <w:numId w:val="22"/>
      </w:numPr>
      <w:overflowPunct w:val="0"/>
      <w:autoSpaceDE w:val="0"/>
      <w:autoSpaceDN w:val="0"/>
      <w:adjustRightInd w:val="0"/>
      <w:spacing w:line="12pt"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C076D3"/>
    <w:pPr>
      <w:numPr>
        <w:numId w:val="24"/>
      </w:numPr>
      <w:overflowPunct/>
      <w:autoSpaceDE/>
      <w:autoSpaceDN/>
      <w:adjustRightInd/>
      <w:spacing w:line="12pt" w:lineRule="auto"/>
      <w:textAlignment w:val="auto"/>
    </w:pPr>
  </w:style>
  <w:style w:type="paragraph" w:customStyle="1" w:styleId="tevilnatoka11Nova">
    <w:name w:val="Številčna točka 1.1 Nova"/>
    <w:basedOn w:val="tevilnatoka"/>
    <w:link w:val="tevilnatoka11NovaZnak"/>
    <w:qFormat/>
    <w:rsid w:val="00C076D3"/>
    <w:pPr>
      <w:numPr>
        <w:ilvl w:val="1"/>
      </w:numPr>
    </w:pPr>
  </w:style>
  <w:style w:type="character" w:customStyle="1" w:styleId="Neuvrsceno">
    <w:name w:val="Neuvrsceno"/>
    <w:uiPriority w:val="1"/>
    <w:rsid w:val="00C076D3"/>
    <w:rPr>
      <w:bdr w:val="none" w:sz="0" w:space="0" w:color="auto"/>
      <w:shd w:val="clear" w:color="auto" w:fill="FFFF00"/>
    </w:rPr>
  </w:style>
  <w:style w:type="character" w:customStyle="1" w:styleId="tevilnatoka11NovaZnak">
    <w:name w:val="Številčna točka 1.1 Nova Znak"/>
    <w:link w:val="tevilnatoka11Nova"/>
    <w:rsid w:val="00C076D3"/>
    <w:rPr>
      <w:rFonts w:ascii="Arial" w:hAnsi="Arial"/>
      <w:sz w:val="22"/>
      <w:szCs w:val="22"/>
      <w:lang w:val="sl-SI" w:eastAsia="sl-SI"/>
    </w:rPr>
  </w:style>
  <w:style w:type="paragraph" w:customStyle="1" w:styleId="rkovnatokazatevilnotokoi">
    <w:name w:val="Črkovna točka za številčno točko (i)"/>
    <w:rsid w:val="00C076D3"/>
    <w:pPr>
      <w:numPr>
        <w:numId w:val="23"/>
      </w:numPr>
    </w:pPr>
    <w:rPr>
      <w:rFonts w:ascii="Arial" w:hAnsi="Arial" w:cs="Arial"/>
      <w:sz w:val="22"/>
      <w:szCs w:val="22"/>
      <w:lang w:val="sl-SI" w:eastAsia="sl-SI"/>
    </w:rPr>
  </w:style>
  <w:style w:type="character" w:customStyle="1" w:styleId="rkovnatokazaodstavkomiZnak">
    <w:name w:val="Črkovna točka za odstavkom (i) Znak"/>
    <w:link w:val="rkovnatokazaodstavkomi"/>
    <w:rsid w:val="00C076D3"/>
    <w:rPr>
      <w:rFonts w:ascii="Arial" w:hAnsi="Arial" w:cs="Arial"/>
      <w:sz w:val="22"/>
      <w:szCs w:val="22"/>
      <w:lang w:val="sl-SI" w:eastAsia="sl-SI"/>
    </w:rPr>
  </w:style>
  <w:style w:type="paragraph" w:customStyle="1" w:styleId="rkovnatokazaodstavkomA0">
    <w:name w:val="Črkovna točka za odstavkom (A)"/>
    <w:link w:val="rkovnatokazaodstavkomAZnak0"/>
    <w:qFormat/>
    <w:rsid w:val="00C076D3"/>
    <w:pPr>
      <w:numPr>
        <w:numId w:val="26"/>
      </w:numPr>
      <w:jc w:val="both"/>
    </w:pPr>
    <w:rPr>
      <w:rFonts w:ascii="Arial" w:hAnsi="Arial"/>
      <w:sz w:val="22"/>
      <w:szCs w:val="16"/>
      <w:lang w:val="sl-SI" w:eastAsia="sl-SI"/>
    </w:rPr>
  </w:style>
  <w:style w:type="paragraph" w:customStyle="1" w:styleId="rkovnatokazaodstavkomA2">
    <w:name w:val="Črkovna točka za odstavkom A)"/>
    <w:link w:val="rkovnatokazaodstavkomAZnak1"/>
    <w:qFormat/>
    <w:rsid w:val="00C076D3"/>
    <w:pPr>
      <w:numPr>
        <w:numId w:val="27"/>
      </w:numPr>
      <w:jc w:val="both"/>
    </w:pPr>
    <w:rPr>
      <w:rFonts w:ascii="Arial" w:hAnsi="Arial"/>
      <w:sz w:val="22"/>
      <w:szCs w:val="16"/>
      <w:lang w:val="sl-SI" w:eastAsia="sl-SI"/>
    </w:rPr>
  </w:style>
  <w:style w:type="character" w:customStyle="1" w:styleId="rkovnatokazaodstavkomAZnak0">
    <w:name w:val="Črkovna točka za odstavkom (A) Znak"/>
    <w:link w:val="rkovnatokazaodstavkomA0"/>
    <w:rsid w:val="00C076D3"/>
    <w:rPr>
      <w:rFonts w:ascii="Arial" w:hAnsi="Arial"/>
      <w:sz w:val="22"/>
      <w:szCs w:val="16"/>
      <w:lang w:val="sl-SI" w:eastAsia="sl-SI"/>
    </w:rPr>
  </w:style>
  <w:style w:type="paragraph" w:customStyle="1" w:styleId="rkovnatokazatevilnotokoA1">
    <w:name w:val="Črkovna točka za številčno točko (A)"/>
    <w:link w:val="rkovnatokazatevilnotokoAZnak"/>
    <w:qFormat/>
    <w:rsid w:val="00C076D3"/>
    <w:pPr>
      <w:numPr>
        <w:numId w:val="28"/>
      </w:numPr>
      <w:jc w:val="both"/>
    </w:pPr>
    <w:rPr>
      <w:rFonts w:ascii="Arial" w:hAnsi="Arial"/>
      <w:sz w:val="22"/>
      <w:szCs w:val="16"/>
      <w:lang w:val="sl-SI" w:eastAsia="sl-SI"/>
    </w:rPr>
  </w:style>
  <w:style w:type="character" w:customStyle="1" w:styleId="rkovnatokazaodstavkomAZnak1">
    <w:name w:val="Črkovna točka za odstavkom A) Znak"/>
    <w:link w:val="rkovnatokazaodstavkomA2"/>
    <w:rsid w:val="00C076D3"/>
    <w:rPr>
      <w:rFonts w:ascii="Arial" w:hAnsi="Arial"/>
      <w:sz w:val="22"/>
      <w:szCs w:val="16"/>
      <w:lang w:val="sl-SI" w:eastAsia="sl-SI"/>
    </w:rPr>
  </w:style>
  <w:style w:type="paragraph" w:customStyle="1" w:styleId="rkovnatokazatevilnotokoA0">
    <w:name w:val="Črkovna točka za številčno točko A)"/>
    <w:link w:val="rkovnatokazatevilnotokoAZnak0"/>
    <w:qFormat/>
    <w:rsid w:val="00C076D3"/>
    <w:pPr>
      <w:numPr>
        <w:numId w:val="29"/>
      </w:numPr>
      <w:jc w:val="both"/>
    </w:pPr>
    <w:rPr>
      <w:rFonts w:ascii="Arial" w:hAnsi="Arial"/>
      <w:sz w:val="22"/>
      <w:szCs w:val="16"/>
      <w:lang w:val="sl-SI" w:eastAsia="sl-SI"/>
    </w:rPr>
  </w:style>
  <w:style w:type="character" w:customStyle="1" w:styleId="rkovnatokazatevilnotokoAZnak">
    <w:name w:val="Črkovna točka za številčno točko (A) Znak"/>
    <w:link w:val="rkovnatokazatevilnotokoA1"/>
    <w:rsid w:val="00C076D3"/>
    <w:rPr>
      <w:rFonts w:ascii="Arial" w:hAnsi="Arial"/>
      <w:sz w:val="22"/>
      <w:szCs w:val="16"/>
      <w:lang w:val="sl-SI" w:eastAsia="sl-SI"/>
    </w:rPr>
  </w:style>
  <w:style w:type="paragraph" w:customStyle="1" w:styleId="Slikanasredino">
    <w:name w:val="Slika_na sredino"/>
    <w:basedOn w:val="Navaden"/>
    <w:qFormat/>
    <w:rsid w:val="00C076D3"/>
    <w:pPr>
      <w:overflowPunct w:val="0"/>
      <w:autoSpaceDE w:val="0"/>
      <w:autoSpaceDN w:val="0"/>
      <w:adjustRightInd w:val="0"/>
      <w:spacing w:before="20pt" w:after="20pt" w:line="12pt"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C076D3"/>
    <w:rPr>
      <w:rFonts w:ascii="Arial" w:hAnsi="Arial"/>
      <w:sz w:val="22"/>
      <w:szCs w:val="16"/>
      <w:lang w:val="sl-SI" w:eastAsia="sl-SI"/>
    </w:rPr>
  </w:style>
  <w:style w:type="character" w:customStyle="1" w:styleId="A8">
    <w:name w:val="A8"/>
    <w:uiPriority w:val="99"/>
    <w:rsid w:val="00C076D3"/>
    <w:rPr>
      <w:b/>
      <w:bCs/>
      <w:color w:val="221E1F"/>
      <w:sz w:val="16"/>
      <w:szCs w:val="16"/>
    </w:rPr>
  </w:style>
  <w:style w:type="paragraph" w:customStyle="1" w:styleId="Pa15">
    <w:name w:val="Pa15"/>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22">
    <w:name w:val="Pa22"/>
    <w:basedOn w:val="Navaden"/>
    <w:next w:val="Navaden"/>
    <w:uiPriority w:val="99"/>
    <w:rsid w:val="00C076D3"/>
    <w:pPr>
      <w:autoSpaceDE w:val="0"/>
      <w:autoSpaceDN w:val="0"/>
      <w:adjustRightInd w:val="0"/>
      <w:spacing w:line="8.55pt" w:lineRule="atLeast"/>
    </w:pPr>
    <w:rPr>
      <w:rFonts w:eastAsia="Calibri" w:cs="Arial"/>
      <w:sz w:val="24"/>
      <w:lang w:eastAsia="sl-SI"/>
    </w:rPr>
  </w:style>
  <w:style w:type="paragraph" w:customStyle="1" w:styleId="Pa45">
    <w:name w:val="Pa45"/>
    <w:basedOn w:val="Default"/>
    <w:next w:val="Default"/>
    <w:uiPriority w:val="99"/>
    <w:rsid w:val="00C076D3"/>
    <w:pPr>
      <w:spacing w:line="8.55pt" w:lineRule="atLeast"/>
    </w:pPr>
    <w:rPr>
      <w:rFonts w:ascii="Arial" w:eastAsia="Calibri" w:hAnsi="Arial" w:cs="Arial"/>
      <w:color w:val="auto"/>
    </w:rPr>
  </w:style>
  <w:style w:type="paragraph" w:customStyle="1" w:styleId="Pa13">
    <w:name w:val="Pa13"/>
    <w:basedOn w:val="Default"/>
    <w:next w:val="Default"/>
    <w:uiPriority w:val="99"/>
    <w:rsid w:val="00C076D3"/>
    <w:pPr>
      <w:spacing w:line="8.55pt" w:lineRule="atLeast"/>
    </w:pPr>
    <w:rPr>
      <w:rFonts w:ascii="Arial" w:eastAsia="Calibri" w:hAnsi="Arial" w:cs="Arial"/>
      <w:color w:val="auto"/>
    </w:rPr>
  </w:style>
  <w:style w:type="character" w:customStyle="1" w:styleId="ZadevapripombeZnak">
    <w:name w:val="Zadeva pripombe Znak"/>
    <w:link w:val="Zadevapripombe"/>
    <w:uiPriority w:val="99"/>
    <w:semiHidden/>
    <w:rsid w:val="00C076D3"/>
    <w:rPr>
      <w:rFonts w:eastAsia="Calibri"/>
      <w:b/>
      <w:bCs/>
      <w:lang w:val="sl-SI" w:eastAsia="en-US"/>
    </w:rPr>
  </w:style>
  <w:style w:type="paragraph" w:customStyle="1" w:styleId="lennaslov0">
    <w:name w:val="lennaslov"/>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dstavek0">
    <w:name w:val="odstavek"/>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evilnatoka0">
    <w:name w:val="tevilnatoka"/>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alineazatevilnotoko0">
    <w:name w:val="alineazatevilnotoko"/>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italic">
    <w:name w:val="italic"/>
    <w:rsid w:val="00C076D3"/>
  </w:style>
  <w:style w:type="paragraph" w:styleId="Konnaopomba-besedilo">
    <w:name w:val="endnote text"/>
    <w:basedOn w:val="Navaden"/>
    <w:link w:val="Konnaopomba-besediloZnak"/>
    <w:uiPriority w:val="99"/>
    <w:unhideWhenUsed/>
    <w:rsid w:val="00C076D3"/>
    <w:pPr>
      <w:overflowPunct w:val="0"/>
      <w:autoSpaceDE w:val="0"/>
      <w:autoSpaceDN w:val="0"/>
      <w:adjustRightInd w:val="0"/>
      <w:spacing w:line="12pt" w:lineRule="auto"/>
      <w:jc w:val="both"/>
      <w:textAlignment w:val="baseline"/>
    </w:pPr>
    <w:rPr>
      <w:szCs w:val="20"/>
      <w:lang w:eastAsia="sl-SI"/>
    </w:rPr>
  </w:style>
  <w:style w:type="character" w:customStyle="1" w:styleId="Konnaopomba-besediloZnak">
    <w:name w:val="Končna opomba - besedilo Znak"/>
    <w:basedOn w:val="Privzetapisavaodstavka"/>
    <w:link w:val="Konnaopomba-besedilo"/>
    <w:uiPriority w:val="99"/>
    <w:rsid w:val="00C076D3"/>
    <w:rPr>
      <w:rFonts w:ascii="Arial" w:hAnsi="Arial"/>
      <w:lang w:val="sl-SI" w:eastAsia="sl-SI"/>
    </w:rPr>
  </w:style>
  <w:style w:type="character" w:styleId="Konnaopomba-sklic">
    <w:name w:val="endnote reference"/>
    <w:uiPriority w:val="99"/>
    <w:unhideWhenUsed/>
    <w:rsid w:val="00C076D3"/>
    <w:rPr>
      <w:vertAlign w:val="superscript"/>
    </w:rPr>
  </w:style>
  <w:style w:type="paragraph" w:customStyle="1" w:styleId="len0">
    <w:name w:val="len"/>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1"/>
    <w:qFormat/>
    <w:rsid w:val="00C076D3"/>
    <w:rPr>
      <w:sz w:val="22"/>
      <w:lang w:val="sl-SI" w:eastAsia="sl-SI"/>
    </w:rPr>
  </w:style>
  <w:style w:type="paragraph" w:customStyle="1" w:styleId="Navaden1">
    <w:name w:val="Navaden1"/>
    <w:basedOn w:val="Navaden"/>
    <w:rsid w:val="00C076D3"/>
    <w:pPr>
      <w:spacing w:before="5pt" w:beforeAutospacing="1" w:after="5pt" w:afterAutospacing="1" w:line="12pt" w:lineRule="auto"/>
    </w:pPr>
    <w:rPr>
      <w:rFonts w:ascii="Times New Roman" w:hAnsi="Times New Roman"/>
      <w:sz w:val="24"/>
      <w:lang w:val="en-GB" w:eastAsia="en-GB"/>
    </w:rPr>
  </w:style>
  <w:style w:type="paragraph" w:styleId="Revizija">
    <w:name w:val="Revision"/>
    <w:hidden/>
    <w:uiPriority w:val="99"/>
    <w:semiHidden/>
    <w:rsid w:val="00C076D3"/>
    <w:rPr>
      <w:rFonts w:ascii="Arial" w:hAnsi="Arial"/>
      <w:sz w:val="22"/>
      <w:szCs w:val="16"/>
      <w:lang w:val="sl-SI" w:eastAsia="sl-SI"/>
    </w:rPr>
  </w:style>
  <w:style w:type="paragraph" w:customStyle="1" w:styleId="title-bold">
    <w:name w:val="title-bold"/>
    <w:basedOn w:val="Navaden"/>
    <w:rsid w:val="00C076D3"/>
    <w:pPr>
      <w:spacing w:before="5pt" w:beforeAutospacing="1" w:after="5pt" w:afterAutospacing="1" w:line="12pt" w:lineRule="auto"/>
    </w:pPr>
    <w:rPr>
      <w:rFonts w:ascii="Times New Roman" w:hAnsi="Times New Roman"/>
      <w:sz w:val="24"/>
      <w:lang w:val="en-GB" w:eastAsia="en-GB"/>
    </w:rPr>
  </w:style>
  <w:style w:type="character" w:customStyle="1" w:styleId="oj-super">
    <w:name w:val="oj-super"/>
    <w:rsid w:val="00C076D3"/>
  </w:style>
  <w:style w:type="paragraph" w:customStyle="1" w:styleId="oj-normal">
    <w:name w:val="oj-normal"/>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xmsonormal">
    <w:name w:val="x_msonormal"/>
    <w:basedOn w:val="Navaden"/>
    <w:uiPriority w:val="99"/>
    <w:semiHidden/>
    <w:rsid w:val="00C076D3"/>
    <w:pPr>
      <w:spacing w:line="12pt" w:lineRule="auto"/>
    </w:pPr>
    <w:rPr>
      <w:rFonts w:ascii="Calibri" w:eastAsia="Calibri" w:hAnsi="Calibri" w:cs="Calibri"/>
      <w:sz w:val="22"/>
      <w:szCs w:val="22"/>
      <w:lang w:eastAsia="sl-SI"/>
    </w:rPr>
  </w:style>
  <w:style w:type="paragraph" w:customStyle="1" w:styleId="oj-ti-art">
    <w:name w:val="oj-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oj-sti-art">
    <w:name w:val="oj-sti-art"/>
    <w:basedOn w:val="Navaden"/>
    <w:rsid w:val="00C076D3"/>
    <w:pPr>
      <w:spacing w:before="5pt" w:beforeAutospacing="1" w:after="5pt" w:afterAutospacing="1" w:line="12pt" w:lineRule="auto"/>
    </w:pPr>
    <w:rPr>
      <w:rFonts w:ascii="Times New Roman" w:hAnsi="Times New Roman"/>
      <w:sz w:val="24"/>
      <w:lang w:val="en-GB" w:eastAsia="en-GB"/>
    </w:rPr>
  </w:style>
  <w:style w:type="paragraph" w:customStyle="1" w:styleId="Tabela">
    <w:name w:val="Tabela"/>
    <w:basedOn w:val="Navaden"/>
    <w:rsid w:val="00C076D3"/>
    <w:pPr>
      <w:spacing w:line="12pt" w:lineRule="auto"/>
      <w:jc w:val="both"/>
    </w:pPr>
    <w:rPr>
      <w:rFonts w:ascii="Times New Roman" w:hAnsi="Times New Roman"/>
      <w:sz w:val="24"/>
    </w:rPr>
  </w:style>
  <w:style w:type="character" w:customStyle="1" w:styleId="ui-provider">
    <w:name w:val="ui-provider"/>
    <w:rsid w:val="00C076D3"/>
  </w:style>
  <w:style w:type="character" w:customStyle="1" w:styleId="no-parag">
    <w:name w:val="no-parag"/>
    <w:rsid w:val="00C076D3"/>
  </w:style>
  <w:style w:type="paragraph" w:customStyle="1" w:styleId="vrstapredpisa0">
    <w:name w:val="vrsta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aslovpredpisa0">
    <w:name w:val="naslovpredpisa"/>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npb0">
    <w:name w:val="npb"/>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poglavje0">
    <w:name w:val="poglavje"/>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rkovnatokazatevilnotoko0">
    <w:name w:val="rkovnatokazatevilno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alineazapodtoko0">
    <w:name w:val="alineazapodtoko"/>
    <w:basedOn w:val="Navaden"/>
    <w:rsid w:val="00E86FF4"/>
    <w:pPr>
      <w:spacing w:before="5pt" w:beforeAutospacing="1" w:after="5pt" w:afterAutospacing="1" w:line="12pt" w:lineRule="auto"/>
      <w:jc w:val="both"/>
    </w:pPr>
    <w:rPr>
      <w:rFonts w:ascii="Times New Roman" w:hAnsi="Times New Roman"/>
      <w:sz w:val="24"/>
      <w:lang w:eastAsia="sl-SI"/>
    </w:rPr>
  </w:style>
  <w:style w:type="paragraph" w:customStyle="1" w:styleId="oddelek0">
    <w:name w:val="oddelek"/>
    <w:basedOn w:val="Navaden"/>
    <w:rsid w:val="00E86FF4"/>
    <w:pPr>
      <w:spacing w:before="5pt" w:beforeAutospacing="1" w:after="5pt" w:afterAutospacing="1" w:line="12pt" w:lineRule="auto"/>
      <w:jc w:val="both"/>
    </w:pPr>
    <w:rPr>
      <w:rFonts w:ascii="Times New Roman" w:hAnsi="Times New Roman"/>
      <w:sz w:val="24"/>
      <w:lang w:eastAsia="sl-SI"/>
    </w:rPr>
  </w:style>
  <w:style w:type="character" w:customStyle="1" w:styleId="GlavaZnak1">
    <w:name w:val="Glava Znak1"/>
    <w:basedOn w:val="Privzetapisavaodstavka"/>
    <w:uiPriority w:val="99"/>
    <w:semiHidden/>
    <w:rsid w:val="00E86FF4"/>
  </w:style>
  <w:style w:type="character" w:customStyle="1" w:styleId="NogaZnak1">
    <w:name w:val="Noga Znak1"/>
    <w:basedOn w:val="Privzetapisavaodstavka"/>
    <w:uiPriority w:val="99"/>
    <w:semiHidden/>
    <w:rsid w:val="00E86FF4"/>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ivs>
    <w:div w:id="46927082">
      <w:bodyDiv w:val="1"/>
      <w:marLeft w:val="0pt"/>
      <w:marRight w:val="0pt"/>
      <w:marTop w:val="0pt"/>
      <w:marBottom w:val="0pt"/>
      <w:divBdr>
        <w:top w:val="none" w:sz="0" w:space="0" w:color="auto"/>
        <w:left w:val="none" w:sz="0" w:space="0" w:color="auto"/>
        <w:bottom w:val="none" w:sz="0" w:space="0" w:color="auto"/>
        <w:right w:val="none" w:sz="0" w:space="0" w:color="auto"/>
      </w:divBdr>
    </w:div>
    <w:div w:id="4707025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25951149">
          <w:marLeft w:val="0pt"/>
          <w:marRight w:val="0pt"/>
          <w:marTop w:val="0pt"/>
          <w:marBottom w:val="0pt"/>
          <w:divBdr>
            <w:top w:val="none" w:sz="0" w:space="0" w:color="auto"/>
            <w:left w:val="none" w:sz="0" w:space="0" w:color="auto"/>
            <w:bottom w:val="none" w:sz="0" w:space="0" w:color="auto"/>
            <w:right w:val="none" w:sz="0" w:space="0" w:color="auto"/>
          </w:divBdr>
          <w:divsChild>
            <w:div w:id="1184125445">
              <w:marLeft w:val="0pt"/>
              <w:marRight w:val="3pt"/>
              <w:marTop w:val="0pt"/>
              <w:marBottom w:val="0pt"/>
              <w:divBdr>
                <w:top w:val="none" w:sz="0" w:space="0" w:color="auto"/>
                <w:left w:val="none" w:sz="0" w:space="0" w:color="auto"/>
                <w:bottom w:val="none" w:sz="0" w:space="0" w:color="auto"/>
                <w:right w:val="none" w:sz="0" w:space="0" w:color="auto"/>
              </w:divBdr>
              <w:divsChild>
                <w:div w:id="1780830425">
                  <w:marLeft w:val="0pt"/>
                  <w:marRight w:val="0pt"/>
                  <w:marTop w:val="0pt"/>
                  <w:marBottom w:val="7.50pt"/>
                  <w:divBdr>
                    <w:top w:val="none" w:sz="0" w:space="0" w:color="auto"/>
                    <w:left w:val="none" w:sz="0" w:space="0" w:color="auto"/>
                    <w:bottom w:val="none" w:sz="0" w:space="0" w:color="auto"/>
                    <w:right w:val="none" w:sz="0" w:space="0" w:color="auto"/>
                  </w:divBdr>
                  <w:divsChild>
                    <w:div w:id="1004094798">
                      <w:marLeft w:val="0pt"/>
                      <w:marRight w:val="0pt"/>
                      <w:marTop w:val="0pt"/>
                      <w:marBottom w:val="0pt"/>
                      <w:divBdr>
                        <w:top w:val="none" w:sz="0" w:space="0" w:color="auto"/>
                        <w:left w:val="none" w:sz="0" w:space="0" w:color="auto"/>
                        <w:bottom w:val="none" w:sz="0" w:space="0" w:color="auto"/>
                        <w:right w:val="none" w:sz="0" w:space="0" w:color="auto"/>
                      </w:divBdr>
                      <w:divsChild>
                        <w:div w:id="180684796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pt"/>
      <w:marRight w:val="0pt"/>
      <w:marTop w:val="0pt"/>
      <w:marBottom w:val="0pt"/>
      <w:divBdr>
        <w:top w:val="none" w:sz="0" w:space="0" w:color="auto"/>
        <w:left w:val="none" w:sz="0" w:space="0" w:color="auto"/>
        <w:bottom w:val="none" w:sz="0" w:space="0" w:color="auto"/>
        <w:right w:val="none" w:sz="0" w:space="0" w:color="auto"/>
      </w:divBdr>
    </w:div>
    <w:div w:id="89935324">
      <w:bodyDiv w:val="1"/>
      <w:marLeft w:val="0pt"/>
      <w:marRight w:val="0pt"/>
      <w:marTop w:val="0pt"/>
      <w:marBottom w:val="0pt"/>
      <w:divBdr>
        <w:top w:val="none" w:sz="0" w:space="0" w:color="auto"/>
        <w:left w:val="none" w:sz="0" w:space="0" w:color="auto"/>
        <w:bottom w:val="none" w:sz="0" w:space="0" w:color="auto"/>
        <w:right w:val="none" w:sz="0" w:space="0" w:color="auto"/>
      </w:divBdr>
    </w:div>
    <w:div w:id="121114517">
      <w:bodyDiv w:val="1"/>
      <w:marLeft w:val="0pt"/>
      <w:marRight w:val="0pt"/>
      <w:marTop w:val="0pt"/>
      <w:marBottom w:val="0pt"/>
      <w:divBdr>
        <w:top w:val="none" w:sz="0" w:space="0" w:color="auto"/>
        <w:left w:val="none" w:sz="0" w:space="0" w:color="auto"/>
        <w:bottom w:val="none" w:sz="0" w:space="0" w:color="auto"/>
        <w:right w:val="none" w:sz="0" w:space="0" w:color="auto"/>
      </w:divBdr>
    </w:div>
    <w:div w:id="127860922">
      <w:bodyDiv w:val="1"/>
      <w:marLeft w:val="0pt"/>
      <w:marRight w:val="0pt"/>
      <w:marTop w:val="0pt"/>
      <w:marBottom w:val="0pt"/>
      <w:divBdr>
        <w:top w:val="none" w:sz="0" w:space="0" w:color="auto"/>
        <w:left w:val="none" w:sz="0" w:space="0" w:color="auto"/>
        <w:bottom w:val="none" w:sz="0" w:space="0" w:color="auto"/>
        <w:right w:val="none" w:sz="0" w:space="0" w:color="auto"/>
      </w:divBdr>
    </w:div>
    <w:div w:id="15079952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83269617">
          <w:marLeft w:val="0pt"/>
          <w:marRight w:val="0pt"/>
          <w:marTop w:val="0pt"/>
          <w:marBottom w:val="0pt"/>
          <w:divBdr>
            <w:top w:val="none" w:sz="0" w:space="0" w:color="auto"/>
            <w:left w:val="none" w:sz="0" w:space="0" w:color="auto"/>
            <w:bottom w:val="none" w:sz="0" w:space="0" w:color="auto"/>
            <w:right w:val="none" w:sz="0" w:space="0" w:color="auto"/>
          </w:divBdr>
          <w:divsChild>
            <w:div w:id="179399111">
              <w:marLeft w:val="0pt"/>
              <w:marRight w:val="0pt"/>
              <w:marTop w:val="0pt"/>
              <w:marBottom w:val="0pt"/>
              <w:divBdr>
                <w:top w:val="none" w:sz="0" w:space="0" w:color="auto"/>
                <w:left w:val="none" w:sz="0" w:space="0" w:color="auto"/>
                <w:bottom w:val="none" w:sz="0" w:space="0" w:color="auto"/>
                <w:right w:val="none" w:sz="0" w:space="0" w:color="auto"/>
              </w:divBdr>
              <w:divsChild>
                <w:div w:id="236134926">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93277194">
      <w:bodyDiv w:val="1"/>
      <w:marLeft w:val="0pt"/>
      <w:marRight w:val="0pt"/>
      <w:marTop w:val="0pt"/>
      <w:marBottom w:val="0pt"/>
      <w:divBdr>
        <w:top w:val="none" w:sz="0" w:space="0" w:color="auto"/>
        <w:left w:val="none" w:sz="0" w:space="0" w:color="auto"/>
        <w:bottom w:val="none" w:sz="0" w:space="0" w:color="auto"/>
        <w:right w:val="none" w:sz="0" w:space="0" w:color="auto"/>
      </w:divBdr>
    </w:div>
    <w:div w:id="19524143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965545104">
          <w:marLeft w:val="0pt"/>
          <w:marRight w:val="0pt"/>
          <w:marTop w:val="0pt"/>
          <w:marBottom w:val="0pt"/>
          <w:divBdr>
            <w:top w:val="none" w:sz="0" w:space="0" w:color="auto"/>
            <w:left w:val="none" w:sz="0" w:space="0" w:color="auto"/>
            <w:bottom w:val="none" w:sz="0" w:space="0" w:color="auto"/>
            <w:right w:val="none" w:sz="0" w:space="0" w:color="auto"/>
          </w:divBdr>
          <w:divsChild>
            <w:div w:id="732854742">
              <w:marLeft w:val="0pt"/>
              <w:marRight w:val="3pt"/>
              <w:marTop w:val="0pt"/>
              <w:marBottom w:val="0pt"/>
              <w:divBdr>
                <w:top w:val="none" w:sz="0" w:space="0" w:color="auto"/>
                <w:left w:val="none" w:sz="0" w:space="0" w:color="auto"/>
                <w:bottom w:val="none" w:sz="0" w:space="0" w:color="auto"/>
                <w:right w:val="none" w:sz="0" w:space="0" w:color="auto"/>
              </w:divBdr>
              <w:divsChild>
                <w:div w:id="1733850708">
                  <w:marLeft w:val="0pt"/>
                  <w:marRight w:val="0pt"/>
                  <w:marTop w:val="0pt"/>
                  <w:marBottom w:val="7.50pt"/>
                  <w:divBdr>
                    <w:top w:val="none" w:sz="0" w:space="0" w:color="auto"/>
                    <w:left w:val="none" w:sz="0" w:space="0" w:color="auto"/>
                    <w:bottom w:val="none" w:sz="0" w:space="0" w:color="auto"/>
                    <w:right w:val="none" w:sz="0" w:space="0" w:color="auto"/>
                  </w:divBdr>
                  <w:divsChild>
                    <w:div w:id="311107442">
                      <w:marLeft w:val="0pt"/>
                      <w:marRight w:val="0pt"/>
                      <w:marTop w:val="0pt"/>
                      <w:marBottom w:val="0pt"/>
                      <w:divBdr>
                        <w:top w:val="none" w:sz="0" w:space="0" w:color="auto"/>
                        <w:left w:val="none" w:sz="0" w:space="0" w:color="auto"/>
                        <w:bottom w:val="none" w:sz="0" w:space="0" w:color="auto"/>
                        <w:right w:val="none" w:sz="0" w:space="0" w:color="auto"/>
                      </w:divBdr>
                      <w:divsChild>
                        <w:div w:id="1424688102">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pt"/>
      <w:marRight w:val="0pt"/>
      <w:marTop w:val="0pt"/>
      <w:marBottom w:val="0pt"/>
      <w:divBdr>
        <w:top w:val="none" w:sz="0" w:space="0" w:color="auto"/>
        <w:left w:val="none" w:sz="0" w:space="0" w:color="auto"/>
        <w:bottom w:val="none" w:sz="0" w:space="0" w:color="auto"/>
        <w:right w:val="none" w:sz="0" w:space="0" w:color="auto"/>
      </w:divBdr>
    </w:div>
    <w:div w:id="220215948">
      <w:bodyDiv w:val="1"/>
      <w:marLeft w:val="0pt"/>
      <w:marRight w:val="0pt"/>
      <w:marTop w:val="0pt"/>
      <w:marBottom w:val="0pt"/>
      <w:divBdr>
        <w:top w:val="none" w:sz="0" w:space="0" w:color="auto"/>
        <w:left w:val="none" w:sz="0" w:space="0" w:color="auto"/>
        <w:bottom w:val="none" w:sz="0" w:space="0" w:color="auto"/>
        <w:right w:val="none" w:sz="0" w:space="0" w:color="auto"/>
      </w:divBdr>
    </w:div>
    <w:div w:id="22055482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802647499">
          <w:marLeft w:val="0pt"/>
          <w:marRight w:val="0pt"/>
          <w:marTop w:val="0pt"/>
          <w:marBottom w:val="0pt"/>
          <w:divBdr>
            <w:top w:val="none" w:sz="0" w:space="0" w:color="auto"/>
            <w:left w:val="none" w:sz="0" w:space="0" w:color="auto"/>
            <w:bottom w:val="none" w:sz="0" w:space="0" w:color="auto"/>
            <w:right w:val="none" w:sz="0" w:space="0" w:color="auto"/>
          </w:divBdr>
          <w:divsChild>
            <w:div w:id="263392293">
              <w:marLeft w:val="0pt"/>
              <w:marRight w:val="3pt"/>
              <w:marTop w:val="0pt"/>
              <w:marBottom w:val="0pt"/>
              <w:divBdr>
                <w:top w:val="none" w:sz="0" w:space="0" w:color="auto"/>
                <w:left w:val="none" w:sz="0" w:space="0" w:color="auto"/>
                <w:bottom w:val="none" w:sz="0" w:space="0" w:color="auto"/>
                <w:right w:val="none" w:sz="0" w:space="0" w:color="auto"/>
              </w:divBdr>
              <w:divsChild>
                <w:div w:id="919099565">
                  <w:marLeft w:val="0pt"/>
                  <w:marRight w:val="0pt"/>
                  <w:marTop w:val="0pt"/>
                  <w:marBottom w:val="7.50pt"/>
                  <w:divBdr>
                    <w:top w:val="none" w:sz="0" w:space="0" w:color="auto"/>
                    <w:left w:val="none" w:sz="0" w:space="0" w:color="auto"/>
                    <w:bottom w:val="none" w:sz="0" w:space="0" w:color="auto"/>
                    <w:right w:val="none" w:sz="0" w:space="0" w:color="auto"/>
                  </w:divBdr>
                  <w:divsChild>
                    <w:div w:id="261492555">
                      <w:marLeft w:val="0pt"/>
                      <w:marRight w:val="0pt"/>
                      <w:marTop w:val="0pt"/>
                      <w:marBottom w:val="0pt"/>
                      <w:divBdr>
                        <w:top w:val="none" w:sz="0" w:space="0" w:color="auto"/>
                        <w:left w:val="none" w:sz="0" w:space="0" w:color="auto"/>
                        <w:bottom w:val="none" w:sz="0" w:space="0" w:color="auto"/>
                        <w:right w:val="none" w:sz="0" w:space="0" w:color="auto"/>
                      </w:divBdr>
                      <w:divsChild>
                        <w:div w:id="11274961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pt"/>
      <w:marRight w:val="0pt"/>
      <w:marTop w:val="0pt"/>
      <w:marBottom w:val="0pt"/>
      <w:divBdr>
        <w:top w:val="none" w:sz="0" w:space="0" w:color="auto"/>
        <w:left w:val="none" w:sz="0" w:space="0" w:color="auto"/>
        <w:bottom w:val="none" w:sz="0" w:space="0" w:color="auto"/>
        <w:right w:val="none" w:sz="0" w:space="0" w:color="auto"/>
      </w:divBdr>
    </w:div>
    <w:div w:id="249437439">
      <w:bodyDiv w:val="1"/>
      <w:marLeft w:val="0pt"/>
      <w:marRight w:val="0pt"/>
      <w:marTop w:val="0pt"/>
      <w:marBottom w:val="0pt"/>
      <w:divBdr>
        <w:top w:val="none" w:sz="0" w:space="0" w:color="auto"/>
        <w:left w:val="none" w:sz="0" w:space="0" w:color="auto"/>
        <w:bottom w:val="none" w:sz="0" w:space="0" w:color="auto"/>
        <w:right w:val="none" w:sz="0" w:space="0" w:color="auto"/>
      </w:divBdr>
    </w:div>
    <w:div w:id="298729081">
      <w:bodyDiv w:val="1"/>
      <w:marLeft w:val="0pt"/>
      <w:marRight w:val="0pt"/>
      <w:marTop w:val="0pt"/>
      <w:marBottom w:val="0pt"/>
      <w:divBdr>
        <w:top w:val="none" w:sz="0" w:space="0" w:color="auto"/>
        <w:left w:val="none" w:sz="0" w:space="0" w:color="auto"/>
        <w:bottom w:val="none" w:sz="0" w:space="0" w:color="auto"/>
        <w:right w:val="none" w:sz="0" w:space="0" w:color="auto"/>
      </w:divBdr>
    </w:div>
    <w:div w:id="330573495">
      <w:bodyDiv w:val="1"/>
      <w:marLeft w:val="0pt"/>
      <w:marRight w:val="0pt"/>
      <w:marTop w:val="0pt"/>
      <w:marBottom w:val="0pt"/>
      <w:divBdr>
        <w:top w:val="none" w:sz="0" w:space="0" w:color="auto"/>
        <w:left w:val="none" w:sz="0" w:space="0" w:color="auto"/>
        <w:bottom w:val="none" w:sz="0" w:space="0" w:color="auto"/>
        <w:right w:val="none" w:sz="0" w:space="0" w:color="auto"/>
      </w:divBdr>
    </w:div>
    <w:div w:id="389156054">
      <w:bodyDiv w:val="1"/>
      <w:marLeft w:val="0pt"/>
      <w:marRight w:val="0pt"/>
      <w:marTop w:val="0pt"/>
      <w:marBottom w:val="0pt"/>
      <w:divBdr>
        <w:top w:val="none" w:sz="0" w:space="0" w:color="auto"/>
        <w:left w:val="none" w:sz="0" w:space="0" w:color="auto"/>
        <w:bottom w:val="none" w:sz="0" w:space="0" w:color="auto"/>
        <w:right w:val="none" w:sz="0" w:space="0" w:color="auto"/>
      </w:divBdr>
    </w:div>
    <w:div w:id="401565168">
      <w:bodyDiv w:val="1"/>
      <w:marLeft w:val="0pt"/>
      <w:marRight w:val="0pt"/>
      <w:marTop w:val="0pt"/>
      <w:marBottom w:val="0pt"/>
      <w:divBdr>
        <w:top w:val="none" w:sz="0" w:space="0" w:color="auto"/>
        <w:left w:val="none" w:sz="0" w:space="0" w:color="auto"/>
        <w:bottom w:val="none" w:sz="0" w:space="0" w:color="auto"/>
        <w:right w:val="none" w:sz="0" w:space="0" w:color="auto"/>
      </w:divBdr>
    </w:div>
    <w:div w:id="405224428">
      <w:bodyDiv w:val="1"/>
      <w:marLeft w:val="0pt"/>
      <w:marRight w:val="0pt"/>
      <w:marTop w:val="0pt"/>
      <w:marBottom w:val="0pt"/>
      <w:divBdr>
        <w:top w:val="none" w:sz="0" w:space="0" w:color="auto"/>
        <w:left w:val="none" w:sz="0" w:space="0" w:color="auto"/>
        <w:bottom w:val="none" w:sz="0" w:space="0" w:color="auto"/>
        <w:right w:val="none" w:sz="0" w:space="0" w:color="auto"/>
      </w:divBdr>
    </w:div>
    <w:div w:id="489294409">
      <w:bodyDiv w:val="1"/>
      <w:marLeft w:val="0pt"/>
      <w:marRight w:val="0pt"/>
      <w:marTop w:val="0pt"/>
      <w:marBottom w:val="0pt"/>
      <w:divBdr>
        <w:top w:val="none" w:sz="0" w:space="0" w:color="auto"/>
        <w:left w:val="none" w:sz="0" w:space="0" w:color="auto"/>
        <w:bottom w:val="none" w:sz="0" w:space="0" w:color="auto"/>
        <w:right w:val="none" w:sz="0" w:space="0" w:color="auto"/>
      </w:divBdr>
    </w:div>
    <w:div w:id="491917778">
      <w:bodyDiv w:val="1"/>
      <w:marLeft w:val="0pt"/>
      <w:marRight w:val="0pt"/>
      <w:marTop w:val="0pt"/>
      <w:marBottom w:val="0pt"/>
      <w:divBdr>
        <w:top w:val="none" w:sz="0" w:space="0" w:color="auto"/>
        <w:left w:val="none" w:sz="0" w:space="0" w:color="auto"/>
        <w:bottom w:val="none" w:sz="0" w:space="0" w:color="auto"/>
        <w:right w:val="none" w:sz="0" w:space="0" w:color="auto"/>
      </w:divBdr>
    </w:div>
    <w:div w:id="581763406">
      <w:bodyDiv w:val="1"/>
      <w:marLeft w:val="0pt"/>
      <w:marRight w:val="0pt"/>
      <w:marTop w:val="0pt"/>
      <w:marBottom w:val="0pt"/>
      <w:divBdr>
        <w:top w:val="none" w:sz="0" w:space="0" w:color="auto"/>
        <w:left w:val="none" w:sz="0" w:space="0" w:color="auto"/>
        <w:bottom w:val="none" w:sz="0" w:space="0" w:color="auto"/>
        <w:right w:val="none" w:sz="0" w:space="0" w:color="auto"/>
      </w:divBdr>
    </w:div>
    <w:div w:id="591359857">
      <w:bodyDiv w:val="1"/>
      <w:marLeft w:val="0pt"/>
      <w:marRight w:val="0pt"/>
      <w:marTop w:val="0pt"/>
      <w:marBottom w:val="0pt"/>
      <w:divBdr>
        <w:top w:val="none" w:sz="0" w:space="0" w:color="auto"/>
        <w:left w:val="none" w:sz="0" w:space="0" w:color="auto"/>
        <w:bottom w:val="none" w:sz="0" w:space="0" w:color="auto"/>
        <w:right w:val="none" w:sz="0" w:space="0" w:color="auto"/>
      </w:divBdr>
    </w:div>
    <w:div w:id="600989913">
      <w:bodyDiv w:val="1"/>
      <w:marLeft w:val="0pt"/>
      <w:marRight w:val="0pt"/>
      <w:marTop w:val="0pt"/>
      <w:marBottom w:val="0pt"/>
      <w:divBdr>
        <w:top w:val="none" w:sz="0" w:space="0" w:color="auto"/>
        <w:left w:val="none" w:sz="0" w:space="0" w:color="auto"/>
        <w:bottom w:val="none" w:sz="0" w:space="0" w:color="auto"/>
        <w:right w:val="none" w:sz="0" w:space="0" w:color="auto"/>
      </w:divBdr>
    </w:div>
    <w:div w:id="618604612">
      <w:bodyDiv w:val="1"/>
      <w:marLeft w:val="0pt"/>
      <w:marRight w:val="0pt"/>
      <w:marTop w:val="0pt"/>
      <w:marBottom w:val="0pt"/>
      <w:divBdr>
        <w:top w:val="none" w:sz="0" w:space="0" w:color="auto"/>
        <w:left w:val="none" w:sz="0" w:space="0" w:color="auto"/>
        <w:bottom w:val="none" w:sz="0" w:space="0" w:color="auto"/>
        <w:right w:val="none" w:sz="0" w:space="0" w:color="auto"/>
      </w:divBdr>
    </w:div>
    <w:div w:id="701709646">
      <w:bodyDiv w:val="1"/>
      <w:marLeft w:val="0pt"/>
      <w:marRight w:val="0pt"/>
      <w:marTop w:val="0pt"/>
      <w:marBottom w:val="0pt"/>
      <w:divBdr>
        <w:top w:val="none" w:sz="0" w:space="0" w:color="auto"/>
        <w:left w:val="none" w:sz="0" w:space="0" w:color="auto"/>
        <w:bottom w:val="none" w:sz="0" w:space="0" w:color="auto"/>
        <w:right w:val="none" w:sz="0" w:space="0" w:color="auto"/>
      </w:divBdr>
    </w:div>
    <w:div w:id="763384540">
      <w:bodyDiv w:val="1"/>
      <w:marLeft w:val="0pt"/>
      <w:marRight w:val="0pt"/>
      <w:marTop w:val="0pt"/>
      <w:marBottom w:val="0pt"/>
      <w:divBdr>
        <w:top w:val="none" w:sz="0" w:space="0" w:color="auto"/>
        <w:left w:val="none" w:sz="0" w:space="0" w:color="auto"/>
        <w:bottom w:val="none" w:sz="0" w:space="0" w:color="auto"/>
        <w:right w:val="none" w:sz="0" w:space="0" w:color="auto"/>
      </w:divBdr>
    </w:div>
    <w:div w:id="799500420">
      <w:bodyDiv w:val="1"/>
      <w:marLeft w:val="0pt"/>
      <w:marRight w:val="0pt"/>
      <w:marTop w:val="0pt"/>
      <w:marBottom w:val="0pt"/>
      <w:divBdr>
        <w:top w:val="none" w:sz="0" w:space="0" w:color="auto"/>
        <w:left w:val="none" w:sz="0" w:space="0" w:color="auto"/>
        <w:bottom w:val="none" w:sz="0" w:space="0" w:color="auto"/>
        <w:right w:val="none" w:sz="0" w:space="0" w:color="auto"/>
      </w:divBdr>
    </w:div>
    <w:div w:id="805510457">
      <w:bodyDiv w:val="1"/>
      <w:marLeft w:val="0pt"/>
      <w:marRight w:val="0pt"/>
      <w:marTop w:val="0pt"/>
      <w:marBottom w:val="0pt"/>
      <w:divBdr>
        <w:top w:val="none" w:sz="0" w:space="0" w:color="auto"/>
        <w:left w:val="none" w:sz="0" w:space="0" w:color="auto"/>
        <w:bottom w:val="none" w:sz="0" w:space="0" w:color="auto"/>
        <w:right w:val="none" w:sz="0" w:space="0" w:color="auto"/>
      </w:divBdr>
    </w:div>
    <w:div w:id="82254596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59369081">
          <w:marLeft w:val="0pt"/>
          <w:marRight w:val="0pt"/>
          <w:marTop w:val="0pt"/>
          <w:marBottom w:val="0pt"/>
          <w:divBdr>
            <w:top w:val="none" w:sz="0" w:space="0" w:color="auto"/>
            <w:left w:val="none" w:sz="0" w:space="0" w:color="auto"/>
            <w:bottom w:val="none" w:sz="0" w:space="0" w:color="auto"/>
            <w:right w:val="none" w:sz="0" w:space="0" w:color="auto"/>
          </w:divBdr>
          <w:divsChild>
            <w:div w:id="806777446">
              <w:marLeft w:val="0pt"/>
              <w:marRight w:val="0pt"/>
              <w:marTop w:val="0pt"/>
              <w:marBottom w:val="0pt"/>
              <w:divBdr>
                <w:top w:val="none" w:sz="0" w:space="0" w:color="auto"/>
                <w:left w:val="none" w:sz="0" w:space="0" w:color="auto"/>
                <w:bottom w:val="none" w:sz="0" w:space="0" w:color="auto"/>
                <w:right w:val="none" w:sz="0" w:space="0" w:color="auto"/>
              </w:divBdr>
              <w:divsChild>
                <w:div w:id="2135098029">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85414978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49118223">
          <w:marLeft w:val="0pt"/>
          <w:marRight w:val="0pt"/>
          <w:marTop w:val="0pt"/>
          <w:marBottom w:val="0pt"/>
          <w:divBdr>
            <w:top w:val="none" w:sz="0" w:space="0" w:color="auto"/>
            <w:left w:val="none" w:sz="0" w:space="0" w:color="auto"/>
            <w:bottom w:val="none" w:sz="0" w:space="0" w:color="auto"/>
            <w:right w:val="none" w:sz="0" w:space="0" w:color="auto"/>
          </w:divBdr>
          <w:divsChild>
            <w:div w:id="712732788">
              <w:marLeft w:val="0pt"/>
              <w:marRight w:val="3pt"/>
              <w:marTop w:val="0pt"/>
              <w:marBottom w:val="0pt"/>
              <w:divBdr>
                <w:top w:val="none" w:sz="0" w:space="0" w:color="auto"/>
                <w:left w:val="none" w:sz="0" w:space="0" w:color="auto"/>
                <w:bottom w:val="none" w:sz="0" w:space="0" w:color="auto"/>
                <w:right w:val="none" w:sz="0" w:space="0" w:color="auto"/>
              </w:divBdr>
              <w:divsChild>
                <w:div w:id="2056274866">
                  <w:marLeft w:val="0pt"/>
                  <w:marRight w:val="0pt"/>
                  <w:marTop w:val="0pt"/>
                  <w:marBottom w:val="7.50pt"/>
                  <w:divBdr>
                    <w:top w:val="none" w:sz="0" w:space="0" w:color="auto"/>
                    <w:left w:val="none" w:sz="0" w:space="0" w:color="auto"/>
                    <w:bottom w:val="none" w:sz="0" w:space="0" w:color="auto"/>
                    <w:right w:val="none" w:sz="0" w:space="0" w:color="auto"/>
                  </w:divBdr>
                  <w:divsChild>
                    <w:div w:id="611397959">
                      <w:marLeft w:val="0pt"/>
                      <w:marRight w:val="0pt"/>
                      <w:marTop w:val="0pt"/>
                      <w:marBottom w:val="0pt"/>
                      <w:divBdr>
                        <w:top w:val="none" w:sz="0" w:space="0" w:color="auto"/>
                        <w:left w:val="none" w:sz="0" w:space="0" w:color="auto"/>
                        <w:bottom w:val="none" w:sz="0" w:space="0" w:color="auto"/>
                        <w:right w:val="none" w:sz="0" w:space="0" w:color="auto"/>
                      </w:divBdr>
                      <w:divsChild>
                        <w:div w:id="168921508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pt"/>
      <w:marRight w:val="0pt"/>
      <w:marTop w:val="0pt"/>
      <w:marBottom w:val="0pt"/>
      <w:divBdr>
        <w:top w:val="none" w:sz="0" w:space="0" w:color="auto"/>
        <w:left w:val="none" w:sz="0" w:space="0" w:color="auto"/>
        <w:bottom w:val="none" w:sz="0" w:space="0" w:color="auto"/>
        <w:right w:val="none" w:sz="0" w:space="0" w:color="auto"/>
      </w:divBdr>
    </w:div>
    <w:div w:id="889459551">
      <w:bodyDiv w:val="1"/>
      <w:marLeft w:val="0pt"/>
      <w:marRight w:val="0pt"/>
      <w:marTop w:val="0pt"/>
      <w:marBottom w:val="0pt"/>
      <w:divBdr>
        <w:top w:val="none" w:sz="0" w:space="0" w:color="auto"/>
        <w:left w:val="none" w:sz="0" w:space="0" w:color="auto"/>
        <w:bottom w:val="none" w:sz="0" w:space="0" w:color="auto"/>
        <w:right w:val="none" w:sz="0" w:space="0" w:color="auto"/>
      </w:divBdr>
      <w:divsChild>
        <w:div w:id="588536850">
          <w:marLeft w:val="0pt"/>
          <w:marRight w:val="0pt"/>
          <w:marTop w:val="0pt"/>
          <w:marBottom w:val="0pt"/>
          <w:divBdr>
            <w:top w:val="none" w:sz="0" w:space="0" w:color="auto"/>
            <w:left w:val="none" w:sz="0" w:space="0" w:color="auto"/>
            <w:bottom w:val="none" w:sz="0" w:space="0" w:color="auto"/>
            <w:right w:val="none" w:sz="0" w:space="0" w:color="auto"/>
          </w:divBdr>
          <w:divsChild>
            <w:div w:id="1402024868">
              <w:marLeft w:val="0pt"/>
              <w:marRight w:val="3pt"/>
              <w:marTop w:val="0pt"/>
              <w:marBottom w:val="0pt"/>
              <w:divBdr>
                <w:top w:val="none" w:sz="0" w:space="0" w:color="auto"/>
                <w:left w:val="none" w:sz="0" w:space="0" w:color="auto"/>
                <w:bottom w:val="none" w:sz="0" w:space="0" w:color="auto"/>
                <w:right w:val="none" w:sz="0" w:space="0" w:color="auto"/>
              </w:divBdr>
              <w:divsChild>
                <w:div w:id="1177771534">
                  <w:marLeft w:val="0pt"/>
                  <w:marRight w:val="0pt"/>
                  <w:marTop w:val="0pt"/>
                  <w:marBottom w:val="7.50pt"/>
                  <w:divBdr>
                    <w:top w:val="none" w:sz="0" w:space="0" w:color="auto"/>
                    <w:left w:val="none" w:sz="0" w:space="0" w:color="auto"/>
                    <w:bottom w:val="none" w:sz="0" w:space="0" w:color="auto"/>
                    <w:right w:val="none" w:sz="0" w:space="0" w:color="auto"/>
                  </w:divBdr>
                  <w:divsChild>
                    <w:div w:id="536502551">
                      <w:marLeft w:val="0pt"/>
                      <w:marRight w:val="0pt"/>
                      <w:marTop w:val="0pt"/>
                      <w:marBottom w:val="0pt"/>
                      <w:divBdr>
                        <w:top w:val="none" w:sz="0" w:space="0" w:color="auto"/>
                        <w:left w:val="none" w:sz="0" w:space="0" w:color="auto"/>
                        <w:bottom w:val="none" w:sz="0" w:space="0" w:color="auto"/>
                        <w:right w:val="none" w:sz="0" w:space="0" w:color="auto"/>
                      </w:divBdr>
                      <w:divsChild>
                        <w:div w:id="2101297047">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905647198">
      <w:bodyDiv w:val="1"/>
      <w:marLeft w:val="0pt"/>
      <w:marRight w:val="0pt"/>
      <w:marTop w:val="0pt"/>
      <w:marBottom w:val="0pt"/>
      <w:divBdr>
        <w:top w:val="none" w:sz="0" w:space="0" w:color="auto"/>
        <w:left w:val="none" w:sz="0" w:space="0" w:color="auto"/>
        <w:bottom w:val="none" w:sz="0" w:space="0" w:color="auto"/>
        <w:right w:val="none" w:sz="0" w:space="0" w:color="auto"/>
      </w:divBdr>
    </w:div>
    <w:div w:id="922177301">
      <w:bodyDiv w:val="1"/>
      <w:marLeft w:val="0pt"/>
      <w:marRight w:val="0pt"/>
      <w:marTop w:val="0pt"/>
      <w:marBottom w:val="0pt"/>
      <w:divBdr>
        <w:top w:val="none" w:sz="0" w:space="0" w:color="auto"/>
        <w:left w:val="none" w:sz="0" w:space="0" w:color="auto"/>
        <w:bottom w:val="none" w:sz="0" w:space="0" w:color="auto"/>
        <w:right w:val="none" w:sz="0" w:space="0" w:color="auto"/>
      </w:divBdr>
    </w:div>
    <w:div w:id="976573661">
      <w:bodyDiv w:val="1"/>
      <w:marLeft w:val="0pt"/>
      <w:marRight w:val="0pt"/>
      <w:marTop w:val="0pt"/>
      <w:marBottom w:val="0pt"/>
      <w:divBdr>
        <w:top w:val="none" w:sz="0" w:space="0" w:color="auto"/>
        <w:left w:val="none" w:sz="0" w:space="0" w:color="auto"/>
        <w:bottom w:val="none" w:sz="0" w:space="0" w:color="auto"/>
        <w:right w:val="none" w:sz="0" w:space="0" w:color="auto"/>
      </w:divBdr>
    </w:div>
    <w:div w:id="1014956373">
      <w:bodyDiv w:val="1"/>
      <w:marLeft w:val="0pt"/>
      <w:marRight w:val="0pt"/>
      <w:marTop w:val="0pt"/>
      <w:marBottom w:val="0pt"/>
      <w:divBdr>
        <w:top w:val="none" w:sz="0" w:space="0" w:color="auto"/>
        <w:left w:val="none" w:sz="0" w:space="0" w:color="auto"/>
        <w:bottom w:val="none" w:sz="0" w:space="0" w:color="auto"/>
        <w:right w:val="none" w:sz="0" w:space="0" w:color="auto"/>
      </w:divBdr>
    </w:div>
    <w:div w:id="1050422375">
      <w:bodyDiv w:val="1"/>
      <w:marLeft w:val="0pt"/>
      <w:marRight w:val="0pt"/>
      <w:marTop w:val="0pt"/>
      <w:marBottom w:val="0pt"/>
      <w:divBdr>
        <w:top w:val="none" w:sz="0" w:space="0" w:color="auto"/>
        <w:left w:val="none" w:sz="0" w:space="0" w:color="auto"/>
        <w:bottom w:val="none" w:sz="0" w:space="0" w:color="auto"/>
        <w:right w:val="none" w:sz="0" w:space="0" w:color="auto"/>
      </w:divBdr>
    </w:div>
    <w:div w:id="1065758101">
      <w:bodyDiv w:val="1"/>
      <w:marLeft w:val="0pt"/>
      <w:marRight w:val="0pt"/>
      <w:marTop w:val="0pt"/>
      <w:marBottom w:val="0pt"/>
      <w:divBdr>
        <w:top w:val="none" w:sz="0" w:space="0" w:color="auto"/>
        <w:left w:val="none" w:sz="0" w:space="0" w:color="auto"/>
        <w:bottom w:val="none" w:sz="0" w:space="0" w:color="auto"/>
        <w:right w:val="none" w:sz="0" w:space="0" w:color="auto"/>
      </w:divBdr>
    </w:div>
    <w:div w:id="1118915690">
      <w:bodyDiv w:val="1"/>
      <w:marLeft w:val="0pt"/>
      <w:marRight w:val="0pt"/>
      <w:marTop w:val="0pt"/>
      <w:marBottom w:val="0pt"/>
      <w:divBdr>
        <w:top w:val="none" w:sz="0" w:space="0" w:color="auto"/>
        <w:left w:val="none" w:sz="0" w:space="0" w:color="auto"/>
        <w:bottom w:val="none" w:sz="0" w:space="0" w:color="auto"/>
        <w:right w:val="none" w:sz="0" w:space="0" w:color="auto"/>
      </w:divBdr>
    </w:div>
    <w:div w:id="1123891464">
      <w:bodyDiv w:val="1"/>
      <w:marLeft w:val="0pt"/>
      <w:marRight w:val="0pt"/>
      <w:marTop w:val="0pt"/>
      <w:marBottom w:val="0pt"/>
      <w:divBdr>
        <w:top w:val="none" w:sz="0" w:space="0" w:color="auto"/>
        <w:left w:val="none" w:sz="0" w:space="0" w:color="auto"/>
        <w:bottom w:val="none" w:sz="0" w:space="0" w:color="auto"/>
        <w:right w:val="none" w:sz="0" w:space="0" w:color="auto"/>
      </w:divBdr>
    </w:div>
    <w:div w:id="1124541454">
      <w:bodyDiv w:val="1"/>
      <w:marLeft w:val="0pt"/>
      <w:marRight w:val="0pt"/>
      <w:marTop w:val="0pt"/>
      <w:marBottom w:val="0pt"/>
      <w:divBdr>
        <w:top w:val="none" w:sz="0" w:space="0" w:color="auto"/>
        <w:left w:val="none" w:sz="0" w:space="0" w:color="auto"/>
        <w:bottom w:val="none" w:sz="0" w:space="0" w:color="auto"/>
        <w:right w:val="none" w:sz="0" w:space="0" w:color="auto"/>
      </w:divBdr>
    </w:div>
    <w:div w:id="1131442295">
      <w:bodyDiv w:val="1"/>
      <w:marLeft w:val="0pt"/>
      <w:marRight w:val="0pt"/>
      <w:marTop w:val="0pt"/>
      <w:marBottom w:val="0pt"/>
      <w:divBdr>
        <w:top w:val="none" w:sz="0" w:space="0" w:color="auto"/>
        <w:left w:val="none" w:sz="0" w:space="0" w:color="auto"/>
        <w:bottom w:val="none" w:sz="0" w:space="0" w:color="auto"/>
        <w:right w:val="none" w:sz="0" w:space="0" w:color="auto"/>
      </w:divBdr>
    </w:div>
    <w:div w:id="1220246281">
      <w:bodyDiv w:val="1"/>
      <w:marLeft w:val="0pt"/>
      <w:marRight w:val="0pt"/>
      <w:marTop w:val="0pt"/>
      <w:marBottom w:val="0pt"/>
      <w:divBdr>
        <w:top w:val="none" w:sz="0" w:space="0" w:color="auto"/>
        <w:left w:val="none" w:sz="0" w:space="0" w:color="auto"/>
        <w:bottom w:val="none" w:sz="0" w:space="0" w:color="auto"/>
        <w:right w:val="none" w:sz="0" w:space="0" w:color="auto"/>
      </w:divBdr>
    </w:div>
    <w:div w:id="1300303900">
      <w:bodyDiv w:val="1"/>
      <w:marLeft w:val="0pt"/>
      <w:marRight w:val="0pt"/>
      <w:marTop w:val="0pt"/>
      <w:marBottom w:val="0pt"/>
      <w:divBdr>
        <w:top w:val="none" w:sz="0" w:space="0" w:color="auto"/>
        <w:left w:val="none" w:sz="0" w:space="0" w:color="auto"/>
        <w:bottom w:val="none" w:sz="0" w:space="0" w:color="auto"/>
        <w:right w:val="none" w:sz="0" w:space="0" w:color="auto"/>
      </w:divBdr>
    </w:div>
    <w:div w:id="1313676813">
      <w:bodyDiv w:val="1"/>
      <w:marLeft w:val="0pt"/>
      <w:marRight w:val="0pt"/>
      <w:marTop w:val="0pt"/>
      <w:marBottom w:val="0pt"/>
      <w:divBdr>
        <w:top w:val="none" w:sz="0" w:space="0" w:color="auto"/>
        <w:left w:val="none" w:sz="0" w:space="0" w:color="auto"/>
        <w:bottom w:val="none" w:sz="0" w:space="0" w:color="auto"/>
        <w:right w:val="none" w:sz="0" w:space="0" w:color="auto"/>
      </w:divBdr>
    </w:div>
    <w:div w:id="1362975765">
      <w:bodyDiv w:val="1"/>
      <w:marLeft w:val="0pt"/>
      <w:marRight w:val="0pt"/>
      <w:marTop w:val="0pt"/>
      <w:marBottom w:val="0pt"/>
      <w:divBdr>
        <w:top w:val="none" w:sz="0" w:space="0" w:color="auto"/>
        <w:left w:val="none" w:sz="0" w:space="0" w:color="auto"/>
        <w:bottom w:val="none" w:sz="0" w:space="0" w:color="auto"/>
        <w:right w:val="none" w:sz="0" w:space="0" w:color="auto"/>
      </w:divBdr>
    </w:div>
    <w:div w:id="1385133963">
      <w:bodyDiv w:val="1"/>
      <w:marLeft w:val="0pt"/>
      <w:marRight w:val="0pt"/>
      <w:marTop w:val="0pt"/>
      <w:marBottom w:val="0pt"/>
      <w:divBdr>
        <w:top w:val="none" w:sz="0" w:space="0" w:color="auto"/>
        <w:left w:val="none" w:sz="0" w:space="0" w:color="auto"/>
        <w:bottom w:val="none" w:sz="0" w:space="0" w:color="auto"/>
        <w:right w:val="none" w:sz="0" w:space="0" w:color="auto"/>
      </w:divBdr>
    </w:div>
    <w:div w:id="1394620091">
      <w:bodyDiv w:val="1"/>
      <w:marLeft w:val="0pt"/>
      <w:marRight w:val="0pt"/>
      <w:marTop w:val="0pt"/>
      <w:marBottom w:val="0pt"/>
      <w:divBdr>
        <w:top w:val="none" w:sz="0" w:space="0" w:color="auto"/>
        <w:left w:val="none" w:sz="0" w:space="0" w:color="auto"/>
        <w:bottom w:val="none" w:sz="0" w:space="0" w:color="auto"/>
        <w:right w:val="none" w:sz="0" w:space="0" w:color="auto"/>
      </w:divBdr>
    </w:div>
    <w:div w:id="1422680258">
      <w:bodyDiv w:val="1"/>
      <w:marLeft w:val="0pt"/>
      <w:marRight w:val="0pt"/>
      <w:marTop w:val="0pt"/>
      <w:marBottom w:val="0pt"/>
      <w:divBdr>
        <w:top w:val="none" w:sz="0" w:space="0" w:color="auto"/>
        <w:left w:val="none" w:sz="0" w:space="0" w:color="auto"/>
        <w:bottom w:val="none" w:sz="0" w:space="0" w:color="auto"/>
        <w:right w:val="none" w:sz="0" w:space="0" w:color="auto"/>
      </w:divBdr>
    </w:div>
    <w:div w:id="1468889094">
      <w:bodyDiv w:val="1"/>
      <w:marLeft w:val="0pt"/>
      <w:marRight w:val="0pt"/>
      <w:marTop w:val="0pt"/>
      <w:marBottom w:val="0pt"/>
      <w:divBdr>
        <w:top w:val="none" w:sz="0" w:space="0" w:color="auto"/>
        <w:left w:val="none" w:sz="0" w:space="0" w:color="auto"/>
        <w:bottom w:val="none" w:sz="0" w:space="0" w:color="auto"/>
        <w:right w:val="none" w:sz="0" w:space="0" w:color="auto"/>
      </w:divBdr>
    </w:div>
    <w:div w:id="1523322545">
      <w:bodyDiv w:val="1"/>
      <w:marLeft w:val="0pt"/>
      <w:marRight w:val="0pt"/>
      <w:marTop w:val="0pt"/>
      <w:marBottom w:val="0pt"/>
      <w:divBdr>
        <w:top w:val="none" w:sz="0" w:space="0" w:color="auto"/>
        <w:left w:val="none" w:sz="0" w:space="0" w:color="auto"/>
        <w:bottom w:val="none" w:sz="0" w:space="0" w:color="auto"/>
        <w:right w:val="none" w:sz="0" w:space="0" w:color="auto"/>
      </w:divBdr>
    </w:div>
    <w:div w:id="1541896455">
      <w:bodyDiv w:val="1"/>
      <w:marLeft w:val="0pt"/>
      <w:marRight w:val="0pt"/>
      <w:marTop w:val="0pt"/>
      <w:marBottom w:val="0pt"/>
      <w:divBdr>
        <w:top w:val="none" w:sz="0" w:space="0" w:color="auto"/>
        <w:left w:val="none" w:sz="0" w:space="0" w:color="auto"/>
        <w:bottom w:val="none" w:sz="0" w:space="0" w:color="auto"/>
        <w:right w:val="none" w:sz="0" w:space="0" w:color="auto"/>
      </w:divBdr>
    </w:div>
    <w:div w:id="1551066849">
      <w:bodyDiv w:val="1"/>
      <w:marLeft w:val="0pt"/>
      <w:marRight w:val="0pt"/>
      <w:marTop w:val="0pt"/>
      <w:marBottom w:val="0pt"/>
      <w:divBdr>
        <w:top w:val="none" w:sz="0" w:space="0" w:color="auto"/>
        <w:left w:val="none" w:sz="0" w:space="0" w:color="auto"/>
        <w:bottom w:val="none" w:sz="0" w:space="0" w:color="auto"/>
        <w:right w:val="none" w:sz="0" w:space="0" w:color="auto"/>
      </w:divBdr>
    </w:div>
    <w:div w:id="1570505355">
      <w:bodyDiv w:val="1"/>
      <w:marLeft w:val="0pt"/>
      <w:marRight w:val="0pt"/>
      <w:marTop w:val="0pt"/>
      <w:marBottom w:val="0pt"/>
      <w:divBdr>
        <w:top w:val="none" w:sz="0" w:space="0" w:color="auto"/>
        <w:left w:val="none" w:sz="0" w:space="0" w:color="auto"/>
        <w:bottom w:val="none" w:sz="0" w:space="0" w:color="auto"/>
        <w:right w:val="none" w:sz="0" w:space="0" w:color="auto"/>
      </w:divBdr>
    </w:div>
    <w:div w:id="1601834177">
      <w:bodyDiv w:val="1"/>
      <w:marLeft w:val="0pt"/>
      <w:marRight w:val="0pt"/>
      <w:marTop w:val="0pt"/>
      <w:marBottom w:val="0pt"/>
      <w:divBdr>
        <w:top w:val="none" w:sz="0" w:space="0" w:color="auto"/>
        <w:left w:val="none" w:sz="0" w:space="0" w:color="auto"/>
        <w:bottom w:val="none" w:sz="0" w:space="0" w:color="auto"/>
        <w:right w:val="none" w:sz="0" w:space="0" w:color="auto"/>
      </w:divBdr>
    </w:div>
    <w:div w:id="1628463750">
      <w:bodyDiv w:val="1"/>
      <w:marLeft w:val="0pt"/>
      <w:marRight w:val="0pt"/>
      <w:marTop w:val="0pt"/>
      <w:marBottom w:val="0pt"/>
      <w:divBdr>
        <w:top w:val="none" w:sz="0" w:space="0" w:color="auto"/>
        <w:left w:val="none" w:sz="0" w:space="0" w:color="auto"/>
        <w:bottom w:val="none" w:sz="0" w:space="0" w:color="auto"/>
        <w:right w:val="none" w:sz="0" w:space="0" w:color="auto"/>
      </w:divBdr>
    </w:div>
    <w:div w:id="164319403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00159293">
          <w:marLeft w:val="0pt"/>
          <w:marRight w:val="0pt"/>
          <w:marTop w:val="0pt"/>
          <w:marBottom w:val="0pt"/>
          <w:divBdr>
            <w:top w:val="none" w:sz="0" w:space="0" w:color="auto"/>
            <w:left w:val="none" w:sz="0" w:space="0" w:color="auto"/>
            <w:bottom w:val="none" w:sz="0" w:space="0" w:color="auto"/>
            <w:right w:val="none" w:sz="0" w:space="0" w:color="auto"/>
          </w:divBdr>
          <w:divsChild>
            <w:div w:id="1864174562">
              <w:marLeft w:val="0pt"/>
              <w:marRight w:val="3pt"/>
              <w:marTop w:val="0pt"/>
              <w:marBottom w:val="0pt"/>
              <w:divBdr>
                <w:top w:val="none" w:sz="0" w:space="0" w:color="auto"/>
                <w:left w:val="none" w:sz="0" w:space="0" w:color="auto"/>
                <w:bottom w:val="none" w:sz="0" w:space="0" w:color="auto"/>
                <w:right w:val="none" w:sz="0" w:space="0" w:color="auto"/>
              </w:divBdr>
              <w:divsChild>
                <w:div w:id="735591841">
                  <w:marLeft w:val="0pt"/>
                  <w:marRight w:val="0pt"/>
                  <w:marTop w:val="0pt"/>
                  <w:marBottom w:val="7.50pt"/>
                  <w:divBdr>
                    <w:top w:val="none" w:sz="0" w:space="0" w:color="auto"/>
                    <w:left w:val="none" w:sz="0" w:space="0" w:color="auto"/>
                    <w:bottom w:val="none" w:sz="0" w:space="0" w:color="auto"/>
                    <w:right w:val="none" w:sz="0" w:space="0" w:color="auto"/>
                  </w:divBdr>
                  <w:divsChild>
                    <w:div w:id="1950237985">
                      <w:marLeft w:val="0pt"/>
                      <w:marRight w:val="0pt"/>
                      <w:marTop w:val="0pt"/>
                      <w:marBottom w:val="0pt"/>
                      <w:divBdr>
                        <w:top w:val="none" w:sz="0" w:space="0" w:color="auto"/>
                        <w:left w:val="none" w:sz="0" w:space="0" w:color="auto"/>
                        <w:bottom w:val="none" w:sz="0" w:space="0" w:color="auto"/>
                        <w:right w:val="none" w:sz="0" w:space="0" w:color="auto"/>
                      </w:divBdr>
                      <w:divsChild>
                        <w:div w:id="139080841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pt"/>
      <w:marRight w:val="0pt"/>
      <w:marTop w:val="0pt"/>
      <w:marBottom w:val="0pt"/>
      <w:divBdr>
        <w:top w:val="none" w:sz="0" w:space="0" w:color="auto"/>
        <w:left w:val="none" w:sz="0" w:space="0" w:color="auto"/>
        <w:bottom w:val="none" w:sz="0" w:space="0" w:color="auto"/>
        <w:right w:val="none" w:sz="0" w:space="0" w:color="auto"/>
      </w:divBdr>
    </w:div>
    <w:div w:id="1672679693">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542283">
          <w:marLeft w:val="0pt"/>
          <w:marRight w:val="0pt"/>
          <w:marTop w:val="0pt"/>
          <w:marBottom w:val="0pt"/>
          <w:divBdr>
            <w:top w:val="none" w:sz="0" w:space="0" w:color="auto"/>
            <w:left w:val="none" w:sz="0" w:space="0" w:color="auto"/>
            <w:bottom w:val="none" w:sz="0" w:space="0" w:color="auto"/>
            <w:right w:val="none" w:sz="0" w:space="0" w:color="auto"/>
          </w:divBdr>
          <w:divsChild>
            <w:div w:id="1523933721">
              <w:marLeft w:val="0pt"/>
              <w:marRight w:val="3pt"/>
              <w:marTop w:val="0pt"/>
              <w:marBottom w:val="0pt"/>
              <w:divBdr>
                <w:top w:val="none" w:sz="0" w:space="0" w:color="auto"/>
                <w:left w:val="none" w:sz="0" w:space="0" w:color="auto"/>
                <w:bottom w:val="none" w:sz="0" w:space="0" w:color="auto"/>
                <w:right w:val="none" w:sz="0" w:space="0" w:color="auto"/>
              </w:divBdr>
              <w:divsChild>
                <w:div w:id="197859532">
                  <w:marLeft w:val="0pt"/>
                  <w:marRight w:val="0pt"/>
                  <w:marTop w:val="0pt"/>
                  <w:marBottom w:val="7.50pt"/>
                  <w:divBdr>
                    <w:top w:val="none" w:sz="0" w:space="0" w:color="auto"/>
                    <w:left w:val="none" w:sz="0" w:space="0" w:color="auto"/>
                    <w:bottom w:val="none" w:sz="0" w:space="0" w:color="auto"/>
                    <w:right w:val="none" w:sz="0" w:space="0" w:color="auto"/>
                  </w:divBdr>
                  <w:divsChild>
                    <w:div w:id="1513686070">
                      <w:marLeft w:val="0pt"/>
                      <w:marRight w:val="0pt"/>
                      <w:marTop w:val="0pt"/>
                      <w:marBottom w:val="0pt"/>
                      <w:divBdr>
                        <w:top w:val="none" w:sz="0" w:space="0" w:color="auto"/>
                        <w:left w:val="none" w:sz="0" w:space="0" w:color="auto"/>
                        <w:bottom w:val="none" w:sz="0" w:space="0" w:color="auto"/>
                        <w:right w:val="none" w:sz="0" w:space="0" w:color="auto"/>
                      </w:divBdr>
                      <w:divsChild>
                        <w:div w:id="638414968">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pt"/>
      <w:marRight w:val="0pt"/>
      <w:marTop w:val="0pt"/>
      <w:marBottom w:val="0pt"/>
      <w:divBdr>
        <w:top w:val="none" w:sz="0" w:space="0" w:color="auto"/>
        <w:left w:val="none" w:sz="0" w:space="0" w:color="auto"/>
        <w:bottom w:val="none" w:sz="0" w:space="0" w:color="auto"/>
        <w:right w:val="none" w:sz="0" w:space="0" w:color="auto"/>
      </w:divBdr>
    </w:div>
    <w:div w:id="17133108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326204202">
          <w:marLeft w:val="0pt"/>
          <w:marRight w:val="0pt"/>
          <w:marTop w:val="0pt"/>
          <w:marBottom w:val="0pt"/>
          <w:divBdr>
            <w:top w:val="none" w:sz="0" w:space="0" w:color="auto"/>
            <w:left w:val="none" w:sz="0" w:space="0" w:color="auto"/>
            <w:bottom w:val="none" w:sz="0" w:space="0" w:color="auto"/>
            <w:right w:val="none" w:sz="0" w:space="0" w:color="auto"/>
          </w:divBdr>
          <w:divsChild>
            <w:div w:id="1003095382">
              <w:marLeft w:val="0pt"/>
              <w:marRight w:val="0pt"/>
              <w:marTop w:val="0pt"/>
              <w:marBottom w:val="0pt"/>
              <w:divBdr>
                <w:top w:val="none" w:sz="0" w:space="0" w:color="auto"/>
                <w:left w:val="none" w:sz="0" w:space="0" w:color="auto"/>
                <w:bottom w:val="none" w:sz="0" w:space="0" w:color="auto"/>
                <w:right w:val="none" w:sz="0" w:space="0" w:color="auto"/>
              </w:divBdr>
              <w:divsChild>
                <w:div w:id="1233156910">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 w:id="1776751010">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219048207">
          <w:marLeft w:val="0pt"/>
          <w:marRight w:val="0pt"/>
          <w:marTop w:val="0pt"/>
          <w:marBottom w:val="0pt"/>
          <w:divBdr>
            <w:top w:val="none" w:sz="0" w:space="0" w:color="auto"/>
            <w:left w:val="none" w:sz="0" w:space="0" w:color="auto"/>
            <w:bottom w:val="none" w:sz="0" w:space="0" w:color="auto"/>
            <w:right w:val="none" w:sz="0" w:space="0" w:color="auto"/>
          </w:divBdr>
        </w:div>
      </w:divsChild>
    </w:div>
    <w:div w:id="1777676945">
      <w:bodyDiv w:val="1"/>
      <w:marLeft w:val="0pt"/>
      <w:marRight w:val="0pt"/>
      <w:marTop w:val="0pt"/>
      <w:marBottom w:val="0pt"/>
      <w:divBdr>
        <w:top w:val="none" w:sz="0" w:space="0" w:color="auto"/>
        <w:left w:val="none" w:sz="0" w:space="0" w:color="auto"/>
        <w:bottom w:val="none" w:sz="0" w:space="0" w:color="auto"/>
        <w:right w:val="none" w:sz="0" w:space="0" w:color="auto"/>
      </w:divBdr>
    </w:div>
    <w:div w:id="1805193717">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54761441">
          <w:marLeft w:val="0pt"/>
          <w:marRight w:val="0pt"/>
          <w:marTop w:val="0pt"/>
          <w:marBottom w:val="0pt"/>
          <w:divBdr>
            <w:top w:val="none" w:sz="0" w:space="0" w:color="auto"/>
            <w:left w:val="none" w:sz="0" w:space="0" w:color="auto"/>
            <w:bottom w:val="none" w:sz="0" w:space="0" w:color="auto"/>
            <w:right w:val="none" w:sz="0" w:space="0" w:color="auto"/>
          </w:divBdr>
          <w:divsChild>
            <w:div w:id="800537744">
              <w:marLeft w:val="0pt"/>
              <w:marRight w:val="2.05pt"/>
              <w:marTop w:val="0pt"/>
              <w:marBottom w:val="0pt"/>
              <w:divBdr>
                <w:top w:val="none" w:sz="0" w:space="0" w:color="auto"/>
                <w:left w:val="none" w:sz="0" w:space="0" w:color="auto"/>
                <w:bottom w:val="none" w:sz="0" w:space="0" w:color="auto"/>
                <w:right w:val="none" w:sz="0" w:space="0" w:color="auto"/>
              </w:divBdr>
              <w:divsChild>
                <w:div w:id="1114591739">
                  <w:marLeft w:val="0pt"/>
                  <w:marRight w:val="0pt"/>
                  <w:marTop w:val="0pt"/>
                  <w:marBottom w:val="5.20pt"/>
                  <w:divBdr>
                    <w:top w:val="none" w:sz="0" w:space="0" w:color="auto"/>
                    <w:left w:val="none" w:sz="0" w:space="0" w:color="auto"/>
                    <w:bottom w:val="none" w:sz="0" w:space="0" w:color="auto"/>
                    <w:right w:val="none" w:sz="0" w:space="0" w:color="auto"/>
                  </w:divBdr>
                  <w:divsChild>
                    <w:div w:id="689454860">
                      <w:marLeft w:val="0pt"/>
                      <w:marRight w:val="0pt"/>
                      <w:marTop w:val="0pt"/>
                      <w:marBottom w:val="0pt"/>
                      <w:divBdr>
                        <w:top w:val="none" w:sz="0" w:space="0" w:color="auto"/>
                        <w:left w:val="none" w:sz="0" w:space="0" w:color="auto"/>
                        <w:bottom w:val="none" w:sz="0" w:space="0" w:color="auto"/>
                        <w:right w:val="none" w:sz="0" w:space="0" w:color="auto"/>
                      </w:divBdr>
                      <w:divsChild>
                        <w:div w:id="645819364">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712195177">
          <w:marLeft w:val="0pt"/>
          <w:marRight w:val="0pt"/>
          <w:marTop w:val="0pt"/>
          <w:marBottom w:val="0pt"/>
          <w:divBdr>
            <w:top w:val="none" w:sz="0" w:space="0" w:color="auto"/>
            <w:left w:val="none" w:sz="0" w:space="0" w:color="auto"/>
            <w:bottom w:val="none" w:sz="0" w:space="0" w:color="auto"/>
            <w:right w:val="none" w:sz="0" w:space="0" w:color="auto"/>
          </w:divBdr>
          <w:divsChild>
            <w:div w:id="1330792813">
              <w:marLeft w:val="0pt"/>
              <w:marRight w:val="2.05pt"/>
              <w:marTop w:val="0pt"/>
              <w:marBottom w:val="0pt"/>
              <w:divBdr>
                <w:top w:val="none" w:sz="0" w:space="0" w:color="auto"/>
                <w:left w:val="none" w:sz="0" w:space="0" w:color="auto"/>
                <w:bottom w:val="none" w:sz="0" w:space="0" w:color="auto"/>
                <w:right w:val="none" w:sz="0" w:space="0" w:color="auto"/>
              </w:divBdr>
              <w:divsChild>
                <w:div w:id="1752115525">
                  <w:marLeft w:val="0pt"/>
                  <w:marRight w:val="0pt"/>
                  <w:marTop w:val="0pt"/>
                  <w:marBottom w:val="5.20pt"/>
                  <w:divBdr>
                    <w:top w:val="none" w:sz="0" w:space="0" w:color="auto"/>
                    <w:left w:val="none" w:sz="0" w:space="0" w:color="auto"/>
                    <w:bottom w:val="none" w:sz="0" w:space="0" w:color="auto"/>
                    <w:right w:val="none" w:sz="0" w:space="0" w:color="auto"/>
                  </w:divBdr>
                  <w:divsChild>
                    <w:div w:id="462583292">
                      <w:marLeft w:val="0pt"/>
                      <w:marRight w:val="0pt"/>
                      <w:marTop w:val="0pt"/>
                      <w:marBottom w:val="0pt"/>
                      <w:divBdr>
                        <w:top w:val="none" w:sz="0" w:space="0" w:color="auto"/>
                        <w:left w:val="none" w:sz="0" w:space="0" w:color="auto"/>
                        <w:bottom w:val="none" w:sz="0" w:space="0" w:color="auto"/>
                        <w:right w:val="none" w:sz="0" w:space="0" w:color="auto"/>
                      </w:divBdr>
                      <w:divsChild>
                        <w:div w:id="32355411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1983609845">
      <w:bodyDiv w:val="1"/>
      <w:marLeft w:val="0pt"/>
      <w:marRight w:val="0pt"/>
      <w:marTop w:val="0pt"/>
      <w:marBottom w:val="0pt"/>
      <w:divBdr>
        <w:top w:val="none" w:sz="0" w:space="0" w:color="auto"/>
        <w:left w:val="none" w:sz="0" w:space="0" w:color="auto"/>
        <w:bottom w:val="none" w:sz="0" w:space="0" w:color="auto"/>
        <w:right w:val="none" w:sz="0" w:space="0" w:color="auto"/>
      </w:divBdr>
    </w:div>
    <w:div w:id="2008514414">
      <w:bodyDiv w:val="1"/>
      <w:marLeft w:val="0pt"/>
      <w:marRight w:val="0pt"/>
      <w:marTop w:val="0pt"/>
      <w:marBottom w:val="0pt"/>
      <w:divBdr>
        <w:top w:val="none" w:sz="0" w:space="0" w:color="auto"/>
        <w:left w:val="none" w:sz="0" w:space="0" w:color="auto"/>
        <w:bottom w:val="none" w:sz="0" w:space="0" w:color="auto"/>
        <w:right w:val="none" w:sz="0" w:space="0" w:color="auto"/>
      </w:divBdr>
    </w:div>
    <w:div w:id="2060518818">
      <w:bodyDiv w:val="1"/>
      <w:marLeft w:val="0pt"/>
      <w:marRight w:val="0pt"/>
      <w:marTop w:val="0pt"/>
      <w:marBottom w:val="0pt"/>
      <w:divBdr>
        <w:top w:val="none" w:sz="0" w:space="0" w:color="auto"/>
        <w:left w:val="none" w:sz="0" w:space="0" w:color="auto"/>
        <w:bottom w:val="none" w:sz="0" w:space="0" w:color="auto"/>
        <w:right w:val="none" w:sz="0" w:space="0" w:color="auto"/>
      </w:divBdr>
    </w:div>
    <w:div w:id="2108962768">
      <w:bodyDiv w:val="1"/>
      <w:marLeft w:val="0pt"/>
      <w:marRight w:val="0pt"/>
      <w:marTop w:val="0pt"/>
      <w:marBottom w:val="0pt"/>
      <w:divBdr>
        <w:top w:val="none" w:sz="0" w:space="0" w:color="auto"/>
        <w:left w:val="none" w:sz="0" w:space="0" w:color="auto"/>
        <w:bottom w:val="none" w:sz="0" w:space="0" w:color="auto"/>
        <w:right w:val="none" w:sz="0" w:space="0" w:color="auto"/>
      </w:divBdr>
      <w:divsChild>
        <w:div w:id="1477603823">
          <w:marLeft w:val="0pt"/>
          <w:marRight w:val="0pt"/>
          <w:marTop w:val="0pt"/>
          <w:marBottom w:val="0pt"/>
          <w:divBdr>
            <w:top w:val="none" w:sz="0" w:space="0" w:color="auto"/>
            <w:left w:val="none" w:sz="0" w:space="0" w:color="auto"/>
            <w:bottom w:val="none" w:sz="0" w:space="0" w:color="auto"/>
            <w:right w:val="none" w:sz="0" w:space="0" w:color="auto"/>
          </w:divBdr>
          <w:divsChild>
            <w:div w:id="1306276036">
              <w:marLeft w:val="0pt"/>
              <w:marRight w:val="2.05pt"/>
              <w:marTop w:val="0pt"/>
              <w:marBottom w:val="0pt"/>
              <w:divBdr>
                <w:top w:val="none" w:sz="0" w:space="0" w:color="auto"/>
                <w:left w:val="none" w:sz="0" w:space="0" w:color="auto"/>
                <w:bottom w:val="none" w:sz="0" w:space="0" w:color="auto"/>
                <w:right w:val="none" w:sz="0" w:space="0" w:color="auto"/>
              </w:divBdr>
              <w:divsChild>
                <w:div w:id="596257160">
                  <w:marLeft w:val="0pt"/>
                  <w:marRight w:val="0pt"/>
                  <w:marTop w:val="0pt"/>
                  <w:marBottom w:val="5.20pt"/>
                  <w:divBdr>
                    <w:top w:val="none" w:sz="0" w:space="0" w:color="auto"/>
                    <w:left w:val="none" w:sz="0" w:space="0" w:color="auto"/>
                    <w:bottom w:val="none" w:sz="0" w:space="0" w:color="auto"/>
                    <w:right w:val="none" w:sz="0" w:space="0" w:color="auto"/>
                  </w:divBdr>
                  <w:divsChild>
                    <w:div w:id="1806578055">
                      <w:marLeft w:val="0pt"/>
                      <w:marRight w:val="0pt"/>
                      <w:marTop w:val="0pt"/>
                      <w:marBottom w:val="0pt"/>
                      <w:divBdr>
                        <w:top w:val="none" w:sz="0" w:space="0" w:color="auto"/>
                        <w:left w:val="none" w:sz="0" w:space="0" w:color="auto"/>
                        <w:bottom w:val="none" w:sz="0" w:space="0" w:color="auto"/>
                        <w:right w:val="none" w:sz="0" w:space="0" w:color="auto"/>
                      </w:divBdr>
                      <w:divsChild>
                        <w:div w:id="1657562365">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pt"/>
      <w:marRight w:val="0pt"/>
      <w:marTop w:val="0pt"/>
      <w:marBottom w:val="0pt"/>
      <w:divBdr>
        <w:top w:val="none" w:sz="0" w:space="0" w:color="auto"/>
        <w:left w:val="none" w:sz="0" w:space="0" w:color="auto"/>
        <w:bottom w:val="none" w:sz="0" w:space="0" w:color="auto"/>
        <w:right w:val="none" w:sz="0" w:space="0" w:color="auto"/>
      </w:divBdr>
      <w:divsChild>
        <w:div w:id="2041315538">
          <w:marLeft w:val="0pt"/>
          <w:marRight w:val="0pt"/>
          <w:marTop w:val="0pt"/>
          <w:marBottom w:val="0pt"/>
          <w:divBdr>
            <w:top w:val="none" w:sz="0" w:space="0" w:color="auto"/>
            <w:left w:val="none" w:sz="0" w:space="0" w:color="auto"/>
            <w:bottom w:val="none" w:sz="0" w:space="0" w:color="auto"/>
            <w:right w:val="none" w:sz="0" w:space="0" w:color="auto"/>
          </w:divBdr>
          <w:divsChild>
            <w:div w:id="1268733914">
              <w:marLeft w:val="0pt"/>
              <w:marRight w:val="3pt"/>
              <w:marTop w:val="0pt"/>
              <w:marBottom w:val="0pt"/>
              <w:divBdr>
                <w:top w:val="none" w:sz="0" w:space="0" w:color="auto"/>
                <w:left w:val="none" w:sz="0" w:space="0" w:color="auto"/>
                <w:bottom w:val="none" w:sz="0" w:space="0" w:color="auto"/>
                <w:right w:val="none" w:sz="0" w:space="0" w:color="auto"/>
              </w:divBdr>
              <w:divsChild>
                <w:div w:id="1570262480">
                  <w:marLeft w:val="0pt"/>
                  <w:marRight w:val="0pt"/>
                  <w:marTop w:val="0pt"/>
                  <w:marBottom w:val="7.50pt"/>
                  <w:divBdr>
                    <w:top w:val="none" w:sz="0" w:space="0" w:color="auto"/>
                    <w:left w:val="none" w:sz="0" w:space="0" w:color="auto"/>
                    <w:bottom w:val="none" w:sz="0" w:space="0" w:color="auto"/>
                    <w:right w:val="none" w:sz="0" w:space="0" w:color="auto"/>
                  </w:divBdr>
                  <w:divsChild>
                    <w:div w:id="1976598142">
                      <w:marLeft w:val="0pt"/>
                      <w:marRight w:val="0pt"/>
                      <w:marTop w:val="0pt"/>
                      <w:marBottom w:val="0pt"/>
                      <w:divBdr>
                        <w:top w:val="none" w:sz="0" w:space="0" w:color="auto"/>
                        <w:left w:val="none" w:sz="0" w:space="0" w:color="auto"/>
                        <w:bottom w:val="none" w:sz="0" w:space="0" w:color="auto"/>
                        <w:right w:val="none" w:sz="0" w:space="0" w:color="auto"/>
                      </w:divBdr>
                      <w:divsChild>
                        <w:div w:id="501629923">
                          <w:marLeft w:val="0pt"/>
                          <w:marRight w:val="0pt"/>
                          <w:marTop w:val="0pt"/>
                          <w:marBottom w:val="0pt"/>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purl.oclc.org/ooxml/officeDocument/relationships/webSettings" Target="webSettings.xml"/><Relationship Id="rId13" Type="http://purl.oclc.org/ooxml/officeDocument/relationships/theme" Target="theme/theme1.xml"/><Relationship Id="rId3" Type="http://purl.oclc.org/ooxml/officeDocument/relationships/customXml" Target="../customXml/item3.xml"/><Relationship Id="rId7" Type="http://purl.oclc.org/ooxml/officeDocument/relationships/settings" Target="settings.xml"/><Relationship Id="rId12" Type="http://purl.oclc.org/ooxml/officeDocument/relationships/fontTable" Target="fontTable.xml"/><Relationship Id="rId2" Type="http://purl.oclc.org/ooxml/officeDocument/relationships/customXml" Target="../customXml/item2.xml"/><Relationship Id="rId1" Type="http://purl.oclc.org/ooxml/officeDocument/relationships/customXml" Target="../customXml/item1.xml"/><Relationship Id="rId6" Type="http://purl.oclc.org/ooxml/officeDocument/relationships/styles" Target="styles.xml"/><Relationship Id="rId11" Type="http://purl.oclc.org/ooxml/officeDocument/relationships/header" Target="header1.xml"/><Relationship Id="rId5" Type="http://purl.oclc.org/ooxml/officeDocument/relationships/numbering" Target="numbering.xml"/><Relationship Id="rId10" Type="http://purl.oclc.org/ooxml/officeDocument/relationships/endnotes" Target="endnotes.xml"/><Relationship Id="rId4" Type="http://purl.oclc.org/ooxml/officeDocument/relationships/customXml" Target="../customXml/item4.xml"/><Relationship Id="rId9" Type="http://purl.oclc.org/ooxml/officeDocument/relationships/footnotes" Target="footnotes.xml"/></Relationships>
</file>

<file path=word/theme/theme1.xml><?xml version="1.0" encoding="utf-8"?>
<a:theme xmlns:a="http://purl.oclc.org/ooxml/drawingml/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_rels/item2.xml.rels><?xml version="1.0" encoding="UTF-8" standalone="yes"?>
<Relationships xmlns="http://schemas.openxmlformats.org/package/2006/relationships"><Relationship Id="rId1" Type="http://purl.oclc.org/ooxml/officeDocument/relationships/customXmlProps" Target="itemProps2.xml"/></Relationships>
</file>

<file path=customXml/_rels/item3.xml.rels><?xml version="1.0" encoding="UTF-8" standalone="yes"?>
<Relationships xmlns="http://schemas.openxmlformats.org/package/2006/relationships"><Relationship Id="rId1" Type="http://purl.oclc.org/ooxml/officeDocument/relationships/customXmlProps" Target="itemProps3.xml"/></Relationships>
</file>

<file path=customXml/_rels/item4.xml.rels><?xml version="1.0" encoding="UTF-8" standalone="yes"?>
<Relationships xmlns="http://schemas.openxmlformats.org/package/2006/relationships"><Relationship Id="rId1" Type="http://purl.oclc.org/ooxml/officeDocument/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FBCD97E8-5D03-4518-884A-0E2A74871F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purl.oclc.org/ooxml/officeDocument/customXml" ds:itemID="{99C4C69D-58BE-4F26-AE43-2FBB73AE045E}">
  <ds:schemaRefs>
    <ds:schemaRef ds:uri="http://schemas.microsoft.com/sharepoint/v3/contenttype/forms"/>
  </ds:schemaRefs>
</ds:datastoreItem>
</file>

<file path=customXml/itemProps3.xml><?xml version="1.0" encoding="utf-8"?>
<ds:datastoreItem xmlns:ds="http://purl.oclc.org/ooxml/officeDocument/customXml" ds:itemID="{1B6AE6A8-E413-4CCC-B9D8-E2540AC9D602}">
  <ds:schemaRefs>
    <ds:schemaRef ds:uri="http://schemas.microsoft.com/office/2006/metadata/properties"/>
    <ds:schemaRef ds:uri="http://schemas.microsoft.com/office/infopath/2007/PartnerControls"/>
  </ds:schemaRefs>
</ds:datastoreItem>
</file>

<file path=customXml/itemProps4.xml><?xml version="1.0" encoding="utf-8"?>
<ds:datastoreItem xmlns:ds="http://purl.oclc.org/ooxml/officeDocument/customXml" ds:itemID="{3380046D-575E-4EF1-9640-348F3075F06B}">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4</TotalTime>
  <Pages>5</Pages>
  <Words>1869</Words>
  <Characters>11350</Characters>
  <Application>Microsoft Office Word</Application>
  <DocSecurity>0</DocSecurity>
  <Lines>94</Lines>
  <Paragraphs>26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13193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Teja Skočir</cp:lastModifiedBy>
  <cp:revision>5</cp:revision>
  <cp:lastPrinted>2023-08-10T10:11:00Z</cp:lastPrinted>
  <dcterms:created xsi:type="dcterms:W3CDTF">2023-08-11T08:23:00Z</dcterms:created>
  <dcterms:modified xsi:type="dcterms:W3CDTF">2023-08-21T05:28:00Z</dcterms:modified>
</cp:coreProperties>
</file>