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51A5F" w:rsidRDefault="00071321" w:rsidP="00551A5F">
      <w:pPr>
        <w:pStyle w:val="datumtevilka"/>
        <w:rPr>
          <w:rFonts w:cs="Arial"/>
        </w:rPr>
      </w:pPr>
      <w:r w:rsidRPr="00551A5F">
        <w:rPr>
          <w:rFonts w:cs="Arial"/>
          <w:color w:val="000000"/>
        </w:rPr>
        <w:t>EVA:</w:t>
      </w:r>
      <w:r w:rsidRPr="00551A5F">
        <w:rPr>
          <w:rFonts w:cs="Arial"/>
          <w:color w:val="000000"/>
        </w:rPr>
        <w:tab/>
      </w:r>
      <w:r w:rsidR="002F7698" w:rsidRPr="00551A5F">
        <w:rPr>
          <w:rFonts w:cs="Arial"/>
          <w:color w:val="000000"/>
        </w:rPr>
        <w:t>2023-2330-0081</w:t>
      </w:r>
    </w:p>
    <w:p w:rsidR="00071321" w:rsidRPr="00551A5F" w:rsidRDefault="00071321" w:rsidP="00551A5F">
      <w:pPr>
        <w:pStyle w:val="datumtevilka"/>
        <w:rPr>
          <w:rFonts w:cs="Arial"/>
        </w:rPr>
      </w:pPr>
      <w:r w:rsidRPr="00551A5F">
        <w:rPr>
          <w:rFonts w:cs="Arial"/>
        </w:rPr>
        <w:t xml:space="preserve">Številka: </w:t>
      </w:r>
      <w:r w:rsidRPr="00551A5F">
        <w:rPr>
          <w:rFonts w:cs="Arial"/>
        </w:rPr>
        <w:tab/>
      </w:r>
      <w:r w:rsidR="002F7698" w:rsidRPr="00551A5F">
        <w:rPr>
          <w:rFonts w:cs="Arial"/>
          <w:color w:val="000000"/>
        </w:rPr>
        <w:t>00704-319/2023/2</w:t>
      </w:r>
    </w:p>
    <w:p w:rsidR="00071321" w:rsidRPr="00551A5F" w:rsidRDefault="00071321" w:rsidP="00551A5F">
      <w:pPr>
        <w:pStyle w:val="datumtevilka"/>
        <w:rPr>
          <w:rFonts w:cs="Arial"/>
        </w:rPr>
      </w:pPr>
      <w:r w:rsidRPr="00551A5F">
        <w:rPr>
          <w:rFonts w:cs="Arial"/>
        </w:rPr>
        <w:t>Datum:</w:t>
      </w:r>
      <w:r w:rsidRPr="00551A5F">
        <w:rPr>
          <w:rFonts w:cs="Arial"/>
        </w:rPr>
        <w:tab/>
      </w:r>
      <w:r w:rsidR="00551A5F" w:rsidRPr="00551A5F">
        <w:rPr>
          <w:rFonts w:cs="Arial"/>
          <w:color w:val="000000"/>
        </w:rPr>
        <w:t>10. 8. </w:t>
      </w:r>
      <w:r w:rsidR="002F7698" w:rsidRPr="00551A5F">
        <w:rPr>
          <w:rFonts w:cs="Arial"/>
          <w:color w:val="000000"/>
        </w:rPr>
        <w:t>2023</w:t>
      </w:r>
      <w:r w:rsidRPr="00551A5F">
        <w:rPr>
          <w:rFonts w:cs="Arial"/>
        </w:rPr>
        <w:t xml:space="preserve"> </w:t>
      </w:r>
    </w:p>
    <w:p w:rsidR="00071321" w:rsidRPr="00551A5F" w:rsidRDefault="00071321" w:rsidP="00551A5F">
      <w:pPr>
        <w:rPr>
          <w:rFonts w:cs="Arial"/>
        </w:rPr>
      </w:pPr>
    </w:p>
    <w:p w:rsidR="00071321" w:rsidRPr="00551A5F" w:rsidRDefault="00071321" w:rsidP="00551A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jc w:val="both"/>
        <w:rPr>
          <w:rFonts w:cs="Arial"/>
          <w:color w:val="000000"/>
          <w:szCs w:val="20"/>
        </w:rPr>
      </w:pPr>
      <w:r w:rsidRPr="00551A5F">
        <w:rPr>
          <w:rFonts w:cs="Arial"/>
          <w:szCs w:val="20"/>
        </w:rPr>
        <w:t xml:space="preserve">Na podlagi 21. člena Zakona o Vladi Republike Slovenije </w:t>
      </w:r>
      <w:r w:rsidRPr="00551A5F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51A5F">
        <w:rPr>
          <w:rFonts w:cs="Arial"/>
          <w:szCs w:val="20"/>
        </w:rPr>
        <w:t xml:space="preserve"> 47/13 – ZDU-1G, </w:t>
      </w:r>
      <w:r w:rsidRPr="00551A5F">
        <w:rPr>
          <w:rFonts w:cs="Arial"/>
          <w:bCs/>
          <w:color w:val="000000"/>
          <w:szCs w:val="20"/>
          <w:lang w:eastAsia="sl-SI"/>
        </w:rPr>
        <w:t>65/14</w:t>
      </w:r>
      <w:r w:rsidR="001E4DCE" w:rsidRPr="00551A5F">
        <w:rPr>
          <w:rFonts w:cs="Arial"/>
          <w:bCs/>
          <w:color w:val="000000"/>
          <w:szCs w:val="20"/>
          <w:lang w:eastAsia="sl-SI"/>
        </w:rPr>
        <w:t xml:space="preserve">, </w:t>
      </w:r>
      <w:r w:rsidRPr="00551A5F">
        <w:rPr>
          <w:rFonts w:cs="Arial"/>
          <w:bCs/>
          <w:color w:val="000000"/>
          <w:szCs w:val="20"/>
          <w:lang w:eastAsia="sl-SI"/>
        </w:rPr>
        <w:t>55/17</w:t>
      </w:r>
      <w:r w:rsidR="001E4DCE" w:rsidRPr="00551A5F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551A5F">
        <w:rPr>
          <w:rFonts w:cs="Arial"/>
          <w:color w:val="000000"/>
          <w:szCs w:val="20"/>
        </w:rPr>
        <w:t xml:space="preserve">) </w:t>
      </w:r>
      <w:r w:rsidRPr="00551A5F">
        <w:rPr>
          <w:rFonts w:cs="Arial"/>
          <w:szCs w:val="20"/>
        </w:rPr>
        <w:t xml:space="preserve">je </w:t>
      </w:r>
      <w:r w:rsidRPr="00551A5F">
        <w:rPr>
          <w:rFonts w:cs="Arial"/>
          <w:color w:val="000000"/>
          <w:szCs w:val="20"/>
        </w:rPr>
        <w:t xml:space="preserve">Vlada Republike Slovenije na </w:t>
      </w:r>
      <w:r w:rsidR="002F7698" w:rsidRPr="00551A5F">
        <w:rPr>
          <w:rFonts w:cs="Arial"/>
          <w:color w:val="000000"/>
          <w:szCs w:val="20"/>
        </w:rPr>
        <w:t>63. redni seji</w:t>
      </w:r>
      <w:r w:rsidRPr="00551A5F">
        <w:rPr>
          <w:rFonts w:cs="Arial"/>
          <w:color w:val="000000"/>
          <w:szCs w:val="20"/>
        </w:rPr>
        <w:t xml:space="preserve"> dne </w:t>
      </w:r>
      <w:r w:rsidR="00551A5F" w:rsidRPr="00551A5F">
        <w:rPr>
          <w:rFonts w:cs="Arial"/>
          <w:color w:val="000000"/>
          <w:szCs w:val="20"/>
        </w:rPr>
        <w:t>10. 8. </w:t>
      </w:r>
      <w:r w:rsidR="002F7698" w:rsidRPr="00551A5F">
        <w:rPr>
          <w:rFonts w:cs="Arial"/>
          <w:color w:val="000000"/>
          <w:szCs w:val="20"/>
        </w:rPr>
        <w:t>2023</w:t>
      </w:r>
      <w:r w:rsidRPr="00551A5F">
        <w:rPr>
          <w:rFonts w:cs="Arial"/>
          <w:color w:val="000000"/>
          <w:szCs w:val="20"/>
        </w:rPr>
        <w:t xml:space="preserve"> pod točko </w:t>
      </w:r>
      <w:r w:rsidR="00551A5F" w:rsidRPr="00551A5F">
        <w:rPr>
          <w:rFonts w:cs="Arial"/>
          <w:color w:val="000000"/>
          <w:szCs w:val="20"/>
        </w:rPr>
        <w:t>2</w:t>
      </w:r>
      <w:r w:rsidRPr="00551A5F">
        <w:rPr>
          <w:rFonts w:cs="Arial"/>
          <w:color w:val="000000"/>
          <w:szCs w:val="20"/>
        </w:rPr>
        <w:t xml:space="preserve"> sprejela naslednji</w:t>
      </w: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S K L E P :</w:t>
      </w:r>
    </w:p>
    <w:p w:rsidR="00071321" w:rsidRPr="00551A5F" w:rsidRDefault="00071321" w:rsidP="00551A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51A5F">
        <w:rPr>
          <w:rFonts w:cs="Arial"/>
          <w:color w:val="000000"/>
          <w:szCs w:val="20"/>
        </w:rPr>
        <w:t xml:space="preserve">Vlada Republike Slovenije je izdala </w:t>
      </w:r>
      <w:r w:rsidR="00551A5F">
        <w:rPr>
          <w:rFonts w:cs="Arial"/>
          <w:color w:val="000000"/>
          <w:szCs w:val="20"/>
        </w:rPr>
        <w:t>Uredbo</w:t>
      </w:r>
      <w:r w:rsidR="002F7698" w:rsidRPr="00551A5F">
        <w:rPr>
          <w:rFonts w:cs="Arial"/>
          <w:color w:val="000000"/>
          <w:szCs w:val="20"/>
        </w:rPr>
        <w:t xml:space="preserve"> o izvajanju intervencij podpora za vzpostavitev gospodarstev mladih kmetov in medgeneracijski prenos znanja</w:t>
      </w:r>
      <w:bookmarkStart w:id="0" w:name="_GoBack"/>
      <w:bookmarkEnd w:id="0"/>
      <w:r w:rsidR="002F7698" w:rsidRPr="00551A5F">
        <w:rPr>
          <w:rFonts w:cs="Arial"/>
          <w:color w:val="000000"/>
          <w:szCs w:val="20"/>
        </w:rPr>
        <w:t xml:space="preserve"> iz strateškega načrta skupne kmetijske politike 2023–2027</w:t>
      </w:r>
      <w:r w:rsidRPr="00551A5F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51A5F" w:rsidRDefault="00071321" w:rsidP="00551A5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2F7698" w:rsidP="00551A5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51A5F">
        <w:rPr>
          <w:rFonts w:cs="Arial"/>
          <w:color w:val="000000"/>
          <w:szCs w:val="20"/>
        </w:rPr>
        <w:t>Barbara Kolenko Helbl</w:t>
      </w:r>
    </w:p>
    <w:p w:rsidR="00071321" w:rsidRPr="00551A5F" w:rsidRDefault="002F7698" w:rsidP="00551A5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generalna sekretarka</w:t>
      </w:r>
    </w:p>
    <w:p w:rsidR="00071321" w:rsidRPr="00551A5F" w:rsidRDefault="00071321" w:rsidP="00551A5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51A5F" w:rsidRDefault="00071321" w:rsidP="00551A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Prejmejo: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kmetijstvo, gozdarstvo in prehrano</w:t>
      </w:r>
    </w:p>
    <w:p w:rsidR="002F7698" w:rsidRPr="00551A5F" w:rsidRDefault="00551A5F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finance</w:t>
      </w:r>
    </w:p>
    <w:p w:rsidR="002F7698" w:rsidRPr="00551A5F" w:rsidRDefault="00551A5F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javno upravo</w:t>
      </w:r>
    </w:p>
    <w:p w:rsidR="002F7698" w:rsidRPr="00551A5F" w:rsidRDefault="00551A5F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zdravje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okolje, podnebje in energijo</w:t>
      </w:r>
    </w:p>
    <w:p w:rsidR="002F7698" w:rsidRPr="00551A5F" w:rsidRDefault="00551A5F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infrastrukturo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delo, družino, so</w:t>
      </w:r>
      <w:r w:rsidR="00551A5F" w:rsidRPr="00551A5F">
        <w:rPr>
          <w:rFonts w:cs="Arial"/>
          <w:color w:val="000000"/>
          <w:szCs w:val="20"/>
        </w:rPr>
        <w:t>cialne zadeve in enake možnosti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Ministrstvo za visoko šolstvo, znanost in inovacije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Ministrs</w:t>
      </w:r>
      <w:r w:rsidR="00551A5F" w:rsidRPr="00551A5F">
        <w:rPr>
          <w:rFonts w:cs="Arial"/>
          <w:color w:val="000000"/>
          <w:szCs w:val="20"/>
        </w:rPr>
        <w:t>tvo za naravne vire in prostor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 xml:space="preserve">Ministrstvo za </w:t>
      </w:r>
      <w:r w:rsidR="00551A5F" w:rsidRPr="00551A5F">
        <w:rPr>
          <w:rFonts w:cs="Arial"/>
          <w:color w:val="000000"/>
          <w:szCs w:val="20"/>
        </w:rPr>
        <w:t>gospodarstvo, turizem in šport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 xml:space="preserve">Ministrstvo </w:t>
      </w:r>
      <w:r w:rsidR="00551A5F" w:rsidRPr="00551A5F">
        <w:rPr>
          <w:rFonts w:cs="Arial"/>
          <w:color w:val="000000"/>
          <w:szCs w:val="20"/>
        </w:rPr>
        <w:t>za pravosodje</w:t>
      </w:r>
    </w:p>
    <w:p w:rsidR="002F7698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Služba Vlade Re</w:t>
      </w:r>
      <w:r w:rsidR="00551A5F" w:rsidRPr="00551A5F">
        <w:rPr>
          <w:rFonts w:cs="Arial"/>
          <w:color w:val="000000"/>
          <w:szCs w:val="20"/>
        </w:rPr>
        <w:t>publike Slovenije za zakonodajo</w:t>
      </w:r>
    </w:p>
    <w:p w:rsidR="00071321" w:rsidRPr="00551A5F" w:rsidRDefault="002F7698" w:rsidP="00551A5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1A5F">
        <w:rPr>
          <w:rFonts w:cs="Arial"/>
          <w:color w:val="000000"/>
          <w:szCs w:val="20"/>
        </w:rPr>
        <w:t>Urad Vlade Republike Slovenije za komuniciranje</w:t>
      </w:r>
    </w:p>
    <w:p w:rsidR="00071321" w:rsidRPr="00551A5F" w:rsidRDefault="00071321" w:rsidP="00551A5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51A5F" w:rsidRDefault="00071321" w:rsidP="00551A5F">
      <w:pPr>
        <w:rPr>
          <w:rFonts w:cs="Arial"/>
        </w:rPr>
      </w:pPr>
    </w:p>
    <w:p w:rsidR="00071321" w:rsidRPr="00551A5F" w:rsidRDefault="00071321" w:rsidP="00551A5F">
      <w:pPr>
        <w:rPr>
          <w:rFonts w:cs="Arial"/>
        </w:rPr>
      </w:pPr>
    </w:p>
    <w:p w:rsidR="00071321" w:rsidRPr="00551A5F" w:rsidRDefault="00071321" w:rsidP="00551A5F">
      <w:pPr>
        <w:pStyle w:val="podpisi"/>
        <w:rPr>
          <w:rFonts w:cs="Arial"/>
          <w:lang w:val="sl-SI"/>
        </w:rPr>
      </w:pPr>
    </w:p>
    <w:p w:rsidR="00782FD4" w:rsidRPr="00551A5F" w:rsidRDefault="00782FD4" w:rsidP="00551A5F">
      <w:pPr>
        <w:rPr>
          <w:rFonts w:cs="Arial"/>
        </w:rPr>
      </w:pPr>
    </w:p>
    <w:sectPr w:rsidR="00782FD4" w:rsidRPr="00551A5F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461F" w:rsidRDefault="0051461F" w:rsidP="00767987">
      <w:pPr>
        <w:spacing w:line="240" w:lineRule="auto"/>
      </w:pPr>
      <w:r>
        <w:separator/>
      </w:r>
    </w:p>
  </w:endnote>
  <w:endnote w:type="continuationSeparator" w:id="0">
    <w:p w:rsidR="0051461F" w:rsidRDefault="0051461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4C0" w:rsidRDefault="00B634C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4C0" w:rsidRDefault="00B634C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4C0" w:rsidRDefault="00B634C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461F" w:rsidRDefault="0051461F" w:rsidP="00767987">
      <w:pPr>
        <w:spacing w:line="240" w:lineRule="auto"/>
      </w:pPr>
      <w:r>
        <w:separator/>
      </w:r>
    </w:p>
  </w:footnote>
  <w:footnote w:type="continuationSeparator" w:id="0">
    <w:p w:rsidR="0051461F" w:rsidRDefault="0051461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4C0" w:rsidRDefault="00B634C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34C0" w:rsidRDefault="00B634C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F7698"/>
    <w:rsid w:val="00366636"/>
    <w:rsid w:val="00367DE6"/>
    <w:rsid w:val="003B3E19"/>
    <w:rsid w:val="004076C6"/>
    <w:rsid w:val="00415C8E"/>
    <w:rsid w:val="004B7F76"/>
    <w:rsid w:val="004E1BCE"/>
    <w:rsid w:val="0051461F"/>
    <w:rsid w:val="00551A5F"/>
    <w:rsid w:val="00592079"/>
    <w:rsid w:val="00626C16"/>
    <w:rsid w:val="00682FFE"/>
    <w:rsid w:val="006C69EC"/>
    <w:rsid w:val="007039D0"/>
    <w:rsid w:val="00710C90"/>
    <w:rsid w:val="00767987"/>
    <w:rsid w:val="00782FD4"/>
    <w:rsid w:val="007C2432"/>
    <w:rsid w:val="007F79AE"/>
    <w:rsid w:val="00811140"/>
    <w:rsid w:val="008A3F94"/>
    <w:rsid w:val="00904A48"/>
    <w:rsid w:val="0095308C"/>
    <w:rsid w:val="00980294"/>
    <w:rsid w:val="009C5392"/>
    <w:rsid w:val="00A50E4B"/>
    <w:rsid w:val="00A92047"/>
    <w:rsid w:val="00A9231D"/>
    <w:rsid w:val="00B40287"/>
    <w:rsid w:val="00B634C0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2023-08-10T08:40:00Z</dcterms:created>
  <dcterms:modified xsi:type="dcterms:W3CDTF">2023-08-10T10:20:00Z</dcterms:modified>
</cp:coreProperties>
</file>