
<file path=[Content_Types].xml><?xml version="1.0" encoding="utf-8"?>
<Types xmlns="http://schemas.openxmlformats.org/package/2006/content-types">
  <Default Extension="emf" ContentType="image/x-emf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header2.xml" ContentType="application/vnd.openxmlformats-officedocument.wordprocessingml.header+xml"/>
  <Override PartName="/word/footer1.xml" ContentType="application/vnd.openxmlformats-officedocument.wordprocessingml.footer+xml"/>
  <Override PartName="/word/footer2.xml" ContentType="application/vnd.openxmlformats-officedocument.wordprocessingml.footer+xml"/>
  <Override PartName="/word/header3.xml" ContentType="application/vnd.openxmlformats-officedocument.wordprocessingml.header+xml"/>
  <Override PartName="/word/footer3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071321" w:rsidRPr="002760DC" w:rsidRDefault="00071321" w:rsidP="00071321">
      <w:pPr>
        <w:pStyle w:val="datumtevilka"/>
      </w:pPr>
      <w:r w:rsidRPr="002760DC">
        <w:rPr>
          <w:rFonts w:cs="Arial"/>
          <w:color w:val="000000"/>
        </w:rPr>
        <w:t>EVA:</w:t>
      </w:r>
      <w:r w:rsidRPr="002760DC">
        <w:rPr>
          <w:rFonts w:cs="Arial"/>
          <w:color w:val="000000"/>
        </w:rPr>
        <w:tab/>
      </w:r>
      <w:r w:rsidR="00CC454C">
        <w:rPr>
          <w:rFonts w:cs="Arial"/>
          <w:color w:val="000000"/>
        </w:rPr>
        <w:t>2023-2560-0030</w:t>
      </w:r>
    </w:p>
    <w:p w:rsidR="00071321" w:rsidRPr="002760DC" w:rsidRDefault="00071321" w:rsidP="00071321">
      <w:pPr>
        <w:pStyle w:val="datumtevilka"/>
      </w:pPr>
      <w:r w:rsidRPr="002760DC">
        <w:t xml:space="preserve">Številka: </w:t>
      </w:r>
      <w:r w:rsidRPr="002760DC">
        <w:tab/>
      </w:r>
      <w:r w:rsidR="00CC454C">
        <w:rPr>
          <w:rFonts w:cs="Arial"/>
          <w:color w:val="000000"/>
        </w:rPr>
        <w:t>00704-266/2023/3</w:t>
      </w:r>
    </w:p>
    <w:p w:rsidR="00071321" w:rsidRPr="002760DC" w:rsidRDefault="00071321" w:rsidP="00071321">
      <w:pPr>
        <w:pStyle w:val="datumtevilka"/>
      </w:pPr>
      <w:r>
        <w:t>Datum:</w:t>
      </w:r>
      <w:r w:rsidRPr="002760DC">
        <w:tab/>
      </w:r>
      <w:r w:rsidR="00CC454C">
        <w:rPr>
          <w:rFonts w:cs="Arial"/>
          <w:color w:val="000000"/>
        </w:rPr>
        <w:t>13. 7. 2023</w:t>
      </w:r>
      <w:r w:rsidRPr="002760DC">
        <w:t xml:space="preserve"> </w:t>
      </w:r>
    </w:p>
    <w:p w:rsidR="00071321" w:rsidRPr="002760DC" w:rsidRDefault="00071321" w:rsidP="00071321"/>
    <w:p w:rsidR="00071321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jc w:val="both"/>
        <w:rPr>
          <w:rFonts w:cs="Arial"/>
          <w:color w:val="000000"/>
          <w:szCs w:val="20"/>
        </w:rPr>
      </w:pPr>
      <w:r w:rsidRPr="00920093">
        <w:rPr>
          <w:rFonts w:cs="Arial"/>
          <w:szCs w:val="20"/>
        </w:rPr>
        <w:t xml:space="preserve">Na podlagi </w:t>
      </w:r>
      <w:r>
        <w:rPr>
          <w:rFonts w:cs="Arial"/>
          <w:szCs w:val="20"/>
        </w:rPr>
        <w:t xml:space="preserve">21. člena Zakona o Vladi Republike Slovenije </w:t>
      </w:r>
      <w:r>
        <w:rPr>
          <w:rFonts w:cs="Arial"/>
          <w:color w:val="000000"/>
          <w:szCs w:val="20"/>
        </w:rPr>
        <w:t>(Uradni list RS, št. 24/05 – uradno prečiščeno besedilo, 109/08, 38/10 – ZUKN, 8/12, 21/13,</w:t>
      </w:r>
      <w:r>
        <w:rPr>
          <w:rFonts w:cs="Arial"/>
          <w:szCs w:val="20"/>
        </w:rPr>
        <w:t xml:space="preserve"> 47/13 – ZDU-1G, </w:t>
      </w:r>
      <w:r>
        <w:rPr>
          <w:rFonts w:ascii="Helv" w:hAnsi="Helv" w:cs="Helv"/>
          <w:bCs/>
          <w:color w:val="000000"/>
          <w:szCs w:val="20"/>
          <w:lang w:eastAsia="sl-SI"/>
        </w:rPr>
        <w:t>65/14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, </w:t>
      </w:r>
      <w:r>
        <w:rPr>
          <w:rFonts w:ascii="Helv" w:hAnsi="Helv" w:cs="Helv"/>
          <w:bCs/>
          <w:color w:val="000000"/>
          <w:szCs w:val="20"/>
          <w:lang w:eastAsia="sl-SI"/>
        </w:rPr>
        <w:t>55/17</w:t>
      </w:r>
      <w:r w:rsidR="001E4DCE">
        <w:rPr>
          <w:rFonts w:ascii="Helv" w:hAnsi="Helv" w:cs="Helv"/>
          <w:bCs/>
          <w:color w:val="000000"/>
          <w:szCs w:val="20"/>
          <w:lang w:eastAsia="sl-SI"/>
        </w:rPr>
        <w:t xml:space="preserve"> in 163/22</w:t>
      </w:r>
      <w:r>
        <w:rPr>
          <w:rFonts w:cs="Arial"/>
          <w:color w:val="000000"/>
          <w:szCs w:val="20"/>
        </w:rPr>
        <w:t xml:space="preserve">) </w:t>
      </w:r>
      <w:r>
        <w:rPr>
          <w:rFonts w:cs="Arial"/>
          <w:szCs w:val="20"/>
        </w:rPr>
        <w:t xml:space="preserve">je </w:t>
      </w:r>
      <w:r w:rsidRPr="002760DC">
        <w:rPr>
          <w:rFonts w:cs="Arial"/>
          <w:color w:val="000000"/>
          <w:szCs w:val="20"/>
        </w:rPr>
        <w:t xml:space="preserve">Vlada Republike Slovenije na </w:t>
      </w:r>
      <w:r w:rsidR="00CC454C">
        <w:rPr>
          <w:rFonts w:cs="Arial"/>
          <w:color w:val="000000"/>
          <w:szCs w:val="20"/>
        </w:rPr>
        <w:t>59. redni seji</w:t>
      </w:r>
      <w:r w:rsidRPr="002760DC">
        <w:rPr>
          <w:rFonts w:cs="Arial"/>
          <w:color w:val="000000"/>
          <w:szCs w:val="20"/>
        </w:rPr>
        <w:t xml:space="preserve"> dne </w:t>
      </w:r>
      <w:r w:rsidR="00CC454C">
        <w:rPr>
          <w:rFonts w:cs="Arial"/>
          <w:color w:val="000000"/>
          <w:szCs w:val="20"/>
        </w:rPr>
        <w:t>13. 7. 2023</w:t>
      </w:r>
      <w:r w:rsidRPr="002760DC">
        <w:rPr>
          <w:rFonts w:cs="Arial"/>
          <w:color w:val="000000"/>
          <w:szCs w:val="20"/>
        </w:rPr>
        <w:t xml:space="preserve"> pod točko </w:t>
      </w:r>
      <w:r w:rsidR="00CC454C">
        <w:rPr>
          <w:rFonts w:cs="Arial"/>
          <w:color w:val="000000"/>
          <w:szCs w:val="20"/>
        </w:rPr>
        <w:t>1.2</w:t>
      </w:r>
      <w:r w:rsidRPr="002760DC">
        <w:rPr>
          <w:rFonts w:cs="Arial"/>
          <w:color w:val="000000"/>
          <w:szCs w:val="20"/>
        </w:rPr>
        <w:t xml:space="preserve"> sprejela naslednji</w:t>
      </w: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center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S K L E P :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Vlada Republike Slovenije je izdala </w:t>
      </w:r>
      <w:r w:rsidR="006D200F">
        <w:rPr>
          <w:rFonts w:cs="Arial"/>
          <w:color w:val="000000"/>
          <w:szCs w:val="20"/>
        </w:rPr>
        <w:t>Uredbo</w:t>
      </w:r>
      <w:r w:rsidR="00CC454C">
        <w:rPr>
          <w:rFonts w:cs="Arial"/>
          <w:color w:val="000000"/>
          <w:szCs w:val="20"/>
        </w:rPr>
        <w:t xml:space="preserve"> o koncesiji za rabo termalne vode iz vrtine Mt-2/61 za ogrevanje in potrebe kopališča v Rimski </w:t>
      </w:r>
      <w:proofErr w:type="spellStart"/>
      <w:r w:rsidR="00CC454C">
        <w:rPr>
          <w:rFonts w:cs="Arial"/>
          <w:color w:val="000000"/>
          <w:szCs w:val="20"/>
        </w:rPr>
        <w:t>Čardi</w:t>
      </w:r>
      <w:proofErr w:type="spellEnd"/>
      <w:r w:rsidR="006D200F">
        <w:rPr>
          <w:rFonts w:cs="Arial"/>
          <w:color w:val="000000"/>
          <w:szCs w:val="20"/>
          <w:lang w:eastAsia="sl-SI"/>
        </w:rPr>
        <w:t xml:space="preserve"> ter</w:t>
      </w:r>
      <w:bookmarkStart w:id="0" w:name="_GoBack"/>
      <w:bookmarkEnd w:id="0"/>
      <w:r>
        <w:rPr>
          <w:rFonts w:cs="Arial"/>
          <w:color w:val="000000"/>
          <w:szCs w:val="20"/>
          <w:lang w:eastAsia="sl-SI"/>
        </w:rPr>
        <w:t xml:space="preserve"> jo objavi v Uradnem listu Republike Slovenije.</w:t>
      </w: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  <w:lang w:eastAsia="sl-SI"/>
        </w:rPr>
      </w:pPr>
    </w:p>
    <w:p w:rsidR="00071321" w:rsidRPr="002760DC" w:rsidRDefault="00071321" w:rsidP="00071321">
      <w:pPr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03C0E" w:rsidRDefault="00CC454C" w:rsidP="00071321">
      <w:pPr>
        <w:tabs>
          <w:tab w:val="left" w:pos="7920"/>
        </w:tabs>
        <w:autoSpaceDE w:val="0"/>
        <w:autoSpaceDN w:val="0"/>
        <w:adjustRightInd w:val="0"/>
        <w:spacing w:line="240" w:lineRule="auto"/>
        <w:ind w:left="3400"/>
        <w:rPr>
          <w:rFonts w:cs="Arial"/>
          <w:color w:val="000000"/>
          <w:szCs w:val="20"/>
          <w:lang w:eastAsia="sl-SI"/>
        </w:rPr>
      </w:pPr>
      <w:r>
        <w:rPr>
          <w:rFonts w:cs="Arial"/>
          <w:color w:val="000000"/>
          <w:szCs w:val="20"/>
        </w:rPr>
        <w:t xml:space="preserve">Barbara Kolenko </w:t>
      </w:r>
      <w:proofErr w:type="spellStart"/>
      <w:r>
        <w:rPr>
          <w:rFonts w:cs="Arial"/>
          <w:color w:val="000000"/>
          <w:szCs w:val="20"/>
        </w:rPr>
        <w:t>Helbl</w:t>
      </w:r>
      <w:proofErr w:type="spellEnd"/>
    </w:p>
    <w:p w:rsidR="00071321" w:rsidRPr="006B1C10" w:rsidRDefault="00CC454C" w:rsidP="00071321">
      <w:pPr>
        <w:autoSpaceDE w:val="0"/>
        <w:autoSpaceDN w:val="0"/>
        <w:adjustRightInd w:val="0"/>
        <w:spacing w:line="240" w:lineRule="auto"/>
        <w:ind w:left="3402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generalna sekretarka</w:t>
      </w:r>
    </w:p>
    <w:p w:rsidR="00071321" w:rsidRDefault="00071321" w:rsidP="00071321">
      <w:pPr>
        <w:pStyle w:val="podpisi"/>
        <w:spacing w:line="240" w:lineRule="auto"/>
        <w:rPr>
          <w:rFonts w:cs="Arial"/>
          <w:color w:val="000000"/>
          <w:szCs w:val="20"/>
          <w:lang w:val="sl-SI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7920"/>
        </w:tabs>
        <w:autoSpaceDE w:val="0"/>
        <w:autoSpaceDN w:val="0"/>
        <w:adjustRightInd w:val="0"/>
        <w:jc w:val="both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tabs>
          <w:tab w:val="left" w:pos="5570"/>
        </w:tabs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  <w:r w:rsidRPr="002760DC">
        <w:rPr>
          <w:rFonts w:cs="Arial"/>
          <w:color w:val="000000"/>
          <w:szCs w:val="20"/>
        </w:rPr>
        <w:t>Prejmejo:</w:t>
      </w:r>
    </w:p>
    <w:p w:rsidR="00CC454C" w:rsidRDefault="00CC454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</w:t>
      </w:r>
      <w:r w:rsidR="006D200F">
        <w:rPr>
          <w:rFonts w:cs="Arial"/>
          <w:color w:val="000000"/>
          <w:szCs w:val="20"/>
        </w:rPr>
        <w:t>tvo za naravne vire in prostor</w:t>
      </w:r>
    </w:p>
    <w:p w:rsidR="00CC454C" w:rsidRDefault="00CC454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Ministrstvo z</w:t>
      </w:r>
      <w:r w:rsidR="006D200F">
        <w:rPr>
          <w:rFonts w:cs="Arial"/>
          <w:color w:val="000000"/>
          <w:szCs w:val="20"/>
        </w:rPr>
        <w:t>a okolje, podnebje in energijo</w:t>
      </w:r>
    </w:p>
    <w:p w:rsidR="00CC454C" w:rsidRDefault="00CC454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 xml:space="preserve">Ministrstvo za </w:t>
      </w:r>
      <w:r w:rsidR="006D200F">
        <w:rPr>
          <w:rFonts w:cs="Arial"/>
          <w:color w:val="000000"/>
          <w:szCs w:val="20"/>
        </w:rPr>
        <w:t>gospodarstvo, turizem in šport</w:t>
      </w:r>
    </w:p>
    <w:p w:rsidR="006D200F" w:rsidRDefault="00CC454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D200F">
        <w:rPr>
          <w:rFonts w:cs="Arial"/>
          <w:color w:val="000000"/>
          <w:szCs w:val="20"/>
        </w:rPr>
        <w:t>Ministrstvo za finance</w:t>
      </w:r>
    </w:p>
    <w:p w:rsidR="00CC454C" w:rsidRPr="006D200F" w:rsidRDefault="00CC454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 w:rsidRPr="006D200F">
        <w:rPr>
          <w:rFonts w:cs="Arial"/>
          <w:color w:val="000000"/>
          <w:szCs w:val="20"/>
        </w:rPr>
        <w:t>Služba Vlade Republik</w:t>
      </w:r>
      <w:r w:rsidR="006D200F">
        <w:rPr>
          <w:rFonts w:cs="Arial"/>
          <w:color w:val="000000"/>
          <w:szCs w:val="20"/>
        </w:rPr>
        <w:t>e Slovenije za zakonodajo</w:t>
      </w:r>
    </w:p>
    <w:p w:rsidR="00071321" w:rsidRPr="002760DC" w:rsidRDefault="00CC454C" w:rsidP="00071321">
      <w:pPr>
        <w:numPr>
          <w:ilvl w:val="0"/>
          <w:numId w:val="1"/>
        </w:numPr>
        <w:autoSpaceDE w:val="0"/>
        <w:autoSpaceDN w:val="0"/>
        <w:adjustRightInd w:val="0"/>
        <w:ind w:left="709" w:hanging="709"/>
        <w:rPr>
          <w:rFonts w:cs="Arial"/>
          <w:color w:val="000000"/>
          <w:szCs w:val="20"/>
        </w:rPr>
      </w:pPr>
      <w:r>
        <w:rPr>
          <w:rFonts w:cs="Arial"/>
          <w:color w:val="000000"/>
          <w:szCs w:val="20"/>
        </w:rPr>
        <w:t>Urad Vlade Republike Slovenije za komuniciranje</w:t>
      </w:r>
    </w:p>
    <w:p w:rsidR="00071321" w:rsidRPr="002760DC" w:rsidRDefault="00071321" w:rsidP="00071321">
      <w:pPr>
        <w:autoSpaceDE w:val="0"/>
        <w:autoSpaceDN w:val="0"/>
        <w:adjustRightInd w:val="0"/>
        <w:rPr>
          <w:rFonts w:cs="Arial"/>
          <w:color w:val="000000"/>
          <w:szCs w:val="20"/>
        </w:rPr>
      </w:pPr>
    </w:p>
    <w:p w:rsidR="00071321" w:rsidRPr="002760DC" w:rsidRDefault="00071321" w:rsidP="00071321"/>
    <w:p w:rsidR="00071321" w:rsidRPr="002760DC" w:rsidRDefault="00071321" w:rsidP="00071321"/>
    <w:p w:rsidR="00071321" w:rsidRPr="00202A77" w:rsidRDefault="00071321" w:rsidP="00071321">
      <w:pPr>
        <w:pStyle w:val="podpisi"/>
        <w:rPr>
          <w:lang w:val="sl-SI"/>
        </w:rPr>
      </w:pPr>
    </w:p>
    <w:p w:rsidR="00782FD4" w:rsidRPr="00FE1680" w:rsidRDefault="00782FD4" w:rsidP="00FE1680"/>
    <w:sectPr w:rsidR="00782FD4" w:rsidRPr="00FE1680" w:rsidSect="00626C16">
      <w:headerReference w:type="even" r:id="rId7"/>
      <w:headerReference w:type="default" r:id="rId8"/>
      <w:footerReference w:type="even" r:id="rId9"/>
      <w:footerReference w:type="default" r:id="rId10"/>
      <w:headerReference w:type="first" r:id="rId11"/>
      <w:footerReference w:type="first" r:id="rId12"/>
      <w:pgSz w:w="11906" w:h="16838"/>
      <w:pgMar w:top="1701" w:right="1701" w:bottom="1134" w:left="1701" w:header="964" w:footer="794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endnote w:type="separator" w:id="-1">
    <w:p w:rsidR="00311E82" w:rsidRDefault="00311E82" w:rsidP="00767987">
      <w:pPr>
        <w:spacing w:line="240" w:lineRule="auto"/>
      </w:pPr>
      <w:r>
        <w:separator/>
      </w:r>
    </w:p>
  </w:endnote>
  <w:endnote w:type="continuationSeparator" w:id="0">
    <w:p w:rsidR="00311E82" w:rsidRDefault="00311E82" w:rsidP="00767987">
      <w:pPr>
        <w:spacing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Helv">
    <w:panose1 w:val="020B0604020202030204"/>
    <w:charset w:val="00"/>
    <w:family w:val="swiss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footer1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C2" w:rsidRDefault="001227C2">
    <w:pPr>
      <w:pStyle w:val="Noga"/>
    </w:pPr>
  </w:p>
</w:ftr>
</file>

<file path=word/footer2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C2" w:rsidRDefault="001227C2">
    <w:pPr>
      <w:pStyle w:val="Noga"/>
    </w:pPr>
  </w:p>
</w:ftr>
</file>

<file path=word/footer3.xml><?xml version="1.0" encoding="utf-8"?>
<w:ft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C2" w:rsidRDefault="001227C2">
    <w:pPr>
      <w:pStyle w:val="Noga"/>
    </w:pPr>
  </w:p>
</w:ftr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footnote w:type="separator" w:id="-1">
    <w:p w:rsidR="00311E82" w:rsidRDefault="00311E82" w:rsidP="00767987">
      <w:pPr>
        <w:spacing w:line="240" w:lineRule="auto"/>
      </w:pPr>
      <w:r>
        <w:separator/>
      </w:r>
    </w:p>
  </w:footnote>
  <w:footnote w:type="continuationSeparator" w:id="0">
    <w:p w:rsidR="00311E82" w:rsidRDefault="00311E82" w:rsidP="00767987">
      <w:pPr>
        <w:spacing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C2" w:rsidRDefault="001227C2">
    <w:pPr>
      <w:pStyle w:val="Glava"/>
    </w:pPr>
  </w:p>
</w:hdr>
</file>

<file path=word/header2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1227C2" w:rsidRDefault="001227C2">
    <w:pPr>
      <w:pStyle w:val="Glava"/>
    </w:pPr>
  </w:p>
</w:hdr>
</file>

<file path=word/header3.xml><?xml version="1.0" encoding="utf-8"?>
<w:hdr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2"/>
        <w:tab w:val="left" w:pos="8641"/>
      </w:tabs>
      <w:spacing w:before="340" w:line="240" w:lineRule="exact"/>
      <w:ind w:left="-765"/>
      <w:rPr>
        <w:rFonts w:cs="Arial"/>
        <w:sz w:val="16"/>
      </w:rPr>
    </w:pPr>
    <w:r w:rsidRPr="00CE234E">
      <w:rPr>
        <w:noProof/>
        <w:lang w:eastAsia="sl-SI"/>
      </w:rPr>
      <w:drawing>
        <wp:inline distT="0" distB="0" distL="0" distR="0" wp14:anchorId="4ADEE162" wp14:editId="63795B1E">
          <wp:extent cx="2165350" cy="325120"/>
          <wp:effectExtent l="0" t="0" r="6350" b="0"/>
          <wp:docPr id="1" name="Slika 1" descr="Republika Slovenija&#10;Vlada Republike Slovenije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165350" cy="32512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before="120" w:line="240" w:lineRule="exact"/>
      <w:rPr>
        <w:rFonts w:cs="Arial"/>
        <w:sz w:val="16"/>
      </w:rPr>
    </w:pPr>
    <w:r w:rsidRPr="00A9231D">
      <w:rPr>
        <w:rFonts w:cs="Arial"/>
        <w:sz w:val="16"/>
      </w:rPr>
      <w:t xml:space="preserve">Gregorčičeva </w:t>
    </w:r>
    <w:r>
      <w:rPr>
        <w:rFonts w:cs="Arial"/>
        <w:sz w:val="16"/>
      </w:rPr>
      <w:t xml:space="preserve">ulica </w:t>
    </w:r>
    <w:r w:rsidRPr="00A9231D">
      <w:rPr>
        <w:rFonts w:cs="Arial"/>
        <w:sz w:val="16"/>
      </w:rPr>
      <w:t>20–25, 100</w:t>
    </w:r>
    <w:r>
      <w:rPr>
        <w:rFonts w:cs="Arial"/>
        <w:sz w:val="16"/>
      </w:rPr>
      <w:t>0</w:t>
    </w:r>
    <w:r w:rsidRPr="00A9231D">
      <w:rPr>
        <w:rFonts w:cs="Arial"/>
        <w:sz w:val="16"/>
      </w:rPr>
      <w:t xml:space="preserve"> Ljubljana</w:t>
    </w:r>
    <w:r w:rsidRPr="00A9231D">
      <w:rPr>
        <w:rFonts w:cs="Arial"/>
        <w:sz w:val="16"/>
      </w:rPr>
      <w:tab/>
      <w:t>T: +386 1 478 1000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F: +386 1 478 1607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E: gp.gs@gov.si</w:t>
    </w:r>
  </w:p>
  <w:p w:rsidR="00626C16" w:rsidRPr="00A9231D" w:rsidRDefault="00626C16" w:rsidP="00626C16">
    <w:pPr>
      <w:pStyle w:val="Glava"/>
      <w:tabs>
        <w:tab w:val="clear" w:pos="4536"/>
        <w:tab w:val="clear" w:pos="9072"/>
        <w:tab w:val="left" w:pos="5114"/>
        <w:tab w:val="left" w:pos="8641"/>
      </w:tabs>
      <w:spacing w:line="240" w:lineRule="exact"/>
      <w:rPr>
        <w:rFonts w:cs="Arial"/>
        <w:sz w:val="16"/>
      </w:rPr>
    </w:pPr>
    <w:r w:rsidRPr="00A9231D">
      <w:rPr>
        <w:rFonts w:cs="Arial"/>
        <w:sz w:val="16"/>
      </w:rPr>
      <w:tab/>
      <w:t>http://www.vlada.si/</w:t>
    </w:r>
  </w:p>
  <w:p w:rsidR="006C69EC" w:rsidRDefault="006C69EC">
    <w:pPr>
      <w:pStyle w:val="Glava"/>
    </w:pPr>
  </w:p>
</w:hdr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4C080309"/>
    <w:multiLevelType w:val="hybridMultilevel"/>
    <w:tmpl w:val="596E5182"/>
    <w:lvl w:ilvl="0" w:tplc="795AEBD6">
      <w:start w:val="1"/>
      <w:numFmt w:val="bullet"/>
      <w:lvlText w:val=""/>
      <w:lvlJc w:val="left"/>
      <w:pPr>
        <w:ind w:left="360" w:hanging="360"/>
      </w:pPr>
      <w:rPr>
        <w:rFonts w:ascii="Symbol" w:hAnsi="Symbol" w:hint="default"/>
      </w:rPr>
    </w:lvl>
    <w:lvl w:ilvl="1" w:tplc="0424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24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24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24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24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24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24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24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abstractNum w:abstractNumId="1" w15:restartNumberingAfterBreak="0">
    <w:nsid w:val="5583524C"/>
    <w:multiLevelType w:val="hybridMultilevel"/>
    <w:tmpl w:val="D07CA032"/>
    <w:lvl w:ilvl="0" w:tplc="5684846C">
      <w:start w:val="1"/>
      <w:numFmt w:val="bullet"/>
      <w:lvlText w:val="–"/>
      <w:lvlJc w:val="left"/>
      <w:pPr>
        <w:ind w:left="720" w:hanging="360"/>
      </w:pPr>
      <w:rPr>
        <w:rFonts w:ascii="Arial" w:hAnsi="Aria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6E451286"/>
    <w:multiLevelType w:val="hybridMultilevel"/>
    <w:tmpl w:val="88B88C78"/>
    <w:lvl w:ilvl="0" w:tplc="5684846C">
      <w:start w:val="1"/>
      <w:numFmt w:val="bullet"/>
      <w:lvlText w:val="–"/>
      <w:lvlJc w:val="left"/>
      <w:pPr>
        <w:ind w:left="697" w:hanging="360"/>
      </w:pPr>
      <w:rPr>
        <w:rFonts w:ascii="Arial" w:hAnsi="Arial" w:hint="default"/>
      </w:rPr>
    </w:lvl>
    <w:lvl w:ilvl="1" w:tplc="4A728A6C">
      <w:numFmt w:val="bullet"/>
      <w:lvlText w:val="-"/>
      <w:lvlJc w:val="left"/>
      <w:pPr>
        <w:ind w:left="1417" w:hanging="360"/>
      </w:pPr>
      <w:rPr>
        <w:rFonts w:ascii="Arial" w:eastAsia="Calibri" w:hAnsi="Arial" w:cs="Arial" w:hint="default"/>
      </w:rPr>
    </w:lvl>
    <w:lvl w:ilvl="2" w:tplc="04090005" w:tentative="1">
      <w:start w:val="1"/>
      <w:numFmt w:val="bullet"/>
      <w:lvlText w:val=""/>
      <w:lvlJc w:val="left"/>
      <w:pPr>
        <w:ind w:left="2137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57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577" w:hanging="360"/>
      </w:pPr>
      <w:rPr>
        <w:rFonts w:ascii="Courier New" w:hAnsi="Courier New" w:cs="Courier New" w:hint="default"/>
      </w:rPr>
    </w:lvl>
    <w:lvl w:ilvl="5" w:tplc="04090005" w:tentative="1">
      <w:start w:val="1"/>
      <w:numFmt w:val="bullet"/>
      <w:lvlText w:val=""/>
      <w:lvlJc w:val="left"/>
      <w:pPr>
        <w:ind w:left="4297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17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37" w:hanging="360"/>
      </w:pPr>
      <w:rPr>
        <w:rFonts w:ascii="Courier New" w:hAnsi="Courier New" w:cs="Courier New" w:hint="default"/>
      </w:rPr>
    </w:lvl>
    <w:lvl w:ilvl="8" w:tplc="04090005" w:tentative="1">
      <w:start w:val="1"/>
      <w:numFmt w:val="bullet"/>
      <w:lvlText w:val=""/>
      <w:lvlJc w:val="left"/>
      <w:pPr>
        <w:ind w:left="6457" w:hanging="360"/>
      </w:pPr>
      <w:rPr>
        <w:rFonts w:ascii="Wingdings" w:hAnsi="Wingdings" w:hint="default"/>
      </w:rPr>
    </w:lvl>
  </w:abstractNum>
  <w:num w:numId="1">
    <w:abstractNumId w:val="2"/>
  </w:num>
  <w:num w:numId="2">
    <w:abstractNumId w:val="0"/>
  </w:num>
  <w:num w:numId="3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30"/>
  <w:proofState w:spelling="clean" w:grammar="clean"/>
  <w:defaultTabStop w:val="709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4E1BCE"/>
    <w:rsid w:val="00071321"/>
    <w:rsid w:val="000B3FE6"/>
    <w:rsid w:val="000E21B2"/>
    <w:rsid w:val="001227C2"/>
    <w:rsid w:val="001E4DCE"/>
    <w:rsid w:val="00204177"/>
    <w:rsid w:val="00226D30"/>
    <w:rsid w:val="00311E82"/>
    <w:rsid w:val="00366636"/>
    <w:rsid w:val="00367DE6"/>
    <w:rsid w:val="003B3E19"/>
    <w:rsid w:val="004076C6"/>
    <w:rsid w:val="004B7F76"/>
    <w:rsid w:val="004E1BCE"/>
    <w:rsid w:val="00592079"/>
    <w:rsid w:val="00626C16"/>
    <w:rsid w:val="00682FFE"/>
    <w:rsid w:val="006C69EC"/>
    <w:rsid w:val="006D200F"/>
    <w:rsid w:val="007039D0"/>
    <w:rsid w:val="00710C90"/>
    <w:rsid w:val="00767987"/>
    <w:rsid w:val="00782FD4"/>
    <w:rsid w:val="00811140"/>
    <w:rsid w:val="008A3F94"/>
    <w:rsid w:val="00904A48"/>
    <w:rsid w:val="00980294"/>
    <w:rsid w:val="009C5392"/>
    <w:rsid w:val="00A50E4B"/>
    <w:rsid w:val="00A92047"/>
    <w:rsid w:val="00A9231D"/>
    <w:rsid w:val="00B40287"/>
    <w:rsid w:val="00C0216A"/>
    <w:rsid w:val="00C452F4"/>
    <w:rsid w:val="00CC454C"/>
    <w:rsid w:val="00CD6077"/>
    <w:rsid w:val="00CE234E"/>
    <w:rsid w:val="00D02973"/>
    <w:rsid w:val="00DA09BE"/>
    <w:rsid w:val="00E30579"/>
    <w:rsid w:val="00FB00DD"/>
    <w:rsid w:val="00FE1680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l-SI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chartTrackingRefBased/>
  <w15:docId w15:val="{A289029D-D534-4CF9-8555-38669BE2FF03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sl-SI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avaden">
    <w:name w:val="Normal"/>
    <w:qFormat/>
    <w:rsid w:val="008A3F94"/>
    <w:pPr>
      <w:spacing w:after="0" w:line="260" w:lineRule="exact"/>
    </w:pPr>
    <w:rPr>
      <w:rFonts w:ascii="Arial" w:eastAsia="Times New Roman" w:hAnsi="Arial" w:cs="Times New Roman"/>
      <w:sz w:val="20"/>
      <w:szCs w:val="24"/>
    </w:rPr>
  </w:style>
  <w:style w:type="character" w:default="1" w:styleId="Privzetapisavaodstavka">
    <w:name w:val="Default Paragraph Font"/>
    <w:uiPriority w:val="1"/>
    <w:semiHidden/>
    <w:unhideWhenUsed/>
  </w:style>
  <w:style w:type="table" w:default="1" w:styleId="Navadnatabel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rezseznama">
    <w:name w:val="No List"/>
    <w:uiPriority w:val="99"/>
    <w:semiHidden/>
    <w:unhideWhenUsed/>
  </w:style>
  <w:style w:type="paragraph" w:customStyle="1" w:styleId="datumtevilka">
    <w:name w:val="datum številka"/>
    <w:basedOn w:val="Navaden"/>
    <w:qFormat/>
    <w:rsid w:val="00767987"/>
    <w:pPr>
      <w:tabs>
        <w:tab w:val="left" w:pos="1701"/>
      </w:tabs>
    </w:pPr>
    <w:rPr>
      <w:szCs w:val="20"/>
      <w:lang w:eastAsia="sl-SI"/>
    </w:rPr>
  </w:style>
  <w:style w:type="paragraph" w:styleId="Glava">
    <w:name w:val="header"/>
    <w:basedOn w:val="Navaden"/>
    <w:link w:val="GlavaZnak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GlavaZnak">
    <w:name w:val="Glava Znak"/>
    <w:basedOn w:val="Privzetapisavaodstavka"/>
    <w:link w:val="Glava"/>
    <w:rsid w:val="00767987"/>
  </w:style>
  <w:style w:type="paragraph" w:styleId="Noga">
    <w:name w:val="footer"/>
    <w:basedOn w:val="Navaden"/>
    <w:link w:val="NogaZnak"/>
    <w:uiPriority w:val="99"/>
    <w:unhideWhenUsed/>
    <w:rsid w:val="00767987"/>
    <w:pPr>
      <w:tabs>
        <w:tab w:val="center" w:pos="4536"/>
        <w:tab w:val="right" w:pos="9072"/>
      </w:tabs>
      <w:spacing w:line="240" w:lineRule="auto"/>
    </w:pPr>
  </w:style>
  <w:style w:type="character" w:customStyle="1" w:styleId="NogaZnak">
    <w:name w:val="Noga Znak"/>
    <w:basedOn w:val="Privzetapisavaodstavka"/>
    <w:link w:val="Noga"/>
    <w:uiPriority w:val="99"/>
    <w:rsid w:val="00767987"/>
  </w:style>
  <w:style w:type="paragraph" w:styleId="Odstavekseznama">
    <w:name w:val="List Paragraph"/>
    <w:basedOn w:val="Navaden"/>
    <w:uiPriority w:val="34"/>
    <w:qFormat/>
    <w:rsid w:val="00E30579"/>
    <w:pPr>
      <w:ind w:left="720"/>
      <w:contextualSpacing/>
    </w:pPr>
  </w:style>
  <w:style w:type="paragraph" w:customStyle="1" w:styleId="ZADEVA">
    <w:name w:val="ZADEVA"/>
    <w:basedOn w:val="Navaden"/>
    <w:qFormat/>
    <w:rsid w:val="008A3F94"/>
    <w:pPr>
      <w:tabs>
        <w:tab w:val="left" w:pos="1701"/>
      </w:tabs>
      <w:ind w:left="1701" w:hanging="1701"/>
    </w:pPr>
    <w:rPr>
      <w:b/>
      <w:lang w:val="it-IT"/>
    </w:rPr>
  </w:style>
  <w:style w:type="paragraph" w:customStyle="1" w:styleId="podpisi">
    <w:name w:val="podpisi"/>
    <w:basedOn w:val="Navaden"/>
    <w:qFormat/>
    <w:rsid w:val="008A3F94"/>
    <w:pPr>
      <w:tabs>
        <w:tab w:val="left" w:pos="3402"/>
      </w:tabs>
    </w:pPr>
    <w:rPr>
      <w:lang w:val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header" Target="header2.xml"/><Relationship Id="rId13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12" Type="http://schemas.openxmlformats.org/officeDocument/2006/relationships/footer" Target="footer3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11" Type="http://schemas.openxmlformats.org/officeDocument/2006/relationships/header" Target="header3.xml"/><Relationship Id="rId5" Type="http://schemas.openxmlformats.org/officeDocument/2006/relationships/footnotes" Target="footnotes.xml"/><Relationship Id="rId10" Type="http://schemas.openxmlformats.org/officeDocument/2006/relationships/footer" Target="footer2.xml"/><Relationship Id="rId4" Type="http://schemas.openxmlformats.org/officeDocument/2006/relationships/webSettings" Target="webSettings.xml"/><Relationship Id="rId9" Type="http://schemas.openxmlformats.org/officeDocument/2006/relationships/footer" Target="footer1.xml"/><Relationship Id="rId14" Type="http://schemas.openxmlformats.org/officeDocument/2006/relationships/theme" Target="theme/theme1.xml"/></Relationships>
</file>

<file path=word/_rels/header3.xml.rels><?xml version="1.0" encoding="UTF-8" standalone="yes"?>
<Relationships xmlns="http://schemas.openxmlformats.org/package/2006/relationships"><Relationship Id="rId1" Type="http://schemas.openxmlformats.org/officeDocument/2006/relationships/image" Target="media/image1.emf"/></Relationships>
</file>

<file path=word/theme/theme1.xml><?xml version="1.0" encoding="utf-8"?>
<a:theme xmlns:a="http://schemas.openxmlformats.org/drawingml/2006/main" name="Officeova tema">
  <a:themeElements>
    <a:clrScheme name="Pisarna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Pisarna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Pisarna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131</Words>
  <Characters>747</Characters>
  <Application>Microsoft Office Word</Application>
  <DocSecurity>0</DocSecurity>
  <Lines>6</Lines>
  <Paragraphs>1</Paragraphs>
  <ScaleCrop>false</ScaleCrop>
  <HeadingPairs>
    <vt:vector size="2" baseType="variant">
      <vt:variant>
        <vt:lpstr>Naslov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877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Martina Slapšak</dc:creator>
  <cp:keywords/>
  <dc:description/>
  <cp:lastModifiedBy>Martina Slapšak</cp:lastModifiedBy>
  <cp:revision>2</cp:revision>
  <dcterms:created xsi:type="dcterms:W3CDTF">2023-07-11T10:21:00Z</dcterms:created>
  <dcterms:modified xsi:type="dcterms:W3CDTF">2023-07-11T10:21:00Z</dcterms:modified>
</cp:coreProperties>
</file>