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7636" w:rsidRDefault="009E7636" w:rsidP="009E7636">
      <w:pPr>
        <w:pStyle w:val="datumtevilka"/>
        <w:rPr>
          <w:rFonts w:cs="Arial"/>
          <w:color w:val="000000"/>
        </w:rPr>
      </w:pPr>
    </w:p>
    <w:p w:rsidR="00071321" w:rsidRPr="002760DC" w:rsidRDefault="00071321" w:rsidP="009E7636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8347E">
        <w:rPr>
          <w:rFonts w:cs="Arial"/>
          <w:color w:val="000000"/>
        </w:rPr>
        <w:t>2023-2330-0064</w:t>
      </w:r>
    </w:p>
    <w:p w:rsidR="00071321" w:rsidRPr="002760DC" w:rsidRDefault="00071321" w:rsidP="009E7636">
      <w:pPr>
        <w:pStyle w:val="datumtevilka"/>
      </w:pPr>
      <w:r w:rsidRPr="002760DC">
        <w:t xml:space="preserve">Številka: </w:t>
      </w:r>
      <w:r w:rsidRPr="002760DC">
        <w:tab/>
      </w:r>
      <w:r w:rsidR="0088347E">
        <w:rPr>
          <w:rFonts w:cs="Arial"/>
          <w:color w:val="000000"/>
        </w:rPr>
        <w:t>00704-271/2023/5</w:t>
      </w:r>
    </w:p>
    <w:p w:rsidR="00071321" w:rsidRPr="002760DC" w:rsidRDefault="00071321" w:rsidP="009E7636">
      <w:pPr>
        <w:pStyle w:val="datumtevilka"/>
      </w:pPr>
      <w:r>
        <w:t>Datum:</w:t>
      </w:r>
      <w:r w:rsidRPr="002760DC">
        <w:tab/>
      </w:r>
      <w:r w:rsidR="0088347E">
        <w:rPr>
          <w:rFonts w:cs="Arial"/>
          <w:color w:val="000000"/>
        </w:rPr>
        <w:t>13. 7. 2023</w:t>
      </w:r>
      <w:r w:rsidRPr="002760DC">
        <w:t xml:space="preserve"> </w:t>
      </w:r>
    </w:p>
    <w:p w:rsidR="00071321" w:rsidRPr="002760DC" w:rsidRDefault="00071321" w:rsidP="009E7636"/>
    <w:p w:rsidR="00071321" w:rsidRDefault="00071321" w:rsidP="009E763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E7636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8347E">
        <w:rPr>
          <w:rFonts w:cs="Arial"/>
          <w:color w:val="000000"/>
          <w:szCs w:val="20"/>
        </w:rPr>
        <w:t>59.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8347E">
        <w:rPr>
          <w:rFonts w:cs="Arial"/>
          <w:color w:val="000000"/>
          <w:szCs w:val="20"/>
        </w:rPr>
        <w:t>13. 7. 2023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A31065">
        <w:rPr>
          <w:rFonts w:cs="Arial"/>
          <w:color w:val="000000"/>
          <w:szCs w:val="20"/>
        </w:rPr>
        <w:t>1.3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9E763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E763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E763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9E763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9E763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9E763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E7636">
        <w:rPr>
          <w:rFonts w:cs="Arial"/>
          <w:color w:val="000000"/>
          <w:szCs w:val="20"/>
        </w:rPr>
        <w:t>Uredbo</w:t>
      </w:r>
      <w:r w:rsidR="0088347E">
        <w:rPr>
          <w:rFonts w:cs="Arial"/>
          <w:color w:val="000000"/>
          <w:szCs w:val="20"/>
        </w:rPr>
        <w:t xml:space="preserve"> o skupnih določbah za izvajanje intervencij razvoja podeželja, ki niso vezane na površino ali živali, iz strateškega načrta skupne kmetijske politike 2023–2027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9E763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9E763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9E763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E763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88347E" w:rsidP="009E763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88347E" w:rsidP="009E763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9E763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9E763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E763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E763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E763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E7636" w:rsidRDefault="0088347E" w:rsidP="009E76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E7636">
        <w:rPr>
          <w:rFonts w:cs="Arial"/>
          <w:color w:val="000000"/>
          <w:szCs w:val="20"/>
        </w:rPr>
        <w:t>Ministrstvo za kmet</w:t>
      </w:r>
      <w:r w:rsidR="009E7636">
        <w:rPr>
          <w:rFonts w:cs="Arial"/>
          <w:color w:val="000000"/>
          <w:szCs w:val="20"/>
        </w:rPr>
        <w:t>ijstvo, gozdarstvo in prehrano</w:t>
      </w:r>
    </w:p>
    <w:p w:rsidR="0088347E" w:rsidRPr="009E7636" w:rsidRDefault="009E7636" w:rsidP="009E76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8347E" w:rsidRDefault="009E7636" w:rsidP="009E76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88347E" w:rsidRDefault="0088347E" w:rsidP="009E76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kohezijo in regionalni razv</w:t>
      </w:r>
      <w:r w:rsidR="009E7636">
        <w:rPr>
          <w:rFonts w:cs="Arial"/>
          <w:color w:val="000000"/>
          <w:szCs w:val="20"/>
        </w:rPr>
        <w:t>oj</w:t>
      </w:r>
    </w:p>
    <w:p w:rsidR="009E7636" w:rsidRDefault="0088347E" w:rsidP="009E76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E7636">
        <w:rPr>
          <w:rFonts w:cs="Arial"/>
          <w:color w:val="000000"/>
          <w:szCs w:val="20"/>
        </w:rPr>
        <w:t xml:space="preserve">Ministrstvo za </w:t>
      </w:r>
      <w:r w:rsidR="009E7636">
        <w:rPr>
          <w:rFonts w:cs="Arial"/>
          <w:color w:val="000000"/>
          <w:szCs w:val="20"/>
        </w:rPr>
        <w:t>gospodarstvo, turizem in šport</w:t>
      </w:r>
    </w:p>
    <w:p w:rsidR="009E7636" w:rsidRDefault="009E7636" w:rsidP="009E76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88347E" w:rsidRPr="009E7636" w:rsidRDefault="009E7636" w:rsidP="009E76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88347E" w:rsidRDefault="0088347E" w:rsidP="009E76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</w:t>
      </w:r>
      <w:r w:rsidR="009E7636">
        <w:rPr>
          <w:rFonts w:cs="Arial"/>
          <w:color w:val="000000"/>
          <w:szCs w:val="20"/>
        </w:rPr>
        <w:t>za naravne vire in prostor</w:t>
      </w:r>
    </w:p>
    <w:p w:rsidR="009E7636" w:rsidRDefault="009E7636" w:rsidP="009E76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88347E" w:rsidRPr="009E7636" w:rsidRDefault="0088347E" w:rsidP="009E76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E7636">
        <w:rPr>
          <w:rFonts w:cs="Arial"/>
          <w:color w:val="000000"/>
          <w:szCs w:val="20"/>
        </w:rPr>
        <w:t>Ministrstvo z</w:t>
      </w:r>
      <w:r w:rsidR="009E7636">
        <w:rPr>
          <w:rFonts w:cs="Arial"/>
          <w:color w:val="000000"/>
          <w:szCs w:val="20"/>
        </w:rPr>
        <w:t>a okolje, podnebje in energijo</w:t>
      </w:r>
    </w:p>
    <w:p w:rsidR="0088347E" w:rsidRDefault="0088347E" w:rsidP="009E76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9E7636">
        <w:rPr>
          <w:rFonts w:cs="Arial"/>
          <w:color w:val="000000"/>
          <w:szCs w:val="20"/>
        </w:rPr>
        <w:t>ublike Slovenije za zakonodajo</w:t>
      </w:r>
    </w:p>
    <w:p w:rsidR="00071321" w:rsidRPr="009E7636" w:rsidRDefault="0088347E" w:rsidP="009E763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E7636">
        <w:rPr>
          <w:rFonts w:cs="Arial"/>
          <w:color w:val="000000"/>
          <w:szCs w:val="20"/>
        </w:rPr>
        <w:t>Urad Vlade Republ</w:t>
      </w:r>
      <w:r w:rsidR="009E7636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9E7636"/>
    <w:p w:rsidR="00071321" w:rsidRPr="002760DC" w:rsidRDefault="00071321" w:rsidP="009E7636"/>
    <w:p w:rsidR="00071321" w:rsidRPr="00202A77" w:rsidRDefault="00071321" w:rsidP="009E7636">
      <w:pPr>
        <w:pStyle w:val="podpisi"/>
        <w:rPr>
          <w:lang w:val="sl-SI"/>
        </w:rPr>
      </w:pPr>
    </w:p>
    <w:p w:rsidR="00782FD4" w:rsidRPr="00FE1680" w:rsidRDefault="00782FD4" w:rsidP="009E7636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1F3D" w:rsidRDefault="00601F3D" w:rsidP="00767987">
      <w:pPr>
        <w:spacing w:line="240" w:lineRule="auto"/>
      </w:pPr>
      <w:r>
        <w:separator/>
      </w:r>
    </w:p>
  </w:endnote>
  <w:endnote w:type="continuationSeparator" w:id="0">
    <w:p w:rsidR="00601F3D" w:rsidRDefault="00601F3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32F3" w:rsidRDefault="00DE32F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32F3" w:rsidRDefault="00DE32F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32F3" w:rsidRDefault="00DE32F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1F3D" w:rsidRDefault="00601F3D" w:rsidP="00767987">
      <w:pPr>
        <w:spacing w:line="240" w:lineRule="auto"/>
      </w:pPr>
      <w:r>
        <w:separator/>
      </w:r>
    </w:p>
  </w:footnote>
  <w:footnote w:type="continuationSeparator" w:id="0">
    <w:p w:rsidR="00601F3D" w:rsidRDefault="00601F3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32F3" w:rsidRDefault="00DE32F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32F3" w:rsidRDefault="00DE32F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01F3D"/>
    <w:rsid w:val="00626C16"/>
    <w:rsid w:val="00682FFE"/>
    <w:rsid w:val="006C69EC"/>
    <w:rsid w:val="007039D0"/>
    <w:rsid w:val="00710C90"/>
    <w:rsid w:val="00767987"/>
    <w:rsid w:val="00782FD4"/>
    <w:rsid w:val="00811140"/>
    <w:rsid w:val="0088347E"/>
    <w:rsid w:val="008A3F94"/>
    <w:rsid w:val="00904A48"/>
    <w:rsid w:val="00980294"/>
    <w:rsid w:val="009C5392"/>
    <w:rsid w:val="009E7636"/>
    <w:rsid w:val="00A31065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DE32F3"/>
    <w:rsid w:val="00E30579"/>
    <w:rsid w:val="00E7467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169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2023-07-11T08:25:00Z</dcterms:created>
  <dcterms:modified xsi:type="dcterms:W3CDTF">2023-07-11T10:04:00Z</dcterms:modified>
</cp:coreProperties>
</file>