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7E7535" w14:textId="4A45655C" w:rsidR="007D75CF" w:rsidRDefault="007D75CF" w:rsidP="00665D7B"/>
    <w:p w14:paraId="634E4CFE" w14:textId="31559D37" w:rsidR="00AC3C8C" w:rsidRPr="00AC3C8C" w:rsidRDefault="00D42AC1" w:rsidP="00A325B5">
      <w:pPr>
        <w:jc w:val="both"/>
        <w:rPr>
          <w:lang w:val="sl-SI"/>
        </w:rPr>
      </w:pPr>
      <w:r w:rsidRPr="00D42AC1">
        <w:rPr>
          <w:lang w:val="sl-SI"/>
        </w:rPr>
        <w:t>Za izvrševanje Zakona o zdravstveni dejavnosti (Uradni list RS, št. 23/05 – uradno prečiščeno besedilo, 15/08 – ZPacP, 23/08, 58/08 – ZZdrS-E, 77/08 – ZDZdr, 40/12 – ZUJF, 14/13, 88/16 – ZdZPZD, 64/17, 1/19 – odl. US, 73/19, 82/20 152/20 – ZZUOOP, 203/20 – ZIUPOPDVE, 112/21 – ZNUPZ, 196/21 – ZDOsk, 100/22 – ZNUZSZS, 132/22 – odl. US, 141/22 – ZNUNBZ in 14/23 – odl. US) in Zakona o zdravstvenem varstvu in zdravstvenem zavarovanju (Uradni list RS, št. 72/06 – uradno prečiščeno besedilo, 114/06 – ZUTPG, 91/07, 76/08, 62/10 – ZUPJS, 87/11, 40/12 – ZUJF, 21/13 – ZUTD-A, 91/13, 99/13 – ZUPJS-C, 99/13 – ZSVarPre-C, 111/13 – ZMEPIZ-1, 95/14 – ZUJF-C, 47/15 – ZZSDT, 61/17 – ZUPŠ, 64/17 – ZZDej-K, 36/19, 189/20 – ZFRO, 51/21, 159/21, 196/21 – ZDOsk, 15/22, 43/22, 100/22 – ZNUZSZS</w:t>
      </w:r>
      <w:r w:rsidR="009C1537">
        <w:rPr>
          <w:lang w:val="sl-SI"/>
        </w:rPr>
        <w:t>,</w:t>
      </w:r>
      <w:r w:rsidRPr="00D42AC1">
        <w:rPr>
          <w:lang w:val="sl-SI"/>
        </w:rPr>
        <w:t xml:space="preserve"> 141/22 – ZNUNBZ</w:t>
      </w:r>
      <w:r w:rsidR="009C1537" w:rsidRPr="009C1537">
        <w:rPr>
          <w:lang w:val="sl-SI"/>
        </w:rPr>
        <w:t xml:space="preserve"> in 40/23 – ZČmIS-1</w:t>
      </w:r>
      <w:r w:rsidRPr="00D42AC1">
        <w:rPr>
          <w:lang w:val="sl-SI"/>
        </w:rPr>
        <w:t>) minister za zdravje izdaja</w:t>
      </w:r>
    </w:p>
    <w:p w14:paraId="7FDAEC2E" w14:textId="77777777" w:rsidR="00D42AC1" w:rsidRPr="00BA7D7E" w:rsidRDefault="00D42AC1" w:rsidP="00A325B5">
      <w:pPr>
        <w:jc w:val="both"/>
        <w:rPr>
          <w:lang w:val="sl-SI"/>
        </w:rPr>
      </w:pPr>
    </w:p>
    <w:p w14:paraId="06D90D17" w14:textId="333583EC" w:rsidR="00AC3C8C" w:rsidRPr="00D42AC1" w:rsidRDefault="00D42AC1" w:rsidP="00D42AC1">
      <w:pPr>
        <w:jc w:val="center"/>
        <w:rPr>
          <w:lang w:val="af-ZA"/>
        </w:rPr>
      </w:pPr>
      <w:bookmarkStart w:id="0" w:name="_Hlk139966638"/>
      <w:r w:rsidRPr="00D42AC1">
        <w:rPr>
          <w:lang w:val="af-ZA"/>
        </w:rPr>
        <w:t>Pravilnik o sprememb</w:t>
      </w:r>
      <w:r w:rsidR="00FA5A22">
        <w:rPr>
          <w:lang w:val="af-ZA"/>
        </w:rPr>
        <w:t>i</w:t>
      </w:r>
      <w:r w:rsidRPr="00D42AC1">
        <w:rPr>
          <w:lang w:val="af-ZA"/>
        </w:rPr>
        <w:t xml:space="preserve"> </w:t>
      </w:r>
      <w:bookmarkStart w:id="1" w:name="_Hlk139979432"/>
      <w:r w:rsidRPr="00D42AC1">
        <w:rPr>
          <w:lang w:val="af-ZA"/>
        </w:rPr>
        <w:t>Pravilnika za izvajanje preventivnega zdravstvenega varstva na primarni ravni</w:t>
      </w:r>
    </w:p>
    <w:bookmarkEnd w:id="0"/>
    <w:bookmarkEnd w:id="1"/>
    <w:p w14:paraId="261C739B" w14:textId="2C8BD11C" w:rsidR="00AC3C8C" w:rsidRPr="00D42AC1" w:rsidRDefault="00AC3C8C" w:rsidP="00D42AC1">
      <w:pPr>
        <w:jc w:val="center"/>
        <w:rPr>
          <w:lang w:val="af-ZA"/>
        </w:rPr>
      </w:pPr>
    </w:p>
    <w:p w14:paraId="70FA2A3E" w14:textId="77777777" w:rsidR="00D42AC1" w:rsidRDefault="00D42AC1" w:rsidP="00AC3C8C">
      <w:pPr>
        <w:pStyle w:val="datumtevilka"/>
      </w:pPr>
    </w:p>
    <w:p w14:paraId="7B883A73" w14:textId="012C46E6" w:rsidR="00D42AC1" w:rsidRDefault="00D42AC1" w:rsidP="00D42AC1">
      <w:pPr>
        <w:pStyle w:val="datumtevilka"/>
        <w:numPr>
          <w:ilvl w:val="0"/>
          <w:numId w:val="6"/>
        </w:numPr>
        <w:jc w:val="center"/>
      </w:pPr>
      <w:bookmarkStart w:id="2" w:name="_Hlk139965209"/>
      <w:r>
        <w:t>člen</w:t>
      </w:r>
    </w:p>
    <w:bookmarkEnd w:id="2"/>
    <w:p w14:paraId="6BFF95B9" w14:textId="77777777" w:rsidR="00D42AC1" w:rsidRDefault="00D42AC1" w:rsidP="00AC3C8C">
      <w:pPr>
        <w:pStyle w:val="datumtevilka"/>
      </w:pPr>
    </w:p>
    <w:p w14:paraId="754A5F55" w14:textId="0433668C" w:rsidR="00FA5A22" w:rsidRPr="00FA5A22" w:rsidRDefault="00D42AC1" w:rsidP="00FA5A22">
      <w:pPr>
        <w:pStyle w:val="datumtevilka"/>
        <w:jc w:val="both"/>
      </w:pPr>
      <w:r w:rsidRPr="00D42AC1">
        <w:t>V Pravilniku za izvajanje preventivnega zdravstvenega varstva na primarni ravni (Uradni list RS, št. 19/98, 47/98, 26/00, 67/01, 33/02, 37/03, 117/04, 31/05, 83/07, 22/09, 17/15, 47/18, 57/18, 57/18, 57/21 in 162/21) v točki II</w:t>
      </w:r>
      <w:r>
        <w:t xml:space="preserve"> v poglavju </w:t>
      </w:r>
      <w:r w:rsidRPr="00FA5A22">
        <w:t xml:space="preserve">2. Preventivno zdravstveno varstvo otrok, mladostnikov in študentov v </w:t>
      </w:r>
      <w:r w:rsidR="00FA5A22" w:rsidRPr="00FA5A22">
        <w:t xml:space="preserve">razdelku naslovljenem </w:t>
      </w:r>
      <w:r w:rsidRPr="00FA5A22">
        <w:t>Imenovani zdravnik šole in imenovani zdravnik za preventivno zdravstveno varstvo študentov</w:t>
      </w:r>
      <w:r w:rsidR="00FA5A22" w:rsidRPr="00FA5A22">
        <w:t xml:space="preserve"> </w:t>
      </w:r>
      <w:r w:rsidR="00C90733">
        <w:t>besedilo postane prvi odstavek in se doda drugi odstavek</w:t>
      </w:r>
      <w:r w:rsidR="00BA7D7E">
        <w:t>,</w:t>
      </w:r>
      <w:r w:rsidR="00FA5A22" w:rsidRPr="00FA5A22">
        <w:t xml:space="preserve"> </w:t>
      </w:r>
      <w:r w:rsidR="00C90733">
        <w:t>ki</w:t>
      </w:r>
      <w:r w:rsidR="00FA5A22" w:rsidRPr="00FA5A22">
        <w:t xml:space="preserve"> se glasi:</w:t>
      </w:r>
    </w:p>
    <w:p w14:paraId="55FC2130" w14:textId="77777777" w:rsidR="00E214C2" w:rsidRDefault="00E214C2" w:rsidP="00FA5A22">
      <w:pPr>
        <w:pStyle w:val="datumtevilka"/>
        <w:jc w:val="both"/>
      </w:pPr>
    </w:p>
    <w:p w14:paraId="645E15A8" w14:textId="543ADF7A" w:rsidR="00C90733" w:rsidRDefault="00FA5A22" w:rsidP="00FA5A22">
      <w:pPr>
        <w:pStyle w:val="datumtevilka"/>
        <w:jc w:val="both"/>
      </w:pPr>
      <w:r w:rsidRPr="00FA5A22">
        <w:t>»</w:t>
      </w:r>
      <w:r w:rsidR="00C90733">
        <w:t>Izjemoma je i</w:t>
      </w:r>
      <w:r>
        <w:t xml:space="preserve">menovani zdravnik šole </w:t>
      </w:r>
      <w:r w:rsidR="00C90733">
        <w:t xml:space="preserve">lahko </w:t>
      </w:r>
      <w:r w:rsidR="00E214C2" w:rsidRPr="00E214C2">
        <w:t>specialist splošne medicine (družinske medicine), ali zdravnik splošne medicine</w:t>
      </w:r>
      <w:r w:rsidR="00E214C2">
        <w:t xml:space="preserve">, </w:t>
      </w:r>
      <w:r w:rsidR="00610881">
        <w:t>ki 1. septembra 2023</w:t>
      </w:r>
      <w:r w:rsidR="00EF1286">
        <w:t xml:space="preserve"> </w:t>
      </w:r>
      <w:r w:rsidR="00C90733">
        <w:t>izpolnjuje pogoje:</w:t>
      </w:r>
    </w:p>
    <w:p w14:paraId="5AF12861" w14:textId="2EEAA73B" w:rsidR="00610881" w:rsidRDefault="00610881" w:rsidP="00610881">
      <w:pPr>
        <w:pStyle w:val="datumtevilka"/>
        <w:numPr>
          <w:ilvl w:val="0"/>
          <w:numId w:val="10"/>
        </w:numPr>
        <w:jc w:val="both"/>
      </w:pPr>
      <w:r>
        <w:t xml:space="preserve">izvaja zdravstveno varstvo </w:t>
      </w:r>
      <w:r w:rsidR="00EF1286">
        <w:t xml:space="preserve">otrok in mladostnikov </w:t>
      </w:r>
      <w:r>
        <w:t>na primarni ravni zdravstvene dejavnosti, pri čemer ima vsaj 50 % opredeljenih oseb iz starostne skupine od 0 do 19 let in dosega vsaj 50% licenčnih točk s področja šolske medicine, in</w:t>
      </w:r>
    </w:p>
    <w:p w14:paraId="46A9310F" w14:textId="180EEF8E" w:rsidR="00610881" w:rsidRPr="00FA5A22" w:rsidRDefault="00610881" w:rsidP="00610881">
      <w:pPr>
        <w:pStyle w:val="datumtevilka"/>
        <w:numPr>
          <w:ilvl w:val="0"/>
          <w:numId w:val="10"/>
        </w:numPr>
        <w:jc w:val="both"/>
      </w:pPr>
      <w:r w:rsidRPr="00610881">
        <w:t>vsaj 10 let izvaja preventivno zdravstveno varstvo otrok in mladostnikov</w:t>
      </w:r>
      <w:r>
        <w:t>.«.</w:t>
      </w:r>
    </w:p>
    <w:p w14:paraId="29A39B92" w14:textId="28B4E171" w:rsidR="00D42AC1" w:rsidRDefault="00D42AC1" w:rsidP="00610881">
      <w:pPr>
        <w:pStyle w:val="datumtevilka"/>
        <w:ind w:left="720"/>
        <w:jc w:val="both"/>
      </w:pPr>
    </w:p>
    <w:p w14:paraId="3178CBE2" w14:textId="77777777" w:rsidR="00872E99" w:rsidRDefault="00872E99" w:rsidP="00AC3C8C">
      <w:pPr>
        <w:pStyle w:val="datumtevilka"/>
      </w:pPr>
    </w:p>
    <w:p w14:paraId="3E39679F" w14:textId="3ADFA990" w:rsidR="008D7EA5" w:rsidRDefault="008D7EA5" w:rsidP="00AC3C8C">
      <w:pPr>
        <w:pStyle w:val="datumtevilka"/>
      </w:pPr>
      <w:r w:rsidRPr="008D7EA5">
        <w:t>KONČNA DOLOČBA</w:t>
      </w:r>
    </w:p>
    <w:p w14:paraId="7CC55FA1" w14:textId="77777777" w:rsidR="00D42AC1" w:rsidRDefault="00D42AC1" w:rsidP="008D7EA5">
      <w:pPr>
        <w:pStyle w:val="datumtevilka"/>
        <w:numPr>
          <w:ilvl w:val="0"/>
          <w:numId w:val="6"/>
        </w:numPr>
        <w:jc w:val="center"/>
      </w:pPr>
      <w:bookmarkStart w:id="3" w:name="_Hlk139979086"/>
      <w:r>
        <w:t>člen</w:t>
      </w:r>
    </w:p>
    <w:bookmarkEnd w:id="3"/>
    <w:p w14:paraId="3BD4147A" w14:textId="77777777" w:rsidR="00D42AC1" w:rsidRDefault="00D42AC1" w:rsidP="00AC3C8C">
      <w:pPr>
        <w:pStyle w:val="datumtevilka"/>
      </w:pPr>
    </w:p>
    <w:p w14:paraId="4577C10A" w14:textId="60E4BC02" w:rsidR="00D42AC1" w:rsidRDefault="00D42AC1" w:rsidP="00610881">
      <w:pPr>
        <w:pStyle w:val="datumtevilka"/>
        <w:jc w:val="both"/>
      </w:pPr>
      <w:r>
        <w:t>Ta pravilnik začne veljati petnajsti dan po objavi v Uradnem listu Republike Slovenije</w:t>
      </w:r>
      <w:r w:rsidR="00610881">
        <w:t xml:space="preserve">, nova določba o izjemi za imenovanega zdravnika šole pa </w:t>
      </w:r>
      <w:r w:rsidR="00610881" w:rsidRPr="00BA7D7E">
        <w:t>se začne uporabljati 1. septembra 2023</w:t>
      </w:r>
      <w:r w:rsidRPr="00BA7D7E">
        <w:t>.</w:t>
      </w:r>
    </w:p>
    <w:p w14:paraId="749D2429" w14:textId="77777777" w:rsidR="00D42AC1" w:rsidRDefault="00D42AC1" w:rsidP="00610881">
      <w:pPr>
        <w:pStyle w:val="datumtevilka"/>
        <w:jc w:val="both"/>
      </w:pPr>
    </w:p>
    <w:p w14:paraId="347028BF" w14:textId="77777777" w:rsidR="00D42AC1" w:rsidRDefault="00D42AC1" w:rsidP="00D42AC1">
      <w:pPr>
        <w:pStyle w:val="datumtevilka"/>
      </w:pPr>
    </w:p>
    <w:p w14:paraId="73B3B43B" w14:textId="77777777" w:rsidR="00D42AC1" w:rsidRDefault="00D42AC1" w:rsidP="00D42AC1">
      <w:pPr>
        <w:pStyle w:val="datumtevilka"/>
      </w:pPr>
    </w:p>
    <w:p w14:paraId="1E3575CD" w14:textId="67F9609C" w:rsidR="00D42AC1" w:rsidRDefault="00D42AC1" w:rsidP="00D42AC1">
      <w:pPr>
        <w:pStyle w:val="datumtevilka"/>
      </w:pPr>
      <w:r>
        <w:t xml:space="preserve">Št. </w:t>
      </w:r>
    </w:p>
    <w:p w14:paraId="03F4F2CC" w14:textId="01E9B37F" w:rsidR="00D42AC1" w:rsidRDefault="00D42AC1" w:rsidP="00D42AC1">
      <w:pPr>
        <w:pStyle w:val="datumtevilka"/>
      </w:pPr>
      <w:r>
        <w:t xml:space="preserve">Ljubljana, dne </w:t>
      </w:r>
      <w:r w:rsidR="00BD39D6">
        <w:t>1</w:t>
      </w:r>
      <w:r>
        <w:t xml:space="preserve">1. </w:t>
      </w:r>
      <w:r w:rsidR="00BD39D6">
        <w:t xml:space="preserve">julija </w:t>
      </w:r>
      <w:r>
        <w:t>2023</w:t>
      </w:r>
    </w:p>
    <w:p w14:paraId="0D84FB42" w14:textId="530D8B9F" w:rsidR="00D42AC1" w:rsidRDefault="00D42AC1" w:rsidP="00D42AC1">
      <w:pPr>
        <w:pStyle w:val="datumtevilka"/>
      </w:pPr>
      <w:r>
        <w:t>EVA 2023-2711-</w:t>
      </w:r>
      <w:r w:rsidR="00E340EF">
        <w:t>0112</w:t>
      </w:r>
    </w:p>
    <w:p w14:paraId="5DEAD100" w14:textId="77777777" w:rsidR="00D42AC1" w:rsidRDefault="00D42AC1" w:rsidP="00AC3C8C">
      <w:pPr>
        <w:pStyle w:val="datumtevilka"/>
      </w:pPr>
    </w:p>
    <w:p w14:paraId="3CA9C977" w14:textId="77777777" w:rsidR="00D42AC1" w:rsidRDefault="00D42AC1" w:rsidP="00D42AC1">
      <w:r>
        <w:tab/>
      </w:r>
    </w:p>
    <w:p w14:paraId="58A2ABFA" w14:textId="74B19218" w:rsidR="00D42AC1" w:rsidRDefault="00D42AC1" w:rsidP="00D42AC1">
      <w:r>
        <w:t xml:space="preserve">                                                                     </w:t>
      </w:r>
      <w:r w:rsidR="00872E99">
        <w:tab/>
      </w:r>
      <w:r>
        <w:t xml:space="preserve"> </w:t>
      </w:r>
    </w:p>
    <w:p w14:paraId="0AE1E3CF" w14:textId="24A3CC41" w:rsidR="00AC3C8C" w:rsidRDefault="00D42AC1" w:rsidP="00D42AC1">
      <w:r>
        <w:t xml:space="preserve">                                                                      </w:t>
      </w:r>
      <w:r w:rsidR="00872E99">
        <w:tab/>
        <w:t xml:space="preserve"> </w:t>
      </w:r>
      <w:r>
        <w:t>minister za zdravje</w:t>
      </w:r>
    </w:p>
    <w:p w14:paraId="71DE1387" w14:textId="6FA0264A" w:rsidR="007736F9" w:rsidRDefault="007736F9" w:rsidP="00D42AC1"/>
    <w:p w14:paraId="6DE9D5A6" w14:textId="3EB62961" w:rsidR="007736F9" w:rsidRDefault="007736F9" w:rsidP="00D42AC1"/>
    <w:p w14:paraId="6D5E539D" w14:textId="56BAA505" w:rsidR="007736F9" w:rsidRDefault="007736F9" w:rsidP="00D42AC1"/>
    <w:p w14:paraId="535D4201" w14:textId="77777777" w:rsidR="00E340EF" w:rsidRDefault="00E340EF" w:rsidP="00D42AC1">
      <w:pPr>
        <w:rPr>
          <w:lang w:val="sl-SI"/>
        </w:rPr>
      </w:pPr>
    </w:p>
    <w:p w14:paraId="60F918F5" w14:textId="49B22C60" w:rsidR="007736F9" w:rsidRDefault="007736F9" w:rsidP="00D42AC1">
      <w:pPr>
        <w:rPr>
          <w:lang w:val="sl-SI"/>
        </w:rPr>
      </w:pPr>
      <w:r>
        <w:rPr>
          <w:lang w:val="sl-SI"/>
        </w:rPr>
        <w:lastRenderedPageBreak/>
        <w:t xml:space="preserve">Obrazložitev: </w:t>
      </w:r>
    </w:p>
    <w:p w14:paraId="6A8979FF" w14:textId="77777777" w:rsidR="00E340EF" w:rsidRDefault="00E340EF" w:rsidP="00BD39D6">
      <w:pPr>
        <w:jc w:val="both"/>
        <w:rPr>
          <w:lang w:val="sl-SI"/>
        </w:rPr>
      </w:pPr>
    </w:p>
    <w:p w14:paraId="575E3A4B" w14:textId="3BBA061E" w:rsidR="00BD39D6" w:rsidRDefault="00BD39D6" w:rsidP="00BD39D6">
      <w:pPr>
        <w:jc w:val="both"/>
        <w:rPr>
          <w:lang w:val="sl-SI"/>
        </w:rPr>
      </w:pPr>
      <w:r>
        <w:rPr>
          <w:lang w:val="sl-SI"/>
        </w:rPr>
        <w:t xml:space="preserve">Sprememba </w:t>
      </w:r>
      <w:r w:rsidRPr="00BD39D6">
        <w:rPr>
          <w:lang w:val="sl-SI"/>
        </w:rPr>
        <w:t>Pravilnika za izvajanje preventivnega zdravstvenega varstva na primarni ravni</w:t>
      </w:r>
      <w:r>
        <w:rPr>
          <w:lang w:val="sl-SI"/>
        </w:rPr>
        <w:t xml:space="preserve"> </w:t>
      </w:r>
      <w:r w:rsidRPr="00D42AC1">
        <w:t xml:space="preserve">(Uradni list RS, št. 19/98, 47/98, 26/00, 67/01, 33/02, 37/03, 117/04, 31/05, 83/07, 22/09, 17/15, 47/18, 57/18, 57/18, 57/21 in 162/21) </w:t>
      </w:r>
      <w:r w:rsidR="002B0D5E">
        <w:t xml:space="preserve">za </w:t>
      </w:r>
      <w:r w:rsidR="002B0D5E" w:rsidRPr="002B0D5E">
        <w:rPr>
          <w:lang w:val="sl-SI"/>
        </w:rPr>
        <w:t xml:space="preserve">nemoteno nadaljevanje izvajanja preventivnega varstva v šoli </w:t>
      </w:r>
      <w:r>
        <w:rPr>
          <w:lang w:val="sl-SI"/>
        </w:rPr>
        <w:t xml:space="preserve">določa strokovne pogoje pod katerimi je imenovani zdravnik šole izjemoma lahko tudi </w:t>
      </w:r>
      <w:r w:rsidRPr="00BD39D6">
        <w:rPr>
          <w:lang w:val="sl-SI"/>
        </w:rPr>
        <w:t>specialist splošne medicine (družinske medicine), ali zdravnik splošne medicine</w:t>
      </w:r>
      <w:r>
        <w:rPr>
          <w:lang w:val="sl-SI"/>
        </w:rPr>
        <w:t xml:space="preserve">. </w:t>
      </w:r>
      <w:r w:rsidR="002B0D5E">
        <w:rPr>
          <w:lang w:val="sl-SI"/>
        </w:rPr>
        <w:t xml:space="preserve">Strokovne pogoje je določil </w:t>
      </w:r>
      <w:r>
        <w:rPr>
          <w:lang w:val="sl-SI"/>
        </w:rPr>
        <w:t>Razširjeni strokovni kolegij za pediatrijo</w:t>
      </w:r>
      <w:r w:rsidR="002B0D5E">
        <w:rPr>
          <w:lang w:val="sl-SI"/>
        </w:rPr>
        <w:t xml:space="preserve"> s sklepom št. 8/4-2023 dne 7. 7. 2023</w:t>
      </w:r>
      <w:r w:rsidR="00610881">
        <w:rPr>
          <w:lang w:val="sl-SI"/>
        </w:rPr>
        <w:t xml:space="preserve"> in se začno uporabljati 1. septembra 2023</w:t>
      </w:r>
      <w:r w:rsidR="009C1537">
        <w:rPr>
          <w:lang w:val="sl-SI"/>
        </w:rPr>
        <w:t xml:space="preserve">. </w:t>
      </w:r>
      <w:r>
        <w:rPr>
          <w:lang w:val="sl-SI"/>
        </w:rPr>
        <w:t xml:space="preserve"> </w:t>
      </w:r>
    </w:p>
    <w:p w14:paraId="02DF2084" w14:textId="529D9928" w:rsidR="00C037C3" w:rsidRDefault="00C037C3" w:rsidP="00BD39D6">
      <w:pPr>
        <w:jc w:val="both"/>
        <w:rPr>
          <w:lang w:val="sl-SI"/>
        </w:rPr>
      </w:pPr>
    </w:p>
    <w:p w14:paraId="7C415298" w14:textId="647A3A2D" w:rsidR="00585E4F" w:rsidRDefault="007736F9" w:rsidP="00BD39D6">
      <w:pPr>
        <w:jc w:val="both"/>
        <w:rPr>
          <w:lang w:val="sl-SI"/>
        </w:rPr>
      </w:pPr>
      <w:r>
        <w:rPr>
          <w:lang w:val="sl-SI"/>
        </w:rPr>
        <w:t xml:space="preserve">Ureditev je za posebno področje imenovanega zdravnika </w:t>
      </w:r>
      <w:r w:rsidR="00BD39D6">
        <w:rPr>
          <w:lang w:val="sl-SI"/>
        </w:rPr>
        <w:t xml:space="preserve">šole </w:t>
      </w:r>
      <w:r>
        <w:rPr>
          <w:lang w:val="sl-SI"/>
        </w:rPr>
        <w:t>za preventivno zdravstveno varstvo otrok</w:t>
      </w:r>
      <w:r w:rsidR="00BD39D6">
        <w:rPr>
          <w:lang w:val="sl-SI"/>
        </w:rPr>
        <w:t xml:space="preserve"> in</w:t>
      </w:r>
      <w:r>
        <w:rPr>
          <w:lang w:val="sl-SI"/>
        </w:rPr>
        <w:t xml:space="preserve"> mladostnikov smiselno podobna ureditvi iz drugega odstavka 80. člena ZZVZZ, ki za področje izbranega osebnega zdravnika za </w:t>
      </w:r>
      <w:r w:rsidRPr="007736F9">
        <w:rPr>
          <w:lang w:val="sl-SI"/>
        </w:rPr>
        <w:t xml:space="preserve">zavarovane osebe do dopolnjenega 19. leta starosti </w:t>
      </w:r>
      <w:r>
        <w:rPr>
          <w:lang w:val="sl-SI"/>
        </w:rPr>
        <w:t xml:space="preserve">določa </w:t>
      </w:r>
      <w:r w:rsidR="00BD39D6">
        <w:rPr>
          <w:lang w:val="sl-SI"/>
        </w:rPr>
        <w:t xml:space="preserve">akademske </w:t>
      </w:r>
      <w:r>
        <w:rPr>
          <w:lang w:val="sl-SI"/>
        </w:rPr>
        <w:t>pogoje za izjemo, ki se nanaša na</w:t>
      </w:r>
      <w:r w:rsidRPr="00BA7D7E">
        <w:rPr>
          <w:lang w:val="sl-SI"/>
        </w:rPr>
        <w:t xml:space="preserve"> </w:t>
      </w:r>
      <w:r w:rsidRPr="007736F9">
        <w:rPr>
          <w:lang w:val="sl-SI"/>
        </w:rPr>
        <w:t>specialist</w:t>
      </w:r>
      <w:r>
        <w:rPr>
          <w:lang w:val="sl-SI"/>
        </w:rPr>
        <w:t>a</w:t>
      </w:r>
      <w:r w:rsidRPr="007736F9">
        <w:rPr>
          <w:lang w:val="sl-SI"/>
        </w:rPr>
        <w:t xml:space="preserve"> splošne medicine (družinske medicine), ali zdravnik</w:t>
      </w:r>
      <w:r>
        <w:rPr>
          <w:lang w:val="sl-SI"/>
        </w:rPr>
        <w:t>a</w:t>
      </w:r>
      <w:r w:rsidRPr="007736F9">
        <w:rPr>
          <w:lang w:val="sl-SI"/>
        </w:rPr>
        <w:t xml:space="preserve"> splošne medicine</w:t>
      </w:r>
      <w:r>
        <w:rPr>
          <w:lang w:val="sl-SI"/>
        </w:rPr>
        <w:t xml:space="preserve"> izjeme</w:t>
      </w:r>
      <w:r w:rsidR="00BD39D6">
        <w:rPr>
          <w:lang w:val="sl-SI"/>
        </w:rPr>
        <w:t xml:space="preserve">. </w:t>
      </w:r>
    </w:p>
    <w:sectPr w:rsidR="00585E4F" w:rsidSect="007B233B">
      <w:headerReference w:type="default" r:id="rId7"/>
      <w:headerReference w:type="first" r:id="rId8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B0AEF5" w14:textId="77777777" w:rsidR="002C0A87" w:rsidRDefault="002C0A87">
      <w:r>
        <w:separator/>
      </w:r>
    </w:p>
  </w:endnote>
  <w:endnote w:type="continuationSeparator" w:id="0">
    <w:p w14:paraId="3D9B4DBC" w14:textId="77777777" w:rsidR="002C0A87" w:rsidRDefault="002C0A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A911A7" w14:textId="77777777" w:rsidR="002C0A87" w:rsidRDefault="002C0A87">
      <w:r>
        <w:separator/>
      </w:r>
    </w:p>
  </w:footnote>
  <w:footnote w:type="continuationSeparator" w:id="0">
    <w:p w14:paraId="3CC4C48D" w14:textId="77777777" w:rsidR="002C0A87" w:rsidRDefault="002C0A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AFA1F3" w14:textId="77777777"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94BF39" w14:textId="486F7FB8" w:rsidR="00A770A6" w:rsidRPr="008F3500" w:rsidRDefault="00B5767C" w:rsidP="00665D7B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jc w:val="center"/>
      <w:rPr>
        <w:rFonts w:cs="Arial"/>
        <w:sz w:val="16"/>
        <w:lang w:val="sl-SI"/>
      </w:rPr>
    </w:pPr>
    <w:r>
      <w:rPr>
        <w:noProof/>
      </w:rPr>
      <w:drawing>
        <wp:anchor distT="0" distB="0" distL="114300" distR="114300" simplePos="0" relativeHeight="251657728" behindDoc="0" locked="0" layoutInCell="1" allowOverlap="1" wp14:anchorId="57235DDB" wp14:editId="7AE1EDDF">
          <wp:simplePos x="0" y="0"/>
          <wp:positionH relativeFrom="page">
            <wp:posOffset>1443990</wp:posOffset>
          </wp:positionH>
          <wp:positionV relativeFrom="page">
            <wp:posOffset>0</wp:posOffset>
          </wp:positionV>
          <wp:extent cx="4321810" cy="972185"/>
          <wp:effectExtent l="0" t="0" r="0" b="0"/>
          <wp:wrapSquare wrapText="bothSides"/>
          <wp:docPr id="20" name="Slika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9721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378D350" w14:textId="77777777"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4406"/>
        </w:tabs>
        <w:ind w:left="440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5126" w:hanging="360"/>
      </w:pPr>
    </w:lvl>
    <w:lvl w:ilvl="2" w:tplc="0424001B" w:tentative="1">
      <w:start w:val="1"/>
      <w:numFmt w:val="lowerRoman"/>
      <w:lvlText w:val="%3."/>
      <w:lvlJc w:val="right"/>
      <w:pPr>
        <w:ind w:left="5846" w:hanging="180"/>
      </w:pPr>
    </w:lvl>
    <w:lvl w:ilvl="3" w:tplc="0424000F" w:tentative="1">
      <w:start w:val="1"/>
      <w:numFmt w:val="decimal"/>
      <w:lvlText w:val="%4."/>
      <w:lvlJc w:val="left"/>
      <w:pPr>
        <w:ind w:left="6566" w:hanging="360"/>
      </w:pPr>
    </w:lvl>
    <w:lvl w:ilvl="4" w:tplc="04240019" w:tentative="1">
      <w:start w:val="1"/>
      <w:numFmt w:val="lowerLetter"/>
      <w:lvlText w:val="%5."/>
      <w:lvlJc w:val="left"/>
      <w:pPr>
        <w:ind w:left="7286" w:hanging="360"/>
      </w:pPr>
    </w:lvl>
    <w:lvl w:ilvl="5" w:tplc="0424001B" w:tentative="1">
      <w:start w:val="1"/>
      <w:numFmt w:val="lowerRoman"/>
      <w:lvlText w:val="%6."/>
      <w:lvlJc w:val="right"/>
      <w:pPr>
        <w:ind w:left="8006" w:hanging="180"/>
      </w:pPr>
    </w:lvl>
    <w:lvl w:ilvl="6" w:tplc="0424000F" w:tentative="1">
      <w:start w:val="1"/>
      <w:numFmt w:val="decimal"/>
      <w:lvlText w:val="%7."/>
      <w:lvlJc w:val="left"/>
      <w:pPr>
        <w:ind w:left="8726" w:hanging="360"/>
      </w:pPr>
    </w:lvl>
    <w:lvl w:ilvl="7" w:tplc="04240019" w:tentative="1">
      <w:start w:val="1"/>
      <w:numFmt w:val="lowerLetter"/>
      <w:lvlText w:val="%8."/>
      <w:lvlJc w:val="left"/>
      <w:pPr>
        <w:ind w:left="9446" w:hanging="360"/>
      </w:pPr>
    </w:lvl>
    <w:lvl w:ilvl="8" w:tplc="0424001B" w:tentative="1">
      <w:start w:val="1"/>
      <w:numFmt w:val="lowerRoman"/>
      <w:lvlText w:val="%9."/>
      <w:lvlJc w:val="right"/>
      <w:pPr>
        <w:ind w:left="10166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F3E35D9"/>
    <w:multiLevelType w:val="hybridMultilevel"/>
    <w:tmpl w:val="2B78109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F54B53"/>
    <w:multiLevelType w:val="hybridMultilevel"/>
    <w:tmpl w:val="AC78014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75C7990"/>
    <w:multiLevelType w:val="hybridMultilevel"/>
    <w:tmpl w:val="7ACECF3A"/>
    <w:lvl w:ilvl="0" w:tplc="E968C75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9DA2FC8"/>
    <w:multiLevelType w:val="hybridMultilevel"/>
    <w:tmpl w:val="2424DD4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B9E3B94"/>
    <w:multiLevelType w:val="hybridMultilevel"/>
    <w:tmpl w:val="7ACECF3A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5677079">
    <w:abstractNumId w:val="7"/>
  </w:num>
  <w:num w:numId="2" w16cid:durableId="498040319">
    <w:abstractNumId w:val="4"/>
  </w:num>
  <w:num w:numId="3" w16cid:durableId="2022272980">
    <w:abstractNumId w:val="6"/>
  </w:num>
  <w:num w:numId="4" w16cid:durableId="1850563560">
    <w:abstractNumId w:val="0"/>
  </w:num>
  <w:num w:numId="5" w16cid:durableId="798255867">
    <w:abstractNumId w:val="1"/>
  </w:num>
  <w:num w:numId="6" w16cid:durableId="1873766020">
    <w:abstractNumId w:val="2"/>
  </w:num>
  <w:num w:numId="7" w16cid:durableId="1375690348">
    <w:abstractNumId w:val="8"/>
  </w:num>
  <w:num w:numId="8" w16cid:durableId="2072800562">
    <w:abstractNumId w:val="3"/>
  </w:num>
  <w:num w:numId="9" w16cid:durableId="1937134636">
    <w:abstractNumId w:val="5"/>
  </w:num>
  <w:num w:numId="10" w16cid:durableId="139566173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50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3C8C"/>
    <w:rsid w:val="00023A88"/>
    <w:rsid w:val="000A7238"/>
    <w:rsid w:val="001357B2"/>
    <w:rsid w:val="0017478F"/>
    <w:rsid w:val="00202A77"/>
    <w:rsid w:val="00271CE5"/>
    <w:rsid w:val="00282020"/>
    <w:rsid w:val="002911CB"/>
    <w:rsid w:val="002A2B69"/>
    <w:rsid w:val="002B0D5E"/>
    <w:rsid w:val="002C0A87"/>
    <w:rsid w:val="003636BF"/>
    <w:rsid w:val="00371442"/>
    <w:rsid w:val="003845B4"/>
    <w:rsid w:val="00387B1A"/>
    <w:rsid w:val="003C5EE5"/>
    <w:rsid w:val="003E1C74"/>
    <w:rsid w:val="004657EE"/>
    <w:rsid w:val="00492372"/>
    <w:rsid w:val="00526246"/>
    <w:rsid w:val="005445E1"/>
    <w:rsid w:val="00567106"/>
    <w:rsid w:val="00585E4F"/>
    <w:rsid w:val="005E1D3C"/>
    <w:rsid w:val="00610881"/>
    <w:rsid w:val="00625AE6"/>
    <w:rsid w:val="00632253"/>
    <w:rsid w:val="00642714"/>
    <w:rsid w:val="006455CE"/>
    <w:rsid w:val="00655841"/>
    <w:rsid w:val="00665D7B"/>
    <w:rsid w:val="00715A45"/>
    <w:rsid w:val="00732BA3"/>
    <w:rsid w:val="00733017"/>
    <w:rsid w:val="007736F9"/>
    <w:rsid w:val="00783310"/>
    <w:rsid w:val="007A4A6D"/>
    <w:rsid w:val="007B233B"/>
    <w:rsid w:val="007D1BCF"/>
    <w:rsid w:val="007D75CF"/>
    <w:rsid w:val="007E0440"/>
    <w:rsid w:val="007E6DC5"/>
    <w:rsid w:val="00842522"/>
    <w:rsid w:val="0086013D"/>
    <w:rsid w:val="00872E99"/>
    <w:rsid w:val="0088043C"/>
    <w:rsid w:val="00884889"/>
    <w:rsid w:val="008906C9"/>
    <w:rsid w:val="008C5738"/>
    <w:rsid w:val="008D04F0"/>
    <w:rsid w:val="008D7EA5"/>
    <w:rsid w:val="008F3500"/>
    <w:rsid w:val="009006E1"/>
    <w:rsid w:val="00924E3C"/>
    <w:rsid w:val="009612BB"/>
    <w:rsid w:val="009C1537"/>
    <w:rsid w:val="009C740A"/>
    <w:rsid w:val="00A125C5"/>
    <w:rsid w:val="00A2451C"/>
    <w:rsid w:val="00A325B5"/>
    <w:rsid w:val="00A65EE7"/>
    <w:rsid w:val="00A70133"/>
    <w:rsid w:val="00A770A6"/>
    <w:rsid w:val="00A813B1"/>
    <w:rsid w:val="00AB36C4"/>
    <w:rsid w:val="00AC32B2"/>
    <w:rsid w:val="00AC3C8C"/>
    <w:rsid w:val="00AD5C06"/>
    <w:rsid w:val="00B17141"/>
    <w:rsid w:val="00B31575"/>
    <w:rsid w:val="00B5767C"/>
    <w:rsid w:val="00B8547D"/>
    <w:rsid w:val="00B95236"/>
    <w:rsid w:val="00BA7D7E"/>
    <w:rsid w:val="00BB74C7"/>
    <w:rsid w:val="00BD39D6"/>
    <w:rsid w:val="00C037C3"/>
    <w:rsid w:val="00C250D5"/>
    <w:rsid w:val="00C35666"/>
    <w:rsid w:val="00C90733"/>
    <w:rsid w:val="00C92898"/>
    <w:rsid w:val="00CA4340"/>
    <w:rsid w:val="00CE5238"/>
    <w:rsid w:val="00CE7514"/>
    <w:rsid w:val="00D248DE"/>
    <w:rsid w:val="00D42AC1"/>
    <w:rsid w:val="00D81085"/>
    <w:rsid w:val="00D8542D"/>
    <w:rsid w:val="00DB148E"/>
    <w:rsid w:val="00DC6A71"/>
    <w:rsid w:val="00DC7635"/>
    <w:rsid w:val="00DE2AED"/>
    <w:rsid w:val="00E007CD"/>
    <w:rsid w:val="00E0357D"/>
    <w:rsid w:val="00E214C2"/>
    <w:rsid w:val="00E340EF"/>
    <w:rsid w:val="00ED1C3E"/>
    <w:rsid w:val="00EF1286"/>
    <w:rsid w:val="00F20CE2"/>
    <w:rsid w:val="00F240BB"/>
    <w:rsid w:val="00F57FED"/>
    <w:rsid w:val="00FA5A22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,#529dba"/>
    </o:shapedefaults>
    <o:shapelayout v:ext="edit">
      <o:idmap v:ext="edit" data="2"/>
    </o:shapelayout>
  </w:shapeDefaults>
  <w:doNotEmbedSmartTags/>
  <w:decimalSymbol w:val=","/>
  <w:listSeparator w:val=";"/>
  <w14:docId w14:val="2CD84F57"/>
  <w15:chartTrackingRefBased/>
  <w15:docId w15:val="{E3153225-8865-45B2-8142-F77AFA87F3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AC3C8C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customStyle="1" w:styleId="xodstavek">
    <w:name w:val="x_odstavek"/>
    <w:basedOn w:val="Navaden"/>
    <w:rsid w:val="00D42AC1"/>
    <w:pPr>
      <w:spacing w:before="100" w:beforeAutospacing="1" w:after="100" w:afterAutospacing="1" w:line="240" w:lineRule="auto"/>
    </w:pPr>
    <w:rPr>
      <w:rFonts w:ascii="Calibri" w:eastAsiaTheme="minorHAnsi" w:hAnsi="Calibri" w:cs="Calibri"/>
      <w:sz w:val="22"/>
      <w:szCs w:val="22"/>
      <w:lang w:val="sl-SI" w:eastAsia="sl-SI"/>
    </w:rPr>
  </w:style>
  <w:style w:type="paragraph" w:styleId="Revizija">
    <w:name w:val="Revision"/>
    <w:hidden/>
    <w:uiPriority w:val="99"/>
    <w:semiHidden/>
    <w:rsid w:val="00C90733"/>
    <w:rPr>
      <w:rFonts w:ascii="Arial" w:hAnsi="Arial"/>
      <w:szCs w:val="24"/>
      <w:lang w:val="en-US" w:eastAsia="en-US"/>
    </w:rPr>
  </w:style>
  <w:style w:type="character" w:styleId="Pripombasklic">
    <w:name w:val="annotation reference"/>
    <w:basedOn w:val="Privzetapisavaodstavka"/>
    <w:uiPriority w:val="99"/>
    <w:semiHidden/>
    <w:unhideWhenUsed/>
    <w:rsid w:val="00C037C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C037C3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C037C3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037C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037C3"/>
    <w:rPr>
      <w:rFonts w:ascii="Arial" w:hAnsi="Arial"/>
      <w:b/>
      <w:bCs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094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vacA43\Downloads\MZ_SLO-predlogi%20dokumentov%20(3)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MZ_SLO-predlogi dokumentov (3)</Template>
  <TotalTime>3</TotalTime>
  <Pages>2</Pages>
  <Words>453</Words>
  <Characters>2949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3396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Alenka Kovač Arh</dc:creator>
  <cp:keywords/>
  <cp:lastModifiedBy>Lara Vrhunec</cp:lastModifiedBy>
  <cp:revision>3</cp:revision>
  <cp:lastPrinted>2010-07-16T07:41:00Z</cp:lastPrinted>
  <dcterms:created xsi:type="dcterms:W3CDTF">2023-07-12T11:17:00Z</dcterms:created>
  <dcterms:modified xsi:type="dcterms:W3CDTF">2023-07-12T12:32:00Z</dcterms:modified>
</cp:coreProperties>
</file>