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3EACE5B" w14:textId="0ED080B1" w:rsidR="00907075" w:rsidRDefault="00274554">
      <w:bookmarkStart w:id="0" w:name="_GoBack"/>
      <w:bookmarkEnd w:id="0"/>
      <w:r>
        <w:t>Priloga 2. Kemijski parametri</w:t>
      </w:r>
    </w:p>
    <w:p w14:paraId="20233958" w14:textId="4E509F35" w:rsidR="00274554" w:rsidRDefault="00274554" w:rsidP="007D426C">
      <w:pPr>
        <w:rPr>
          <w:rFonts w:cstheme="minorHAnsi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2265"/>
        <w:gridCol w:w="2265"/>
        <w:gridCol w:w="2266"/>
        <w:gridCol w:w="2266"/>
      </w:tblGrid>
      <w:tr w:rsidR="00907075" w14:paraId="2F6D848B" w14:textId="77777777" w:rsidTr="00907075">
        <w:tc>
          <w:tcPr>
            <w:tcW w:w="2265" w:type="dxa"/>
          </w:tcPr>
          <w:p w14:paraId="44592543" w14:textId="3B3B3F69" w:rsidR="00907075" w:rsidRDefault="00907075">
            <w:r>
              <w:t>Vrhunsko vino z zaščitenim geografskim poreklom</w:t>
            </w:r>
          </w:p>
        </w:tc>
        <w:tc>
          <w:tcPr>
            <w:tcW w:w="2265" w:type="dxa"/>
          </w:tcPr>
          <w:p w14:paraId="2AF74EE3" w14:textId="43BD950A" w:rsidR="00907075" w:rsidRDefault="00907075">
            <w:r>
              <w:t>Sladkorja prosti ekstrakt</w:t>
            </w:r>
          </w:p>
        </w:tc>
        <w:tc>
          <w:tcPr>
            <w:tcW w:w="2266" w:type="dxa"/>
          </w:tcPr>
          <w:p w14:paraId="6C9A223E" w14:textId="5911F4BD" w:rsidR="00907075" w:rsidRDefault="00907075">
            <w:r>
              <w:t>19 g/l za belo vino in vino ros</w:t>
            </w:r>
            <w:r>
              <w:rPr>
                <w:rFonts w:cstheme="minorHAnsi"/>
              </w:rPr>
              <w:t>é</w:t>
            </w:r>
          </w:p>
        </w:tc>
        <w:tc>
          <w:tcPr>
            <w:tcW w:w="2266" w:type="dxa"/>
          </w:tcPr>
          <w:p w14:paraId="7020A52C" w14:textId="708235A3" w:rsidR="00907075" w:rsidRDefault="00907075">
            <w:r>
              <w:rPr>
                <w:rFonts w:cstheme="minorHAnsi"/>
              </w:rPr>
              <w:t>21 g/l za rdeče vino</w:t>
            </w:r>
          </w:p>
        </w:tc>
      </w:tr>
      <w:tr w:rsidR="00907075" w14:paraId="22FFD99D" w14:textId="77777777" w:rsidTr="00907075">
        <w:tc>
          <w:tcPr>
            <w:tcW w:w="2265" w:type="dxa"/>
          </w:tcPr>
          <w:p w14:paraId="17829035" w14:textId="77777777" w:rsidR="00907075" w:rsidRDefault="00907075"/>
        </w:tc>
        <w:tc>
          <w:tcPr>
            <w:tcW w:w="2265" w:type="dxa"/>
          </w:tcPr>
          <w:p w14:paraId="06E2EE37" w14:textId="77777777" w:rsidR="00907075" w:rsidRDefault="00907075"/>
        </w:tc>
        <w:tc>
          <w:tcPr>
            <w:tcW w:w="2266" w:type="dxa"/>
          </w:tcPr>
          <w:p w14:paraId="4AD966DB" w14:textId="77777777" w:rsidR="00907075" w:rsidRDefault="00907075"/>
        </w:tc>
        <w:tc>
          <w:tcPr>
            <w:tcW w:w="2266" w:type="dxa"/>
          </w:tcPr>
          <w:p w14:paraId="114BC637" w14:textId="77777777" w:rsidR="00907075" w:rsidRDefault="00907075"/>
        </w:tc>
      </w:tr>
    </w:tbl>
    <w:p w14:paraId="1DA00684" w14:textId="77777777" w:rsidR="00274554" w:rsidRDefault="00274554"/>
    <w:p w14:paraId="11B86514" w14:textId="77777777" w:rsidR="00D70357" w:rsidRDefault="00D70357">
      <w:pPr>
        <w:rPr>
          <w:noProof/>
          <w:lang w:eastAsia="sl-SI"/>
        </w:rPr>
      </w:pPr>
      <w:r>
        <w:rPr>
          <w:noProof/>
          <w:lang w:eastAsia="sl-SI"/>
        </w:rPr>
        <w:drawing>
          <wp:inline distT="0" distB="0" distL="0" distR="0" wp14:anchorId="3EE6D185" wp14:editId="399B46D3">
            <wp:extent cx="5821251" cy="4695622"/>
            <wp:effectExtent l="0" t="0" r="8255" b="0"/>
            <wp:docPr id="2" name="Slika 2" descr="Slika, ki vsebuje besede besedilo, posnetek zaslona, programska oprema, računalniška ikona&#10;&#10;Opis je samodejno ustvarj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Slika 2" descr="Slika, ki vsebuje besede besedilo, posnetek zaslona, programska oprema, računalniška ikona&#10;&#10;Opis je samodejno ustvarjen"/>
                    <pic:cNvPicPr/>
                  </pic:nvPicPr>
                  <pic:blipFill rotWithShape="1">
                    <a:blip r:embed="rId4"/>
                    <a:srcRect l="36914" t="21263" r="20065" b="23213"/>
                    <a:stretch/>
                  </pic:blipFill>
                  <pic:spPr bwMode="auto">
                    <a:xfrm>
                      <a:off x="0" y="0"/>
                      <a:ext cx="5846164" cy="471571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11D2BF4" w14:textId="30FDBFEB" w:rsidR="00D70357" w:rsidRDefault="00D70357">
      <w:r>
        <w:rPr>
          <w:noProof/>
          <w:lang w:eastAsia="sl-SI"/>
        </w:rPr>
        <w:drawing>
          <wp:inline distT="0" distB="0" distL="0" distR="0" wp14:anchorId="601B2E12" wp14:editId="544B24E0">
            <wp:extent cx="5859450" cy="2375320"/>
            <wp:effectExtent l="0" t="0" r="8255" b="6350"/>
            <wp:docPr id="3" name="Slika 3" descr="Slika, ki vsebuje besede besedilo, posnetek zaslona, programska oprema, računalniška ikona&#10;&#10;Opis je samodejno ustvarj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Slika 3" descr="Slika, ki vsebuje besede besedilo, posnetek zaslona, programska oprema, računalniška ikona&#10;&#10;Opis je samodejno ustvarjen"/>
                    <pic:cNvPicPr/>
                  </pic:nvPicPr>
                  <pic:blipFill rotWithShape="1">
                    <a:blip r:embed="rId5"/>
                    <a:srcRect l="44297" t="27761" r="26341" b="53195"/>
                    <a:stretch/>
                  </pic:blipFill>
                  <pic:spPr bwMode="auto">
                    <a:xfrm>
                      <a:off x="0" y="0"/>
                      <a:ext cx="5859450" cy="237532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D70357" w:rsidSect="00D70357">
      <w:pgSz w:w="11906" w:h="16838"/>
      <w:pgMar w:top="1417" w:right="1417" w:bottom="568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4554"/>
    <w:rsid w:val="00274554"/>
    <w:rsid w:val="005938F4"/>
    <w:rsid w:val="007D426C"/>
    <w:rsid w:val="00857FE0"/>
    <w:rsid w:val="00907075"/>
    <w:rsid w:val="009A5F9C"/>
    <w:rsid w:val="00D70357"/>
    <w:rsid w:val="00DE6E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1BA9D9"/>
  <w15:chartTrackingRefBased/>
  <w15:docId w15:val="{C656B801-D16B-443B-8ECA-89845FFD85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uiPriority w:val="39"/>
    <w:rsid w:val="0090707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25</Words>
  <Characters>145</Characters>
  <Application>Microsoft Office Word</Application>
  <DocSecurity>0</DocSecurity>
  <Lines>1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Bergant, Matic</dc:creator>
  <cp:keywords/>
  <dc:description/>
  <cp:lastModifiedBy>Tina Zavašnik Bergant</cp:lastModifiedBy>
  <cp:revision>2</cp:revision>
  <dcterms:created xsi:type="dcterms:W3CDTF">2023-06-12T22:13:00Z</dcterms:created>
  <dcterms:modified xsi:type="dcterms:W3CDTF">2023-06-12T22:13:00Z</dcterms:modified>
</cp:coreProperties>
</file>