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4D3F0A" w14:textId="77777777" w:rsidR="002F6CAA" w:rsidRDefault="002F6CAA" w:rsidP="002F6CAA">
      <w:pPr>
        <w:pStyle w:val="datumtevilka"/>
        <w:jc w:val="right"/>
        <w:rPr>
          <w:rFonts w:cs="Arial"/>
        </w:rPr>
      </w:pPr>
      <w:r>
        <w:rPr>
          <w:rFonts w:cs="Arial"/>
        </w:rPr>
        <w:t>PREDLOG</w:t>
      </w:r>
    </w:p>
    <w:p w14:paraId="57784264" w14:textId="77777777" w:rsidR="002F6CAA" w:rsidRDefault="002F6CAA" w:rsidP="002F6CAA">
      <w:pPr>
        <w:pStyle w:val="datumtevilka"/>
        <w:jc w:val="right"/>
        <w:rPr>
          <w:rFonts w:cs="Arial"/>
        </w:rPr>
      </w:pPr>
      <w:r>
        <w:rPr>
          <w:rFonts w:cs="Arial"/>
        </w:rPr>
        <w:t>SKRAJŠANI POSTOPEK</w:t>
      </w:r>
    </w:p>
    <w:p w14:paraId="3B97D56A" w14:textId="77777777" w:rsidR="002F6CAA" w:rsidRPr="002F6CAA" w:rsidRDefault="002F6CAA" w:rsidP="002F6CAA">
      <w:pPr>
        <w:pStyle w:val="datumtevilka"/>
        <w:jc w:val="right"/>
        <w:rPr>
          <w:rFonts w:cs="Arial"/>
        </w:rPr>
      </w:pPr>
      <w:r>
        <w:rPr>
          <w:rFonts w:cs="Arial"/>
        </w:rPr>
        <w:t>EVA 2023-3350-0005</w:t>
      </w:r>
    </w:p>
    <w:p w14:paraId="4AE30A3D" w14:textId="77777777" w:rsidR="00573BBF" w:rsidRPr="002F6CAA" w:rsidRDefault="00573BBF" w:rsidP="002F6CAA">
      <w:pPr>
        <w:rPr>
          <w:rFonts w:cs="Arial"/>
          <w:szCs w:val="20"/>
        </w:rPr>
      </w:pPr>
    </w:p>
    <w:p w14:paraId="030CB1FC" w14:textId="77777777" w:rsidR="002F6CAA" w:rsidRDefault="002F6CAA" w:rsidP="002F6CAA">
      <w:pPr>
        <w:tabs>
          <w:tab w:val="left" w:pos="5112"/>
        </w:tabs>
        <w:rPr>
          <w:rFonts w:cs="Arial"/>
          <w:szCs w:val="20"/>
        </w:rPr>
      </w:pPr>
    </w:p>
    <w:p w14:paraId="1914D2A3" w14:textId="77777777" w:rsidR="002F6CAA" w:rsidRPr="002F6CAA" w:rsidRDefault="002F6CAA" w:rsidP="002F6CAA">
      <w:pPr>
        <w:tabs>
          <w:tab w:val="left" w:pos="5112"/>
        </w:tabs>
        <w:rPr>
          <w:rFonts w:cs="Arial"/>
          <w:szCs w:val="20"/>
        </w:rPr>
      </w:pPr>
    </w:p>
    <w:p w14:paraId="39F7A345" w14:textId="50F46A9B" w:rsidR="002F6CAA" w:rsidRPr="002F6CAA" w:rsidRDefault="002F6CAA" w:rsidP="002F6CAA">
      <w:pPr>
        <w:jc w:val="center"/>
        <w:rPr>
          <w:rFonts w:eastAsia="Calibri" w:cs="Arial"/>
          <w:b/>
          <w:szCs w:val="20"/>
        </w:rPr>
      </w:pPr>
      <w:r w:rsidRPr="002F6CAA">
        <w:rPr>
          <w:rFonts w:eastAsia="Calibri" w:cs="Arial"/>
          <w:b/>
          <w:szCs w:val="20"/>
        </w:rPr>
        <w:t>ZAKON</w:t>
      </w:r>
    </w:p>
    <w:p w14:paraId="6C3F4F8D" w14:textId="77777777" w:rsidR="002F6CAA" w:rsidRPr="002F6CAA" w:rsidRDefault="002F6CAA" w:rsidP="002F6CAA">
      <w:pPr>
        <w:jc w:val="center"/>
        <w:rPr>
          <w:rFonts w:eastAsia="Calibri" w:cs="Arial"/>
          <w:b/>
          <w:szCs w:val="20"/>
        </w:rPr>
      </w:pPr>
    </w:p>
    <w:p w14:paraId="53DBCAFC" w14:textId="77777777" w:rsidR="002F6CAA" w:rsidRPr="002F6CAA" w:rsidRDefault="002F6CAA" w:rsidP="002F6CAA">
      <w:pPr>
        <w:jc w:val="center"/>
        <w:rPr>
          <w:rFonts w:cs="Arial"/>
          <w:b/>
          <w:szCs w:val="20"/>
          <w:lang w:eastAsia="sl-SI"/>
        </w:rPr>
      </w:pPr>
      <w:r w:rsidRPr="002F6CAA">
        <w:rPr>
          <w:rFonts w:eastAsia="Calibri" w:cs="Arial"/>
          <w:b/>
          <w:szCs w:val="20"/>
        </w:rPr>
        <w:t xml:space="preserve"> O DOPOLNITVAH ZAKONA O VIŠJEM STROKOVNEM IZOBRAŽEVANJU </w:t>
      </w:r>
    </w:p>
    <w:p w14:paraId="3206FBA4" w14:textId="77777777" w:rsidR="002F6CAA" w:rsidRPr="002F6CAA" w:rsidRDefault="002F6CAA" w:rsidP="002F6CAA">
      <w:pPr>
        <w:rPr>
          <w:rFonts w:eastAsia="Calibri" w:cs="Arial"/>
          <w:szCs w:val="20"/>
        </w:rPr>
      </w:pPr>
    </w:p>
    <w:p w14:paraId="50F0911A" w14:textId="77777777" w:rsidR="002F6CAA" w:rsidRPr="002F6CAA" w:rsidRDefault="002F6CAA" w:rsidP="002F6CAA">
      <w:pPr>
        <w:rPr>
          <w:rFonts w:cs="Arial"/>
          <w:b/>
          <w:szCs w:val="20"/>
          <w:lang w:eastAsia="sl-SI"/>
        </w:rPr>
      </w:pPr>
    </w:p>
    <w:p w14:paraId="37FB7A12" w14:textId="77777777" w:rsidR="002F6CAA" w:rsidRPr="002F6CAA" w:rsidRDefault="002F6CAA" w:rsidP="002F6CAA">
      <w:pPr>
        <w:rPr>
          <w:rFonts w:eastAsia="Calibri" w:cs="Arial"/>
          <w:szCs w:val="20"/>
        </w:rPr>
      </w:pPr>
    </w:p>
    <w:p w14:paraId="4586E665" w14:textId="77777777" w:rsidR="002F6CAA" w:rsidRPr="002F6CAA" w:rsidRDefault="002F6CAA" w:rsidP="002F6CAA">
      <w:pPr>
        <w:numPr>
          <w:ilvl w:val="0"/>
          <w:numId w:val="21"/>
        </w:numPr>
        <w:rPr>
          <w:rFonts w:cs="Arial"/>
          <w:b/>
          <w:szCs w:val="20"/>
          <w:lang w:eastAsia="sl-SI"/>
        </w:rPr>
      </w:pPr>
      <w:r w:rsidRPr="002F6CAA">
        <w:rPr>
          <w:rFonts w:cs="Arial"/>
          <w:b/>
          <w:szCs w:val="20"/>
          <w:lang w:eastAsia="sl-SI"/>
        </w:rPr>
        <w:t>UVOD</w:t>
      </w:r>
    </w:p>
    <w:p w14:paraId="63419312" w14:textId="77777777" w:rsidR="002F6CAA" w:rsidRPr="002F6CAA" w:rsidRDefault="002F6CAA" w:rsidP="002F6CAA">
      <w:pPr>
        <w:rPr>
          <w:rFonts w:eastAsia="Calibri" w:cs="Arial"/>
          <w:b/>
          <w:szCs w:val="20"/>
        </w:rPr>
      </w:pPr>
    </w:p>
    <w:p w14:paraId="65B40655" w14:textId="77777777" w:rsidR="002F6CAA" w:rsidRPr="002F6CAA" w:rsidRDefault="002F6CAA" w:rsidP="002F6CAA">
      <w:pPr>
        <w:numPr>
          <w:ilvl w:val="0"/>
          <w:numId w:val="6"/>
        </w:numPr>
        <w:suppressAutoHyphens/>
        <w:overflowPunct w:val="0"/>
        <w:autoSpaceDE w:val="0"/>
        <w:autoSpaceDN w:val="0"/>
        <w:adjustRightInd w:val="0"/>
        <w:textAlignment w:val="baseline"/>
        <w:outlineLvl w:val="3"/>
        <w:rPr>
          <w:rFonts w:cs="Arial"/>
          <w:b/>
          <w:szCs w:val="20"/>
          <w:lang w:eastAsia="sl-SI"/>
        </w:rPr>
      </w:pPr>
      <w:r w:rsidRPr="002F6CAA">
        <w:rPr>
          <w:rFonts w:cs="Arial"/>
          <w:b/>
          <w:szCs w:val="20"/>
          <w:lang w:eastAsia="sl-SI"/>
        </w:rPr>
        <w:t>OCENA STANJA IN RAZLOGI ZA SPREJEM ZAKONA</w:t>
      </w:r>
    </w:p>
    <w:p w14:paraId="4663E131" w14:textId="77777777" w:rsidR="002F6CAA" w:rsidRPr="002F6CAA" w:rsidRDefault="002F6CAA" w:rsidP="002F6CAA">
      <w:pPr>
        <w:ind w:left="360"/>
        <w:rPr>
          <w:rFonts w:eastAsia="Calibri" w:cs="Arial"/>
          <w:b/>
          <w:szCs w:val="20"/>
        </w:rPr>
      </w:pPr>
    </w:p>
    <w:p w14:paraId="00C2E760" w14:textId="77777777" w:rsidR="002F6CAA" w:rsidRPr="002F6CAA" w:rsidRDefault="002F6CAA" w:rsidP="002F6CAA">
      <w:pPr>
        <w:numPr>
          <w:ilvl w:val="0"/>
          <w:numId w:val="7"/>
        </w:numPr>
        <w:rPr>
          <w:rFonts w:cs="Arial"/>
          <w:b/>
          <w:szCs w:val="20"/>
          <w:lang w:eastAsia="sl-SI"/>
        </w:rPr>
      </w:pPr>
      <w:r w:rsidRPr="002F6CAA">
        <w:rPr>
          <w:rFonts w:cs="Arial"/>
          <w:b/>
          <w:szCs w:val="20"/>
          <w:lang w:eastAsia="sl-SI"/>
        </w:rPr>
        <w:t>Prijava v višje strokovno izobraževanje</w:t>
      </w:r>
    </w:p>
    <w:p w14:paraId="503307CB" w14:textId="77777777" w:rsidR="002F6CAA" w:rsidRPr="002F6CAA" w:rsidRDefault="002F6CAA" w:rsidP="002F6CAA">
      <w:pPr>
        <w:rPr>
          <w:rFonts w:cs="Arial"/>
          <w:b/>
          <w:szCs w:val="20"/>
          <w:lang w:eastAsia="sl-SI"/>
        </w:rPr>
      </w:pPr>
    </w:p>
    <w:p w14:paraId="50BEE03F" w14:textId="77777777" w:rsidR="002F6CAA" w:rsidRPr="002F6CAA" w:rsidRDefault="002F6CAA" w:rsidP="002F6CAA">
      <w:pPr>
        <w:jc w:val="both"/>
        <w:rPr>
          <w:rFonts w:cs="Arial"/>
          <w:szCs w:val="20"/>
          <w:lang w:eastAsia="sl-SI"/>
        </w:rPr>
      </w:pPr>
      <w:r w:rsidRPr="002F6CAA">
        <w:rPr>
          <w:rFonts w:cs="Arial"/>
          <w:szCs w:val="20"/>
          <w:lang w:eastAsia="sl-SI"/>
        </w:rPr>
        <w:t>Prijava v višjo strokovno šolo trenutno poteka preko Višješolske prijavne službe pri Šolskem centru Celje (v nadaljnjem besedilu: VPS). Kandidati za vpis v višje strokovno izobraževanje se prijavljajo preko aplikacije, ki jo je razvil Šolski center Celje. Obrazec je dosegljiv na naslovu: (</w:t>
      </w:r>
      <w:hyperlink r:id="rId7" w:history="1">
        <w:r w:rsidRPr="002F6CAA">
          <w:rPr>
            <w:rFonts w:cs="Arial"/>
            <w:color w:val="0000FF"/>
            <w:szCs w:val="20"/>
            <w:u w:val="single"/>
            <w:lang w:eastAsia="sl-SI"/>
          </w:rPr>
          <w:t>http://www.vss-ce.com/vps/</w:t>
        </w:r>
      </w:hyperlink>
      <w:r w:rsidRPr="002F6CAA">
        <w:rPr>
          <w:rFonts w:cs="Arial"/>
          <w:szCs w:val="20"/>
          <w:lang w:eastAsia="sl-SI"/>
        </w:rPr>
        <w:t xml:space="preserve">). Obrazec kandidat izpolni elektronsko, nato pa ga mora natisniti, podpisati in poslati po navadni pošti. </w:t>
      </w:r>
    </w:p>
    <w:p w14:paraId="45ADAC99" w14:textId="77777777" w:rsidR="002F6CAA" w:rsidRPr="002F6CAA" w:rsidRDefault="002F6CAA" w:rsidP="002F6CAA">
      <w:pPr>
        <w:rPr>
          <w:rFonts w:cs="Arial"/>
          <w:b/>
          <w:szCs w:val="20"/>
          <w:lang w:eastAsia="sl-SI"/>
        </w:rPr>
      </w:pPr>
    </w:p>
    <w:p w14:paraId="32C35003" w14:textId="77777777" w:rsidR="002F6CAA" w:rsidRPr="002F6CAA" w:rsidRDefault="002F6CAA" w:rsidP="002F6CAA">
      <w:pPr>
        <w:jc w:val="both"/>
        <w:rPr>
          <w:rFonts w:eastAsia="Calibri" w:cs="Arial"/>
          <w:szCs w:val="20"/>
        </w:rPr>
      </w:pPr>
      <w:r w:rsidRPr="002F6CAA">
        <w:rPr>
          <w:rFonts w:eastAsia="Calibri" w:cs="Arial"/>
          <w:szCs w:val="20"/>
        </w:rPr>
        <w:t xml:space="preserve">Kandidati za vpis v višjo strokovno šolo se preko omenjenega obrazca vpišejo v višje strokovne šole, ki so vpisane v razvid javno veljavnih izobraževalnih programov na področju vzgoje in izobraževanja. Kandidati lahko na trenutni obrazec navedejo največ tri študijske programe, ki jih želijo obiskovati. Pri tem morajo izbrati študijski program (33 višješolskih študijskih programov), način študija (redni/izredni) in višjo strokovno šolo (29 javnih in 18 zasebnih višjih strokovnih šol). Kandidati se lahko za študij prijavijo v dveh prijavnih rokih, pri čemer se lahko v drugem roku prijavijo na objavljena preostala prosta mesta tako, da ponovno izpolnijo obrazec. Preostala prosta mesta pred začetkom drugega roka objavi VPS.  </w:t>
      </w:r>
    </w:p>
    <w:p w14:paraId="09E1422F" w14:textId="77777777" w:rsidR="002F6CAA" w:rsidRPr="002F6CAA" w:rsidRDefault="002F6CAA" w:rsidP="002F6CAA">
      <w:pPr>
        <w:jc w:val="both"/>
        <w:rPr>
          <w:rFonts w:eastAsia="Calibri" w:cs="Arial"/>
          <w:szCs w:val="20"/>
        </w:rPr>
      </w:pPr>
    </w:p>
    <w:p w14:paraId="21B4B64E" w14:textId="77777777" w:rsidR="002F6CAA" w:rsidRPr="002F6CAA" w:rsidRDefault="002F6CAA" w:rsidP="002F6CAA">
      <w:pPr>
        <w:jc w:val="both"/>
        <w:rPr>
          <w:rFonts w:eastAsia="Calibri" w:cs="Arial"/>
          <w:szCs w:val="20"/>
        </w:rPr>
      </w:pPr>
      <w:r w:rsidRPr="002F6CAA">
        <w:rPr>
          <w:rFonts w:eastAsia="Calibri" w:cs="Arial"/>
          <w:szCs w:val="20"/>
        </w:rPr>
        <w:t xml:space="preserve">Za namen prijave v višjo strokovno šolo, je Ministrstvo za vzgojo in izobraževanje (v nadaljnjem besedilu: MVI) izdalo sklep, s katerim je določilo izvajalca prijavne službe za podporo višjim strokovnim šolam in MVI. S tem je zagotovljen enoten prijavni postopek. Medsebojne pravice in obveznosti med MVI in izvajalcem prijavne službe so urejene s pogodbo. </w:t>
      </w:r>
    </w:p>
    <w:p w14:paraId="2CC28EC7" w14:textId="77777777" w:rsidR="002F6CAA" w:rsidRPr="002F6CAA" w:rsidRDefault="002F6CAA" w:rsidP="002F6CAA">
      <w:pPr>
        <w:jc w:val="both"/>
        <w:rPr>
          <w:rFonts w:eastAsia="Calibri" w:cs="Arial"/>
          <w:szCs w:val="20"/>
        </w:rPr>
      </w:pPr>
    </w:p>
    <w:p w14:paraId="3EEC23DD" w14:textId="77777777" w:rsidR="002F6CAA" w:rsidRPr="002F6CAA" w:rsidRDefault="002F6CAA" w:rsidP="002F6CAA">
      <w:pPr>
        <w:jc w:val="both"/>
        <w:rPr>
          <w:rFonts w:eastAsia="Calibri" w:cs="Arial"/>
          <w:szCs w:val="20"/>
        </w:rPr>
      </w:pPr>
      <w:r w:rsidRPr="002F6CAA">
        <w:rPr>
          <w:rFonts w:eastAsia="Calibri" w:cs="Arial"/>
          <w:b/>
          <w:szCs w:val="20"/>
        </w:rPr>
        <w:t>Kategorije posameznikov, na katere se nanašajo osebni podatki v zbirki:</w:t>
      </w:r>
      <w:r w:rsidRPr="002F6CAA">
        <w:rPr>
          <w:rFonts w:eastAsia="Calibri" w:cs="Arial"/>
          <w:szCs w:val="20"/>
        </w:rPr>
        <w:t xml:space="preserve"> Kandidati za vpis v začetne letnike višjega strokovnega izobraževanja po vrstah višješolskih študijskih programov.</w:t>
      </w:r>
    </w:p>
    <w:p w14:paraId="04289846" w14:textId="77777777" w:rsidR="002F6CAA" w:rsidRPr="002F6CAA" w:rsidRDefault="002F6CAA" w:rsidP="002F6CAA">
      <w:pPr>
        <w:jc w:val="both"/>
        <w:rPr>
          <w:rFonts w:eastAsia="Calibri" w:cs="Arial"/>
          <w:szCs w:val="20"/>
        </w:rPr>
      </w:pPr>
    </w:p>
    <w:p w14:paraId="246677BE" w14:textId="77777777" w:rsidR="002F6CAA" w:rsidRPr="002F6CAA" w:rsidRDefault="002F6CAA" w:rsidP="002F6CAA">
      <w:pPr>
        <w:jc w:val="both"/>
        <w:rPr>
          <w:rFonts w:eastAsia="Calibri" w:cs="Arial"/>
          <w:szCs w:val="20"/>
        </w:rPr>
      </w:pPr>
      <w:r w:rsidRPr="002F6CAA">
        <w:rPr>
          <w:rFonts w:eastAsia="Calibri" w:cs="Arial"/>
          <w:b/>
          <w:szCs w:val="20"/>
        </w:rPr>
        <w:t>Namen obdelave osebnih podatkov:</w:t>
      </w:r>
      <w:r w:rsidRPr="002F6CAA">
        <w:rPr>
          <w:rFonts w:eastAsia="Calibri" w:cs="Arial"/>
          <w:szCs w:val="20"/>
        </w:rPr>
        <w:t xml:space="preserve"> Izvedba prijavnega, izbirnega in vpisnega postopka v višje strokovno izobraževanje, uporaba za znanstvene-raziskovalne, razvojne in statistične namene. </w:t>
      </w:r>
    </w:p>
    <w:p w14:paraId="0A0C845A" w14:textId="77777777" w:rsidR="002F6CAA" w:rsidRPr="002F6CAA" w:rsidRDefault="002F6CAA" w:rsidP="002F6CAA">
      <w:pPr>
        <w:jc w:val="both"/>
        <w:rPr>
          <w:rFonts w:eastAsia="Calibri" w:cs="Arial"/>
          <w:szCs w:val="20"/>
        </w:rPr>
      </w:pPr>
    </w:p>
    <w:p w14:paraId="1D3E1962" w14:textId="77777777" w:rsidR="002F6CAA" w:rsidRPr="002F6CAA" w:rsidRDefault="002F6CAA" w:rsidP="002F6CAA">
      <w:pPr>
        <w:overflowPunct w:val="0"/>
        <w:autoSpaceDE w:val="0"/>
        <w:autoSpaceDN w:val="0"/>
        <w:adjustRightInd w:val="0"/>
        <w:jc w:val="both"/>
        <w:textAlignment w:val="baseline"/>
        <w:rPr>
          <w:rFonts w:cs="Arial"/>
          <w:szCs w:val="20"/>
          <w:lang w:eastAsia="sl-SI"/>
        </w:rPr>
      </w:pPr>
      <w:r w:rsidRPr="002F6CAA">
        <w:rPr>
          <w:rFonts w:cs="Arial"/>
          <w:b/>
          <w:szCs w:val="20"/>
          <w:lang w:eastAsia="sl-SI"/>
        </w:rPr>
        <w:t>Rok hrambe:</w:t>
      </w:r>
      <w:r w:rsidRPr="002F6CAA">
        <w:rPr>
          <w:rFonts w:cs="Arial"/>
          <w:szCs w:val="20"/>
          <w:lang w:eastAsia="sl-SI"/>
        </w:rPr>
        <w:t xml:space="preserve"> Evidence iz 56. člena Zakona o višjem strokovnem izobraževanju (Uradni list RS, št. 86/04, 100/13 in 54/22 – ZUPŠ-1; v nadaljnjem besedilu: ZVSI)</w:t>
      </w:r>
      <w:r w:rsidRPr="002F6CAA" w:rsidDel="009C5FD3">
        <w:rPr>
          <w:rFonts w:cs="Arial"/>
          <w:szCs w:val="20"/>
          <w:lang w:eastAsia="sl-SI"/>
        </w:rPr>
        <w:t xml:space="preserve"> </w:t>
      </w:r>
      <w:r w:rsidRPr="002F6CAA">
        <w:rPr>
          <w:rFonts w:cs="Arial"/>
          <w:szCs w:val="20"/>
          <w:lang w:eastAsia="sl-SI"/>
        </w:rPr>
        <w:t>se trajno hranijo v skladu s posebnimi predpisi, razen evidence prijavljenih za vpis, ki se hranijo do vpisa oziroma do izteka pritožbenih postopkov.</w:t>
      </w:r>
    </w:p>
    <w:p w14:paraId="72609047" w14:textId="77777777" w:rsidR="002F6CAA" w:rsidRPr="002F6CAA" w:rsidRDefault="002F6CAA" w:rsidP="002F6CAA">
      <w:pPr>
        <w:overflowPunct w:val="0"/>
        <w:autoSpaceDE w:val="0"/>
        <w:autoSpaceDN w:val="0"/>
        <w:adjustRightInd w:val="0"/>
        <w:jc w:val="both"/>
        <w:textAlignment w:val="baseline"/>
        <w:rPr>
          <w:rFonts w:cs="Arial"/>
          <w:szCs w:val="20"/>
          <w:lang w:eastAsia="sl-SI"/>
        </w:rPr>
      </w:pPr>
    </w:p>
    <w:p w14:paraId="7D8BDF29" w14:textId="77777777" w:rsidR="002F6CAA" w:rsidRPr="002F6CAA" w:rsidRDefault="002F6CAA" w:rsidP="002F6CAA">
      <w:pPr>
        <w:jc w:val="both"/>
        <w:rPr>
          <w:rFonts w:eastAsia="Calibri" w:cs="Arial"/>
          <w:szCs w:val="20"/>
        </w:rPr>
      </w:pPr>
      <w:r w:rsidRPr="002F6CAA">
        <w:rPr>
          <w:rFonts w:eastAsia="Calibri" w:cs="Arial"/>
          <w:b/>
          <w:bCs/>
          <w:szCs w:val="20"/>
        </w:rPr>
        <w:lastRenderedPageBreak/>
        <w:t xml:space="preserve">Vrste osebnih podatkov v </w:t>
      </w:r>
      <w:r w:rsidRPr="002F6CAA">
        <w:rPr>
          <w:rFonts w:eastAsia="Calibri" w:cs="Arial"/>
          <w:szCs w:val="20"/>
        </w:rPr>
        <w:t>evidenci prijavljenih za vpis in vpisanih študentov iz 56. člena  ZVSI</w:t>
      </w:r>
      <w:r w:rsidRPr="002F6CAA" w:rsidDel="009C5FD3">
        <w:rPr>
          <w:rFonts w:eastAsia="Calibri" w:cs="Arial"/>
          <w:szCs w:val="20"/>
        </w:rPr>
        <w:t xml:space="preserve"> </w:t>
      </w:r>
      <w:r w:rsidRPr="002F6CAA">
        <w:rPr>
          <w:rFonts w:eastAsia="Calibri" w:cs="Arial"/>
          <w:szCs w:val="20"/>
        </w:rPr>
        <w:t xml:space="preserve"> obsega:</w:t>
      </w:r>
    </w:p>
    <w:p w14:paraId="79FD3355"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 xml:space="preserve">osebno ime študenta (za študentke tudi dekliški priimek), </w:t>
      </w:r>
    </w:p>
    <w:p w14:paraId="01A7456F"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 xml:space="preserve">spol, </w:t>
      </w:r>
    </w:p>
    <w:p w14:paraId="091F690D"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 xml:space="preserve">datum, kraj in občino rojstva, </w:t>
      </w:r>
    </w:p>
    <w:p w14:paraId="150DD445"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državo rojstva,</w:t>
      </w:r>
    </w:p>
    <w:p w14:paraId="4E95110D"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stalno in začasno prebivališče,</w:t>
      </w:r>
    </w:p>
    <w:p w14:paraId="47BC07D6"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enotno matično številko občana ali občanke,</w:t>
      </w:r>
    </w:p>
    <w:p w14:paraId="13857250"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državljanstvo,</w:t>
      </w:r>
    </w:p>
    <w:p w14:paraId="017F2B2D"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 xml:space="preserve">predhodno pridobljeno izobrazbo, </w:t>
      </w:r>
    </w:p>
    <w:p w14:paraId="06A81519" w14:textId="77777777" w:rsidR="002F6CAA" w:rsidRPr="002F6CAA" w:rsidRDefault="002F6CAA" w:rsidP="002F6CAA">
      <w:pPr>
        <w:numPr>
          <w:ilvl w:val="0"/>
          <w:numId w:val="11"/>
        </w:numPr>
        <w:rPr>
          <w:rFonts w:cs="Arial"/>
          <w:szCs w:val="20"/>
          <w:lang w:eastAsia="sl-SI"/>
        </w:rPr>
      </w:pPr>
      <w:r w:rsidRPr="002F6CAA">
        <w:rPr>
          <w:rFonts w:cs="Arial"/>
          <w:szCs w:val="20"/>
          <w:lang w:eastAsia="sl-SI"/>
        </w:rPr>
        <w:t xml:space="preserve">način študija ter druge podatke po posebnih predpisih.  </w:t>
      </w:r>
    </w:p>
    <w:p w14:paraId="793E18F3" w14:textId="77777777" w:rsidR="002F6CAA" w:rsidRPr="002F6CAA" w:rsidRDefault="002F6CAA" w:rsidP="002F6CAA">
      <w:pPr>
        <w:jc w:val="both"/>
        <w:rPr>
          <w:rFonts w:eastAsia="Calibri" w:cs="Arial"/>
          <w:bCs/>
          <w:szCs w:val="20"/>
        </w:rPr>
      </w:pPr>
    </w:p>
    <w:p w14:paraId="5E5028CE" w14:textId="77777777" w:rsidR="002F6CAA" w:rsidRPr="002F6CAA" w:rsidRDefault="002F6CAA" w:rsidP="002F6CAA">
      <w:pPr>
        <w:jc w:val="both"/>
        <w:rPr>
          <w:rFonts w:eastAsia="Calibri" w:cs="Arial"/>
          <w:szCs w:val="20"/>
        </w:rPr>
      </w:pPr>
      <w:r w:rsidRPr="002F6CAA">
        <w:rPr>
          <w:rFonts w:eastAsia="Calibri" w:cs="Arial"/>
          <w:b/>
          <w:bCs/>
          <w:szCs w:val="20"/>
        </w:rPr>
        <w:t>Uporabniki zbirke:</w:t>
      </w:r>
      <w:r w:rsidRPr="002F6CAA">
        <w:rPr>
          <w:rFonts w:eastAsia="Calibri" w:cs="Arial"/>
          <w:szCs w:val="20"/>
        </w:rPr>
        <w:t xml:space="preserve"> višja strokovna šola na katero se kandidat vpisuje in VPS. </w:t>
      </w:r>
    </w:p>
    <w:p w14:paraId="443A5175" w14:textId="77777777" w:rsidR="002F6CAA" w:rsidRPr="002F6CAA" w:rsidRDefault="002F6CAA" w:rsidP="002F6CAA">
      <w:pPr>
        <w:jc w:val="both"/>
        <w:rPr>
          <w:rFonts w:eastAsia="Calibri" w:cs="Arial"/>
          <w:szCs w:val="20"/>
        </w:rPr>
      </w:pPr>
      <w:r w:rsidRPr="002F6CAA">
        <w:rPr>
          <w:rFonts w:eastAsia="Calibri" w:cs="Arial"/>
          <w:szCs w:val="20"/>
        </w:rPr>
        <w:t xml:space="preserve">Osebni podatki študentov iz evidenc iz 56. člena </w:t>
      </w:r>
      <w:r w:rsidRPr="002F6CAA">
        <w:rPr>
          <w:rFonts w:cs="Arial"/>
          <w:szCs w:val="20"/>
          <w:lang w:eastAsia="sl-SI"/>
        </w:rPr>
        <w:t>ZVSI</w:t>
      </w:r>
      <w:r w:rsidRPr="002F6CAA" w:rsidDel="009C5FD3">
        <w:rPr>
          <w:rFonts w:eastAsia="Calibri" w:cs="Arial"/>
          <w:szCs w:val="20"/>
        </w:rPr>
        <w:t xml:space="preserve"> </w:t>
      </w:r>
      <w:r w:rsidRPr="002F6CAA">
        <w:rPr>
          <w:rFonts w:eastAsia="Calibri" w:cs="Arial"/>
          <w:szCs w:val="20"/>
        </w:rPr>
        <w:t xml:space="preserve">se zbirajo, obdelujejo, shranjujejo in posredujejo za potrebe višješolske dejavnosti šol, višješolske prijavne službe, državnih organov, organov lokalnih skupnosti, nosilcev javnega pooblastila, povezanih z uresničevanjem pravic študentov po posebnih predpisih.  Pri izdelavi statističnih analiz se smejo osebni podatki uporabljati in objavljati tako, da identiteta študenta ni razvidna. </w:t>
      </w:r>
    </w:p>
    <w:p w14:paraId="0C53E18E" w14:textId="77777777" w:rsidR="002F6CAA" w:rsidRPr="002F6CAA" w:rsidRDefault="002F6CAA" w:rsidP="002F6CAA">
      <w:pPr>
        <w:overflowPunct w:val="0"/>
        <w:autoSpaceDE w:val="0"/>
        <w:autoSpaceDN w:val="0"/>
        <w:adjustRightInd w:val="0"/>
        <w:jc w:val="both"/>
        <w:textAlignment w:val="baseline"/>
        <w:rPr>
          <w:rFonts w:cs="Arial"/>
          <w:b/>
          <w:szCs w:val="20"/>
          <w:lang w:eastAsia="sl-SI"/>
        </w:rPr>
      </w:pPr>
    </w:p>
    <w:p w14:paraId="0900B538" w14:textId="77777777" w:rsidR="002F6CAA" w:rsidRPr="002F6CAA" w:rsidRDefault="002F6CAA" w:rsidP="002F6CAA">
      <w:pPr>
        <w:overflowPunct w:val="0"/>
        <w:autoSpaceDE w:val="0"/>
        <w:autoSpaceDN w:val="0"/>
        <w:adjustRightInd w:val="0"/>
        <w:jc w:val="both"/>
        <w:textAlignment w:val="baseline"/>
        <w:rPr>
          <w:rFonts w:cs="Arial"/>
          <w:b/>
          <w:szCs w:val="20"/>
          <w:lang w:eastAsia="sl-SI"/>
        </w:rPr>
      </w:pPr>
      <w:r w:rsidRPr="002F6CAA">
        <w:rPr>
          <w:rFonts w:cs="Arial"/>
          <w:b/>
          <w:szCs w:val="20"/>
          <w:lang w:eastAsia="sl-SI"/>
        </w:rPr>
        <w:t>Poglavitni problemi oziroma vprašanja in razlogi, ki utemeljujejo potrebo po spremembi obstoječega predpisa:</w:t>
      </w:r>
    </w:p>
    <w:p w14:paraId="7B34D465" w14:textId="77777777" w:rsidR="002F6CAA" w:rsidRPr="002F6CAA" w:rsidRDefault="002F6CAA" w:rsidP="002F6CAA">
      <w:pPr>
        <w:numPr>
          <w:ilvl w:val="0"/>
          <w:numId w:val="12"/>
        </w:numPr>
        <w:jc w:val="both"/>
        <w:rPr>
          <w:rFonts w:cs="Arial"/>
          <w:szCs w:val="20"/>
          <w:lang w:eastAsia="sl-SI"/>
        </w:rPr>
      </w:pPr>
      <w:r w:rsidRPr="002F6CAA">
        <w:rPr>
          <w:rFonts w:cs="Arial"/>
          <w:szCs w:val="20"/>
          <w:lang w:eastAsia="sl-SI"/>
        </w:rPr>
        <w:t xml:space="preserve">Obstoječi sistem prijave ne omogoča elektronskega podpisovanja kandidatov, </w:t>
      </w:r>
    </w:p>
    <w:p w14:paraId="34C52998" w14:textId="77777777" w:rsidR="002F6CAA" w:rsidRPr="002F6CAA" w:rsidRDefault="002F6CAA" w:rsidP="002F6CAA">
      <w:pPr>
        <w:numPr>
          <w:ilvl w:val="0"/>
          <w:numId w:val="12"/>
        </w:numPr>
        <w:jc w:val="both"/>
        <w:rPr>
          <w:rFonts w:cs="Arial"/>
          <w:szCs w:val="20"/>
          <w:lang w:eastAsia="sl-SI"/>
        </w:rPr>
      </w:pPr>
      <w:r w:rsidRPr="002F6CAA">
        <w:rPr>
          <w:rFonts w:cs="Arial"/>
          <w:szCs w:val="20"/>
          <w:lang w:eastAsia="sl-SI"/>
        </w:rPr>
        <w:t>Prijava v terciarno izobraževanje (visokošolske programe in višješolske programe) poteka na različnih spletnih portalih (</w:t>
      </w:r>
      <w:proofErr w:type="spellStart"/>
      <w:r w:rsidRPr="002F6CAA">
        <w:rPr>
          <w:rFonts w:cs="Arial"/>
          <w:szCs w:val="20"/>
          <w:lang w:eastAsia="sl-SI"/>
        </w:rPr>
        <w:t>eVŠ</w:t>
      </w:r>
      <w:proofErr w:type="spellEnd"/>
      <w:r w:rsidRPr="002F6CAA">
        <w:rPr>
          <w:rFonts w:cs="Arial"/>
          <w:szCs w:val="20"/>
          <w:lang w:eastAsia="sl-SI"/>
        </w:rPr>
        <w:t>/VPS).</w:t>
      </w:r>
    </w:p>
    <w:p w14:paraId="0AD96C49" w14:textId="77777777" w:rsidR="002F6CAA" w:rsidRPr="002F6CAA" w:rsidRDefault="002F6CAA" w:rsidP="002F6CAA">
      <w:pPr>
        <w:numPr>
          <w:ilvl w:val="0"/>
          <w:numId w:val="12"/>
        </w:numPr>
        <w:jc w:val="both"/>
        <w:rPr>
          <w:rFonts w:cs="Arial"/>
          <w:szCs w:val="20"/>
          <w:lang w:eastAsia="sl-SI"/>
        </w:rPr>
      </w:pPr>
      <w:r w:rsidRPr="002F6CAA">
        <w:rPr>
          <w:rFonts w:cs="Arial"/>
          <w:szCs w:val="20"/>
          <w:lang w:eastAsia="sl-SI"/>
        </w:rPr>
        <w:t>Obstoječi sistem prijave zahteva veliko ročnega pregledovanja pravilnosti vnesenih podatkov na obrazcih.</w:t>
      </w:r>
    </w:p>
    <w:p w14:paraId="521BEB9C" w14:textId="77777777" w:rsidR="002F6CAA" w:rsidRPr="002F6CAA" w:rsidRDefault="002F6CAA" w:rsidP="002F6CAA">
      <w:pPr>
        <w:numPr>
          <w:ilvl w:val="0"/>
          <w:numId w:val="12"/>
        </w:numPr>
        <w:jc w:val="both"/>
        <w:rPr>
          <w:rFonts w:cs="Arial"/>
          <w:szCs w:val="20"/>
          <w:lang w:eastAsia="sl-SI"/>
        </w:rPr>
      </w:pPr>
      <w:r w:rsidRPr="002F6CAA">
        <w:rPr>
          <w:rFonts w:cs="Arial"/>
          <w:szCs w:val="20"/>
          <w:lang w:eastAsia="sl-SI"/>
        </w:rPr>
        <w:t xml:space="preserve">Višja stopnja digitalizacije prijavnega postopka zmanjšuje možnost človeške napake v postopku. </w:t>
      </w:r>
    </w:p>
    <w:p w14:paraId="142A9744" w14:textId="77777777" w:rsidR="002F6CAA" w:rsidRPr="002F6CAA" w:rsidRDefault="002F6CAA" w:rsidP="002F6CAA">
      <w:pPr>
        <w:ind w:left="360"/>
        <w:jc w:val="both"/>
        <w:rPr>
          <w:rFonts w:cs="Arial"/>
          <w:szCs w:val="20"/>
          <w:lang w:eastAsia="sl-SI"/>
        </w:rPr>
      </w:pPr>
    </w:p>
    <w:p w14:paraId="40F9CC24" w14:textId="77777777" w:rsidR="002F6CAA" w:rsidRPr="002F6CAA" w:rsidRDefault="002F6CAA" w:rsidP="002F6CAA">
      <w:pPr>
        <w:numPr>
          <w:ilvl w:val="0"/>
          <w:numId w:val="7"/>
        </w:numPr>
        <w:rPr>
          <w:rFonts w:cs="Arial"/>
          <w:b/>
          <w:szCs w:val="20"/>
          <w:lang w:eastAsia="sl-SI"/>
        </w:rPr>
      </w:pPr>
      <w:r w:rsidRPr="002F6CAA">
        <w:rPr>
          <w:rFonts w:cs="Arial"/>
          <w:b/>
          <w:szCs w:val="20"/>
          <w:lang w:eastAsia="sl-SI"/>
        </w:rPr>
        <w:t>Evidenca predavateljev višjih strokovnih šol</w:t>
      </w:r>
    </w:p>
    <w:p w14:paraId="4A196302" w14:textId="77777777" w:rsidR="002F6CAA" w:rsidRPr="002F6CAA" w:rsidRDefault="002F6CAA" w:rsidP="002F6CAA">
      <w:pPr>
        <w:rPr>
          <w:rFonts w:cs="Arial"/>
          <w:b/>
          <w:szCs w:val="20"/>
          <w:lang w:eastAsia="sl-SI"/>
        </w:rPr>
      </w:pPr>
    </w:p>
    <w:p w14:paraId="4AF82D13" w14:textId="77777777" w:rsidR="002F6CAA" w:rsidRPr="002F6CAA" w:rsidRDefault="002F6CAA" w:rsidP="002F6CAA">
      <w:pPr>
        <w:jc w:val="both"/>
        <w:rPr>
          <w:rFonts w:eastAsia="Calibri" w:cs="Arial"/>
          <w:szCs w:val="20"/>
        </w:rPr>
      </w:pPr>
      <w:r w:rsidRPr="002F6CAA">
        <w:rPr>
          <w:rFonts w:eastAsia="Calibri" w:cs="Arial"/>
          <w:szCs w:val="20"/>
        </w:rPr>
        <w:t xml:space="preserve">Potrebno je urediti zakonsko podlago za vodenje evidence višješolskih predavateljev z namenom ugotavljanja zakonsko določenih pogojev za imenovanje predavateljev in vodenje postopkov imenovanja ali izdaje soglasja komisije za akreditacijo. </w:t>
      </w:r>
    </w:p>
    <w:p w14:paraId="2DE61A94" w14:textId="77777777" w:rsidR="002F6CAA" w:rsidRPr="002F6CAA" w:rsidRDefault="002F6CAA" w:rsidP="002F6CAA">
      <w:pPr>
        <w:jc w:val="both"/>
        <w:rPr>
          <w:rFonts w:eastAsia="Calibri" w:cs="Arial"/>
          <w:szCs w:val="20"/>
        </w:rPr>
      </w:pPr>
    </w:p>
    <w:p w14:paraId="6F967016" w14:textId="77777777" w:rsidR="002F6CAA" w:rsidRPr="002F6CAA" w:rsidRDefault="002F6CAA" w:rsidP="002F6CAA">
      <w:pPr>
        <w:jc w:val="both"/>
        <w:rPr>
          <w:rFonts w:eastAsia="Calibri" w:cs="Arial"/>
          <w:szCs w:val="20"/>
        </w:rPr>
      </w:pPr>
      <w:r w:rsidRPr="002F6CAA">
        <w:rPr>
          <w:rFonts w:eastAsia="Calibri" w:cs="Arial"/>
          <w:szCs w:val="20"/>
        </w:rPr>
        <w:t xml:space="preserve">Višja strokovna šola kandidate, ki želijo pridobiti imenovanje v naziv predavatelj  najprej obravnava na predavateljskem zboru, pozitivno rešene vloge pa na predpisanih obrazcih posreduje Komisiji za akreditacijo v soglasje. </w:t>
      </w:r>
    </w:p>
    <w:p w14:paraId="7956F167" w14:textId="77777777" w:rsidR="002F6CAA" w:rsidRPr="002F6CAA" w:rsidRDefault="002F6CAA" w:rsidP="002F6CAA">
      <w:pPr>
        <w:jc w:val="both"/>
        <w:rPr>
          <w:rFonts w:eastAsia="Calibri" w:cs="Arial"/>
          <w:szCs w:val="20"/>
        </w:rPr>
      </w:pPr>
    </w:p>
    <w:p w14:paraId="1777EE89" w14:textId="77777777" w:rsidR="002F6CAA" w:rsidRPr="002F6CAA" w:rsidRDefault="002F6CAA" w:rsidP="002F6CAA">
      <w:pPr>
        <w:jc w:val="both"/>
        <w:rPr>
          <w:rFonts w:eastAsia="Calibri" w:cs="Arial"/>
          <w:b/>
          <w:szCs w:val="20"/>
        </w:rPr>
      </w:pPr>
      <w:r w:rsidRPr="002F6CAA">
        <w:rPr>
          <w:rFonts w:eastAsia="Calibri" w:cs="Arial"/>
          <w:szCs w:val="20"/>
        </w:rPr>
        <w:t xml:space="preserve">Komisija obravnava vloge kandidatov na podlagi dokazil, ki jih višja šola dostavi na sejo. </w:t>
      </w:r>
    </w:p>
    <w:p w14:paraId="6F06C9D2" w14:textId="77777777" w:rsidR="002F6CAA" w:rsidRPr="002F6CAA" w:rsidRDefault="002F6CAA" w:rsidP="002F6CAA">
      <w:pPr>
        <w:jc w:val="both"/>
        <w:rPr>
          <w:rFonts w:cs="Arial"/>
          <w:szCs w:val="20"/>
          <w:lang w:eastAsia="sl-SI"/>
        </w:rPr>
      </w:pPr>
      <w:r w:rsidRPr="002F6CAA">
        <w:rPr>
          <w:rFonts w:cs="Arial"/>
          <w:szCs w:val="20"/>
          <w:lang w:eastAsia="sl-SI"/>
        </w:rPr>
        <w:t xml:space="preserve">Kategorije posameznikov, na katere se nanašajo osebni podatki v zbirki: Predlagani kandidati za pridobitev naziva višješolski predavatelj. Namen obdelave osebnih podatkov: Ugotavljanje pogojev za imenovanje višješolskih predavateljev, Izvedba postopka imenovanja višješolskih predavateljev, statistični podatki. </w:t>
      </w:r>
    </w:p>
    <w:p w14:paraId="72796523" w14:textId="77777777" w:rsidR="002F6CAA" w:rsidRPr="002F6CAA" w:rsidRDefault="002F6CAA" w:rsidP="002F6CAA">
      <w:pPr>
        <w:rPr>
          <w:rFonts w:eastAsia="Calibri" w:cs="Arial"/>
          <w:szCs w:val="20"/>
        </w:rPr>
      </w:pPr>
    </w:p>
    <w:p w14:paraId="3629E6A1" w14:textId="77777777" w:rsidR="002F6CAA" w:rsidRPr="002F6CAA" w:rsidRDefault="002F6CAA" w:rsidP="002F6CAA">
      <w:pPr>
        <w:jc w:val="both"/>
        <w:rPr>
          <w:rFonts w:eastAsia="Calibri" w:cs="Arial"/>
          <w:b/>
          <w:szCs w:val="20"/>
        </w:rPr>
      </w:pPr>
      <w:r w:rsidRPr="002F6CAA">
        <w:rPr>
          <w:rFonts w:eastAsia="Calibri" w:cs="Arial"/>
          <w:szCs w:val="20"/>
        </w:rPr>
        <w:t xml:space="preserve">Rok hrambe: Osebni podatki predavateljev in kandidatov za predavatelje iz evidence iz 56.d člena predloga se hranijo </w:t>
      </w:r>
      <w:r w:rsidRPr="002F6CAA">
        <w:rPr>
          <w:rFonts w:eastAsia="Calibri" w:cs="Arial"/>
          <w:color w:val="000000"/>
          <w:szCs w:val="20"/>
          <w:shd w:val="clear" w:color="auto" w:fill="FFFFFF"/>
        </w:rPr>
        <w:t xml:space="preserve">eno leto po prenehanju imenovanja predavatelja ali zavrnitvi vloge kandidata za predavatelja, potem se arhivirajo. Arhivirani podatki o evidenci predavateljih višjih šol se lahko v </w:t>
      </w:r>
      <w:proofErr w:type="spellStart"/>
      <w:r w:rsidRPr="002F6CAA">
        <w:rPr>
          <w:rFonts w:eastAsia="Calibri" w:cs="Arial"/>
          <w:color w:val="000000"/>
          <w:szCs w:val="20"/>
          <w:shd w:val="clear" w:color="auto" w:fill="FFFFFF"/>
        </w:rPr>
        <w:t>anonimizirani</w:t>
      </w:r>
      <w:proofErr w:type="spellEnd"/>
      <w:r w:rsidRPr="002F6CAA">
        <w:rPr>
          <w:rFonts w:eastAsia="Calibri" w:cs="Arial"/>
          <w:color w:val="000000"/>
          <w:szCs w:val="20"/>
          <w:shd w:val="clear" w:color="auto" w:fill="FFFFFF"/>
        </w:rPr>
        <w:t xml:space="preserve"> obliki uporabljajo za znanstveno-raziskovalne, razvojne in statistične namene. </w:t>
      </w:r>
    </w:p>
    <w:p w14:paraId="00816C29" w14:textId="77777777" w:rsidR="002F6CAA" w:rsidRPr="002F6CAA" w:rsidRDefault="002F6CAA" w:rsidP="002F6CAA">
      <w:pPr>
        <w:rPr>
          <w:rFonts w:eastAsia="Calibri" w:cs="Arial"/>
          <w:b/>
          <w:szCs w:val="20"/>
        </w:rPr>
      </w:pPr>
    </w:p>
    <w:p w14:paraId="001F00D1" w14:textId="77777777" w:rsidR="002F6CAA" w:rsidRPr="002F6CAA" w:rsidRDefault="002F6CAA" w:rsidP="002F6CAA">
      <w:pPr>
        <w:jc w:val="both"/>
        <w:rPr>
          <w:rFonts w:eastAsia="Calibri" w:cs="Arial"/>
          <w:szCs w:val="20"/>
        </w:rPr>
      </w:pPr>
      <w:r w:rsidRPr="002F6CAA">
        <w:rPr>
          <w:rFonts w:eastAsia="Calibri" w:cs="Arial"/>
          <w:b/>
          <w:szCs w:val="20"/>
        </w:rPr>
        <w:t>Predlog določa vrste osebnih podatkov v zbirki:</w:t>
      </w:r>
      <w:r w:rsidRPr="002F6CAA">
        <w:rPr>
          <w:rFonts w:eastAsia="Calibri" w:cs="Arial"/>
          <w:szCs w:val="20"/>
        </w:rPr>
        <w:t xml:space="preserve"> evidenca predlaganih kandidatov za višješolske predavatelje obsega:</w:t>
      </w:r>
    </w:p>
    <w:p w14:paraId="406F13F0" w14:textId="77777777" w:rsidR="002F6CAA" w:rsidRPr="002F6CAA" w:rsidRDefault="002F6CAA" w:rsidP="002F6CAA">
      <w:pPr>
        <w:numPr>
          <w:ilvl w:val="0"/>
          <w:numId w:val="13"/>
        </w:numPr>
        <w:rPr>
          <w:rFonts w:eastAsia="Calibri" w:cs="Arial"/>
          <w:szCs w:val="20"/>
        </w:rPr>
      </w:pPr>
      <w:r w:rsidRPr="002F6CAA">
        <w:rPr>
          <w:rFonts w:eastAsia="Calibri" w:cs="Arial"/>
          <w:szCs w:val="20"/>
        </w:rPr>
        <w:t xml:space="preserve">ime in priimek </w:t>
      </w:r>
    </w:p>
    <w:p w14:paraId="005CC481" w14:textId="77777777" w:rsidR="002F6CAA" w:rsidRPr="002F6CAA" w:rsidRDefault="002F6CAA" w:rsidP="002F6CAA">
      <w:pPr>
        <w:numPr>
          <w:ilvl w:val="0"/>
          <w:numId w:val="13"/>
        </w:numPr>
        <w:rPr>
          <w:rFonts w:eastAsia="Calibri" w:cs="Arial"/>
          <w:szCs w:val="20"/>
        </w:rPr>
      </w:pPr>
      <w:r w:rsidRPr="002F6CAA">
        <w:rPr>
          <w:rFonts w:eastAsia="Calibri" w:cs="Arial"/>
          <w:szCs w:val="20"/>
        </w:rPr>
        <w:lastRenderedPageBreak/>
        <w:t>EMŠO</w:t>
      </w:r>
    </w:p>
    <w:p w14:paraId="01EB3C91" w14:textId="77777777" w:rsidR="002F6CAA" w:rsidRPr="002F6CAA" w:rsidRDefault="002F6CAA" w:rsidP="002F6CAA">
      <w:pPr>
        <w:numPr>
          <w:ilvl w:val="0"/>
          <w:numId w:val="13"/>
        </w:numPr>
        <w:rPr>
          <w:rFonts w:eastAsia="Calibri" w:cs="Arial"/>
          <w:szCs w:val="20"/>
        </w:rPr>
      </w:pPr>
      <w:r w:rsidRPr="002F6CAA">
        <w:rPr>
          <w:rFonts w:eastAsia="Calibri" w:cs="Arial"/>
          <w:szCs w:val="20"/>
        </w:rPr>
        <w:t>stalno oziroma začasno prebivališče (ulica, hišna številka, kraj, poštna številka, občina, država)</w:t>
      </w:r>
    </w:p>
    <w:p w14:paraId="387F46E4" w14:textId="77777777" w:rsidR="002F6CAA" w:rsidRPr="002F6CAA" w:rsidRDefault="002F6CAA" w:rsidP="002F6CAA">
      <w:pPr>
        <w:numPr>
          <w:ilvl w:val="0"/>
          <w:numId w:val="13"/>
        </w:numPr>
        <w:shd w:val="clear" w:color="auto" w:fill="FFFFFF"/>
        <w:jc w:val="both"/>
        <w:rPr>
          <w:rFonts w:cs="Arial"/>
          <w:szCs w:val="20"/>
          <w:lang w:eastAsia="sl-SI"/>
        </w:rPr>
      </w:pPr>
      <w:r w:rsidRPr="002F6CAA">
        <w:rPr>
          <w:rFonts w:cs="Arial"/>
          <w:szCs w:val="20"/>
          <w:lang w:eastAsia="sl-SI"/>
        </w:rPr>
        <w:t>stopnja in smer izobrazbe na posameznih ravneh,</w:t>
      </w:r>
    </w:p>
    <w:p w14:paraId="05CF743C" w14:textId="77777777" w:rsidR="002F6CAA" w:rsidRPr="002F6CAA" w:rsidRDefault="002F6CAA" w:rsidP="002F6CAA">
      <w:pPr>
        <w:numPr>
          <w:ilvl w:val="0"/>
          <w:numId w:val="13"/>
        </w:numPr>
        <w:shd w:val="clear" w:color="auto" w:fill="FFFFFF"/>
        <w:jc w:val="both"/>
        <w:rPr>
          <w:rFonts w:cs="Arial"/>
          <w:szCs w:val="20"/>
          <w:lang w:eastAsia="sl-SI"/>
        </w:rPr>
      </w:pPr>
      <w:r w:rsidRPr="002F6CAA">
        <w:rPr>
          <w:rFonts w:cs="Arial"/>
          <w:szCs w:val="20"/>
          <w:lang w:eastAsia="sl-SI"/>
        </w:rPr>
        <w:t xml:space="preserve">datum pridobitve pedagoško-andragoške izobrazbe oziroma </w:t>
      </w:r>
      <w:proofErr w:type="spellStart"/>
      <w:r w:rsidRPr="002F6CAA">
        <w:rPr>
          <w:rFonts w:cs="Arial"/>
          <w:szCs w:val="20"/>
          <w:lang w:eastAsia="sl-SI"/>
        </w:rPr>
        <w:t>specialnopedagoške</w:t>
      </w:r>
      <w:proofErr w:type="spellEnd"/>
      <w:r w:rsidRPr="002F6CAA">
        <w:rPr>
          <w:rFonts w:cs="Arial"/>
          <w:szCs w:val="20"/>
          <w:lang w:eastAsia="sl-SI"/>
        </w:rPr>
        <w:t xml:space="preserve"> izobrazbe,</w:t>
      </w:r>
    </w:p>
    <w:p w14:paraId="02AAC611" w14:textId="77777777" w:rsidR="002F6CAA" w:rsidRPr="002F6CAA" w:rsidRDefault="002F6CAA" w:rsidP="002F6CAA">
      <w:pPr>
        <w:numPr>
          <w:ilvl w:val="0"/>
          <w:numId w:val="13"/>
        </w:numPr>
        <w:shd w:val="clear" w:color="auto" w:fill="FFFFFF"/>
        <w:jc w:val="both"/>
        <w:rPr>
          <w:rFonts w:cs="Arial"/>
          <w:szCs w:val="20"/>
          <w:lang w:eastAsia="sl-SI"/>
        </w:rPr>
      </w:pPr>
      <w:r w:rsidRPr="002F6CAA">
        <w:rPr>
          <w:rFonts w:cs="Arial"/>
          <w:szCs w:val="20"/>
          <w:lang w:eastAsia="sl-SI"/>
        </w:rPr>
        <w:t xml:space="preserve">vrsta in datum podelitve naziva, pridobljenega v vzgoji in izobraževanju </w:t>
      </w:r>
    </w:p>
    <w:p w14:paraId="6C7D2A5A" w14:textId="77777777" w:rsidR="002F6CAA" w:rsidRPr="002F6CAA" w:rsidRDefault="002F6CAA" w:rsidP="002F6CAA">
      <w:pPr>
        <w:numPr>
          <w:ilvl w:val="0"/>
          <w:numId w:val="13"/>
        </w:numPr>
        <w:shd w:val="clear" w:color="auto" w:fill="FFFFFF"/>
        <w:jc w:val="both"/>
        <w:rPr>
          <w:rFonts w:cs="Arial"/>
          <w:szCs w:val="20"/>
          <w:lang w:eastAsia="sl-SI"/>
        </w:rPr>
      </w:pPr>
      <w:r w:rsidRPr="002F6CAA">
        <w:rPr>
          <w:rFonts w:cs="Arial"/>
          <w:szCs w:val="20"/>
          <w:lang w:eastAsia="sl-SI"/>
        </w:rPr>
        <w:t>datum opravljanja strokovnega izpita in področje, izdajatelj in številka javne listine, ki to dokazuje,</w:t>
      </w:r>
    </w:p>
    <w:p w14:paraId="18CEB709" w14:textId="77777777" w:rsidR="002F6CAA" w:rsidRPr="002F6CAA" w:rsidRDefault="002F6CAA" w:rsidP="002F6CAA">
      <w:pPr>
        <w:numPr>
          <w:ilvl w:val="0"/>
          <w:numId w:val="13"/>
        </w:numPr>
        <w:shd w:val="clear" w:color="auto" w:fill="FFFFFF"/>
        <w:jc w:val="both"/>
        <w:rPr>
          <w:rFonts w:cs="Arial"/>
          <w:szCs w:val="20"/>
          <w:lang w:eastAsia="sl-SI"/>
        </w:rPr>
      </w:pPr>
      <w:r w:rsidRPr="002F6CAA">
        <w:rPr>
          <w:rFonts w:cs="Arial"/>
          <w:szCs w:val="20"/>
          <w:lang w:eastAsia="sl-SI"/>
        </w:rPr>
        <w:t>datum opravljanja nastopnega predavanja in področje, izdajatelj in številka listine, ki to dokazuje,</w:t>
      </w:r>
    </w:p>
    <w:p w14:paraId="4D5093E2" w14:textId="77777777" w:rsidR="002F6CAA" w:rsidRPr="002F6CAA" w:rsidRDefault="002F6CAA" w:rsidP="002F6CAA">
      <w:pPr>
        <w:numPr>
          <w:ilvl w:val="0"/>
          <w:numId w:val="13"/>
        </w:numPr>
        <w:shd w:val="clear" w:color="auto" w:fill="FFFFFF"/>
        <w:jc w:val="both"/>
        <w:rPr>
          <w:rFonts w:cs="Arial"/>
          <w:szCs w:val="20"/>
          <w:lang w:eastAsia="sl-SI"/>
        </w:rPr>
      </w:pPr>
      <w:r w:rsidRPr="002F6CAA">
        <w:rPr>
          <w:rFonts w:cs="Arial"/>
          <w:color w:val="000000"/>
          <w:szCs w:val="20"/>
          <w:shd w:val="clear" w:color="auto" w:fill="FFFFFF"/>
          <w:lang w:eastAsia="sl-SI"/>
        </w:rPr>
        <w:t>datum imenovanja predavatelja in izdajatelj javne listine, ki to dokazuje, </w:t>
      </w:r>
    </w:p>
    <w:p w14:paraId="2746271C" w14:textId="77777777" w:rsidR="002F6CAA" w:rsidRPr="002F6CAA" w:rsidRDefault="002F6CAA" w:rsidP="002F6CAA">
      <w:pPr>
        <w:numPr>
          <w:ilvl w:val="0"/>
          <w:numId w:val="13"/>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delovne izkušnje v vzgoji in izobraževanju</w:t>
      </w:r>
    </w:p>
    <w:p w14:paraId="49572720" w14:textId="77777777" w:rsidR="002F6CAA" w:rsidRPr="002F6CAA" w:rsidRDefault="002F6CAA" w:rsidP="002F6CAA">
      <w:pPr>
        <w:numPr>
          <w:ilvl w:val="0"/>
          <w:numId w:val="13"/>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delovne izkušnje izven vzgoje in izobraževanja</w:t>
      </w:r>
      <w:r w:rsidRPr="002F6CAA">
        <w:rPr>
          <w:rFonts w:cs="Arial"/>
          <w:szCs w:val="20"/>
          <w:lang w:eastAsia="sl-SI"/>
        </w:rPr>
        <w:t xml:space="preserve"> </w:t>
      </w:r>
    </w:p>
    <w:p w14:paraId="2F84DB2E" w14:textId="77777777" w:rsidR="002F6CAA" w:rsidRPr="002F6CAA" w:rsidRDefault="002F6CAA" w:rsidP="002F6CAA">
      <w:pPr>
        <w:numPr>
          <w:ilvl w:val="0"/>
          <w:numId w:val="13"/>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 xml:space="preserve">delovna doba (delovna doba v celoti, delovna doba v vzgoji in izobraževanju, pripravništvo) </w:t>
      </w:r>
    </w:p>
    <w:p w14:paraId="16D94469" w14:textId="77777777" w:rsidR="002F6CAA" w:rsidRPr="002F6CAA" w:rsidRDefault="002F6CAA" w:rsidP="002F6CAA">
      <w:pPr>
        <w:numPr>
          <w:ilvl w:val="0"/>
          <w:numId w:val="13"/>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podatek o zaposlitvi (ime, sedež, odgovorna oseba)</w:t>
      </w:r>
    </w:p>
    <w:p w14:paraId="28223BAD" w14:textId="77777777" w:rsidR="002F6CAA" w:rsidRPr="002F6CAA" w:rsidRDefault="002F6CAA" w:rsidP="002F6CAA">
      <w:pPr>
        <w:numPr>
          <w:ilvl w:val="0"/>
          <w:numId w:val="13"/>
        </w:numPr>
        <w:rPr>
          <w:rFonts w:eastAsia="Calibri" w:cs="Arial"/>
          <w:szCs w:val="20"/>
        </w:rPr>
      </w:pPr>
      <w:r w:rsidRPr="002F6CAA">
        <w:rPr>
          <w:rFonts w:eastAsia="Calibri" w:cs="Arial"/>
          <w:color w:val="000000"/>
          <w:szCs w:val="20"/>
          <w:shd w:val="clear" w:color="auto" w:fill="FFFFFF"/>
        </w:rPr>
        <w:t>višja šola, ki vlaga predlog (ime, sedež, odgovorna oseba)</w:t>
      </w:r>
    </w:p>
    <w:p w14:paraId="445812EC" w14:textId="77777777" w:rsidR="002F6CAA" w:rsidRPr="002F6CAA" w:rsidRDefault="002F6CAA" w:rsidP="002F6CAA">
      <w:pPr>
        <w:numPr>
          <w:ilvl w:val="0"/>
          <w:numId w:val="13"/>
        </w:numPr>
        <w:overflowPunct w:val="0"/>
        <w:autoSpaceDE w:val="0"/>
        <w:autoSpaceDN w:val="0"/>
        <w:adjustRightInd w:val="0"/>
        <w:textAlignment w:val="baseline"/>
        <w:rPr>
          <w:rFonts w:cs="Arial"/>
          <w:szCs w:val="20"/>
          <w:lang w:eastAsia="sl-SI"/>
        </w:rPr>
      </w:pPr>
      <w:r w:rsidRPr="002F6CAA">
        <w:rPr>
          <w:rFonts w:cs="Arial"/>
          <w:szCs w:val="20"/>
          <w:lang w:eastAsia="sl-SI"/>
        </w:rPr>
        <w:t xml:space="preserve">življenjepis (v </w:t>
      </w:r>
      <w:proofErr w:type="spellStart"/>
      <w:r w:rsidRPr="002F6CAA">
        <w:rPr>
          <w:rFonts w:cs="Arial"/>
          <w:szCs w:val="20"/>
          <w:lang w:eastAsia="sl-SI"/>
        </w:rPr>
        <w:t>Europass</w:t>
      </w:r>
      <w:proofErr w:type="spellEnd"/>
      <w:r w:rsidRPr="002F6CAA">
        <w:rPr>
          <w:rFonts w:cs="Arial"/>
          <w:szCs w:val="20"/>
          <w:lang w:eastAsia="sl-SI"/>
        </w:rPr>
        <w:t xml:space="preserve"> obliki)</w:t>
      </w:r>
    </w:p>
    <w:p w14:paraId="01DAAE9F" w14:textId="77777777" w:rsidR="002F6CAA" w:rsidRPr="002F6CAA" w:rsidRDefault="002F6CAA" w:rsidP="002F6CAA">
      <w:pPr>
        <w:numPr>
          <w:ilvl w:val="0"/>
          <w:numId w:val="13"/>
        </w:numPr>
        <w:overflowPunct w:val="0"/>
        <w:autoSpaceDE w:val="0"/>
        <w:autoSpaceDN w:val="0"/>
        <w:adjustRightInd w:val="0"/>
        <w:textAlignment w:val="baseline"/>
        <w:rPr>
          <w:rFonts w:cs="Arial"/>
          <w:szCs w:val="20"/>
          <w:lang w:eastAsia="sl-SI"/>
        </w:rPr>
      </w:pPr>
      <w:r w:rsidRPr="002F6CAA">
        <w:rPr>
          <w:rFonts w:cs="Arial"/>
          <w:szCs w:val="20"/>
          <w:lang w:eastAsia="sl-SI"/>
        </w:rPr>
        <w:t>predmeti v študijskih programih za katere je bil kandidat obravnavan oz. imenovan,</w:t>
      </w:r>
    </w:p>
    <w:p w14:paraId="3D69B6CB" w14:textId="77777777" w:rsidR="002F6CAA" w:rsidRPr="002F6CAA" w:rsidRDefault="002F6CAA" w:rsidP="002F6CAA">
      <w:pPr>
        <w:numPr>
          <w:ilvl w:val="0"/>
          <w:numId w:val="13"/>
        </w:numPr>
        <w:rPr>
          <w:rFonts w:eastAsia="Calibri" w:cs="Arial"/>
          <w:szCs w:val="20"/>
        </w:rPr>
      </w:pPr>
      <w:r w:rsidRPr="002F6CAA">
        <w:rPr>
          <w:rFonts w:eastAsia="Calibri" w:cs="Arial"/>
          <w:szCs w:val="20"/>
        </w:rPr>
        <w:t>dokazila o vidnih pedagoških in strokovnih dosežkih</w:t>
      </w:r>
    </w:p>
    <w:p w14:paraId="1B9669F5" w14:textId="77777777" w:rsidR="002F6CAA" w:rsidRPr="002F6CAA" w:rsidRDefault="002F6CAA" w:rsidP="002F6CAA">
      <w:pPr>
        <w:numPr>
          <w:ilvl w:val="0"/>
          <w:numId w:val="13"/>
        </w:numPr>
        <w:rPr>
          <w:rFonts w:eastAsia="Calibri" w:cs="Arial"/>
          <w:szCs w:val="20"/>
        </w:rPr>
      </w:pPr>
      <w:r w:rsidRPr="002F6CAA">
        <w:rPr>
          <w:rFonts w:eastAsia="Calibri" w:cs="Arial"/>
          <w:szCs w:val="20"/>
        </w:rPr>
        <w:t>datum obravnave vloge</w:t>
      </w:r>
    </w:p>
    <w:p w14:paraId="746BAF2C" w14:textId="77777777" w:rsidR="002F6CAA" w:rsidRPr="002F6CAA" w:rsidRDefault="002F6CAA" w:rsidP="002F6CAA">
      <w:pPr>
        <w:numPr>
          <w:ilvl w:val="0"/>
          <w:numId w:val="13"/>
        </w:numPr>
        <w:rPr>
          <w:rFonts w:eastAsia="Calibri" w:cs="Arial"/>
          <w:szCs w:val="20"/>
        </w:rPr>
      </w:pPr>
      <w:r w:rsidRPr="002F6CAA">
        <w:rPr>
          <w:rFonts w:eastAsia="Calibri" w:cs="Arial"/>
          <w:szCs w:val="20"/>
        </w:rPr>
        <w:t>datum sklepa o imenovanju ter prenehanju imenovanja</w:t>
      </w:r>
    </w:p>
    <w:p w14:paraId="622C1CA6" w14:textId="77777777" w:rsidR="002F6CAA" w:rsidRPr="002F6CAA" w:rsidRDefault="002F6CAA" w:rsidP="002F6CAA">
      <w:pPr>
        <w:numPr>
          <w:ilvl w:val="0"/>
          <w:numId w:val="13"/>
        </w:numPr>
        <w:rPr>
          <w:rFonts w:eastAsia="Calibri" w:cs="Arial"/>
          <w:szCs w:val="20"/>
        </w:rPr>
      </w:pPr>
      <w:r w:rsidRPr="002F6CAA">
        <w:rPr>
          <w:rFonts w:eastAsia="Calibri" w:cs="Arial"/>
          <w:szCs w:val="20"/>
        </w:rPr>
        <w:t>podatki o seji Komisije (datum seje, številka seje, številka zadeve)</w:t>
      </w:r>
    </w:p>
    <w:p w14:paraId="5153FB46" w14:textId="77777777" w:rsidR="002F6CAA" w:rsidRPr="002F6CAA" w:rsidRDefault="002F6CAA" w:rsidP="002F6CAA">
      <w:pPr>
        <w:jc w:val="both"/>
        <w:rPr>
          <w:rFonts w:eastAsia="Calibri" w:cs="Arial"/>
          <w:b/>
          <w:szCs w:val="20"/>
        </w:rPr>
      </w:pPr>
    </w:p>
    <w:p w14:paraId="1DDB86A5" w14:textId="77777777" w:rsidR="002F6CAA" w:rsidRPr="002F6CAA" w:rsidRDefault="002F6CAA" w:rsidP="002F6CAA">
      <w:pPr>
        <w:jc w:val="both"/>
        <w:rPr>
          <w:rFonts w:eastAsia="Calibri" w:cs="Arial"/>
          <w:b/>
          <w:szCs w:val="20"/>
        </w:rPr>
      </w:pPr>
      <w:r w:rsidRPr="002F6CAA">
        <w:rPr>
          <w:rFonts w:eastAsia="Calibri" w:cs="Arial"/>
          <w:b/>
          <w:szCs w:val="20"/>
        </w:rPr>
        <w:t>Poglavitni problemi oziroma vprašanja in razlogi, ki utemeljujejo potrebo po spremembi obstoječega predpisa</w:t>
      </w:r>
    </w:p>
    <w:p w14:paraId="09C93618" w14:textId="77777777" w:rsidR="002F6CAA" w:rsidRPr="002F6CAA" w:rsidRDefault="002F6CAA" w:rsidP="002F6CAA">
      <w:pPr>
        <w:rPr>
          <w:rFonts w:eastAsia="Calibri" w:cs="Arial"/>
          <w:b/>
          <w:szCs w:val="20"/>
        </w:rPr>
      </w:pPr>
    </w:p>
    <w:p w14:paraId="072CFB82" w14:textId="77777777" w:rsidR="002F6CAA" w:rsidRPr="002F6CAA" w:rsidRDefault="002F6CAA" w:rsidP="002F6CAA">
      <w:pPr>
        <w:jc w:val="both"/>
        <w:rPr>
          <w:rFonts w:eastAsia="Calibri" w:cs="Arial"/>
          <w:szCs w:val="20"/>
        </w:rPr>
      </w:pPr>
      <w:r w:rsidRPr="002F6CAA">
        <w:rPr>
          <w:rFonts w:eastAsia="Calibri" w:cs="Arial"/>
          <w:szCs w:val="20"/>
        </w:rPr>
        <w:t>Za vodenje evidence predavateljev z namenom ugotavljanja zakonsko določenih pogojev za imenovanje predavateljev in vodenje postopkov imenovanja ali izdaje soglasja komisije za akreditacijo, je potrebno vzpostaviti zakonsko podlago.</w:t>
      </w:r>
    </w:p>
    <w:p w14:paraId="63B953F6" w14:textId="77777777" w:rsidR="002F6CAA" w:rsidRPr="002F6CAA" w:rsidRDefault="002F6CAA" w:rsidP="002F6CAA">
      <w:pPr>
        <w:jc w:val="both"/>
        <w:rPr>
          <w:rFonts w:eastAsia="Calibri" w:cs="Arial"/>
          <w:szCs w:val="20"/>
          <w:lang w:eastAsia="sl-SI"/>
        </w:rPr>
      </w:pPr>
    </w:p>
    <w:p w14:paraId="57D6E4E0" w14:textId="77777777" w:rsidR="002F6CAA" w:rsidRPr="002F6CAA" w:rsidRDefault="002F6CAA" w:rsidP="002F6CAA">
      <w:pPr>
        <w:jc w:val="both"/>
        <w:rPr>
          <w:rFonts w:cs="Arial"/>
          <w:szCs w:val="20"/>
          <w:lang w:eastAsia="sl-SI"/>
        </w:rPr>
      </w:pPr>
      <w:r w:rsidRPr="002F6CAA">
        <w:rPr>
          <w:rFonts w:eastAsia="Calibri" w:cs="Arial"/>
          <w:szCs w:val="20"/>
          <w:lang w:eastAsia="sl-SI"/>
        </w:rPr>
        <w:t xml:space="preserve">S predlogom zakona se ureja tudi </w:t>
      </w:r>
      <w:bookmarkStart w:id="0" w:name="_Hlk132281018"/>
      <w:r w:rsidRPr="002F6CAA">
        <w:rPr>
          <w:rFonts w:cs="Arial"/>
          <w:szCs w:val="20"/>
          <w:lang w:eastAsia="sl-SI"/>
        </w:rPr>
        <w:t xml:space="preserve">dopolnitev podatkov študentske izkaznice z navedbo evropske študentske identitete.   </w:t>
      </w:r>
    </w:p>
    <w:bookmarkEnd w:id="0"/>
    <w:p w14:paraId="6A173D6A" w14:textId="77777777" w:rsidR="002F6CAA" w:rsidRPr="002F6CAA" w:rsidRDefault="002F6CAA" w:rsidP="002F6CAA">
      <w:pPr>
        <w:jc w:val="both"/>
        <w:rPr>
          <w:rFonts w:cs="Arial"/>
          <w:szCs w:val="20"/>
          <w:lang w:eastAsia="sl-SI"/>
        </w:rPr>
      </w:pPr>
    </w:p>
    <w:p w14:paraId="189BF5C2" w14:textId="77777777" w:rsidR="002F6CAA" w:rsidRPr="002F6CAA" w:rsidRDefault="002F6CAA" w:rsidP="002F6CAA">
      <w:pPr>
        <w:jc w:val="both"/>
        <w:rPr>
          <w:rFonts w:cs="Arial"/>
          <w:szCs w:val="20"/>
          <w:lang w:eastAsia="sl-SI"/>
        </w:rPr>
      </w:pPr>
    </w:p>
    <w:p w14:paraId="322FDCAF" w14:textId="77777777" w:rsidR="002F6CAA" w:rsidRPr="002F6CAA" w:rsidRDefault="002F6CAA" w:rsidP="002F6CAA">
      <w:pPr>
        <w:jc w:val="both"/>
        <w:rPr>
          <w:rFonts w:eastAsia="Calibri" w:cs="Arial"/>
          <w:b/>
          <w:szCs w:val="20"/>
        </w:rPr>
      </w:pPr>
      <w:r w:rsidRPr="002F6CAA">
        <w:rPr>
          <w:rFonts w:eastAsia="Calibri" w:cs="Arial"/>
          <w:b/>
          <w:szCs w:val="20"/>
        </w:rPr>
        <w:t>2. CILJI, NAČELA IN POGLAVITNE REŠITVE PREDLOGA ZAKONA</w:t>
      </w:r>
    </w:p>
    <w:p w14:paraId="7131EACE" w14:textId="77777777" w:rsidR="002F6CAA" w:rsidRPr="002F6CAA" w:rsidRDefault="002F6CAA" w:rsidP="002F6CAA">
      <w:pPr>
        <w:jc w:val="both"/>
        <w:rPr>
          <w:rFonts w:eastAsia="Calibri" w:cs="Arial"/>
          <w:b/>
          <w:szCs w:val="20"/>
        </w:rPr>
      </w:pPr>
    </w:p>
    <w:p w14:paraId="2309DABF" w14:textId="77777777" w:rsidR="002F6CAA" w:rsidRPr="002F6CAA" w:rsidRDefault="002F6CAA" w:rsidP="002F6CAA">
      <w:pPr>
        <w:jc w:val="both"/>
        <w:rPr>
          <w:rFonts w:eastAsia="Calibri" w:cs="Arial"/>
          <w:b/>
          <w:szCs w:val="20"/>
        </w:rPr>
      </w:pPr>
      <w:r w:rsidRPr="002F6CAA">
        <w:rPr>
          <w:rFonts w:eastAsia="Calibri" w:cs="Arial"/>
          <w:b/>
          <w:szCs w:val="20"/>
        </w:rPr>
        <w:t>2. 1 Cilji</w:t>
      </w:r>
    </w:p>
    <w:p w14:paraId="4C19993E" w14:textId="77777777" w:rsidR="002F6CAA" w:rsidRPr="002F6CAA" w:rsidRDefault="002F6CAA" w:rsidP="002F6CAA">
      <w:pPr>
        <w:jc w:val="both"/>
        <w:rPr>
          <w:rFonts w:eastAsia="Calibri" w:cs="Arial"/>
          <w:b/>
          <w:szCs w:val="20"/>
        </w:rPr>
      </w:pPr>
    </w:p>
    <w:p w14:paraId="0D18C0C9" w14:textId="77777777" w:rsidR="002F6CAA" w:rsidRPr="002F6CAA" w:rsidRDefault="002F6CAA" w:rsidP="002F6CAA">
      <w:pPr>
        <w:numPr>
          <w:ilvl w:val="0"/>
          <w:numId w:val="8"/>
        </w:numPr>
        <w:jc w:val="both"/>
        <w:rPr>
          <w:rFonts w:cs="Arial"/>
          <w:szCs w:val="20"/>
          <w:lang w:eastAsia="sl-SI"/>
        </w:rPr>
      </w:pPr>
      <w:r w:rsidRPr="002F6CAA">
        <w:rPr>
          <w:rFonts w:cs="Arial"/>
          <w:szCs w:val="20"/>
          <w:lang w:eastAsia="sl-SI"/>
        </w:rPr>
        <w:t xml:space="preserve">Posodobiti način prijave in oddaje obrazcev, da bo oddaja kar najbolj enostavna za kandidate. Kandidat mora imeti možnost oddaje obrazca v celoti v elektronski obliki. </w:t>
      </w:r>
    </w:p>
    <w:p w14:paraId="09A889A8" w14:textId="77777777" w:rsidR="002F6CAA" w:rsidRPr="002F6CAA" w:rsidRDefault="002F6CAA" w:rsidP="002F6CAA">
      <w:pPr>
        <w:ind w:left="360"/>
        <w:jc w:val="both"/>
        <w:rPr>
          <w:rFonts w:cs="Arial"/>
          <w:szCs w:val="20"/>
          <w:lang w:eastAsia="sl-SI"/>
        </w:rPr>
      </w:pPr>
    </w:p>
    <w:p w14:paraId="21B5B312" w14:textId="77777777" w:rsidR="002F6CAA" w:rsidRPr="002F6CAA" w:rsidRDefault="002F6CAA" w:rsidP="002F6CAA">
      <w:pPr>
        <w:numPr>
          <w:ilvl w:val="0"/>
          <w:numId w:val="8"/>
        </w:numPr>
        <w:jc w:val="both"/>
        <w:rPr>
          <w:rFonts w:cs="Arial"/>
          <w:szCs w:val="20"/>
          <w:lang w:eastAsia="sl-SI"/>
        </w:rPr>
      </w:pPr>
      <w:r w:rsidRPr="002F6CAA">
        <w:rPr>
          <w:rFonts w:cs="Arial"/>
          <w:szCs w:val="20"/>
          <w:lang w:eastAsia="sl-SI"/>
        </w:rPr>
        <w:t xml:space="preserve">Zagotoviti, da vsak kandidat odda vlogo izključno v svojem imenu. Oddajanje obrazca mora biti varno za uporabnika, kar pomeni, da mora biti zagotovljeno, da vsak kandidat lahko odda vlogo samo v svojem imenu. </w:t>
      </w:r>
    </w:p>
    <w:p w14:paraId="52A3867D" w14:textId="77777777" w:rsidR="002F6CAA" w:rsidRPr="002F6CAA" w:rsidRDefault="002F6CAA" w:rsidP="002F6CAA">
      <w:pPr>
        <w:ind w:left="360"/>
        <w:jc w:val="both"/>
        <w:rPr>
          <w:rFonts w:cs="Arial"/>
          <w:szCs w:val="20"/>
          <w:lang w:eastAsia="sl-SI"/>
        </w:rPr>
      </w:pPr>
    </w:p>
    <w:p w14:paraId="666B5827" w14:textId="77777777" w:rsidR="002F6CAA" w:rsidRPr="002F6CAA" w:rsidRDefault="002F6CAA" w:rsidP="002F6CAA">
      <w:pPr>
        <w:numPr>
          <w:ilvl w:val="0"/>
          <w:numId w:val="8"/>
        </w:numPr>
        <w:jc w:val="both"/>
        <w:rPr>
          <w:rFonts w:cs="Arial"/>
          <w:szCs w:val="20"/>
          <w:lang w:eastAsia="sl-SI"/>
        </w:rPr>
      </w:pPr>
      <w:r w:rsidRPr="002F6CAA">
        <w:rPr>
          <w:rFonts w:cs="Arial"/>
          <w:szCs w:val="20"/>
          <w:lang w:eastAsia="sl-SI"/>
        </w:rPr>
        <w:t>Kandidatom zagotoviti postopek prijave, pri katerem bo prišlo do čim manj napak pri podatkih na vlogi. Kandidatom je potrebno olajšati izpolnjevanje obrazca na način, da ne pride do dvoumnosti pri vnosu podatkov ali napačno vnesenih podatkov.</w:t>
      </w:r>
    </w:p>
    <w:p w14:paraId="3F21BBD7" w14:textId="77777777" w:rsidR="002F6CAA" w:rsidRPr="002F6CAA" w:rsidRDefault="002F6CAA" w:rsidP="002F6CAA">
      <w:pPr>
        <w:ind w:left="360"/>
        <w:jc w:val="both"/>
        <w:rPr>
          <w:rFonts w:cs="Arial"/>
          <w:szCs w:val="20"/>
          <w:lang w:eastAsia="sl-SI"/>
        </w:rPr>
      </w:pPr>
    </w:p>
    <w:p w14:paraId="0C30019F" w14:textId="77777777" w:rsidR="002F6CAA" w:rsidRPr="002F6CAA" w:rsidRDefault="002F6CAA" w:rsidP="002F6CAA">
      <w:pPr>
        <w:numPr>
          <w:ilvl w:val="0"/>
          <w:numId w:val="8"/>
        </w:numPr>
        <w:jc w:val="both"/>
        <w:rPr>
          <w:rFonts w:cs="Arial"/>
          <w:szCs w:val="20"/>
          <w:lang w:eastAsia="sl-SI"/>
        </w:rPr>
      </w:pPr>
      <w:r w:rsidRPr="002F6CAA">
        <w:rPr>
          <w:rFonts w:cs="Arial"/>
          <w:szCs w:val="20"/>
          <w:lang w:eastAsia="sl-SI"/>
        </w:rPr>
        <w:lastRenderedPageBreak/>
        <w:t xml:space="preserve">Zmanjšati napor pri pregledovanju pravilnosti vnesenih podatkov na vlogah. VPS je potrebno olajšati obdelavo obrazcev tako, da ne bo več ročnega pregledovanja pravilnosti vnesenih podatkov na obrazcih. </w:t>
      </w:r>
    </w:p>
    <w:p w14:paraId="28BAF46C" w14:textId="77777777" w:rsidR="002F6CAA" w:rsidRPr="002F6CAA" w:rsidRDefault="002F6CAA" w:rsidP="002F6CAA">
      <w:pPr>
        <w:ind w:left="360"/>
        <w:jc w:val="both"/>
        <w:rPr>
          <w:rFonts w:cs="Arial"/>
          <w:szCs w:val="20"/>
          <w:lang w:eastAsia="sl-SI"/>
        </w:rPr>
      </w:pPr>
    </w:p>
    <w:p w14:paraId="273FADE6" w14:textId="77777777" w:rsidR="002F6CAA" w:rsidRPr="002F6CAA" w:rsidRDefault="002F6CAA" w:rsidP="002F6CAA">
      <w:pPr>
        <w:numPr>
          <w:ilvl w:val="0"/>
          <w:numId w:val="8"/>
        </w:numPr>
        <w:jc w:val="both"/>
        <w:rPr>
          <w:rFonts w:cs="Arial"/>
          <w:szCs w:val="20"/>
          <w:lang w:eastAsia="sl-SI"/>
        </w:rPr>
      </w:pPr>
      <w:r w:rsidRPr="002F6CAA">
        <w:rPr>
          <w:rFonts w:cs="Arial"/>
          <w:szCs w:val="20"/>
          <w:lang w:eastAsia="sl-SI"/>
        </w:rPr>
        <w:t>Zagotoviti varnost oddanih podatkov. Podatki na oddanih obrazcih morajo biti ustrezno varnostno zaščiteni. Vpogled v  podatke na obrazcu ima lahko samo VPS, šola na katero se kandidat vpisuje in kandidat, ki je obrazec oddal sam.</w:t>
      </w:r>
    </w:p>
    <w:p w14:paraId="50FF2227" w14:textId="77777777" w:rsidR="002F6CAA" w:rsidRPr="002F6CAA" w:rsidRDefault="002F6CAA" w:rsidP="002F6CAA">
      <w:pPr>
        <w:ind w:left="360"/>
        <w:jc w:val="both"/>
        <w:rPr>
          <w:rFonts w:cs="Arial"/>
          <w:szCs w:val="20"/>
          <w:lang w:eastAsia="sl-SI"/>
        </w:rPr>
      </w:pPr>
    </w:p>
    <w:p w14:paraId="66CE0496" w14:textId="77777777" w:rsidR="002F6CAA" w:rsidRPr="002F6CAA" w:rsidRDefault="002F6CAA" w:rsidP="002F6CAA">
      <w:pPr>
        <w:numPr>
          <w:ilvl w:val="0"/>
          <w:numId w:val="8"/>
        </w:numPr>
        <w:jc w:val="both"/>
        <w:rPr>
          <w:rFonts w:cs="Arial"/>
          <w:szCs w:val="20"/>
          <w:lang w:eastAsia="sl-SI"/>
        </w:rPr>
      </w:pPr>
      <w:r w:rsidRPr="002F6CAA">
        <w:rPr>
          <w:rFonts w:cs="Arial"/>
          <w:szCs w:val="20"/>
          <w:lang w:eastAsia="sl-SI"/>
        </w:rPr>
        <w:t>Kandidatom poenostaviti postopek ponovne prijave v drugem roku. Kandidat mora imeti možnost hitrega odziva, ponovne oddaje obrazca v drugem roku.</w:t>
      </w:r>
    </w:p>
    <w:p w14:paraId="0892E735" w14:textId="77777777" w:rsidR="002F6CAA" w:rsidRPr="002F6CAA" w:rsidRDefault="002F6CAA" w:rsidP="002F6CAA">
      <w:pPr>
        <w:ind w:left="360"/>
        <w:jc w:val="both"/>
        <w:rPr>
          <w:rFonts w:cs="Arial"/>
          <w:szCs w:val="20"/>
          <w:lang w:eastAsia="sl-SI"/>
        </w:rPr>
      </w:pPr>
    </w:p>
    <w:p w14:paraId="06BC8146" w14:textId="77777777" w:rsidR="002F6CAA" w:rsidRPr="002F6CAA" w:rsidRDefault="002F6CAA" w:rsidP="002F6CAA">
      <w:pPr>
        <w:numPr>
          <w:ilvl w:val="0"/>
          <w:numId w:val="9"/>
        </w:numPr>
        <w:ind w:left="360"/>
        <w:jc w:val="both"/>
        <w:rPr>
          <w:rFonts w:cs="Arial"/>
          <w:szCs w:val="20"/>
          <w:lang w:eastAsia="sl-SI"/>
        </w:rPr>
      </w:pPr>
      <w:r w:rsidRPr="002F6CAA">
        <w:rPr>
          <w:rFonts w:cs="Arial"/>
          <w:szCs w:val="20"/>
          <w:lang w:eastAsia="sl-SI"/>
        </w:rPr>
        <w:t xml:space="preserve">Kandidatom preprečiti nadaljevanje izpolnjevanja obrazca, v primeru da ni upravičen do vpisa na višjo šolo. Vsi vnosi v polja na obrazcu, ki kandidatu preprečujejo z nadaljevanje izpolnjevanja obrazca morajo biti po vrstnem redu med prvimi na obrazcu ali se jih odstrani, če je to le možno, da kandidat po nepotrebnem ne izgublja časa z izpolnjevanjem. </w:t>
      </w:r>
    </w:p>
    <w:p w14:paraId="08B80392" w14:textId="77777777" w:rsidR="002F6CAA" w:rsidRPr="002F6CAA" w:rsidRDefault="002F6CAA" w:rsidP="002F6CAA">
      <w:pPr>
        <w:ind w:left="360"/>
        <w:jc w:val="both"/>
        <w:rPr>
          <w:rFonts w:cs="Arial"/>
          <w:szCs w:val="20"/>
          <w:lang w:eastAsia="sl-SI"/>
        </w:rPr>
      </w:pPr>
    </w:p>
    <w:p w14:paraId="166DA0CE" w14:textId="77777777" w:rsidR="002F6CAA" w:rsidRPr="002F6CAA" w:rsidRDefault="002F6CAA" w:rsidP="002F6CAA">
      <w:pPr>
        <w:numPr>
          <w:ilvl w:val="0"/>
          <w:numId w:val="9"/>
        </w:numPr>
        <w:ind w:left="360"/>
        <w:jc w:val="both"/>
        <w:rPr>
          <w:rFonts w:cs="Arial"/>
          <w:szCs w:val="20"/>
          <w:lang w:eastAsia="sl-SI"/>
        </w:rPr>
      </w:pPr>
      <w:r w:rsidRPr="002F6CAA">
        <w:rPr>
          <w:rFonts w:cs="Arial"/>
          <w:szCs w:val="20"/>
          <w:lang w:eastAsia="sl-SI"/>
        </w:rPr>
        <w:t>Kandidatom dodatno olajšati izpolnjevanje vloge s tem, da je zagotovljeno, da se nanj vpisuje samo nujno potrebne podatke.</w:t>
      </w:r>
    </w:p>
    <w:p w14:paraId="06BEAB1F" w14:textId="77777777" w:rsidR="002F6CAA" w:rsidRPr="002F6CAA" w:rsidRDefault="002F6CAA" w:rsidP="002F6CAA">
      <w:pPr>
        <w:ind w:left="360"/>
        <w:jc w:val="both"/>
        <w:rPr>
          <w:rFonts w:cs="Arial"/>
          <w:szCs w:val="20"/>
          <w:lang w:eastAsia="sl-SI"/>
        </w:rPr>
      </w:pPr>
    </w:p>
    <w:p w14:paraId="5BB78526" w14:textId="77777777" w:rsidR="002F6CAA" w:rsidRPr="002F6CAA" w:rsidRDefault="002F6CAA" w:rsidP="002F6CAA">
      <w:pPr>
        <w:numPr>
          <w:ilvl w:val="0"/>
          <w:numId w:val="9"/>
        </w:numPr>
        <w:ind w:left="360"/>
        <w:jc w:val="both"/>
        <w:rPr>
          <w:rFonts w:cs="Arial"/>
          <w:szCs w:val="20"/>
          <w:lang w:eastAsia="sl-SI"/>
        </w:rPr>
      </w:pPr>
      <w:r w:rsidRPr="002F6CAA">
        <w:rPr>
          <w:rFonts w:cs="Arial"/>
          <w:szCs w:val="20"/>
          <w:lang w:eastAsia="sl-SI"/>
        </w:rPr>
        <w:t>Znižati administrativna bremena vseh deležnikov.</w:t>
      </w:r>
    </w:p>
    <w:p w14:paraId="2A7BE82F" w14:textId="77777777" w:rsidR="002F6CAA" w:rsidRPr="002F6CAA" w:rsidRDefault="002F6CAA" w:rsidP="002F6CAA">
      <w:pPr>
        <w:ind w:left="360"/>
        <w:jc w:val="both"/>
        <w:rPr>
          <w:rFonts w:cs="Arial"/>
          <w:szCs w:val="20"/>
          <w:lang w:eastAsia="sl-SI"/>
        </w:rPr>
      </w:pPr>
    </w:p>
    <w:p w14:paraId="6E8723B2" w14:textId="77777777" w:rsidR="002F6CAA" w:rsidRPr="002F6CAA" w:rsidRDefault="002F6CAA" w:rsidP="002F6CAA">
      <w:pPr>
        <w:numPr>
          <w:ilvl w:val="0"/>
          <w:numId w:val="9"/>
        </w:numPr>
        <w:ind w:left="360"/>
        <w:jc w:val="both"/>
        <w:rPr>
          <w:rFonts w:cs="Arial"/>
          <w:szCs w:val="20"/>
          <w:lang w:eastAsia="sl-SI"/>
        </w:rPr>
      </w:pPr>
      <w:r w:rsidRPr="002F6CAA">
        <w:rPr>
          <w:rFonts w:cs="Arial"/>
          <w:szCs w:val="20"/>
          <w:lang w:eastAsia="sl-SI"/>
        </w:rPr>
        <w:t>Urediti zakonsko podlago za vodenje evidence višješolskih predavateljev.</w:t>
      </w:r>
    </w:p>
    <w:p w14:paraId="51714E96" w14:textId="77777777" w:rsidR="002F6CAA" w:rsidRPr="002F6CAA" w:rsidRDefault="002F6CAA" w:rsidP="002F6CAA">
      <w:pPr>
        <w:ind w:left="720"/>
        <w:rPr>
          <w:rFonts w:cs="Arial"/>
          <w:szCs w:val="20"/>
          <w:lang w:eastAsia="sl-SI"/>
        </w:rPr>
      </w:pPr>
    </w:p>
    <w:p w14:paraId="02E0B221" w14:textId="77777777" w:rsidR="002F6CAA" w:rsidRPr="002F6CAA" w:rsidRDefault="002F6CAA" w:rsidP="002F6CAA">
      <w:pPr>
        <w:numPr>
          <w:ilvl w:val="0"/>
          <w:numId w:val="9"/>
        </w:numPr>
        <w:ind w:left="360"/>
        <w:jc w:val="both"/>
        <w:rPr>
          <w:rFonts w:cs="Arial"/>
          <w:szCs w:val="20"/>
          <w:lang w:eastAsia="sl-SI"/>
        </w:rPr>
      </w:pPr>
      <w:r w:rsidRPr="002F6CAA">
        <w:rPr>
          <w:rFonts w:cs="Arial"/>
          <w:szCs w:val="20"/>
          <w:lang w:eastAsia="sl-SI"/>
        </w:rPr>
        <w:t>Dopolniti podatke študentske izkaznice z navedbo evropske študentske identitete.</w:t>
      </w:r>
    </w:p>
    <w:p w14:paraId="011E431B" w14:textId="77777777" w:rsidR="002F6CAA" w:rsidRPr="002F6CAA" w:rsidRDefault="002F6CAA" w:rsidP="002F6CAA">
      <w:pPr>
        <w:ind w:left="720"/>
        <w:rPr>
          <w:rFonts w:cs="Arial"/>
          <w:szCs w:val="20"/>
          <w:lang w:eastAsia="sl-SI"/>
        </w:rPr>
      </w:pPr>
    </w:p>
    <w:p w14:paraId="01010F3F" w14:textId="77777777" w:rsidR="002F6CAA" w:rsidRPr="002F6CAA" w:rsidRDefault="002F6CAA" w:rsidP="002F6CAA">
      <w:pPr>
        <w:jc w:val="both"/>
        <w:rPr>
          <w:rFonts w:eastAsia="Calibri" w:cs="Arial"/>
          <w:b/>
          <w:szCs w:val="20"/>
        </w:rPr>
      </w:pPr>
      <w:r w:rsidRPr="002F6CAA">
        <w:rPr>
          <w:rFonts w:eastAsia="Calibri" w:cs="Arial"/>
          <w:b/>
          <w:szCs w:val="20"/>
        </w:rPr>
        <w:t>2.2 Načela</w:t>
      </w:r>
    </w:p>
    <w:p w14:paraId="20B2A359" w14:textId="77777777" w:rsidR="002F6CAA" w:rsidRPr="002F6CAA" w:rsidRDefault="002F6CAA" w:rsidP="002F6CAA">
      <w:pPr>
        <w:jc w:val="both"/>
        <w:rPr>
          <w:rFonts w:eastAsia="Calibri" w:cs="Arial"/>
          <w:b/>
          <w:szCs w:val="20"/>
        </w:rPr>
      </w:pPr>
    </w:p>
    <w:p w14:paraId="00314E48" w14:textId="77777777" w:rsidR="002F6CAA" w:rsidRPr="002F6CAA" w:rsidRDefault="002F6CAA" w:rsidP="002F6CAA">
      <w:pPr>
        <w:jc w:val="both"/>
        <w:rPr>
          <w:rFonts w:eastAsia="Calibri" w:cs="Arial"/>
          <w:szCs w:val="20"/>
        </w:rPr>
      </w:pPr>
      <w:r w:rsidRPr="002F6CAA">
        <w:rPr>
          <w:rFonts w:eastAsia="Calibri" w:cs="Arial"/>
          <w:szCs w:val="20"/>
        </w:rPr>
        <w:t>Predlog se ne oddaljuje od načel ZVSI, pri zbiranju in obdelovanju osebnih podatkov, pa  upošteva načela, ki jih določa Zakon o varstvu osebnih podatkov (Uradni list RS, št 163/22), in sicer načelo zakonitosti, poštenosti, načelo sorazmernosti in prepoved diskriminacije.</w:t>
      </w:r>
    </w:p>
    <w:p w14:paraId="7E94C7A4" w14:textId="77777777" w:rsidR="002F6CAA" w:rsidRPr="002F6CAA" w:rsidRDefault="002F6CAA" w:rsidP="002F6CAA">
      <w:pPr>
        <w:jc w:val="both"/>
        <w:rPr>
          <w:rFonts w:eastAsia="Calibri" w:cs="Arial"/>
          <w:b/>
          <w:szCs w:val="20"/>
        </w:rPr>
      </w:pPr>
    </w:p>
    <w:p w14:paraId="2CBBD438" w14:textId="77777777" w:rsidR="002F6CAA" w:rsidRPr="002F6CAA" w:rsidRDefault="002F6CAA" w:rsidP="002F6CAA">
      <w:pPr>
        <w:rPr>
          <w:rFonts w:eastAsia="Calibri" w:cs="Arial"/>
          <w:b/>
          <w:szCs w:val="20"/>
        </w:rPr>
      </w:pPr>
      <w:r w:rsidRPr="002F6CAA">
        <w:rPr>
          <w:rFonts w:eastAsia="Calibri" w:cs="Arial"/>
          <w:b/>
          <w:szCs w:val="20"/>
        </w:rPr>
        <w:t>2.3 Poglavitne rešitve</w:t>
      </w:r>
    </w:p>
    <w:p w14:paraId="3CC930F3" w14:textId="77777777" w:rsidR="002F6CAA" w:rsidRPr="002F6CAA" w:rsidRDefault="002F6CAA" w:rsidP="002F6CAA">
      <w:pPr>
        <w:rPr>
          <w:rFonts w:eastAsia="Calibri" w:cs="Arial"/>
          <w:b/>
          <w:szCs w:val="20"/>
        </w:rPr>
      </w:pPr>
    </w:p>
    <w:p w14:paraId="0D67B47F" w14:textId="77777777" w:rsidR="002F6CAA" w:rsidRPr="002F6CAA" w:rsidRDefault="002F6CAA" w:rsidP="002F6CAA">
      <w:pPr>
        <w:jc w:val="both"/>
        <w:rPr>
          <w:rFonts w:eastAsia="Calibri" w:cs="Arial"/>
          <w:szCs w:val="20"/>
        </w:rPr>
      </w:pPr>
      <w:r w:rsidRPr="002F6CAA">
        <w:rPr>
          <w:rFonts w:eastAsia="Calibri" w:cs="Arial"/>
          <w:szCs w:val="20"/>
        </w:rPr>
        <w:t xml:space="preserve">Prenoviti postopek prijave za vpis v višje strokovne šole, na način, da se postopek optimizira, ter prestavi na varnejšo in celovitejšo platformo </w:t>
      </w:r>
      <w:proofErr w:type="spellStart"/>
      <w:r w:rsidRPr="002F6CAA">
        <w:rPr>
          <w:rFonts w:eastAsia="Calibri" w:cs="Arial"/>
          <w:szCs w:val="20"/>
        </w:rPr>
        <w:t>eVŠ</w:t>
      </w:r>
      <w:proofErr w:type="spellEnd"/>
      <w:r w:rsidRPr="002F6CAA">
        <w:rPr>
          <w:rFonts w:eastAsia="Calibri" w:cs="Arial"/>
          <w:szCs w:val="20"/>
        </w:rPr>
        <w:t xml:space="preserve">. </w:t>
      </w:r>
    </w:p>
    <w:p w14:paraId="5E8413EC" w14:textId="77777777" w:rsidR="002F6CAA" w:rsidRPr="002F6CAA" w:rsidRDefault="002F6CAA" w:rsidP="002F6CAA">
      <w:pPr>
        <w:jc w:val="both"/>
        <w:rPr>
          <w:rFonts w:eastAsia="Calibri" w:cs="Arial"/>
          <w:szCs w:val="20"/>
        </w:rPr>
      </w:pPr>
    </w:p>
    <w:p w14:paraId="0BFD2FE3" w14:textId="77777777" w:rsidR="002F6CAA" w:rsidRPr="002F6CAA" w:rsidRDefault="002F6CAA" w:rsidP="002F6CAA">
      <w:pPr>
        <w:jc w:val="both"/>
        <w:rPr>
          <w:rFonts w:eastAsia="Calibri" w:cs="Arial"/>
          <w:szCs w:val="20"/>
        </w:rPr>
      </w:pPr>
      <w:r w:rsidRPr="002F6CAA">
        <w:rPr>
          <w:rFonts w:eastAsia="Calibri" w:cs="Arial"/>
          <w:szCs w:val="20"/>
        </w:rPr>
        <w:t xml:space="preserve">S prenosom na spletni portal </w:t>
      </w:r>
      <w:proofErr w:type="spellStart"/>
      <w:r w:rsidRPr="002F6CAA">
        <w:rPr>
          <w:rFonts w:eastAsia="Calibri" w:cs="Arial"/>
          <w:szCs w:val="20"/>
        </w:rPr>
        <w:t>eVŠ</w:t>
      </w:r>
      <w:proofErr w:type="spellEnd"/>
      <w:r w:rsidRPr="002F6CAA">
        <w:rPr>
          <w:rFonts w:eastAsia="Calibri" w:cs="Arial"/>
          <w:szCs w:val="20"/>
        </w:rPr>
        <w:t xml:space="preserve"> želimo zagotoviti učinkovitejši in hitrejši način izvajanja storitev. Na ta način se bo prijava za vpis poenotila za celotno terciarno izobraževanje, višješolsko izobraževanje pa se bo bolj približalo uporabnikom. S predlagano spremembo podpiramo cilj, da je čim več elektronskih storitev zbranih na enem spletnem mestu, da jih uporabniki lažje najdejo in uporabljajo.</w:t>
      </w:r>
    </w:p>
    <w:p w14:paraId="0B22C134" w14:textId="77777777" w:rsidR="002F6CAA" w:rsidRPr="002F6CAA" w:rsidRDefault="002F6CAA" w:rsidP="002F6CAA">
      <w:pPr>
        <w:jc w:val="both"/>
        <w:rPr>
          <w:rFonts w:eastAsia="Calibri" w:cs="Arial"/>
          <w:szCs w:val="20"/>
        </w:rPr>
      </w:pPr>
    </w:p>
    <w:p w14:paraId="4F5AA209" w14:textId="77777777" w:rsidR="002F6CAA" w:rsidRPr="002F6CAA" w:rsidRDefault="002F6CAA" w:rsidP="002F6CAA">
      <w:pPr>
        <w:jc w:val="both"/>
        <w:rPr>
          <w:rFonts w:eastAsia="Calibri" w:cs="Arial"/>
          <w:b/>
          <w:szCs w:val="20"/>
        </w:rPr>
      </w:pPr>
      <w:r w:rsidRPr="002F6CAA">
        <w:rPr>
          <w:rFonts w:eastAsia="Calibri" w:cs="Arial"/>
          <w:szCs w:val="20"/>
        </w:rPr>
        <w:t>Urediti zakonsko podlago za vodenje evidence višješolskih predavateljev</w:t>
      </w:r>
      <w:r w:rsidRPr="002F6CAA">
        <w:rPr>
          <w:rFonts w:eastAsia="Calibri" w:cs="Arial"/>
          <w:b/>
          <w:szCs w:val="20"/>
        </w:rPr>
        <w:t xml:space="preserve"> </w:t>
      </w:r>
      <w:r w:rsidRPr="002F6CAA">
        <w:rPr>
          <w:rFonts w:eastAsia="Calibri" w:cs="Arial"/>
          <w:szCs w:val="20"/>
        </w:rPr>
        <w:t>ter pristopiti k izdelavi  nove aplikacije v kateri se navedena evidenca vodi</w:t>
      </w:r>
      <w:r w:rsidRPr="002F6CAA">
        <w:rPr>
          <w:rFonts w:eastAsia="Calibri" w:cs="Arial"/>
          <w:b/>
          <w:szCs w:val="20"/>
        </w:rPr>
        <w:t>.</w:t>
      </w:r>
    </w:p>
    <w:p w14:paraId="63070B4F" w14:textId="77777777" w:rsidR="002F6CAA" w:rsidRPr="002F6CAA" w:rsidRDefault="002F6CAA" w:rsidP="002F6CAA">
      <w:pPr>
        <w:jc w:val="both"/>
        <w:rPr>
          <w:rFonts w:eastAsia="Calibri" w:cs="Arial"/>
          <w:b/>
          <w:szCs w:val="20"/>
        </w:rPr>
      </w:pPr>
    </w:p>
    <w:p w14:paraId="2049BFF3" w14:textId="77777777" w:rsidR="002F6CAA" w:rsidRPr="002F6CAA" w:rsidRDefault="002F6CAA" w:rsidP="002F6CAA">
      <w:pPr>
        <w:jc w:val="both"/>
        <w:rPr>
          <w:rFonts w:eastAsia="Calibri" w:cs="Arial"/>
          <w:b/>
          <w:szCs w:val="20"/>
        </w:rPr>
      </w:pPr>
    </w:p>
    <w:tbl>
      <w:tblPr>
        <w:tblW w:w="0" w:type="auto"/>
        <w:tblInd w:w="-142" w:type="dxa"/>
        <w:tblLook w:val="04A0" w:firstRow="1" w:lastRow="0" w:firstColumn="1" w:lastColumn="0" w:noHBand="0" w:noVBand="1"/>
      </w:tblPr>
      <w:tblGrid>
        <w:gridCol w:w="8646"/>
      </w:tblGrid>
      <w:tr w:rsidR="002F6CAA" w:rsidRPr="002F6CAA" w14:paraId="167AD849" w14:textId="77777777" w:rsidTr="00A01426">
        <w:trPr>
          <w:trHeight w:val="895"/>
        </w:trPr>
        <w:tc>
          <w:tcPr>
            <w:tcW w:w="8714" w:type="dxa"/>
          </w:tcPr>
          <w:p w14:paraId="4855967B"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3.  OCENA FINANČNIH POSLEDIC PREDLOGA ZAKONA ZA DRŽAVNI PRORAČUN IN DRUGA JAVNA FINANČNA SREDSTVA</w:t>
            </w:r>
          </w:p>
        </w:tc>
      </w:tr>
      <w:tr w:rsidR="002F6CAA" w:rsidRPr="002F6CAA" w14:paraId="2717C58E" w14:textId="77777777" w:rsidTr="00A01426">
        <w:tc>
          <w:tcPr>
            <w:tcW w:w="8714" w:type="dxa"/>
          </w:tcPr>
          <w:p w14:paraId="01C815B5" w14:textId="77777777" w:rsidR="002F6CAA" w:rsidRPr="002F6CAA" w:rsidRDefault="002F6CAA" w:rsidP="002F6CAA">
            <w:pPr>
              <w:jc w:val="both"/>
              <w:rPr>
                <w:rFonts w:eastAsia="Calibri" w:cs="Arial"/>
                <w:szCs w:val="20"/>
              </w:rPr>
            </w:pPr>
            <w:r w:rsidRPr="002F6CAA">
              <w:rPr>
                <w:rFonts w:eastAsia="Calibri" w:cs="Arial"/>
                <w:szCs w:val="20"/>
              </w:rPr>
              <w:t>Predlog zakona nima finančnih posledic za državni proračun in druga javna finančna sredstva.</w:t>
            </w:r>
          </w:p>
          <w:p w14:paraId="73F5622B" w14:textId="77777777" w:rsidR="002F6CAA" w:rsidRPr="002F6CAA" w:rsidRDefault="002F6CAA" w:rsidP="002F6CAA">
            <w:pPr>
              <w:rPr>
                <w:rFonts w:eastAsia="Calibri" w:cs="Arial"/>
                <w:szCs w:val="20"/>
              </w:rPr>
            </w:pPr>
          </w:p>
          <w:p w14:paraId="27C40C47" w14:textId="77777777" w:rsidR="002F6CAA" w:rsidRPr="002F6CAA" w:rsidRDefault="002F6CAA" w:rsidP="002F6CAA">
            <w:pPr>
              <w:rPr>
                <w:rFonts w:eastAsia="Calibri" w:cs="Arial"/>
                <w:szCs w:val="20"/>
              </w:rPr>
            </w:pPr>
          </w:p>
        </w:tc>
      </w:tr>
      <w:tr w:rsidR="002F6CAA" w:rsidRPr="002F6CAA" w14:paraId="404D156C" w14:textId="77777777" w:rsidTr="00A01426">
        <w:tc>
          <w:tcPr>
            <w:tcW w:w="8714" w:type="dxa"/>
          </w:tcPr>
          <w:p w14:paraId="5602902F"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3B622C5F"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p>
        </w:tc>
      </w:tr>
      <w:tr w:rsidR="002F6CAA" w:rsidRPr="002F6CAA" w14:paraId="19A4FE4E" w14:textId="77777777" w:rsidTr="00A01426">
        <w:tc>
          <w:tcPr>
            <w:tcW w:w="8714" w:type="dxa"/>
            <w:shd w:val="clear" w:color="auto" w:fill="auto"/>
          </w:tcPr>
          <w:p w14:paraId="683BB310" w14:textId="77777777" w:rsidR="002F6CAA" w:rsidRPr="002F6CAA" w:rsidRDefault="002F6CAA" w:rsidP="002F6CAA">
            <w:pPr>
              <w:jc w:val="both"/>
              <w:rPr>
                <w:rFonts w:eastAsia="Calibri" w:cs="Arial"/>
                <w:szCs w:val="20"/>
              </w:rPr>
            </w:pPr>
            <w:r w:rsidRPr="002F6CAA">
              <w:rPr>
                <w:rFonts w:eastAsia="Calibri" w:cs="Arial"/>
                <w:szCs w:val="20"/>
              </w:rPr>
              <w:t>Za izvajanje zakona ni treba zagotoviti sredstev v sprejetem državnem proračunu.</w:t>
            </w:r>
          </w:p>
          <w:p w14:paraId="55515D0E" w14:textId="77777777" w:rsidR="002F6CAA" w:rsidRPr="002F6CAA" w:rsidRDefault="002F6CAA" w:rsidP="002F6CAA">
            <w:pPr>
              <w:jc w:val="both"/>
              <w:rPr>
                <w:rFonts w:eastAsia="Calibri" w:cs="Arial"/>
                <w:szCs w:val="20"/>
              </w:rPr>
            </w:pPr>
          </w:p>
          <w:p w14:paraId="2D6BBFAC" w14:textId="77777777" w:rsidR="002F6CAA" w:rsidRPr="002F6CAA" w:rsidRDefault="002F6CAA" w:rsidP="002F6CAA">
            <w:pPr>
              <w:jc w:val="both"/>
              <w:rPr>
                <w:rFonts w:eastAsia="Calibri" w:cs="Arial"/>
                <w:szCs w:val="20"/>
              </w:rPr>
            </w:pPr>
          </w:p>
        </w:tc>
      </w:tr>
      <w:tr w:rsidR="002F6CAA" w:rsidRPr="002F6CAA" w14:paraId="056F26A4" w14:textId="77777777" w:rsidTr="00A01426">
        <w:tc>
          <w:tcPr>
            <w:tcW w:w="8714" w:type="dxa"/>
          </w:tcPr>
          <w:p w14:paraId="69BCC17D" w14:textId="77777777" w:rsidR="002F6CAA" w:rsidRPr="002F6CAA" w:rsidRDefault="002F6CAA" w:rsidP="002F6CAA">
            <w:pPr>
              <w:numPr>
                <w:ilvl w:val="0"/>
                <w:numId w:val="12"/>
              </w:num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PRIKAZ UREDITVE V DRUGIH PRAVNIH SISTEMIH IN PRILAGOJENOSTI PREDLAGANE UREDITVE PRAVU EVROPSKE UNIJE</w:t>
            </w:r>
          </w:p>
          <w:p w14:paraId="0957B95F" w14:textId="77777777" w:rsidR="002F6CAA" w:rsidRPr="002F6CAA" w:rsidRDefault="002F6CAA" w:rsidP="002F6CAA">
            <w:pPr>
              <w:suppressAutoHyphens/>
              <w:overflowPunct w:val="0"/>
              <w:autoSpaceDE w:val="0"/>
              <w:autoSpaceDN w:val="0"/>
              <w:adjustRightInd w:val="0"/>
              <w:textAlignment w:val="baseline"/>
              <w:outlineLvl w:val="3"/>
              <w:rPr>
                <w:rFonts w:cs="Arial"/>
                <w:b/>
                <w:szCs w:val="20"/>
                <w:lang w:eastAsia="sl-SI"/>
              </w:rPr>
            </w:pPr>
          </w:p>
        </w:tc>
      </w:tr>
      <w:tr w:rsidR="002F6CAA" w:rsidRPr="002F6CAA" w14:paraId="1E2ABF2C" w14:textId="77777777" w:rsidTr="00A01426">
        <w:tc>
          <w:tcPr>
            <w:tcW w:w="8714" w:type="dxa"/>
          </w:tcPr>
          <w:p w14:paraId="142A0CBD" w14:textId="77777777" w:rsidR="002F6CAA" w:rsidRPr="002F6CAA" w:rsidRDefault="002F6CAA" w:rsidP="002F6CAA">
            <w:pPr>
              <w:suppressAutoHyphens/>
              <w:overflowPunct w:val="0"/>
              <w:autoSpaceDE w:val="0"/>
              <w:autoSpaceDN w:val="0"/>
              <w:adjustRightInd w:val="0"/>
              <w:textAlignment w:val="baseline"/>
              <w:outlineLvl w:val="3"/>
              <w:rPr>
                <w:rFonts w:cs="Arial"/>
                <w:b/>
                <w:szCs w:val="20"/>
                <w:lang w:eastAsia="sl-SI"/>
              </w:rPr>
            </w:pPr>
            <w:r w:rsidRPr="002F6CAA">
              <w:rPr>
                <w:rFonts w:cs="Arial"/>
                <w:b/>
                <w:szCs w:val="20"/>
                <w:lang w:eastAsia="sl-SI"/>
              </w:rPr>
              <w:t>5.1 Prilagojenost ureditve prava EU</w:t>
            </w:r>
          </w:p>
          <w:p w14:paraId="2C377A1D" w14:textId="77777777" w:rsidR="002F6CAA" w:rsidRPr="002F6CAA" w:rsidRDefault="002F6CAA" w:rsidP="002F6CAA">
            <w:pPr>
              <w:suppressAutoHyphens/>
              <w:overflowPunct w:val="0"/>
              <w:autoSpaceDE w:val="0"/>
              <w:autoSpaceDN w:val="0"/>
              <w:adjustRightInd w:val="0"/>
              <w:textAlignment w:val="baseline"/>
              <w:outlineLvl w:val="3"/>
              <w:rPr>
                <w:rFonts w:cs="Arial"/>
                <w:b/>
                <w:szCs w:val="20"/>
                <w:lang w:eastAsia="sl-SI"/>
              </w:rPr>
            </w:pPr>
          </w:p>
          <w:p w14:paraId="67548100" w14:textId="77777777" w:rsidR="002F6CAA" w:rsidRPr="002F6CAA" w:rsidRDefault="002F6CAA" w:rsidP="002F6CAA">
            <w:pPr>
              <w:jc w:val="both"/>
              <w:rPr>
                <w:rFonts w:eastAsia="Calibri" w:cs="Arial"/>
                <w:szCs w:val="20"/>
              </w:rPr>
            </w:pPr>
            <w:r w:rsidRPr="002F6CAA">
              <w:rPr>
                <w:rFonts w:eastAsia="Calibri" w:cs="Arial"/>
                <w:szCs w:val="20"/>
              </w:rPr>
              <w:t>Predlog zakona ni predmet usklajevanja s pravom Evropske unije.</w:t>
            </w:r>
          </w:p>
          <w:p w14:paraId="2FE5CE5E" w14:textId="77777777" w:rsidR="002F6CAA" w:rsidRPr="002F6CAA" w:rsidRDefault="002F6CAA" w:rsidP="002F6CAA">
            <w:pPr>
              <w:suppressAutoHyphens/>
              <w:overflowPunct w:val="0"/>
              <w:autoSpaceDE w:val="0"/>
              <w:autoSpaceDN w:val="0"/>
              <w:adjustRightInd w:val="0"/>
              <w:textAlignment w:val="baseline"/>
              <w:outlineLvl w:val="3"/>
              <w:rPr>
                <w:rFonts w:cs="Arial"/>
                <w:bCs/>
                <w:szCs w:val="20"/>
                <w:lang w:eastAsia="sl-SI"/>
              </w:rPr>
            </w:pPr>
          </w:p>
        </w:tc>
      </w:tr>
      <w:tr w:rsidR="002F6CAA" w:rsidRPr="002F6CAA" w14:paraId="364A78C3" w14:textId="77777777" w:rsidTr="00A01426">
        <w:tc>
          <w:tcPr>
            <w:tcW w:w="8714" w:type="dxa"/>
          </w:tcPr>
          <w:p w14:paraId="68F4B859"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 xml:space="preserve">5.2 Prikaz ureditve v drugih pravnih sistemih </w:t>
            </w:r>
          </w:p>
          <w:p w14:paraId="0F512579"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p>
          <w:p w14:paraId="37173F17"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r w:rsidRPr="002F6CAA">
              <w:rPr>
                <w:rFonts w:cs="Arial"/>
                <w:bCs/>
                <w:szCs w:val="20"/>
                <w:lang w:eastAsia="sl-SI"/>
              </w:rPr>
              <w:t>Francija</w:t>
            </w:r>
          </w:p>
          <w:p w14:paraId="11DC2EAC"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u w:val="single"/>
                <w:lang w:eastAsia="sl-SI"/>
              </w:rPr>
            </w:pPr>
            <w:r w:rsidRPr="002F6CAA">
              <w:rPr>
                <w:rFonts w:cs="Arial"/>
                <w:bCs/>
                <w:szCs w:val="20"/>
                <w:lang w:eastAsia="sl-SI"/>
              </w:rPr>
              <w:t xml:space="preserve">Od leta 2018 je v Franciji v veljavi enoten postopek za vse dijake srednješolskega izobraževanja oziroma študente, ki iščejo spremembo smeri in ki se želijo vpisati v prvi letnik visokošolskega izobraževanja. Ta nacionalni postopek </w:t>
            </w:r>
            <w:proofErr w:type="spellStart"/>
            <w:r w:rsidRPr="002F6CAA">
              <w:rPr>
                <w:rFonts w:cs="Arial"/>
                <w:bCs/>
                <w:szCs w:val="20"/>
                <w:lang w:eastAsia="sl-SI"/>
              </w:rPr>
              <w:t>predprijave</w:t>
            </w:r>
            <w:proofErr w:type="spellEnd"/>
            <w:r w:rsidRPr="002F6CAA">
              <w:rPr>
                <w:rFonts w:cs="Arial"/>
                <w:bCs/>
                <w:szCs w:val="20"/>
                <w:lang w:eastAsia="sl-SI"/>
              </w:rPr>
              <w:t xml:space="preserve"> v prvo stopnjo visokošolskega izobraževanja se imenuje </w:t>
            </w:r>
            <w:proofErr w:type="spellStart"/>
            <w:r w:rsidRPr="002F6CAA">
              <w:rPr>
                <w:rFonts w:cs="Arial"/>
                <w:bCs/>
                <w:szCs w:val="20"/>
                <w:lang w:eastAsia="sl-SI"/>
              </w:rPr>
              <w:t>Parcoursup</w:t>
            </w:r>
            <w:proofErr w:type="spellEnd"/>
            <w:r w:rsidRPr="002F6CAA">
              <w:rPr>
                <w:rFonts w:cs="Arial"/>
                <w:bCs/>
                <w:szCs w:val="20"/>
                <w:lang w:eastAsia="sl-SI"/>
              </w:rPr>
              <w:t xml:space="preserve"> in je dostopen kot nacionalna platforma (https://www.parcoursup.fr/). Postopek omogoča: </w:t>
            </w:r>
            <w:proofErr w:type="spellStart"/>
            <w:r w:rsidRPr="002F6CAA">
              <w:rPr>
                <w:rFonts w:cs="Arial"/>
                <w:bCs/>
                <w:szCs w:val="20"/>
                <w:lang w:eastAsia="sl-SI"/>
              </w:rPr>
              <w:t>predregistracijo</w:t>
            </w:r>
            <w:proofErr w:type="spellEnd"/>
            <w:r w:rsidRPr="002F6CAA">
              <w:rPr>
                <w:rFonts w:cs="Arial"/>
                <w:bCs/>
                <w:szCs w:val="20"/>
                <w:lang w:eastAsia="sl-SI"/>
              </w:rPr>
              <w:t xml:space="preserve">, informacije o  različnih visokošolskih institucijah in predmetih (predmetnik, status (javni / zasebni, selektivni / neselektivni), pričakovano znanje in veščine, število razpoložljivih mest, šolnine, splošna merila za obravnavo vlog, uspešnost, pogoji za nadaljevanje študija, informacije za študente s posebnimi potrebami), vnos želje za nadaljnji študij, vnos dodatnih dokazil ter obveščanje. Podrobnejše informacije so dosegljive na </w:t>
            </w:r>
            <w:hyperlink r:id="rId8" w:history="1">
              <w:r w:rsidRPr="002F6CAA">
                <w:rPr>
                  <w:rFonts w:cs="Arial"/>
                  <w:bCs/>
                  <w:szCs w:val="20"/>
                  <w:u w:val="single"/>
                  <w:lang w:eastAsia="sl-SI"/>
                </w:rPr>
                <w:t>https://eacea.ec.europa.eu/national-policies/eurydice/france/short-cycle-higher-education_en</w:t>
              </w:r>
            </w:hyperlink>
          </w:p>
          <w:p w14:paraId="46F743BE"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p>
          <w:p w14:paraId="16EE9FE6"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r w:rsidRPr="002F6CAA">
              <w:rPr>
                <w:rFonts w:cs="Arial"/>
                <w:bCs/>
                <w:szCs w:val="20"/>
                <w:lang w:eastAsia="sl-SI"/>
              </w:rPr>
              <w:t>Irska</w:t>
            </w:r>
          </w:p>
          <w:p w14:paraId="5B790628"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r w:rsidRPr="002F6CAA">
              <w:rPr>
                <w:rFonts w:cs="Arial"/>
                <w:bCs/>
                <w:szCs w:val="20"/>
                <w:lang w:eastAsia="sl-SI"/>
              </w:rPr>
              <w:t xml:space="preserve">Irska prijave za vpis dodiplomskih kandidatov obravnava preko Centralne prijavne službe (CAO - Central </w:t>
            </w:r>
            <w:proofErr w:type="spellStart"/>
            <w:r w:rsidRPr="002F6CAA">
              <w:rPr>
                <w:rFonts w:cs="Arial"/>
                <w:bCs/>
                <w:szCs w:val="20"/>
                <w:lang w:eastAsia="sl-SI"/>
              </w:rPr>
              <w:t>Applications</w:t>
            </w:r>
            <w:proofErr w:type="spellEnd"/>
            <w:r w:rsidRPr="002F6CAA">
              <w:rPr>
                <w:rFonts w:cs="Arial"/>
                <w:bCs/>
                <w:szCs w:val="20"/>
                <w:lang w:eastAsia="sl-SI"/>
              </w:rPr>
              <w:t xml:space="preserve"> Office, </w:t>
            </w:r>
            <w:hyperlink r:id="rId9" w:history="1">
              <w:r w:rsidRPr="002F6CAA">
                <w:rPr>
                  <w:rFonts w:cs="Arial"/>
                  <w:bCs/>
                  <w:szCs w:val="20"/>
                  <w:u w:val="single"/>
                  <w:lang w:eastAsia="sl-SI"/>
                </w:rPr>
                <w:t>http://www.cao.ie/index.php</w:t>
              </w:r>
            </w:hyperlink>
            <w:r w:rsidRPr="002F6CAA">
              <w:rPr>
                <w:rFonts w:cs="Arial"/>
                <w:bCs/>
                <w:szCs w:val="20"/>
                <w:lang w:eastAsia="sl-SI"/>
              </w:rPr>
              <w:t>), v obliki digitalne platforme. Končna odločitev o vpisu v dodiplomski študij sprejemajo visokošolske ustanove, ki odločitev sporočijo CAO, ta pa kandidatom. V postopku prijave kandidati oddajo en prijavni obrazec, ki jim omogoča, da izberejo do 10 študijev s seznama, po želenem vrstnem redu.  Cilj sistema je centralno obdelati vloge in jih obravnavati na učinkovit in pošten način. Sodelujoče institucije ohranijo funkcijo odločanja o sprejemu.</w:t>
            </w:r>
          </w:p>
          <w:p w14:paraId="4CEE10EF"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p>
          <w:p w14:paraId="640C89F2"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r w:rsidRPr="002F6CAA">
              <w:rPr>
                <w:rFonts w:cs="Arial"/>
                <w:bCs/>
                <w:szCs w:val="20"/>
                <w:lang w:eastAsia="sl-SI"/>
              </w:rPr>
              <w:t>Švedska</w:t>
            </w:r>
          </w:p>
          <w:p w14:paraId="5015030C"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r w:rsidRPr="002F6CAA">
              <w:rPr>
                <w:rFonts w:cs="Arial"/>
                <w:bCs/>
                <w:szCs w:val="20"/>
                <w:lang w:eastAsia="sl-SI"/>
              </w:rPr>
              <w:t xml:space="preserve">Švedska ima enega bolj enotnih sistemov sprejema v visokošolsko izobraževanja, kamor uvrščajo tudi krajši cikel </w:t>
            </w:r>
            <w:proofErr w:type="spellStart"/>
            <w:r w:rsidRPr="002F6CAA">
              <w:rPr>
                <w:rFonts w:cs="Arial"/>
                <w:bCs/>
                <w:szCs w:val="20"/>
                <w:lang w:eastAsia="sl-SI"/>
              </w:rPr>
              <w:t>visokošolstva</w:t>
            </w:r>
            <w:proofErr w:type="spellEnd"/>
            <w:r w:rsidRPr="002F6CAA">
              <w:rPr>
                <w:rFonts w:cs="Arial"/>
                <w:bCs/>
                <w:szCs w:val="20"/>
                <w:lang w:eastAsia="sl-SI"/>
              </w:rPr>
              <w:t xml:space="preserve"> (primerljiv z višjim šolstvom v Sloveniji) - https://www.uhr.se/en/start/recognition-of-foreign-qualifications/the-swedish-education-system/. Svet za </w:t>
            </w:r>
            <w:proofErr w:type="spellStart"/>
            <w:r w:rsidRPr="002F6CAA">
              <w:rPr>
                <w:rFonts w:cs="Arial"/>
                <w:bCs/>
                <w:szCs w:val="20"/>
                <w:lang w:eastAsia="sl-SI"/>
              </w:rPr>
              <w:t>visokošolstvo</w:t>
            </w:r>
            <w:proofErr w:type="spellEnd"/>
            <w:r w:rsidRPr="002F6CAA">
              <w:rPr>
                <w:rFonts w:cs="Arial"/>
                <w:bCs/>
                <w:szCs w:val="20"/>
                <w:lang w:eastAsia="sl-SI"/>
              </w:rPr>
              <w:t xml:space="preserve"> na Švedskem zagotavlja sistemsko podporo, med njimi tudi sistem za sprejem (</w:t>
            </w:r>
            <w:proofErr w:type="spellStart"/>
            <w:r w:rsidRPr="002F6CAA">
              <w:rPr>
                <w:rFonts w:cs="Arial"/>
                <w:bCs/>
                <w:szCs w:val="20"/>
                <w:lang w:eastAsia="sl-SI"/>
              </w:rPr>
              <w:t>NyA</w:t>
            </w:r>
            <w:proofErr w:type="spellEnd"/>
            <w:r w:rsidRPr="002F6CAA">
              <w:rPr>
                <w:rFonts w:cs="Arial"/>
                <w:bCs/>
                <w:szCs w:val="20"/>
                <w:lang w:eastAsia="sl-SI"/>
              </w:rPr>
              <w:t xml:space="preserve"> -  </w:t>
            </w:r>
            <w:hyperlink r:id="rId10" w:history="1">
              <w:r w:rsidRPr="002F6CAA">
                <w:rPr>
                  <w:rFonts w:cs="Arial"/>
                  <w:bCs/>
                  <w:szCs w:val="20"/>
                  <w:u w:val="single"/>
                  <w:lang w:eastAsia="sl-SI"/>
                </w:rPr>
                <w:t>https://www.uhr.se/en/start/system-support-services/system-support-services-for-higher-education-institutions/the-admissions-system-nya/</w:t>
              </w:r>
            </w:hyperlink>
            <w:r w:rsidRPr="002F6CAA">
              <w:rPr>
                <w:rFonts w:cs="Arial"/>
                <w:bCs/>
                <w:szCs w:val="20"/>
                <w:lang w:eastAsia="sl-SI"/>
              </w:rPr>
              <w:t xml:space="preserve">), ki preko spletne strani  </w:t>
            </w:r>
            <w:hyperlink r:id="rId11" w:history="1">
              <w:r w:rsidRPr="002F6CAA">
                <w:rPr>
                  <w:rFonts w:cs="Arial"/>
                  <w:bCs/>
                  <w:szCs w:val="20"/>
                  <w:u w:val="single"/>
                  <w:lang w:eastAsia="sl-SI"/>
                </w:rPr>
                <w:t>https://antagning.se/se/start</w:t>
              </w:r>
            </w:hyperlink>
            <w:r w:rsidRPr="002F6CAA">
              <w:rPr>
                <w:rFonts w:cs="Arial"/>
                <w:bCs/>
                <w:szCs w:val="20"/>
                <w:lang w:eastAsia="sl-SI"/>
              </w:rPr>
              <w:t xml:space="preserve"> omogoča postopek pregleda ponudbe izvajalcev in programov, prijave na izbran program ter izbor kandidatov. Sistem tudi preveri upravičenost do študija. </w:t>
            </w:r>
          </w:p>
          <w:p w14:paraId="5122C00C"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p>
          <w:p w14:paraId="3D2E5A49" w14:textId="77777777" w:rsidR="002F6CAA" w:rsidRPr="002F6CAA" w:rsidRDefault="002F6CAA" w:rsidP="002F6CAA">
            <w:pPr>
              <w:suppressAutoHyphens/>
              <w:overflowPunct w:val="0"/>
              <w:autoSpaceDE w:val="0"/>
              <w:autoSpaceDN w:val="0"/>
              <w:adjustRightInd w:val="0"/>
              <w:jc w:val="both"/>
              <w:textAlignment w:val="baseline"/>
              <w:outlineLvl w:val="3"/>
              <w:rPr>
                <w:rFonts w:cs="Arial"/>
                <w:bCs/>
                <w:szCs w:val="20"/>
                <w:lang w:eastAsia="sl-SI"/>
              </w:rPr>
            </w:pPr>
          </w:p>
        </w:tc>
      </w:tr>
      <w:tr w:rsidR="002F6CAA" w:rsidRPr="002F6CAA" w14:paraId="484E7FAA" w14:textId="77777777" w:rsidTr="00A01426">
        <w:tc>
          <w:tcPr>
            <w:tcW w:w="8714" w:type="dxa"/>
          </w:tcPr>
          <w:p w14:paraId="6207AD4D" w14:textId="77777777" w:rsidR="002F6CAA" w:rsidRPr="002F6CAA" w:rsidRDefault="002F6CAA" w:rsidP="002F6CAA">
            <w:pPr>
              <w:numPr>
                <w:ilvl w:val="0"/>
                <w:numId w:val="12"/>
              </w:numPr>
              <w:jc w:val="both"/>
              <w:rPr>
                <w:rFonts w:cs="Arial"/>
                <w:b/>
                <w:bCs/>
                <w:szCs w:val="20"/>
                <w:lang w:eastAsia="sl-SI"/>
              </w:rPr>
            </w:pPr>
            <w:r w:rsidRPr="002F6CAA">
              <w:rPr>
                <w:rFonts w:cs="Arial"/>
                <w:b/>
                <w:bCs/>
                <w:szCs w:val="20"/>
                <w:lang w:eastAsia="sl-SI"/>
              </w:rPr>
              <w:t>PRESOJA POSLEDIC, KI JIH BO IMEL SPREJEM ZAKONA</w:t>
            </w:r>
          </w:p>
          <w:p w14:paraId="5B90425B" w14:textId="77777777" w:rsidR="002F6CAA" w:rsidRPr="002F6CAA" w:rsidRDefault="002F6CAA" w:rsidP="002F6CAA">
            <w:pPr>
              <w:ind w:left="360"/>
              <w:jc w:val="both"/>
              <w:rPr>
                <w:rFonts w:cs="Arial"/>
                <w:b/>
                <w:szCs w:val="20"/>
                <w:lang w:eastAsia="sl-SI"/>
              </w:rPr>
            </w:pPr>
          </w:p>
        </w:tc>
      </w:tr>
      <w:tr w:rsidR="002F6CAA" w:rsidRPr="002F6CAA" w14:paraId="74DD669A" w14:textId="77777777" w:rsidTr="00A01426">
        <w:tc>
          <w:tcPr>
            <w:tcW w:w="8714" w:type="dxa"/>
            <w:shd w:val="clear" w:color="auto" w:fill="auto"/>
          </w:tcPr>
          <w:p w14:paraId="06847819" w14:textId="77777777" w:rsidR="002F6CAA" w:rsidRPr="002F6CAA" w:rsidRDefault="002F6CAA" w:rsidP="002F6CAA">
            <w:pPr>
              <w:numPr>
                <w:ilvl w:val="1"/>
                <w:numId w:val="15"/>
              </w:numPr>
              <w:suppressAutoHyphens/>
              <w:overflowPunct w:val="0"/>
              <w:autoSpaceDE w:val="0"/>
              <w:autoSpaceDN w:val="0"/>
              <w:adjustRightInd w:val="0"/>
              <w:textAlignment w:val="baseline"/>
              <w:outlineLvl w:val="3"/>
              <w:rPr>
                <w:rFonts w:cs="Arial"/>
                <w:b/>
                <w:szCs w:val="20"/>
                <w:lang w:eastAsia="sl-SI"/>
              </w:rPr>
            </w:pPr>
            <w:r w:rsidRPr="002F6CAA">
              <w:rPr>
                <w:rFonts w:cs="Arial"/>
                <w:b/>
                <w:szCs w:val="20"/>
                <w:lang w:eastAsia="sl-SI"/>
              </w:rPr>
              <w:t xml:space="preserve">Presoja administrativnih posledic </w:t>
            </w:r>
          </w:p>
          <w:p w14:paraId="23001AAB" w14:textId="77777777" w:rsidR="002F6CAA" w:rsidRPr="002F6CAA" w:rsidRDefault="002F6CAA" w:rsidP="002F6CAA">
            <w:pPr>
              <w:overflowPunct w:val="0"/>
              <w:autoSpaceDE w:val="0"/>
              <w:autoSpaceDN w:val="0"/>
              <w:adjustRightInd w:val="0"/>
              <w:jc w:val="both"/>
              <w:textAlignment w:val="baseline"/>
              <w:rPr>
                <w:rFonts w:eastAsia="Calibri" w:cs="Arial"/>
                <w:b/>
                <w:szCs w:val="20"/>
                <w:lang w:eastAsia="sl-SI"/>
              </w:rPr>
            </w:pPr>
          </w:p>
          <w:p w14:paraId="560BE5D1" w14:textId="77777777" w:rsidR="002F6CAA" w:rsidRPr="002F6CAA" w:rsidRDefault="002F6CAA" w:rsidP="002F6CAA">
            <w:pPr>
              <w:numPr>
                <w:ilvl w:val="0"/>
                <w:numId w:val="16"/>
              </w:numPr>
              <w:overflowPunct w:val="0"/>
              <w:autoSpaceDE w:val="0"/>
              <w:autoSpaceDN w:val="0"/>
              <w:adjustRightInd w:val="0"/>
              <w:jc w:val="both"/>
              <w:textAlignment w:val="baseline"/>
              <w:rPr>
                <w:rFonts w:eastAsia="Calibri" w:cs="Arial"/>
                <w:b/>
                <w:szCs w:val="20"/>
                <w:lang w:eastAsia="sl-SI"/>
              </w:rPr>
            </w:pPr>
            <w:r w:rsidRPr="002F6CAA">
              <w:rPr>
                <w:rFonts w:eastAsia="Calibri" w:cs="Arial"/>
                <w:b/>
                <w:szCs w:val="20"/>
                <w:lang w:eastAsia="sl-SI"/>
              </w:rPr>
              <w:t xml:space="preserve">v postopkih oziroma poslovanju javne uprave ali pravosodnih organov: </w:t>
            </w:r>
          </w:p>
          <w:p w14:paraId="217C58A5" w14:textId="77777777" w:rsidR="002F6CAA" w:rsidRPr="002F6CAA" w:rsidRDefault="002F6CAA" w:rsidP="002F6CAA">
            <w:pPr>
              <w:jc w:val="both"/>
              <w:rPr>
                <w:rFonts w:eastAsia="Calibri" w:cs="Arial"/>
                <w:szCs w:val="20"/>
              </w:rPr>
            </w:pPr>
            <w:r w:rsidRPr="002F6CAA">
              <w:rPr>
                <w:rFonts w:eastAsia="Calibri" w:cs="Arial"/>
                <w:szCs w:val="20"/>
              </w:rPr>
              <w:lastRenderedPageBreak/>
              <w:t>Predlog zakona nima posledic v postopkih oziroma poslovanju javne uprave ali pravosodnih organov.</w:t>
            </w:r>
          </w:p>
          <w:p w14:paraId="3A6183FD" w14:textId="77777777" w:rsidR="002F6CAA" w:rsidRPr="002F6CAA" w:rsidRDefault="002F6CAA" w:rsidP="002F6CAA">
            <w:pPr>
              <w:jc w:val="both"/>
              <w:rPr>
                <w:rFonts w:eastAsia="Calibri" w:cs="Arial"/>
                <w:i/>
                <w:iCs/>
                <w:szCs w:val="20"/>
              </w:rPr>
            </w:pPr>
          </w:p>
          <w:p w14:paraId="4A1156C7" w14:textId="77777777" w:rsidR="002F6CAA" w:rsidRPr="002F6CAA" w:rsidRDefault="002F6CAA" w:rsidP="002F6CAA">
            <w:pPr>
              <w:numPr>
                <w:ilvl w:val="0"/>
                <w:numId w:val="16"/>
              </w:numPr>
              <w:overflowPunct w:val="0"/>
              <w:autoSpaceDE w:val="0"/>
              <w:autoSpaceDN w:val="0"/>
              <w:adjustRightInd w:val="0"/>
              <w:jc w:val="both"/>
              <w:textAlignment w:val="baseline"/>
              <w:rPr>
                <w:rFonts w:eastAsia="Calibri" w:cs="Arial"/>
                <w:b/>
                <w:szCs w:val="20"/>
                <w:lang w:eastAsia="sl-SI"/>
              </w:rPr>
            </w:pPr>
            <w:r w:rsidRPr="002F6CAA">
              <w:rPr>
                <w:rFonts w:eastAsia="Calibri" w:cs="Arial"/>
                <w:b/>
                <w:szCs w:val="20"/>
                <w:lang w:eastAsia="sl-SI"/>
              </w:rPr>
              <w:t>pri obveznostih strank do javne uprave ali pravosodnih organov:</w:t>
            </w:r>
          </w:p>
          <w:p w14:paraId="163AF047" w14:textId="77777777" w:rsidR="002F6CAA" w:rsidRPr="002F6CAA" w:rsidRDefault="002F6CAA" w:rsidP="002F6CAA">
            <w:pPr>
              <w:jc w:val="both"/>
              <w:rPr>
                <w:rFonts w:eastAsia="Calibri" w:cs="Arial"/>
                <w:szCs w:val="20"/>
              </w:rPr>
            </w:pPr>
            <w:r w:rsidRPr="002F6CAA">
              <w:rPr>
                <w:rFonts w:eastAsia="Calibri" w:cs="Arial"/>
                <w:szCs w:val="20"/>
              </w:rPr>
              <w:t>Predlog zakona nima posledic pri obveznostih strank do javne uprave ali pravosodnih organov.</w:t>
            </w:r>
          </w:p>
          <w:p w14:paraId="6E20A16B" w14:textId="77777777" w:rsidR="002F6CAA" w:rsidRPr="002F6CAA" w:rsidRDefault="002F6CAA" w:rsidP="002F6CAA">
            <w:pPr>
              <w:jc w:val="both"/>
              <w:rPr>
                <w:rFonts w:eastAsia="Calibri" w:cs="Arial"/>
                <w:szCs w:val="20"/>
              </w:rPr>
            </w:pPr>
          </w:p>
        </w:tc>
      </w:tr>
      <w:tr w:rsidR="002F6CAA" w:rsidRPr="002F6CAA" w14:paraId="1F68FEA9" w14:textId="77777777" w:rsidTr="00A01426">
        <w:tc>
          <w:tcPr>
            <w:tcW w:w="8714" w:type="dxa"/>
            <w:shd w:val="clear" w:color="auto" w:fill="auto"/>
          </w:tcPr>
          <w:p w14:paraId="6CB60EF7"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lastRenderedPageBreak/>
              <w:t>6.2 Presoja posledic za okolje, vključno s prostorskimi in varstvenimi vidiki, in sicer za:</w:t>
            </w:r>
          </w:p>
        </w:tc>
      </w:tr>
    </w:tbl>
    <w:p w14:paraId="19FE66A6" w14:textId="77777777" w:rsidR="002F6CAA" w:rsidRPr="002F6CAA" w:rsidRDefault="002F6CAA" w:rsidP="002F6CAA">
      <w:pPr>
        <w:jc w:val="both"/>
        <w:rPr>
          <w:rFonts w:eastAsia="Calibri" w:cs="Arial"/>
          <w:szCs w:val="20"/>
        </w:rPr>
      </w:pPr>
      <w:r w:rsidRPr="002F6CAA">
        <w:rPr>
          <w:rFonts w:eastAsia="Calibri" w:cs="Arial"/>
          <w:szCs w:val="20"/>
        </w:rPr>
        <w:t>Predlog zakona nima posledic za okolje.</w:t>
      </w:r>
    </w:p>
    <w:p w14:paraId="4FB4AC32" w14:textId="77777777" w:rsidR="002F6CAA" w:rsidRPr="002F6CAA" w:rsidRDefault="002F6CAA" w:rsidP="002F6CAA">
      <w:pPr>
        <w:jc w:val="both"/>
        <w:rPr>
          <w:rFonts w:cs="Arial"/>
          <w:szCs w:val="20"/>
          <w:lang w:eastAsia="sl-SI"/>
        </w:rPr>
      </w:pPr>
    </w:p>
    <w:p w14:paraId="613ED55A"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6.3 Presoja posledic za gospodarstvo, in sicer za:</w:t>
      </w:r>
    </w:p>
    <w:p w14:paraId="428BB9B5" w14:textId="77777777" w:rsidR="002F6CAA" w:rsidRPr="002F6CAA" w:rsidRDefault="002F6CAA" w:rsidP="002F6CAA">
      <w:pPr>
        <w:jc w:val="both"/>
        <w:rPr>
          <w:rFonts w:eastAsia="Calibri" w:cs="Arial"/>
          <w:szCs w:val="20"/>
        </w:rPr>
      </w:pPr>
      <w:r w:rsidRPr="002F6CAA">
        <w:rPr>
          <w:rFonts w:eastAsia="Calibri" w:cs="Arial"/>
          <w:szCs w:val="20"/>
        </w:rPr>
        <w:t>Predlog zakona nima posledic za gospodarstvo.</w:t>
      </w:r>
    </w:p>
    <w:p w14:paraId="056030B2" w14:textId="77777777" w:rsidR="002F6CAA" w:rsidRPr="002F6CAA" w:rsidRDefault="002F6CAA" w:rsidP="002F6CAA">
      <w:pPr>
        <w:jc w:val="both"/>
        <w:rPr>
          <w:rFonts w:cs="Arial"/>
          <w:szCs w:val="20"/>
          <w:lang w:eastAsia="sl-SI"/>
        </w:rPr>
      </w:pPr>
    </w:p>
    <w:p w14:paraId="5638CB45"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6.4 Presoja posledic za socialno področje, in sicer za:</w:t>
      </w:r>
    </w:p>
    <w:p w14:paraId="5BDAEF28" w14:textId="77777777" w:rsidR="002F6CAA" w:rsidRPr="002F6CAA" w:rsidRDefault="002F6CAA" w:rsidP="002F6CAA">
      <w:pPr>
        <w:jc w:val="both"/>
        <w:rPr>
          <w:rFonts w:eastAsia="Calibri" w:cs="Arial"/>
          <w:szCs w:val="20"/>
        </w:rPr>
      </w:pPr>
      <w:r w:rsidRPr="002F6CAA">
        <w:rPr>
          <w:rFonts w:eastAsia="Calibri" w:cs="Arial"/>
          <w:szCs w:val="20"/>
        </w:rPr>
        <w:t>Predlog zakona nima posledic za socialno področje.</w:t>
      </w:r>
    </w:p>
    <w:p w14:paraId="7915AA3E" w14:textId="77777777" w:rsidR="002F6CAA" w:rsidRPr="002F6CAA" w:rsidRDefault="002F6CAA" w:rsidP="002F6CAA">
      <w:pPr>
        <w:jc w:val="both"/>
        <w:rPr>
          <w:rFonts w:cs="Arial"/>
          <w:szCs w:val="20"/>
          <w:lang w:eastAsia="sl-SI"/>
        </w:rPr>
      </w:pPr>
    </w:p>
    <w:p w14:paraId="4F310F1F"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6.5 Presoja posledic za dokumente razvojnega načrtovanja, in sicer za:</w:t>
      </w:r>
    </w:p>
    <w:p w14:paraId="281E092E" w14:textId="77777777" w:rsidR="002F6CAA" w:rsidRPr="002F6CAA" w:rsidRDefault="002F6CAA" w:rsidP="002F6CAA">
      <w:pPr>
        <w:jc w:val="both"/>
        <w:rPr>
          <w:rFonts w:eastAsia="Calibri" w:cs="Arial"/>
          <w:szCs w:val="20"/>
        </w:rPr>
      </w:pPr>
      <w:r w:rsidRPr="002F6CAA">
        <w:rPr>
          <w:rFonts w:eastAsia="Calibri" w:cs="Arial"/>
          <w:szCs w:val="20"/>
        </w:rPr>
        <w:t>Predlog zakona nima posledic za dokumente razvojnega načrtovanja.</w:t>
      </w:r>
    </w:p>
    <w:p w14:paraId="2352F949" w14:textId="77777777" w:rsidR="002F6CAA" w:rsidRPr="002F6CAA" w:rsidRDefault="002F6CAA" w:rsidP="002F6CAA">
      <w:pPr>
        <w:overflowPunct w:val="0"/>
        <w:autoSpaceDE w:val="0"/>
        <w:autoSpaceDN w:val="0"/>
        <w:adjustRightInd w:val="0"/>
        <w:jc w:val="both"/>
        <w:textAlignment w:val="baseline"/>
        <w:rPr>
          <w:rFonts w:cs="Arial"/>
          <w:i/>
          <w:iCs/>
          <w:szCs w:val="20"/>
          <w:lang w:eastAsia="sl-SI"/>
        </w:rPr>
      </w:pPr>
    </w:p>
    <w:p w14:paraId="41323B9D"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6.6 Presoja posledic za druga področja</w:t>
      </w:r>
    </w:p>
    <w:p w14:paraId="3F25C48F" w14:textId="77777777" w:rsidR="002F6CAA" w:rsidRPr="002F6CAA" w:rsidRDefault="002F6CAA" w:rsidP="002F6CAA">
      <w:pPr>
        <w:jc w:val="both"/>
        <w:rPr>
          <w:rFonts w:eastAsia="Calibri" w:cs="Arial"/>
          <w:szCs w:val="20"/>
        </w:rPr>
      </w:pPr>
      <w:r w:rsidRPr="002F6CAA">
        <w:rPr>
          <w:rFonts w:eastAsia="Calibri" w:cs="Arial"/>
          <w:szCs w:val="20"/>
        </w:rPr>
        <w:t>Predlog zakona nima posledic za druga področja.</w:t>
      </w:r>
    </w:p>
    <w:p w14:paraId="26F28994" w14:textId="77777777" w:rsidR="002F6CAA" w:rsidRPr="002F6CAA" w:rsidRDefault="002F6CAA" w:rsidP="002F6CAA">
      <w:pPr>
        <w:overflowPunct w:val="0"/>
        <w:autoSpaceDE w:val="0"/>
        <w:autoSpaceDN w:val="0"/>
        <w:adjustRightInd w:val="0"/>
        <w:ind w:left="604" w:hanging="604"/>
        <w:jc w:val="both"/>
        <w:textAlignment w:val="baseline"/>
        <w:rPr>
          <w:rFonts w:cs="Arial"/>
          <w:bCs/>
          <w:i/>
          <w:iCs/>
          <w:szCs w:val="20"/>
          <w:lang w:eastAsia="sl-SI"/>
        </w:rPr>
      </w:pPr>
    </w:p>
    <w:p w14:paraId="4194AE42"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6.7 Izvajanje sprejetega predpisa:</w:t>
      </w:r>
    </w:p>
    <w:p w14:paraId="7FEDFC5B" w14:textId="77777777" w:rsidR="002F6CAA" w:rsidRPr="002F6CAA" w:rsidRDefault="002F6CAA" w:rsidP="002F6CAA">
      <w:pPr>
        <w:numPr>
          <w:ilvl w:val="0"/>
          <w:numId w:val="23"/>
        </w:numPr>
        <w:suppressAutoHyphens/>
        <w:overflowPunct w:val="0"/>
        <w:autoSpaceDE w:val="0"/>
        <w:autoSpaceDN w:val="0"/>
        <w:adjustRightInd w:val="0"/>
        <w:textAlignment w:val="baseline"/>
        <w:rPr>
          <w:rFonts w:cs="Arial"/>
          <w:b/>
          <w:szCs w:val="20"/>
          <w:lang w:eastAsia="sl-SI"/>
        </w:rPr>
      </w:pPr>
      <w:r w:rsidRPr="002F6CAA">
        <w:rPr>
          <w:rFonts w:cs="Arial"/>
          <w:b/>
          <w:szCs w:val="20"/>
          <w:lang w:eastAsia="sl-SI"/>
        </w:rPr>
        <w:t>Predstavitev sprejetega zakona:</w:t>
      </w:r>
    </w:p>
    <w:p w14:paraId="67F71BDA" w14:textId="77777777" w:rsidR="002F6CAA" w:rsidRPr="002F6CAA" w:rsidRDefault="002F6CAA" w:rsidP="002F6CAA">
      <w:pPr>
        <w:jc w:val="both"/>
        <w:rPr>
          <w:rFonts w:eastAsia="Calibri" w:cs="Arial"/>
          <w:szCs w:val="20"/>
          <w:highlight w:val="yellow"/>
        </w:rPr>
      </w:pPr>
      <w:r w:rsidRPr="002F6CAA">
        <w:rPr>
          <w:rFonts w:eastAsia="Calibri" w:cs="Arial"/>
          <w:szCs w:val="20"/>
        </w:rPr>
        <w:t>Sprejeti zakon bo predstavljen na spletni strani Ministrstva za vzgojo in izobraževanje.</w:t>
      </w:r>
    </w:p>
    <w:p w14:paraId="0DF47083" w14:textId="77777777" w:rsidR="002F6CAA" w:rsidRPr="002F6CAA" w:rsidRDefault="002F6CAA" w:rsidP="002F6CAA">
      <w:pPr>
        <w:numPr>
          <w:ilvl w:val="0"/>
          <w:numId w:val="23"/>
        </w:numPr>
        <w:suppressAutoHyphens/>
        <w:overflowPunct w:val="0"/>
        <w:autoSpaceDE w:val="0"/>
        <w:autoSpaceDN w:val="0"/>
        <w:adjustRightInd w:val="0"/>
        <w:textAlignment w:val="baseline"/>
        <w:rPr>
          <w:rFonts w:cs="Arial"/>
          <w:b/>
          <w:szCs w:val="20"/>
          <w:lang w:eastAsia="sl-SI"/>
        </w:rPr>
      </w:pPr>
      <w:r w:rsidRPr="002F6CAA">
        <w:rPr>
          <w:rFonts w:cs="Arial"/>
          <w:b/>
          <w:szCs w:val="20"/>
          <w:lang w:eastAsia="sl-SI"/>
        </w:rPr>
        <w:t>spremljanje izvajanja sprejetega predpisa</w:t>
      </w:r>
    </w:p>
    <w:p w14:paraId="758CFDCB" w14:textId="77777777" w:rsidR="002F6CAA" w:rsidRPr="002F6CAA" w:rsidRDefault="002F6CAA" w:rsidP="002F6CAA">
      <w:pPr>
        <w:suppressAutoHyphens/>
        <w:overflowPunct w:val="0"/>
        <w:autoSpaceDE w:val="0"/>
        <w:autoSpaceDN w:val="0"/>
        <w:adjustRightInd w:val="0"/>
        <w:jc w:val="both"/>
        <w:textAlignment w:val="baseline"/>
        <w:rPr>
          <w:rFonts w:cs="Arial"/>
          <w:szCs w:val="20"/>
          <w:lang w:eastAsia="sl-SI"/>
        </w:rPr>
      </w:pPr>
      <w:r w:rsidRPr="002F6CAA">
        <w:rPr>
          <w:rFonts w:cs="Arial"/>
          <w:szCs w:val="20"/>
          <w:lang w:eastAsia="sl-SI"/>
        </w:rPr>
        <w:t>V okviru svojih pristojnosti bo izvajanje sprejetega predpisa spremljalo Ministrstvo za vzgojo in  izobraževanje.</w:t>
      </w:r>
    </w:p>
    <w:p w14:paraId="3CF15B65" w14:textId="77777777" w:rsidR="002F6CAA" w:rsidRPr="002F6CAA" w:rsidRDefault="002F6CAA" w:rsidP="002F6CAA">
      <w:pPr>
        <w:jc w:val="both"/>
        <w:rPr>
          <w:rFonts w:cs="Arial"/>
          <w:szCs w:val="20"/>
          <w:lang w:eastAsia="sl-SI"/>
        </w:rPr>
      </w:pPr>
    </w:p>
    <w:p w14:paraId="124BF4E8"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6.8 Druge pomembne okoliščine v zvezi z vprašanji, ki jih ureja predlog zakona</w:t>
      </w:r>
    </w:p>
    <w:p w14:paraId="06FF1923" w14:textId="77777777" w:rsidR="002F6CAA" w:rsidRPr="002F6CAA" w:rsidRDefault="002F6CAA" w:rsidP="002F6CAA">
      <w:pPr>
        <w:suppressAutoHyphens/>
        <w:overflowPunct w:val="0"/>
        <w:autoSpaceDE w:val="0"/>
        <w:autoSpaceDN w:val="0"/>
        <w:adjustRightInd w:val="0"/>
        <w:jc w:val="both"/>
        <w:textAlignment w:val="baseline"/>
        <w:outlineLvl w:val="3"/>
        <w:rPr>
          <w:rFonts w:cs="Arial"/>
          <w:szCs w:val="20"/>
          <w:lang w:eastAsia="sl-SI"/>
        </w:rPr>
      </w:pPr>
      <w:r w:rsidRPr="002F6CAA">
        <w:rPr>
          <w:rFonts w:cs="Arial"/>
          <w:szCs w:val="20"/>
          <w:lang w:eastAsia="sl-SI"/>
        </w:rPr>
        <w:t>V zvezi z vprašanji, ki jih ureja predlog zakona, ni drugih pomembnih okoliščin.</w:t>
      </w:r>
    </w:p>
    <w:p w14:paraId="037417AE"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p>
    <w:p w14:paraId="17BD1806" w14:textId="77777777" w:rsidR="002F6CAA" w:rsidRPr="002F6CAA" w:rsidRDefault="002F6CAA" w:rsidP="002F6CAA">
      <w:pPr>
        <w:suppressAutoHyphens/>
        <w:overflowPunct w:val="0"/>
        <w:autoSpaceDE w:val="0"/>
        <w:autoSpaceDN w:val="0"/>
        <w:adjustRightInd w:val="0"/>
        <w:jc w:val="both"/>
        <w:textAlignment w:val="baseline"/>
        <w:outlineLvl w:val="3"/>
        <w:rPr>
          <w:rFonts w:cs="Arial"/>
          <w:b/>
          <w:szCs w:val="20"/>
          <w:lang w:eastAsia="sl-SI"/>
        </w:rPr>
      </w:pPr>
    </w:p>
    <w:p w14:paraId="4C4F5F4B" w14:textId="77777777" w:rsidR="002F6CAA" w:rsidRPr="002F6CAA" w:rsidRDefault="002F6CAA" w:rsidP="002F6CAA">
      <w:pPr>
        <w:jc w:val="both"/>
        <w:rPr>
          <w:rFonts w:cs="Arial"/>
          <w:b/>
          <w:bCs/>
          <w:szCs w:val="20"/>
          <w:lang w:eastAsia="sl-SI"/>
        </w:rPr>
      </w:pPr>
      <w:r w:rsidRPr="002F6CAA">
        <w:rPr>
          <w:rFonts w:cs="Arial"/>
          <w:b/>
          <w:bCs/>
          <w:szCs w:val="20"/>
          <w:lang w:eastAsia="sl-SI"/>
        </w:rPr>
        <w:t>7. PRIKAZ SODELOVANJA JAVNOSTI PRI PRIPRAVI PREDLOGA ZAKONA:</w:t>
      </w:r>
    </w:p>
    <w:p w14:paraId="1C07942B" w14:textId="77777777" w:rsidR="002F6CAA" w:rsidRPr="002F6CAA" w:rsidRDefault="002F6CAA" w:rsidP="002F6CAA">
      <w:pPr>
        <w:numPr>
          <w:ilvl w:val="0"/>
          <w:numId w:val="4"/>
        </w:numPr>
        <w:overflowPunct w:val="0"/>
        <w:autoSpaceDE w:val="0"/>
        <w:autoSpaceDN w:val="0"/>
        <w:adjustRightInd w:val="0"/>
        <w:ind w:left="601" w:hanging="601"/>
        <w:jc w:val="both"/>
        <w:textAlignment w:val="baseline"/>
        <w:rPr>
          <w:rFonts w:eastAsia="Calibri" w:cs="Arial"/>
          <w:szCs w:val="20"/>
          <w:lang w:eastAsia="sl-SI"/>
        </w:rPr>
      </w:pPr>
      <w:r w:rsidRPr="002F6CAA">
        <w:rPr>
          <w:rFonts w:eastAsia="Calibri" w:cs="Arial"/>
          <w:szCs w:val="20"/>
          <w:lang w:eastAsia="sl-SI"/>
        </w:rPr>
        <w:t>spletni naslov, na katerem je bil predpis objavljen: https://e-uprava.gov.si/si/drzava-in-druzba/e-demokracija/predlogi-predpisov/predlog-predpisa.html?id=15305,</w:t>
      </w:r>
    </w:p>
    <w:p w14:paraId="69CBF9E1" w14:textId="77777777" w:rsidR="002F6CAA" w:rsidRPr="002F6CAA" w:rsidRDefault="002F6CAA" w:rsidP="002F6CAA">
      <w:pPr>
        <w:numPr>
          <w:ilvl w:val="0"/>
          <w:numId w:val="4"/>
        </w:numPr>
        <w:overflowPunct w:val="0"/>
        <w:autoSpaceDE w:val="0"/>
        <w:autoSpaceDN w:val="0"/>
        <w:adjustRightInd w:val="0"/>
        <w:ind w:left="601" w:hanging="601"/>
        <w:jc w:val="both"/>
        <w:textAlignment w:val="baseline"/>
        <w:rPr>
          <w:rFonts w:eastAsia="Calibri" w:cs="Arial"/>
          <w:szCs w:val="20"/>
          <w:lang w:eastAsia="sl-SI"/>
        </w:rPr>
      </w:pPr>
      <w:r w:rsidRPr="002F6CAA">
        <w:rPr>
          <w:rFonts w:eastAsia="Calibri" w:cs="Arial"/>
          <w:szCs w:val="20"/>
          <w:lang w:eastAsia="sl-SI"/>
        </w:rPr>
        <w:t>čas trajanja javne predstavitve, v katerem je bilo mogoče sporočiti mnenja, predloge in pripombe: 15 dni,</w:t>
      </w:r>
    </w:p>
    <w:p w14:paraId="513E18C9" w14:textId="77777777" w:rsidR="002F6CAA" w:rsidRPr="002F6CAA" w:rsidRDefault="002F6CAA" w:rsidP="002F6CAA">
      <w:pPr>
        <w:numPr>
          <w:ilvl w:val="0"/>
          <w:numId w:val="4"/>
        </w:numPr>
        <w:overflowPunct w:val="0"/>
        <w:autoSpaceDE w:val="0"/>
        <w:autoSpaceDN w:val="0"/>
        <w:adjustRightInd w:val="0"/>
        <w:ind w:left="601" w:hanging="601"/>
        <w:jc w:val="both"/>
        <w:textAlignment w:val="baseline"/>
        <w:rPr>
          <w:rFonts w:eastAsia="Calibri" w:cs="Arial"/>
          <w:szCs w:val="20"/>
          <w:lang w:eastAsia="sl-SI"/>
        </w:rPr>
      </w:pPr>
      <w:r w:rsidRPr="002F6CAA">
        <w:rPr>
          <w:rFonts w:eastAsia="Calibri" w:cs="Arial"/>
          <w:szCs w:val="20"/>
          <w:lang w:eastAsia="sl-SI"/>
        </w:rPr>
        <w:t>datum in kraj morebitne javne obravnave ali druge oblike sodelovanja: 23. 2. 2023 na E-demokraciji,</w:t>
      </w:r>
    </w:p>
    <w:p w14:paraId="5649AE03" w14:textId="77777777" w:rsidR="002F6CAA" w:rsidRPr="002F6CAA" w:rsidRDefault="002F6CAA" w:rsidP="002F6CAA">
      <w:pPr>
        <w:numPr>
          <w:ilvl w:val="0"/>
          <w:numId w:val="4"/>
        </w:numPr>
        <w:overflowPunct w:val="0"/>
        <w:autoSpaceDE w:val="0"/>
        <w:autoSpaceDN w:val="0"/>
        <w:adjustRightInd w:val="0"/>
        <w:ind w:left="601" w:hanging="601"/>
        <w:jc w:val="both"/>
        <w:textAlignment w:val="baseline"/>
        <w:rPr>
          <w:rFonts w:eastAsia="Calibri" w:cs="Arial"/>
          <w:szCs w:val="20"/>
          <w:lang w:eastAsia="sl-SI"/>
        </w:rPr>
      </w:pPr>
      <w:r w:rsidRPr="002F6CAA">
        <w:rPr>
          <w:rFonts w:eastAsia="Calibri" w:cs="Arial"/>
          <w:szCs w:val="20"/>
          <w:lang w:eastAsia="sl-SI"/>
        </w:rPr>
        <w:t>seznam subjektov, ki so sodelovali</w:t>
      </w:r>
      <w:r w:rsidRPr="002F6CAA">
        <w:rPr>
          <w:rFonts w:eastAsia="Calibri" w:cs="Arial"/>
          <w:color w:val="000000"/>
          <w:szCs w:val="20"/>
          <w:lang w:eastAsia="sl-SI"/>
        </w:rPr>
        <w:t>: /</w:t>
      </w:r>
      <w:r w:rsidRPr="002F6CAA">
        <w:rPr>
          <w:rFonts w:eastAsia="Calibri" w:cs="Arial"/>
          <w:szCs w:val="20"/>
          <w:lang w:eastAsia="sl-SI"/>
        </w:rPr>
        <w:t>,</w:t>
      </w:r>
    </w:p>
    <w:p w14:paraId="63A57E82" w14:textId="77777777" w:rsidR="002F6CAA" w:rsidRPr="002F6CAA" w:rsidRDefault="002F6CAA" w:rsidP="002F6CAA">
      <w:pPr>
        <w:numPr>
          <w:ilvl w:val="0"/>
          <w:numId w:val="4"/>
        </w:numPr>
        <w:overflowPunct w:val="0"/>
        <w:autoSpaceDE w:val="0"/>
        <w:autoSpaceDN w:val="0"/>
        <w:adjustRightInd w:val="0"/>
        <w:ind w:left="601" w:hanging="601"/>
        <w:jc w:val="both"/>
        <w:textAlignment w:val="baseline"/>
        <w:rPr>
          <w:rFonts w:eastAsia="Calibri" w:cs="Arial"/>
          <w:szCs w:val="20"/>
          <w:lang w:eastAsia="sl-SI"/>
        </w:rPr>
      </w:pPr>
      <w:r w:rsidRPr="002F6CAA">
        <w:rPr>
          <w:rFonts w:eastAsia="Calibri" w:cs="Arial"/>
          <w:szCs w:val="20"/>
          <w:lang w:eastAsia="sl-SI"/>
        </w:rPr>
        <w:t>bistvena mnenja, predloge in pripombe javnosti: /,</w:t>
      </w:r>
    </w:p>
    <w:p w14:paraId="5EF31DC3" w14:textId="77777777" w:rsidR="002F6CAA" w:rsidRPr="002F6CAA" w:rsidRDefault="002F6CAA" w:rsidP="002F6CAA">
      <w:pPr>
        <w:numPr>
          <w:ilvl w:val="0"/>
          <w:numId w:val="4"/>
        </w:numPr>
        <w:overflowPunct w:val="0"/>
        <w:autoSpaceDE w:val="0"/>
        <w:autoSpaceDN w:val="0"/>
        <w:adjustRightInd w:val="0"/>
        <w:ind w:left="601" w:hanging="601"/>
        <w:jc w:val="both"/>
        <w:textAlignment w:val="baseline"/>
        <w:rPr>
          <w:rFonts w:eastAsia="Calibri" w:cs="Arial"/>
          <w:szCs w:val="20"/>
          <w:lang w:eastAsia="sl-SI"/>
        </w:rPr>
      </w:pPr>
      <w:r w:rsidRPr="002F6CAA">
        <w:rPr>
          <w:rFonts w:eastAsia="Calibri" w:cs="Arial"/>
          <w:szCs w:val="20"/>
          <w:lang w:eastAsia="sl-SI"/>
        </w:rPr>
        <w:t>bistvena mnenja, predloge in pripombe javnosti, ki niso bili upoštevani, in razlogi za neupoštevanje: /.</w:t>
      </w:r>
    </w:p>
    <w:p w14:paraId="2FC9A831" w14:textId="77777777" w:rsidR="002F6CAA" w:rsidRPr="002F6CAA" w:rsidRDefault="002F6CAA" w:rsidP="002F6CAA">
      <w:pPr>
        <w:overflowPunct w:val="0"/>
        <w:autoSpaceDE w:val="0"/>
        <w:autoSpaceDN w:val="0"/>
        <w:adjustRightInd w:val="0"/>
        <w:jc w:val="both"/>
        <w:textAlignment w:val="baseline"/>
        <w:rPr>
          <w:rFonts w:eastAsia="Calibri" w:cs="Arial"/>
          <w:szCs w:val="20"/>
          <w:lang w:eastAsia="sl-SI"/>
        </w:rPr>
      </w:pPr>
    </w:p>
    <w:p w14:paraId="66463E49" w14:textId="77777777" w:rsidR="002F6CAA" w:rsidRPr="002F6CAA" w:rsidRDefault="002F6CAA" w:rsidP="002F6CAA">
      <w:pPr>
        <w:overflowPunct w:val="0"/>
        <w:autoSpaceDE w:val="0"/>
        <w:autoSpaceDN w:val="0"/>
        <w:adjustRightInd w:val="0"/>
        <w:jc w:val="both"/>
        <w:textAlignment w:val="baseline"/>
        <w:rPr>
          <w:rFonts w:eastAsia="Calibri" w:cs="Arial"/>
          <w:szCs w:val="20"/>
          <w:lang w:eastAsia="sl-SI"/>
        </w:rPr>
      </w:pPr>
    </w:p>
    <w:p w14:paraId="2FD0523C" w14:textId="77777777" w:rsidR="002F6CAA" w:rsidRPr="002F6CAA" w:rsidRDefault="002F6CAA" w:rsidP="002F6CAA">
      <w:pPr>
        <w:jc w:val="both"/>
        <w:rPr>
          <w:rFonts w:eastAsia="Calibri" w:cs="Arial"/>
          <w:b/>
          <w:bCs/>
          <w:szCs w:val="20"/>
        </w:rPr>
      </w:pPr>
      <w:r w:rsidRPr="002F6CAA">
        <w:rPr>
          <w:rFonts w:eastAsia="Calibri" w:cs="Arial"/>
          <w:b/>
          <w:bCs/>
          <w:szCs w:val="20"/>
        </w:rPr>
        <w:t>8. PODATEK O ZUNANJEM STROKOVNJAKU OZIROMA PRAVNI OSEBI, KI JE SODLEOVALA PRI PRIPRAVI PREDLOGA ZAKONA, IN ZNESKU PLAČILA ZA TA NAMEN:</w:t>
      </w:r>
    </w:p>
    <w:p w14:paraId="65EF87DC" w14:textId="77777777" w:rsidR="002F6CAA" w:rsidRPr="002F6CAA" w:rsidRDefault="002F6CAA" w:rsidP="002F6CAA">
      <w:pPr>
        <w:jc w:val="both"/>
        <w:rPr>
          <w:rFonts w:eastAsia="Calibri" w:cs="Arial"/>
          <w:szCs w:val="20"/>
        </w:rPr>
      </w:pPr>
      <w:r w:rsidRPr="002F6CAA">
        <w:rPr>
          <w:rFonts w:eastAsia="Calibri" w:cs="Arial"/>
          <w:szCs w:val="20"/>
        </w:rPr>
        <w:t>Zunanji strokovnjaki oziroma pravne osebe pri pripravi predloga zakona niso sodelovali.</w:t>
      </w:r>
    </w:p>
    <w:p w14:paraId="313BE860" w14:textId="77777777" w:rsidR="002F6CAA" w:rsidRPr="002F6CAA" w:rsidRDefault="002F6CAA" w:rsidP="002F6CAA">
      <w:pPr>
        <w:jc w:val="both"/>
        <w:rPr>
          <w:rFonts w:eastAsia="Calibri" w:cs="Arial"/>
          <w:szCs w:val="20"/>
        </w:rPr>
      </w:pPr>
    </w:p>
    <w:p w14:paraId="624E8277" w14:textId="77777777" w:rsidR="002F6CAA" w:rsidRPr="002F6CAA" w:rsidRDefault="002F6CAA" w:rsidP="002F6CAA">
      <w:pPr>
        <w:jc w:val="both"/>
        <w:rPr>
          <w:rFonts w:cs="Arial"/>
          <w:b/>
          <w:bCs/>
          <w:szCs w:val="20"/>
          <w:lang w:eastAsia="sl-SI"/>
        </w:rPr>
      </w:pPr>
    </w:p>
    <w:p w14:paraId="78EFF607" w14:textId="77777777" w:rsidR="002F6CAA" w:rsidRPr="002F6CAA" w:rsidRDefault="002F6CAA" w:rsidP="002F6CAA">
      <w:pPr>
        <w:tabs>
          <w:tab w:val="left" w:pos="180"/>
          <w:tab w:val="left" w:pos="345"/>
          <w:tab w:val="left" w:pos="555"/>
        </w:tabs>
        <w:suppressAutoHyphens/>
        <w:overflowPunct w:val="0"/>
        <w:autoSpaceDE w:val="0"/>
        <w:autoSpaceDN w:val="0"/>
        <w:adjustRightInd w:val="0"/>
        <w:jc w:val="both"/>
        <w:textAlignment w:val="baseline"/>
        <w:outlineLvl w:val="3"/>
        <w:rPr>
          <w:rFonts w:cs="Arial"/>
          <w:b/>
          <w:szCs w:val="20"/>
          <w:lang w:eastAsia="sl-SI"/>
        </w:rPr>
      </w:pPr>
      <w:r w:rsidRPr="002F6CAA">
        <w:rPr>
          <w:rFonts w:cs="Arial"/>
          <w:b/>
          <w:szCs w:val="20"/>
          <w:lang w:eastAsia="sl-SI"/>
        </w:rPr>
        <w:t>9. NAVEDBA, KATERI PREDSTAVNIKI PREDLAGATELJA BODO SODELOVALI PRI DELU DRŽAVNEGA ZBORA IN DELOVNIH TELES</w:t>
      </w:r>
    </w:p>
    <w:p w14:paraId="28BE72D7" w14:textId="77777777" w:rsidR="002F6CAA" w:rsidRPr="002F6CAA" w:rsidRDefault="002F6CAA" w:rsidP="002F6CAA">
      <w:pPr>
        <w:numPr>
          <w:ilvl w:val="0"/>
          <w:numId w:val="17"/>
        </w:numPr>
        <w:jc w:val="both"/>
        <w:rPr>
          <w:rFonts w:cs="Arial"/>
          <w:szCs w:val="20"/>
          <w:lang w:eastAsia="sl-SI"/>
        </w:rPr>
      </w:pPr>
      <w:r w:rsidRPr="002F6CAA">
        <w:rPr>
          <w:rFonts w:cs="Arial"/>
          <w:szCs w:val="20"/>
          <w:lang w:eastAsia="sl-SI"/>
        </w:rPr>
        <w:t xml:space="preserve">dr. Darjo </w:t>
      </w:r>
      <w:proofErr w:type="spellStart"/>
      <w:r w:rsidRPr="002F6CAA">
        <w:rPr>
          <w:rFonts w:cs="Arial"/>
          <w:szCs w:val="20"/>
          <w:lang w:eastAsia="sl-SI"/>
        </w:rPr>
        <w:t>Felda</w:t>
      </w:r>
      <w:proofErr w:type="spellEnd"/>
      <w:r w:rsidRPr="002F6CAA">
        <w:rPr>
          <w:rFonts w:cs="Arial"/>
          <w:szCs w:val="20"/>
          <w:lang w:eastAsia="sl-SI"/>
        </w:rPr>
        <w:t>, minister, Ministrstvo za vzgojo in izobraževanje,</w:t>
      </w:r>
    </w:p>
    <w:p w14:paraId="2D48652B" w14:textId="77777777" w:rsidR="002F6CAA" w:rsidRPr="002F6CAA" w:rsidRDefault="002F6CAA" w:rsidP="002F6CAA">
      <w:pPr>
        <w:numPr>
          <w:ilvl w:val="0"/>
          <w:numId w:val="17"/>
        </w:numPr>
        <w:jc w:val="both"/>
        <w:rPr>
          <w:rFonts w:cs="Arial"/>
          <w:szCs w:val="20"/>
          <w:lang w:eastAsia="sl-SI"/>
        </w:rPr>
      </w:pPr>
      <w:r w:rsidRPr="002F6CAA">
        <w:rPr>
          <w:rFonts w:cs="Arial"/>
          <w:szCs w:val="20"/>
          <w:lang w:eastAsia="sl-SI"/>
        </w:rPr>
        <w:lastRenderedPageBreak/>
        <w:t>Jasna Rojc, državna sekretarka, pristojna za področje srednjega in višjega šolstva ter izobraževanja odraslih, Ministrstvo za vzgojo in izobraževanje,</w:t>
      </w:r>
    </w:p>
    <w:p w14:paraId="4D5DEBE7" w14:textId="77777777" w:rsidR="002F6CAA" w:rsidRPr="002F6CAA" w:rsidRDefault="002F6CAA" w:rsidP="002F6CAA">
      <w:pPr>
        <w:numPr>
          <w:ilvl w:val="0"/>
          <w:numId w:val="17"/>
        </w:numPr>
        <w:jc w:val="both"/>
        <w:rPr>
          <w:rFonts w:cs="Arial"/>
          <w:szCs w:val="20"/>
          <w:lang w:eastAsia="sl-SI"/>
        </w:rPr>
      </w:pPr>
      <w:r w:rsidRPr="002F6CAA">
        <w:rPr>
          <w:rFonts w:cs="Arial"/>
          <w:szCs w:val="20"/>
          <w:lang w:eastAsia="sl-SI"/>
        </w:rPr>
        <w:t>mag. Branka Hrast Debeljak, v. d. generalne direktorice Direktorata za srednje in višje šolstvo ter izobraževanje odraslih, Ministrstvo za vzgojo in izobraževanje.</w:t>
      </w:r>
    </w:p>
    <w:p w14:paraId="272FC91F" w14:textId="77777777" w:rsidR="002F6CAA" w:rsidRPr="002F6CAA" w:rsidRDefault="002F6CAA" w:rsidP="002F6CAA">
      <w:pPr>
        <w:rPr>
          <w:rFonts w:cs="Arial"/>
          <w:color w:val="333333"/>
          <w:szCs w:val="20"/>
          <w:lang w:eastAsia="sl-SI"/>
        </w:rPr>
      </w:pPr>
      <w:r w:rsidRPr="002F6CAA">
        <w:rPr>
          <w:rFonts w:eastAsia="Calibri" w:cs="Arial"/>
          <w:szCs w:val="20"/>
        </w:rPr>
        <w:br w:type="page"/>
      </w:r>
      <w:r w:rsidRPr="002F6CAA">
        <w:rPr>
          <w:rFonts w:cs="Arial"/>
          <w:b/>
          <w:szCs w:val="20"/>
          <w:lang w:eastAsia="sl-SI"/>
        </w:rPr>
        <w:lastRenderedPageBreak/>
        <w:t>II. BESEDILO ČLENOV:</w:t>
      </w:r>
    </w:p>
    <w:p w14:paraId="6F4379AF" w14:textId="77777777" w:rsidR="002F6CAA" w:rsidRPr="002F6CAA" w:rsidRDefault="002F6CAA" w:rsidP="002F6CAA">
      <w:pPr>
        <w:jc w:val="both"/>
        <w:rPr>
          <w:rFonts w:cs="Arial"/>
          <w:b/>
          <w:szCs w:val="20"/>
          <w:lang w:eastAsia="sl-SI"/>
        </w:rPr>
      </w:pPr>
    </w:p>
    <w:p w14:paraId="0AA01D19" w14:textId="77777777" w:rsidR="002F6CAA" w:rsidRPr="002F6CAA" w:rsidRDefault="002F6CAA" w:rsidP="002F6CAA">
      <w:pPr>
        <w:numPr>
          <w:ilvl w:val="0"/>
          <w:numId w:val="5"/>
        </w:numPr>
        <w:ind w:left="0"/>
        <w:jc w:val="center"/>
        <w:rPr>
          <w:rFonts w:cs="Arial"/>
          <w:b/>
          <w:bCs/>
          <w:szCs w:val="20"/>
          <w:lang w:eastAsia="sl-SI"/>
        </w:rPr>
      </w:pPr>
      <w:bookmarkStart w:id="1" w:name="_Hlk132281186"/>
      <w:r w:rsidRPr="002F6CAA">
        <w:rPr>
          <w:rFonts w:cs="Arial"/>
          <w:b/>
          <w:bCs/>
          <w:szCs w:val="20"/>
          <w:lang w:eastAsia="sl-SI"/>
        </w:rPr>
        <w:t>člen</w:t>
      </w:r>
    </w:p>
    <w:p w14:paraId="3B88F890" w14:textId="77777777" w:rsidR="002F6CAA" w:rsidRPr="002F6CAA" w:rsidRDefault="002F6CAA" w:rsidP="002F6CAA">
      <w:pPr>
        <w:jc w:val="both"/>
        <w:rPr>
          <w:rFonts w:cs="Arial"/>
          <w:b/>
          <w:szCs w:val="20"/>
          <w:lang w:eastAsia="sl-SI"/>
        </w:rPr>
      </w:pPr>
    </w:p>
    <w:p w14:paraId="10B473CC" w14:textId="191F25EB" w:rsidR="002F6CAA" w:rsidRPr="002F6CAA" w:rsidRDefault="002F6CAA" w:rsidP="002F6CAA">
      <w:pPr>
        <w:shd w:val="clear" w:color="auto" w:fill="FFFFFF"/>
        <w:rPr>
          <w:rFonts w:cs="Arial"/>
          <w:color w:val="000000"/>
          <w:szCs w:val="20"/>
          <w:lang w:eastAsia="sl-SI"/>
        </w:rPr>
      </w:pPr>
      <w:r w:rsidRPr="002F6CAA">
        <w:rPr>
          <w:rFonts w:cs="Arial"/>
          <w:szCs w:val="20"/>
          <w:lang w:eastAsia="sl-SI"/>
        </w:rPr>
        <w:t xml:space="preserve">V Zakonu o višjem strokovnem izobraževanju (Uradni list RS, št. </w:t>
      </w:r>
      <w:hyperlink r:id="rId12" w:tgtFrame="_blank" w:tooltip="Zakon o višjem strokovnem izobraževanju (ZVSI)" w:history="1">
        <w:r w:rsidRPr="002F6CAA">
          <w:rPr>
            <w:rFonts w:cs="Arial"/>
            <w:szCs w:val="20"/>
            <w:lang w:eastAsia="sl-SI"/>
          </w:rPr>
          <w:t>86/04</w:t>
        </w:r>
      </w:hyperlink>
      <w:r w:rsidRPr="002F6CAA">
        <w:rPr>
          <w:rFonts w:cs="Arial"/>
          <w:szCs w:val="20"/>
          <w:lang w:eastAsia="sl-SI"/>
        </w:rPr>
        <w:t xml:space="preserve">, </w:t>
      </w:r>
      <w:hyperlink r:id="rId13" w:tgtFrame="_blank" w:tooltip="Zakon o spremembah in dopolnitvah Zakona o višjem strokovnem izobraževanju" w:history="1">
        <w:r w:rsidRPr="002F6CAA">
          <w:rPr>
            <w:rFonts w:cs="Arial"/>
            <w:szCs w:val="20"/>
            <w:lang w:eastAsia="sl-SI"/>
          </w:rPr>
          <w:t>100/13</w:t>
        </w:r>
      </w:hyperlink>
      <w:r w:rsidRPr="002F6CAA">
        <w:rPr>
          <w:rFonts w:cs="Arial"/>
          <w:szCs w:val="20"/>
          <w:lang w:eastAsia="sl-SI"/>
        </w:rPr>
        <w:t xml:space="preserve"> i</w:t>
      </w:r>
      <w:r w:rsidRPr="002F6CAA">
        <w:rPr>
          <w:rFonts w:cs="Arial"/>
          <w:bCs/>
          <w:szCs w:val="20"/>
          <w:shd w:val="clear" w:color="auto" w:fill="FFFFFF"/>
          <w:lang w:eastAsia="sl-SI"/>
        </w:rPr>
        <w:t>n </w:t>
      </w:r>
      <w:hyperlink r:id="rId14" w:tgtFrame="_blank" w:tooltip="Zakon za urejanje položaja študentov" w:history="1">
        <w:r w:rsidRPr="002F6CAA">
          <w:rPr>
            <w:rFonts w:cs="Arial"/>
            <w:bCs/>
            <w:szCs w:val="20"/>
            <w:shd w:val="clear" w:color="auto" w:fill="FFFFFF"/>
            <w:lang w:eastAsia="sl-SI"/>
          </w:rPr>
          <w:t>54/22</w:t>
        </w:r>
      </w:hyperlink>
      <w:r w:rsidRPr="002F6CAA">
        <w:rPr>
          <w:rFonts w:cs="Arial"/>
          <w:bCs/>
          <w:szCs w:val="20"/>
          <w:shd w:val="clear" w:color="auto" w:fill="FFFFFF"/>
          <w:lang w:eastAsia="sl-SI"/>
        </w:rPr>
        <w:t> – ZUPŠ-1)</w:t>
      </w:r>
      <w:r w:rsidRPr="002F6CAA">
        <w:rPr>
          <w:rFonts w:cs="Arial"/>
          <w:szCs w:val="20"/>
          <w:lang w:eastAsia="sl-SI"/>
        </w:rPr>
        <w:t xml:space="preserve"> se</w:t>
      </w:r>
      <w:r w:rsidRPr="002F6CAA">
        <w:rPr>
          <w:rFonts w:cs="Arial"/>
          <w:color w:val="000000"/>
          <w:szCs w:val="20"/>
          <w:lang w:eastAsia="sl-SI"/>
        </w:rPr>
        <w:t xml:space="preserve"> v 37. členu v četrtem odstavku za peto alinejo dodata novi šesta in sedma alineja, ki se glasita:</w:t>
      </w:r>
    </w:p>
    <w:p w14:paraId="75CB1786" w14:textId="77777777" w:rsidR="002F6CAA" w:rsidRPr="002F6CAA" w:rsidRDefault="002F6CAA" w:rsidP="002F6CAA">
      <w:pPr>
        <w:jc w:val="both"/>
        <w:rPr>
          <w:rFonts w:eastAsia="Calibri" w:cs="Arial"/>
          <w:szCs w:val="20"/>
        </w:rPr>
      </w:pPr>
      <w:r w:rsidRPr="002F6CAA">
        <w:rPr>
          <w:rFonts w:eastAsia="Calibri" w:cs="Arial"/>
          <w:szCs w:val="20"/>
        </w:rPr>
        <w:t>»– evropsko študentsko identiteto,</w:t>
      </w:r>
    </w:p>
    <w:p w14:paraId="0B525549" w14:textId="77777777" w:rsidR="002F6CAA" w:rsidRPr="002F6CAA" w:rsidRDefault="002F6CAA" w:rsidP="002F6CAA">
      <w:pPr>
        <w:jc w:val="both"/>
        <w:rPr>
          <w:rFonts w:eastAsia="Calibri" w:cs="Arial"/>
          <w:szCs w:val="20"/>
        </w:rPr>
      </w:pPr>
      <w:r w:rsidRPr="002F6CAA">
        <w:rPr>
          <w:rFonts w:eastAsia="Calibri" w:cs="Arial"/>
          <w:szCs w:val="20"/>
        </w:rPr>
        <w:t xml:space="preserve">  – številko evropske študentske izkaznice,«.</w:t>
      </w:r>
    </w:p>
    <w:p w14:paraId="709E90AE" w14:textId="77777777" w:rsidR="002F6CAA" w:rsidRPr="002F6CAA" w:rsidRDefault="002F6CAA" w:rsidP="002F6CAA">
      <w:pPr>
        <w:jc w:val="both"/>
        <w:rPr>
          <w:rFonts w:eastAsia="Calibri" w:cs="Arial"/>
          <w:szCs w:val="20"/>
        </w:rPr>
      </w:pPr>
    </w:p>
    <w:p w14:paraId="0E216823" w14:textId="77777777" w:rsidR="002F6CAA" w:rsidRPr="002F6CAA" w:rsidRDefault="002F6CAA" w:rsidP="002F6CAA">
      <w:pPr>
        <w:shd w:val="clear" w:color="auto" w:fill="FFFFFF"/>
        <w:rPr>
          <w:rFonts w:cs="Arial"/>
          <w:color w:val="000000"/>
          <w:szCs w:val="20"/>
          <w:lang w:eastAsia="sl-SI"/>
        </w:rPr>
      </w:pPr>
      <w:r w:rsidRPr="002F6CAA">
        <w:rPr>
          <w:rFonts w:cs="Arial"/>
          <w:color w:val="000000"/>
          <w:szCs w:val="20"/>
          <w:lang w:eastAsia="sl-SI"/>
        </w:rPr>
        <w:t>Dosedanje šesta do osma alineja postanejo osma do deseta alineja.</w:t>
      </w:r>
    </w:p>
    <w:bookmarkEnd w:id="1"/>
    <w:p w14:paraId="32A4C32F" w14:textId="77777777" w:rsidR="002F6CAA" w:rsidRPr="002F6CAA" w:rsidRDefault="002F6CAA" w:rsidP="002F6CAA">
      <w:pPr>
        <w:jc w:val="both"/>
        <w:rPr>
          <w:rFonts w:cs="Arial"/>
          <w:b/>
          <w:szCs w:val="20"/>
          <w:lang w:eastAsia="sl-SI"/>
        </w:rPr>
      </w:pPr>
    </w:p>
    <w:p w14:paraId="75E0ABF3" w14:textId="77777777" w:rsidR="002F6CAA" w:rsidRPr="002F6CAA" w:rsidRDefault="002F6CAA" w:rsidP="002F6CAA">
      <w:pPr>
        <w:numPr>
          <w:ilvl w:val="0"/>
          <w:numId w:val="5"/>
        </w:numPr>
        <w:ind w:left="0"/>
        <w:jc w:val="center"/>
        <w:rPr>
          <w:rFonts w:cs="Arial"/>
          <w:b/>
          <w:bCs/>
          <w:szCs w:val="20"/>
          <w:lang w:eastAsia="sl-SI"/>
        </w:rPr>
      </w:pPr>
      <w:r w:rsidRPr="002F6CAA">
        <w:rPr>
          <w:rFonts w:cs="Arial"/>
          <w:b/>
          <w:bCs/>
          <w:szCs w:val="20"/>
          <w:lang w:eastAsia="sl-SI"/>
        </w:rPr>
        <w:t>člen</w:t>
      </w:r>
    </w:p>
    <w:p w14:paraId="47318D3A" w14:textId="77777777" w:rsidR="002F6CAA" w:rsidRPr="002F6CAA" w:rsidRDefault="002F6CAA" w:rsidP="002F6CAA">
      <w:pPr>
        <w:rPr>
          <w:rFonts w:cs="Arial"/>
          <w:szCs w:val="20"/>
          <w:lang w:eastAsia="sl-SI"/>
        </w:rPr>
      </w:pPr>
    </w:p>
    <w:p w14:paraId="5303BEF7" w14:textId="77777777" w:rsidR="002F6CAA" w:rsidRPr="002F6CAA" w:rsidRDefault="002F6CAA" w:rsidP="002F6CAA">
      <w:pPr>
        <w:jc w:val="both"/>
        <w:rPr>
          <w:rFonts w:cs="Arial"/>
          <w:szCs w:val="20"/>
          <w:lang w:eastAsia="sl-SI"/>
        </w:rPr>
      </w:pPr>
      <w:r w:rsidRPr="002F6CAA">
        <w:rPr>
          <w:rFonts w:cs="Arial"/>
          <w:szCs w:val="20"/>
          <w:lang w:eastAsia="sl-SI"/>
        </w:rPr>
        <w:t>V 56. členu se v drugem odstavku za besedilom »način študija« dodata vejica in besedilo »telefonsko številko, elektronski naslov, davčno številko«.</w:t>
      </w:r>
    </w:p>
    <w:p w14:paraId="51C1DBDA" w14:textId="77777777" w:rsidR="002F6CAA" w:rsidRPr="002F6CAA" w:rsidRDefault="002F6CAA" w:rsidP="002F6CAA">
      <w:pPr>
        <w:jc w:val="both"/>
        <w:rPr>
          <w:rFonts w:cs="Arial"/>
          <w:szCs w:val="20"/>
          <w:lang w:eastAsia="sl-SI"/>
        </w:rPr>
      </w:pPr>
    </w:p>
    <w:p w14:paraId="151C1709" w14:textId="77777777" w:rsidR="002F6CAA" w:rsidRPr="002F6CAA" w:rsidRDefault="002F6CAA" w:rsidP="002F6CAA">
      <w:pPr>
        <w:numPr>
          <w:ilvl w:val="0"/>
          <w:numId w:val="5"/>
        </w:numPr>
        <w:ind w:left="0"/>
        <w:jc w:val="center"/>
        <w:rPr>
          <w:rFonts w:cs="Arial"/>
          <w:b/>
          <w:bCs/>
          <w:szCs w:val="20"/>
          <w:lang w:eastAsia="sl-SI"/>
        </w:rPr>
      </w:pPr>
      <w:r w:rsidRPr="002F6CAA">
        <w:rPr>
          <w:rFonts w:cs="Arial"/>
          <w:b/>
          <w:bCs/>
          <w:szCs w:val="20"/>
          <w:lang w:eastAsia="sl-SI"/>
        </w:rPr>
        <w:t>člen</w:t>
      </w:r>
    </w:p>
    <w:p w14:paraId="71AC69C4" w14:textId="77777777" w:rsidR="002F6CAA" w:rsidRPr="002F6CAA" w:rsidRDefault="002F6CAA" w:rsidP="002F6CAA">
      <w:pPr>
        <w:rPr>
          <w:rFonts w:cs="Arial"/>
          <w:szCs w:val="20"/>
          <w:lang w:eastAsia="sl-SI"/>
        </w:rPr>
      </w:pPr>
    </w:p>
    <w:p w14:paraId="7E627890" w14:textId="77777777" w:rsidR="002F6CAA" w:rsidRPr="002F6CAA" w:rsidRDefault="002F6CAA" w:rsidP="002F6CAA">
      <w:pPr>
        <w:jc w:val="both"/>
        <w:rPr>
          <w:rFonts w:cs="Arial"/>
          <w:szCs w:val="20"/>
          <w:lang w:eastAsia="sl-SI"/>
        </w:rPr>
      </w:pPr>
      <w:r w:rsidRPr="002F6CAA">
        <w:rPr>
          <w:rFonts w:cs="Arial"/>
          <w:szCs w:val="20"/>
          <w:lang w:eastAsia="sl-SI"/>
        </w:rPr>
        <w:t xml:space="preserve">Za 56. členom se dodajo novi, 56.a, 56.b, 56.c in 56.č člen, ki se glasijo:  </w:t>
      </w:r>
    </w:p>
    <w:p w14:paraId="22B82FF7" w14:textId="77777777" w:rsidR="002F6CAA" w:rsidRPr="002F6CAA" w:rsidRDefault="002F6CAA" w:rsidP="002F6CAA">
      <w:pPr>
        <w:rPr>
          <w:rFonts w:eastAsia="Calibri" w:cs="Arial"/>
          <w:b/>
          <w:szCs w:val="20"/>
        </w:rPr>
      </w:pPr>
    </w:p>
    <w:p w14:paraId="0F14CFC1" w14:textId="77777777" w:rsidR="002F6CAA" w:rsidRPr="002F6CAA" w:rsidRDefault="002F6CAA" w:rsidP="002F6CAA">
      <w:pPr>
        <w:jc w:val="center"/>
        <w:rPr>
          <w:rFonts w:eastAsia="Calibri" w:cs="Arial"/>
          <w:szCs w:val="20"/>
        </w:rPr>
      </w:pPr>
      <w:r w:rsidRPr="002F6CAA">
        <w:rPr>
          <w:rFonts w:eastAsia="Calibri" w:cs="Arial"/>
          <w:b/>
          <w:szCs w:val="20"/>
        </w:rPr>
        <w:t>»56.a člen</w:t>
      </w:r>
      <w:r w:rsidRPr="002F6CAA">
        <w:rPr>
          <w:rFonts w:eastAsia="Calibri" w:cs="Arial"/>
          <w:szCs w:val="20"/>
        </w:rPr>
        <w:t xml:space="preserve"> </w:t>
      </w:r>
    </w:p>
    <w:p w14:paraId="2C72DB5B" w14:textId="4BAA9998" w:rsidR="002F6CAA" w:rsidRPr="002F6CAA" w:rsidRDefault="002F6CAA" w:rsidP="002F6CAA">
      <w:pPr>
        <w:jc w:val="center"/>
        <w:rPr>
          <w:rFonts w:eastAsia="Calibri" w:cs="Arial"/>
          <w:b/>
          <w:szCs w:val="20"/>
        </w:rPr>
      </w:pPr>
      <w:r w:rsidRPr="002F6CAA">
        <w:rPr>
          <w:rFonts w:eastAsia="Calibri" w:cs="Arial"/>
          <w:b/>
          <w:szCs w:val="20"/>
        </w:rPr>
        <w:t>(</w:t>
      </w:r>
      <w:r w:rsidR="00BC4DB0">
        <w:rPr>
          <w:rFonts w:eastAsia="Calibri" w:cs="Arial"/>
          <w:b/>
          <w:szCs w:val="20"/>
        </w:rPr>
        <w:t xml:space="preserve">prijava za vpis in </w:t>
      </w:r>
      <w:r w:rsidRPr="002F6CAA">
        <w:rPr>
          <w:rFonts w:eastAsia="Calibri" w:cs="Arial"/>
          <w:b/>
          <w:bCs/>
          <w:color w:val="000000"/>
          <w:szCs w:val="20"/>
          <w:shd w:val="clear" w:color="auto" w:fill="FFFFFF"/>
        </w:rPr>
        <w:t xml:space="preserve">evidenca </w:t>
      </w:r>
      <w:r w:rsidRPr="002F6CAA">
        <w:rPr>
          <w:rFonts w:eastAsia="Calibri" w:cs="Arial"/>
          <w:b/>
          <w:szCs w:val="20"/>
        </w:rPr>
        <w:t>prijavljenih, ki jo vodi ministrstvo)</w:t>
      </w:r>
    </w:p>
    <w:p w14:paraId="4D560D65" w14:textId="77777777" w:rsidR="002F6CAA" w:rsidRPr="002F6CAA" w:rsidRDefault="002F6CAA" w:rsidP="002F6CAA">
      <w:pPr>
        <w:jc w:val="center"/>
        <w:rPr>
          <w:rFonts w:eastAsia="Calibri" w:cs="Arial"/>
          <w:szCs w:val="20"/>
        </w:rPr>
      </w:pPr>
    </w:p>
    <w:p w14:paraId="794CC5A3" w14:textId="77777777" w:rsidR="002F6CAA" w:rsidRPr="002F6CAA" w:rsidRDefault="002F6CAA" w:rsidP="002F6CAA">
      <w:pPr>
        <w:jc w:val="both"/>
        <w:rPr>
          <w:rFonts w:eastAsia="Calibri" w:cs="Arial"/>
          <w:szCs w:val="20"/>
        </w:rPr>
      </w:pPr>
      <w:r w:rsidRPr="002F6CAA">
        <w:rPr>
          <w:rFonts w:eastAsia="Calibri" w:cs="Arial"/>
          <w:szCs w:val="20"/>
        </w:rPr>
        <w:t xml:space="preserve">(1) Ministrstvo vodi evidenco prijavljenih za vpis v šolo (v nadaljnjem besedilu: evidenca </w:t>
      </w:r>
    </w:p>
    <w:p w14:paraId="1146F847" w14:textId="77777777" w:rsidR="002F6CAA" w:rsidRPr="002F6CAA" w:rsidRDefault="002F6CAA" w:rsidP="002F6CAA">
      <w:pPr>
        <w:jc w:val="both"/>
        <w:rPr>
          <w:rFonts w:eastAsia="Calibri" w:cs="Arial"/>
          <w:szCs w:val="20"/>
        </w:rPr>
      </w:pPr>
      <w:r w:rsidRPr="002F6CAA">
        <w:rPr>
          <w:rFonts w:eastAsia="Calibri" w:cs="Arial"/>
          <w:szCs w:val="20"/>
        </w:rPr>
        <w:t xml:space="preserve">    prijavljenih za vpis). V evidenci prijavljenih za vpis se vodijo naslednji podatki o prijavljenih </w:t>
      </w:r>
    </w:p>
    <w:p w14:paraId="6AAF6B38" w14:textId="77777777" w:rsidR="002F6CAA" w:rsidRPr="002F6CAA" w:rsidRDefault="002F6CAA" w:rsidP="002F6CAA">
      <w:pPr>
        <w:jc w:val="both"/>
        <w:rPr>
          <w:rFonts w:eastAsia="Calibri" w:cs="Arial"/>
          <w:szCs w:val="20"/>
        </w:rPr>
      </w:pPr>
      <w:r w:rsidRPr="002F6CAA">
        <w:rPr>
          <w:rFonts w:eastAsia="Calibri" w:cs="Arial"/>
          <w:szCs w:val="20"/>
        </w:rPr>
        <w:t xml:space="preserve">    za vpis v višješolske študijske programe:</w:t>
      </w:r>
    </w:p>
    <w:p w14:paraId="66B142B8"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osebno ime,</w:t>
      </w:r>
    </w:p>
    <w:p w14:paraId="395984F4"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 xml:space="preserve">enotna matična številka občana, </w:t>
      </w:r>
    </w:p>
    <w:p w14:paraId="3A4E6500"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spol,</w:t>
      </w:r>
    </w:p>
    <w:p w14:paraId="6C857B1A"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datum, kraj, občina in država rojstva,</w:t>
      </w:r>
    </w:p>
    <w:p w14:paraId="57D086EF"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 xml:space="preserve">državljanstvo, </w:t>
      </w:r>
    </w:p>
    <w:p w14:paraId="75D56DA4"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stalno prebivališče in naslov za osebno vročanje pošte (ulica, hišna številka, kraj, poštna številka, občina, država),</w:t>
      </w:r>
    </w:p>
    <w:p w14:paraId="17DC1F39"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 xml:space="preserve">telefonska številka in elektronski naslov,  </w:t>
      </w:r>
    </w:p>
    <w:p w14:paraId="72A67DE2"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učni uspeh, predhodno pridobljena izobrazba, relevantna za vpis v višješolske študijske programe,</w:t>
      </w:r>
    </w:p>
    <w:p w14:paraId="78383F6F"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 xml:space="preserve">imena šol, navedenih v prijavi za vpis, </w:t>
      </w:r>
    </w:p>
    <w:p w14:paraId="20E67ABD"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imena višješolskih študijskih programov, navedenih v prijavi za vpis,</w:t>
      </w:r>
    </w:p>
    <w:p w14:paraId="44FF706A"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 xml:space="preserve">kraj izvajanja študija posameznega študijskega programa, </w:t>
      </w:r>
    </w:p>
    <w:p w14:paraId="16885E7D" w14:textId="77777777" w:rsidR="002F6CAA" w:rsidRPr="002F6CAA" w:rsidRDefault="002F6CAA" w:rsidP="002F6CAA">
      <w:pPr>
        <w:numPr>
          <w:ilvl w:val="0"/>
          <w:numId w:val="18"/>
        </w:numPr>
        <w:jc w:val="both"/>
        <w:rPr>
          <w:rFonts w:cs="Arial"/>
          <w:szCs w:val="20"/>
          <w:lang w:eastAsia="sl-SI"/>
        </w:rPr>
      </w:pPr>
      <w:r w:rsidRPr="002F6CAA">
        <w:rPr>
          <w:rFonts w:cs="Arial"/>
          <w:szCs w:val="20"/>
          <w:lang w:eastAsia="sl-SI"/>
        </w:rPr>
        <w:t xml:space="preserve">študijski program in način študija, </w:t>
      </w:r>
    </w:p>
    <w:p w14:paraId="089D9BEF" w14:textId="77777777" w:rsidR="002F6CAA" w:rsidRPr="002F6CAA" w:rsidRDefault="002F6CAA" w:rsidP="002F6CAA">
      <w:pPr>
        <w:numPr>
          <w:ilvl w:val="0"/>
          <w:numId w:val="18"/>
        </w:numPr>
        <w:jc w:val="both"/>
        <w:rPr>
          <w:rFonts w:cs="Arial"/>
          <w:szCs w:val="20"/>
          <w:lang w:val="pl-PL" w:eastAsia="sl-SI"/>
        </w:rPr>
      </w:pPr>
      <w:r w:rsidRPr="002F6CAA">
        <w:rPr>
          <w:rFonts w:cs="Arial"/>
          <w:szCs w:val="20"/>
          <w:lang w:eastAsia="sl-SI"/>
        </w:rPr>
        <w:t>drugi podatki in dokazila iz prijave za vpis, ki so potrebni za izvedbo izbirnega postopka</w:t>
      </w:r>
      <w:r w:rsidRPr="002F6CAA">
        <w:rPr>
          <w:rFonts w:cs="Arial"/>
          <w:szCs w:val="20"/>
          <w:lang w:val="pl-PL" w:eastAsia="sl-SI"/>
        </w:rPr>
        <w:t>.</w:t>
      </w:r>
    </w:p>
    <w:p w14:paraId="2173CDFB" w14:textId="77777777" w:rsidR="002F6CAA" w:rsidRPr="002F6CAA" w:rsidRDefault="002F6CAA" w:rsidP="002F6CAA">
      <w:pPr>
        <w:contextualSpacing/>
        <w:jc w:val="both"/>
        <w:rPr>
          <w:rFonts w:eastAsia="Calibri" w:cs="Arial"/>
          <w:szCs w:val="20"/>
        </w:rPr>
      </w:pPr>
    </w:p>
    <w:p w14:paraId="72B1EBD3"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(2) Prijava za vpis v višješolske študijske programe poteka z oddajo elektronske vloge na </w:t>
      </w:r>
    </w:p>
    <w:p w14:paraId="2EB0EF18"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    spletnem portalu evidenčnega in analitskega informacijskega sistema visokega šolstva v </w:t>
      </w:r>
    </w:p>
    <w:p w14:paraId="54D145DB"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    Republiki Sloveniji (v nadaljnjem besedilu: </w:t>
      </w:r>
      <w:proofErr w:type="spellStart"/>
      <w:r w:rsidRPr="002F6CAA">
        <w:rPr>
          <w:rFonts w:cs="Arial"/>
          <w:szCs w:val="20"/>
          <w:lang w:eastAsia="sl-SI"/>
        </w:rPr>
        <w:t>eVŠ</w:t>
      </w:r>
      <w:proofErr w:type="spellEnd"/>
      <w:r w:rsidRPr="002F6CAA">
        <w:rPr>
          <w:rFonts w:cs="Arial"/>
          <w:szCs w:val="20"/>
          <w:lang w:eastAsia="sl-SI"/>
        </w:rPr>
        <w:t xml:space="preserve">).  </w:t>
      </w:r>
    </w:p>
    <w:p w14:paraId="7B71D01A" w14:textId="77777777" w:rsidR="002F6CAA" w:rsidRPr="002F6CAA" w:rsidRDefault="002F6CAA" w:rsidP="002F6CAA">
      <w:pPr>
        <w:contextualSpacing/>
        <w:jc w:val="both"/>
        <w:rPr>
          <w:rFonts w:eastAsia="Calibri" w:cs="Arial"/>
          <w:szCs w:val="20"/>
        </w:rPr>
      </w:pPr>
    </w:p>
    <w:p w14:paraId="584964B6"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(3) Kandidati prijavo za vpis oddajo elektronsko, tako da se v </w:t>
      </w:r>
      <w:proofErr w:type="spellStart"/>
      <w:r w:rsidRPr="002F6CAA">
        <w:rPr>
          <w:rFonts w:cs="Arial"/>
          <w:szCs w:val="20"/>
          <w:lang w:eastAsia="sl-SI"/>
        </w:rPr>
        <w:t>eVŠ</w:t>
      </w:r>
      <w:proofErr w:type="spellEnd"/>
      <w:r w:rsidRPr="002F6CAA">
        <w:rPr>
          <w:rFonts w:cs="Arial"/>
          <w:szCs w:val="20"/>
          <w:lang w:eastAsia="sl-SI"/>
        </w:rPr>
        <w:t xml:space="preserve"> prijavijo s sredstvom </w:t>
      </w:r>
    </w:p>
    <w:p w14:paraId="12A99048"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    elektronske identifikacije najmanj srednje ravni zanesljivosti, s kvalificiranim digitalnim </w:t>
      </w:r>
    </w:p>
    <w:p w14:paraId="0E10DECB"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    potrdilom za e-podpis, izdanim tudi za namen </w:t>
      </w:r>
      <w:proofErr w:type="spellStart"/>
      <w:r w:rsidRPr="002F6CAA">
        <w:rPr>
          <w:rFonts w:cs="Arial"/>
          <w:szCs w:val="20"/>
          <w:lang w:eastAsia="sl-SI"/>
        </w:rPr>
        <w:t>avtentikacije</w:t>
      </w:r>
      <w:proofErr w:type="spellEnd"/>
      <w:r w:rsidRPr="002F6CAA">
        <w:rPr>
          <w:rFonts w:cs="Arial"/>
          <w:szCs w:val="20"/>
          <w:lang w:eastAsia="sl-SI"/>
        </w:rPr>
        <w:t xml:space="preserve">, z uporabniškim imenom in </w:t>
      </w:r>
    </w:p>
    <w:p w14:paraId="383FD3E9"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    geslom ali z računom </w:t>
      </w:r>
      <w:proofErr w:type="spellStart"/>
      <w:r w:rsidRPr="002F6CAA">
        <w:rPr>
          <w:rFonts w:cs="Arial"/>
          <w:szCs w:val="20"/>
          <w:lang w:eastAsia="sl-SI"/>
        </w:rPr>
        <w:t>avtentikacijske</w:t>
      </w:r>
      <w:proofErr w:type="spellEnd"/>
      <w:r w:rsidRPr="002F6CAA">
        <w:rPr>
          <w:rFonts w:cs="Arial"/>
          <w:szCs w:val="20"/>
          <w:lang w:eastAsia="sl-SI"/>
        </w:rPr>
        <w:t xml:space="preserve"> in </w:t>
      </w:r>
      <w:proofErr w:type="spellStart"/>
      <w:r w:rsidRPr="002F6CAA">
        <w:rPr>
          <w:rFonts w:cs="Arial"/>
          <w:szCs w:val="20"/>
          <w:lang w:eastAsia="sl-SI"/>
        </w:rPr>
        <w:t>avtorizacijske</w:t>
      </w:r>
      <w:proofErr w:type="spellEnd"/>
      <w:r w:rsidRPr="002F6CAA">
        <w:rPr>
          <w:rFonts w:cs="Arial"/>
          <w:szCs w:val="20"/>
          <w:lang w:eastAsia="sl-SI"/>
        </w:rPr>
        <w:t xml:space="preserve"> infrastrukture (v nadaljnjem besedilu: </w:t>
      </w:r>
    </w:p>
    <w:p w14:paraId="03B15409"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    AAI-račun) do roka, določenega z razpisom.</w:t>
      </w:r>
    </w:p>
    <w:p w14:paraId="44F18E33" w14:textId="77777777" w:rsidR="002F6CAA" w:rsidRPr="002F6CAA" w:rsidRDefault="002F6CAA" w:rsidP="002F6CAA">
      <w:pPr>
        <w:contextualSpacing/>
        <w:jc w:val="both"/>
        <w:rPr>
          <w:rFonts w:eastAsia="Calibri" w:cs="Arial"/>
          <w:szCs w:val="20"/>
        </w:rPr>
      </w:pPr>
    </w:p>
    <w:p w14:paraId="01E90576" w14:textId="77777777" w:rsidR="002F6CAA" w:rsidRPr="002F6CAA" w:rsidRDefault="002F6CAA" w:rsidP="002F6CAA">
      <w:pPr>
        <w:contextualSpacing/>
        <w:jc w:val="both"/>
        <w:rPr>
          <w:rFonts w:cs="Arial"/>
          <w:szCs w:val="20"/>
          <w:lang w:eastAsia="sl-SI"/>
        </w:rPr>
      </w:pPr>
      <w:r w:rsidRPr="002F6CAA">
        <w:rPr>
          <w:rFonts w:cs="Arial"/>
          <w:szCs w:val="20"/>
          <w:lang w:eastAsia="sl-SI"/>
        </w:rPr>
        <w:lastRenderedPageBreak/>
        <w:t xml:space="preserve">(4) Kandidat pošlje priloge k prijavi za vpis na način, določen z razpisom in v roku, ki ga določi </w:t>
      </w:r>
    </w:p>
    <w:p w14:paraId="6383258E" w14:textId="77777777" w:rsidR="002F6CAA" w:rsidRDefault="002F6CAA" w:rsidP="002F6CAA">
      <w:pPr>
        <w:contextualSpacing/>
        <w:jc w:val="both"/>
        <w:rPr>
          <w:rFonts w:cs="Arial"/>
          <w:szCs w:val="20"/>
          <w:lang w:eastAsia="sl-SI"/>
        </w:rPr>
      </w:pPr>
      <w:r w:rsidRPr="002F6CAA">
        <w:rPr>
          <w:rFonts w:cs="Arial"/>
          <w:szCs w:val="20"/>
          <w:lang w:eastAsia="sl-SI"/>
        </w:rPr>
        <w:t xml:space="preserve">    minister. </w:t>
      </w:r>
    </w:p>
    <w:p w14:paraId="38AB5AC1" w14:textId="77777777" w:rsidR="00BC4DB0" w:rsidRPr="002F6CAA" w:rsidRDefault="00BC4DB0" w:rsidP="002F6CAA">
      <w:pPr>
        <w:contextualSpacing/>
        <w:jc w:val="both"/>
        <w:rPr>
          <w:rFonts w:cs="Arial"/>
          <w:szCs w:val="20"/>
          <w:lang w:eastAsia="sl-SI"/>
        </w:rPr>
      </w:pPr>
    </w:p>
    <w:p w14:paraId="3944A071" w14:textId="77777777" w:rsidR="002F6CAA" w:rsidRPr="002F6CAA" w:rsidRDefault="002F6CAA" w:rsidP="002F6CAA">
      <w:pPr>
        <w:contextualSpacing/>
        <w:jc w:val="both"/>
        <w:rPr>
          <w:rFonts w:cs="Arial"/>
          <w:color w:val="000000"/>
          <w:szCs w:val="20"/>
          <w:lang w:eastAsia="sl-SI"/>
        </w:rPr>
      </w:pPr>
      <w:r w:rsidRPr="002F6CAA">
        <w:rPr>
          <w:rFonts w:cs="Arial"/>
          <w:color w:val="000000"/>
          <w:szCs w:val="20"/>
          <w:lang w:eastAsia="sl-SI"/>
        </w:rPr>
        <w:t xml:space="preserve">(5) Za potrebe izbirnega postopka za vpis v šolo se v evidenci prijavljenih za vpis z elektronsko </w:t>
      </w:r>
    </w:p>
    <w:p w14:paraId="18CBD017" w14:textId="77777777" w:rsidR="002F6CAA" w:rsidRPr="002F6CAA" w:rsidRDefault="002F6CAA" w:rsidP="002F6CAA">
      <w:pPr>
        <w:contextualSpacing/>
        <w:jc w:val="both"/>
        <w:rPr>
          <w:rFonts w:cs="Arial"/>
          <w:szCs w:val="20"/>
          <w:lang w:eastAsia="sl-SI"/>
        </w:rPr>
      </w:pPr>
      <w:r w:rsidRPr="002F6CAA">
        <w:rPr>
          <w:rFonts w:cs="Arial"/>
          <w:color w:val="000000"/>
          <w:szCs w:val="20"/>
          <w:lang w:eastAsia="sl-SI"/>
        </w:rPr>
        <w:t xml:space="preserve">    vlogo zbirajo podatki o prijavljenih za vpis v višješolske študijske programe.</w:t>
      </w:r>
    </w:p>
    <w:p w14:paraId="5DFACF4E" w14:textId="77777777" w:rsidR="002F6CAA" w:rsidRPr="002F6CAA" w:rsidRDefault="002F6CAA" w:rsidP="002F6CAA">
      <w:pPr>
        <w:contextualSpacing/>
        <w:jc w:val="both"/>
        <w:rPr>
          <w:rFonts w:eastAsia="Calibri" w:cs="Arial"/>
          <w:szCs w:val="20"/>
        </w:rPr>
      </w:pPr>
    </w:p>
    <w:p w14:paraId="79EFD214"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(6) V postopkih prijave in vpisa v šolo vročanje kandidatom ne glede na določbe zakona, ki  </w:t>
      </w:r>
    </w:p>
    <w:p w14:paraId="005B34F1"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    ureja splošni upravni postopek, in vsa preostala komunikacija s kandidatom poteka prek </w:t>
      </w:r>
    </w:p>
    <w:p w14:paraId="460AB5C7"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    spletnega portala </w:t>
      </w:r>
      <w:proofErr w:type="spellStart"/>
      <w:r w:rsidRPr="002F6CAA">
        <w:rPr>
          <w:rFonts w:cs="Arial"/>
          <w:color w:val="000000"/>
          <w:szCs w:val="20"/>
          <w:lang w:eastAsia="sl-SI"/>
        </w:rPr>
        <w:t>eVŠ</w:t>
      </w:r>
      <w:proofErr w:type="spellEnd"/>
      <w:r w:rsidRPr="002F6CAA">
        <w:rPr>
          <w:rFonts w:cs="Arial"/>
          <w:color w:val="000000"/>
          <w:szCs w:val="20"/>
          <w:lang w:eastAsia="sl-SI"/>
        </w:rPr>
        <w:t xml:space="preserve">. V primeru vročanja se šteje, da je dokument kandidatu vročen </w:t>
      </w:r>
    </w:p>
    <w:p w14:paraId="23EC5DED"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    drugi delovni dan po dnevu objave dokumenta na spletnem portalu </w:t>
      </w:r>
      <w:proofErr w:type="spellStart"/>
      <w:r w:rsidRPr="002F6CAA">
        <w:rPr>
          <w:rFonts w:cs="Arial"/>
          <w:color w:val="000000"/>
          <w:szCs w:val="20"/>
          <w:lang w:eastAsia="sl-SI"/>
        </w:rPr>
        <w:t>eVŠ</w:t>
      </w:r>
      <w:proofErr w:type="spellEnd"/>
      <w:r w:rsidRPr="002F6CAA">
        <w:rPr>
          <w:rFonts w:cs="Arial"/>
          <w:color w:val="000000"/>
          <w:szCs w:val="20"/>
          <w:lang w:eastAsia="sl-SI"/>
        </w:rPr>
        <w:t xml:space="preserve">. Če komunikacija </w:t>
      </w:r>
    </w:p>
    <w:p w14:paraId="3DDC0BAA"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    prek spletnega portala </w:t>
      </w:r>
      <w:proofErr w:type="spellStart"/>
      <w:r w:rsidRPr="002F6CAA">
        <w:rPr>
          <w:rFonts w:cs="Arial"/>
          <w:color w:val="000000"/>
          <w:szCs w:val="20"/>
          <w:lang w:eastAsia="sl-SI"/>
        </w:rPr>
        <w:t>eVŠ</w:t>
      </w:r>
      <w:proofErr w:type="spellEnd"/>
      <w:r w:rsidRPr="002F6CAA">
        <w:rPr>
          <w:rFonts w:cs="Arial"/>
          <w:color w:val="000000"/>
          <w:szCs w:val="20"/>
          <w:lang w:eastAsia="sl-SI"/>
        </w:rPr>
        <w:t xml:space="preserve"> ni mogoča, se šteje, da je dokument kandidatu vročen peti </w:t>
      </w:r>
    </w:p>
    <w:p w14:paraId="3DB845EF"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    delovni dan od dneva odpreme po pošti.</w:t>
      </w:r>
    </w:p>
    <w:p w14:paraId="615FBF1C" w14:textId="77777777" w:rsidR="002F6CAA" w:rsidRPr="002F6CAA" w:rsidRDefault="002F6CAA" w:rsidP="002F6CAA">
      <w:pPr>
        <w:rPr>
          <w:rFonts w:cs="Arial"/>
          <w:color w:val="000000"/>
          <w:szCs w:val="20"/>
          <w:lang w:eastAsia="sl-SI"/>
        </w:rPr>
      </w:pPr>
      <w:r w:rsidRPr="002F6CAA">
        <w:rPr>
          <w:rFonts w:cs="Arial"/>
          <w:color w:val="000000"/>
          <w:szCs w:val="20"/>
          <w:lang w:eastAsia="sl-SI"/>
        </w:rPr>
        <w:t xml:space="preserve">    </w:t>
      </w:r>
    </w:p>
    <w:p w14:paraId="3133747B" w14:textId="77777777" w:rsidR="002F6CAA" w:rsidRPr="002F6CAA" w:rsidRDefault="002F6CAA" w:rsidP="002F6CAA">
      <w:pPr>
        <w:jc w:val="center"/>
        <w:rPr>
          <w:rFonts w:eastAsia="Calibri" w:cs="Arial"/>
          <w:b/>
          <w:szCs w:val="20"/>
        </w:rPr>
      </w:pPr>
      <w:r w:rsidRPr="002F6CAA">
        <w:rPr>
          <w:rFonts w:eastAsia="Calibri" w:cs="Arial"/>
          <w:color w:val="000000"/>
          <w:szCs w:val="20"/>
        </w:rPr>
        <w:t xml:space="preserve">    </w:t>
      </w:r>
      <w:r w:rsidRPr="002F6CAA">
        <w:rPr>
          <w:rFonts w:eastAsia="Calibri" w:cs="Arial"/>
          <w:b/>
          <w:szCs w:val="20"/>
        </w:rPr>
        <w:t xml:space="preserve">56.b člen </w:t>
      </w:r>
    </w:p>
    <w:p w14:paraId="1E086E53" w14:textId="77777777" w:rsidR="002F6CAA" w:rsidRPr="002F6CAA" w:rsidRDefault="00724CA2" w:rsidP="002F6CAA">
      <w:pPr>
        <w:jc w:val="center"/>
        <w:rPr>
          <w:rFonts w:eastAsia="Calibri" w:cs="Arial"/>
          <w:b/>
          <w:szCs w:val="20"/>
        </w:rPr>
      </w:pPr>
      <w:hyperlink r:id="rId15" w:history="1">
        <w:r w:rsidR="002F6CAA" w:rsidRPr="002F6CAA">
          <w:rPr>
            <w:rFonts w:eastAsia="Calibri" w:cs="Arial"/>
            <w:b/>
            <w:szCs w:val="20"/>
          </w:rPr>
          <w:t>(uporaba evidenc prijavljenih za vpis in dostop do njih)</w:t>
        </w:r>
      </w:hyperlink>
    </w:p>
    <w:p w14:paraId="447D1F3F" w14:textId="77777777" w:rsidR="002F6CAA" w:rsidRPr="002F6CAA" w:rsidRDefault="002F6CAA" w:rsidP="002F6CAA">
      <w:pPr>
        <w:ind w:left="708"/>
        <w:jc w:val="center"/>
        <w:rPr>
          <w:rFonts w:eastAsia="Calibri" w:cs="Arial"/>
          <w:szCs w:val="20"/>
        </w:rPr>
      </w:pPr>
    </w:p>
    <w:p w14:paraId="0F249D77" w14:textId="77777777" w:rsidR="002F6CAA" w:rsidRPr="002F6CAA" w:rsidRDefault="002F6CAA" w:rsidP="002F6CAA">
      <w:pPr>
        <w:numPr>
          <w:ilvl w:val="0"/>
          <w:numId w:val="22"/>
        </w:numPr>
        <w:contextualSpacing/>
        <w:jc w:val="both"/>
        <w:rPr>
          <w:rFonts w:cs="Arial"/>
          <w:color w:val="000000"/>
          <w:szCs w:val="20"/>
          <w:lang w:eastAsia="sl-SI"/>
        </w:rPr>
      </w:pPr>
      <w:bookmarkStart w:id="2" w:name="_Hlk132279130"/>
      <w:r w:rsidRPr="002F6CAA">
        <w:rPr>
          <w:rFonts w:cs="Arial"/>
          <w:color w:val="000000"/>
          <w:szCs w:val="20"/>
          <w:lang w:eastAsia="sl-SI"/>
        </w:rPr>
        <w:t xml:space="preserve">Prijavljeni s kvalificiranim digitalnim potrdilom lahko vpogleda svojo prijavo v evidenci prijavljenih za vpis iz prvega odstavka prejšnjega člena najkasneje do izteka roka za naknadni vpis, ki ga določi minister. </w:t>
      </w:r>
    </w:p>
    <w:bookmarkEnd w:id="2"/>
    <w:p w14:paraId="0AB98F16" w14:textId="77777777" w:rsidR="002F6CAA" w:rsidRPr="002F6CAA" w:rsidRDefault="002F6CAA" w:rsidP="002F6CAA">
      <w:pPr>
        <w:ind w:left="708"/>
        <w:contextualSpacing/>
        <w:jc w:val="both"/>
        <w:rPr>
          <w:rFonts w:cs="Arial"/>
          <w:color w:val="000000"/>
          <w:szCs w:val="20"/>
          <w:lang w:eastAsia="sl-SI"/>
        </w:rPr>
      </w:pPr>
    </w:p>
    <w:p w14:paraId="0BB302F5" w14:textId="77777777" w:rsidR="002F6CAA" w:rsidRPr="002F6CAA" w:rsidRDefault="002F6CAA" w:rsidP="002F6CAA">
      <w:pPr>
        <w:numPr>
          <w:ilvl w:val="0"/>
          <w:numId w:val="22"/>
        </w:numPr>
        <w:contextualSpacing/>
        <w:jc w:val="both"/>
        <w:rPr>
          <w:rFonts w:cs="Arial"/>
          <w:color w:val="000000"/>
          <w:szCs w:val="20"/>
          <w:lang w:eastAsia="sl-SI"/>
        </w:rPr>
      </w:pPr>
      <w:r w:rsidRPr="002F6CAA">
        <w:rPr>
          <w:rFonts w:cs="Arial"/>
          <w:color w:val="000000"/>
          <w:szCs w:val="20"/>
          <w:lang w:eastAsia="sl-SI"/>
        </w:rPr>
        <w:t xml:space="preserve">Šola in višješolska prijavna služba lahko pridobi podatke iz prvega odstavka prejšnjega člena za vodenje postopkov, povezanih z razpisom za vpis, s povezavo svojega informacijskega sistema z evidenco prijavljenih z uporabo digitalnega potrdila z obojestranskim preverjanjem istovetnosti in avtorizacije. </w:t>
      </w:r>
    </w:p>
    <w:p w14:paraId="6D851AD0" w14:textId="77777777" w:rsidR="002F6CAA" w:rsidRPr="002F6CAA" w:rsidRDefault="002F6CAA" w:rsidP="002F6CAA">
      <w:pPr>
        <w:ind w:left="708"/>
        <w:contextualSpacing/>
        <w:jc w:val="both"/>
        <w:rPr>
          <w:rFonts w:cs="Arial"/>
          <w:color w:val="000000"/>
          <w:szCs w:val="20"/>
          <w:lang w:eastAsia="sl-SI"/>
        </w:rPr>
      </w:pPr>
    </w:p>
    <w:p w14:paraId="2662850A" w14:textId="77777777" w:rsidR="002F6CAA" w:rsidRPr="002F6CAA" w:rsidRDefault="002F6CAA" w:rsidP="002F6CAA">
      <w:pPr>
        <w:numPr>
          <w:ilvl w:val="0"/>
          <w:numId w:val="22"/>
        </w:numPr>
        <w:contextualSpacing/>
        <w:jc w:val="both"/>
        <w:rPr>
          <w:rFonts w:cs="Arial"/>
          <w:color w:val="000000"/>
          <w:szCs w:val="20"/>
          <w:lang w:eastAsia="sl-SI"/>
        </w:rPr>
      </w:pPr>
      <w:r w:rsidRPr="002F6CAA">
        <w:rPr>
          <w:rFonts w:cs="Arial"/>
          <w:color w:val="000000"/>
          <w:szCs w:val="20"/>
          <w:lang w:eastAsia="sl-SI"/>
        </w:rPr>
        <w:t xml:space="preserve">Podatki iz evidence prijavljenih za vpis iz prvega odstavka prejšnjega člena se obdelujejo za vodenje izbirnega postopka za vpis v višješolske študijske programe v skladu s tem zakonom. Podatki se hranijo do izteka roka za naknadni vpis, potem se arhivirajo v </w:t>
      </w:r>
      <w:proofErr w:type="spellStart"/>
      <w:r w:rsidRPr="002F6CAA">
        <w:rPr>
          <w:rFonts w:cs="Arial"/>
          <w:color w:val="000000"/>
          <w:szCs w:val="20"/>
          <w:lang w:eastAsia="sl-SI"/>
        </w:rPr>
        <w:t>anonimizirani</w:t>
      </w:r>
      <w:proofErr w:type="spellEnd"/>
      <w:r w:rsidRPr="002F6CAA">
        <w:rPr>
          <w:rFonts w:cs="Arial"/>
          <w:color w:val="000000"/>
          <w:szCs w:val="20"/>
          <w:lang w:eastAsia="sl-SI"/>
        </w:rPr>
        <w:t xml:space="preserve"> obliki. Arhivirani podatki se lahko uporabljajo za statistične in analitične raziskave.</w:t>
      </w:r>
    </w:p>
    <w:p w14:paraId="2C96A4A1" w14:textId="77777777" w:rsidR="002F6CAA" w:rsidRPr="002F6CAA" w:rsidRDefault="002F6CAA" w:rsidP="002F6CAA">
      <w:pPr>
        <w:jc w:val="center"/>
        <w:rPr>
          <w:rFonts w:eastAsia="Calibri" w:cs="Arial"/>
          <w:szCs w:val="20"/>
        </w:rPr>
      </w:pPr>
    </w:p>
    <w:p w14:paraId="2A367FB8" w14:textId="77777777" w:rsidR="002F6CAA" w:rsidRPr="002F6CAA" w:rsidRDefault="002F6CAA" w:rsidP="002F6CAA">
      <w:pPr>
        <w:jc w:val="center"/>
        <w:rPr>
          <w:rFonts w:eastAsia="Calibri" w:cs="Arial"/>
          <w:b/>
          <w:szCs w:val="20"/>
        </w:rPr>
      </w:pPr>
      <w:r w:rsidRPr="002F6CAA">
        <w:rPr>
          <w:rFonts w:eastAsia="Calibri" w:cs="Arial"/>
          <w:b/>
          <w:szCs w:val="20"/>
        </w:rPr>
        <w:t xml:space="preserve">56.c člen </w:t>
      </w:r>
    </w:p>
    <w:p w14:paraId="07CE7769" w14:textId="77777777" w:rsidR="002F6CAA" w:rsidRPr="002F6CAA" w:rsidRDefault="002F6CAA" w:rsidP="002F6CAA">
      <w:pPr>
        <w:jc w:val="center"/>
        <w:rPr>
          <w:rFonts w:eastAsia="Calibri" w:cs="Arial"/>
          <w:b/>
          <w:szCs w:val="20"/>
        </w:rPr>
      </w:pPr>
      <w:r w:rsidRPr="002F6CAA">
        <w:rPr>
          <w:rFonts w:eastAsia="Calibri" w:cs="Arial"/>
          <w:b/>
          <w:szCs w:val="20"/>
        </w:rPr>
        <w:t>(zagotavljanje podatkov)</w:t>
      </w:r>
    </w:p>
    <w:p w14:paraId="16C7A827" w14:textId="77777777" w:rsidR="002F6CAA" w:rsidRPr="002F6CAA" w:rsidRDefault="002F6CAA" w:rsidP="002F6CAA">
      <w:pPr>
        <w:jc w:val="center"/>
        <w:rPr>
          <w:rFonts w:eastAsia="Calibri" w:cs="Arial"/>
          <w:szCs w:val="20"/>
        </w:rPr>
      </w:pPr>
    </w:p>
    <w:p w14:paraId="048A8BB5" w14:textId="77777777" w:rsidR="002F6CAA" w:rsidRPr="002F6CAA" w:rsidRDefault="002F6CAA" w:rsidP="002F6CAA">
      <w:pPr>
        <w:numPr>
          <w:ilvl w:val="0"/>
          <w:numId w:val="19"/>
        </w:numPr>
        <w:contextualSpacing/>
        <w:jc w:val="both"/>
        <w:rPr>
          <w:rFonts w:cs="Arial"/>
          <w:color w:val="000000"/>
          <w:szCs w:val="20"/>
          <w:lang w:eastAsia="sl-SI"/>
        </w:rPr>
      </w:pPr>
      <w:r w:rsidRPr="002F6CAA">
        <w:rPr>
          <w:rFonts w:cs="Arial"/>
          <w:color w:val="000000"/>
          <w:szCs w:val="20"/>
          <w:lang w:eastAsia="sl-SI"/>
        </w:rPr>
        <w:t>Podatke za evidenco prijavljenih za vpis iz prvega odstavka 56.a člena tega zakona vnašajo kandidati za vpis z elektronsko prijavo za vpis v višješolske študijske programe. Za zagotavljanje točnosti podatkov prijavljenih ministrstvo pridobi podatke iz 1., 4., razen datuma rojstva, 5. in 6. točke prvega odstavka 56.a člena tega zakona iz Centralnega registra prebivalstva na podlagi podatka o enotni matični številki občana prijavljenega.</w:t>
      </w:r>
    </w:p>
    <w:p w14:paraId="521E4052" w14:textId="77777777" w:rsidR="002F6CAA" w:rsidRPr="002F6CAA" w:rsidRDefault="002F6CAA" w:rsidP="002F6CAA">
      <w:pPr>
        <w:ind w:left="360"/>
        <w:contextualSpacing/>
        <w:jc w:val="both"/>
        <w:rPr>
          <w:rFonts w:cs="Arial"/>
          <w:color w:val="000000"/>
          <w:szCs w:val="20"/>
          <w:lang w:eastAsia="sl-SI"/>
        </w:rPr>
      </w:pPr>
    </w:p>
    <w:p w14:paraId="6D967203" w14:textId="77777777" w:rsidR="002F6CAA" w:rsidRPr="002F6CAA" w:rsidRDefault="002F6CAA" w:rsidP="002F6CAA">
      <w:pPr>
        <w:numPr>
          <w:ilvl w:val="0"/>
          <w:numId w:val="19"/>
        </w:numPr>
        <w:contextualSpacing/>
        <w:jc w:val="both"/>
        <w:rPr>
          <w:rFonts w:cs="Arial"/>
          <w:color w:val="000000"/>
          <w:szCs w:val="20"/>
          <w:lang w:eastAsia="sl-SI"/>
        </w:rPr>
      </w:pPr>
      <w:r w:rsidRPr="002F6CAA">
        <w:rPr>
          <w:rFonts w:cs="Arial"/>
          <w:color w:val="000000"/>
          <w:szCs w:val="20"/>
          <w:lang w:eastAsia="sl-SI"/>
        </w:rPr>
        <w:t xml:space="preserve">Pri prijavi prijavljenega s kvalificiranim digitalnim potrdilom, z AAI-računom ali na način, da je identiteto prijavitelja mogoče ugotoviti, se podatki iz prejšnjega odstavka in podatki, ki se o njem vodijo v </w:t>
      </w:r>
      <w:proofErr w:type="spellStart"/>
      <w:r w:rsidRPr="002F6CAA">
        <w:rPr>
          <w:rFonts w:cs="Arial"/>
          <w:color w:val="000000"/>
          <w:szCs w:val="20"/>
          <w:lang w:eastAsia="sl-SI"/>
        </w:rPr>
        <w:t>eVŠ</w:t>
      </w:r>
      <w:proofErr w:type="spellEnd"/>
      <w:r w:rsidRPr="002F6CAA">
        <w:rPr>
          <w:rFonts w:cs="Arial"/>
          <w:color w:val="000000"/>
          <w:szCs w:val="20"/>
          <w:lang w:eastAsia="sl-SI"/>
        </w:rPr>
        <w:t>, prijavljenemu prikažejo ob izpolnjevanju elektronske vloge.</w:t>
      </w:r>
    </w:p>
    <w:p w14:paraId="3FA0D054" w14:textId="77777777" w:rsidR="002F6CAA" w:rsidRPr="002F6CAA" w:rsidRDefault="002F6CAA" w:rsidP="002F6CAA">
      <w:pPr>
        <w:ind w:left="720"/>
        <w:rPr>
          <w:rFonts w:cs="Arial"/>
          <w:color w:val="000000"/>
          <w:szCs w:val="20"/>
          <w:lang w:eastAsia="sl-SI"/>
        </w:rPr>
      </w:pPr>
    </w:p>
    <w:p w14:paraId="17650E72" w14:textId="77777777" w:rsidR="002F6CAA" w:rsidRPr="002F6CAA" w:rsidRDefault="002F6CAA" w:rsidP="002F6CAA">
      <w:pPr>
        <w:numPr>
          <w:ilvl w:val="0"/>
          <w:numId w:val="19"/>
        </w:numPr>
        <w:contextualSpacing/>
        <w:jc w:val="both"/>
        <w:rPr>
          <w:rFonts w:cs="Arial"/>
          <w:color w:val="000000"/>
          <w:szCs w:val="20"/>
          <w:lang w:eastAsia="sl-SI"/>
        </w:rPr>
      </w:pPr>
      <w:r w:rsidRPr="002F6CAA">
        <w:rPr>
          <w:rFonts w:cs="Arial"/>
          <w:color w:val="000000"/>
          <w:szCs w:val="20"/>
          <w:lang w:eastAsia="sl-SI"/>
        </w:rPr>
        <w:t>Podatke iz 8. točke prvega odstavka 56.a člena tega zakona o učnem uspehu ter predhodni srednješolski izobrazbi, relevantni za vpis v šolo, ministrstvo pridobi iz Centralne evidence udeležencev vzgoje in izobraževanja (v nadaljnjem besedilu: CEUVIZ) oziroma Evidence kandidatov splošne in poklicne mature Državnega izpitnega centra, na podlagi podatka o enotni matični številki občana, če obstaja, sicer pa od kandidata.</w:t>
      </w:r>
    </w:p>
    <w:p w14:paraId="1AE7DC6B" w14:textId="77777777" w:rsidR="002F6CAA" w:rsidRPr="002F6CAA" w:rsidRDefault="002F6CAA" w:rsidP="002F6CAA">
      <w:pPr>
        <w:ind w:left="720"/>
        <w:rPr>
          <w:rFonts w:cs="Arial"/>
          <w:color w:val="000000"/>
          <w:szCs w:val="20"/>
          <w:lang w:eastAsia="sl-SI"/>
        </w:rPr>
      </w:pPr>
    </w:p>
    <w:p w14:paraId="4BFFC6C4" w14:textId="77777777" w:rsidR="002F6CAA" w:rsidRPr="002F6CAA" w:rsidRDefault="002F6CAA" w:rsidP="002F6CAA">
      <w:pPr>
        <w:numPr>
          <w:ilvl w:val="0"/>
          <w:numId w:val="19"/>
        </w:numPr>
        <w:contextualSpacing/>
        <w:jc w:val="both"/>
        <w:rPr>
          <w:rFonts w:cs="Arial"/>
          <w:color w:val="000000"/>
          <w:szCs w:val="20"/>
          <w:lang w:eastAsia="sl-SI"/>
        </w:rPr>
      </w:pPr>
      <w:r w:rsidRPr="002F6CAA">
        <w:rPr>
          <w:rFonts w:cs="Arial"/>
          <w:color w:val="000000"/>
          <w:szCs w:val="20"/>
          <w:lang w:eastAsia="sl-SI"/>
        </w:rPr>
        <w:t xml:space="preserve">Za ugotavljanje upravičenosti do vpisa v šolo se na podlagi enotne matične številke občana izmenjajo podatki o predhodnem trajanju izobraževanja kandidata s povezovanjem </w:t>
      </w:r>
      <w:proofErr w:type="spellStart"/>
      <w:r w:rsidRPr="002F6CAA">
        <w:rPr>
          <w:rFonts w:cs="Arial"/>
          <w:color w:val="000000"/>
          <w:szCs w:val="20"/>
          <w:lang w:eastAsia="sl-SI"/>
        </w:rPr>
        <w:t>eVŠ</w:t>
      </w:r>
      <w:proofErr w:type="spellEnd"/>
      <w:r w:rsidRPr="002F6CAA">
        <w:rPr>
          <w:rFonts w:cs="Arial"/>
          <w:color w:val="000000"/>
          <w:szCs w:val="20"/>
          <w:lang w:eastAsia="sl-SI"/>
        </w:rPr>
        <w:t xml:space="preserve"> in CEUVIZ.</w:t>
      </w:r>
    </w:p>
    <w:p w14:paraId="2E793B80" w14:textId="77777777" w:rsidR="002F6CAA" w:rsidRDefault="002F6CAA" w:rsidP="002F6CAA">
      <w:pPr>
        <w:contextualSpacing/>
        <w:jc w:val="both"/>
        <w:rPr>
          <w:rFonts w:cs="Arial"/>
          <w:color w:val="000000"/>
          <w:szCs w:val="20"/>
          <w:lang w:eastAsia="sl-SI"/>
        </w:rPr>
      </w:pPr>
    </w:p>
    <w:p w14:paraId="7BEC5F5C" w14:textId="77777777" w:rsidR="002F6CAA" w:rsidRPr="002F6CAA" w:rsidRDefault="002F6CAA" w:rsidP="002F6CAA">
      <w:pPr>
        <w:contextualSpacing/>
        <w:jc w:val="both"/>
        <w:rPr>
          <w:rFonts w:cs="Arial"/>
          <w:color w:val="000000"/>
          <w:szCs w:val="20"/>
          <w:lang w:eastAsia="sl-SI"/>
        </w:rPr>
      </w:pPr>
    </w:p>
    <w:p w14:paraId="36133FAA" w14:textId="77777777" w:rsidR="002F6CAA" w:rsidRPr="002F6CAA" w:rsidRDefault="002F6CAA" w:rsidP="002F6CAA">
      <w:pPr>
        <w:jc w:val="center"/>
        <w:rPr>
          <w:rFonts w:eastAsia="Calibri" w:cs="Arial"/>
          <w:b/>
          <w:szCs w:val="20"/>
        </w:rPr>
      </w:pPr>
      <w:r w:rsidRPr="002F6CAA">
        <w:rPr>
          <w:rFonts w:eastAsia="Calibri" w:cs="Arial"/>
          <w:b/>
          <w:szCs w:val="20"/>
        </w:rPr>
        <w:t>56.č člen</w:t>
      </w:r>
    </w:p>
    <w:p w14:paraId="1B7E1E53" w14:textId="77777777" w:rsidR="002F6CAA" w:rsidRPr="002F6CAA" w:rsidRDefault="002F6CAA" w:rsidP="002F6CAA">
      <w:pPr>
        <w:jc w:val="center"/>
        <w:rPr>
          <w:rFonts w:eastAsia="Calibri" w:cs="Arial"/>
          <w:b/>
          <w:szCs w:val="20"/>
        </w:rPr>
      </w:pPr>
      <w:r w:rsidRPr="002F6CAA">
        <w:rPr>
          <w:rFonts w:eastAsia="Calibri" w:cs="Arial"/>
          <w:b/>
          <w:szCs w:val="20"/>
        </w:rPr>
        <w:t>(evidenca predavateljev)</w:t>
      </w:r>
    </w:p>
    <w:p w14:paraId="505E0728" w14:textId="77777777" w:rsidR="002F6CAA" w:rsidRPr="002F6CAA" w:rsidRDefault="002F6CAA" w:rsidP="002F6CAA">
      <w:pPr>
        <w:rPr>
          <w:rFonts w:eastAsia="Calibri" w:cs="Arial"/>
          <w:szCs w:val="20"/>
        </w:rPr>
      </w:pPr>
    </w:p>
    <w:p w14:paraId="42455B6E" w14:textId="77777777" w:rsidR="002F6CAA" w:rsidRPr="002F6CAA" w:rsidRDefault="002F6CAA" w:rsidP="002F6CAA">
      <w:pPr>
        <w:jc w:val="both"/>
        <w:rPr>
          <w:rFonts w:eastAsia="Calibri" w:cs="Arial"/>
          <w:szCs w:val="20"/>
        </w:rPr>
      </w:pPr>
      <w:r w:rsidRPr="002F6CAA">
        <w:rPr>
          <w:rFonts w:eastAsia="Calibri" w:cs="Arial"/>
          <w:szCs w:val="20"/>
        </w:rPr>
        <w:t>(1) Ministrstvo vodi evidenco predavateljev z namenom ugotavljanja pogojev za imenovanje predavateljev in vodenja postopka o imenovanju predavateljev. Zbirka podatkov obsega:</w:t>
      </w:r>
    </w:p>
    <w:p w14:paraId="79D152E4" w14:textId="77777777" w:rsidR="002F6CAA" w:rsidRPr="002F6CAA" w:rsidRDefault="002F6CAA" w:rsidP="002F6CAA">
      <w:pPr>
        <w:numPr>
          <w:ilvl w:val="0"/>
          <w:numId w:val="20"/>
        </w:numPr>
        <w:rPr>
          <w:rFonts w:eastAsia="Calibri" w:cs="Arial"/>
          <w:szCs w:val="20"/>
        </w:rPr>
      </w:pPr>
      <w:r w:rsidRPr="002F6CAA">
        <w:rPr>
          <w:rFonts w:eastAsia="Calibri" w:cs="Arial"/>
          <w:szCs w:val="20"/>
        </w:rPr>
        <w:t xml:space="preserve">osebno ime, </w:t>
      </w:r>
    </w:p>
    <w:p w14:paraId="6E65DD0D" w14:textId="77777777" w:rsidR="002F6CAA" w:rsidRPr="002F6CAA" w:rsidRDefault="002F6CAA" w:rsidP="002F6CAA">
      <w:pPr>
        <w:numPr>
          <w:ilvl w:val="0"/>
          <w:numId w:val="20"/>
        </w:numPr>
        <w:rPr>
          <w:rFonts w:eastAsia="Calibri" w:cs="Arial"/>
          <w:szCs w:val="20"/>
        </w:rPr>
      </w:pPr>
      <w:r w:rsidRPr="002F6CAA">
        <w:rPr>
          <w:rFonts w:eastAsia="Calibri" w:cs="Arial"/>
          <w:szCs w:val="20"/>
        </w:rPr>
        <w:t>enotno matično številko občana,</w:t>
      </w:r>
    </w:p>
    <w:p w14:paraId="54DE2F09" w14:textId="77777777" w:rsidR="002F6CAA" w:rsidRPr="002F6CAA" w:rsidRDefault="002F6CAA" w:rsidP="002F6CAA">
      <w:pPr>
        <w:numPr>
          <w:ilvl w:val="0"/>
          <w:numId w:val="20"/>
        </w:numPr>
        <w:rPr>
          <w:rFonts w:eastAsia="Calibri" w:cs="Arial"/>
          <w:szCs w:val="20"/>
        </w:rPr>
      </w:pPr>
      <w:r w:rsidRPr="002F6CAA">
        <w:rPr>
          <w:rFonts w:eastAsia="Calibri" w:cs="Arial"/>
          <w:szCs w:val="20"/>
        </w:rPr>
        <w:t>stalno oziroma začasno prebivališče (ulica, hišna številka, kraj, poštna številka, občina, država),</w:t>
      </w:r>
    </w:p>
    <w:p w14:paraId="6ABF5B16" w14:textId="77777777" w:rsidR="002F6CAA" w:rsidRPr="002F6CAA" w:rsidRDefault="002F6CAA" w:rsidP="002F6CAA">
      <w:pPr>
        <w:numPr>
          <w:ilvl w:val="0"/>
          <w:numId w:val="20"/>
        </w:numPr>
        <w:shd w:val="clear" w:color="auto" w:fill="FFFFFF"/>
        <w:jc w:val="both"/>
        <w:rPr>
          <w:rFonts w:cs="Arial"/>
          <w:szCs w:val="20"/>
          <w:lang w:eastAsia="sl-SI"/>
        </w:rPr>
      </w:pPr>
      <w:r w:rsidRPr="002F6CAA">
        <w:rPr>
          <w:rFonts w:cs="Arial"/>
          <w:szCs w:val="20"/>
          <w:lang w:eastAsia="sl-SI"/>
        </w:rPr>
        <w:t>stopnjo in smer izobrazbe na posameznih ravneh,</w:t>
      </w:r>
    </w:p>
    <w:p w14:paraId="4A164DA2" w14:textId="77777777" w:rsidR="002F6CAA" w:rsidRPr="002F6CAA" w:rsidRDefault="002F6CAA" w:rsidP="002F6CAA">
      <w:pPr>
        <w:numPr>
          <w:ilvl w:val="0"/>
          <w:numId w:val="20"/>
        </w:numPr>
        <w:shd w:val="clear" w:color="auto" w:fill="FFFFFF"/>
        <w:rPr>
          <w:rFonts w:cs="Arial"/>
          <w:szCs w:val="20"/>
          <w:lang w:eastAsia="sl-SI"/>
        </w:rPr>
      </w:pPr>
      <w:r w:rsidRPr="002F6CAA">
        <w:rPr>
          <w:rFonts w:cs="Arial"/>
          <w:szCs w:val="20"/>
          <w:lang w:eastAsia="sl-SI"/>
        </w:rPr>
        <w:t>datum pridobitve pedagoško-andragoške izobrazbe oziroma specialno-pedagoške izobrazbe,</w:t>
      </w:r>
    </w:p>
    <w:p w14:paraId="54AD163E" w14:textId="77777777" w:rsidR="002F6CAA" w:rsidRPr="002F6CAA" w:rsidRDefault="002F6CAA" w:rsidP="002F6CAA">
      <w:pPr>
        <w:numPr>
          <w:ilvl w:val="0"/>
          <w:numId w:val="20"/>
        </w:numPr>
        <w:shd w:val="clear" w:color="auto" w:fill="FFFFFF"/>
        <w:jc w:val="both"/>
        <w:rPr>
          <w:rFonts w:cs="Arial"/>
          <w:szCs w:val="20"/>
          <w:lang w:eastAsia="sl-SI"/>
        </w:rPr>
      </w:pPr>
      <w:r w:rsidRPr="002F6CAA">
        <w:rPr>
          <w:rFonts w:cs="Arial"/>
          <w:szCs w:val="20"/>
          <w:lang w:eastAsia="sl-SI"/>
        </w:rPr>
        <w:t xml:space="preserve">vrsto in datum podelitve naziva, pridobljenega v vzgoji in izobraževanju, </w:t>
      </w:r>
    </w:p>
    <w:p w14:paraId="0F3B32ED" w14:textId="77777777" w:rsidR="002F6CAA" w:rsidRPr="002F6CAA" w:rsidRDefault="002F6CAA" w:rsidP="002F6CAA">
      <w:pPr>
        <w:numPr>
          <w:ilvl w:val="0"/>
          <w:numId w:val="20"/>
        </w:numPr>
        <w:shd w:val="clear" w:color="auto" w:fill="FFFFFF"/>
        <w:jc w:val="both"/>
        <w:rPr>
          <w:rFonts w:cs="Arial"/>
          <w:szCs w:val="20"/>
          <w:lang w:eastAsia="sl-SI"/>
        </w:rPr>
      </w:pPr>
      <w:r w:rsidRPr="002F6CAA">
        <w:rPr>
          <w:rFonts w:cs="Arial"/>
          <w:szCs w:val="20"/>
          <w:lang w:eastAsia="sl-SI"/>
        </w:rPr>
        <w:t>datum in področje opravljanja strokovnega izpita, izdajatelja in številko javne listine o opravljenem strokovnem izpitu,</w:t>
      </w:r>
    </w:p>
    <w:p w14:paraId="6D1D5EE0" w14:textId="77777777" w:rsidR="002F6CAA" w:rsidRPr="002F6CAA" w:rsidRDefault="002F6CAA" w:rsidP="002F6CAA">
      <w:pPr>
        <w:numPr>
          <w:ilvl w:val="0"/>
          <w:numId w:val="20"/>
        </w:numPr>
        <w:shd w:val="clear" w:color="auto" w:fill="FFFFFF"/>
        <w:jc w:val="both"/>
        <w:rPr>
          <w:rFonts w:cs="Arial"/>
          <w:szCs w:val="20"/>
          <w:lang w:eastAsia="sl-SI"/>
        </w:rPr>
      </w:pPr>
      <w:r w:rsidRPr="002F6CAA">
        <w:rPr>
          <w:rFonts w:cs="Arial"/>
          <w:szCs w:val="20"/>
          <w:lang w:eastAsia="sl-SI"/>
        </w:rPr>
        <w:t>datum opravljanja nastopnega predavanja in področje, izdajatelja in številko listine, ki to dokazuje,</w:t>
      </w:r>
    </w:p>
    <w:p w14:paraId="1ACD9ABC" w14:textId="77777777" w:rsidR="002F6CAA" w:rsidRPr="002F6CAA" w:rsidRDefault="002F6CAA" w:rsidP="002F6CAA">
      <w:pPr>
        <w:numPr>
          <w:ilvl w:val="0"/>
          <w:numId w:val="20"/>
        </w:numPr>
        <w:shd w:val="clear" w:color="auto" w:fill="FFFFFF"/>
        <w:jc w:val="both"/>
        <w:rPr>
          <w:rFonts w:cs="Arial"/>
          <w:szCs w:val="20"/>
          <w:lang w:eastAsia="sl-SI"/>
        </w:rPr>
      </w:pPr>
      <w:r w:rsidRPr="002F6CAA">
        <w:rPr>
          <w:rFonts w:cs="Arial"/>
          <w:color w:val="000000"/>
          <w:szCs w:val="20"/>
          <w:shd w:val="clear" w:color="auto" w:fill="FFFFFF"/>
          <w:lang w:eastAsia="sl-SI"/>
        </w:rPr>
        <w:t>datum imenovanja predavatelja in izdajatelja javne listine, ki to dokazuje, </w:t>
      </w:r>
    </w:p>
    <w:p w14:paraId="5CB5CC60" w14:textId="77777777" w:rsidR="002F6CAA" w:rsidRPr="002F6CAA" w:rsidRDefault="002F6CAA" w:rsidP="002F6CAA">
      <w:pPr>
        <w:numPr>
          <w:ilvl w:val="0"/>
          <w:numId w:val="20"/>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delovne izkušnje v vzgoji in izobraževanju,</w:t>
      </w:r>
    </w:p>
    <w:p w14:paraId="456E73EA" w14:textId="77777777" w:rsidR="002F6CAA" w:rsidRPr="002F6CAA" w:rsidRDefault="002F6CAA" w:rsidP="002F6CAA">
      <w:pPr>
        <w:numPr>
          <w:ilvl w:val="0"/>
          <w:numId w:val="20"/>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delovne izkušnje izven vzgoje in izobraževanja,</w:t>
      </w:r>
      <w:r w:rsidRPr="002F6CAA">
        <w:rPr>
          <w:rFonts w:cs="Arial"/>
          <w:szCs w:val="20"/>
          <w:lang w:eastAsia="sl-SI"/>
        </w:rPr>
        <w:t xml:space="preserve"> </w:t>
      </w:r>
    </w:p>
    <w:p w14:paraId="3961A735" w14:textId="77777777" w:rsidR="002F6CAA" w:rsidRPr="002F6CAA" w:rsidRDefault="002F6CAA" w:rsidP="002F6CAA">
      <w:pPr>
        <w:numPr>
          <w:ilvl w:val="0"/>
          <w:numId w:val="20"/>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 xml:space="preserve">delovno dobo (delovna doba v celoti, delovna doba v vzgoji in izobraževanju, pripravništvo), </w:t>
      </w:r>
    </w:p>
    <w:p w14:paraId="725875DE" w14:textId="77777777" w:rsidR="002F6CAA" w:rsidRPr="002F6CAA" w:rsidRDefault="002F6CAA" w:rsidP="002F6CAA">
      <w:pPr>
        <w:numPr>
          <w:ilvl w:val="0"/>
          <w:numId w:val="20"/>
        </w:numPr>
        <w:overflowPunct w:val="0"/>
        <w:autoSpaceDE w:val="0"/>
        <w:autoSpaceDN w:val="0"/>
        <w:adjustRightInd w:val="0"/>
        <w:textAlignment w:val="baseline"/>
        <w:rPr>
          <w:rFonts w:cs="Arial"/>
          <w:szCs w:val="20"/>
          <w:lang w:eastAsia="sl-SI"/>
        </w:rPr>
      </w:pPr>
      <w:r w:rsidRPr="002F6CAA">
        <w:rPr>
          <w:rFonts w:cs="Arial"/>
          <w:color w:val="000000"/>
          <w:szCs w:val="20"/>
          <w:shd w:val="clear" w:color="auto" w:fill="FFFFFF"/>
          <w:lang w:eastAsia="sl-SI"/>
        </w:rPr>
        <w:t>podatek o zaposlitvi (ime, sedež, odgovorna oseba),</w:t>
      </w:r>
    </w:p>
    <w:p w14:paraId="46AEA8C7" w14:textId="77777777" w:rsidR="002F6CAA" w:rsidRPr="002F6CAA" w:rsidRDefault="002F6CAA" w:rsidP="002F6CAA">
      <w:pPr>
        <w:numPr>
          <w:ilvl w:val="0"/>
          <w:numId w:val="20"/>
        </w:numPr>
        <w:rPr>
          <w:rFonts w:eastAsia="Calibri" w:cs="Arial"/>
          <w:szCs w:val="20"/>
        </w:rPr>
      </w:pPr>
      <w:r w:rsidRPr="002F6CAA">
        <w:rPr>
          <w:rFonts w:eastAsia="Calibri" w:cs="Arial"/>
          <w:color w:val="000000"/>
          <w:szCs w:val="20"/>
          <w:shd w:val="clear" w:color="auto" w:fill="FFFFFF"/>
        </w:rPr>
        <w:t>višja strokovna šola, ki vlaga predlog za... (ime, sedež, odgovorna oseba),</w:t>
      </w:r>
    </w:p>
    <w:p w14:paraId="358DC01F" w14:textId="77777777" w:rsidR="002F6CAA" w:rsidRPr="002F6CAA" w:rsidRDefault="002F6CAA" w:rsidP="002F6CAA">
      <w:pPr>
        <w:numPr>
          <w:ilvl w:val="0"/>
          <w:numId w:val="20"/>
        </w:numPr>
        <w:overflowPunct w:val="0"/>
        <w:autoSpaceDE w:val="0"/>
        <w:autoSpaceDN w:val="0"/>
        <w:adjustRightInd w:val="0"/>
        <w:textAlignment w:val="baseline"/>
        <w:rPr>
          <w:rFonts w:cs="Arial"/>
          <w:szCs w:val="20"/>
          <w:lang w:eastAsia="sl-SI"/>
        </w:rPr>
      </w:pPr>
      <w:r w:rsidRPr="002F6CAA">
        <w:rPr>
          <w:rFonts w:cs="Arial"/>
          <w:szCs w:val="20"/>
          <w:lang w:eastAsia="sl-SI"/>
        </w:rPr>
        <w:t xml:space="preserve">življenjepis (v </w:t>
      </w:r>
      <w:proofErr w:type="spellStart"/>
      <w:r w:rsidRPr="002F6CAA">
        <w:rPr>
          <w:rFonts w:cs="Arial"/>
          <w:szCs w:val="20"/>
          <w:lang w:eastAsia="sl-SI"/>
        </w:rPr>
        <w:t>Europass</w:t>
      </w:r>
      <w:proofErr w:type="spellEnd"/>
      <w:r w:rsidRPr="002F6CAA">
        <w:rPr>
          <w:rFonts w:cs="Arial"/>
          <w:szCs w:val="20"/>
          <w:lang w:eastAsia="sl-SI"/>
        </w:rPr>
        <w:t xml:space="preserve"> obliki),</w:t>
      </w:r>
    </w:p>
    <w:p w14:paraId="1A103955" w14:textId="77777777" w:rsidR="002F6CAA" w:rsidRPr="002F6CAA" w:rsidRDefault="002F6CAA" w:rsidP="002F6CAA">
      <w:pPr>
        <w:numPr>
          <w:ilvl w:val="0"/>
          <w:numId w:val="20"/>
        </w:numPr>
        <w:overflowPunct w:val="0"/>
        <w:autoSpaceDE w:val="0"/>
        <w:autoSpaceDN w:val="0"/>
        <w:adjustRightInd w:val="0"/>
        <w:textAlignment w:val="baseline"/>
        <w:rPr>
          <w:rFonts w:cs="Arial"/>
          <w:szCs w:val="20"/>
          <w:lang w:eastAsia="sl-SI"/>
        </w:rPr>
      </w:pPr>
      <w:r w:rsidRPr="002F6CAA">
        <w:rPr>
          <w:rFonts w:cs="Arial"/>
          <w:szCs w:val="20"/>
          <w:lang w:eastAsia="sl-SI"/>
        </w:rPr>
        <w:t>predmete v študijskih programih za katere je bil kandidat obravnavan oziroma imenovan,</w:t>
      </w:r>
    </w:p>
    <w:p w14:paraId="7B744412" w14:textId="77777777" w:rsidR="002F6CAA" w:rsidRPr="002F6CAA" w:rsidRDefault="002F6CAA" w:rsidP="002F6CAA">
      <w:pPr>
        <w:numPr>
          <w:ilvl w:val="0"/>
          <w:numId w:val="20"/>
        </w:numPr>
        <w:rPr>
          <w:rFonts w:eastAsia="Calibri" w:cs="Arial"/>
          <w:szCs w:val="20"/>
        </w:rPr>
      </w:pPr>
      <w:r w:rsidRPr="002F6CAA">
        <w:rPr>
          <w:rFonts w:eastAsia="Calibri" w:cs="Arial"/>
          <w:szCs w:val="20"/>
        </w:rPr>
        <w:t>dokazila o vidnih pedagoških in strokovnih dosežkih,</w:t>
      </w:r>
    </w:p>
    <w:p w14:paraId="366470B5" w14:textId="77777777" w:rsidR="002F6CAA" w:rsidRPr="002F6CAA" w:rsidRDefault="002F6CAA" w:rsidP="002F6CAA">
      <w:pPr>
        <w:numPr>
          <w:ilvl w:val="0"/>
          <w:numId w:val="20"/>
        </w:numPr>
        <w:rPr>
          <w:rFonts w:eastAsia="Calibri" w:cs="Arial"/>
          <w:szCs w:val="20"/>
        </w:rPr>
      </w:pPr>
      <w:r w:rsidRPr="002F6CAA">
        <w:rPr>
          <w:rFonts w:eastAsia="Calibri" w:cs="Arial"/>
          <w:szCs w:val="20"/>
        </w:rPr>
        <w:t>datum obravnave vloge,</w:t>
      </w:r>
    </w:p>
    <w:p w14:paraId="4644A77F" w14:textId="77777777" w:rsidR="002F6CAA" w:rsidRPr="002F6CAA" w:rsidRDefault="002F6CAA" w:rsidP="002F6CAA">
      <w:pPr>
        <w:numPr>
          <w:ilvl w:val="0"/>
          <w:numId w:val="20"/>
        </w:numPr>
        <w:rPr>
          <w:rFonts w:eastAsia="Calibri" w:cs="Arial"/>
          <w:szCs w:val="20"/>
        </w:rPr>
      </w:pPr>
      <w:r w:rsidRPr="002F6CAA">
        <w:rPr>
          <w:rFonts w:eastAsia="Calibri" w:cs="Arial"/>
          <w:szCs w:val="20"/>
        </w:rPr>
        <w:t>datum sklepa o imenovanju in prenehanju imenovanja,</w:t>
      </w:r>
    </w:p>
    <w:p w14:paraId="52DA8183" w14:textId="77777777" w:rsidR="002F6CAA" w:rsidRPr="002F6CAA" w:rsidRDefault="002F6CAA" w:rsidP="002F6CAA">
      <w:pPr>
        <w:numPr>
          <w:ilvl w:val="0"/>
          <w:numId w:val="20"/>
        </w:numPr>
        <w:rPr>
          <w:rFonts w:eastAsia="Calibri" w:cs="Arial"/>
          <w:szCs w:val="20"/>
        </w:rPr>
      </w:pPr>
      <w:r w:rsidRPr="002F6CAA">
        <w:rPr>
          <w:rFonts w:eastAsia="Calibri" w:cs="Arial"/>
          <w:szCs w:val="20"/>
        </w:rPr>
        <w:t>podatke o seji komisije za akreditacijo (datum seje, številka seje, številka zadeve).</w:t>
      </w:r>
    </w:p>
    <w:p w14:paraId="23A75848" w14:textId="77777777" w:rsidR="002F6CAA" w:rsidRPr="002F6CAA" w:rsidRDefault="002F6CAA" w:rsidP="002F6CAA">
      <w:pPr>
        <w:jc w:val="both"/>
        <w:rPr>
          <w:rFonts w:eastAsia="Calibri" w:cs="Arial"/>
          <w:szCs w:val="20"/>
        </w:rPr>
      </w:pPr>
    </w:p>
    <w:p w14:paraId="65F285E4" w14:textId="77777777" w:rsidR="002F6CAA" w:rsidRPr="002F6CAA" w:rsidRDefault="002F6CAA" w:rsidP="002F6CAA">
      <w:pPr>
        <w:jc w:val="both"/>
        <w:rPr>
          <w:rFonts w:eastAsia="Calibri" w:cs="Arial"/>
          <w:color w:val="000000"/>
          <w:szCs w:val="20"/>
          <w:shd w:val="clear" w:color="auto" w:fill="FFFFFF"/>
        </w:rPr>
      </w:pPr>
      <w:r w:rsidRPr="002F6CAA">
        <w:rPr>
          <w:rFonts w:eastAsia="Calibri" w:cs="Arial"/>
          <w:szCs w:val="20"/>
        </w:rPr>
        <w:t xml:space="preserve">(2) </w:t>
      </w:r>
      <w:r w:rsidRPr="002F6CAA">
        <w:rPr>
          <w:rFonts w:eastAsia="Calibri" w:cs="Arial"/>
          <w:color w:val="000000"/>
          <w:szCs w:val="20"/>
          <w:shd w:val="clear" w:color="auto" w:fill="FFFFFF"/>
        </w:rPr>
        <w:t xml:space="preserve">Podatki v evidenci predavateljev se hranijo eno leto po prenehanju imenovanja predavatelja ali zavrnitvi vloge kandidata za predavatelja, potem se arhivirajo. Arhivirani podatki se lahko v </w:t>
      </w:r>
      <w:proofErr w:type="spellStart"/>
      <w:r w:rsidRPr="002F6CAA">
        <w:rPr>
          <w:rFonts w:eastAsia="Calibri" w:cs="Arial"/>
          <w:color w:val="000000"/>
          <w:szCs w:val="20"/>
          <w:shd w:val="clear" w:color="auto" w:fill="FFFFFF"/>
        </w:rPr>
        <w:t>anonimizirani</w:t>
      </w:r>
      <w:proofErr w:type="spellEnd"/>
      <w:r w:rsidRPr="002F6CAA">
        <w:rPr>
          <w:rFonts w:eastAsia="Calibri" w:cs="Arial"/>
          <w:color w:val="000000"/>
          <w:szCs w:val="20"/>
          <w:shd w:val="clear" w:color="auto" w:fill="FFFFFF"/>
        </w:rPr>
        <w:t xml:space="preserve"> obliki uporabljajo za znanstveno-raziskovalne, razvojne in statistične namene.«.</w:t>
      </w:r>
    </w:p>
    <w:p w14:paraId="24075D76" w14:textId="77777777" w:rsidR="002F6CAA" w:rsidRPr="002F6CAA" w:rsidRDefault="002F6CAA" w:rsidP="002F6CAA">
      <w:pPr>
        <w:rPr>
          <w:rFonts w:eastAsia="Calibri" w:cs="Arial"/>
          <w:color w:val="000000"/>
          <w:szCs w:val="20"/>
          <w:shd w:val="clear" w:color="auto" w:fill="FFFFFF"/>
        </w:rPr>
      </w:pPr>
      <w:r w:rsidRPr="002F6CAA">
        <w:rPr>
          <w:rFonts w:eastAsia="Calibri" w:cs="Arial"/>
          <w:color w:val="000000"/>
          <w:szCs w:val="20"/>
          <w:shd w:val="clear" w:color="auto" w:fill="FFFFFF"/>
        </w:rPr>
        <w:t xml:space="preserve"> </w:t>
      </w:r>
    </w:p>
    <w:p w14:paraId="49994558" w14:textId="77777777" w:rsidR="002F6CAA" w:rsidRPr="002F6CAA" w:rsidRDefault="002F6CAA" w:rsidP="002F6CAA">
      <w:pPr>
        <w:jc w:val="center"/>
        <w:rPr>
          <w:rFonts w:eastAsia="Calibri" w:cs="Arial"/>
          <w:b/>
          <w:bCs/>
          <w:color w:val="000000"/>
          <w:szCs w:val="20"/>
          <w:shd w:val="clear" w:color="auto" w:fill="FFFFFF"/>
        </w:rPr>
      </w:pPr>
    </w:p>
    <w:p w14:paraId="180613C4" w14:textId="77777777" w:rsidR="002F6CAA" w:rsidRPr="002F6CAA" w:rsidRDefault="002F6CAA" w:rsidP="002F6CAA">
      <w:pPr>
        <w:jc w:val="center"/>
        <w:rPr>
          <w:rFonts w:eastAsia="Calibri" w:cs="Arial"/>
          <w:b/>
          <w:bCs/>
          <w:color w:val="000000"/>
          <w:szCs w:val="20"/>
          <w:shd w:val="clear" w:color="auto" w:fill="FFFFFF"/>
        </w:rPr>
      </w:pPr>
      <w:r w:rsidRPr="002F6CAA">
        <w:rPr>
          <w:rFonts w:eastAsia="Calibri" w:cs="Arial"/>
          <w:b/>
          <w:bCs/>
          <w:color w:val="000000"/>
          <w:szCs w:val="20"/>
          <w:shd w:val="clear" w:color="auto" w:fill="FFFFFF"/>
        </w:rPr>
        <w:t>PREHODNA IN KONČNI DOLOČBE</w:t>
      </w:r>
    </w:p>
    <w:p w14:paraId="3C311507" w14:textId="77777777" w:rsidR="002F6CAA" w:rsidRPr="002F6CAA" w:rsidRDefault="002F6CAA" w:rsidP="002F6CAA">
      <w:pPr>
        <w:rPr>
          <w:rFonts w:cs="Arial"/>
          <w:szCs w:val="20"/>
          <w:lang w:eastAsia="sl-SI"/>
        </w:rPr>
      </w:pPr>
      <w:r w:rsidRPr="002F6CAA">
        <w:rPr>
          <w:rFonts w:cs="Arial"/>
          <w:szCs w:val="20"/>
          <w:lang w:eastAsia="sl-SI"/>
        </w:rPr>
        <w:fldChar w:fldCharType="begin"/>
      </w:r>
      <w:r w:rsidRPr="002F6CAA">
        <w:rPr>
          <w:rFonts w:cs="Arial"/>
          <w:szCs w:val="20"/>
          <w:lang w:eastAsia="sl-SI"/>
        </w:rPr>
        <w:instrText xml:space="preserve"> HYPERLINK "https://www.uradni-list.si/glasilo-uradni-list-rs/vsebina/2019-01-2180/" \l "13.%C2%A0%C4%8Dlen" </w:instrText>
      </w:r>
      <w:r w:rsidRPr="002F6CAA">
        <w:rPr>
          <w:rFonts w:cs="Arial"/>
          <w:szCs w:val="20"/>
          <w:lang w:eastAsia="sl-SI"/>
        </w:rPr>
        <w:fldChar w:fldCharType="separate"/>
      </w:r>
    </w:p>
    <w:p w14:paraId="42008AAE" w14:textId="77777777" w:rsidR="002F6CAA" w:rsidRPr="002F6CAA" w:rsidRDefault="002F6CAA" w:rsidP="002F6CAA">
      <w:pPr>
        <w:jc w:val="center"/>
        <w:rPr>
          <w:rFonts w:cs="Arial"/>
          <w:szCs w:val="20"/>
          <w:lang w:eastAsia="sl-SI"/>
        </w:rPr>
      </w:pPr>
      <w:r w:rsidRPr="002F6CAA">
        <w:rPr>
          <w:rFonts w:cs="Arial"/>
          <w:b/>
          <w:bCs/>
          <w:szCs w:val="20"/>
          <w:shd w:val="clear" w:color="auto" w:fill="FFFFFF"/>
          <w:lang w:eastAsia="sl-SI"/>
        </w:rPr>
        <w:t>4. člen </w:t>
      </w:r>
      <w:r w:rsidRPr="002F6CAA">
        <w:rPr>
          <w:rFonts w:cs="Arial"/>
          <w:szCs w:val="20"/>
          <w:lang w:eastAsia="sl-SI"/>
        </w:rPr>
        <w:fldChar w:fldCharType="begin"/>
      </w:r>
      <w:r w:rsidRPr="002F6CAA">
        <w:rPr>
          <w:rFonts w:cs="Arial"/>
          <w:szCs w:val="20"/>
          <w:lang w:eastAsia="sl-SI"/>
        </w:rPr>
        <w:instrText xml:space="preserve"> HYPERLINK "https://www.uradni-list.si/glasilo-uradni-list-rs/vsebina/2019-01-2180/" \l "(izdaja%C2%A0in%C2%A0uskladitev%C2%A0podzakonskih%C2%A0predpisov)" </w:instrText>
      </w:r>
      <w:r w:rsidRPr="002F6CAA">
        <w:rPr>
          <w:rFonts w:cs="Arial"/>
          <w:szCs w:val="20"/>
          <w:lang w:eastAsia="sl-SI"/>
        </w:rPr>
        <w:fldChar w:fldCharType="separate"/>
      </w:r>
    </w:p>
    <w:p w14:paraId="29D50696" w14:textId="77777777" w:rsidR="002F6CAA" w:rsidRPr="002F6CAA" w:rsidRDefault="002F6CAA" w:rsidP="002F6CAA">
      <w:pPr>
        <w:jc w:val="center"/>
        <w:rPr>
          <w:rFonts w:cs="Arial"/>
          <w:b/>
          <w:bCs/>
          <w:szCs w:val="20"/>
          <w:lang w:eastAsia="sl-SI"/>
        </w:rPr>
      </w:pPr>
      <w:r w:rsidRPr="002F6CAA">
        <w:rPr>
          <w:rFonts w:cs="Arial"/>
          <w:b/>
          <w:bCs/>
          <w:szCs w:val="20"/>
          <w:shd w:val="clear" w:color="auto" w:fill="FFFFFF"/>
          <w:lang w:eastAsia="sl-SI"/>
        </w:rPr>
        <w:t>(uskladitev podzakonskega predpisa) </w:t>
      </w:r>
    </w:p>
    <w:p w14:paraId="6C6A6602" w14:textId="77777777" w:rsidR="002F6CAA" w:rsidRPr="002F6CAA" w:rsidRDefault="002F6CAA" w:rsidP="002F6CAA">
      <w:pPr>
        <w:jc w:val="center"/>
        <w:rPr>
          <w:rFonts w:cs="Arial"/>
          <w:szCs w:val="20"/>
          <w:lang w:eastAsia="sl-SI"/>
        </w:rPr>
      </w:pPr>
      <w:r w:rsidRPr="002F6CAA">
        <w:rPr>
          <w:rFonts w:cs="Arial"/>
          <w:szCs w:val="20"/>
          <w:lang w:eastAsia="sl-SI"/>
        </w:rPr>
        <w:fldChar w:fldCharType="end"/>
      </w:r>
      <w:r w:rsidRPr="002F6CAA">
        <w:rPr>
          <w:rFonts w:cs="Arial"/>
          <w:szCs w:val="20"/>
          <w:lang w:eastAsia="sl-SI"/>
        </w:rPr>
        <w:fldChar w:fldCharType="end"/>
      </w:r>
    </w:p>
    <w:p w14:paraId="48D83970" w14:textId="6AD33B86" w:rsidR="002F6CAA" w:rsidRPr="002F6CAA" w:rsidRDefault="002F6CAA" w:rsidP="002F6CAA">
      <w:pPr>
        <w:shd w:val="clear" w:color="auto" w:fill="FFFFFF"/>
        <w:jc w:val="both"/>
        <w:rPr>
          <w:rFonts w:cs="Arial"/>
          <w:color w:val="000000"/>
          <w:szCs w:val="20"/>
          <w:lang w:eastAsia="sl-SI"/>
        </w:rPr>
      </w:pPr>
      <w:r w:rsidRPr="002F6CAA">
        <w:rPr>
          <w:rFonts w:cs="Arial"/>
          <w:color w:val="000000"/>
          <w:szCs w:val="20"/>
          <w:lang w:eastAsia="sl-SI"/>
        </w:rPr>
        <w:t xml:space="preserve">Podzakonski predpis iz 30. člena zakona se uskladi s tem zakonom do roka </w:t>
      </w:r>
      <w:r w:rsidR="00BC4DB0">
        <w:rPr>
          <w:rFonts w:cs="Arial"/>
          <w:color w:val="000000"/>
          <w:szCs w:val="20"/>
          <w:lang w:eastAsia="sl-SI"/>
        </w:rPr>
        <w:t xml:space="preserve">za prijavo </w:t>
      </w:r>
      <w:r w:rsidRPr="002F6CAA">
        <w:rPr>
          <w:rFonts w:cs="Arial"/>
          <w:color w:val="000000"/>
          <w:szCs w:val="20"/>
          <w:lang w:eastAsia="sl-SI"/>
        </w:rPr>
        <w:t xml:space="preserve">za vpis </w:t>
      </w:r>
      <w:r w:rsidR="00BC4DB0">
        <w:rPr>
          <w:rFonts w:cs="Arial"/>
          <w:color w:val="000000"/>
          <w:szCs w:val="20"/>
          <w:lang w:eastAsia="sl-SI"/>
        </w:rPr>
        <w:t>v</w:t>
      </w:r>
      <w:r w:rsidRPr="002F6CAA">
        <w:rPr>
          <w:rFonts w:cs="Arial"/>
          <w:color w:val="000000"/>
          <w:szCs w:val="20"/>
          <w:lang w:eastAsia="sl-SI"/>
        </w:rPr>
        <w:t xml:space="preserve"> študijsko leto 2025/2026.</w:t>
      </w:r>
    </w:p>
    <w:p w14:paraId="2A2047F1" w14:textId="77777777" w:rsidR="002F6CAA" w:rsidRPr="002F6CAA" w:rsidRDefault="002F6CAA" w:rsidP="002F6CAA">
      <w:pPr>
        <w:shd w:val="clear" w:color="auto" w:fill="FFFFFF"/>
        <w:jc w:val="both"/>
        <w:rPr>
          <w:rFonts w:cs="Arial"/>
          <w:color w:val="000000"/>
          <w:szCs w:val="20"/>
          <w:lang w:eastAsia="sl-SI"/>
        </w:rPr>
      </w:pPr>
    </w:p>
    <w:p w14:paraId="3374C29E" w14:textId="77777777" w:rsidR="002F6CAA" w:rsidRPr="002F6CAA" w:rsidRDefault="002F6CAA" w:rsidP="002F6CAA">
      <w:pPr>
        <w:ind w:left="360"/>
        <w:jc w:val="center"/>
        <w:rPr>
          <w:rFonts w:eastAsia="Calibri" w:cs="Arial"/>
          <w:b/>
          <w:bCs/>
          <w:szCs w:val="20"/>
        </w:rPr>
      </w:pPr>
      <w:r w:rsidRPr="002F6CAA">
        <w:rPr>
          <w:rFonts w:eastAsia="Calibri" w:cs="Arial"/>
          <w:b/>
          <w:bCs/>
          <w:color w:val="000000"/>
          <w:szCs w:val="20"/>
          <w:shd w:val="clear" w:color="auto" w:fill="FFFFFF"/>
        </w:rPr>
        <w:t>5. člen</w:t>
      </w:r>
    </w:p>
    <w:p w14:paraId="215AE79D" w14:textId="77777777" w:rsidR="002F6CAA" w:rsidRPr="002F6CAA" w:rsidRDefault="002F6CAA" w:rsidP="002F6CAA">
      <w:pPr>
        <w:jc w:val="center"/>
        <w:rPr>
          <w:rFonts w:eastAsia="Calibri" w:cs="Arial"/>
          <w:b/>
          <w:bCs/>
          <w:color w:val="000000"/>
          <w:szCs w:val="20"/>
          <w:shd w:val="clear" w:color="auto" w:fill="FFFFFF"/>
        </w:rPr>
      </w:pPr>
      <w:r w:rsidRPr="002F6CAA">
        <w:rPr>
          <w:rFonts w:eastAsia="Calibri" w:cs="Arial"/>
          <w:b/>
          <w:bCs/>
          <w:color w:val="000000"/>
          <w:szCs w:val="20"/>
          <w:shd w:val="clear" w:color="auto" w:fill="FFFFFF"/>
        </w:rPr>
        <w:t>(začetek uporabe)</w:t>
      </w:r>
    </w:p>
    <w:p w14:paraId="37743F10" w14:textId="77777777" w:rsidR="002F6CAA" w:rsidRPr="002F6CAA" w:rsidRDefault="002F6CAA" w:rsidP="002F6CAA">
      <w:pPr>
        <w:jc w:val="center"/>
        <w:rPr>
          <w:rFonts w:eastAsia="Calibri" w:cs="Arial"/>
          <w:b/>
          <w:bCs/>
          <w:color w:val="000000"/>
          <w:szCs w:val="20"/>
          <w:shd w:val="clear" w:color="auto" w:fill="FFFFFF"/>
        </w:rPr>
      </w:pPr>
    </w:p>
    <w:p w14:paraId="01A4182A" w14:textId="77777777" w:rsidR="002F6CAA" w:rsidRPr="002F6CAA" w:rsidRDefault="002F6CAA" w:rsidP="002F6CAA">
      <w:pPr>
        <w:rPr>
          <w:rFonts w:eastAsia="Calibri" w:cs="Arial"/>
          <w:bCs/>
          <w:color w:val="000000"/>
          <w:szCs w:val="20"/>
          <w:shd w:val="clear" w:color="auto" w:fill="FFFFFF"/>
        </w:rPr>
      </w:pPr>
      <w:r w:rsidRPr="002F6CAA">
        <w:rPr>
          <w:rFonts w:eastAsia="Calibri" w:cs="Arial"/>
          <w:bCs/>
          <w:color w:val="000000"/>
          <w:szCs w:val="20"/>
          <w:shd w:val="clear" w:color="auto" w:fill="FFFFFF"/>
        </w:rPr>
        <w:t>Novi 56.a, 56.b in 56.c členi zakona se začnejo uporabljati z začetkom roka za prijavo za vpis v študijsko leto 2025/2026.</w:t>
      </w:r>
    </w:p>
    <w:p w14:paraId="0F3FC473" w14:textId="77777777" w:rsidR="002F6CAA" w:rsidRPr="002F6CAA" w:rsidRDefault="002F6CAA" w:rsidP="002F6CAA">
      <w:pPr>
        <w:rPr>
          <w:rFonts w:eastAsia="Calibri" w:cs="Arial"/>
          <w:bCs/>
          <w:color w:val="000000"/>
          <w:szCs w:val="20"/>
          <w:shd w:val="clear" w:color="auto" w:fill="FFFFFF"/>
        </w:rPr>
      </w:pPr>
    </w:p>
    <w:p w14:paraId="1C60244E" w14:textId="77777777" w:rsidR="002F6CAA" w:rsidRPr="002F6CAA" w:rsidRDefault="002F6CAA" w:rsidP="002F6CAA">
      <w:pPr>
        <w:rPr>
          <w:rFonts w:eastAsia="Calibri" w:cs="Arial"/>
          <w:bCs/>
          <w:color w:val="000000"/>
          <w:szCs w:val="20"/>
          <w:shd w:val="clear" w:color="auto" w:fill="FFFFFF"/>
        </w:rPr>
      </w:pPr>
      <w:r w:rsidRPr="002F6CAA">
        <w:rPr>
          <w:rFonts w:eastAsia="Calibri" w:cs="Arial"/>
          <w:bCs/>
          <w:color w:val="000000"/>
          <w:szCs w:val="20"/>
          <w:shd w:val="clear" w:color="auto" w:fill="FFFFFF"/>
        </w:rPr>
        <w:t>Nov 56.č člen zakona se začne uporabljati eno leto po začetku veljavnosti tega zakona.</w:t>
      </w:r>
    </w:p>
    <w:p w14:paraId="2F5D8FFA" w14:textId="77777777" w:rsidR="002F6CAA" w:rsidRPr="002F6CAA" w:rsidRDefault="002F6CAA" w:rsidP="002F6CAA">
      <w:pPr>
        <w:rPr>
          <w:rFonts w:eastAsia="Calibri" w:cs="Arial"/>
          <w:bCs/>
          <w:color w:val="000000"/>
          <w:szCs w:val="20"/>
          <w:shd w:val="clear" w:color="auto" w:fill="FFFFFF"/>
        </w:rPr>
      </w:pPr>
    </w:p>
    <w:p w14:paraId="33693E87" w14:textId="77777777" w:rsidR="002F6CAA" w:rsidRPr="002F6CAA" w:rsidRDefault="002F6CAA" w:rsidP="002F6CAA">
      <w:pPr>
        <w:ind w:left="360"/>
        <w:jc w:val="center"/>
        <w:rPr>
          <w:rFonts w:eastAsia="Calibri" w:cs="Arial"/>
          <w:b/>
          <w:bCs/>
          <w:szCs w:val="20"/>
        </w:rPr>
      </w:pPr>
      <w:r w:rsidRPr="002F6CAA">
        <w:rPr>
          <w:rFonts w:eastAsia="Calibri" w:cs="Arial"/>
          <w:b/>
          <w:bCs/>
          <w:color w:val="000000"/>
          <w:szCs w:val="20"/>
          <w:shd w:val="clear" w:color="auto" w:fill="FFFFFF"/>
        </w:rPr>
        <w:t>6. člen</w:t>
      </w:r>
    </w:p>
    <w:p w14:paraId="679094EC" w14:textId="77777777" w:rsidR="002F6CAA" w:rsidRPr="002F6CAA" w:rsidRDefault="002F6CAA" w:rsidP="002F6CAA">
      <w:pPr>
        <w:jc w:val="center"/>
        <w:rPr>
          <w:rFonts w:eastAsia="Calibri" w:cs="Arial"/>
          <w:b/>
          <w:bCs/>
          <w:szCs w:val="20"/>
        </w:rPr>
      </w:pPr>
      <w:r w:rsidRPr="002F6CAA">
        <w:rPr>
          <w:rFonts w:eastAsia="Calibri" w:cs="Arial"/>
          <w:b/>
          <w:bCs/>
          <w:color w:val="000000"/>
          <w:szCs w:val="20"/>
          <w:shd w:val="clear" w:color="auto" w:fill="FFFFFF"/>
        </w:rPr>
        <w:t>(začetek veljavnosti)</w:t>
      </w:r>
    </w:p>
    <w:p w14:paraId="30AE1C0E" w14:textId="77777777" w:rsidR="002F6CAA" w:rsidRPr="002F6CAA" w:rsidRDefault="002F6CAA" w:rsidP="002F6CAA">
      <w:pPr>
        <w:rPr>
          <w:rFonts w:eastAsia="Calibri" w:cs="Arial"/>
          <w:color w:val="000000"/>
          <w:szCs w:val="20"/>
          <w:shd w:val="clear" w:color="auto" w:fill="FFFFFF"/>
        </w:rPr>
      </w:pPr>
    </w:p>
    <w:p w14:paraId="2277200D" w14:textId="77777777" w:rsidR="002F6CAA" w:rsidRPr="002F6CAA" w:rsidRDefault="002F6CAA" w:rsidP="002F6CAA">
      <w:pPr>
        <w:jc w:val="both"/>
        <w:rPr>
          <w:rFonts w:eastAsia="Calibri" w:cs="Arial"/>
          <w:color w:val="000000"/>
          <w:szCs w:val="20"/>
          <w:shd w:val="clear" w:color="auto" w:fill="FFFFFF"/>
        </w:rPr>
      </w:pPr>
      <w:r w:rsidRPr="002F6CAA">
        <w:rPr>
          <w:rFonts w:eastAsia="Calibri" w:cs="Arial"/>
          <w:color w:val="000000"/>
          <w:szCs w:val="20"/>
          <w:shd w:val="clear" w:color="auto" w:fill="FFFFFF"/>
        </w:rPr>
        <w:t xml:space="preserve">Ta zakon začne veljati petnajsti dan po objavi v Uradnem listu Republike Slovenije. </w:t>
      </w:r>
    </w:p>
    <w:p w14:paraId="4F1559D4" w14:textId="77777777" w:rsidR="002F6CAA" w:rsidRPr="002F6CAA" w:rsidRDefault="002F6CAA" w:rsidP="002F6CAA">
      <w:pPr>
        <w:rPr>
          <w:rFonts w:eastAsia="Calibri" w:cs="Arial"/>
          <w:szCs w:val="20"/>
        </w:rPr>
      </w:pPr>
    </w:p>
    <w:p w14:paraId="01240252" w14:textId="77777777" w:rsidR="002F6CAA" w:rsidRPr="002F6CAA" w:rsidRDefault="002F6CAA" w:rsidP="002F6CAA">
      <w:pPr>
        <w:rPr>
          <w:rFonts w:eastAsia="Calibri" w:cs="Arial"/>
          <w:szCs w:val="20"/>
        </w:rPr>
      </w:pPr>
    </w:p>
    <w:p w14:paraId="5D79B145" w14:textId="77777777" w:rsidR="002F6CAA" w:rsidRPr="002F6CAA" w:rsidRDefault="002F6CAA" w:rsidP="002F6CAA">
      <w:pPr>
        <w:suppressAutoHyphens/>
        <w:overflowPunct w:val="0"/>
        <w:autoSpaceDE w:val="0"/>
        <w:autoSpaceDN w:val="0"/>
        <w:adjustRightInd w:val="0"/>
        <w:textAlignment w:val="baseline"/>
        <w:outlineLvl w:val="3"/>
        <w:rPr>
          <w:rFonts w:cs="Arial"/>
          <w:b/>
          <w:szCs w:val="20"/>
          <w:lang w:eastAsia="sl-SI"/>
        </w:rPr>
      </w:pPr>
      <w:r w:rsidRPr="002F6CAA">
        <w:rPr>
          <w:rFonts w:cs="Arial"/>
          <w:b/>
          <w:szCs w:val="20"/>
          <w:lang w:eastAsia="sl-SI"/>
        </w:rPr>
        <w:t>III. OBRAZLOŽITEV</w:t>
      </w:r>
    </w:p>
    <w:p w14:paraId="209287B9" w14:textId="77777777" w:rsidR="002F6CAA" w:rsidRPr="002F6CAA" w:rsidRDefault="002F6CAA" w:rsidP="002F6CAA">
      <w:pPr>
        <w:suppressAutoHyphens/>
        <w:overflowPunct w:val="0"/>
        <w:autoSpaceDE w:val="0"/>
        <w:autoSpaceDN w:val="0"/>
        <w:adjustRightInd w:val="0"/>
        <w:textAlignment w:val="baseline"/>
        <w:outlineLvl w:val="3"/>
        <w:rPr>
          <w:rFonts w:cs="Arial"/>
          <w:b/>
          <w:szCs w:val="20"/>
          <w:lang w:eastAsia="sl-SI"/>
        </w:rPr>
      </w:pPr>
    </w:p>
    <w:p w14:paraId="306D997A" w14:textId="77777777" w:rsidR="002F6CAA" w:rsidRPr="002F6CAA" w:rsidRDefault="002F6CAA" w:rsidP="002F6CAA">
      <w:pPr>
        <w:jc w:val="both"/>
        <w:rPr>
          <w:rFonts w:eastAsia="Calibri" w:cs="Arial"/>
          <w:b/>
          <w:szCs w:val="20"/>
        </w:rPr>
      </w:pPr>
      <w:r w:rsidRPr="002F6CAA">
        <w:rPr>
          <w:rFonts w:eastAsia="Calibri" w:cs="Arial"/>
          <w:b/>
          <w:szCs w:val="20"/>
        </w:rPr>
        <w:t>K 1. členu:</w:t>
      </w:r>
    </w:p>
    <w:p w14:paraId="77A5ABEB" w14:textId="77777777" w:rsidR="002F6CAA" w:rsidRPr="002F6CAA" w:rsidRDefault="002F6CAA" w:rsidP="002F6CAA">
      <w:pPr>
        <w:jc w:val="both"/>
        <w:rPr>
          <w:rFonts w:eastAsia="Calibri" w:cs="Arial"/>
          <w:szCs w:val="20"/>
        </w:rPr>
      </w:pPr>
      <w:r w:rsidRPr="002F6CAA">
        <w:rPr>
          <w:rFonts w:eastAsia="Calibri" w:cs="Arial"/>
          <w:szCs w:val="20"/>
        </w:rPr>
        <w:t xml:space="preserve">Predlog zakona kot enega ključnih podatkov študentske izkaznice uveljavlja tudi podatka o evropski študentski identiteti in številko evropske študentske izkaznice z namenom, da se bo nacionalna študentska izkaznica lahko uporabljala tudi kot evropska študentska izkaznica, ki bo zagotovila varno izmenjavo podatkov o študentih in omogočila nemoten prehod z ene visokošolske ustanove na drugo. Evropska študentska izkaznica (v nadaljnjem besedilu: ESC) ni nova študentska izkaznica, ampak atribut k obstoječi nacionalni študentski izkaznici. Deluje prek centralizirane digitalne platforme, imenovane »ESC </w:t>
      </w:r>
      <w:proofErr w:type="spellStart"/>
      <w:r w:rsidRPr="002F6CAA">
        <w:rPr>
          <w:rFonts w:eastAsia="Calibri" w:cs="Arial"/>
          <w:szCs w:val="20"/>
        </w:rPr>
        <w:t>Router</w:t>
      </w:r>
      <w:proofErr w:type="spellEnd"/>
      <w:r w:rsidRPr="002F6CAA">
        <w:rPr>
          <w:rFonts w:eastAsia="Calibri" w:cs="Arial"/>
          <w:szCs w:val="20"/>
        </w:rPr>
        <w:t xml:space="preserve">« (usmerjevalnik). To je podatkovna zbirka, ki omogoča sodelujočim institucijam, da ustvarijo ESC, omogoča </w:t>
      </w:r>
      <w:proofErr w:type="spellStart"/>
      <w:r w:rsidRPr="002F6CAA">
        <w:rPr>
          <w:rFonts w:eastAsia="Calibri" w:cs="Arial"/>
          <w:szCs w:val="20"/>
        </w:rPr>
        <w:t>avtenticiranje</w:t>
      </w:r>
      <w:proofErr w:type="spellEnd"/>
      <w:r w:rsidRPr="002F6CAA">
        <w:rPr>
          <w:rFonts w:eastAsia="Calibri" w:cs="Arial"/>
          <w:szCs w:val="20"/>
        </w:rPr>
        <w:t xml:space="preserve"> ESC med informacijskimi sistemi izdajateljev ESC v Evropi identificira študenta in njegov status v vseh državah programa </w:t>
      </w:r>
      <w:proofErr w:type="spellStart"/>
      <w:r w:rsidRPr="002F6CAA">
        <w:rPr>
          <w:rFonts w:eastAsia="Calibri" w:cs="Arial"/>
          <w:szCs w:val="20"/>
        </w:rPr>
        <w:t>Erasmus</w:t>
      </w:r>
      <w:proofErr w:type="spellEnd"/>
      <w:r w:rsidRPr="002F6CAA">
        <w:rPr>
          <w:rFonts w:eastAsia="Calibri" w:cs="Arial"/>
          <w:szCs w:val="20"/>
        </w:rPr>
        <w:t xml:space="preserve">+. ESC </w:t>
      </w:r>
      <w:proofErr w:type="spellStart"/>
      <w:r w:rsidRPr="002F6CAA">
        <w:rPr>
          <w:rFonts w:eastAsia="Calibri" w:cs="Arial"/>
          <w:szCs w:val="20"/>
        </w:rPr>
        <w:t>Router</w:t>
      </w:r>
      <w:proofErr w:type="spellEnd"/>
      <w:r w:rsidRPr="002F6CAA">
        <w:rPr>
          <w:rFonts w:eastAsia="Calibri" w:cs="Arial"/>
          <w:szCs w:val="20"/>
        </w:rPr>
        <w:t xml:space="preserve"> omogoča funkcionalnost določanja številke evropske študentske izkaznice (edinstven identifikator izkaznice, ki služi za identifikacijo ESC in potrjevanje njihove veljavnosti) in Evropska identifikacijska številka študenta (identifikacijska številka, ki študentom omogoča edinstveno identifikacijo pri spletnem dostopu do storitev študentske mobilnosti). (Več o pobudi za evropsko študentsko izkaznico na e-naslovu: </w:t>
      </w:r>
      <w:hyperlink r:id="rId16" w:history="1">
        <w:r w:rsidRPr="002F6CAA">
          <w:rPr>
            <w:rFonts w:eastAsia="Calibri" w:cs="Arial"/>
            <w:szCs w:val="20"/>
            <w:u w:val="single"/>
          </w:rPr>
          <w:t>https://education.ec.europa.eu/sl/education-levels/higher-education/european-student-card-initiative</w:t>
        </w:r>
      </w:hyperlink>
      <w:r w:rsidRPr="002F6CAA">
        <w:rPr>
          <w:rFonts w:eastAsia="Calibri" w:cs="Arial"/>
          <w:szCs w:val="20"/>
          <w:u w:val="single"/>
        </w:rPr>
        <w:t xml:space="preserve"> in o njenem delovanju na e-naslovu: </w:t>
      </w:r>
      <w:hyperlink r:id="rId17" w:history="1">
        <w:r w:rsidRPr="002F6CAA">
          <w:rPr>
            <w:rFonts w:eastAsia="Calibri" w:cs="Arial"/>
            <w:szCs w:val="20"/>
            <w:u w:val="single"/>
          </w:rPr>
          <w:t>https://erasmus-plus.ec.europa.eu/european-student-card-initiative/card/how-it-works</w:t>
        </w:r>
      </w:hyperlink>
      <w:r w:rsidRPr="002F6CAA">
        <w:rPr>
          <w:rFonts w:eastAsia="Calibri" w:cs="Arial"/>
          <w:szCs w:val="20"/>
        </w:rPr>
        <w:t>).</w:t>
      </w:r>
    </w:p>
    <w:p w14:paraId="29C144F8" w14:textId="77777777" w:rsidR="002F6CAA" w:rsidRPr="002F6CAA" w:rsidRDefault="002F6CAA" w:rsidP="002F6CAA">
      <w:pPr>
        <w:suppressAutoHyphens/>
        <w:overflowPunct w:val="0"/>
        <w:autoSpaceDE w:val="0"/>
        <w:autoSpaceDN w:val="0"/>
        <w:adjustRightInd w:val="0"/>
        <w:textAlignment w:val="baseline"/>
        <w:outlineLvl w:val="3"/>
        <w:rPr>
          <w:rFonts w:cs="Arial"/>
          <w:b/>
          <w:szCs w:val="20"/>
          <w:lang w:eastAsia="sl-SI"/>
        </w:rPr>
      </w:pPr>
    </w:p>
    <w:p w14:paraId="767F9576" w14:textId="77777777" w:rsidR="002F6CAA" w:rsidRPr="002F6CAA" w:rsidRDefault="002F6CAA" w:rsidP="002F6CAA">
      <w:pPr>
        <w:jc w:val="both"/>
        <w:rPr>
          <w:rFonts w:eastAsia="Calibri" w:cs="Arial"/>
          <w:b/>
          <w:szCs w:val="20"/>
        </w:rPr>
      </w:pPr>
      <w:r w:rsidRPr="002F6CAA">
        <w:rPr>
          <w:rFonts w:eastAsia="Calibri" w:cs="Arial"/>
          <w:b/>
          <w:szCs w:val="20"/>
        </w:rPr>
        <w:t>K 2. členu:</w:t>
      </w:r>
    </w:p>
    <w:p w14:paraId="1795D8FD" w14:textId="77777777" w:rsidR="002F6CAA" w:rsidRPr="002F6CAA" w:rsidRDefault="002F6CAA" w:rsidP="002F6CAA">
      <w:pPr>
        <w:jc w:val="both"/>
        <w:rPr>
          <w:rFonts w:cs="Arial"/>
          <w:szCs w:val="20"/>
          <w:lang w:eastAsia="sl-SI"/>
        </w:rPr>
      </w:pPr>
      <w:r w:rsidRPr="002F6CAA">
        <w:rPr>
          <w:rFonts w:cs="Arial"/>
          <w:szCs w:val="20"/>
          <w:lang w:eastAsia="sl-SI"/>
        </w:rPr>
        <w:t>Podatka telefonska številka in elektronski naslov</w:t>
      </w:r>
      <w:r w:rsidRPr="002F6CAA" w:rsidDel="00EE34E1">
        <w:rPr>
          <w:rFonts w:cs="Arial"/>
          <w:szCs w:val="20"/>
          <w:lang w:eastAsia="sl-SI"/>
        </w:rPr>
        <w:t xml:space="preserve"> </w:t>
      </w:r>
      <w:r w:rsidRPr="002F6CAA">
        <w:rPr>
          <w:rFonts w:cs="Arial"/>
          <w:szCs w:val="20"/>
          <w:lang w:eastAsia="sl-SI"/>
        </w:rPr>
        <w:t xml:space="preserve">sta pomembna zaradi komunikacije s študenti, davčna številka pa zaradi sklenitve nezgodnega zavarovanja za izvedbo praktičnega dela višješolskega študijskega programa. </w:t>
      </w:r>
    </w:p>
    <w:p w14:paraId="6AB224F8" w14:textId="77777777" w:rsidR="002F6CAA" w:rsidRPr="002F6CAA" w:rsidRDefault="002F6CAA" w:rsidP="002F6CAA">
      <w:pPr>
        <w:jc w:val="both"/>
        <w:rPr>
          <w:rFonts w:cs="Arial"/>
          <w:szCs w:val="20"/>
          <w:lang w:eastAsia="sl-SI"/>
        </w:rPr>
      </w:pPr>
    </w:p>
    <w:p w14:paraId="4F412DBC" w14:textId="77777777" w:rsidR="002F6CAA" w:rsidRPr="002F6CAA" w:rsidRDefault="002F6CAA" w:rsidP="002F6CAA">
      <w:pPr>
        <w:jc w:val="both"/>
        <w:rPr>
          <w:rFonts w:eastAsia="Calibri" w:cs="Arial"/>
          <w:b/>
          <w:szCs w:val="20"/>
        </w:rPr>
      </w:pPr>
      <w:r w:rsidRPr="002F6CAA">
        <w:rPr>
          <w:rFonts w:eastAsia="Calibri" w:cs="Arial"/>
          <w:b/>
          <w:szCs w:val="20"/>
        </w:rPr>
        <w:t>K 3. členu:</w:t>
      </w:r>
    </w:p>
    <w:p w14:paraId="128477DE" w14:textId="77777777" w:rsidR="002F6CAA" w:rsidRPr="002F6CAA" w:rsidRDefault="002F6CAA" w:rsidP="002F6CAA">
      <w:pPr>
        <w:jc w:val="both"/>
        <w:rPr>
          <w:rFonts w:eastAsia="Calibri" w:cs="Arial"/>
          <w:szCs w:val="20"/>
        </w:rPr>
      </w:pPr>
      <w:r w:rsidRPr="002F6CAA">
        <w:rPr>
          <w:rFonts w:eastAsia="Calibri" w:cs="Arial"/>
          <w:szCs w:val="20"/>
        </w:rPr>
        <w:t xml:space="preserve">V 56.a členu se določa vsebino evidence prijavljenih za vpis, ki se vodi za potrebe izvedbe prijave na enotni, elektronski vlogi za vse višje šole ne glede na status (javne in zasebne). V evidenci prijavljenih za vpis v šolo se vodijo osebni podatki kandidata za vpis, podatki o predhodni izobrazbi ter učnem uspehu, podatki o šoli, kraju študija, načinu študija in študijskih programih, na katere se kandidat za vpis prijavlja.  </w:t>
      </w:r>
    </w:p>
    <w:p w14:paraId="7EF728B5" w14:textId="77777777" w:rsidR="002F6CAA" w:rsidRPr="002F6CAA" w:rsidRDefault="002F6CAA" w:rsidP="002F6CAA">
      <w:pPr>
        <w:jc w:val="both"/>
        <w:rPr>
          <w:rFonts w:eastAsia="Calibri" w:cs="Arial"/>
          <w:szCs w:val="20"/>
        </w:rPr>
      </w:pPr>
    </w:p>
    <w:p w14:paraId="6AE19645" w14:textId="77777777" w:rsidR="002F6CAA" w:rsidRPr="002F6CAA" w:rsidRDefault="002F6CAA" w:rsidP="002F6CAA">
      <w:pPr>
        <w:jc w:val="both"/>
        <w:rPr>
          <w:rFonts w:cs="Arial"/>
          <w:color w:val="000000"/>
          <w:szCs w:val="20"/>
          <w:lang w:eastAsia="sl-SI"/>
        </w:rPr>
      </w:pPr>
      <w:r w:rsidRPr="002F6CAA">
        <w:rPr>
          <w:rFonts w:eastAsia="Calibri" w:cs="Arial"/>
          <w:szCs w:val="20"/>
        </w:rPr>
        <w:t xml:space="preserve">Z vzpostavitvijo evidence prijavljenih za vpis v šolo, bo ministrstvo lahko pravočasno ugotavljalo upravičenost do študija. </w:t>
      </w:r>
      <w:r w:rsidRPr="002F6CAA">
        <w:rPr>
          <w:rFonts w:cs="Arial"/>
          <w:szCs w:val="20"/>
          <w:lang w:eastAsia="sl-SI"/>
        </w:rPr>
        <w:t xml:space="preserve">Posodobitev prijavno-izbirnega postopka za vpis v višje strokovno izobraževanje sledi načelu ekonomičnosti, saj se uveljavlja </w:t>
      </w:r>
      <w:r w:rsidRPr="002F6CAA">
        <w:rPr>
          <w:rFonts w:cs="Arial"/>
          <w:color w:val="000000"/>
          <w:szCs w:val="20"/>
          <w:lang w:eastAsia="sl-SI"/>
        </w:rPr>
        <w:t xml:space="preserve">obveščanje kandidatov v postopku prijave za vpis v šolo preko </w:t>
      </w:r>
      <w:proofErr w:type="spellStart"/>
      <w:r w:rsidRPr="002F6CAA">
        <w:rPr>
          <w:rFonts w:cs="Arial"/>
          <w:color w:val="000000"/>
          <w:szCs w:val="20"/>
          <w:lang w:eastAsia="sl-SI"/>
        </w:rPr>
        <w:t>eVŠ</w:t>
      </w:r>
      <w:proofErr w:type="spellEnd"/>
      <w:r w:rsidRPr="002F6CAA">
        <w:rPr>
          <w:rFonts w:cs="Arial"/>
          <w:color w:val="000000"/>
          <w:szCs w:val="20"/>
          <w:lang w:eastAsia="sl-SI"/>
        </w:rPr>
        <w:t xml:space="preserve">. Šteje se, da je kandidat z obvestilom seznanjen z dnem objave obvestila ali akta o izbiri kandidata na spletnem portalu </w:t>
      </w:r>
      <w:proofErr w:type="spellStart"/>
      <w:r w:rsidRPr="002F6CAA">
        <w:rPr>
          <w:rFonts w:cs="Arial"/>
          <w:color w:val="000000"/>
          <w:szCs w:val="20"/>
          <w:lang w:eastAsia="sl-SI"/>
        </w:rPr>
        <w:t>eVŠ</w:t>
      </w:r>
      <w:proofErr w:type="spellEnd"/>
      <w:r w:rsidRPr="002F6CAA">
        <w:rPr>
          <w:rFonts w:cs="Arial"/>
          <w:color w:val="000000"/>
          <w:szCs w:val="20"/>
          <w:lang w:eastAsia="sl-SI"/>
        </w:rPr>
        <w:t>.</w:t>
      </w:r>
    </w:p>
    <w:p w14:paraId="6B4ED245" w14:textId="77777777" w:rsidR="002F6CAA" w:rsidRPr="002F6CAA" w:rsidRDefault="002F6CAA" w:rsidP="002F6CAA">
      <w:pPr>
        <w:jc w:val="both"/>
        <w:rPr>
          <w:rFonts w:eastAsia="Calibri" w:cs="Arial"/>
          <w:szCs w:val="20"/>
        </w:rPr>
      </w:pPr>
    </w:p>
    <w:p w14:paraId="49E58EFC" w14:textId="77777777" w:rsidR="002F6CAA" w:rsidRPr="002F6CAA" w:rsidRDefault="002F6CAA" w:rsidP="002F6CAA">
      <w:pPr>
        <w:contextualSpacing/>
        <w:jc w:val="both"/>
        <w:rPr>
          <w:rFonts w:cs="Arial"/>
          <w:szCs w:val="20"/>
          <w:lang w:eastAsia="sl-SI"/>
        </w:rPr>
      </w:pPr>
      <w:r w:rsidRPr="002F6CAA">
        <w:rPr>
          <w:rFonts w:cs="Arial"/>
          <w:szCs w:val="20"/>
          <w:lang w:eastAsia="sl-SI"/>
        </w:rPr>
        <w:t xml:space="preserve">Določeni so naslednji načini prijave kandidata za vpis. Kandidati se prijavo za vpis z elektronsko oddajo, tako da se v </w:t>
      </w:r>
      <w:proofErr w:type="spellStart"/>
      <w:r w:rsidRPr="002F6CAA">
        <w:rPr>
          <w:rFonts w:cs="Arial"/>
          <w:szCs w:val="20"/>
          <w:lang w:eastAsia="sl-SI"/>
        </w:rPr>
        <w:t>eVŠ</w:t>
      </w:r>
      <w:proofErr w:type="spellEnd"/>
      <w:r w:rsidRPr="002F6CAA">
        <w:rPr>
          <w:rFonts w:cs="Arial"/>
          <w:szCs w:val="20"/>
          <w:lang w:eastAsia="sl-SI"/>
        </w:rPr>
        <w:t xml:space="preserve"> prijavijo s sredstvom elektronske identifikacije najmanj srednje ravni zanesljivosti, s kvalificiranim digitalnim potrdilom za e-podpis, izdanim tudi za namen </w:t>
      </w:r>
      <w:proofErr w:type="spellStart"/>
      <w:r w:rsidRPr="002F6CAA">
        <w:rPr>
          <w:rFonts w:cs="Arial"/>
          <w:szCs w:val="20"/>
          <w:lang w:eastAsia="sl-SI"/>
        </w:rPr>
        <w:t>avtentikacije</w:t>
      </w:r>
      <w:proofErr w:type="spellEnd"/>
      <w:r w:rsidRPr="002F6CAA">
        <w:rPr>
          <w:rFonts w:cs="Arial"/>
          <w:szCs w:val="20"/>
          <w:lang w:eastAsia="sl-SI"/>
        </w:rPr>
        <w:t xml:space="preserve">, z uporabniškim imenom in geslom ali z računom </w:t>
      </w:r>
      <w:proofErr w:type="spellStart"/>
      <w:r w:rsidRPr="002F6CAA">
        <w:rPr>
          <w:rFonts w:cs="Arial"/>
          <w:szCs w:val="20"/>
          <w:lang w:eastAsia="sl-SI"/>
        </w:rPr>
        <w:t>avtentikacijske</w:t>
      </w:r>
      <w:proofErr w:type="spellEnd"/>
      <w:r w:rsidRPr="002F6CAA">
        <w:rPr>
          <w:rFonts w:cs="Arial"/>
          <w:szCs w:val="20"/>
          <w:lang w:eastAsia="sl-SI"/>
        </w:rPr>
        <w:t xml:space="preserve"> in </w:t>
      </w:r>
      <w:proofErr w:type="spellStart"/>
      <w:r w:rsidRPr="002F6CAA">
        <w:rPr>
          <w:rFonts w:cs="Arial"/>
          <w:szCs w:val="20"/>
          <w:lang w:eastAsia="sl-SI"/>
        </w:rPr>
        <w:t>avtorizacijske</w:t>
      </w:r>
      <w:proofErr w:type="spellEnd"/>
      <w:r w:rsidRPr="002F6CAA">
        <w:rPr>
          <w:rFonts w:cs="Arial"/>
          <w:szCs w:val="20"/>
          <w:lang w:eastAsia="sl-SI"/>
        </w:rPr>
        <w:t xml:space="preserve"> infrastrukture (AAI-račun) do roka, določenega z razpisom.</w:t>
      </w:r>
    </w:p>
    <w:p w14:paraId="06AB455F" w14:textId="77777777" w:rsidR="002F6CAA" w:rsidRPr="002F6CAA" w:rsidRDefault="002F6CAA" w:rsidP="002F6CAA">
      <w:pPr>
        <w:contextualSpacing/>
        <w:jc w:val="both"/>
        <w:rPr>
          <w:rFonts w:eastAsia="Calibri" w:cs="Arial"/>
          <w:szCs w:val="20"/>
        </w:rPr>
      </w:pPr>
    </w:p>
    <w:p w14:paraId="73910F98" w14:textId="77777777" w:rsidR="002F6CAA" w:rsidRPr="002F6CAA" w:rsidRDefault="002F6CAA" w:rsidP="002F6CAA">
      <w:pPr>
        <w:jc w:val="both"/>
        <w:rPr>
          <w:rFonts w:eastAsia="Calibri" w:cs="Arial"/>
          <w:szCs w:val="20"/>
        </w:rPr>
      </w:pPr>
      <w:r w:rsidRPr="002F6CAA">
        <w:rPr>
          <w:rFonts w:eastAsia="Calibri" w:cs="Arial"/>
          <w:szCs w:val="20"/>
        </w:rPr>
        <w:lastRenderedPageBreak/>
        <w:t xml:space="preserve">56.b člen ureja uporabo in dostop do evidenc za ministrstvo, višje strokovne šole, kandidate za vpis in višješolsko prijavno službo. Posamezniki dostopajo s kvalificiranim digitalnim potrdilom. Pri posredovanju podatkov med informacijskimi sistemi pa se dostopa z uporabo digitalnega potrdila z obojestranskim preverjanjem istovetnosti ter avtorizacije. </w:t>
      </w:r>
    </w:p>
    <w:p w14:paraId="1F10425E" w14:textId="77777777" w:rsidR="002F6CAA" w:rsidRPr="002F6CAA" w:rsidRDefault="002F6CAA" w:rsidP="002F6CAA">
      <w:pPr>
        <w:jc w:val="both"/>
        <w:rPr>
          <w:rFonts w:eastAsia="Calibri" w:cs="Arial"/>
          <w:szCs w:val="20"/>
        </w:rPr>
      </w:pPr>
    </w:p>
    <w:p w14:paraId="4DCEC546" w14:textId="77777777" w:rsidR="002F6CAA" w:rsidRPr="002F6CAA" w:rsidRDefault="002F6CAA" w:rsidP="002F6CAA">
      <w:pPr>
        <w:jc w:val="both"/>
        <w:rPr>
          <w:rFonts w:eastAsia="Calibri" w:cs="Arial"/>
          <w:szCs w:val="20"/>
        </w:rPr>
      </w:pPr>
      <w:r w:rsidRPr="002F6CAA">
        <w:rPr>
          <w:rFonts w:eastAsia="Calibri" w:cs="Arial"/>
          <w:szCs w:val="20"/>
        </w:rPr>
        <w:t>Višješolska prijavna služba bo lahko dostopala do podatkov, ki jih potrebuje za vodenje postopkov in za namene priprave statističnih informacij, povezanih z izvajanjem nalog, ki so v njihovi pristojnosti.</w:t>
      </w:r>
    </w:p>
    <w:p w14:paraId="1072DFF4" w14:textId="77777777" w:rsidR="002F6CAA" w:rsidRPr="002F6CAA" w:rsidRDefault="002F6CAA" w:rsidP="002F6CAA">
      <w:pPr>
        <w:jc w:val="both"/>
        <w:rPr>
          <w:rFonts w:eastAsia="Calibri" w:cs="Arial"/>
          <w:szCs w:val="20"/>
        </w:rPr>
      </w:pPr>
    </w:p>
    <w:p w14:paraId="22065F18" w14:textId="77777777" w:rsidR="002F6CAA" w:rsidRPr="002F6CAA" w:rsidRDefault="002F6CAA" w:rsidP="002F6CAA">
      <w:pPr>
        <w:jc w:val="both"/>
        <w:rPr>
          <w:rFonts w:eastAsia="Calibri" w:cs="Arial"/>
          <w:szCs w:val="20"/>
        </w:rPr>
      </w:pPr>
      <w:r w:rsidRPr="002F6CAA">
        <w:rPr>
          <w:rFonts w:eastAsia="Calibri" w:cs="Arial"/>
          <w:szCs w:val="20"/>
        </w:rPr>
        <w:t xml:space="preserve">Podatki iz evidence prijavljenih za vpis se hranijo do vpisa oziroma do izteka pritožbenih postopkov, nato se arhivirajo v </w:t>
      </w:r>
      <w:proofErr w:type="spellStart"/>
      <w:r w:rsidRPr="002F6CAA">
        <w:rPr>
          <w:rFonts w:eastAsia="Calibri" w:cs="Arial"/>
          <w:szCs w:val="20"/>
        </w:rPr>
        <w:t>anonimizirani</w:t>
      </w:r>
      <w:proofErr w:type="spellEnd"/>
      <w:r w:rsidRPr="002F6CAA">
        <w:rPr>
          <w:rFonts w:eastAsia="Calibri" w:cs="Arial"/>
          <w:szCs w:val="20"/>
        </w:rPr>
        <w:t xml:space="preserve"> obliki. </w:t>
      </w:r>
    </w:p>
    <w:p w14:paraId="697AF22F" w14:textId="77777777" w:rsidR="002F6CAA" w:rsidRPr="002F6CAA" w:rsidRDefault="002F6CAA" w:rsidP="002F6CAA">
      <w:pPr>
        <w:jc w:val="both"/>
        <w:rPr>
          <w:rFonts w:eastAsia="Calibri" w:cs="Arial"/>
          <w:szCs w:val="20"/>
        </w:rPr>
      </w:pPr>
    </w:p>
    <w:p w14:paraId="2CA9E671" w14:textId="77777777" w:rsidR="002F6CAA" w:rsidRPr="002F6CAA" w:rsidRDefault="002F6CAA" w:rsidP="002F6CAA">
      <w:pPr>
        <w:jc w:val="both"/>
        <w:rPr>
          <w:rFonts w:eastAsia="Calibri" w:cs="Arial"/>
          <w:szCs w:val="20"/>
        </w:rPr>
      </w:pPr>
      <w:r w:rsidRPr="002F6CAA">
        <w:rPr>
          <w:rFonts w:eastAsia="Calibri" w:cs="Arial"/>
          <w:szCs w:val="20"/>
        </w:rPr>
        <w:t xml:space="preserve">56.c člen določa vire podatkov za evidenco iz 56.a člena tega zakona. V evidenco prijavljenih za vpis bodo podatke vnašali kandidati preko elektronskih prijavnic. Pri prijavi s kvalificiranim digitalnim potrdilom se bodo, na podlagi enotne matične številke občana, iz Centralnega registra prebivalstva prenesli osebni podatki (osebno ime, spol, datum, kraj, občina in država rojstva, stalno in začasno prebivališče ter državljanstvo). Podatek </w:t>
      </w:r>
      <w:r w:rsidRPr="002F6CAA">
        <w:rPr>
          <w:rFonts w:eastAsia="Calibri" w:cs="Arial"/>
          <w:color w:val="000000"/>
          <w:szCs w:val="20"/>
        </w:rPr>
        <w:t>o učnem uspehu ter predhodni srednješolski izobrazbi</w:t>
      </w:r>
      <w:r w:rsidRPr="002F6CAA">
        <w:rPr>
          <w:rFonts w:eastAsia="Calibri" w:cs="Arial"/>
          <w:szCs w:val="20"/>
        </w:rPr>
        <w:t xml:space="preserve"> bo ministrstvo pridobilo iz centralne evidence udeležencev vzgoje in izobraževanje oziroma </w:t>
      </w:r>
      <w:r w:rsidRPr="002F6CAA">
        <w:rPr>
          <w:rFonts w:eastAsia="Calibri" w:cs="Arial"/>
          <w:color w:val="000000"/>
          <w:szCs w:val="20"/>
        </w:rPr>
        <w:t>Evidence kandidatov splošne in poklicne mature Državnega izpitnega centra</w:t>
      </w:r>
      <w:r w:rsidRPr="002F6CAA">
        <w:rPr>
          <w:rFonts w:eastAsia="Calibri" w:cs="Arial"/>
          <w:szCs w:val="20"/>
        </w:rPr>
        <w:t xml:space="preserve"> Državnega izpitnega centra.</w:t>
      </w:r>
    </w:p>
    <w:p w14:paraId="0CFA5013" w14:textId="77777777" w:rsidR="002F6CAA" w:rsidRPr="002F6CAA" w:rsidRDefault="002F6CAA" w:rsidP="002F6CAA">
      <w:pPr>
        <w:jc w:val="both"/>
        <w:rPr>
          <w:rFonts w:eastAsia="Calibri" w:cs="Arial"/>
          <w:szCs w:val="20"/>
        </w:rPr>
      </w:pPr>
    </w:p>
    <w:p w14:paraId="79DEA644" w14:textId="77777777" w:rsidR="002F6CAA" w:rsidRPr="002F6CAA" w:rsidRDefault="002F6CAA" w:rsidP="002F6CAA">
      <w:pPr>
        <w:jc w:val="both"/>
        <w:rPr>
          <w:rFonts w:cs="Arial"/>
          <w:szCs w:val="20"/>
          <w:lang w:eastAsia="sl-SI"/>
        </w:rPr>
      </w:pPr>
      <w:r w:rsidRPr="002F6CAA">
        <w:rPr>
          <w:rFonts w:cs="Arial"/>
          <w:szCs w:val="20"/>
          <w:lang w:eastAsia="sl-SI"/>
        </w:rPr>
        <w:t>56.č člen opredeljuje zakonsko podlago za vodenje evidence predavateljev višjih strokovnih šol, z namenom ugotavljanja zakonsko določenih pogojev za imenovanje višješolskih predavateljev in vodenje postopkov imenovanja ali izdaje soglasja komisije za akreditacijo višješolskih predavateljev. Določba obsega zbirko podatkov v tej evidenci, hrambo, arhiviranje in druge možnosti uporabe le-teh.</w:t>
      </w:r>
    </w:p>
    <w:p w14:paraId="6D9D75D6" w14:textId="77777777" w:rsidR="002F6CAA" w:rsidRPr="002F6CAA" w:rsidRDefault="002F6CAA" w:rsidP="002F6CAA">
      <w:pPr>
        <w:jc w:val="both"/>
        <w:rPr>
          <w:rFonts w:cs="Arial"/>
          <w:color w:val="FF0000"/>
          <w:szCs w:val="20"/>
          <w:lang w:eastAsia="sl-SI"/>
        </w:rPr>
      </w:pPr>
    </w:p>
    <w:p w14:paraId="4CBE8BC0" w14:textId="77777777" w:rsidR="002F6CAA" w:rsidRPr="002F6CAA" w:rsidRDefault="002F6CAA" w:rsidP="002F6CAA">
      <w:pPr>
        <w:jc w:val="both"/>
        <w:rPr>
          <w:rFonts w:eastAsia="Calibri" w:cs="Arial"/>
          <w:b/>
          <w:szCs w:val="20"/>
        </w:rPr>
      </w:pPr>
      <w:r w:rsidRPr="002F6CAA">
        <w:rPr>
          <w:rFonts w:eastAsia="Calibri" w:cs="Arial"/>
          <w:b/>
          <w:szCs w:val="20"/>
        </w:rPr>
        <w:t>K 4. členu:</w:t>
      </w:r>
    </w:p>
    <w:p w14:paraId="45042C13" w14:textId="77777777" w:rsidR="002F6CAA" w:rsidRPr="002F6CAA" w:rsidRDefault="002F6CAA" w:rsidP="002F6CAA">
      <w:pPr>
        <w:jc w:val="both"/>
        <w:rPr>
          <w:rFonts w:cs="Arial"/>
          <w:szCs w:val="20"/>
          <w:lang w:eastAsia="sl-SI"/>
        </w:rPr>
      </w:pPr>
      <w:r w:rsidRPr="002F6CAA">
        <w:rPr>
          <w:rFonts w:eastAsia="Calibri" w:cs="Arial"/>
          <w:szCs w:val="20"/>
        </w:rPr>
        <w:t xml:space="preserve">Člen določa uskladitev podzakonskega predpisa, </w:t>
      </w:r>
      <w:proofErr w:type="spellStart"/>
      <w:r w:rsidRPr="002F6CAA">
        <w:rPr>
          <w:rFonts w:eastAsia="Calibri" w:cs="Arial"/>
          <w:szCs w:val="20"/>
        </w:rPr>
        <w:t>t.j</w:t>
      </w:r>
      <w:proofErr w:type="spellEnd"/>
      <w:r w:rsidRPr="002F6CAA">
        <w:rPr>
          <w:rFonts w:eastAsia="Calibri" w:cs="Arial"/>
          <w:szCs w:val="20"/>
        </w:rPr>
        <w:t xml:space="preserve">. Pravilnika o vpisu v višje strokovno izobraževanje, in sicer </w:t>
      </w:r>
      <w:r w:rsidRPr="002F6CAA">
        <w:rPr>
          <w:rFonts w:cs="Arial"/>
          <w:szCs w:val="20"/>
          <w:lang w:eastAsia="sl-SI"/>
        </w:rPr>
        <w:t>do roka prijave za vpis za študijsko leto 2025/2026.</w:t>
      </w:r>
    </w:p>
    <w:p w14:paraId="4C1BC140" w14:textId="77777777" w:rsidR="002F6CAA" w:rsidRPr="002F6CAA" w:rsidRDefault="002F6CAA" w:rsidP="002F6CAA">
      <w:pPr>
        <w:jc w:val="both"/>
        <w:rPr>
          <w:rFonts w:eastAsia="Calibri" w:cs="Arial"/>
          <w:szCs w:val="20"/>
        </w:rPr>
      </w:pPr>
    </w:p>
    <w:p w14:paraId="5FD180C0" w14:textId="77777777" w:rsidR="002F6CAA" w:rsidRPr="002F6CAA" w:rsidRDefault="002F6CAA" w:rsidP="002F6CAA">
      <w:pPr>
        <w:jc w:val="both"/>
        <w:rPr>
          <w:rFonts w:eastAsia="Calibri" w:cs="Arial"/>
          <w:b/>
          <w:szCs w:val="20"/>
        </w:rPr>
      </w:pPr>
      <w:r w:rsidRPr="002F6CAA">
        <w:rPr>
          <w:rFonts w:eastAsia="Calibri" w:cs="Arial"/>
          <w:b/>
          <w:szCs w:val="20"/>
        </w:rPr>
        <w:t>K 5. členu:</w:t>
      </w:r>
    </w:p>
    <w:p w14:paraId="0345310D" w14:textId="77777777" w:rsidR="002F6CAA" w:rsidRPr="002F6CAA" w:rsidRDefault="002F6CAA" w:rsidP="002F6CAA">
      <w:pPr>
        <w:rPr>
          <w:rFonts w:eastAsia="Calibri" w:cs="Arial"/>
          <w:bCs/>
          <w:color w:val="000000"/>
          <w:szCs w:val="20"/>
          <w:shd w:val="clear" w:color="auto" w:fill="FFFFFF"/>
        </w:rPr>
      </w:pPr>
      <w:r w:rsidRPr="002F6CAA">
        <w:rPr>
          <w:rFonts w:eastAsia="Calibri" w:cs="Arial"/>
          <w:szCs w:val="20"/>
        </w:rPr>
        <w:t xml:space="preserve">Člen določa začetek uporabe evidence prijavljenih za vpis, ki bo vzpostavljena </w:t>
      </w:r>
      <w:r w:rsidRPr="002F6CAA">
        <w:rPr>
          <w:rFonts w:eastAsia="Calibri" w:cs="Arial"/>
          <w:bCs/>
          <w:color w:val="000000"/>
          <w:szCs w:val="20"/>
          <w:shd w:val="clear" w:color="auto" w:fill="FFFFFF"/>
        </w:rPr>
        <w:t>z začetkom roka za prijavo za vpis v študijsko leto 2025/2026.</w:t>
      </w:r>
    </w:p>
    <w:p w14:paraId="10777766" w14:textId="77777777" w:rsidR="002F6CAA" w:rsidRPr="002F6CAA" w:rsidRDefault="002F6CAA" w:rsidP="002F6CAA">
      <w:pPr>
        <w:jc w:val="both"/>
        <w:rPr>
          <w:rFonts w:eastAsia="Calibri" w:cs="Arial"/>
          <w:bCs/>
          <w:szCs w:val="20"/>
          <w:shd w:val="clear" w:color="auto" w:fill="FFFFFF"/>
        </w:rPr>
      </w:pPr>
    </w:p>
    <w:p w14:paraId="522C35F5" w14:textId="77777777" w:rsidR="002F6CAA" w:rsidRPr="002F6CAA" w:rsidRDefault="002F6CAA" w:rsidP="002F6CAA">
      <w:pPr>
        <w:rPr>
          <w:rFonts w:eastAsia="Calibri" w:cs="Arial"/>
          <w:bCs/>
          <w:szCs w:val="20"/>
          <w:shd w:val="clear" w:color="auto" w:fill="FFFFFF"/>
        </w:rPr>
      </w:pPr>
      <w:r w:rsidRPr="002F6CAA">
        <w:rPr>
          <w:rFonts w:eastAsia="Calibri" w:cs="Arial"/>
          <w:bCs/>
          <w:szCs w:val="20"/>
          <w:shd w:val="clear" w:color="auto" w:fill="FFFFFF"/>
        </w:rPr>
        <w:t>Člen določa tudi, da se evidenca predavateljev začne uporabljati eno leto po začetku veljavnosti zakona.</w:t>
      </w:r>
    </w:p>
    <w:p w14:paraId="051EE7CD" w14:textId="77777777" w:rsidR="002F6CAA" w:rsidRPr="002F6CAA" w:rsidRDefault="002F6CAA" w:rsidP="002F6CAA">
      <w:pPr>
        <w:rPr>
          <w:rFonts w:eastAsia="Calibri" w:cs="Arial"/>
          <w:bCs/>
          <w:szCs w:val="20"/>
          <w:shd w:val="clear" w:color="auto" w:fill="FFFFFF"/>
        </w:rPr>
      </w:pPr>
    </w:p>
    <w:p w14:paraId="0DAF5740" w14:textId="77777777" w:rsidR="002F6CAA" w:rsidRPr="002F6CAA" w:rsidRDefault="002F6CAA" w:rsidP="002F6CAA">
      <w:pPr>
        <w:jc w:val="both"/>
        <w:rPr>
          <w:rFonts w:eastAsia="Calibri" w:cs="Arial"/>
          <w:b/>
          <w:szCs w:val="20"/>
        </w:rPr>
      </w:pPr>
      <w:r w:rsidRPr="002F6CAA">
        <w:rPr>
          <w:rFonts w:eastAsia="Calibri" w:cs="Arial"/>
          <w:b/>
          <w:szCs w:val="20"/>
        </w:rPr>
        <w:t>K 6. členu:</w:t>
      </w:r>
    </w:p>
    <w:p w14:paraId="1AB2F96F" w14:textId="77777777" w:rsidR="002F6CAA" w:rsidRPr="002F6CAA" w:rsidRDefault="002F6CAA" w:rsidP="002F6CAA">
      <w:pPr>
        <w:jc w:val="both"/>
        <w:rPr>
          <w:rFonts w:eastAsia="Calibri" w:cs="Arial"/>
          <w:bCs/>
          <w:szCs w:val="20"/>
        </w:rPr>
      </w:pPr>
      <w:r w:rsidRPr="002F6CAA">
        <w:rPr>
          <w:rFonts w:eastAsia="Calibri" w:cs="Arial"/>
          <w:bCs/>
          <w:szCs w:val="20"/>
        </w:rPr>
        <w:t xml:space="preserve">Člen določa običajni </w:t>
      </w:r>
      <w:proofErr w:type="spellStart"/>
      <w:r w:rsidRPr="002F6CAA">
        <w:rPr>
          <w:rFonts w:eastAsia="Calibri" w:cs="Arial"/>
          <w:bCs/>
          <w:szCs w:val="20"/>
        </w:rPr>
        <w:t>vacatio</w:t>
      </w:r>
      <w:proofErr w:type="spellEnd"/>
      <w:r w:rsidRPr="002F6CAA">
        <w:rPr>
          <w:rFonts w:eastAsia="Calibri" w:cs="Arial"/>
          <w:bCs/>
          <w:szCs w:val="20"/>
        </w:rPr>
        <w:t xml:space="preserve"> </w:t>
      </w:r>
      <w:proofErr w:type="spellStart"/>
      <w:r w:rsidRPr="002F6CAA">
        <w:rPr>
          <w:rFonts w:eastAsia="Calibri" w:cs="Arial"/>
          <w:bCs/>
          <w:szCs w:val="20"/>
        </w:rPr>
        <w:t>legis</w:t>
      </w:r>
      <w:proofErr w:type="spellEnd"/>
      <w:r w:rsidRPr="002F6CAA">
        <w:rPr>
          <w:rFonts w:eastAsia="Calibri" w:cs="Arial"/>
          <w:bCs/>
          <w:szCs w:val="20"/>
        </w:rPr>
        <w:t>, po katerem zakon začne veljati petnajsti dan po objavi v Uradnem listu Republike Slovenije.</w:t>
      </w:r>
    </w:p>
    <w:p w14:paraId="5F17E03A" w14:textId="77777777" w:rsidR="002F6CAA" w:rsidRPr="002F6CAA" w:rsidRDefault="002F6CAA" w:rsidP="002F6CAA">
      <w:pPr>
        <w:jc w:val="both"/>
        <w:rPr>
          <w:rFonts w:eastAsia="Calibri" w:cs="Arial"/>
          <w:bCs/>
          <w:szCs w:val="20"/>
        </w:rPr>
      </w:pPr>
    </w:p>
    <w:p w14:paraId="32020729" w14:textId="77777777" w:rsidR="002F6CAA" w:rsidRPr="002F6CAA" w:rsidRDefault="002F6CAA" w:rsidP="002F6CAA">
      <w:pPr>
        <w:shd w:val="clear" w:color="auto" w:fill="FFFFFF"/>
        <w:jc w:val="both"/>
        <w:rPr>
          <w:rFonts w:cs="Arial"/>
          <w:color w:val="000000"/>
          <w:szCs w:val="20"/>
          <w:highlight w:val="cyan"/>
          <w:lang w:eastAsia="sl-SI"/>
        </w:rPr>
      </w:pPr>
    </w:p>
    <w:p w14:paraId="12D96D90" w14:textId="77777777" w:rsidR="002F6CAA" w:rsidRPr="002F6CAA" w:rsidRDefault="002F6CAA" w:rsidP="002F6CAA">
      <w:pPr>
        <w:rPr>
          <w:rFonts w:eastAsia="Calibri" w:cs="Arial"/>
          <w:bCs/>
          <w:color w:val="000000"/>
          <w:szCs w:val="20"/>
          <w:highlight w:val="cyan"/>
          <w:shd w:val="clear" w:color="auto" w:fill="FFFFFF"/>
        </w:rPr>
      </w:pPr>
    </w:p>
    <w:p w14:paraId="3A4CF399" w14:textId="77777777" w:rsidR="002F6CAA" w:rsidRPr="002F6CAA" w:rsidRDefault="002F6CAA" w:rsidP="002F6CAA">
      <w:pPr>
        <w:jc w:val="both"/>
        <w:rPr>
          <w:rFonts w:eastAsia="Calibri" w:cs="Arial"/>
          <w:bCs/>
          <w:szCs w:val="20"/>
        </w:rPr>
      </w:pPr>
    </w:p>
    <w:p w14:paraId="3529F698" w14:textId="77777777" w:rsidR="002F6CAA" w:rsidRPr="002F6CAA" w:rsidRDefault="002F6CAA" w:rsidP="002F6CAA">
      <w:pPr>
        <w:jc w:val="both"/>
        <w:rPr>
          <w:rFonts w:eastAsia="Calibri" w:cs="Arial"/>
          <w:bCs/>
          <w:szCs w:val="20"/>
        </w:rPr>
      </w:pPr>
    </w:p>
    <w:p w14:paraId="25E60009" w14:textId="77777777" w:rsidR="002F6CAA" w:rsidRPr="002F6CAA" w:rsidRDefault="002F6CAA" w:rsidP="002F6CAA">
      <w:pPr>
        <w:jc w:val="both"/>
        <w:rPr>
          <w:rFonts w:eastAsia="Calibri" w:cs="Arial"/>
          <w:bCs/>
          <w:szCs w:val="20"/>
        </w:rPr>
      </w:pPr>
    </w:p>
    <w:p w14:paraId="039C1272" w14:textId="77777777" w:rsidR="002F6CAA" w:rsidRPr="002F6CAA" w:rsidRDefault="002F6CAA" w:rsidP="002F6CAA">
      <w:pPr>
        <w:jc w:val="both"/>
        <w:rPr>
          <w:rFonts w:eastAsia="Calibri" w:cs="Arial"/>
          <w:bCs/>
          <w:szCs w:val="20"/>
        </w:rPr>
      </w:pPr>
    </w:p>
    <w:p w14:paraId="157C433C" w14:textId="77777777" w:rsidR="002F6CAA" w:rsidRPr="002F6CAA" w:rsidRDefault="002F6CAA" w:rsidP="002F6CAA">
      <w:pPr>
        <w:jc w:val="both"/>
        <w:rPr>
          <w:rFonts w:eastAsia="Calibri" w:cs="Arial"/>
          <w:bCs/>
          <w:szCs w:val="20"/>
        </w:rPr>
      </w:pPr>
    </w:p>
    <w:p w14:paraId="5B2C0187" w14:textId="77777777" w:rsidR="002F6CAA" w:rsidRPr="002F6CAA" w:rsidRDefault="002F6CAA" w:rsidP="002F6CAA">
      <w:pPr>
        <w:jc w:val="both"/>
        <w:rPr>
          <w:rFonts w:eastAsia="Calibri" w:cs="Arial"/>
          <w:bCs/>
          <w:szCs w:val="20"/>
        </w:rPr>
      </w:pPr>
    </w:p>
    <w:p w14:paraId="424382BE" w14:textId="77777777" w:rsidR="002F6CAA" w:rsidRPr="002F6CAA" w:rsidRDefault="002F6CAA" w:rsidP="002F6CAA">
      <w:pPr>
        <w:jc w:val="both"/>
        <w:rPr>
          <w:rFonts w:eastAsia="Calibri" w:cs="Arial"/>
          <w:bCs/>
          <w:szCs w:val="20"/>
        </w:rPr>
      </w:pPr>
    </w:p>
    <w:p w14:paraId="32FB7FAD" w14:textId="77777777" w:rsidR="002F6CAA" w:rsidRPr="002F6CAA" w:rsidRDefault="002F6CAA" w:rsidP="002F6CAA">
      <w:pPr>
        <w:jc w:val="both"/>
        <w:rPr>
          <w:rFonts w:eastAsia="Calibri" w:cs="Arial"/>
          <w:bCs/>
          <w:szCs w:val="20"/>
        </w:rPr>
      </w:pPr>
    </w:p>
    <w:p w14:paraId="755DE2B7" w14:textId="77777777" w:rsidR="002F6CAA" w:rsidRPr="002F6CAA" w:rsidRDefault="002F6CAA" w:rsidP="002F6CAA">
      <w:pPr>
        <w:jc w:val="both"/>
        <w:rPr>
          <w:rFonts w:eastAsia="Calibri" w:cs="Arial"/>
          <w:bCs/>
          <w:szCs w:val="20"/>
        </w:rPr>
      </w:pPr>
    </w:p>
    <w:p w14:paraId="2DCF82A3" w14:textId="77777777" w:rsidR="002F6CAA" w:rsidRPr="002F6CAA" w:rsidRDefault="002F6CAA" w:rsidP="002F6CAA">
      <w:pPr>
        <w:jc w:val="both"/>
        <w:rPr>
          <w:rFonts w:eastAsia="Calibri" w:cs="Arial"/>
          <w:bCs/>
          <w:szCs w:val="20"/>
        </w:rPr>
      </w:pPr>
    </w:p>
    <w:p w14:paraId="0CD3804F" w14:textId="77777777" w:rsidR="002F6CAA" w:rsidRPr="002F6CAA" w:rsidRDefault="002F6CAA" w:rsidP="002F6CAA">
      <w:pPr>
        <w:jc w:val="both"/>
        <w:rPr>
          <w:rFonts w:eastAsia="Calibri" w:cs="Arial"/>
          <w:bCs/>
          <w:szCs w:val="20"/>
        </w:rPr>
      </w:pPr>
    </w:p>
    <w:p w14:paraId="28EE090E" w14:textId="77777777" w:rsidR="002F6CAA" w:rsidRDefault="002F6CAA" w:rsidP="002F6CAA">
      <w:pPr>
        <w:jc w:val="both"/>
        <w:rPr>
          <w:rFonts w:eastAsia="Calibri" w:cs="Arial"/>
          <w:b/>
          <w:szCs w:val="20"/>
        </w:rPr>
      </w:pPr>
      <w:r w:rsidRPr="002F6CAA">
        <w:rPr>
          <w:rFonts w:eastAsia="Calibri" w:cs="Arial"/>
          <w:b/>
          <w:szCs w:val="20"/>
        </w:rPr>
        <w:t>IV.  BESEDILO ČLENOV, KI SE DOPOLNJUJEJO</w:t>
      </w:r>
    </w:p>
    <w:p w14:paraId="4EDE13F5" w14:textId="77777777" w:rsidR="002F6CAA" w:rsidRPr="002F6CAA" w:rsidRDefault="002F6CAA" w:rsidP="002F6CAA">
      <w:pPr>
        <w:jc w:val="both"/>
        <w:rPr>
          <w:rFonts w:eastAsia="Calibri" w:cs="Arial"/>
          <w:b/>
          <w:szCs w:val="20"/>
        </w:rPr>
      </w:pPr>
    </w:p>
    <w:p w14:paraId="38B08ED9" w14:textId="77777777" w:rsidR="002F6CAA" w:rsidRPr="002F6CAA" w:rsidRDefault="002F6CAA" w:rsidP="002F6CAA">
      <w:pPr>
        <w:shd w:val="clear" w:color="auto" w:fill="FFFFFF"/>
        <w:jc w:val="center"/>
        <w:rPr>
          <w:rFonts w:cs="Arial"/>
          <w:b/>
          <w:bCs/>
          <w:color w:val="000000"/>
          <w:szCs w:val="20"/>
          <w:lang w:eastAsia="sl-SI"/>
        </w:rPr>
      </w:pPr>
      <w:r w:rsidRPr="002F6CAA">
        <w:rPr>
          <w:rFonts w:cs="Arial"/>
          <w:b/>
          <w:bCs/>
          <w:color w:val="000000"/>
          <w:szCs w:val="20"/>
          <w:lang w:eastAsia="sl-SI"/>
        </w:rPr>
        <w:t>37. člen</w:t>
      </w:r>
    </w:p>
    <w:p w14:paraId="6864E36F" w14:textId="77777777" w:rsidR="002F6CAA" w:rsidRPr="002F6CAA" w:rsidRDefault="002F6CAA" w:rsidP="002F6CAA">
      <w:pPr>
        <w:shd w:val="clear" w:color="auto" w:fill="FFFFFF"/>
        <w:jc w:val="center"/>
        <w:rPr>
          <w:rFonts w:cs="Arial"/>
          <w:b/>
          <w:bCs/>
          <w:color w:val="000000"/>
          <w:szCs w:val="20"/>
          <w:lang w:eastAsia="sl-SI"/>
        </w:rPr>
      </w:pPr>
      <w:r w:rsidRPr="002F6CAA">
        <w:rPr>
          <w:rFonts w:cs="Arial"/>
          <w:b/>
          <w:bCs/>
          <w:color w:val="000000"/>
          <w:szCs w:val="20"/>
          <w:lang w:eastAsia="sl-SI"/>
        </w:rPr>
        <w:t>(študenti)</w:t>
      </w:r>
    </w:p>
    <w:p w14:paraId="017619E8" w14:textId="77777777" w:rsidR="002F6CAA" w:rsidRPr="002F6CAA" w:rsidRDefault="002F6CAA" w:rsidP="002F6CAA">
      <w:pPr>
        <w:shd w:val="clear" w:color="auto" w:fill="FFFFFF"/>
        <w:ind w:firstLine="1021"/>
        <w:jc w:val="both"/>
        <w:rPr>
          <w:rFonts w:cs="Arial"/>
          <w:color w:val="000000"/>
          <w:szCs w:val="20"/>
          <w:lang w:eastAsia="sl-SI"/>
        </w:rPr>
      </w:pPr>
      <w:r w:rsidRPr="002F6CAA">
        <w:rPr>
          <w:rFonts w:cs="Arial"/>
          <w:color w:val="000000"/>
          <w:szCs w:val="20"/>
          <w:lang w:eastAsia="sl-SI"/>
        </w:rPr>
        <w:t>(1) Kdor se na podlagi razpisa za vpis vpiše v višjo strokovno šolo in se izobražuje po višješolskem študijskem programu, je študent višje šole (v nadaljnjem besedilu: študent).</w:t>
      </w:r>
    </w:p>
    <w:p w14:paraId="2ACC8112" w14:textId="77777777" w:rsidR="002F6CAA" w:rsidRPr="002F6CAA" w:rsidRDefault="002F6CAA" w:rsidP="002F6CAA">
      <w:pPr>
        <w:shd w:val="clear" w:color="auto" w:fill="FFFFFF"/>
        <w:ind w:firstLine="1021"/>
        <w:jc w:val="both"/>
        <w:rPr>
          <w:rFonts w:cs="Arial"/>
          <w:color w:val="000000"/>
          <w:szCs w:val="20"/>
          <w:lang w:eastAsia="sl-SI"/>
        </w:rPr>
      </w:pPr>
      <w:r w:rsidRPr="002F6CAA">
        <w:rPr>
          <w:rFonts w:cs="Arial"/>
          <w:color w:val="000000"/>
          <w:szCs w:val="20"/>
          <w:lang w:eastAsia="sl-SI"/>
        </w:rPr>
        <w:t>(2) Status študenta se izkazuje s študentsko izkaznico, lahko pa tudi z indeksom.</w:t>
      </w:r>
    </w:p>
    <w:p w14:paraId="02805454" w14:textId="77777777" w:rsidR="002F6CAA" w:rsidRPr="002F6CAA" w:rsidRDefault="002F6CAA" w:rsidP="002F6CAA">
      <w:pPr>
        <w:shd w:val="clear" w:color="auto" w:fill="FFFFFF"/>
        <w:ind w:firstLine="1021"/>
        <w:jc w:val="both"/>
        <w:rPr>
          <w:rFonts w:cs="Arial"/>
          <w:color w:val="000000"/>
          <w:szCs w:val="20"/>
          <w:lang w:eastAsia="sl-SI"/>
        </w:rPr>
      </w:pPr>
      <w:r w:rsidRPr="002F6CAA">
        <w:rPr>
          <w:rFonts w:cs="Arial"/>
          <w:color w:val="000000"/>
          <w:szCs w:val="20"/>
          <w:lang w:eastAsia="sl-SI"/>
        </w:rPr>
        <w:t>(3) Študentska izkaznica se izda na obrazcu, ki ga predpiše minister. Študentska izkaznica se izdaja v slovenskem in angleškem jeziku. Študentska izkaznica se lahko izda tudi v digitalni obliki.</w:t>
      </w:r>
    </w:p>
    <w:p w14:paraId="102FCFC1" w14:textId="77777777" w:rsidR="002F6CAA" w:rsidRPr="002F6CAA" w:rsidRDefault="002F6CAA" w:rsidP="002F6CAA">
      <w:pPr>
        <w:shd w:val="clear" w:color="auto" w:fill="FFFFFF"/>
        <w:ind w:firstLine="1021"/>
        <w:jc w:val="both"/>
        <w:rPr>
          <w:rFonts w:cs="Arial"/>
          <w:color w:val="000000"/>
          <w:szCs w:val="20"/>
          <w:lang w:eastAsia="sl-SI"/>
        </w:rPr>
      </w:pPr>
      <w:r w:rsidRPr="002F6CAA">
        <w:rPr>
          <w:rFonts w:cs="Arial"/>
          <w:color w:val="000000"/>
          <w:szCs w:val="20"/>
          <w:lang w:eastAsia="sl-SI"/>
        </w:rPr>
        <w:t>(4) Študentska izkaznica vsebuje naslednje podatke:</w:t>
      </w:r>
    </w:p>
    <w:p w14:paraId="1541E7E9"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enolični identifikator študentske izkaznice,</w:t>
      </w:r>
    </w:p>
    <w:p w14:paraId="1C6A9EBD"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fotografijo študenta,</w:t>
      </w:r>
    </w:p>
    <w:p w14:paraId="415886A0"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osebno ime,</w:t>
      </w:r>
    </w:p>
    <w:p w14:paraId="7C316EAB"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vpisno številko študenta,</w:t>
      </w:r>
    </w:p>
    <w:p w14:paraId="0F6F83AB"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ime in naslov višje strokovne šole, na katero je vezan status študenta,</w:t>
      </w:r>
    </w:p>
    <w:p w14:paraId="441B002D"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datum izdaje in veljavnost študentske izkaznice,</w:t>
      </w:r>
    </w:p>
    <w:p w14:paraId="5AE29C02"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organ, pristojen za izdajo študentske izkaznice, in</w:t>
      </w:r>
    </w:p>
    <w:p w14:paraId="4287D484" w14:textId="77777777" w:rsidR="002F6CAA" w:rsidRPr="002F6CAA" w:rsidRDefault="002F6CAA" w:rsidP="002F6CAA">
      <w:pPr>
        <w:numPr>
          <w:ilvl w:val="0"/>
          <w:numId w:val="6"/>
        </w:numPr>
        <w:shd w:val="clear" w:color="auto" w:fill="FFFFFF"/>
        <w:ind w:left="425" w:hanging="425"/>
        <w:jc w:val="both"/>
        <w:rPr>
          <w:rFonts w:cs="Arial"/>
          <w:color w:val="000000"/>
          <w:szCs w:val="20"/>
          <w:lang w:eastAsia="sl-SI"/>
        </w:rPr>
      </w:pPr>
      <w:r w:rsidRPr="002F6CAA">
        <w:rPr>
          <w:rFonts w:cs="Arial"/>
          <w:color w:val="000000"/>
          <w:szCs w:val="20"/>
          <w:lang w:eastAsia="sl-SI"/>
        </w:rPr>
        <w:t>-        kontakt za vračilo izgubljene študentske izkaznice, kadar ta ni izdana v digitalni obliki.</w:t>
      </w:r>
    </w:p>
    <w:p w14:paraId="6FF092FC" w14:textId="77777777" w:rsidR="002F6CAA" w:rsidRPr="002F6CAA" w:rsidRDefault="002F6CAA" w:rsidP="002F6CAA">
      <w:pPr>
        <w:jc w:val="both"/>
        <w:rPr>
          <w:rFonts w:eastAsia="Calibri" w:cs="Arial"/>
          <w:b/>
          <w:szCs w:val="20"/>
        </w:rPr>
      </w:pPr>
    </w:p>
    <w:p w14:paraId="7B43AEE0" w14:textId="77777777" w:rsidR="002F6CAA" w:rsidRPr="002F6CAA" w:rsidRDefault="002F6CAA" w:rsidP="002F6CAA">
      <w:pPr>
        <w:shd w:val="clear" w:color="auto" w:fill="FFFFFF"/>
        <w:jc w:val="center"/>
        <w:rPr>
          <w:rFonts w:cs="Arial"/>
          <w:b/>
          <w:bCs/>
          <w:color w:val="000000"/>
          <w:szCs w:val="20"/>
          <w:lang w:eastAsia="sl-SI"/>
        </w:rPr>
      </w:pPr>
      <w:r w:rsidRPr="002F6CAA">
        <w:rPr>
          <w:rFonts w:cs="Arial"/>
          <w:b/>
          <w:bCs/>
          <w:color w:val="000000"/>
          <w:szCs w:val="20"/>
          <w:lang w:eastAsia="sl-SI"/>
        </w:rPr>
        <w:t>56. člen:</w:t>
      </w:r>
    </w:p>
    <w:p w14:paraId="6E98C5C7" w14:textId="77777777" w:rsidR="002F6CAA" w:rsidRPr="002F6CAA" w:rsidRDefault="002F6CAA" w:rsidP="002F6CAA">
      <w:pPr>
        <w:shd w:val="clear" w:color="auto" w:fill="FFFFFF"/>
        <w:jc w:val="center"/>
        <w:rPr>
          <w:rFonts w:cs="Arial"/>
          <w:b/>
          <w:bCs/>
          <w:color w:val="000000"/>
          <w:szCs w:val="20"/>
          <w:lang w:eastAsia="sl-SI"/>
        </w:rPr>
      </w:pPr>
      <w:r w:rsidRPr="002F6CAA">
        <w:rPr>
          <w:rFonts w:cs="Arial"/>
          <w:b/>
          <w:bCs/>
          <w:color w:val="000000"/>
          <w:szCs w:val="20"/>
          <w:lang w:eastAsia="sl-SI"/>
        </w:rPr>
        <w:t>(seznam evidenc z osebnimi podatki študentov)</w:t>
      </w:r>
    </w:p>
    <w:p w14:paraId="75E84D9D" w14:textId="77777777" w:rsidR="002F6CAA" w:rsidRPr="002F6CAA" w:rsidRDefault="002F6CAA" w:rsidP="002F6CAA">
      <w:pPr>
        <w:shd w:val="clear" w:color="auto" w:fill="FFFFFF"/>
        <w:jc w:val="center"/>
        <w:rPr>
          <w:rFonts w:cs="Arial"/>
          <w:b/>
          <w:bCs/>
          <w:color w:val="000000"/>
          <w:szCs w:val="20"/>
          <w:lang w:eastAsia="sl-SI"/>
        </w:rPr>
      </w:pPr>
    </w:p>
    <w:p w14:paraId="6BF676A5" w14:textId="77777777" w:rsidR="002F6CAA" w:rsidRPr="002F6CAA" w:rsidRDefault="002F6CAA" w:rsidP="002F6CAA">
      <w:pPr>
        <w:numPr>
          <w:ilvl w:val="0"/>
          <w:numId w:val="10"/>
        </w:numPr>
        <w:shd w:val="clear" w:color="auto" w:fill="FFFFFF"/>
        <w:ind w:left="360"/>
        <w:jc w:val="both"/>
        <w:rPr>
          <w:rFonts w:cs="Arial"/>
          <w:color w:val="000000"/>
          <w:szCs w:val="20"/>
          <w:lang w:eastAsia="sl-SI"/>
        </w:rPr>
      </w:pPr>
      <w:r w:rsidRPr="002F6CAA">
        <w:rPr>
          <w:rFonts w:cs="Arial"/>
          <w:color w:val="000000"/>
          <w:szCs w:val="20"/>
          <w:lang w:eastAsia="sl-SI"/>
        </w:rPr>
        <w:t>Šole vodijo naslednje evidence z osebnimi podatki študentov:</w:t>
      </w:r>
    </w:p>
    <w:p w14:paraId="69328675" w14:textId="77777777" w:rsidR="002F6CAA" w:rsidRPr="002F6CAA" w:rsidRDefault="002F6CAA" w:rsidP="002F6CAA">
      <w:pPr>
        <w:numPr>
          <w:ilvl w:val="0"/>
          <w:numId w:val="14"/>
        </w:numPr>
        <w:shd w:val="clear" w:color="auto" w:fill="FFFFFF"/>
        <w:jc w:val="both"/>
        <w:rPr>
          <w:rFonts w:cs="Arial"/>
          <w:color w:val="000000"/>
          <w:szCs w:val="20"/>
          <w:lang w:eastAsia="sl-SI"/>
        </w:rPr>
      </w:pPr>
      <w:r w:rsidRPr="002F6CAA">
        <w:rPr>
          <w:rFonts w:cs="Arial"/>
          <w:color w:val="000000"/>
          <w:szCs w:val="20"/>
          <w:lang w:eastAsia="sl-SI"/>
        </w:rPr>
        <w:t>evidenco prijavljenih za vpis in vpisanih študentov,</w:t>
      </w:r>
    </w:p>
    <w:p w14:paraId="525D33B5" w14:textId="77777777" w:rsidR="002F6CAA" w:rsidRPr="002F6CAA" w:rsidRDefault="002F6CAA" w:rsidP="002F6CAA">
      <w:pPr>
        <w:numPr>
          <w:ilvl w:val="0"/>
          <w:numId w:val="14"/>
        </w:numPr>
        <w:shd w:val="clear" w:color="auto" w:fill="FFFFFF"/>
        <w:jc w:val="both"/>
        <w:rPr>
          <w:rFonts w:cs="Arial"/>
          <w:color w:val="000000"/>
          <w:szCs w:val="20"/>
          <w:lang w:eastAsia="sl-SI"/>
        </w:rPr>
      </w:pPr>
      <w:r w:rsidRPr="002F6CAA">
        <w:rPr>
          <w:rFonts w:cs="Arial"/>
          <w:color w:val="000000"/>
          <w:szCs w:val="20"/>
          <w:lang w:eastAsia="sl-SI"/>
        </w:rPr>
        <w:t>osebni list, ki se vodi za vsakega študenta od vpisa v šolo do končanja študija oziroma do izpisa,</w:t>
      </w:r>
    </w:p>
    <w:p w14:paraId="5C959499" w14:textId="77777777" w:rsidR="002F6CAA" w:rsidRPr="002F6CAA" w:rsidRDefault="002F6CAA" w:rsidP="002F6CAA">
      <w:pPr>
        <w:numPr>
          <w:ilvl w:val="0"/>
          <w:numId w:val="14"/>
        </w:numPr>
        <w:shd w:val="clear" w:color="auto" w:fill="FFFFFF"/>
        <w:jc w:val="both"/>
        <w:rPr>
          <w:rFonts w:cs="Arial"/>
          <w:color w:val="000000"/>
          <w:szCs w:val="20"/>
          <w:lang w:eastAsia="sl-SI"/>
        </w:rPr>
      </w:pPr>
      <w:r w:rsidRPr="002F6CAA">
        <w:rPr>
          <w:rFonts w:cs="Arial"/>
          <w:color w:val="000000"/>
          <w:szCs w:val="20"/>
          <w:lang w:eastAsia="sl-SI"/>
        </w:rPr>
        <w:t>zapisnik o izpitu, s katerim se evidentira prijava k izpitu, potek izpita in dosežena ocena,</w:t>
      </w:r>
    </w:p>
    <w:p w14:paraId="7172965C" w14:textId="77777777" w:rsidR="002F6CAA" w:rsidRPr="002F6CAA" w:rsidRDefault="002F6CAA" w:rsidP="002F6CAA">
      <w:pPr>
        <w:numPr>
          <w:ilvl w:val="0"/>
          <w:numId w:val="14"/>
        </w:numPr>
        <w:shd w:val="clear" w:color="auto" w:fill="FFFFFF"/>
        <w:jc w:val="both"/>
        <w:rPr>
          <w:rFonts w:cs="Arial"/>
          <w:color w:val="000000"/>
          <w:szCs w:val="20"/>
          <w:lang w:eastAsia="sl-SI"/>
        </w:rPr>
      </w:pPr>
      <w:r w:rsidRPr="002F6CAA">
        <w:rPr>
          <w:rFonts w:cs="Arial"/>
          <w:color w:val="000000"/>
          <w:szCs w:val="20"/>
          <w:lang w:eastAsia="sl-SI"/>
        </w:rPr>
        <w:t>evidenco izdanih dokumentov o končanem študiju.</w:t>
      </w:r>
    </w:p>
    <w:p w14:paraId="53FF2D06" w14:textId="77777777" w:rsidR="002F6CAA" w:rsidRPr="002F6CAA" w:rsidRDefault="002F6CAA" w:rsidP="002F6CAA">
      <w:pPr>
        <w:shd w:val="clear" w:color="auto" w:fill="FFFFFF"/>
        <w:ind w:left="490" w:hanging="425"/>
        <w:jc w:val="both"/>
        <w:rPr>
          <w:rFonts w:cs="Arial"/>
          <w:color w:val="000000"/>
          <w:szCs w:val="20"/>
          <w:lang w:eastAsia="sl-SI"/>
        </w:rPr>
      </w:pPr>
    </w:p>
    <w:p w14:paraId="7F6F24B4" w14:textId="77777777" w:rsidR="002F6CAA" w:rsidRPr="002F6CAA" w:rsidRDefault="002F6CAA" w:rsidP="002F6CAA">
      <w:pPr>
        <w:shd w:val="clear" w:color="auto" w:fill="FFFFFF"/>
        <w:jc w:val="both"/>
        <w:rPr>
          <w:rFonts w:cs="Arial"/>
          <w:color w:val="000000"/>
          <w:szCs w:val="20"/>
          <w:lang w:eastAsia="sl-SI"/>
        </w:rPr>
      </w:pPr>
      <w:r w:rsidRPr="002F6CAA">
        <w:rPr>
          <w:rFonts w:cs="Arial"/>
          <w:color w:val="000000"/>
          <w:szCs w:val="20"/>
          <w:lang w:eastAsia="sl-SI"/>
        </w:rPr>
        <w:t>2) Evidence iz 1., 2. in 4. točke prejšnjega odstavka obsegajo: osebno ime študenta (za</w:t>
      </w:r>
    </w:p>
    <w:p w14:paraId="65E01250" w14:textId="77777777" w:rsidR="002F6CAA" w:rsidRPr="002F6CAA" w:rsidRDefault="002F6CAA" w:rsidP="002F6CAA">
      <w:pPr>
        <w:shd w:val="clear" w:color="auto" w:fill="FFFFFF"/>
        <w:ind w:left="240"/>
        <w:jc w:val="both"/>
        <w:rPr>
          <w:rFonts w:cs="Arial"/>
          <w:color w:val="000000"/>
          <w:szCs w:val="20"/>
          <w:lang w:eastAsia="sl-SI"/>
        </w:rPr>
      </w:pPr>
      <w:r w:rsidRPr="002F6CAA">
        <w:rPr>
          <w:rFonts w:cs="Arial"/>
          <w:color w:val="000000"/>
          <w:szCs w:val="20"/>
          <w:lang w:eastAsia="sl-SI"/>
        </w:rPr>
        <w:t>študentke tudi dekliški priimek), spol, datum, kraj in občino rojstva, državo rojstva, stalno in    začasno prebivališče, enotno matično številko občana ali občanke (v nadaljnjem besedilu: občan), državljanstvo, predhodno pridobljeno izobrazbo, način študija ter druge podatke po posebnih predpisih. Evidenca iz 2. točke prejšnjega odstavka obsega še podatke o opravljenih izpitih, o napredovanju in dokončanju študija.</w:t>
      </w:r>
    </w:p>
    <w:p w14:paraId="602B69E4" w14:textId="77777777" w:rsidR="002F6CAA" w:rsidRPr="002F6CAA" w:rsidRDefault="002F6CAA" w:rsidP="002F6CAA">
      <w:pPr>
        <w:shd w:val="clear" w:color="auto" w:fill="FFFFFF"/>
        <w:jc w:val="both"/>
        <w:rPr>
          <w:rFonts w:cs="Arial"/>
          <w:color w:val="000000"/>
          <w:szCs w:val="20"/>
          <w:lang w:eastAsia="sl-SI"/>
        </w:rPr>
      </w:pPr>
    </w:p>
    <w:p w14:paraId="7C8A4011" w14:textId="77777777" w:rsidR="002F6CAA" w:rsidRPr="002F6CAA" w:rsidRDefault="002F6CAA" w:rsidP="002F6CAA">
      <w:pPr>
        <w:shd w:val="clear" w:color="auto" w:fill="FFFFFF"/>
        <w:jc w:val="both"/>
        <w:rPr>
          <w:rFonts w:cs="Arial"/>
          <w:color w:val="000000"/>
          <w:szCs w:val="20"/>
          <w:lang w:eastAsia="sl-SI"/>
        </w:rPr>
      </w:pPr>
      <w:r w:rsidRPr="002F6CAA">
        <w:rPr>
          <w:rFonts w:cs="Arial"/>
          <w:color w:val="000000"/>
          <w:szCs w:val="20"/>
          <w:lang w:eastAsia="sl-SI"/>
        </w:rPr>
        <w:t xml:space="preserve">3) Evidenca iz 3. točke prvega odstavka tega člena obsega: osebno ime študenta (za </w:t>
      </w:r>
    </w:p>
    <w:p w14:paraId="5EC8D01F" w14:textId="77777777" w:rsidR="002F6CAA" w:rsidRPr="002F6CAA" w:rsidRDefault="002F6CAA" w:rsidP="002F6CAA">
      <w:pPr>
        <w:shd w:val="clear" w:color="auto" w:fill="FFFFFF"/>
        <w:jc w:val="both"/>
        <w:rPr>
          <w:rFonts w:cs="Arial"/>
          <w:color w:val="000000"/>
          <w:szCs w:val="20"/>
          <w:lang w:eastAsia="sl-SI"/>
        </w:rPr>
      </w:pPr>
      <w:r w:rsidRPr="002F6CAA">
        <w:rPr>
          <w:rFonts w:cs="Arial"/>
          <w:color w:val="000000"/>
          <w:szCs w:val="20"/>
          <w:lang w:eastAsia="sl-SI"/>
        </w:rPr>
        <w:t xml:space="preserve">    študentke tudi dekliški priimek), spol, enotno matično številko občana, način študija, </w:t>
      </w:r>
    </w:p>
    <w:p w14:paraId="58E53084" w14:textId="77777777" w:rsidR="002F6CAA" w:rsidRPr="002F6CAA" w:rsidRDefault="002F6CAA" w:rsidP="002F6CAA">
      <w:pPr>
        <w:shd w:val="clear" w:color="auto" w:fill="FFFFFF"/>
        <w:jc w:val="both"/>
        <w:rPr>
          <w:rFonts w:cs="Arial"/>
          <w:color w:val="000000"/>
          <w:szCs w:val="20"/>
          <w:lang w:eastAsia="sl-SI"/>
        </w:rPr>
      </w:pPr>
      <w:r w:rsidRPr="002F6CAA">
        <w:rPr>
          <w:rFonts w:cs="Arial"/>
          <w:color w:val="000000"/>
          <w:szCs w:val="20"/>
          <w:lang w:eastAsia="sl-SI"/>
        </w:rPr>
        <w:t xml:space="preserve">    letnik študija in študijsko leto prvega vpisa, datum izpita, podatke o tem, ali izpit opravlja </w:t>
      </w:r>
    </w:p>
    <w:p w14:paraId="6B83306F" w14:textId="77777777" w:rsidR="002F6CAA" w:rsidRPr="002F6CAA" w:rsidRDefault="002F6CAA" w:rsidP="002F6CAA">
      <w:pPr>
        <w:shd w:val="clear" w:color="auto" w:fill="FFFFFF"/>
        <w:jc w:val="both"/>
        <w:rPr>
          <w:rFonts w:cs="Arial"/>
          <w:color w:val="000000"/>
          <w:szCs w:val="20"/>
          <w:lang w:eastAsia="sl-SI"/>
        </w:rPr>
      </w:pPr>
      <w:r w:rsidRPr="002F6CAA">
        <w:rPr>
          <w:rFonts w:cs="Arial"/>
          <w:color w:val="000000"/>
          <w:szCs w:val="20"/>
          <w:lang w:eastAsia="sl-SI"/>
        </w:rPr>
        <w:t xml:space="preserve">    prvič ali ga ponavlja, ter oceno, doseženo pri izpitu.</w:t>
      </w:r>
    </w:p>
    <w:p w14:paraId="22E61587" w14:textId="77777777" w:rsidR="002F6CAA" w:rsidRPr="002F6CAA" w:rsidRDefault="002F6CAA" w:rsidP="002F6CAA">
      <w:pPr>
        <w:shd w:val="clear" w:color="auto" w:fill="FFFFFF"/>
        <w:jc w:val="both"/>
        <w:rPr>
          <w:rFonts w:cs="Arial"/>
          <w:color w:val="000000"/>
          <w:szCs w:val="20"/>
          <w:lang w:eastAsia="sl-SI"/>
        </w:rPr>
      </w:pPr>
    </w:p>
    <w:p w14:paraId="6FD4919D" w14:textId="77777777" w:rsidR="002F6CAA" w:rsidRPr="002F6CAA" w:rsidRDefault="002F6CAA" w:rsidP="002F6CAA">
      <w:pPr>
        <w:shd w:val="clear" w:color="auto" w:fill="FFFFFF"/>
        <w:jc w:val="both"/>
        <w:rPr>
          <w:rFonts w:cs="Arial"/>
          <w:color w:val="000000"/>
          <w:szCs w:val="20"/>
          <w:lang w:eastAsia="sl-SI"/>
        </w:rPr>
      </w:pPr>
    </w:p>
    <w:p w14:paraId="5A645E90" w14:textId="77777777" w:rsidR="002F6CAA" w:rsidRPr="002F6CAA" w:rsidRDefault="002F6CAA" w:rsidP="002F6CAA">
      <w:pPr>
        <w:shd w:val="clear" w:color="auto" w:fill="FFFFFF"/>
        <w:jc w:val="center"/>
        <w:rPr>
          <w:rFonts w:cs="Arial"/>
          <w:szCs w:val="20"/>
          <w:lang w:eastAsia="sl-SI"/>
        </w:rPr>
      </w:pPr>
      <w:bookmarkStart w:id="3" w:name="_GoBack"/>
      <w:bookmarkEnd w:id="3"/>
    </w:p>
    <w:p w14:paraId="578C907B" w14:textId="77777777" w:rsidR="002F6CAA" w:rsidRPr="002F6CAA" w:rsidRDefault="002F6CAA" w:rsidP="002F6CAA">
      <w:pPr>
        <w:rPr>
          <w:rFonts w:cs="Arial"/>
          <w:szCs w:val="20"/>
        </w:rPr>
      </w:pPr>
    </w:p>
    <w:p w14:paraId="468F942D" w14:textId="77777777" w:rsidR="00573BBF" w:rsidRPr="002F6CAA" w:rsidRDefault="00573BBF" w:rsidP="002F6CAA">
      <w:pPr>
        <w:autoSpaceDE w:val="0"/>
        <w:autoSpaceDN w:val="0"/>
        <w:adjustRightInd w:val="0"/>
        <w:rPr>
          <w:rFonts w:cs="Arial"/>
          <w:color w:val="000000"/>
          <w:szCs w:val="20"/>
        </w:rPr>
      </w:pPr>
    </w:p>
    <w:p w14:paraId="0D3465DB" w14:textId="77777777" w:rsidR="00573BBF" w:rsidRPr="002F6CAA" w:rsidRDefault="00573BBF" w:rsidP="002F6CAA">
      <w:pPr>
        <w:rPr>
          <w:rFonts w:cs="Arial"/>
          <w:szCs w:val="20"/>
        </w:rPr>
      </w:pPr>
    </w:p>
    <w:p w14:paraId="2E343E6D" w14:textId="77777777" w:rsidR="00573BBF" w:rsidRPr="002F6CAA" w:rsidRDefault="00573BBF" w:rsidP="002F6CAA">
      <w:pPr>
        <w:rPr>
          <w:rFonts w:cs="Arial"/>
          <w:szCs w:val="20"/>
        </w:rPr>
      </w:pPr>
    </w:p>
    <w:p w14:paraId="254BBA75" w14:textId="77777777" w:rsidR="00573BBF" w:rsidRPr="002F6CAA" w:rsidRDefault="00573BBF" w:rsidP="002F6CAA">
      <w:pPr>
        <w:pStyle w:val="podpisi"/>
        <w:rPr>
          <w:rFonts w:cs="Arial"/>
          <w:szCs w:val="20"/>
          <w:lang w:val="sl-SI"/>
        </w:rPr>
      </w:pPr>
    </w:p>
    <w:p w14:paraId="653CF2B1" w14:textId="77777777" w:rsidR="00782FD4" w:rsidRPr="002F6CAA" w:rsidRDefault="00782FD4" w:rsidP="002F6CAA">
      <w:pPr>
        <w:rPr>
          <w:rFonts w:cs="Arial"/>
          <w:szCs w:val="20"/>
        </w:rPr>
      </w:pPr>
    </w:p>
    <w:sectPr w:rsidR="00782FD4" w:rsidRPr="002F6CAA" w:rsidSect="007579DD">
      <w:headerReference w:type="even" r:id="rId18"/>
      <w:headerReference w:type="default" r:id="rId19"/>
      <w:footerReference w:type="even" r:id="rId20"/>
      <w:footerReference w:type="default" r:id="rId21"/>
      <w:headerReference w:type="first" r:id="rId22"/>
      <w:footerReference w:type="first" r:id="rId2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700393" w14:textId="77777777" w:rsidR="00EF1626" w:rsidRDefault="00EF1626" w:rsidP="00767987">
      <w:pPr>
        <w:spacing w:line="240" w:lineRule="auto"/>
      </w:pPr>
      <w:r>
        <w:separator/>
      </w:r>
    </w:p>
  </w:endnote>
  <w:endnote w:type="continuationSeparator" w:id="0">
    <w:p w14:paraId="539C47DA" w14:textId="77777777" w:rsidR="00EF1626" w:rsidRDefault="00EF162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6AF146" w14:textId="77777777" w:rsidR="007B0802" w:rsidRDefault="007B080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CA57F4" w14:textId="77777777" w:rsidR="007B0802" w:rsidRDefault="007B080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833C15" w14:textId="77777777" w:rsidR="007B0802" w:rsidRDefault="007B080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FDD52B" w14:textId="77777777" w:rsidR="00EF1626" w:rsidRDefault="00EF1626" w:rsidP="00767987">
      <w:pPr>
        <w:spacing w:line="240" w:lineRule="auto"/>
      </w:pPr>
      <w:r>
        <w:separator/>
      </w:r>
    </w:p>
  </w:footnote>
  <w:footnote w:type="continuationSeparator" w:id="0">
    <w:p w14:paraId="0FF4D868" w14:textId="77777777" w:rsidR="00EF1626" w:rsidRDefault="00EF162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EF1158" w14:textId="77777777" w:rsidR="007B0802" w:rsidRDefault="007B080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A994E3" w14:textId="77777777" w:rsidR="007B0802" w:rsidRDefault="007B080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FF1052"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92763D5" wp14:editId="672DBDC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921F8B8"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74FB05E"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72DD400"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42AD345"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9F80504"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324CD"/>
    <w:multiLevelType w:val="hybridMultilevel"/>
    <w:tmpl w:val="EC3073A0"/>
    <w:lvl w:ilvl="0" w:tplc="04240011">
      <w:start w:val="1"/>
      <w:numFmt w:val="decimal"/>
      <w:lvlText w:val="%1)"/>
      <w:lvlJc w:val="left"/>
      <w:pPr>
        <w:ind w:left="720" w:hanging="360"/>
      </w:pPr>
    </w:lvl>
    <w:lvl w:ilvl="1" w:tplc="04240019">
      <w:start w:val="1"/>
      <w:numFmt w:val="lowerLetter"/>
      <w:lvlText w:val="%2."/>
      <w:lvlJc w:val="left"/>
      <w:pPr>
        <w:ind w:left="1375" w:hanging="360"/>
      </w:pPr>
    </w:lvl>
    <w:lvl w:ilvl="2" w:tplc="0424001B" w:tentative="1">
      <w:start w:val="1"/>
      <w:numFmt w:val="lowerRoman"/>
      <w:lvlText w:val="%3."/>
      <w:lvlJc w:val="right"/>
      <w:pPr>
        <w:ind w:left="2095" w:hanging="180"/>
      </w:pPr>
    </w:lvl>
    <w:lvl w:ilvl="3" w:tplc="0424000F" w:tentative="1">
      <w:start w:val="1"/>
      <w:numFmt w:val="decimal"/>
      <w:lvlText w:val="%4."/>
      <w:lvlJc w:val="left"/>
      <w:pPr>
        <w:ind w:left="2815" w:hanging="360"/>
      </w:pPr>
    </w:lvl>
    <w:lvl w:ilvl="4" w:tplc="04240019" w:tentative="1">
      <w:start w:val="1"/>
      <w:numFmt w:val="lowerLetter"/>
      <w:lvlText w:val="%5."/>
      <w:lvlJc w:val="left"/>
      <w:pPr>
        <w:ind w:left="3535" w:hanging="360"/>
      </w:pPr>
    </w:lvl>
    <w:lvl w:ilvl="5" w:tplc="0424001B" w:tentative="1">
      <w:start w:val="1"/>
      <w:numFmt w:val="lowerRoman"/>
      <w:lvlText w:val="%6."/>
      <w:lvlJc w:val="right"/>
      <w:pPr>
        <w:ind w:left="4255" w:hanging="180"/>
      </w:pPr>
    </w:lvl>
    <w:lvl w:ilvl="6" w:tplc="0424000F" w:tentative="1">
      <w:start w:val="1"/>
      <w:numFmt w:val="decimal"/>
      <w:lvlText w:val="%7."/>
      <w:lvlJc w:val="left"/>
      <w:pPr>
        <w:ind w:left="4975" w:hanging="360"/>
      </w:pPr>
    </w:lvl>
    <w:lvl w:ilvl="7" w:tplc="04240019" w:tentative="1">
      <w:start w:val="1"/>
      <w:numFmt w:val="lowerLetter"/>
      <w:lvlText w:val="%8."/>
      <w:lvlJc w:val="left"/>
      <w:pPr>
        <w:ind w:left="5695" w:hanging="360"/>
      </w:pPr>
    </w:lvl>
    <w:lvl w:ilvl="8" w:tplc="0424001B" w:tentative="1">
      <w:start w:val="1"/>
      <w:numFmt w:val="lowerRoman"/>
      <w:lvlText w:val="%9."/>
      <w:lvlJc w:val="right"/>
      <w:pPr>
        <w:ind w:left="6415" w:hanging="180"/>
      </w:pPr>
    </w:lvl>
  </w:abstractNum>
  <w:abstractNum w:abstractNumId="1" w15:restartNumberingAfterBreak="0">
    <w:nsid w:val="09E951FF"/>
    <w:multiLevelType w:val="multilevel"/>
    <w:tmpl w:val="C1567F2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0B4554"/>
    <w:multiLevelType w:val="hybridMultilevel"/>
    <w:tmpl w:val="AED83AA2"/>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7777435"/>
    <w:multiLevelType w:val="hybridMultilevel"/>
    <w:tmpl w:val="58504DE6"/>
    <w:lvl w:ilvl="0" w:tplc="FC8C4D04">
      <w:numFmt w:val="bullet"/>
      <w:lvlText w:val="—"/>
      <w:lvlJc w:val="left"/>
      <w:pPr>
        <w:ind w:left="720" w:hanging="360"/>
      </w:pPr>
      <w:rPr>
        <w:rFonts w:ascii="Calibri" w:eastAsia="Calibri" w:hAnsi="Calibri" w:cs="Times New Roman" w:hint="default"/>
        <w:color w:val="auto"/>
        <w:spacing w:val="-2"/>
        <w:position w:val="0"/>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B9076E3"/>
    <w:multiLevelType w:val="hybridMultilevel"/>
    <w:tmpl w:val="FDDC9E8A"/>
    <w:lvl w:ilvl="0" w:tplc="525C22BA">
      <w:numFmt w:val="bullet"/>
      <w:lvlText w:val="-"/>
      <w:lvlJc w:val="left"/>
      <w:pPr>
        <w:ind w:left="720" w:hanging="360"/>
      </w:pPr>
      <w:rPr>
        <w:rFonts w:ascii="Courier New" w:eastAsia="Times New Roman" w:hAnsi="Courier New"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F452D3B"/>
    <w:multiLevelType w:val="hybridMultilevel"/>
    <w:tmpl w:val="727C5CDE"/>
    <w:lvl w:ilvl="0" w:tplc="3DD0CDD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2F8656F5"/>
    <w:multiLevelType w:val="hybridMultilevel"/>
    <w:tmpl w:val="6972D11E"/>
    <w:lvl w:ilvl="0" w:tplc="525C22BA">
      <w:numFmt w:val="bullet"/>
      <w:lvlText w:val="-"/>
      <w:lvlJc w:val="left"/>
      <w:pPr>
        <w:ind w:left="720" w:hanging="360"/>
      </w:pPr>
      <w:rPr>
        <w:rFonts w:ascii="Courier New" w:eastAsia="Times New Roman" w:hAnsi="Courier New"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42A7792"/>
    <w:multiLevelType w:val="hybridMultilevel"/>
    <w:tmpl w:val="0D168022"/>
    <w:lvl w:ilvl="0" w:tplc="D6E0E530">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3C666078"/>
    <w:multiLevelType w:val="hybridMultilevel"/>
    <w:tmpl w:val="84CA9FF6"/>
    <w:lvl w:ilvl="0" w:tplc="FC8C4D04">
      <w:numFmt w:val="bullet"/>
      <w:lvlText w:val="—"/>
      <w:lvlJc w:val="left"/>
      <w:pPr>
        <w:ind w:left="720" w:hanging="360"/>
      </w:pPr>
      <w:rPr>
        <w:rFonts w:ascii="Calibri" w:eastAsia="Calibri" w:hAnsi="Calibri" w:cs="Times New Roman" w:hint="default"/>
        <w:color w:val="auto"/>
        <w:spacing w:val="-2"/>
        <w:position w:val="0"/>
        <w:sz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7C22AC0"/>
    <w:multiLevelType w:val="hybridMultilevel"/>
    <w:tmpl w:val="9100599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8913161"/>
    <w:multiLevelType w:val="hybridMultilevel"/>
    <w:tmpl w:val="4A2CEF1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AFE471F"/>
    <w:multiLevelType w:val="hybridMultilevel"/>
    <w:tmpl w:val="AA4EEBE8"/>
    <w:lvl w:ilvl="0" w:tplc="8670E11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0962C0C"/>
    <w:multiLevelType w:val="hybridMultilevel"/>
    <w:tmpl w:val="26B8B236"/>
    <w:lvl w:ilvl="0" w:tplc="947CDC20">
      <w:start w:val="1"/>
      <w:numFmt w:val="decimal"/>
      <w:lvlText w:val="%1."/>
      <w:lvlJc w:val="left"/>
      <w:pPr>
        <w:ind w:left="360" w:hanging="360"/>
      </w:pPr>
      <w:rPr>
        <w:rFonts w:hint="default"/>
      </w:rPr>
    </w:lvl>
    <w:lvl w:ilvl="1" w:tplc="6482288A" w:tentative="1">
      <w:start w:val="1"/>
      <w:numFmt w:val="lowerLetter"/>
      <w:lvlText w:val="%2."/>
      <w:lvlJc w:val="left"/>
      <w:pPr>
        <w:ind w:left="1080" w:hanging="360"/>
      </w:pPr>
    </w:lvl>
    <w:lvl w:ilvl="2" w:tplc="78BC3586" w:tentative="1">
      <w:start w:val="1"/>
      <w:numFmt w:val="lowerRoman"/>
      <w:lvlText w:val="%3."/>
      <w:lvlJc w:val="right"/>
      <w:pPr>
        <w:ind w:left="1800" w:hanging="180"/>
      </w:pPr>
    </w:lvl>
    <w:lvl w:ilvl="3" w:tplc="CA523812" w:tentative="1">
      <w:start w:val="1"/>
      <w:numFmt w:val="decimal"/>
      <w:lvlText w:val="%4."/>
      <w:lvlJc w:val="left"/>
      <w:pPr>
        <w:ind w:left="2520" w:hanging="360"/>
      </w:pPr>
    </w:lvl>
    <w:lvl w:ilvl="4" w:tplc="8A06B1F0" w:tentative="1">
      <w:start w:val="1"/>
      <w:numFmt w:val="lowerLetter"/>
      <w:lvlText w:val="%5."/>
      <w:lvlJc w:val="left"/>
      <w:pPr>
        <w:ind w:left="3240" w:hanging="360"/>
      </w:pPr>
    </w:lvl>
    <w:lvl w:ilvl="5" w:tplc="E2C665B8" w:tentative="1">
      <w:start w:val="1"/>
      <w:numFmt w:val="lowerRoman"/>
      <w:lvlText w:val="%6."/>
      <w:lvlJc w:val="right"/>
      <w:pPr>
        <w:ind w:left="3960" w:hanging="180"/>
      </w:pPr>
    </w:lvl>
    <w:lvl w:ilvl="6" w:tplc="D2160E82" w:tentative="1">
      <w:start w:val="1"/>
      <w:numFmt w:val="decimal"/>
      <w:lvlText w:val="%7."/>
      <w:lvlJc w:val="left"/>
      <w:pPr>
        <w:ind w:left="4680" w:hanging="360"/>
      </w:pPr>
    </w:lvl>
    <w:lvl w:ilvl="7" w:tplc="E90C3104" w:tentative="1">
      <w:start w:val="1"/>
      <w:numFmt w:val="lowerLetter"/>
      <w:lvlText w:val="%8."/>
      <w:lvlJc w:val="left"/>
      <w:pPr>
        <w:ind w:left="5400" w:hanging="360"/>
      </w:pPr>
    </w:lvl>
    <w:lvl w:ilvl="8" w:tplc="DF80AB48" w:tentative="1">
      <w:start w:val="1"/>
      <w:numFmt w:val="lowerRoman"/>
      <w:lvlText w:val="%9."/>
      <w:lvlJc w:val="right"/>
      <w:pPr>
        <w:ind w:left="6120" w:hanging="180"/>
      </w:pPr>
    </w:lvl>
  </w:abstractNum>
  <w:abstractNum w:abstractNumId="16" w15:restartNumberingAfterBreak="0">
    <w:nsid w:val="6403113C"/>
    <w:multiLevelType w:val="hybridMultilevel"/>
    <w:tmpl w:val="702E274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44C0D2F"/>
    <w:multiLevelType w:val="hybridMultilevel"/>
    <w:tmpl w:val="87C2B5E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8AA1EFC"/>
    <w:multiLevelType w:val="hybridMultilevel"/>
    <w:tmpl w:val="A9B61E30"/>
    <w:lvl w:ilvl="0" w:tplc="04240019">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9BA4ED1"/>
    <w:multiLevelType w:val="hybridMultilevel"/>
    <w:tmpl w:val="D4CC21A8"/>
    <w:lvl w:ilvl="0" w:tplc="0424000F">
      <w:start w:val="1"/>
      <w:numFmt w:val="decimal"/>
      <w:lvlText w:val="%1."/>
      <w:lvlJc w:val="left"/>
      <w:pPr>
        <w:ind w:left="720" w:hanging="360"/>
      </w:pPr>
    </w:lvl>
    <w:lvl w:ilvl="1" w:tplc="0424000F">
      <w:start w:val="1"/>
      <w:numFmt w:val="decimal"/>
      <w:lvlText w:val="%2."/>
      <w:lvlJc w:val="left"/>
      <w:pPr>
        <w:ind w:left="1375" w:hanging="360"/>
      </w:pPr>
    </w:lvl>
    <w:lvl w:ilvl="2" w:tplc="0424001B" w:tentative="1">
      <w:start w:val="1"/>
      <w:numFmt w:val="lowerRoman"/>
      <w:lvlText w:val="%3."/>
      <w:lvlJc w:val="right"/>
      <w:pPr>
        <w:ind w:left="2095" w:hanging="180"/>
      </w:pPr>
    </w:lvl>
    <w:lvl w:ilvl="3" w:tplc="0424000F" w:tentative="1">
      <w:start w:val="1"/>
      <w:numFmt w:val="decimal"/>
      <w:lvlText w:val="%4."/>
      <w:lvlJc w:val="left"/>
      <w:pPr>
        <w:ind w:left="2815" w:hanging="360"/>
      </w:pPr>
    </w:lvl>
    <w:lvl w:ilvl="4" w:tplc="04240019" w:tentative="1">
      <w:start w:val="1"/>
      <w:numFmt w:val="lowerLetter"/>
      <w:lvlText w:val="%5."/>
      <w:lvlJc w:val="left"/>
      <w:pPr>
        <w:ind w:left="3535" w:hanging="360"/>
      </w:pPr>
    </w:lvl>
    <w:lvl w:ilvl="5" w:tplc="0424001B" w:tentative="1">
      <w:start w:val="1"/>
      <w:numFmt w:val="lowerRoman"/>
      <w:lvlText w:val="%6."/>
      <w:lvlJc w:val="right"/>
      <w:pPr>
        <w:ind w:left="4255" w:hanging="180"/>
      </w:pPr>
    </w:lvl>
    <w:lvl w:ilvl="6" w:tplc="0424000F" w:tentative="1">
      <w:start w:val="1"/>
      <w:numFmt w:val="decimal"/>
      <w:lvlText w:val="%7."/>
      <w:lvlJc w:val="left"/>
      <w:pPr>
        <w:ind w:left="4975" w:hanging="360"/>
      </w:pPr>
    </w:lvl>
    <w:lvl w:ilvl="7" w:tplc="04240019" w:tentative="1">
      <w:start w:val="1"/>
      <w:numFmt w:val="lowerLetter"/>
      <w:lvlText w:val="%8."/>
      <w:lvlJc w:val="left"/>
      <w:pPr>
        <w:ind w:left="5695" w:hanging="360"/>
      </w:pPr>
    </w:lvl>
    <w:lvl w:ilvl="8" w:tplc="0424001B" w:tentative="1">
      <w:start w:val="1"/>
      <w:numFmt w:val="lowerRoman"/>
      <w:lvlText w:val="%9."/>
      <w:lvlJc w:val="right"/>
      <w:pPr>
        <w:ind w:left="6415" w:hanging="180"/>
      </w:pPr>
    </w:lvl>
  </w:abstractNum>
  <w:abstractNum w:abstractNumId="2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21" w15:restartNumberingAfterBreak="0">
    <w:nsid w:val="73997B93"/>
    <w:multiLevelType w:val="hybridMultilevel"/>
    <w:tmpl w:val="5630D8B2"/>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755803B4"/>
    <w:multiLevelType w:val="hybridMultilevel"/>
    <w:tmpl w:val="6CDA817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0"/>
  </w:num>
  <w:num w:numId="2">
    <w:abstractNumId w:val="13"/>
  </w:num>
  <w:num w:numId="3">
    <w:abstractNumId w:val="14"/>
  </w:num>
  <w:num w:numId="4">
    <w:abstractNumId w:val="4"/>
  </w:num>
  <w:num w:numId="5">
    <w:abstractNumId w:val="17"/>
  </w:num>
  <w:num w:numId="6">
    <w:abstractNumId w:val="15"/>
  </w:num>
  <w:num w:numId="7">
    <w:abstractNumId w:val="21"/>
  </w:num>
  <w:num w:numId="8">
    <w:abstractNumId w:val="7"/>
  </w:num>
  <w:num w:numId="9">
    <w:abstractNumId w:val="5"/>
  </w:num>
  <w:num w:numId="10">
    <w:abstractNumId w:val="0"/>
  </w:num>
  <w:num w:numId="11">
    <w:abstractNumId w:val="11"/>
  </w:num>
  <w:num w:numId="12">
    <w:abstractNumId w:val="22"/>
  </w:num>
  <w:num w:numId="13">
    <w:abstractNumId w:val="18"/>
  </w:num>
  <w:num w:numId="14">
    <w:abstractNumId w:val="19"/>
  </w:num>
  <w:num w:numId="15">
    <w:abstractNumId w:val="1"/>
  </w:num>
  <w:num w:numId="16">
    <w:abstractNumId w:val="16"/>
  </w:num>
  <w:num w:numId="17">
    <w:abstractNumId w:val="10"/>
  </w:num>
  <w:num w:numId="18">
    <w:abstractNumId w:val="3"/>
  </w:num>
  <w:num w:numId="19">
    <w:abstractNumId w:val="6"/>
  </w:num>
  <w:num w:numId="20">
    <w:abstractNumId w:val="9"/>
  </w:num>
  <w:num w:numId="21">
    <w:abstractNumId w:val="12"/>
  </w:num>
  <w:num w:numId="22">
    <w:abstractNumId w:val="8"/>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A5ACE"/>
    <w:rsid w:val="00204177"/>
    <w:rsid w:val="002F6CAA"/>
    <w:rsid w:val="00366636"/>
    <w:rsid w:val="00367DE6"/>
    <w:rsid w:val="003B3E19"/>
    <w:rsid w:val="004076C6"/>
    <w:rsid w:val="004B7F76"/>
    <w:rsid w:val="004E1BCE"/>
    <w:rsid w:val="00573BBF"/>
    <w:rsid w:val="00592079"/>
    <w:rsid w:val="00682FFE"/>
    <w:rsid w:val="006B53C0"/>
    <w:rsid w:val="006C69EC"/>
    <w:rsid w:val="007039D0"/>
    <w:rsid w:val="00710C90"/>
    <w:rsid w:val="00724CA2"/>
    <w:rsid w:val="007579DD"/>
    <w:rsid w:val="00767987"/>
    <w:rsid w:val="00782FD4"/>
    <w:rsid w:val="007B0802"/>
    <w:rsid w:val="00811140"/>
    <w:rsid w:val="008A3F94"/>
    <w:rsid w:val="00904A48"/>
    <w:rsid w:val="00980294"/>
    <w:rsid w:val="009C5392"/>
    <w:rsid w:val="00A50E4B"/>
    <w:rsid w:val="00A65B3F"/>
    <w:rsid w:val="00A9231D"/>
    <w:rsid w:val="00B40287"/>
    <w:rsid w:val="00BC4DB0"/>
    <w:rsid w:val="00C0216A"/>
    <w:rsid w:val="00C4629E"/>
    <w:rsid w:val="00CB43D0"/>
    <w:rsid w:val="00CD49AD"/>
    <w:rsid w:val="00CD6077"/>
    <w:rsid w:val="00CE234E"/>
    <w:rsid w:val="00D02973"/>
    <w:rsid w:val="00DA09BE"/>
    <w:rsid w:val="00E30579"/>
    <w:rsid w:val="00EF1626"/>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415C8C"/>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styleId="Revizija">
    <w:name w:val="Revision"/>
    <w:hidden/>
    <w:uiPriority w:val="99"/>
    <w:semiHidden/>
    <w:rsid w:val="00BC4DB0"/>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acea.ec.europa.eu/national-policies/eurydice/france/short-cycle-higher-education_en" TargetMode="External"/><Relationship Id="rId13" Type="http://schemas.openxmlformats.org/officeDocument/2006/relationships/hyperlink" Target="http://www.uradni-list.si/1/objava.jsp?sop=2013-01-3603"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hyperlink" Target="http://www.vss-ce.com/vps/" TargetMode="External"/><Relationship Id="rId12" Type="http://schemas.openxmlformats.org/officeDocument/2006/relationships/hyperlink" Target="http://www.uradni-list.si/1/objava.jsp?sop=2004-01-3840" TargetMode="External"/><Relationship Id="rId17" Type="http://schemas.openxmlformats.org/officeDocument/2006/relationships/hyperlink" Target="https://erasmus-plus.ec.europa.eu/european-student-card-initiative/card/how-it-works"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ducation.ec.europa.eu/sl/education-levels/higher-education/european-student-card-initiative"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antagning.se/se/start"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zakonodaja.com/zakon/zvis/83a-clen-uporaba-evidenc-evs-in-dostop-do-njih" TargetMode="External"/><Relationship Id="rId23" Type="http://schemas.openxmlformats.org/officeDocument/2006/relationships/footer" Target="footer3.xml"/><Relationship Id="rId10" Type="http://schemas.openxmlformats.org/officeDocument/2006/relationships/hyperlink" Target="https://www.uhr.se/en/start/system-support-services/system-support-services-for-higher-education-institutions/the-admissions-system-nya/"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cao.ie/index.php" TargetMode="External"/><Relationship Id="rId14" Type="http://schemas.openxmlformats.org/officeDocument/2006/relationships/hyperlink" Target="http://www.uradni-list.si/1/objava.jsp?sop=2022-01-1186"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4876</Words>
  <Characters>27799</Characters>
  <Application>Microsoft Office Word</Application>
  <DocSecurity>0</DocSecurity>
  <Lines>231</Lines>
  <Paragraphs>65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2023-06-01T10:25:00Z</dcterms:created>
  <dcterms:modified xsi:type="dcterms:W3CDTF">2023-06-01T10:25:00Z</dcterms:modified>
</cp:coreProperties>
</file>