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0B32">
        <w:rPr>
          <w:rFonts w:cs="Arial"/>
          <w:color w:val="000000"/>
        </w:rPr>
        <w:t>2023-2330-0039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50B32">
        <w:rPr>
          <w:rFonts w:cs="Arial"/>
          <w:color w:val="000000"/>
        </w:rPr>
        <w:t>00704-227/2023/3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50B32">
        <w:rPr>
          <w:rFonts w:cs="Arial"/>
          <w:color w:val="000000"/>
        </w:rPr>
        <w:t>31. 5. 2023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0B32">
        <w:rPr>
          <w:rFonts w:cs="Arial"/>
          <w:color w:val="000000"/>
          <w:szCs w:val="20"/>
        </w:rPr>
        <w:t>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50B32">
        <w:rPr>
          <w:rFonts w:cs="Arial"/>
          <w:color w:val="000000"/>
          <w:szCs w:val="20"/>
        </w:rPr>
        <w:t>31. 5. 2023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57916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C4EB1">
        <w:rPr>
          <w:rFonts w:cs="Arial"/>
          <w:color w:val="000000"/>
          <w:szCs w:val="20"/>
        </w:rPr>
        <w:t>Uredbo</w:t>
      </w:r>
      <w:r w:rsidR="00A50B32">
        <w:rPr>
          <w:rFonts w:cs="Arial"/>
          <w:color w:val="000000"/>
          <w:szCs w:val="20"/>
        </w:rPr>
        <w:t xml:space="preserve"> o spremembi in dopolnitvah Uredbe o delovanju lokalnih akcijskih skupin in potrditvi strategij lokalnega razvoja za programsko obdobje do leta 2027</w:t>
      </w:r>
      <w:r w:rsidR="007C4EB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50B3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A50B3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0B32" w:rsidRDefault="00A50B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C4EB1">
        <w:rPr>
          <w:rFonts w:cs="Arial"/>
          <w:color w:val="000000"/>
          <w:szCs w:val="20"/>
        </w:rPr>
        <w:t>ijstvo, gozdarstvo in prehrano</w:t>
      </w:r>
    </w:p>
    <w:p w:rsidR="00A50B32" w:rsidRDefault="00A50B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7C4EB1">
        <w:rPr>
          <w:rFonts w:cs="Arial"/>
          <w:color w:val="000000"/>
          <w:szCs w:val="20"/>
        </w:rPr>
        <w:t xml:space="preserve"> kohezijo in regionalni razvoj</w:t>
      </w:r>
    </w:p>
    <w:p w:rsidR="00A50B32" w:rsidRDefault="007C4E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50B32" w:rsidRDefault="007C4EB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50B32" w:rsidRDefault="00A50B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7C4EB1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50B3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3D03" w:rsidRDefault="00AC3D03" w:rsidP="00767987">
      <w:pPr>
        <w:spacing w:line="240" w:lineRule="auto"/>
      </w:pPr>
      <w:r>
        <w:separator/>
      </w:r>
    </w:p>
  </w:endnote>
  <w:endnote w:type="continuationSeparator" w:id="0">
    <w:p w:rsidR="00AC3D03" w:rsidRDefault="00AC3D0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F74" w:rsidRDefault="00274F7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F74" w:rsidRDefault="00274F7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F74" w:rsidRDefault="00274F7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3D03" w:rsidRDefault="00AC3D03" w:rsidP="00767987">
      <w:pPr>
        <w:spacing w:line="240" w:lineRule="auto"/>
      </w:pPr>
      <w:r>
        <w:separator/>
      </w:r>
    </w:p>
  </w:footnote>
  <w:footnote w:type="continuationSeparator" w:id="0">
    <w:p w:rsidR="00AC3D03" w:rsidRDefault="00AC3D0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F74" w:rsidRDefault="00274F7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4F74" w:rsidRDefault="00274F7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74F74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C4EB1"/>
    <w:rsid w:val="00811140"/>
    <w:rsid w:val="008A3F94"/>
    <w:rsid w:val="00904A48"/>
    <w:rsid w:val="00980294"/>
    <w:rsid w:val="009C5392"/>
    <w:rsid w:val="00A50B32"/>
    <w:rsid w:val="00A50E4B"/>
    <w:rsid w:val="00A57916"/>
    <w:rsid w:val="00A92047"/>
    <w:rsid w:val="00A9231D"/>
    <w:rsid w:val="00AC3D03"/>
    <w:rsid w:val="00B40287"/>
    <w:rsid w:val="00C0216A"/>
    <w:rsid w:val="00C452F4"/>
    <w:rsid w:val="00CB24B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2023-05-30T08:05:00Z</dcterms:created>
  <dcterms:modified xsi:type="dcterms:W3CDTF">2023-05-30T12:24:00Z</dcterms:modified>
</cp:coreProperties>
</file>