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11CD6" w14:textId="77777777" w:rsidR="0062604F" w:rsidRPr="003661D1" w:rsidRDefault="0062604F" w:rsidP="0062604F">
      <w:pPr>
        <w:jc w:val="both"/>
        <w:rPr>
          <w:rFonts w:ascii="Arial" w:hAnsi="Arial" w:cs="Arial"/>
        </w:rPr>
      </w:pPr>
      <w:r w:rsidRPr="00FB6FB1">
        <w:rPr>
          <w:rFonts w:ascii="Arial" w:hAnsi="Arial" w:cs="Arial"/>
        </w:rPr>
        <w:t xml:space="preserve">Na podlagi 84. člena Zakona o organizaciji in financiranju vzgoje in izobraževanja (Uradni list RS, št. 16/07 – uradno prečiščeno besedilo, 36/08, 58/09, 64/09 – </w:t>
      </w:r>
      <w:proofErr w:type="spellStart"/>
      <w:r w:rsidRPr="00FB6FB1">
        <w:rPr>
          <w:rFonts w:ascii="Arial" w:hAnsi="Arial" w:cs="Arial"/>
        </w:rPr>
        <w:t>popr</w:t>
      </w:r>
      <w:proofErr w:type="spellEnd"/>
      <w:r w:rsidRPr="00FB6FB1">
        <w:rPr>
          <w:rFonts w:ascii="Arial" w:hAnsi="Arial" w:cs="Arial"/>
        </w:rPr>
        <w:t xml:space="preserve">., 65/09 – </w:t>
      </w:r>
      <w:proofErr w:type="spellStart"/>
      <w:r w:rsidRPr="00FB6FB1">
        <w:rPr>
          <w:rFonts w:ascii="Arial" w:hAnsi="Arial" w:cs="Arial"/>
        </w:rPr>
        <w:t>popr</w:t>
      </w:r>
      <w:proofErr w:type="spellEnd"/>
      <w:r w:rsidRPr="00FB6FB1">
        <w:rPr>
          <w:rFonts w:ascii="Arial" w:hAnsi="Arial" w:cs="Arial"/>
        </w:rPr>
        <w:t xml:space="preserve">., 20/11, 40/12 – ZUJF, 57/12 – ZPCP-2D, 47/15, 46/16, 49/16 – </w:t>
      </w:r>
      <w:proofErr w:type="spellStart"/>
      <w:r w:rsidRPr="00FB6FB1">
        <w:rPr>
          <w:rFonts w:ascii="Arial" w:hAnsi="Arial" w:cs="Arial"/>
        </w:rPr>
        <w:t>popr</w:t>
      </w:r>
      <w:proofErr w:type="spellEnd"/>
      <w:r w:rsidRPr="00FB6FB1">
        <w:rPr>
          <w:rFonts w:ascii="Arial" w:hAnsi="Arial" w:cs="Arial"/>
        </w:rPr>
        <w:t xml:space="preserve">., 25/17 – </w:t>
      </w:r>
      <w:proofErr w:type="spellStart"/>
      <w:r w:rsidRPr="00FB6FB1">
        <w:rPr>
          <w:rFonts w:ascii="Arial" w:hAnsi="Arial" w:cs="Arial"/>
        </w:rPr>
        <w:t>ZVaj</w:t>
      </w:r>
      <w:proofErr w:type="spellEnd"/>
      <w:r w:rsidRPr="00FB6FB1">
        <w:rPr>
          <w:rFonts w:ascii="Arial" w:hAnsi="Arial" w:cs="Arial"/>
        </w:rPr>
        <w:t xml:space="preserve">, 123/21, 172/21, 207/21, 105/22 – ZZNŠPP, 141/22 in 158/22 – ZDoh-2AA) in 24. člena Zakona o posebnih pravicah italijanske in madžarske narodne skupnosti na področju vzgoje in izobraževanja (Uradni list RS, št. 35/01, 102/07 – ZOsn-F in 11/18) ter s soglasjem Pomurske madžarske samoupravne narodne skupnosti – </w:t>
      </w:r>
      <w:proofErr w:type="spellStart"/>
      <w:r w:rsidRPr="00FB6FB1">
        <w:rPr>
          <w:rFonts w:ascii="Arial" w:hAnsi="Arial" w:cs="Arial"/>
        </w:rPr>
        <w:t>Muravidéki</w:t>
      </w:r>
      <w:proofErr w:type="spellEnd"/>
      <w:r w:rsidRPr="00FB6FB1">
        <w:rPr>
          <w:rFonts w:ascii="Arial" w:hAnsi="Arial" w:cs="Arial"/>
        </w:rPr>
        <w:t xml:space="preserve"> </w:t>
      </w:r>
      <w:proofErr w:type="spellStart"/>
      <w:r w:rsidRPr="00FB6FB1">
        <w:rPr>
          <w:rFonts w:ascii="Arial" w:hAnsi="Arial" w:cs="Arial"/>
        </w:rPr>
        <w:t>Magyar</w:t>
      </w:r>
      <w:proofErr w:type="spellEnd"/>
      <w:r w:rsidRPr="00FB6FB1">
        <w:rPr>
          <w:rFonts w:ascii="Arial" w:hAnsi="Arial" w:cs="Arial"/>
        </w:rPr>
        <w:t xml:space="preserve"> </w:t>
      </w:r>
      <w:proofErr w:type="spellStart"/>
      <w:r w:rsidRPr="00FB6FB1">
        <w:rPr>
          <w:rFonts w:ascii="Arial" w:hAnsi="Arial" w:cs="Arial"/>
        </w:rPr>
        <w:t>Önkormányzati</w:t>
      </w:r>
      <w:proofErr w:type="spellEnd"/>
      <w:r w:rsidRPr="00FB6FB1">
        <w:rPr>
          <w:rFonts w:ascii="Arial" w:hAnsi="Arial" w:cs="Arial"/>
        </w:rPr>
        <w:t xml:space="preserve"> </w:t>
      </w:r>
      <w:proofErr w:type="spellStart"/>
      <w:r w:rsidRPr="00FB6FB1">
        <w:rPr>
          <w:rFonts w:ascii="Arial" w:hAnsi="Arial" w:cs="Arial"/>
        </w:rPr>
        <w:t>Nemzeti</w:t>
      </w:r>
      <w:proofErr w:type="spellEnd"/>
      <w:r w:rsidRPr="00FB6FB1">
        <w:rPr>
          <w:rFonts w:ascii="Arial" w:hAnsi="Arial" w:cs="Arial"/>
        </w:rPr>
        <w:t xml:space="preserve"> </w:t>
      </w:r>
      <w:proofErr w:type="spellStart"/>
      <w:r w:rsidRPr="00FB6FB1">
        <w:rPr>
          <w:rFonts w:ascii="Arial" w:hAnsi="Arial" w:cs="Arial"/>
        </w:rPr>
        <w:t>Közösség</w:t>
      </w:r>
      <w:proofErr w:type="spellEnd"/>
      <w:r w:rsidRPr="00FB6FB1">
        <w:rPr>
          <w:rFonts w:ascii="Arial" w:hAnsi="Arial" w:cs="Arial"/>
        </w:rPr>
        <w:t xml:space="preserve"> in Obalne samoupravne skupnosti italijanske narodnosti – </w:t>
      </w:r>
      <w:proofErr w:type="spellStart"/>
      <w:r w:rsidRPr="00FB6FB1">
        <w:rPr>
          <w:rFonts w:ascii="Arial" w:hAnsi="Arial" w:cs="Arial"/>
        </w:rPr>
        <w:t>Comunità</w:t>
      </w:r>
      <w:proofErr w:type="spellEnd"/>
      <w:r w:rsidRPr="00FB6FB1">
        <w:rPr>
          <w:rFonts w:ascii="Arial" w:hAnsi="Arial" w:cs="Arial"/>
        </w:rPr>
        <w:t xml:space="preserve"> </w:t>
      </w:r>
      <w:proofErr w:type="spellStart"/>
      <w:r w:rsidRPr="00FB6FB1">
        <w:rPr>
          <w:rFonts w:ascii="Arial" w:hAnsi="Arial" w:cs="Arial"/>
        </w:rPr>
        <w:t>Autogestita</w:t>
      </w:r>
      <w:proofErr w:type="spellEnd"/>
      <w:r w:rsidRPr="00FB6FB1">
        <w:rPr>
          <w:rFonts w:ascii="Arial" w:hAnsi="Arial" w:cs="Arial"/>
        </w:rPr>
        <w:t xml:space="preserve"> </w:t>
      </w:r>
      <w:proofErr w:type="spellStart"/>
      <w:r w:rsidRPr="00FB6FB1">
        <w:rPr>
          <w:rFonts w:ascii="Arial" w:hAnsi="Arial" w:cs="Arial"/>
        </w:rPr>
        <w:t>Costiera</w:t>
      </w:r>
      <w:proofErr w:type="spellEnd"/>
      <w:r w:rsidRPr="00FB6FB1">
        <w:rPr>
          <w:rFonts w:ascii="Arial" w:hAnsi="Arial" w:cs="Arial"/>
        </w:rPr>
        <w:t xml:space="preserve"> </w:t>
      </w:r>
      <w:proofErr w:type="spellStart"/>
      <w:r w:rsidRPr="00FB6FB1">
        <w:rPr>
          <w:rFonts w:ascii="Arial" w:hAnsi="Arial" w:cs="Arial"/>
        </w:rPr>
        <w:t>della</w:t>
      </w:r>
      <w:proofErr w:type="spellEnd"/>
      <w:r w:rsidRPr="00FB6FB1">
        <w:rPr>
          <w:rFonts w:ascii="Arial" w:hAnsi="Arial" w:cs="Arial"/>
        </w:rPr>
        <w:t xml:space="preserve"> </w:t>
      </w:r>
      <w:proofErr w:type="spellStart"/>
      <w:r w:rsidRPr="00FB6FB1">
        <w:rPr>
          <w:rFonts w:ascii="Arial" w:hAnsi="Arial" w:cs="Arial"/>
        </w:rPr>
        <w:t>Nazionalità</w:t>
      </w:r>
      <w:proofErr w:type="spellEnd"/>
      <w:r w:rsidRPr="00FB6FB1">
        <w:rPr>
          <w:rFonts w:ascii="Arial" w:hAnsi="Arial" w:cs="Arial"/>
        </w:rPr>
        <w:t xml:space="preserve"> </w:t>
      </w:r>
      <w:proofErr w:type="spellStart"/>
      <w:r w:rsidRPr="00FB6FB1">
        <w:rPr>
          <w:rFonts w:ascii="Arial" w:hAnsi="Arial" w:cs="Arial"/>
        </w:rPr>
        <w:t>Italiana</w:t>
      </w:r>
      <w:proofErr w:type="spellEnd"/>
      <w:r w:rsidRPr="00FB6FB1">
        <w:rPr>
          <w:rFonts w:ascii="Arial" w:hAnsi="Arial" w:cs="Arial"/>
        </w:rPr>
        <w:t xml:space="preserve">, minister za vzgojo in izobraževanje izdaja </w:t>
      </w:r>
    </w:p>
    <w:p w14:paraId="079C2812" w14:textId="77777777" w:rsidR="0062604F" w:rsidRPr="00AA578A" w:rsidRDefault="0062604F" w:rsidP="0062604F">
      <w:pPr>
        <w:pStyle w:val="vrstapredpisa"/>
        <w:shd w:val="clear" w:color="auto" w:fill="FFFFFF"/>
        <w:spacing w:before="480" w:beforeAutospacing="0" w:after="0" w:afterAutospacing="0"/>
        <w:jc w:val="center"/>
        <w:rPr>
          <w:rFonts w:ascii="Arial" w:hAnsi="Arial" w:cs="Arial"/>
          <w:b/>
          <w:bCs/>
          <w:spacing w:val="40"/>
          <w:sz w:val="22"/>
          <w:szCs w:val="22"/>
        </w:rPr>
      </w:pPr>
      <w:r w:rsidRPr="00AA578A">
        <w:rPr>
          <w:rFonts w:ascii="Arial" w:hAnsi="Arial" w:cs="Arial"/>
          <w:b/>
          <w:bCs/>
          <w:spacing w:val="40"/>
          <w:sz w:val="22"/>
          <w:szCs w:val="22"/>
          <w:lang w:val="x-none"/>
        </w:rPr>
        <w:t>PRAVILNIK</w:t>
      </w:r>
    </w:p>
    <w:p w14:paraId="0CB9E46D" w14:textId="77777777" w:rsidR="0062604F" w:rsidRPr="00AA578A" w:rsidRDefault="0062604F" w:rsidP="002E28E3">
      <w:pPr>
        <w:pStyle w:val="naslovpredpisa"/>
        <w:shd w:val="clear" w:color="auto" w:fill="FFFFFF"/>
        <w:spacing w:before="0" w:beforeAutospacing="0" w:after="0" w:afterAutospacing="0"/>
        <w:jc w:val="center"/>
        <w:rPr>
          <w:rFonts w:ascii="Arial" w:hAnsi="Arial" w:cs="Arial"/>
          <w:b/>
          <w:bCs/>
          <w:sz w:val="22"/>
          <w:szCs w:val="22"/>
        </w:rPr>
      </w:pPr>
      <w:r w:rsidRPr="00AA578A">
        <w:rPr>
          <w:rFonts w:ascii="Arial" w:hAnsi="Arial" w:cs="Arial"/>
          <w:b/>
          <w:bCs/>
          <w:sz w:val="22"/>
          <w:szCs w:val="22"/>
          <w:lang w:val="x-none"/>
        </w:rPr>
        <w:t xml:space="preserve">o </w:t>
      </w:r>
      <w:r w:rsidRPr="00AA578A">
        <w:rPr>
          <w:rFonts w:ascii="Arial" w:hAnsi="Arial" w:cs="Arial"/>
          <w:b/>
          <w:bCs/>
          <w:sz w:val="22"/>
          <w:szCs w:val="22"/>
        </w:rPr>
        <w:t xml:space="preserve">spremembah in dopolnitvah Pravilnika </w:t>
      </w:r>
      <w:r>
        <w:rPr>
          <w:rFonts w:ascii="Arial" w:hAnsi="Arial" w:cs="Arial"/>
          <w:b/>
          <w:bCs/>
          <w:sz w:val="22"/>
          <w:szCs w:val="22"/>
        </w:rPr>
        <w:t xml:space="preserve">o </w:t>
      </w:r>
      <w:r w:rsidRPr="00AA578A">
        <w:rPr>
          <w:rFonts w:ascii="Arial" w:hAnsi="Arial" w:cs="Arial"/>
          <w:b/>
          <w:bCs/>
          <w:sz w:val="22"/>
          <w:szCs w:val="22"/>
          <w:lang w:val="x-none"/>
        </w:rPr>
        <w:t>normativih in standardih za izvajanje programa osnovne šole v dvojezičnih osnovnih šolah in osnovnih šolah z italijanskim učnim jezikom</w:t>
      </w:r>
    </w:p>
    <w:p w14:paraId="527CF1AE" w14:textId="77777777" w:rsidR="0062604F" w:rsidRDefault="0062604F" w:rsidP="0062604F">
      <w:pPr>
        <w:spacing w:after="0" w:line="240" w:lineRule="auto"/>
        <w:jc w:val="both"/>
        <w:rPr>
          <w:rFonts w:ascii="Arial" w:eastAsia="Times New Roman" w:hAnsi="Arial" w:cs="Arial"/>
          <w:lang w:eastAsia="sl-SI"/>
        </w:rPr>
      </w:pPr>
    </w:p>
    <w:p w14:paraId="1E507003" w14:textId="77777777" w:rsidR="0062604F" w:rsidRPr="00A36329" w:rsidRDefault="0062604F" w:rsidP="0062604F">
      <w:pPr>
        <w:pStyle w:val="Opozorilo"/>
        <w:spacing w:before="0" w:after="0" w:line="240" w:lineRule="auto"/>
        <w:jc w:val="center"/>
        <w:rPr>
          <w:rFonts w:cs="Arial"/>
          <w:color w:val="auto"/>
          <w:sz w:val="22"/>
          <w:szCs w:val="22"/>
          <w:lang w:val="sl-SI"/>
        </w:rPr>
      </w:pPr>
    </w:p>
    <w:p w14:paraId="0EE5E7BA" w14:textId="77777777" w:rsidR="0062604F" w:rsidRPr="00A36329" w:rsidRDefault="0062604F" w:rsidP="0062604F">
      <w:pPr>
        <w:pStyle w:val="Opozorilo"/>
        <w:spacing w:before="0" w:after="0" w:line="240" w:lineRule="auto"/>
        <w:jc w:val="center"/>
        <w:rPr>
          <w:rFonts w:cs="Arial"/>
          <w:color w:val="auto"/>
          <w:sz w:val="22"/>
          <w:szCs w:val="22"/>
          <w:lang w:val="sl-SI"/>
        </w:rPr>
      </w:pPr>
    </w:p>
    <w:p w14:paraId="24F78CBC" w14:textId="77777777" w:rsidR="0062604F" w:rsidRPr="00A36329" w:rsidRDefault="0062604F" w:rsidP="0062604F">
      <w:pPr>
        <w:pStyle w:val="odstavek"/>
        <w:shd w:val="clear" w:color="auto" w:fill="FFFFFF"/>
        <w:spacing w:before="0" w:beforeAutospacing="0" w:after="0" w:afterAutospacing="0"/>
        <w:jc w:val="center"/>
        <w:rPr>
          <w:rFonts w:ascii="Arial" w:hAnsi="Arial" w:cs="Arial"/>
          <w:b/>
          <w:sz w:val="22"/>
          <w:szCs w:val="22"/>
        </w:rPr>
      </w:pPr>
      <w:bookmarkStart w:id="0" w:name="_Hlk134028323"/>
      <w:r w:rsidRPr="00A36329">
        <w:rPr>
          <w:rFonts w:ascii="Arial" w:hAnsi="Arial" w:cs="Arial"/>
          <w:b/>
          <w:sz w:val="22"/>
          <w:szCs w:val="22"/>
        </w:rPr>
        <w:t>1. člen</w:t>
      </w:r>
    </w:p>
    <w:bookmarkEnd w:id="0"/>
    <w:p w14:paraId="47DECAAF" w14:textId="77777777" w:rsidR="0062604F" w:rsidRPr="007A30C0" w:rsidRDefault="0062604F" w:rsidP="0062604F">
      <w:pPr>
        <w:pStyle w:val="odstavek"/>
        <w:shd w:val="clear" w:color="auto" w:fill="FFFFFF"/>
        <w:spacing w:before="0" w:beforeAutospacing="0" w:after="0" w:afterAutospacing="0"/>
        <w:jc w:val="both"/>
        <w:rPr>
          <w:rFonts w:ascii="Arial" w:hAnsi="Arial" w:cs="Arial"/>
          <w:sz w:val="22"/>
          <w:szCs w:val="22"/>
        </w:rPr>
      </w:pPr>
    </w:p>
    <w:p w14:paraId="2D95BCF5" w14:textId="7123A5FB" w:rsidR="00615CA6" w:rsidRDefault="0062604F" w:rsidP="0062604F">
      <w:pPr>
        <w:jc w:val="both"/>
        <w:rPr>
          <w:rFonts w:ascii="Arial" w:eastAsia="Times New Roman" w:hAnsi="Arial" w:cs="Arial"/>
          <w:lang w:eastAsia="sl-SI"/>
        </w:rPr>
      </w:pPr>
      <w:r w:rsidRPr="00AA578A">
        <w:rPr>
          <w:rFonts w:ascii="Arial" w:eastAsia="Times New Roman" w:hAnsi="Arial" w:cs="Arial"/>
          <w:lang w:eastAsia="sl-SI"/>
        </w:rPr>
        <w:t>V Pravilniku o normativih in standardih za izvajanje programa osnovne šole v dvojezičnih osnovnih šolah i</w:t>
      </w:r>
      <w:r>
        <w:rPr>
          <w:rFonts w:ascii="Arial" w:eastAsia="Times New Roman" w:hAnsi="Arial" w:cs="Arial"/>
          <w:lang w:eastAsia="sl-SI"/>
        </w:rPr>
        <w:t xml:space="preserve">n osnovnih šolah z italijanskim učnim jezikom (Uradni list RS, št. 75/05, 85/06, 69/07, 73/08, 18/11, 51/14, 79/14 – </w:t>
      </w:r>
      <w:proofErr w:type="spellStart"/>
      <w:r>
        <w:rPr>
          <w:rFonts w:ascii="Arial" w:eastAsia="Times New Roman" w:hAnsi="Arial" w:cs="Arial"/>
          <w:lang w:eastAsia="sl-SI"/>
        </w:rPr>
        <w:t>popr</w:t>
      </w:r>
      <w:proofErr w:type="spellEnd"/>
      <w:r>
        <w:rPr>
          <w:rFonts w:ascii="Arial" w:eastAsia="Times New Roman" w:hAnsi="Arial" w:cs="Arial"/>
          <w:lang w:eastAsia="sl-SI"/>
        </w:rPr>
        <w:t>., 64/15, 47/17, 54/21, 111/21 in 161/22</w:t>
      </w:r>
      <w:r w:rsidR="001069BF">
        <w:rPr>
          <w:rFonts w:ascii="Arial" w:eastAsia="Times New Roman" w:hAnsi="Arial" w:cs="Arial"/>
          <w:lang w:eastAsia="sl-SI"/>
        </w:rPr>
        <w:t>)</w:t>
      </w:r>
      <w:r>
        <w:rPr>
          <w:rFonts w:ascii="Arial" w:eastAsia="Times New Roman" w:hAnsi="Arial" w:cs="Arial"/>
          <w:lang w:eastAsia="sl-SI"/>
        </w:rPr>
        <w:t xml:space="preserve"> se </w:t>
      </w:r>
      <w:r w:rsidR="001069BF">
        <w:rPr>
          <w:rFonts w:ascii="Arial" w:eastAsia="Times New Roman" w:hAnsi="Arial" w:cs="Arial"/>
          <w:lang w:eastAsia="sl-SI"/>
        </w:rPr>
        <w:t>v 1. členu tretji odstavek spremeni tako, da se glasi:</w:t>
      </w:r>
    </w:p>
    <w:p w14:paraId="6F55F9E2" w14:textId="4D6D4F7B" w:rsidR="00615CA6" w:rsidRPr="00BA5A32" w:rsidRDefault="00615CA6" w:rsidP="0062604F">
      <w:pPr>
        <w:jc w:val="both"/>
        <w:rPr>
          <w:rFonts w:ascii="Arial" w:eastAsia="Times New Roman" w:hAnsi="Arial" w:cs="Arial"/>
          <w:lang w:eastAsia="sl-SI"/>
        </w:rPr>
      </w:pPr>
      <w:r w:rsidRPr="00BA5A32">
        <w:rPr>
          <w:rFonts w:ascii="Arial" w:eastAsia="Times New Roman" w:hAnsi="Arial" w:cs="Arial"/>
          <w:lang w:eastAsia="sl-SI"/>
        </w:rPr>
        <w:t>»S tem pravilnikom se določijo tudi normativi in standardi za vzgojo in izobraževanje otrok Romov in otrok ter mladostnikov s posebnimi potrebami, ki potrebujejo prilagojeno izvajanje izobraževalnih programov</w:t>
      </w:r>
      <w:r w:rsidR="001069BF" w:rsidRPr="00BA5A32">
        <w:rPr>
          <w:rFonts w:ascii="Arial" w:eastAsia="Times New Roman" w:hAnsi="Arial" w:cs="Arial"/>
          <w:lang w:eastAsia="sl-SI"/>
        </w:rPr>
        <w:t>.«</w:t>
      </w:r>
      <w:r w:rsidR="00554CCB" w:rsidRPr="00BA5A32">
        <w:rPr>
          <w:rFonts w:ascii="Arial" w:eastAsia="Times New Roman" w:hAnsi="Arial" w:cs="Arial"/>
          <w:lang w:eastAsia="sl-SI"/>
        </w:rPr>
        <w:t>.</w:t>
      </w:r>
    </w:p>
    <w:p w14:paraId="0AFE7E07" w14:textId="617820FE" w:rsidR="008A33E3" w:rsidRDefault="006A0791" w:rsidP="006A0791">
      <w:pPr>
        <w:spacing w:after="0" w:line="240" w:lineRule="auto"/>
        <w:jc w:val="center"/>
        <w:rPr>
          <w:rFonts w:ascii="Arial" w:eastAsia="Times New Roman" w:hAnsi="Arial" w:cs="Arial"/>
          <w:b/>
          <w:bCs/>
          <w:lang w:eastAsia="sl-SI"/>
        </w:rPr>
      </w:pPr>
      <w:r w:rsidRPr="00BA5A32">
        <w:rPr>
          <w:rFonts w:ascii="Arial" w:eastAsia="Times New Roman" w:hAnsi="Arial" w:cs="Arial"/>
          <w:b/>
          <w:bCs/>
          <w:lang w:eastAsia="sl-SI"/>
        </w:rPr>
        <w:t>2. člen</w:t>
      </w:r>
    </w:p>
    <w:p w14:paraId="5896A2EA" w14:textId="77777777" w:rsidR="00BA5A32" w:rsidRPr="006A0791" w:rsidRDefault="00BA5A32" w:rsidP="006A0791">
      <w:pPr>
        <w:spacing w:after="0" w:line="240" w:lineRule="auto"/>
        <w:jc w:val="center"/>
        <w:rPr>
          <w:rFonts w:ascii="Arial" w:eastAsia="Times New Roman" w:hAnsi="Arial" w:cs="Arial"/>
          <w:b/>
          <w:bCs/>
          <w:lang w:eastAsia="sl-SI"/>
        </w:rPr>
      </w:pPr>
    </w:p>
    <w:p w14:paraId="724E7D11" w14:textId="758EFD65" w:rsidR="008A33E3" w:rsidRPr="00BA5A32" w:rsidRDefault="008A33E3" w:rsidP="008A33E3">
      <w:pPr>
        <w:spacing w:after="0" w:line="240" w:lineRule="auto"/>
        <w:rPr>
          <w:rFonts w:ascii="Arial" w:eastAsia="Times New Roman" w:hAnsi="Arial" w:cs="Arial"/>
          <w:lang w:eastAsia="sl-SI"/>
        </w:rPr>
      </w:pPr>
      <w:r w:rsidRPr="00BA5A32">
        <w:rPr>
          <w:rFonts w:ascii="Arial" w:eastAsia="Times New Roman" w:hAnsi="Arial" w:cs="Arial"/>
          <w:lang w:eastAsia="sl-SI"/>
        </w:rPr>
        <w:t>Za 1. členom se doda nov 1.a člen, ki se glasi:</w:t>
      </w:r>
    </w:p>
    <w:p w14:paraId="4F40FAD8" w14:textId="77777777" w:rsidR="006A0791" w:rsidRPr="00BA5A32" w:rsidRDefault="006A0791" w:rsidP="008A33E3">
      <w:pPr>
        <w:spacing w:after="0" w:line="240" w:lineRule="auto"/>
        <w:rPr>
          <w:rFonts w:ascii="Arial" w:eastAsia="Times New Roman" w:hAnsi="Arial" w:cs="Arial"/>
          <w:lang w:eastAsia="sl-SI"/>
        </w:rPr>
      </w:pPr>
    </w:p>
    <w:p w14:paraId="4DD45E68" w14:textId="45530893" w:rsidR="008A33E3" w:rsidRDefault="008A33E3" w:rsidP="008A33E3">
      <w:pPr>
        <w:spacing w:after="0" w:line="240" w:lineRule="auto"/>
        <w:jc w:val="center"/>
        <w:rPr>
          <w:rFonts w:ascii="Arial" w:hAnsi="Arial" w:cs="Arial"/>
          <w:b/>
          <w:bCs/>
        </w:rPr>
      </w:pPr>
      <w:r w:rsidRPr="00BA5A32">
        <w:rPr>
          <w:rFonts w:ascii="Arial" w:eastAsia="Times New Roman" w:hAnsi="Arial" w:cs="Arial"/>
          <w:b/>
          <w:bCs/>
          <w:lang w:eastAsia="sl-SI"/>
        </w:rPr>
        <w:t xml:space="preserve">  </w:t>
      </w:r>
      <w:r w:rsidR="005E3CD5" w:rsidRPr="00BA5A32">
        <w:rPr>
          <w:rFonts w:ascii="Arial" w:eastAsia="Times New Roman" w:hAnsi="Arial" w:cs="Arial"/>
          <w:b/>
          <w:bCs/>
          <w:lang w:eastAsia="sl-SI"/>
        </w:rPr>
        <w:t>»</w:t>
      </w:r>
      <w:r w:rsidRPr="00BA5A32">
        <w:rPr>
          <w:rFonts w:ascii="Arial" w:hAnsi="Arial" w:cs="Arial"/>
          <w:b/>
          <w:bCs/>
        </w:rPr>
        <w:t>1.a člen</w:t>
      </w:r>
    </w:p>
    <w:p w14:paraId="1D7CBDB4" w14:textId="77777777" w:rsidR="0077578C" w:rsidRPr="00BA5A32" w:rsidRDefault="0077578C" w:rsidP="008A33E3">
      <w:pPr>
        <w:spacing w:after="0" w:line="240" w:lineRule="auto"/>
        <w:jc w:val="center"/>
        <w:rPr>
          <w:rFonts w:ascii="Arial" w:hAnsi="Arial" w:cs="Arial"/>
          <w:b/>
          <w:bCs/>
        </w:rPr>
      </w:pPr>
    </w:p>
    <w:p w14:paraId="6736A787" w14:textId="77777777" w:rsidR="008A33E3" w:rsidRPr="00BA5A32" w:rsidRDefault="008A33E3" w:rsidP="008A33E3">
      <w:pPr>
        <w:spacing w:after="0" w:line="240" w:lineRule="auto"/>
        <w:jc w:val="center"/>
        <w:rPr>
          <w:rFonts w:ascii="Arial" w:hAnsi="Arial" w:cs="Arial"/>
          <w:b/>
          <w:bCs/>
        </w:rPr>
      </w:pPr>
      <w:r w:rsidRPr="00BA5A32">
        <w:rPr>
          <w:rFonts w:ascii="Arial" w:hAnsi="Arial" w:cs="Arial"/>
          <w:b/>
          <w:bCs/>
        </w:rPr>
        <w:t>(izobrazba)</w:t>
      </w:r>
    </w:p>
    <w:p w14:paraId="36C5C787" w14:textId="77777777" w:rsidR="008A33E3" w:rsidRPr="00BA5A32" w:rsidRDefault="008A33E3" w:rsidP="008A33E3">
      <w:pPr>
        <w:spacing w:after="0" w:line="240" w:lineRule="auto"/>
        <w:jc w:val="center"/>
        <w:rPr>
          <w:rFonts w:ascii="Arial" w:hAnsi="Arial" w:cs="Arial"/>
          <w:b/>
          <w:bCs/>
        </w:rPr>
      </w:pPr>
    </w:p>
    <w:p w14:paraId="5C844595" w14:textId="5574D0EF" w:rsidR="008A33E3" w:rsidRPr="00BA5A32" w:rsidRDefault="008A33E3" w:rsidP="008A33E3">
      <w:pPr>
        <w:overflowPunct w:val="0"/>
        <w:autoSpaceDE w:val="0"/>
        <w:autoSpaceDN w:val="0"/>
        <w:adjustRightInd w:val="0"/>
        <w:spacing w:after="0" w:line="240" w:lineRule="auto"/>
        <w:jc w:val="both"/>
        <w:textAlignment w:val="baseline"/>
        <w:rPr>
          <w:rFonts w:ascii="Arial" w:eastAsia="Times New Roman" w:hAnsi="Arial" w:cs="Times New Roman"/>
          <w:szCs w:val="16"/>
          <w:lang w:eastAsia="sl-SI"/>
        </w:rPr>
      </w:pPr>
      <w:r w:rsidRPr="00BA5A32">
        <w:rPr>
          <w:rFonts w:ascii="Arial" w:eastAsia="Times New Roman" w:hAnsi="Arial" w:cs="Times New Roman"/>
          <w:szCs w:val="16"/>
          <w:lang w:eastAsia="sl-SI"/>
        </w:rPr>
        <w:t xml:space="preserve"> V tem pravilniku izobrazba pomeni raven ali </w:t>
      </w:r>
      <w:proofErr w:type="spellStart"/>
      <w:r w:rsidRPr="00BA5A32">
        <w:rPr>
          <w:rFonts w:ascii="Arial" w:eastAsia="Times New Roman" w:hAnsi="Arial" w:cs="Times New Roman"/>
          <w:szCs w:val="16"/>
          <w:lang w:eastAsia="sl-SI"/>
        </w:rPr>
        <w:t>podraven</w:t>
      </w:r>
      <w:proofErr w:type="spellEnd"/>
      <w:r w:rsidRPr="00BA5A32">
        <w:rPr>
          <w:rFonts w:ascii="Arial" w:eastAsia="Times New Roman" w:hAnsi="Arial" w:cs="Times New Roman"/>
          <w:szCs w:val="16"/>
          <w:lang w:eastAsia="sl-SI"/>
        </w:rPr>
        <w:t xml:space="preserve"> po KLASIUS-SRV v skladu z Uredbo o uvedbi in uporabi klasifikacijskega sistema izobraževanja in usposabljanja (Uradni list RS, št. </w:t>
      </w:r>
      <w:hyperlink r:id="rId5" w:tgtFrame="_blank" w:tooltip="Uredba o uvedbi in uporabi klasifikacijskega sistema izobraževanja in usposabljanja" w:history="1">
        <w:r w:rsidRPr="00BA5A32">
          <w:rPr>
            <w:rFonts w:ascii="Arial" w:eastAsia="Times New Roman" w:hAnsi="Arial" w:cs="Times New Roman"/>
            <w:szCs w:val="16"/>
            <w:lang w:eastAsia="sl-SI"/>
          </w:rPr>
          <w:t>46/06</w:t>
        </w:r>
      </w:hyperlink>
      <w:r w:rsidRPr="00BA5A32">
        <w:rPr>
          <w:rFonts w:ascii="Arial" w:eastAsia="Times New Roman" w:hAnsi="Arial" w:cs="Times New Roman"/>
          <w:szCs w:val="16"/>
          <w:lang w:eastAsia="sl-SI"/>
        </w:rPr>
        <w:t xml:space="preserve"> in </w:t>
      </w:r>
      <w:hyperlink r:id="rId6" w:tgtFrame="_blank" w:tooltip="Uredba o spremembah Uredbe o uvedbi in uporabi klasifikacijskega sistema izobraževanja in usposabljanja" w:history="1">
        <w:r w:rsidRPr="00BA5A32">
          <w:rPr>
            <w:rFonts w:ascii="Arial" w:eastAsia="Times New Roman" w:hAnsi="Arial" w:cs="Times New Roman"/>
            <w:szCs w:val="16"/>
            <w:lang w:eastAsia="sl-SI"/>
          </w:rPr>
          <w:t>8/17</w:t>
        </w:r>
      </w:hyperlink>
      <w:r w:rsidRPr="00BA5A32">
        <w:rPr>
          <w:rFonts w:ascii="Arial" w:eastAsia="Times New Roman" w:hAnsi="Arial" w:cs="Times New Roman"/>
          <w:szCs w:val="16"/>
          <w:lang w:eastAsia="sl-SI"/>
        </w:rPr>
        <w:t xml:space="preserve">). </w:t>
      </w:r>
    </w:p>
    <w:p w14:paraId="596E402A" w14:textId="77777777" w:rsidR="008A33E3" w:rsidRPr="00BA5A32" w:rsidRDefault="008A33E3" w:rsidP="008A33E3">
      <w:pPr>
        <w:overflowPunct w:val="0"/>
        <w:autoSpaceDE w:val="0"/>
        <w:autoSpaceDN w:val="0"/>
        <w:adjustRightInd w:val="0"/>
        <w:spacing w:after="0" w:line="240" w:lineRule="auto"/>
        <w:jc w:val="both"/>
        <w:textAlignment w:val="baseline"/>
        <w:rPr>
          <w:rFonts w:ascii="Arial" w:eastAsia="Times New Roman" w:hAnsi="Arial" w:cs="Times New Roman"/>
          <w:szCs w:val="16"/>
          <w:lang w:eastAsia="sl-SI"/>
        </w:rPr>
      </w:pPr>
    </w:p>
    <w:p w14:paraId="75A07FB2" w14:textId="3199ED81" w:rsidR="008A33E3" w:rsidRPr="00BA5A32" w:rsidRDefault="008A33E3" w:rsidP="008A33E3">
      <w:pPr>
        <w:overflowPunct w:val="0"/>
        <w:autoSpaceDE w:val="0"/>
        <w:autoSpaceDN w:val="0"/>
        <w:adjustRightInd w:val="0"/>
        <w:spacing w:after="0" w:line="240" w:lineRule="auto"/>
        <w:jc w:val="both"/>
        <w:textAlignment w:val="baseline"/>
        <w:rPr>
          <w:rFonts w:ascii="Arial" w:eastAsia="Times New Roman" w:hAnsi="Arial" w:cs="Times New Roman"/>
          <w:szCs w:val="16"/>
          <w:lang w:eastAsia="sl-SI"/>
        </w:rPr>
      </w:pPr>
      <w:r w:rsidRPr="00BA5A32">
        <w:rPr>
          <w:rFonts w:ascii="Arial" w:eastAsia="Times New Roman" w:hAnsi="Arial" w:cs="Times New Roman"/>
          <w:szCs w:val="16"/>
          <w:lang w:eastAsia="sl-SI"/>
        </w:rPr>
        <w:t xml:space="preserve"> Izrazi, uporabljeni v tem pravilniku, pomenijo:</w:t>
      </w:r>
    </w:p>
    <w:p w14:paraId="294FB3D8" w14:textId="77777777" w:rsidR="008A33E3" w:rsidRPr="00BA5A32" w:rsidRDefault="008A33E3" w:rsidP="008A33E3">
      <w:pPr>
        <w:pStyle w:val="Odstavekseznama"/>
        <w:numPr>
          <w:ilvl w:val="0"/>
          <w:numId w:val="1"/>
        </w:numPr>
        <w:overflowPunct w:val="0"/>
        <w:autoSpaceDE w:val="0"/>
        <w:autoSpaceDN w:val="0"/>
        <w:adjustRightInd w:val="0"/>
        <w:spacing w:after="0" w:line="240" w:lineRule="auto"/>
        <w:jc w:val="both"/>
        <w:textAlignment w:val="baseline"/>
        <w:rPr>
          <w:rFonts w:ascii="Arial" w:hAnsi="Arial" w:cs="Arial"/>
        </w:rPr>
      </w:pPr>
      <w:r w:rsidRPr="00BA5A32">
        <w:rPr>
          <w:rFonts w:ascii="Arial" w:hAnsi="Arial" w:cs="Arial"/>
        </w:rPr>
        <w:t>osnovnošolska izobrazba je druga raven po KLASIUS-SRV;</w:t>
      </w:r>
    </w:p>
    <w:p w14:paraId="71B339C3" w14:textId="77777777" w:rsidR="008A33E3" w:rsidRPr="00BA5A32" w:rsidRDefault="008A33E3" w:rsidP="008A33E3">
      <w:pPr>
        <w:pStyle w:val="Odstavekseznama"/>
        <w:numPr>
          <w:ilvl w:val="0"/>
          <w:numId w:val="1"/>
        </w:numPr>
        <w:overflowPunct w:val="0"/>
        <w:autoSpaceDE w:val="0"/>
        <w:autoSpaceDN w:val="0"/>
        <w:adjustRightInd w:val="0"/>
        <w:spacing w:after="0" w:line="240" w:lineRule="auto"/>
        <w:jc w:val="both"/>
        <w:textAlignment w:val="baseline"/>
        <w:rPr>
          <w:rFonts w:ascii="Arial" w:hAnsi="Arial" w:cs="Arial"/>
        </w:rPr>
      </w:pPr>
      <w:r w:rsidRPr="00BA5A32">
        <w:rPr>
          <w:rFonts w:ascii="Arial" w:hAnsi="Arial" w:cs="Arial"/>
        </w:rPr>
        <w:t>srednja poklicna izobrazba je četrta raven po KLASIUS-SRV;</w:t>
      </w:r>
    </w:p>
    <w:p w14:paraId="03BBD4F2" w14:textId="77777777" w:rsidR="008A33E3" w:rsidRPr="00BA5A32" w:rsidRDefault="008A33E3" w:rsidP="008A33E3">
      <w:pPr>
        <w:pStyle w:val="Odstavekseznama"/>
        <w:numPr>
          <w:ilvl w:val="0"/>
          <w:numId w:val="1"/>
        </w:numPr>
        <w:overflowPunct w:val="0"/>
        <w:autoSpaceDE w:val="0"/>
        <w:autoSpaceDN w:val="0"/>
        <w:adjustRightInd w:val="0"/>
        <w:spacing w:after="0" w:line="240" w:lineRule="auto"/>
        <w:jc w:val="both"/>
        <w:textAlignment w:val="baseline"/>
        <w:rPr>
          <w:rFonts w:ascii="Arial" w:hAnsi="Arial" w:cs="Arial"/>
        </w:rPr>
      </w:pPr>
      <w:r w:rsidRPr="00BA5A32">
        <w:rPr>
          <w:rFonts w:ascii="Arial" w:hAnsi="Arial" w:cs="Arial"/>
        </w:rPr>
        <w:t>srednja strokovna ali splošna izobrazba je peta raven po KLASIUS-SRV;</w:t>
      </w:r>
    </w:p>
    <w:p w14:paraId="57E4F8FE" w14:textId="77777777" w:rsidR="008A33E3" w:rsidRPr="00BA5A32" w:rsidRDefault="008A33E3" w:rsidP="008A33E3">
      <w:pPr>
        <w:pStyle w:val="Odstavekseznama"/>
        <w:numPr>
          <w:ilvl w:val="0"/>
          <w:numId w:val="1"/>
        </w:numPr>
        <w:overflowPunct w:val="0"/>
        <w:autoSpaceDE w:val="0"/>
        <w:autoSpaceDN w:val="0"/>
        <w:adjustRightInd w:val="0"/>
        <w:spacing w:after="0" w:line="240" w:lineRule="auto"/>
        <w:jc w:val="both"/>
        <w:textAlignment w:val="baseline"/>
        <w:rPr>
          <w:rFonts w:ascii="Arial" w:hAnsi="Arial" w:cs="Arial"/>
        </w:rPr>
      </w:pPr>
      <w:r w:rsidRPr="00BA5A32">
        <w:rPr>
          <w:rFonts w:ascii="Arial" w:hAnsi="Arial" w:cs="Arial"/>
        </w:rPr>
        <w:t xml:space="preserve">višja strokovna izobrazba ali višješolska izobrazba (prejšnja) je šesta raven, </w:t>
      </w:r>
      <w:proofErr w:type="spellStart"/>
      <w:r w:rsidRPr="00BA5A32">
        <w:rPr>
          <w:rFonts w:ascii="Arial" w:hAnsi="Arial" w:cs="Arial"/>
        </w:rPr>
        <w:t>podraven</w:t>
      </w:r>
      <w:proofErr w:type="spellEnd"/>
      <w:r w:rsidRPr="00BA5A32">
        <w:rPr>
          <w:rFonts w:ascii="Arial" w:hAnsi="Arial" w:cs="Arial"/>
        </w:rPr>
        <w:t xml:space="preserve"> 6/1, po KLASIUS-SRV;</w:t>
      </w:r>
    </w:p>
    <w:p w14:paraId="06310124" w14:textId="77777777" w:rsidR="008A33E3" w:rsidRPr="00BA5A32" w:rsidRDefault="008A33E3" w:rsidP="008A33E3">
      <w:pPr>
        <w:pStyle w:val="Odstavekseznama"/>
        <w:numPr>
          <w:ilvl w:val="0"/>
          <w:numId w:val="1"/>
        </w:numPr>
        <w:overflowPunct w:val="0"/>
        <w:autoSpaceDE w:val="0"/>
        <w:autoSpaceDN w:val="0"/>
        <w:adjustRightInd w:val="0"/>
        <w:spacing w:after="0" w:line="240" w:lineRule="auto"/>
        <w:jc w:val="both"/>
        <w:textAlignment w:val="baseline"/>
        <w:rPr>
          <w:rFonts w:ascii="Arial" w:hAnsi="Arial" w:cs="Arial"/>
        </w:rPr>
      </w:pPr>
      <w:r w:rsidRPr="00BA5A32">
        <w:rPr>
          <w:rFonts w:ascii="Arial" w:hAnsi="Arial" w:cs="Arial"/>
        </w:rPr>
        <w:t xml:space="preserve">visokošolska izobrazba prve stopnje ali visokošolska strokovna izobrazba (prejšnja) je šesta raven, </w:t>
      </w:r>
      <w:proofErr w:type="spellStart"/>
      <w:r w:rsidRPr="00BA5A32">
        <w:rPr>
          <w:rFonts w:ascii="Arial" w:hAnsi="Arial" w:cs="Arial"/>
        </w:rPr>
        <w:t>podraven</w:t>
      </w:r>
      <w:proofErr w:type="spellEnd"/>
      <w:r w:rsidRPr="00BA5A32">
        <w:rPr>
          <w:rFonts w:ascii="Arial" w:hAnsi="Arial" w:cs="Arial"/>
        </w:rPr>
        <w:t xml:space="preserve"> 6/2, po KLASIUS-SRV;</w:t>
      </w:r>
    </w:p>
    <w:p w14:paraId="210585E4" w14:textId="55A1BA24" w:rsidR="008A33E3" w:rsidRPr="00BA5A32" w:rsidRDefault="008A33E3" w:rsidP="008A33E3">
      <w:pPr>
        <w:pStyle w:val="Odstavekseznama"/>
        <w:numPr>
          <w:ilvl w:val="0"/>
          <w:numId w:val="1"/>
        </w:numPr>
        <w:overflowPunct w:val="0"/>
        <w:autoSpaceDE w:val="0"/>
        <w:autoSpaceDN w:val="0"/>
        <w:adjustRightInd w:val="0"/>
        <w:spacing w:after="0" w:line="240" w:lineRule="auto"/>
        <w:jc w:val="both"/>
        <w:textAlignment w:val="baseline"/>
        <w:rPr>
          <w:rFonts w:ascii="Arial" w:hAnsi="Arial" w:cs="Arial"/>
        </w:rPr>
      </w:pPr>
      <w:r w:rsidRPr="00BA5A32">
        <w:rPr>
          <w:rFonts w:ascii="Arial" w:hAnsi="Arial" w:cs="Arial"/>
        </w:rPr>
        <w:t>visokošolska izobrazba druge stopnje, specializacija po visokošolski strokovni izobrazbi (prejšnja) ali visokošolska univerzitetna izobrazba (prejšnja) je sedma raven po KLASIUS-SRV.</w:t>
      </w:r>
      <w:r w:rsidR="005E3CD5" w:rsidRPr="00BA5A32">
        <w:rPr>
          <w:rFonts w:ascii="Arial" w:hAnsi="Arial" w:cs="Arial"/>
        </w:rPr>
        <w:t>«.</w:t>
      </w:r>
    </w:p>
    <w:p w14:paraId="0FF19AD4" w14:textId="42CD8371" w:rsidR="001069BF" w:rsidRDefault="00977F4E" w:rsidP="00977F4E">
      <w:pPr>
        <w:rPr>
          <w:rFonts w:ascii="Arial" w:eastAsia="Times New Roman" w:hAnsi="Arial" w:cs="Arial"/>
          <w:lang w:eastAsia="sl-SI"/>
        </w:rPr>
      </w:pPr>
      <w:r>
        <w:rPr>
          <w:rFonts w:ascii="Arial" w:eastAsia="Times New Roman" w:hAnsi="Arial" w:cs="Arial"/>
          <w:lang w:eastAsia="sl-SI"/>
        </w:rPr>
        <w:br w:type="page"/>
      </w:r>
    </w:p>
    <w:p w14:paraId="66335661" w14:textId="0E41D168" w:rsidR="00615CA6" w:rsidRPr="00977F4E" w:rsidRDefault="00977F4E" w:rsidP="00977F4E">
      <w:pPr>
        <w:jc w:val="center"/>
        <w:rPr>
          <w:rFonts w:ascii="Arial" w:eastAsia="Times New Roman" w:hAnsi="Arial" w:cs="Arial"/>
          <w:b/>
          <w:bCs/>
          <w:lang w:eastAsia="sl-SI"/>
        </w:rPr>
      </w:pPr>
      <w:r w:rsidRPr="00977F4E">
        <w:rPr>
          <w:rFonts w:ascii="Arial" w:eastAsia="Times New Roman" w:hAnsi="Arial" w:cs="Arial"/>
          <w:b/>
          <w:bCs/>
          <w:lang w:eastAsia="sl-SI"/>
        </w:rPr>
        <w:lastRenderedPageBreak/>
        <w:t>3. člen</w:t>
      </w:r>
    </w:p>
    <w:p w14:paraId="55FA301B" w14:textId="77777777" w:rsidR="00646DDB" w:rsidRPr="00FE6828" w:rsidRDefault="00646DDB" w:rsidP="00646DDB">
      <w:pPr>
        <w:jc w:val="both"/>
        <w:rPr>
          <w:rFonts w:ascii="Arial" w:eastAsia="Times New Roman" w:hAnsi="Arial" w:cs="Arial"/>
          <w:lang w:eastAsia="sl-SI"/>
        </w:rPr>
      </w:pPr>
      <w:r w:rsidRPr="00FE6828">
        <w:rPr>
          <w:rFonts w:ascii="Arial" w:eastAsia="Times New Roman" w:hAnsi="Arial" w:cs="Arial"/>
          <w:lang w:eastAsia="sl-SI"/>
        </w:rPr>
        <w:t>V 3. členu se v prvem odstavku prva alineja spremeni tako, da se glasi:</w:t>
      </w:r>
    </w:p>
    <w:p w14:paraId="7A1459B1" w14:textId="75A0D89D" w:rsidR="00646DDB" w:rsidRPr="00646DDB" w:rsidRDefault="00646DDB" w:rsidP="00646DDB">
      <w:pPr>
        <w:jc w:val="both"/>
        <w:rPr>
          <w:rFonts w:ascii="Arial" w:hAnsi="Arial" w:cs="Arial"/>
        </w:rPr>
      </w:pPr>
      <w:r>
        <w:rPr>
          <w:rFonts w:ascii="Arial" w:hAnsi="Arial" w:cs="Arial"/>
        </w:rPr>
        <w:t xml:space="preserve">»- </w:t>
      </w:r>
      <w:r w:rsidRPr="00FE6828">
        <w:rPr>
          <w:rFonts w:ascii="Arial" w:hAnsi="Arial" w:cs="Arial"/>
        </w:rPr>
        <w:t xml:space="preserve">učitelj, član predmetne komisije za matematiko </w:t>
      </w:r>
      <w:r w:rsidRPr="00646DDB">
        <w:rPr>
          <w:rFonts w:ascii="Arial" w:hAnsi="Arial" w:cs="Arial"/>
        </w:rPr>
        <w:t>in materni jezik</w:t>
      </w:r>
      <w:r>
        <w:rPr>
          <w:rFonts w:ascii="Arial" w:hAnsi="Arial" w:cs="Arial"/>
        </w:rPr>
        <w:t xml:space="preserve"> </w:t>
      </w:r>
      <w:r w:rsidRPr="00FE6828">
        <w:rPr>
          <w:rFonts w:ascii="Arial" w:hAnsi="Arial" w:cs="Arial"/>
        </w:rPr>
        <w:t>in tuji jezik, za 3 ure</w:t>
      </w:r>
      <w:r>
        <w:rPr>
          <w:rFonts w:ascii="Arial" w:hAnsi="Arial" w:cs="Arial"/>
        </w:rPr>
        <w:t>,«.</w:t>
      </w:r>
    </w:p>
    <w:p w14:paraId="0E0B453F" w14:textId="36A2EF47" w:rsidR="00977F4E" w:rsidRDefault="00977F4E" w:rsidP="0062604F">
      <w:pPr>
        <w:jc w:val="both"/>
        <w:rPr>
          <w:rFonts w:ascii="Arial" w:eastAsia="Times New Roman" w:hAnsi="Arial" w:cs="Arial"/>
          <w:lang w:eastAsia="sl-SI"/>
        </w:rPr>
      </w:pPr>
    </w:p>
    <w:p w14:paraId="23C25488" w14:textId="2F258498" w:rsidR="00646DDB" w:rsidRPr="00646DDB" w:rsidRDefault="00646DDB" w:rsidP="00E74948">
      <w:pPr>
        <w:jc w:val="center"/>
        <w:rPr>
          <w:rFonts w:ascii="Arial" w:eastAsia="Times New Roman" w:hAnsi="Arial" w:cs="Arial"/>
          <w:b/>
          <w:bCs/>
          <w:lang w:eastAsia="sl-SI"/>
        </w:rPr>
      </w:pPr>
      <w:r w:rsidRPr="00646DDB">
        <w:rPr>
          <w:rFonts w:ascii="Arial" w:eastAsia="Times New Roman" w:hAnsi="Arial" w:cs="Arial"/>
          <w:b/>
          <w:bCs/>
          <w:lang w:eastAsia="sl-SI"/>
        </w:rPr>
        <w:t>4. člen</w:t>
      </w:r>
    </w:p>
    <w:p w14:paraId="4D5C7CDB" w14:textId="7436F4AA" w:rsidR="00646DDB" w:rsidRDefault="005718BD" w:rsidP="0062604F">
      <w:pPr>
        <w:jc w:val="both"/>
        <w:rPr>
          <w:rFonts w:ascii="Arial" w:eastAsia="Times New Roman" w:hAnsi="Arial" w:cs="Arial"/>
          <w:lang w:eastAsia="sl-SI"/>
        </w:rPr>
      </w:pPr>
      <w:r>
        <w:rPr>
          <w:rFonts w:ascii="Arial" w:eastAsia="Times New Roman" w:hAnsi="Arial" w:cs="Arial"/>
          <w:lang w:eastAsia="sl-SI"/>
        </w:rPr>
        <w:t>4. člen se spremeni tako, da se glasi:</w:t>
      </w:r>
    </w:p>
    <w:p w14:paraId="7B551364" w14:textId="5586751C" w:rsidR="00E74948" w:rsidRDefault="00E74948" w:rsidP="00E74948">
      <w:pPr>
        <w:pStyle w:val="Brezrazmikov"/>
        <w:jc w:val="center"/>
        <w:rPr>
          <w:rFonts w:ascii="Arial" w:hAnsi="Arial" w:cs="Arial"/>
          <w:b/>
          <w:bCs/>
          <w:lang w:eastAsia="sl-SI"/>
        </w:rPr>
      </w:pPr>
      <w:r w:rsidRPr="00E74948">
        <w:rPr>
          <w:rFonts w:ascii="Arial" w:hAnsi="Arial" w:cs="Arial"/>
          <w:b/>
          <w:bCs/>
          <w:lang w:eastAsia="sl-SI"/>
        </w:rPr>
        <w:t>»4. člen</w:t>
      </w:r>
    </w:p>
    <w:p w14:paraId="2247A165" w14:textId="77777777" w:rsidR="0077578C" w:rsidRPr="00E74948" w:rsidRDefault="0077578C" w:rsidP="00E74948">
      <w:pPr>
        <w:pStyle w:val="Brezrazmikov"/>
        <w:jc w:val="center"/>
        <w:rPr>
          <w:rFonts w:ascii="Arial" w:hAnsi="Arial" w:cs="Arial"/>
          <w:b/>
          <w:bCs/>
          <w:lang w:eastAsia="sl-SI"/>
        </w:rPr>
      </w:pPr>
    </w:p>
    <w:p w14:paraId="1D35B474" w14:textId="681408BE" w:rsidR="00E74948" w:rsidRPr="00E74948" w:rsidRDefault="00E74948" w:rsidP="00E74948">
      <w:pPr>
        <w:pStyle w:val="Brezrazmikov"/>
        <w:jc w:val="center"/>
        <w:rPr>
          <w:rFonts w:ascii="Arial" w:hAnsi="Arial" w:cs="Arial"/>
          <w:b/>
          <w:bCs/>
        </w:rPr>
      </w:pPr>
      <w:r w:rsidRPr="00E74948">
        <w:rPr>
          <w:rFonts w:ascii="Arial" w:hAnsi="Arial" w:cs="Arial"/>
          <w:b/>
          <w:bCs/>
        </w:rPr>
        <w:t>(drugi učitelj v 1. razredu)</w:t>
      </w:r>
    </w:p>
    <w:p w14:paraId="3058824F" w14:textId="77777777" w:rsidR="00E74948" w:rsidRPr="00E74948" w:rsidRDefault="00E74948" w:rsidP="00E74948">
      <w:pPr>
        <w:spacing w:after="0" w:line="240" w:lineRule="auto"/>
        <w:jc w:val="center"/>
        <w:rPr>
          <w:rFonts w:ascii="Arial" w:hAnsi="Arial" w:cs="Arial"/>
          <w:b/>
          <w:bCs/>
          <w:color w:val="000000" w:themeColor="text1"/>
        </w:rPr>
      </w:pPr>
    </w:p>
    <w:p w14:paraId="4E8BE511" w14:textId="73B0B7D1" w:rsidR="00E74948" w:rsidRPr="00E74948" w:rsidRDefault="00E74948" w:rsidP="00E74948">
      <w:pPr>
        <w:jc w:val="both"/>
        <w:rPr>
          <w:rFonts w:ascii="Arial" w:hAnsi="Arial" w:cs="Arial"/>
          <w:color w:val="000000" w:themeColor="text1"/>
        </w:rPr>
      </w:pPr>
      <w:r w:rsidRPr="00E74948">
        <w:rPr>
          <w:rFonts w:ascii="Arial" w:hAnsi="Arial" w:cs="Arial"/>
          <w:color w:val="000000" w:themeColor="text1"/>
        </w:rPr>
        <w:t xml:space="preserve">Obseg ur pouka za drugega </w:t>
      </w:r>
      <w:r w:rsidRPr="00E74948">
        <w:rPr>
          <w:rFonts w:ascii="Arial" w:hAnsi="Arial" w:cs="Arial"/>
        </w:rPr>
        <w:t>učitelja</w:t>
      </w:r>
      <w:r w:rsidRPr="00E74948">
        <w:rPr>
          <w:rFonts w:ascii="Arial" w:hAnsi="Arial" w:cs="Arial"/>
          <w:color w:val="538135" w:themeColor="accent6" w:themeShade="BF"/>
        </w:rPr>
        <w:t xml:space="preserve"> </w:t>
      </w:r>
      <w:r w:rsidRPr="00E74948">
        <w:rPr>
          <w:rFonts w:ascii="Arial" w:hAnsi="Arial" w:cs="Arial"/>
          <w:color w:val="000000" w:themeColor="text1"/>
        </w:rPr>
        <w:t>se v šolah z italijanskim učnim jezikom določi glede na število učencev v posameznem oddelku 1. razreda, in sicer:</w:t>
      </w:r>
    </w:p>
    <w:p w14:paraId="67DFAB3E" w14:textId="77777777" w:rsidR="00E74948" w:rsidRPr="00E74948" w:rsidRDefault="00E74948" w:rsidP="00E74948">
      <w:pPr>
        <w:numPr>
          <w:ilvl w:val="0"/>
          <w:numId w:val="1"/>
        </w:numPr>
        <w:overflowPunct w:val="0"/>
        <w:autoSpaceDE w:val="0"/>
        <w:autoSpaceDN w:val="0"/>
        <w:adjustRightInd w:val="0"/>
        <w:spacing w:after="0" w:line="240" w:lineRule="auto"/>
        <w:contextualSpacing/>
        <w:jc w:val="both"/>
        <w:textAlignment w:val="baseline"/>
        <w:rPr>
          <w:rFonts w:ascii="Arial" w:hAnsi="Arial" w:cs="Arial"/>
          <w:color w:val="000000" w:themeColor="text1"/>
        </w:rPr>
      </w:pPr>
      <w:r w:rsidRPr="00E74948">
        <w:rPr>
          <w:rFonts w:ascii="Arial" w:hAnsi="Arial" w:cs="Arial"/>
          <w:color w:val="000000" w:themeColor="text1"/>
        </w:rPr>
        <w:t>12 do 16 učencev  11 ur,</w:t>
      </w:r>
    </w:p>
    <w:p w14:paraId="0AB96336" w14:textId="77777777" w:rsidR="00E74948" w:rsidRPr="00E74948" w:rsidRDefault="00E74948" w:rsidP="00E74948">
      <w:pPr>
        <w:numPr>
          <w:ilvl w:val="0"/>
          <w:numId w:val="1"/>
        </w:numPr>
        <w:overflowPunct w:val="0"/>
        <w:autoSpaceDE w:val="0"/>
        <w:autoSpaceDN w:val="0"/>
        <w:adjustRightInd w:val="0"/>
        <w:spacing w:after="0" w:line="240" w:lineRule="auto"/>
        <w:contextualSpacing/>
        <w:jc w:val="both"/>
        <w:textAlignment w:val="baseline"/>
        <w:rPr>
          <w:rFonts w:ascii="Arial" w:hAnsi="Arial" w:cs="Arial"/>
          <w:color w:val="000000" w:themeColor="text1"/>
        </w:rPr>
      </w:pPr>
      <w:r w:rsidRPr="00E74948">
        <w:rPr>
          <w:rFonts w:ascii="Arial" w:hAnsi="Arial" w:cs="Arial"/>
          <w:color w:val="000000" w:themeColor="text1"/>
        </w:rPr>
        <w:t>17 do 21 učencev  15 ur.</w:t>
      </w:r>
    </w:p>
    <w:p w14:paraId="051FC17F" w14:textId="77777777" w:rsidR="00E74948" w:rsidRPr="00E74948" w:rsidRDefault="00E74948" w:rsidP="00E74948">
      <w:pPr>
        <w:overflowPunct w:val="0"/>
        <w:autoSpaceDE w:val="0"/>
        <w:autoSpaceDN w:val="0"/>
        <w:adjustRightInd w:val="0"/>
        <w:spacing w:after="0" w:line="240" w:lineRule="auto"/>
        <w:ind w:left="567"/>
        <w:contextualSpacing/>
        <w:jc w:val="both"/>
        <w:textAlignment w:val="baseline"/>
        <w:rPr>
          <w:rFonts w:ascii="Arial" w:eastAsia="Times New Roman" w:hAnsi="Arial"/>
          <w:color w:val="000000" w:themeColor="text1"/>
          <w:szCs w:val="16"/>
          <w:lang w:eastAsia="sl-SI"/>
        </w:rPr>
      </w:pPr>
    </w:p>
    <w:p w14:paraId="2E4EE56D" w14:textId="2FE62454" w:rsidR="00E74948" w:rsidRPr="00E74948" w:rsidRDefault="00E74948" w:rsidP="00E74948">
      <w:pPr>
        <w:jc w:val="both"/>
        <w:rPr>
          <w:rFonts w:ascii="Arial" w:hAnsi="Arial" w:cs="Arial"/>
          <w:color w:val="000000" w:themeColor="text1"/>
        </w:rPr>
      </w:pPr>
      <w:r w:rsidRPr="00E74948">
        <w:rPr>
          <w:rFonts w:ascii="Arial" w:hAnsi="Arial" w:cs="Arial"/>
          <w:color w:val="000000" w:themeColor="text1"/>
        </w:rPr>
        <w:t xml:space="preserve">Drugi </w:t>
      </w:r>
      <w:r w:rsidRPr="00E74948">
        <w:rPr>
          <w:rFonts w:ascii="Arial" w:hAnsi="Arial" w:cs="Arial"/>
        </w:rPr>
        <w:t xml:space="preserve">učitelj </w:t>
      </w:r>
      <w:r w:rsidRPr="00E74948">
        <w:rPr>
          <w:rFonts w:ascii="Arial" w:hAnsi="Arial" w:cs="Arial"/>
          <w:color w:val="000000" w:themeColor="text1"/>
        </w:rPr>
        <w:t>se vključi v vzgojno-izobraževalno delo v obsegu 11 ur, če je v kombiniranem oddelku iz dveh razredov najmanj 10 učencev, v kombiniranem oddelku z učenci iz treh in več razredov pa 8 učencev.</w:t>
      </w:r>
    </w:p>
    <w:p w14:paraId="23C45A98" w14:textId="7E56BD8A" w:rsidR="00E74948" w:rsidRPr="00E74948" w:rsidRDefault="00E74948" w:rsidP="00E74948">
      <w:pPr>
        <w:jc w:val="both"/>
        <w:rPr>
          <w:rFonts w:ascii="Arial" w:hAnsi="Arial" w:cs="Arial"/>
          <w:color w:val="000000" w:themeColor="text1"/>
        </w:rPr>
      </w:pPr>
      <w:r w:rsidRPr="00E74948">
        <w:rPr>
          <w:rFonts w:ascii="Arial" w:hAnsi="Arial" w:cs="Arial"/>
          <w:color w:val="000000" w:themeColor="text1"/>
        </w:rPr>
        <w:t xml:space="preserve">V dvojezičnih osnovnih šolah se drugi </w:t>
      </w:r>
      <w:r w:rsidRPr="00E74948">
        <w:rPr>
          <w:rFonts w:ascii="Arial" w:hAnsi="Arial" w:cs="Arial"/>
        </w:rPr>
        <w:t>učitelj</w:t>
      </w:r>
      <w:r w:rsidRPr="00E74948">
        <w:rPr>
          <w:rFonts w:ascii="Arial" w:hAnsi="Arial" w:cs="Arial"/>
          <w:color w:val="538135" w:themeColor="accent6" w:themeShade="BF"/>
        </w:rPr>
        <w:t xml:space="preserve"> </w:t>
      </w:r>
      <w:r w:rsidRPr="00E74948">
        <w:rPr>
          <w:rFonts w:ascii="Arial" w:hAnsi="Arial" w:cs="Arial"/>
          <w:color w:val="000000" w:themeColor="text1"/>
        </w:rPr>
        <w:t>v 1. razredu vključi v vzgojno-izobraževalno delo v skladu z izvedbenimi navodili za izvajanje programa dvojezične osnovne šole pri vseh urah pouka, razen pri slovenščini in madžarščini, kjer se učenci delijo v skupine.</w:t>
      </w:r>
    </w:p>
    <w:p w14:paraId="3ED44472" w14:textId="34F07582" w:rsidR="00E74948" w:rsidRPr="00E74948" w:rsidRDefault="00E74948" w:rsidP="00E74948">
      <w:pPr>
        <w:jc w:val="both"/>
        <w:rPr>
          <w:rFonts w:ascii="Arial" w:hAnsi="Arial" w:cs="Arial"/>
          <w:color w:val="000000" w:themeColor="text1"/>
        </w:rPr>
      </w:pPr>
      <w:r w:rsidRPr="00E74948">
        <w:rPr>
          <w:rFonts w:ascii="Arial" w:hAnsi="Arial" w:cs="Arial"/>
          <w:color w:val="000000" w:themeColor="text1"/>
        </w:rPr>
        <w:t>V 2. in 3. razredu se v skladu z izvedbenimi navodili za izvajanje programa v dvojezičnih osnovnih šolah vključi drugi učitelj pri vseh urah pouka, razen pri slovenščini, madžarščini in tujem jeziku.</w:t>
      </w:r>
      <w:r>
        <w:rPr>
          <w:rFonts w:ascii="Arial" w:hAnsi="Arial" w:cs="Arial"/>
          <w:color w:val="000000" w:themeColor="text1"/>
        </w:rPr>
        <w:t>«.</w:t>
      </w:r>
    </w:p>
    <w:p w14:paraId="255E8EB3" w14:textId="7052B156" w:rsidR="00E74948" w:rsidRDefault="00E74948" w:rsidP="0062604F">
      <w:pPr>
        <w:jc w:val="both"/>
        <w:rPr>
          <w:rFonts w:ascii="Arial" w:eastAsia="Times New Roman" w:hAnsi="Arial" w:cs="Arial"/>
          <w:lang w:eastAsia="sl-SI"/>
        </w:rPr>
      </w:pPr>
    </w:p>
    <w:p w14:paraId="6EBA704E" w14:textId="55C118B9" w:rsidR="00977F4E" w:rsidRPr="00E74948" w:rsidRDefault="00E74948" w:rsidP="00E74948">
      <w:pPr>
        <w:jc w:val="center"/>
        <w:rPr>
          <w:rFonts w:ascii="Arial" w:eastAsia="Times New Roman" w:hAnsi="Arial" w:cs="Arial"/>
          <w:b/>
          <w:bCs/>
          <w:lang w:eastAsia="sl-SI"/>
        </w:rPr>
      </w:pPr>
      <w:r w:rsidRPr="00E74948">
        <w:rPr>
          <w:rFonts w:ascii="Arial" w:eastAsia="Times New Roman" w:hAnsi="Arial" w:cs="Arial"/>
          <w:b/>
          <w:bCs/>
          <w:lang w:eastAsia="sl-SI"/>
        </w:rPr>
        <w:t>5. člen</w:t>
      </w:r>
    </w:p>
    <w:p w14:paraId="491272DE" w14:textId="003E1EAF" w:rsidR="0062604F" w:rsidRDefault="003348B5" w:rsidP="0062604F">
      <w:pPr>
        <w:jc w:val="both"/>
        <w:rPr>
          <w:rFonts w:ascii="Arial" w:eastAsia="Times New Roman" w:hAnsi="Arial" w:cs="Arial"/>
          <w:lang w:eastAsia="sl-SI"/>
        </w:rPr>
      </w:pPr>
      <w:r>
        <w:rPr>
          <w:rFonts w:ascii="Arial" w:eastAsia="Times New Roman" w:hAnsi="Arial" w:cs="Arial"/>
          <w:lang w:eastAsia="sl-SI"/>
        </w:rPr>
        <w:t>B</w:t>
      </w:r>
      <w:r w:rsidR="0062604F">
        <w:rPr>
          <w:rFonts w:ascii="Arial" w:eastAsia="Times New Roman" w:hAnsi="Arial" w:cs="Arial"/>
          <w:lang w:eastAsia="sl-SI"/>
        </w:rPr>
        <w:t xml:space="preserve">esedilo </w:t>
      </w:r>
      <w:r w:rsidR="002E28E3">
        <w:rPr>
          <w:rFonts w:ascii="Arial" w:eastAsia="Times New Roman" w:hAnsi="Arial" w:cs="Arial"/>
          <w:lang w:eastAsia="sl-SI"/>
        </w:rPr>
        <w:t>4.a</w:t>
      </w:r>
      <w:r w:rsidR="0062604F">
        <w:rPr>
          <w:rFonts w:ascii="Arial" w:eastAsia="Times New Roman" w:hAnsi="Arial" w:cs="Arial"/>
          <w:lang w:eastAsia="sl-SI"/>
        </w:rPr>
        <w:t xml:space="preserve"> člena </w:t>
      </w:r>
      <w:r w:rsidR="002D18A5">
        <w:rPr>
          <w:rFonts w:ascii="Arial" w:eastAsia="Times New Roman" w:hAnsi="Arial" w:cs="Arial"/>
          <w:lang w:eastAsia="sl-SI"/>
        </w:rPr>
        <w:t xml:space="preserve">se </w:t>
      </w:r>
      <w:r w:rsidR="0062604F">
        <w:rPr>
          <w:rFonts w:ascii="Arial" w:eastAsia="Times New Roman" w:hAnsi="Arial" w:cs="Arial"/>
          <w:lang w:eastAsia="sl-SI"/>
        </w:rPr>
        <w:t>spremeni tako, da se glasi:</w:t>
      </w:r>
    </w:p>
    <w:p w14:paraId="15D62C88" w14:textId="6CB7E31B" w:rsidR="002E28E3" w:rsidRDefault="002E28E3" w:rsidP="0062604F">
      <w:pPr>
        <w:jc w:val="both"/>
        <w:rPr>
          <w:rFonts w:ascii="Arial" w:eastAsia="Times New Roman" w:hAnsi="Arial" w:cs="Arial"/>
          <w:lang w:eastAsia="sl-SI"/>
        </w:rPr>
      </w:pPr>
      <w:r>
        <w:rPr>
          <w:rFonts w:ascii="Arial" w:eastAsia="Times New Roman" w:hAnsi="Arial" w:cs="Arial"/>
          <w:lang w:eastAsia="sl-SI"/>
        </w:rPr>
        <w:t>»</w:t>
      </w:r>
      <w:r w:rsidR="0067440A" w:rsidRPr="0067440A">
        <w:rPr>
          <w:rFonts w:ascii="Arial" w:eastAsia="Times New Roman" w:hAnsi="Arial" w:cs="Arial"/>
          <w:lang w:eastAsia="sl-SI"/>
        </w:rPr>
        <w:t>Mentorju se za obdobje, določeno za izvajanje mentorskega dela s pripravnikom ali z drugim strokovnim delavcem, ki se pripravlja za opravljanje strokovnega izpita v skladu s pravilnikom, ki ureja strokovni izpit na področju vzgoje in izobraževanja, določi  štiri mentorske ure na teden.</w:t>
      </w:r>
      <w:r w:rsidR="0067440A">
        <w:rPr>
          <w:rFonts w:ascii="Arial" w:eastAsia="Times New Roman" w:hAnsi="Arial" w:cs="Arial"/>
          <w:lang w:eastAsia="sl-SI"/>
        </w:rPr>
        <w:t>«</w:t>
      </w:r>
      <w:r w:rsidR="000F19E8">
        <w:rPr>
          <w:rFonts w:ascii="Arial" w:eastAsia="Times New Roman" w:hAnsi="Arial" w:cs="Arial"/>
          <w:lang w:eastAsia="sl-SI"/>
        </w:rPr>
        <w:t>.</w:t>
      </w:r>
    </w:p>
    <w:p w14:paraId="07867DB1" w14:textId="4D9098E3" w:rsidR="0067440A" w:rsidRDefault="0067440A" w:rsidP="0062604F">
      <w:pPr>
        <w:jc w:val="both"/>
        <w:rPr>
          <w:rFonts w:ascii="Arial" w:eastAsia="Times New Roman" w:hAnsi="Arial" w:cs="Arial"/>
          <w:lang w:eastAsia="sl-SI"/>
        </w:rPr>
      </w:pPr>
    </w:p>
    <w:p w14:paraId="3F460F09" w14:textId="70456211" w:rsidR="0067440A" w:rsidRPr="0067440A" w:rsidRDefault="003348B5" w:rsidP="0067440A">
      <w:pPr>
        <w:jc w:val="center"/>
        <w:rPr>
          <w:rFonts w:ascii="Arial" w:eastAsia="Times New Roman" w:hAnsi="Arial" w:cs="Arial"/>
          <w:b/>
          <w:bCs/>
          <w:lang w:eastAsia="sl-SI"/>
        </w:rPr>
      </w:pPr>
      <w:r>
        <w:rPr>
          <w:rFonts w:ascii="Arial" w:eastAsia="Times New Roman" w:hAnsi="Arial" w:cs="Arial"/>
          <w:b/>
          <w:bCs/>
          <w:lang w:eastAsia="sl-SI"/>
        </w:rPr>
        <w:t>6</w:t>
      </w:r>
      <w:r w:rsidR="0067440A" w:rsidRPr="0067440A">
        <w:rPr>
          <w:rFonts w:ascii="Arial" w:eastAsia="Times New Roman" w:hAnsi="Arial" w:cs="Arial"/>
          <w:b/>
          <w:bCs/>
          <w:lang w:eastAsia="sl-SI"/>
        </w:rPr>
        <w:t>. člen</w:t>
      </w:r>
    </w:p>
    <w:p w14:paraId="0B9E747E" w14:textId="00555E89" w:rsidR="0067440A" w:rsidRDefault="0067440A" w:rsidP="0062604F">
      <w:pPr>
        <w:jc w:val="both"/>
        <w:rPr>
          <w:rFonts w:ascii="Arial" w:eastAsia="Times New Roman" w:hAnsi="Arial" w:cs="Arial"/>
          <w:lang w:eastAsia="sl-SI"/>
        </w:rPr>
      </w:pPr>
      <w:r>
        <w:rPr>
          <w:rFonts w:ascii="Arial" w:eastAsia="Times New Roman" w:hAnsi="Arial" w:cs="Arial"/>
          <w:lang w:eastAsia="sl-SI"/>
        </w:rPr>
        <w:t>Besedilo 6. člena se spremeni tako, da se glasi:</w:t>
      </w:r>
    </w:p>
    <w:p w14:paraId="761D91BE" w14:textId="496ED141" w:rsidR="004F392A" w:rsidRPr="004F392A" w:rsidRDefault="0067440A" w:rsidP="004F392A">
      <w:pPr>
        <w:jc w:val="both"/>
        <w:rPr>
          <w:rFonts w:ascii="Arial" w:eastAsia="Times New Roman" w:hAnsi="Arial" w:cs="Arial"/>
          <w:lang w:eastAsia="sl-SI"/>
        </w:rPr>
      </w:pPr>
      <w:r>
        <w:rPr>
          <w:rFonts w:ascii="Arial" w:eastAsia="Times New Roman" w:hAnsi="Arial" w:cs="Arial"/>
          <w:lang w:eastAsia="sl-SI"/>
        </w:rPr>
        <w:t>»</w:t>
      </w:r>
      <w:r w:rsidR="004F392A" w:rsidRPr="004F392A">
        <w:rPr>
          <w:rFonts w:ascii="Arial" w:eastAsia="Times New Roman" w:hAnsi="Arial" w:cs="Arial"/>
          <w:lang w:eastAsia="sl-SI"/>
        </w:rPr>
        <w:t xml:space="preserve">Ravnatelj osnovne šole z več kot 12 oddelki v okviru delovne obveznosti nima učne obveznosti, ravnatelj osnovne šole </w:t>
      </w:r>
      <w:r w:rsidR="004F392A">
        <w:rPr>
          <w:rFonts w:ascii="Arial" w:eastAsia="Times New Roman" w:hAnsi="Arial" w:cs="Arial"/>
          <w:lang w:eastAsia="sl-SI"/>
        </w:rPr>
        <w:t>z</w:t>
      </w:r>
      <w:r w:rsidR="004F392A" w:rsidRPr="004F392A">
        <w:rPr>
          <w:rFonts w:ascii="Arial" w:eastAsia="Times New Roman" w:hAnsi="Arial" w:cs="Arial"/>
          <w:lang w:eastAsia="sl-SI"/>
        </w:rPr>
        <w:t xml:space="preserve"> 12 oddelki in manj pa mora v okviru delovne obveznosti opraviti 2 uri pouka, 3 ure podaljšanega bivanja ali 4 ure drugega strokovnega dela.</w:t>
      </w:r>
    </w:p>
    <w:p w14:paraId="676D1BF5" w14:textId="77777777" w:rsidR="004F392A" w:rsidRPr="004F392A" w:rsidRDefault="004F392A" w:rsidP="004F392A">
      <w:pPr>
        <w:jc w:val="both"/>
        <w:rPr>
          <w:rFonts w:ascii="Arial" w:eastAsia="Times New Roman" w:hAnsi="Arial" w:cs="Arial"/>
          <w:lang w:eastAsia="sl-SI"/>
        </w:rPr>
      </w:pPr>
      <w:r w:rsidRPr="004F392A">
        <w:rPr>
          <w:rFonts w:ascii="Arial" w:eastAsia="Times New Roman" w:hAnsi="Arial" w:cs="Arial"/>
          <w:lang w:eastAsia="sl-SI"/>
        </w:rPr>
        <w:t xml:space="preserve">Med učno obveznost, ki jo ravnatelj opravlja v okviru svoje delovne obveznosti, sodijo vse ure vzgojno-izobraževalnega dela, ki so element za sistemizacijo delovnih mest učiteljev iz 33. člena tega pravilnika, razen ur jutranjega varstva. Med druga strokovna dela, ki jih ravnatelj </w:t>
      </w:r>
      <w:r w:rsidRPr="004F392A">
        <w:rPr>
          <w:rFonts w:ascii="Arial" w:eastAsia="Times New Roman" w:hAnsi="Arial" w:cs="Arial"/>
          <w:lang w:eastAsia="sl-SI"/>
        </w:rPr>
        <w:lastRenderedPageBreak/>
        <w:t>opravlja v okviru svoje delovne obveznosti sodi svetovalno delo, delo knjižničarja, delo računalnikarja-organizatorja informacijskih dejavnosti in delo organizatorja šolske prehrane.</w:t>
      </w:r>
    </w:p>
    <w:p w14:paraId="5FD6829C" w14:textId="77777777" w:rsidR="004F392A" w:rsidRPr="004F392A" w:rsidRDefault="004F392A" w:rsidP="004F392A">
      <w:pPr>
        <w:jc w:val="both"/>
        <w:rPr>
          <w:rFonts w:ascii="Arial" w:eastAsia="Times New Roman" w:hAnsi="Arial" w:cs="Arial"/>
          <w:lang w:eastAsia="sl-SI"/>
        </w:rPr>
      </w:pPr>
      <w:r w:rsidRPr="004F392A">
        <w:rPr>
          <w:rFonts w:ascii="Arial" w:eastAsia="Times New Roman" w:hAnsi="Arial" w:cs="Arial"/>
          <w:lang w:eastAsia="sl-SI"/>
        </w:rPr>
        <w:t>Poleg predpisane učne obveznosti ima lahko ravnatelj tedensko še največ za 5 ur povečano učno obveznost. Med učno obveznost, ki jo ravnatelj lahko opravi v okviru povečane učne obveznosti, sodi le pouk obveznih oziroma izbirnih predmetov. Ure pouka, ki jih opravi ravnatelj nad predpisano učno obveznostjo, se določijo v pogodbi o zaposlitvi.</w:t>
      </w:r>
    </w:p>
    <w:p w14:paraId="435D7722" w14:textId="3F076198" w:rsidR="004F392A" w:rsidRPr="004F392A" w:rsidRDefault="004F392A" w:rsidP="004F392A">
      <w:pPr>
        <w:jc w:val="both"/>
        <w:rPr>
          <w:rFonts w:ascii="Arial" w:eastAsia="Times New Roman" w:hAnsi="Arial" w:cs="Arial"/>
          <w:lang w:eastAsia="sl-SI"/>
        </w:rPr>
      </w:pPr>
      <w:r w:rsidRPr="004F392A">
        <w:rPr>
          <w:rFonts w:ascii="Arial" w:eastAsia="Times New Roman" w:hAnsi="Arial" w:cs="Arial"/>
          <w:lang w:eastAsia="sl-SI"/>
        </w:rPr>
        <w:t>Osnova za določitev učne obveznosti ravnatelja so čisti in kombinirani oddelki, oddelki podaljšanega bivanja in oddelki predšolske vzgoje.</w:t>
      </w:r>
      <w:r w:rsidR="00823733">
        <w:rPr>
          <w:rFonts w:ascii="Arial" w:eastAsia="Times New Roman" w:hAnsi="Arial" w:cs="Arial"/>
          <w:lang w:eastAsia="sl-SI"/>
        </w:rPr>
        <w:t>«.</w:t>
      </w:r>
    </w:p>
    <w:p w14:paraId="66184E70" w14:textId="73B032BC" w:rsidR="0067440A" w:rsidRDefault="0067440A" w:rsidP="0062604F">
      <w:pPr>
        <w:jc w:val="both"/>
        <w:rPr>
          <w:rFonts w:ascii="Arial" w:eastAsia="Times New Roman" w:hAnsi="Arial" w:cs="Arial"/>
          <w:lang w:eastAsia="sl-SI"/>
        </w:rPr>
      </w:pPr>
    </w:p>
    <w:p w14:paraId="399082A7" w14:textId="3BBF1006" w:rsidR="0067440A" w:rsidRPr="00823733" w:rsidRDefault="003348B5" w:rsidP="00823733">
      <w:pPr>
        <w:jc w:val="center"/>
        <w:rPr>
          <w:rFonts w:ascii="Arial" w:eastAsia="Times New Roman" w:hAnsi="Arial" w:cs="Arial"/>
          <w:b/>
          <w:bCs/>
          <w:lang w:eastAsia="sl-SI"/>
        </w:rPr>
      </w:pPr>
      <w:r>
        <w:rPr>
          <w:rFonts w:ascii="Arial" w:eastAsia="Times New Roman" w:hAnsi="Arial" w:cs="Arial"/>
          <w:b/>
          <w:bCs/>
          <w:lang w:eastAsia="sl-SI"/>
        </w:rPr>
        <w:t>7</w:t>
      </w:r>
      <w:r w:rsidR="0067440A" w:rsidRPr="00823733">
        <w:rPr>
          <w:rFonts w:ascii="Arial" w:eastAsia="Times New Roman" w:hAnsi="Arial" w:cs="Arial"/>
          <w:b/>
          <w:bCs/>
          <w:lang w:eastAsia="sl-SI"/>
        </w:rPr>
        <w:t>. člen</w:t>
      </w:r>
    </w:p>
    <w:p w14:paraId="0BE4DE71" w14:textId="036E739A" w:rsidR="00823733" w:rsidRDefault="00823733" w:rsidP="0062604F">
      <w:pPr>
        <w:jc w:val="both"/>
        <w:rPr>
          <w:rFonts w:ascii="Arial" w:eastAsia="Times New Roman" w:hAnsi="Arial" w:cs="Arial"/>
          <w:lang w:eastAsia="sl-SI"/>
        </w:rPr>
      </w:pPr>
      <w:r>
        <w:rPr>
          <w:rFonts w:ascii="Arial" w:eastAsia="Times New Roman" w:hAnsi="Arial" w:cs="Arial"/>
          <w:lang w:eastAsia="sl-SI"/>
        </w:rPr>
        <w:t>Besedilo 7. člena se spremeni tako, da se glasi:</w:t>
      </w:r>
    </w:p>
    <w:p w14:paraId="51F098FB" w14:textId="6977518B" w:rsidR="00823733" w:rsidRPr="00823733" w:rsidRDefault="00823733" w:rsidP="00823733">
      <w:pPr>
        <w:jc w:val="both"/>
        <w:rPr>
          <w:rFonts w:ascii="Arial" w:eastAsia="Times New Roman" w:hAnsi="Arial" w:cs="Arial"/>
          <w:lang w:eastAsia="sl-SI"/>
        </w:rPr>
      </w:pPr>
      <w:r>
        <w:rPr>
          <w:rFonts w:ascii="Arial" w:eastAsia="Times New Roman" w:hAnsi="Arial" w:cs="Arial"/>
          <w:lang w:eastAsia="sl-SI"/>
        </w:rPr>
        <w:t>»</w:t>
      </w:r>
      <w:r w:rsidRPr="00823733">
        <w:rPr>
          <w:rFonts w:ascii="Arial" w:eastAsia="Times New Roman" w:hAnsi="Arial" w:cs="Arial"/>
          <w:lang w:val="x-none" w:eastAsia="sl-SI"/>
        </w:rPr>
        <w:t xml:space="preserve">Ravnatelj lahko imenuje pomočnika ravnatelja v osnovni šoli </w:t>
      </w:r>
      <w:r>
        <w:rPr>
          <w:rFonts w:ascii="Arial" w:eastAsia="Times New Roman" w:hAnsi="Arial" w:cs="Arial"/>
          <w:lang w:eastAsia="sl-SI"/>
        </w:rPr>
        <w:t>s</w:t>
      </w:r>
      <w:r w:rsidRPr="00823733">
        <w:rPr>
          <w:rFonts w:ascii="Arial" w:eastAsia="Times New Roman" w:hAnsi="Arial" w:cs="Arial"/>
          <w:lang w:val="x-none" w:eastAsia="sl-SI"/>
        </w:rPr>
        <w:t xml:space="preserve"> 1</w:t>
      </w:r>
      <w:r w:rsidRPr="00823733">
        <w:rPr>
          <w:rFonts w:ascii="Arial" w:eastAsia="Times New Roman" w:hAnsi="Arial" w:cs="Arial"/>
          <w:lang w:eastAsia="sl-SI"/>
        </w:rPr>
        <w:t>6</w:t>
      </w:r>
      <w:r w:rsidRPr="00823733">
        <w:rPr>
          <w:rFonts w:ascii="Arial" w:eastAsia="Times New Roman" w:hAnsi="Arial" w:cs="Arial"/>
          <w:lang w:val="x-none" w:eastAsia="sl-SI"/>
        </w:rPr>
        <w:t xml:space="preserve"> oddelki. Drugega pomočnika ravnatelja lahko ravnatelj imenuje pri 3</w:t>
      </w:r>
      <w:r w:rsidRPr="00823733">
        <w:rPr>
          <w:rFonts w:ascii="Arial" w:eastAsia="Times New Roman" w:hAnsi="Arial" w:cs="Arial"/>
          <w:lang w:eastAsia="sl-SI"/>
        </w:rPr>
        <w:t>6</w:t>
      </w:r>
      <w:r w:rsidRPr="00823733">
        <w:rPr>
          <w:rFonts w:ascii="Arial" w:eastAsia="Times New Roman" w:hAnsi="Arial" w:cs="Arial"/>
          <w:lang w:val="x-none" w:eastAsia="sl-SI"/>
        </w:rPr>
        <w:t xml:space="preserve"> oddelkih, tretjega pa pri 5</w:t>
      </w:r>
      <w:r w:rsidRPr="00823733">
        <w:rPr>
          <w:rFonts w:ascii="Arial" w:eastAsia="Times New Roman" w:hAnsi="Arial" w:cs="Arial"/>
          <w:lang w:eastAsia="sl-SI"/>
        </w:rPr>
        <w:t>6</w:t>
      </w:r>
      <w:r w:rsidRPr="00823733">
        <w:rPr>
          <w:rFonts w:ascii="Arial" w:eastAsia="Times New Roman" w:hAnsi="Arial" w:cs="Arial"/>
          <w:lang w:val="x-none" w:eastAsia="sl-SI"/>
        </w:rPr>
        <w:t xml:space="preserve"> oddelkih. Na eno delovno mesto pomočnika ravnatelja ravnatelj ne more imenovati več oseb.</w:t>
      </w:r>
    </w:p>
    <w:p w14:paraId="1629B279"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val="x-none" w:eastAsia="sl-SI"/>
        </w:rPr>
        <w:t>Pomočnik ravnatelja ima v okviru delovne obveznosti določeno učno obveznost oziroma obveznost drugega strokovnega dela. Med učno obveznost, ki jo pomočnik ravnatelja opravlja v okviru svoje delovne obveznosti, sodijo vse ure vzgojno-izobraževalnega dela, ki so element za sistemizacijo delovnih mest učiteljev iz 33. člena tega pravilnika, razen ur jutranjega varstva. Med druga strokovna dela, ki jih pomočnik ravnatelja opravlja v okviru svoje delovne obveznosti, sodi svetovalno delo, delo knjižničarja, delo računalnikarja-organizatorja informacijskih dejavnosti in delo organizatorja šolske prehrane.</w:t>
      </w:r>
    </w:p>
    <w:p w14:paraId="58B084E7" w14:textId="77777777" w:rsidR="00823733" w:rsidRPr="00823733" w:rsidRDefault="00823733" w:rsidP="00823733">
      <w:pPr>
        <w:jc w:val="both"/>
        <w:rPr>
          <w:rFonts w:ascii="Arial" w:eastAsia="Times New Roman" w:hAnsi="Arial" w:cs="Arial"/>
          <w:lang w:val="x-none" w:eastAsia="sl-SI"/>
        </w:rPr>
      </w:pPr>
      <w:r w:rsidRPr="00823733">
        <w:rPr>
          <w:rFonts w:ascii="Arial" w:eastAsia="Times New Roman" w:hAnsi="Arial" w:cs="Arial"/>
          <w:lang w:val="x-none" w:eastAsia="sl-SI"/>
        </w:rPr>
        <w:t>Tedenska učna obveznost oziroma obveznost drugega strokovnega dela pomočnika ravnatelja se določi v skladu z naslednjimi merili:</w:t>
      </w:r>
    </w:p>
    <w:tbl>
      <w:tblPr>
        <w:tblW w:w="5000" w:type="pct"/>
        <w:tblCellMar>
          <w:left w:w="70" w:type="dxa"/>
          <w:right w:w="70" w:type="dxa"/>
        </w:tblCellMar>
        <w:tblLook w:val="04A0" w:firstRow="1" w:lastRow="0" w:firstColumn="1" w:lastColumn="0" w:noHBand="0" w:noVBand="1"/>
      </w:tblPr>
      <w:tblGrid>
        <w:gridCol w:w="1480"/>
        <w:gridCol w:w="1479"/>
        <w:gridCol w:w="1479"/>
        <w:gridCol w:w="983"/>
        <w:gridCol w:w="1868"/>
        <w:gridCol w:w="1763"/>
      </w:tblGrid>
      <w:tr w:rsidR="00823733" w:rsidRPr="00823733" w14:paraId="7CEF6B54" w14:textId="77777777" w:rsidTr="00FA0D55">
        <w:trPr>
          <w:trHeight w:val="315"/>
        </w:trPr>
        <w:tc>
          <w:tcPr>
            <w:tcW w:w="2451" w:type="pct"/>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6E76D8F"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Število oddelkov</w:t>
            </w:r>
          </w:p>
        </w:tc>
        <w:tc>
          <w:tcPr>
            <w:tcW w:w="1575" w:type="pct"/>
            <w:gridSpan w:val="2"/>
            <w:tcBorders>
              <w:top w:val="single" w:sz="8" w:space="0" w:color="000000"/>
              <w:left w:val="nil"/>
              <w:bottom w:val="single" w:sz="8" w:space="0" w:color="000000"/>
              <w:right w:val="single" w:sz="8" w:space="0" w:color="000000"/>
            </w:tcBorders>
            <w:shd w:val="clear" w:color="auto" w:fill="auto"/>
            <w:vAlign w:val="center"/>
            <w:hideMark/>
          </w:tcPr>
          <w:p w14:paraId="7762C00B"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Učna obveznost</w:t>
            </w:r>
          </w:p>
        </w:tc>
        <w:tc>
          <w:tcPr>
            <w:tcW w:w="974"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6E4F92"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Ure drugega strokovnega dela</w:t>
            </w:r>
          </w:p>
        </w:tc>
      </w:tr>
      <w:tr w:rsidR="00823733" w:rsidRPr="00823733" w14:paraId="0638151A" w14:textId="77777777" w:rsidTr="00FA0D55">
        <w:trPr>
          <w:trHeight w:val="1215"/>
        </w:trPr>
        <w:tc>
          <w:tcPr>
            <w:tcW w:w="817" w:type="pct"/>
            <w:tcBorders>
              <w:top w:val="nil"/>
              <w:left w:val="single" w:sz="8" w:space="0" w:color="000000"/>
              <w:bottom w:val="single" w:sz="8" w:space="0" w:color="000000"/>
              <w:right w:val="single" w:sz="8" w:space="0" w:color="000000"/>
            </w:tcBorders>
            <w:shd w:val="clear" w:color="auto" w:fill="auto"/>
            <w:vAlign w:val="center"/>
            <w:hideMark/>
          </w:tcPr>
          <w:p w14:paraId="07F566D0"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1. pomočnik ravnatelja</w:t>
            </w:r>
          </w:p>
        </w:tc>
        <w:tc>
          <w:tcPr>
            <w:tcW w:w="817" w:type="pct"/>
            <w:tcBorders>
              <w:top w:val="nil"/>
              <w:left w:val="nil"/>
              <w:bottom w:val="single" w:sz="8" w:space="0" w:color="000000"/>
              <w:right w:val="single" w:sz="8" w:space="0" w:color="000000"/>
            </w:tcBorders>
            <w:shd w:val="clear" w:color="auto" w:fill="auto"/>
            <w:vAlign w:val="center"/>
            <w:hideMark/>
          </w:tcPr>
          <w:p w14:paraId="6C75DF40"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2. pomočnik ravnatelja</w:t>
            </w:r>
          </w:p>
        </w:tc>
        <w:tc>
          <w:tcPr>
            <w:tcW w:w="817" w:type="pct"/>
            <w:tcBorders>
              <w:top w:val="nil"/>
              <w:left w:val="nil"/>
              <w:bottom w:val="single" w:sz="8" w:space="0" w:color="000000"/>
              <w:right w:val="single" w:sz="8" w:space="0" w:color="000000"/>
            </w:tcBorders>
            <w:shd w:val="clear" w:color="auto" w:fill="auto"/>
            <w:vAlign w:val="center"/>
            <w:hideMark/>
          </w:tcPr>
          <w:p w14:paraId="0102821B"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3. pomočnik ravnatelja</w:t>
            </w:r>
          </w:p>
        </w:tc>
        <w:tc>
          <w:tcPr>
            <w:tcW w:w="543" w:type="pct"/>
            <w:tcBorders>
              <w:top w:val="nil"/>
              <w:left w:val="nil"/>
              <w:bottom w:val="single" w:sz="8" w:space="0" w:color="000000"/>
              <w:right w:val="single" w:sz="8" w:space="0" w:color="000000"/>
            </w:tcBorders>
            <w:shd w:val="clear" w:color="auto" w:fill="auto"/>
            <w:vAlign w:val="center"/>
            <w:hideMark/>
          </w:tcPr>
          <w:p w14:paraId="5845EFFE"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Ure pouka</w:t>
            </w:r>
          </w:p>
        </w:tc>
        <w:tc>
          <w:tcPr>
            <w:tcW w:w="1032" w:type="pct"/>
            <w:tcBorders>
              <w:top w:val="nil"/>
              <w:left w:val="nil"/>
              <w:bottom w:val="single" w:sz="8" w:space="0" w:color="000000"/>
              <w:right w:val="single" w:sz="8" w:space="0" w:color="000000"/>
            </w:tcBorders>
            <w:shd w:val="clear" w:color="auto" w:fill="auto"/>
            <w:vAlign w:val="center"/>
            <w:hideMark/>
          </w:tcPr>
          <w:p w14:paraId="0E14C73B"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Ure podaljšanega bivanja</w:t>
            </w:r>
          </w:p>
        </w:tc>
        <w:tc>
          <w:tcPr>
            <w:tcW w:w="974" w:type="pct"/>
            <w:vMerge/>
            <w:tcBorders>
              <w:top w:val="single" w:sz="8" w:space="0" w:color="000000"/>
              <w:left w:val="single" w:sz="8" w:space="0" w:color="000000"/>
              <w:bottom w:val="single" w:sz="8" w:space="0" w:color="000000"/>
              <w:right w:val="single" w:sz="8" w:space="0" w:color="000000"/>
            </w:tcBorders>
            <w:vAlign w:val="center"/>
            <w:hideMark/>
          </w:tcPr>
          <w:p w14:paraId="4E2BED36" w14:textId="77777777" w:rsidR="00823733" w:rsidRPr="00823733" w:rsidRDefault="00823733" w:rsidP="00823733">
            <w:pPr>
              <w:jc w:val="both"/>
              <w:rPr>
                <w:rFonts w:ascii="Arial" w:eastAsia="Times New Roman" w:hAnsi="Arial" w:cs="Arial"/>
                <w:lang w:eastAsia="sl-SI"/>
              </w:rPr>
            </w:pPr>
          </w:p>
        </w:tc>
      </w:tr>
      <w:tr w:rsidR="00823733" w:rsidRPr="00823733" w14:paraId="41F50F16" w14:textId="77777777" w:rsidTr="00FA0D55">
        <w:trPr>
          <w:trHeight w:val="315"/>
        </w:trPr>
        <w:tc>
          <w:tcPr>
            <w:tcW w:w="817" w:type="pct"/>
            <w:tcBorders>
              <w:top w:val="nil"/>
              <w:left w:val="single" w:sz="8" w:space="0" w:color="000000"/>
              <w:bottom w:val="single" w:sz="8" w:space="0" w:color="000000"/>
              <w:right w:val="single" w:sz="8" w:space="0" w:color="000000"/>
            </w:tcBorders>
            <w:shd w:val="clear" w:color="auto" w:fill="auto"/>
            <w:vAlign w:val="center"/>
            <w:hideMark/>
          </w:tcPr>
          <w:p w14:paraId="308E29D0"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16, 17</w:t>
            </w:r>
          </w:p>
        </w:tc>
        <w:tc>
          <w:tcPr>
            <w:tcW w:w="817" w:type="pct"/>
            <w:tcBorders>
              <w:top w:val="nil"/>
              <w:left w:val="nil"/>
              <w:bottom w:val="single" w:sz="8" w:space="0" w:color="000000"/>
              <w:right w:val="single" w:sz="8" w:space="0" w:color="000000"/>
            </w:tcBorders>
            <w:shd w:val="clear" w:color="auto" w:fill="auto"/>
            <w:vAlign w:val="center"/>
            <w:hideMark/>
          </w:tcPr>
          <w:p w14:paraId="58E6E036"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36, 37</w:t>
            </w:r>
          </w:p>
        </w:tc>
        <w:tc>
          <w:tcPr>
            <w:tcW w:w="817" w:type="pct"/>
            <w:tcBorders>
              <w:top w:val="nil"/>
              <w:left w:val="nil"/>
              <w:bottom w:val="single" w:sz="8" w:space="0" w:color="000000"/>
              <w:right w:val="single" w:sz="8" w:space="0" w:color="000000"/>
            </w:tcBorders>
            <w:shd w:val="clear" w:color="auto" w:fill="auto"/>
            <w:vAlign w:val="center"/>
            <w:hideMark/>
          </w:tcPr>
          <w:p w14:paraId="2C3454AE"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56, 57 </w:t>
            </w:r>
          </w:p>
        </w:tc>
        <w:tc>
          <w:tcPr>
            <w:tcW w:w="543" w:type="pct"/>
            <w:tcBorders>
              <w:top w:val="nil"/>
              <w:left w:val="nil"/>
              <w:bottom w:val="single" w:sz="8" w:space="0" w:color="000000"/>
              <w:right w:val="single" w:sz="8" w:space="0" w:color="000000"/>
            </w:tcBorders>
            <w:shd w:val="clear" w:color="auto" w:fill="auto"/>
            <w:vAlign w:val="center"/>
            <w:hideMark/>
          </w:tcPr>
          <w:p w14:paraId="6EA1619D"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13</w:t>
            </w:r>
          </w:p>
        </w:tc>
        <w:tc>
          <w:tcPr>
            <w:tcW w:w="1032" w:type="pct"/>
            <w:tcBorders>
              <w:top w:val="nil"/>
              <w:left w:val="nil"/>
              <w:bottom w:val="single" w:sz="8" w:space="0" w:color="000000"/>
              <w:right w:val="single" w:sz="8" w:space="0" w:color="000000"/>
            </w:tcBorders>
            <w:shd w:val="clear" w:color="auto" w:fill="auto"/>
            <w:vAlign w:val="center"/>
            <w:hideMark/>
          </w:tcPr>
          <w:p w14:paraId="402AAC09"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14</w:t>
            </w:r>
          </w:p>
        </w:tc>
        <w:tc>
          <w:tcPr>
            <w:tcW w:w="974" w:type="pct"/>
            <w:tcBorders>
              <w:top w:val="nil"/>
              <w:left w:val="nil"/>
              <w:bottom w:val="single" w:sz="8" w:space="0" w:color="000000"/>
              <w:right w:val="single" w:sz="8" w:space="0" w:color="000000"/>
            </w:tcBorders>
            <w:shd w:val="clear" w:color="auto" w:fill="auto"/>
            <w:vAlign w:val="center"/>
            <w:hideMark/>
          </w:tcPr>
          <w:p w14:paraId="4016B39B"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26</w:t>
            </w:r>
          </w:p>
        </w:tc>
      </w:tr>
      <w:tr w:rsidR="00823733" w:rsidRPr="00823733" w14:paraId="5A9340D9" w14:textId="77777777" w:rsidTr="00FA0D55">
        <w:trPr>
          <w:trHeight w:val="315"/>
        </w:trPr>
        <w:tc>
          <w:tcPr>
            <w:tcW w:w="817" w:type="pct"/>
            <w:tcBorders>
              <w:top w:val="nil"/>
              <w:left w:val="single" w:sz="8" w:space="0" w:color="000000"/>
              <w:bottom w:val="single" w:sz="8" w:space="0" w:color="000000"/>
              <w:right w:val="single" w:sz="8" w:space="0" w:color="000000"/>
            </w:tcBorders>
            <w:shd w:val="clear" w:color="auto" w:fill="auto"/>
            <w:vAlign w:val="center"/>
            <w:hideMark/>
          </w:tcPr>
          <w:p w14:paraId="7150874C"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18, 19</w:t>
            </w:r>
          </w:p>
        </w:tc>
        <w:tc>
          <w:tcPr>
            <w:tcW w:w="817" w:type="pct"/>
            <w:tcBorders>
              <w:top w:val="nil"/>
              <w:left w:val="nil"/>
              <w:bottom w:val="single" w:sz="8" w:space="0" w:color="000000"/>
              <w:right w:val="single" w:sz="8" w:space="0" w:color="000000"/>
            </w:tcBorders>
            <w:shd w:val="clear" w:color="auto" w:fill="auto"/>
            <w:vAlign w:val="center"/>
            <w:hideMark/>
          </w:tcPr>
          <w:p w14:paraId="39635350"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38, 39</w:t>
            </w:r>
          </w:p>
        </w:tc>
        <w:tc>
          <w:tcPr>
            <w:tcW w:w="817" w:type="pct"/>
            <w:tcBorders>
              <w:top w:val="nil"/>
              <w:left w:val="nil"/>
              <w:bottom w:val="single" w:sz="8" w:space="0" w:color="000000"/>
              <w:right w:val="single" w:sz="8" w:space="0" w:color="000000"/>
            </w:tcBorders>
            <w:shd w:val="clear" w:color="auto" w:fill="auto"/>
            <w:vAlign w:val="center"/>
            <w:hideMark/>
          </w:tcPr>
          <w:p w14:paraId="328002B3"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58, 59 </w:t>
            </w:r>
          </w:p>
        </w:tc>
        <w:tc>
          <w:tcPr>
            <w:tcW w:w="543" w:type="pct"/>
            <w:tcBorders>
              <w:top w:val="nil"/>
              <w:left w:val="nil"/>
              <w:bottom w:val="single" w:sz="8" w:space="0" w:color="000000"/>
              <w:right w:val="single" w:sz="8" w:space="0" w:color="000000"/>
            </w:tcBorders>
            <w:shd w:val="clear" w:color="auto" w:fill="auto"/>
            <w:vAlign w:val="center"/>
            <w:hideMark/>
          </w:tcPr>
          <w:p w14:paraId="73F4504F"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12</w:t>
            </w:r>
          </w:p>
        </w:tc>
        <w:tc>
          <w:tcPr>
            <w:tcW w:w="1032" w:type="pct"/>
            <w:tcBorders>
              <w:top w:val="nil"/>
              <w:left w:val="nil"/>
              <w:bottom w:val="single" w:sz="8" w:space="0" w:color="000000"/>
              <w:right w:val="single" w:sz="8" w:space="0" w:color="000000"/>
            </w:tcBorders>
            <w:shd w:val="clear" w:color="auto" w:fill="auto"/>
            <w:vAlign w:val="center"/>
            <w:hideMark/>
          </w:tcPr>
          <w:p w14:paraId="7EB9EB3E"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13</w:t>
            </w:r>
          </w:p>
        </w:tc>
        <w:tc>
          <w:tcPr>
            <w:tcW w:w="974" w:type="pct"/>
            <w:tcBorders>
              <w:top w:val="nil"/>
              <w:left w:val="nil"/>
              <w:bottom w:val="single" w:sz="8" w:space="0" w:color="000000"/>
              <w:right w:val="single" w:sz="8" w:space="0" w:color="000000"/>
            </w:tcBorders>
            <w:shd w:val="clear" w:color="auto" w:fill="auto"/>
            <w:vAlign w:val="center"/>
            <w:hideMark/>
          </w:tcPr>
          <w:p w14:paraId="3D82B62A"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24</w:t>
            </w:r>
          </w:p>
        </w:tc>
      </w:tr>
      <w:tr w:rsidR="00823733" w:rsidRPr="00823733" w14:paraId="7B6321C3" w14:textId="77777777" w:rsidTr="00FA0D55">
        <w:trPr>
          <w:trHeight w:val="315"/>
        </w:trPr>
        <w:tc>
          <w:tcPr>
            <w:tcW w:w="817" w:type="pct"/>
            <w:tcBorders>
              <w:top w:val="nil"/>
              <w:left w:val="single" w:sz="8" w:space="0" w:color="000000"/>
              <w:bottom w:val="single" w:sz="8" w:space="0" w:color="000000"/>
              <w:right w:val="single" w:sz="8" w:space="0" w:color="000000"/>
            </w:tcBorders>
            <w:shd w:val="clear" w:color="auto" w:fill="auto"/>
            <w:vAlign w:val="center"/>
            <w:hideMark/>
          </w:tcPr>
          <w:p w14:paraId="5E2BABA2"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20, 21</w:t>
            </w:r>
          </w:p>
        </w:tc>
        <w:tc>
          <w:tcPr>
            <w:tcW w:w="817" w:type="pct"/>
            <w:tcBorders>
              <w:top w:val="nil"/>
              <w:left w:val="nil"/>
              <w:bottom w:val="single" w:sz="8" w:space="0" w:color="000000"/>
              <w:right w:val="single" w:sz="8" w:space="0" w:color="000000"/>
            </w:tcBorders>
            <w:shd w:val="clear" w:color="auto" w:fill="auto"/>
            <w:vAlign w:val="center"/>
            <w:hideMark/>
          </w:tcPr>
          <w:p w14:paraId="4C6447C8"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40, 41</w:t>
            </w:r>
          </w:p>
        </w:tc>
        <w:tc>
          <w:tcPr>
            <w:tcW w:w="817" w:type="pct"/>
            <w:tcBorders>
              <w:top w:val="nil"/>
              <w:left w:val="nil"/>
              <w:bottom w:val="single" w:sz="8" w:space="0" w:color="000000"/>
              <w:right w:val="single" w:sz="8" w:space="0" w:color="000000"/>
            </w:tcBorders>
            <w:shd w:val="clear" w:color="auto" w:fill="auto"/>
            <w:vAlign w:val="center"/>
            <w:hideMark/>
          </w:tcPr>
          <w:p w14:paraId="3E22AD02"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60, 61 </w:t>
            </w:r>
          </w:p>
        </w:tc>
        <w:tc>
          <w:tcPr>
            <w:tcW w:w="543" w:type="pct"/>
            <w:tcBorders>
              <w:top w:val="nil"/>
              <w:left w:val="nil"/>
              <w:bottom w:val="single" w:sz="8" w:space="0" w:color="000000"/>
              <w:right w:val="single" w:sz="8" w:space="0" w:color="000000"/>
            </w:tcBorders>
            <w:shd w:val="clear" w:color="auto" w:fill="auto"/>
            <w:vAlign w:val="center"/>
            <w:hideMark/>
          </w:tcPr>
          <w:p w14:paraId="5353E80A"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11</w:t>
            </w:r>
          </w:p>
        </w:tc>
        <w:tc>
          <w:tcPr>
            <w:tcW w:w="1032" w:type="pct"/>
            <w:tcBorders>
              <w:top w:val="nil"/>
              <w:left w:val="nil"/>
              <w:bottom w:val="single" w:sz="8" w:space="0" w:color="000000"/>
              <w:right w:val="single" w:sz="8" w:space="0" w:color="000000"/>
            </w:tcBorders>
            <w:shd w:val="clear" w:color="auto" w:fill="auto"/>
            <w:vAlign w:val="center"/>
            <w:hideMark/>
          </w:tcPr>
          <w:p w14:paraId="54F997F4"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12</w:t>
            </w:r>
          </w:p>
        </w:tc>
        <w:tc>
          <w:tcPr>
            <w:tcW w:w="974" w:type="pct"/>
            <w:tcBorders>
              <w:top w:val="nil"/>
              <w:left w:val="nil"/>
              <w:bottom w:val="single" w:sz="8" w:space="0" w:color="000000"/>
              <w:right w:val="single" w:sz="8" w:space="0" w:color="000000"/>
            </w:tcBorders>
            <w:shd w:val="clear" w:color="auto" w:fill="auto"/>
            <w:vAlign w:val="center"/>
            <w:hideMark/>
          </w:tcPr>
          <w:p w14:paraId="0647610F"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22</w:t>
            </w:r>
          </w:p>
        </w:tc>
      </w:tr>
      <w:tr w:rsidR="00823733" w:rsidRPr="00823733" w14:paraId="5E369707" w14:textId="77777777" w:rsidTr="00FA0D55">
        <w:trPr>
          <w:trHeight w:val="315"/>
        </w:trPr>
        <w:tc>
          <w:tcPr>
            <w:tcW w:w="817" w:type="pct"/>
            <w:tcBorders>
              <w:top w:val="nil"/>
              <w:left w:val="single" w:sz="8" w:space="0" w:color="000000"/>
              <w:bottom w:val="single" w:sz="8" w:space="0" w:color="000000"/>
              <w:right w:val="single" w:sz="8" w:space="0" w:color="000000"/>
            </w:tcBorders>
            <w:shd w:val="clear" w:color="auto" w:fill="auto"/>
            <w:vAlign w:val="center"/>
            <w:hideMark/>
          </w:tcPr>
          <w:p w14:paraId="25132137"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22, 23</w:t>
            </w:r>
          </w:p>
        </w:tc>
        <w:tc>
          <w:tcPr>
            <w:tcW w:w="817" w:type="pct"/>
            <w:tcBorders>
              <w:top w:val="nil"/>
              <w:left w:val="nil"/>
              <w:bottom w:val="single" w:sz="8" w:space="0" w:color="000000"/>
              <w:right w:val="single" w:sz="8" w:space="0" w:color="000000"/>
            </w:tcBorders>
            <w:shd w:val="clear" w:color="auto" w:fill="auto"/>
            <w:vAlign w:val="center"/>
            <w:hideMark/>
          </w:tcPr>
          <w:p w14:paraId="69EDF9B1"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42, 43</w:t>
            </w:r>
          </w:p>
        </w:tc>
        <w:tc>
          <w:tcPr>
            <w:tcW w:w="817" w:type="pct"/>
            <w:tcBorders>
              <w:top w:val="nil"/>
              <w:left w:val="nil"/>
              <w:bottom w:val="single" w:sz="8" w:space="0" w:color="000000"/>
              <w:right w:val="single" w:sz="8" w:space="0" w:color="000000"/>
            </w:tcBorders>
            <w:shd w:val="clear" w:color="auto" w:fill="auto"/>
            <w:vAlign w:val="center"/>
            <w:hideMark/>
          </w:tcPr>
          <w:p w14:paraId="6990FCC6"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62, 63 </w:t>
            </w:r>
          </w:p>
        </w:tc>
        <w:tc>
          <w:tcPr>
            <w:tcW w:w="543" w:type="pct"/>
            <w:tcBorders>
              <w:top w:val="nil"/>
              <w:left w:val="nil"/>
              <w:bottom w:val="single" w:sz="8" w:space="0" w:color="000000"/>
              <w:right w:val="single" w:sz="8" w:space="0" w:color="000000"/>
            </w:tcBorders>
            <w:shd w:val="clear" w:color="auto" w:fill="auto"/>
            <w:vAlign w:val="center"/>
            <w:hideMark/>
          </w:tcPr>
          <w:p w14:paraId="7A3E3355"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10</w:t>
            </w:r>
          </w:p>
        </w:tc>
        <w:tc>
          <w:tcPr>
            <w:tcW w:w="1032" w:type="pct"/>
            <w:tcBorders>
              <w:top w:val="nil"/>
              <w:left w:val="nil"/>
              <w:bottom w:val="single" w:sz="8" w:space="0" w:color="000000"/>
              <w:right w:val="single" w:sz="8" w:space="0" w:color="000000"/>
            </w:tcBorders>
            <w:shd w:val="clear" w:color="auto" w:fill="auto"/>
            <w:vAlign w:val="center"/>
            <w:hideMark/>
          </w:tcPr>
          <w:p w14:paraId="3F444A4D"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11</w:t>
            </w:r>
          </w:p>
        </w:tc>
        <w:tc>
          <w:tcPr>
            <w:tcW w:w="974" w:type="pct"/>
            <w:tcBorders>
              <w:top w:val="nil"/>
              <w:left w:val="nil"/>
              <w:bottom w:val="single" w:sz="8" w:space="0" w:color="000000"/>
              <w:right w:val="single" w:sz="8" w:space="0" w:color="000000"/>
            </w:tcBorders>
            <w:shd w:val="clear" w:color="auto" w:fill="auto"/>
            <w:vAlign w:val="center"/>
            <w:hideMark/>
          </w:tcPr>
          <w:p w14:paraId="39E340B8"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20</w:t>
            </w:r>
          </w:p>
        </w:tc>
      </w:tr>
      <w:tr w:rsidR="00823733" w:rsidRPr="00823733" w14:paraId="18D07231" w14:textId="77777777" w:rsidTr="00FA0D55">
        <w:trPr>
          <w:trHeight w:val="315"/>
        </w:trPr>
        <w:tc>
          <w:tcPr>
            <w:tcW w:w="817" w:type="pct"/>
            <w:tcBorders>
              <w:top w:val="nil"/>
              <w:left w:val="single" w:sz="8" w:space="0" w:color="000000"/>
              <w:bottom w:val="single" w:sz="8" w:space="0" w:color="000000"/>
              <w:right w:val="single" w:sz="8" w:space="0" w:color="000000"/>
            </w:tcBorders>
            <w:shd w:val="clear" w:color="auto" w:fill="auto"/>
            <w:vAlign w:val="center"/>
            <w:hideMark/>
          </w:tcPr>
          <w:p w14:paraId="6F4CCC9E"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24, 25</w:t>
            </w:r>
          </w:p>
        </w:tc>
        <w:tc>
          <w:tcPr>
            <w:tcW w:w="817" w:type="pct"/>
            <w:tcBorders>
              <w:top w:val="nil"/>
              <w:left w:val="nil"/>
              <w:bottom w:val="single" w:sz="8" w:space="0" w:color="000000"/>
              <w:right w:val="single" w:sz="8" w:space="0" w:color="000000"/>
            </w:tcBorders>
            <w:shd w:val="clear" w:color="auto" w:fill="auto"/>
            <w:vAlign w:val="center"/>
            <w:hideMark/>
          </w:tcPr>
          <w:p w14:paraId="7052CADF"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44, 45</w:t>
            </w:r>
          </w:p>
        </w:tc>
        <w:tc>
          <w:tcPr>
            <w:tcW w:w="817" w:type="pct"/>
            <w:tcBorders>
              <w:top w:val="nil"/>
              <w:left w:val="nil"/>
              <w:bottom w:val="single" w:sz="8" w:space="0" w:color="000000"/>
              <w:right w:val="single" w:sz="8" w:space="0" w:color="000000"/>
            </w:tcBorders>
            <w:shd w:val="clear" w:color="auto" w:fill="auto"/>
            <w:vAlign w:val="center"/>
            <w:hideMark/>
          </w:tcPr>
          <w:p w14:paraId="333DC86B"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64, 65 </w:t>
            </w:r>
          </w:p>
        </w:tc>
        <w:tc>
          <w:tcPr>
            <w:tcW w:w="543" w:type="pct"/>
            <w:tcBorders>
              <w:top w:val="nil"/>
              <w:left w:val="nil"/>
              <w:bottom w:val="single" w:sz="8" w:space="0" w:color="000000"/>
              <w:right w:val="single" w:sz="8" w:space="0" w:color="000000"/>
            </w:tcBorders>
            <w:shd w:val="clear" w:color="auto" w:fill="auto"/>
            <w:vAlign w:val="center"/>
            <w:hideMark/>
          </w:tcPr>
          <w:p w14:paraId="643E9101"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9</w:t>
            </w:r>
          </w:p>
        </w:tc>
        <w:tc>
          <w:tcPr>
            <w:tcW w:w="1032" w:type="pct"/>
            <w:tcBorders>
              <w:top w:val="nil"/>
              <w:left w:val="nil"/>
              <w:bottom w:val="single" w:sz="8" w:space="0" w:color="000000"/>
              <w:right w:val="single" w:sz="8" w:space="0" w:color="000000"/>
            </w:tcBorders>
            <w:shd w:val="clear" w:color="auto" w:fill="auto"/>
            <w:vAlign w:val="center"/>
            <w:hideMark/>
          </w:tcPr>
          <w:p w14:paraId="4F4DAEED"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10</w:t>
            </w:r>
          </w:p>
        </w:tc>
        <w:tc>
          <w:tcPr>
            <w:tcW w:w="974" w:type="pct"/>
            <w:tcBorders>
              <w:top w:val="nil"/>
              <w:left w:val="nil"/>
              <w:bottom w:val="single" w:sz="8" w:space="0" w:color="000000"/>
              <w:right w:val="single" w:sz="8" w:space="0" w:color="000000"/>
            </w:tcBorders>
            <w:shd w:val="clear" w:color="auto" w:fill="auto"/>
            <w:vAlign w:val="center"/>
            <w:hideMark/>
          </w:tcPr>
          <w:p w14:paraId="723C9296"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18</w:t>
            </w:r>
          </w:p>
        </w:tc>
      </w:tr>
      <w:tr w:rsidR="00823733" w:rsidRPr="00823733" w14:paraId="2ADE3D00" w14:textId="77777777" w:rsidTr="00FA0D55">
        <w:trPr>
          <w:trHeight w:val="315"/>
        </w:trPr>
        <w:tc>
          <w:tcPr>
            <w:tcW w:w="817" w:type="pct"/>
            <w:tcBorders>
              <w:top w:val="nil"/>
              <w:left w:val="single" w:sz="8" w:space="0" w:color="000000"/>
              <w:bottom w:val="single" w:sz="8" w:space="0" w:color="000000"/>
              <w:right w:val="single" w:sz="8" w:space="0" w:color="000000"/>
            </w:tcBorders>
            <w:shd w:val="clear" w:color="auto" w:fill="auto"/>
            <w:vAlign w:val="center"/>
            <w:hideMark/>
          </w:tcPr>
          <w:p w14:paraId="0FB97248"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26, 27</w:t>
            </w:r>
          </w:p>
        </w:tc>
        <w:tc>
          <w:tcPr>
            <w:tcW w:w="817" w:type="pct"/>
            <w:tcBorders>
              <w:top w:val="nil"/>
              <w:left w:val="nil"/>
              <w:bottom w:val="single" w:sz="8" w:space="0" w:color="000000"/>
              <w:right w:val="single" w:sz="8" w:space="0" w:color="000000"/>
            </w:tcBorders>
            <w:shd w:val="clear" w:color="auto" w:fill="auto"/>
            <w:vAlign w:val="center"/>
            <w:hideMark/>
          </w:tcPr>
          <w:p w14:paraId="5861FBA3"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46, 47</w:t>
            </w:r>
          </w:p>
        </w:tc>
        <w:tc>
          <w:tcPr>
            <w:tcW w:w="817" w:type="pct"/>
            <w:tcBorders>
              <w:top w:val="nil"/>
              <w:left w:val="nil"/>
              <w:bottom w:val="single" w:sz="8" w:space="0" w:color="000000"/>
              <w:right w:val="single" w:sz="8" w:space="0" w:color="000000"/>
            </w:tcBorders>
            <w:shd w:val="clear" w:color="auto" w:fill="auto"/>
            <w:vAlign w:val="center"/>
            <w:hideMark/>
          </w:tcPr>
          <w:p w14:paraId="41FF80FE"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 66, 67</w:t>
            </w:r>
          </w:p>
        </w:tc>
        <w:tc>
          <w:tcPr>
            <w:tcW w:w="543" w:type="pct"/>
            <w:tcBorders>
              <w:top w:val="nil"/>
              <w:left w:val="nil"/>
              <w:bottom w:val="single" w:sz="8" w:space="0" w:color="000000"/>
              <w:right w:val="single" w:sz="8" w:space="0" w:color="000000"/>
            </w:tcBorders>
            <w:shd w:val="clear" w:color="auto" w:fill="auto"/>
            <w:vAlign w:val="center"/>
            <w:hideMark/>
          </w:tcPr>
          <w:p w14:paraId="020475E1"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8</w:t>
            </w:r>
          </w:p>
        </w:tc>
        <w:tc>
          <w:tcPr>
            <w:tcW w:w="1032" w:type="pct"/>
            <w:tcBorders>
              <w:top w:val="nil"/>
              <w:left w:val="nil"/>
              <w:bottom w:val="single" w:sz="8" w:space="0" w:color="000000"/>
              <w:right w:val="single" w:sz="8" w:space="0" w:color="000000"/>
            </w:tcBorders>
            <w:shd w:val="clear" w:color="auto" w:fill="auto"/>
            <w:vAlign w:val="center"/>
            <w:hideMark/>
          </w:tcPr>
          <w:p w14:paraId="002AF7E8"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9</w:t>
            </w:r>
          </w:p>
        </w:tc>
        <w:tc>
          <w:tcPr>
            <w:tcW w:w="974" w:type="pct"/>
            <w:tcBorders>
              <w:top w:val="nil"/>
              <w:left w:val="nil"/>
              <w:bottom w:val="single" w:sz="8" w:space="0" w:color="000000"/>
              <w:right w:val="single" w:sz="8" w:space="0" w:color="000000"/>
            </w:tcBorders>
            <w:shd w:val="clear" w:color="auto" w:fill="auto"/>
            <w:vAlign w:val="center"/>
            <w:hideMark/>
          </w:tcPr>
          <w:p w14:paraId="0B75377C"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16</w:t>
            </w:r>
          </w:p>
        </w:tc>
      </w:tr>
      <w:tr w:rsidR="00823733" w:rsidRPr="00823733" w14:paraId="53EE5C14" w14:textId="77777777" w:rsidTr="00FA0D55">
        <w:trPr>
          <w:trHeight w:val="315"/>
        </w:trPr>
        <w:tc>
          <w:tcPr>
            <w:tcW w:w="817" w:type="pct"/>
            <w:tcBorders>
              <w:top w:val="nil"/>
              <w:left w:val="single" w:sz="8" w:space="0" w:color="000000"/>
              <w:bottom w:val="single" w:sz="8" w:space="0" w:color="000000"/>
              <w:right w:val="single" w:sz="8" w:space="0" w:color="000000"/>
            </w:tcBorders>
            <w:shd w:val="clear" w:color="auto" w:fill="auto"/>
            <w:vAlign w:val="center"/>
            <w:hideMark/>
          </w:tcPr>
          <w:p w14:paraId="2AD6F1FE"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28, 29</w:t>
            </w:r>
          </w:p>
        </w:tc>
        <w:tc>
          <w:tcPr>
            <w:tcW w:w="817" w:type="pct"/>
            <w:tcBorders>
              <w:top w:val="nil"/>
              <w:left w:val="nil"/>
              <w:bottom w:val="single" w:sz="8" w:space="0" w:color="000000"/>
              <w:right w:val="single" w:sz="8" w:space="0" w:color="000000"/>
            </w:tcBorders>
            <w:shd w:val="clear" w:color="auto" w:fill="auto"/>
            <w:vAlign w:val="center"/>
            <w:hideMark/>
          </w:tcPr>
          <w:p w14:paraId="130E5CDA"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48, 49</w:t>
            </w:r>
          </w:p>
        </w:tc>
        <w:tc>
          <w:tcPr>
            <w:tcW w:w="817" w:type="pct"/>
            <w:tcBorders>
              <w:top w:val="nil"/>
              <w:left w:val="nil"/>
              <w:bottom w:val="single" w:sz="8" w:space="0" w:color="000000"/>
              <w:right w:val="single" w:sz="8" w:space="0" w:color="000000"/>
            </w:tcBorders>
            <w:shd w:val="clear" w:color="auto" w:fill="auto"/>
            <w:vAlign w:val="center"/>
            <w:hideMark/>
          </w:tcPr>
          <w:p w14:paraId="290CE28A"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 68, 69</w:t>
            </w:r>
          </w:p>
        </w:tc>
        <w:tc>
          <w:tcPr>
            <w:tcW w:w="543" w:type="pct"/>
            <w:tcBorders>
              <w:top w:val="nil"/>
              <w:left w:val="nil"/>
              <w:bottom w:val="single" w:sz="8" w:space="0" w:color="000000"/>
              <w:right w:val="single" w:sz="8" w:space="0" w:color="000000"/>
            </w:tcBorders>
            <w:shd w:val="clear" w:color="auto" w:fill="auto"/>
            <w:vAlign w:val="center"/>
            <w:hideMark/>
          </w:tcPr>
          <w:p w14:paraId="6E5B80F7"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7</w:t>
            </w:r>
          </w:p>
        </w:tc>
        <w:tc>
          <w:tcPr>
            <w:tcW w:w="1032" w:type="pct"/>
            <w:tcBorders>
              <w:top w:val="nil"/>
              <w:left w:val="nil"/>
              <w:bottom w:val="single" w:sz="8" w:space="0" w:color="000000"/>
              <w:right w:val="single" w:sz="8" w:space="0" w:color="000000"/>
            </w:tcBorders>
            <w:shd w:val="clear" w:color="auto" w:fill="auto"/>
            <w:vAlign w:val="center"/>
            <w:hideMark/>
          </w:tcPr>
          <w:p w14:paraId="476F6819"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8</w:t>
            </w:r>
          </w:p>
        </w:tc>
        <w:tc>
          <w:tcPr>
            <w:tcW w:w="974" w:type="pct"/>
            <w:tcBorders>
              <w:top w:val="nil"/>
              <w:left w:val="nil"/>
              <w:bottom w:val="single" w:sz="8" w:space="0" w:color="000000"/>
              <w:right w:val="single" w:sz="8" w:space="0" w:color="000000"/>
            </w:tcBorders>
            <w:shd w:val="clear" w:color="auto" w:fill="auto"/>
            <w:vAlign w:val="center"/>
            <w:hideMark/>
          </w:tcPr>
          <w:p w14:paraId="17F95995"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14</w:t>
            </w:r>
          </w:p>
        </w:tc>
      </w:tr>
      <w:tr w:rsidR="00823733" w:rsidRPr="00823733" w14:paraId="6B658F65" w14:textId="77777777" w:rsidTr="00FA0D55">
        <w:trPr>
          <w:trHeight w:val="315"/>
        </w:trPr>
        <w:tc>
          <w:tcPr>
            <w:tcW w:w="817" w:type="pct"/>
            <w:tcBorders>
              <w:top w:val="nil"/>
              <w:left w:val="single" w:sz="8" w:space="0" w:color="000000"/>
              <w:bottom w:val="single" w:sz="8" w:space="0" w:color="000000"/>
              <w:right w:val="single" w:sz="8" w:space="0" w:color="000000"/>
            </w:tcBorders>
            <w:shd w:val="clear" w:color="auto" w:fill="auto"/>
            <w:vAlign w:val="center"/>
            <w:hideMark/>
          </w:tcPr>
          <w:p w14:paraId="7A4F58E2"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30, 31</w:t>
            </w:r>
          </w:p>
        </w:tc>
        <w:tc>
          <w:tcPr>
            <w:tcW w:w="817" w:type="pct"/>
            <w:tcBorders>
              <w:top w:val="nil"/>
              <w:left w:val="nil"/>
              <w:bottom w:val="single" w:sz="8" w:space="0" w:color="000000"/>
              <w:right w:val="single" w:sz="8" w:space="0" w:color="000000"/>
            </w:tcBorders>
            <w:shd w:val="clear" w:color="auto" w:fill="auto"/>
            <w:vAlign w:val="center"/>
            <w:hideMark/>
          </w:tcPr>
          <w:p w14:paraId="5111CC56"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50, 51</w:t>
            </w:r>
          </w:p>
        </w:tc>
        <w:tc>
          <w:tcPr>
            <w:tcW w:w="817" w:type="pct"/>
            <w:tcBorders>
              <w:top w:val="nil"/>
              <w:left w:val="nil"/>
              <w:bottom w:val="single" w:sz="8" w:space="0" w:color="000000"/>
              <w:right w:val="single" w:sz="8" w:space="0" w:color="000000"/>
            </w:tcBorders>
            <w:shd w:val="clear" w:color="auto" w:fill="auto"/>
            <w:vAlign w:val="center"/>
            <w:hideMark/>
          </w:tcPr>
          <w:p w14:paraId="32D8F15C"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70, 71 </w:t>
            </w:r>
          </w:p>
        </w:tc>
        <w:tc>
          <w:tcPr>
            <w:tcW w:w="543" w:type="pct"/>
            <w:tcBorders>
              <w:top w:val="nil"/>
              <w:left w:val="nil"/>
              <w:bottom w:val="single" w:sz="8" w:space="0" w:color="000000"/>
              <w:right w:val="single" w:sz="8" w:space="0" w:color="000000"/>
            </w:tcBorders>
            <w:shd w:val="clear" w:color="auto" w:fill="auto"/>
            <w:vAlign w:val="center"/>
            <w:hideMark/>
          </w:tcPr>
          <w:p w14:paraId="47B02266"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6</w:t>
            </w:r>
          </w:p>
        </w:tc>
        <w:tc>
          <w:tcPr>
            <w:tcW w:w="1032" w:type="pct"/>
            <w:tcBorders>
              <w:top w:val="nil"/>
              <w:left w:val="nil"/>
              <w:bottom w:val="single" w:sz="8" w:space="0" w:color="000000"/>
              <w:right w:val="single" w:sz="8" w:space="0" w:color="000000"/>
            </w:tcBorders>
            <w:shd w:val="clear" w:color="auto" w:fill="auto"/>
            <w:vAlign w:val="center"/>
            <w:hideMark/>
          </w:tcPr>
          <w:p w14:paraId="4B2483F0"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7</w:t>
            </w:r>
          </w:p>
        </w:tc>
        <w:tc>
          <w:tcPr>
            <w:tcW w:w="974" w:type="pct"/>
            <w:tcBorders>
              <w:top w:val="nil"/>
              <w:left w:val="nil"/>
              <w:bottom w:val="single" w:sz="8" w:space="0" w:color="000000"/>
              <w:right w:val="single" w:sz="8" w:space="0" w:color="000000"/>
            </w:tcBorders>
            <w:shd w:val="clear" w:color="auto" w:fill="auto"/>
            <w:vAlign w:val="center"/>
            <w:hideMark/>
          </w:tcPr>
          <w:p w14:paraId="52E662B5"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12</w:t>
            </w:r>
          </w:p>
        </w:tc>
      </w:tr>
      <w:tr w:rsidR="00823733" w:rsidRPr="00823733" w14:paraId="4B2FE311" w14:textId="77777777" w:rsidTr="00FA0D55">
        <w:trPr>
          <w:trHeight w:val="315"/>
        </w:trPr>
        <w:tc>
          <w:tcPr>
            <w:tcW w:w="817" w:type="pct"/>
            <w:tcBorders>
              <w:top w:val="nil"/>
              <w:left w:val="single" w:sz="8" w:space="0" w:color="000000"/>
              <w:bottom w:val="single" w:sz="8" w:space="0" w:color="000000"/>
              <w:right w:val="single" w:sz="8" w:space="0" w:color="000000"/>
            </w:tcBorders>
            <w:shd w:val="clear" w:color="auto" w:fill="auto"/>
            <w:vAlign w:val="center"/>
            <w:hideMark/>
          </w:tcPr>
          <w:p w14:paraId="323B0722"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32, 33</w:t>
            </w:r>
          </w:p>
        </w:tc>
        <w:tc>
          <w:tcPr>
            <w:tcW w:w="817" w:type="pct"/>
            <w:tcBorders>
              <w:top w:val="nil"/>
              <w:left w:val="nil"/>
              <w:bottom w:val="single" w:sz="8" w:space="0" w:color="000000"/>
              <w:right w:val="single" w:sz="8" w:space="0" w:color="000000"/>
            </w:tcBorders>
            <w:shd w:val="clear" w:color="auto" w:fill="auto"/>
            <w:vAlign w:val="center"/>
            <w:hideMark/>
          </w:tcPr>
          <w:p w14:paraId="1D8D7D7E"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52, 53</w:t>
            </w:r>
          </w:p>
        </w:tc>
        <w:tc>
          <w:tcPr>
            <w:tcW w:w="817" w:type="pct"/>
            <w:tcBorders>
              <w:top w:val="nil"/>
              <w:left w:val="nil"/>
              <w:bottom w:val="single" w:sz="8" w:space="0" w:color="000000"/>
              <w:right w:val="single" w:sz="8" w:space="0" w:color="000000"/>
            </w:tcBorders>
            <w:shd w:val="clear" w:color="auto" w:fill="auto"/>
            <w:vAlign w:val="center"/>
            <w:hideMark/>
          </w:tcPr>
          <w:p w14:paraId="581411F4"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 72, 73</w:t>
            </w:r>
          </w:p>
        </w:tc>
        <w:tc>
          <w:tcPr>
            <w:tcW w:w="543" w:type="pct"/>
            <w:tcBorders>
              <w:top w:val="nil"/>
              <w:left w:val="nil"/>
              <w:bottom w:val="single" w:sz="8" w:space="0" w:color="000000"/>
              <w:right w:val="single" w:sz="8" w:space="0" w:color="000000"/>
            </w:tcBorders>
            <w:shd w:val="clear" w:color="auto" w:fill="auto"/>
            <w:vAlign w:val="center"/>
            <w:hideMark/>
          </w:tcPr>
          <w:p w14:paraId="1501ACE9"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5</w:t>
            </w:r>
          </w:p>
        </w:tc>
        <w:tc>
          <w:tcPr>
            <w:tcW w:w="1032" w:type="pct"/>
            <w:tcBorders>
              <w:top w:val="nil"/>
              <w:left w:val="nil"/>
              <w:bottom w:val="single" w:sz="8" w:space="0" w:color="000000"/>
              <w:right w:val="single" w:sz="8" w:space="0" w:color="000000"/>
            </w:tcBorders>
            <w:shd w:val="clear" w:color="auto" w:fill="auto"/>
            <w:vAlign w:val="center"/>
            <w:hideMark/>
          </w:tcPr>
          <w:p w14:paraId="7C53365D"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6</w:t>
            </w:r>
          </w:p>
        </w:tc>
        <w:tc>
          <w:tcPr>
            <w:tcW w:w="974" w:type="pct"/>
            <w:tcBorders>
              <w:top w:val="nil"/>
              <w:left w:val="nil"/>
              <w:bottom w:val="single" w:sz="8" w:space="0" w:color="000000"/>
              <w:right w:val="single" w:sz="8" w:space="0" w:color="000000"/>
            </w:tcBorders>
            <w:shd w:val="clear" w:color="auto" w:fill="auto"/>
            <w:vAlign w:val="center"/>
            <w:hideMark/>
          </w:tcPr>
          <w:p w14:paraId="1F59982E"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10</w:t>
            </w:r>
          </w:p>
        </w:tc>
      </w:tr>
      <w:tr w:rsidR="00823733" w:rsidRPr="00823733" w14:paraId="718949F6" w14:textId="77777777" w:rsidTr="00FA0D55">
        <w:trPr>
          <w:trHeight w:val="315"/>
        </w:trPr>
        <w:tc>
          <w:tcPr>
            <w:tcW w:w="817" w:type="pct"/>
            <w:tcBorders>
              <w:top w:val="nil"/>
              <w:left w:val="single" w:sz="8" w:space="0" w:color="000000"/>
              <w:bottom w:val="single" w:sz="8" w:space="0" w:color="000000"/>
              <w:right w:val="single" w:sz="8" w:space="0" w:color="000000"/>
            </w:tcBorders>
            <w:shd w:val="clear" w:color="auto" w:fill="auto"/>
            <w:vAlign w:val="center"/>
            <w:hideMark/>
          </w:tcPr>
          <w:p w14:paraId="0726F286"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34, 35</w:t>
            </w:r>
          </w:p>
        </w:tc>
        <w:tc>
          <w:tcPr>
            <w:tcW w:w="817" w:type="pct"/>
            <w:tcBorders>
              <w:top w:val="nil"/>
              <w:left w:val="nil"/>
              <w:bottom w:val="single" w:sz="8" w:space="0" w:color="000000"/>
              <w:right w:val="single" w:sz="8" w:space="0" w:color="000000"/>
            </w:tcBorders>
            <w:shd w:val="clear" w:color="auto" w:fill="auto"/>
            <w:vAlign w:val="center"/>
            <w:hideMark/>
          </w:tcPr>
          <w:p w14:paraId="7C32AF01"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54, 55</w:t>
            </w:r>
          </w:p>
        </w:tc>
        <w:tc>
          <w:tcPr>
            <w:tcW w:w="817" w:type="pct"/>
            <w:tcBorders>
              <w:top w:val="nil"/>
              <w:left w:val="nil"/>
              <w:bottom w:val="single" w:sz="8" w:space="0" w:color="000000"/>
              <w:right w:val="single" w:sz="8" w:space="0" w:color="000000"/>
            </w:tcBorders>
            <w:shd w:val="clear" w:color="auto" w:fill="auto"/>
            <w:vAlign w:val="center"/>
            <w:hideMark/>
          </w:tcPr>
          <w:p w14:paraId="3F70BFA3"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74, 75 </w:t>
            </w:r>
          </w:p>
        </w:tc>
        <w:tc>
          <w:tcPr>
            <w:tcW w:w="543" w:type="pct"/>
            <w:tcBorders>
              <w:top w:val="nil"/>
              <w:left w:val="nil"/>
              <w:bottom w:val="single" w:sz="8" w:space="0" w:color="000000"/>
              <w:right w:val="single" w:sz="8" w:space="0" w:color="000000"/>
            </w:tcBorders>
            <w:shd w:val="clear" w:color="auto" w:fill="auto"/>
            <w:vAlign w:val="center"/>
            <w:hideMark/>
          </w:tcPr>
          <w:p w14:paraId="637496DF"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4</w:t>
            </w:r>
          </w:p>
        </w:tc>
        <w:tc>
          <w:tcPr>
            <w:tcW w:w="1032" w:type="pct"/>
            <w:tcBorders>
              <w:top w:val="nil"/>
              <w:left w:val="nil"/>
              <w:bottom w:val="single" w:sz="8" w:space="0" w:color="000000"/>
              <w:right w:val="single" w:sz="8" w:space="0" w:color="000000"/>
            </w:tcBorders>
            <w:shd w:val="clear" w:color="auto" w:fill="auto"/>
            <w:vAlign w:val="center"/>
            <w:hideMark/>
          </w:tcPr>
          <w:p w14:paraId="0ACCCDDE"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5</w:t>
            </w:r>
          </w:p>
        </w:tc>
        <w:tc>
          <w:tcPr>
            <w:tcW w:w="974" w:type="pct"/>
            <w:tcBorders>
              <w:top w:val="nil"/>
              <w:left w:val="nil"/>
              <w:bottom w:val="single" w:sz="8" w:space="0" w:color="000000"/>
              <w:right w:val="single" w:sz="8" w:space="0" w:color="000000"/>
            </w:tcBorders>
            <w:shd w:val="clear" w:color="auto" w:fill="auto"/>
            <w:vAlign w:val="center"/>
            <w:hideMark/>
          </w:tcPr>
          <w:p w14:paraId="6E0283DB"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eastAsia="sl-SI"/>
              </w:rPr>
              <w:t>8</w:t>
            </w:r>
          </w:p>
        </w:tc>
      </w:tr>
    </w:tbl>
    <w:p w14:paraId="64FE1957" w14:textId="77777777" w:rsidR="009E64B5" w:rsidRDefault="009E64B5" w:rsidP="00823733">
      <w:pPr>
        <w:jc w:val="both"/>
        <w:rPr>
          <w:rFonts w:ascii="Arial" w:eastAsia="Times New Roman" w:hAnsi="Arial" w:cs="Arial"/>
          <w:lang w:val="x-none" w:eastAsia="sl-SI"/>
        </w:rPr>
      </w:pPr>
    </w:p>
    <w:p w14:paraId="3AE767AA" w14:textId="351E4306"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val="x-none" w:eastAsia="sl-SI"/>
        </w:rPr>
        <w:t>Če ima osnovna šola dva ali več pomočnikov ravnatelja, lahko ravnatelj skupno število ur učne obveznosti oziroma obveznosti drugega strokovnega dela med pomočnike razporedi tudi drugače kot določajo merila, vendar posameznemu ne manj kot je določeno za 3</w:t>
      </w:r>
      <w:r w:rsidRPr="00823733">
        <w:rPr>
          <w:rFonts w:ascii="Arial" w:eastAsia="Times New Roman" w:hAnsi="Arial" w:cs="Arial"/>
          <w:lang w:eastAsia="sl-SI"/>
        </w:rPr>
        <w:t>5</w:t>
      </w:r>
      <w:r w:rsidRPr="00823733">
        <w:rPr>
          <w:rFonts w:ascii="Arial" w:eastAsia="Times New Roman" w:hAnsi="Arial" w:cs="Arial"/>
          <w:lang w:val="x-none" w:eastAsia="sl-SI"/>
        </w:rPr>
        <w:t xml:space="preserve"> oddelkov.</w:t>
      </w:r>
    </w:p>
    <w:p w14:paraId="5A80C3FE" w14:textId="77777777"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val="x-none" w:eastAsia="sl-SI"/>
        </w:rPr>
        <w:t>Poleg predpisane učne obveznosti ima lahko pomočnik ravnatelja tedensko še največ za 5 ur povečano učno obveznost.</w:t>
      </w:r>
    </w:p>
    <w:p w14:paraId="18EBBBF2" w14:textId="4D4860D6" w:rsidR="00823733" w:rsidRPr="00823733" w:rsidRDefault="00823733" w:rsidP="00823733">
      <w:pPr>
        <w:jc w:val="both"/>
        <w:rPr>
          <w:rFonts w:ascii="Arial" w:eastAsia="Times New Roman" w:hAnsi="Arial" w:cs="Arial"/>
          <w:lang w:eastAsia="sl-SI"/>
        </w:rPr>
      </w:pPr>
      <w:r w:rsidRPr="00823733">
        <w:rPr>
          <w:rFonts w:ascii="Arial" w:eastAsia="Times New Roman" w:hAnsi="Arial" w:cs="Arial"/>
          <w:lang w:val="x-none" w:eastAsia="sl-SI"/>
        </w:rPr>
        <w:t>Osnova za sistemiziranje delovnega mesta pomočnika ravnatelja in za določitev njegove učne obveznosti so čisti in kombinirani oddelki, bolnišnični oddelki in oddelki podaljšanega bivanja.</w:t>
      </w:r>
      <w:r w:rsidR="000F19E8">
        <w:rPr>
          <w:rFonts w:ascii="Arial" w:eastAsia="Times New Roman" w:hAnsi="Arial" w:cs="Arial"/>
          <w:lang w:eastAsia="sl-SI"/>
        </w:rPr>
        <w:t>«</w:t>
      </w:r>
    </w:p>
    <w:p w14:paraId="3F558C2C" w14:textId="77777777" w:rsidR="00823733" w:rsidRDefault="00823733" w:rsidP="0062604F">
      <w:pPr>
        <w:jc w:val="both"/>
        <w:rPr>
          <w:rFonts w:ascii="Arial" w:eastAsia="Times New Roman" w:hAnsi="Arial" w:cs="Arial"/>
          <w:lang w:eastAsia="sl-SI"/>
        </w:rPr>
      </w:pPr>
    </w:p>
    <w:p w14:paraId="0255C113" w14:textId="60C78857" w:rsidR="0067440A" w:rsidRPr="000F19E8" w:rsidRDefault="003348B5" w:rsidP="000F19E8">
      <w:pPr>
        <w:jc w:val="center"/>
        <w:rPr>
          <w:rFonts w:ascii="Arial" w:eastAsia="Times New Roman" w:hAnsi="Arial" w:cs="Arial"/>
          <w:b/>
          <w:bCs/>
          <w:lang w:eastAsia="sl-SI"/>
        </w:rPr>
      </w:pPr>
      <w:r>
        <w:rPr>
          <w:rFonts w:ascii="Arial" w:eastAsia="Times New Roman" w:hAnsi="Arial" w:cs="Arial"/>
          <w:b/>
          <w:bCs/>
          <w:lang w:eastAsia="sl-SI"/>
        </w:rPr>
        <w:t>8</w:t>
      </w:r>
      <w:r w:rsidR="0067440A" w:rsidRPr="000F19E8">
        <w:rPr>
          <w:rFonts w:ascii="Arial" w:eastAsia="Times New Roman" w:hAnsi="Arial" w:cs="Arial"/>
          <w:b/>
          <w:bCs/>
          <w:lang w:eastAsia="sl-SI"/>
        </w:rPr>
        <w:t>. člen</w:t>
      </w:r>
    </w:p>
    <w:p w14:paraId="1E7F9A16" w14:textId="758AD2F0" w:rsidR="000F19E8" w:rsidRDefault="000F19E8" w:rsidP="000F19E8">
      <w:pPr>
        <w:jc w:val="both"/>
        <w:rPr>
          <w:rFonts w:ascii="Arial" w:eastAsia="Times New Roman" w:hAnsi="Arial" w:cs="Arial"/>
          <w:lang w:eastAsia="sl-SI"/>
        </w:rPr>
      </w:pPr>
      <w:r>
        <w:rPr>
          <w:rFonts w:ascii="Arial" w:eastAsia="Times New Roman" w:hAnsi="Arial" w:cs="Arial"/>
          <w:lang w:eastAsia="sl-SI"/>
        </w:rPr>
        <w:t>Besedilo 8. člena se spremeni tako, da se glasi:</w:t>
      </w:r>
    </w:p>
    <w:p w14:paraId="5F65CB0D" w14:textId="76692891" w:rsidR="000F19E8" w:rsidRPr="000F19E8" w:rsidRDefault="000F19E8" w:rsidP="000F19E8">
      <w:pPr>
        <w:jc w:val="both"/>
        <w:rPr>
          <w:rFonts w:ascii="Arial" w:eastAsia="Times New Roman" w:hAnsi="Arial" w:cs="Arial"/>
          <w:lang w:eastAsia="sl-SI"/>
        </w:rPr>
      </w:pPr>
      <w:r>
        <w:rPr>
          <w:rFonts w:ascii="Arial" w:eastAsia="Times New Roman" w:hAnsi="Arial" w:cs="Arial"/>
          <w:lang w:eastAsia="sl-SI"/>
        </w:rPr>
        <w:t>»</w:t>
      </w:r>
      <w:r w:rsidRPr="000F19E8">
        <w:rPr>
          <w:rFonts w:ascii="Arial" w:eastAsia="Times New Roman" w:hAnsi="Arial" w:cs="Arial"/>
          <w:lang w:eastAsia="sl-SI"/>
        </w:rPr>
        <w:t>V osnovni šoli se sistemizira eno delovno mesto svetovalnega delavca na 12 oddelkov, v šoli z večjim oziroma manjšim številom oddelkov pa v ustreznem deležu, vendar ne manj kot 0,50 delovnega mesta.</w:t>
      </w:r>
    </w:p>
    <w:p w14:paraId="5F2B9EF7" w14:textId="397EB925" w:rsidR="000F19E8" w:rsidRPr="000F19E8" w:rsidRDefault="000F19E8" w:rsidP="000F19E8">
      <w:pPr>
        <w:jc w:val="both"/>
        <w:rPr>
          <w:rFonts w:ascii="Arial" w:eastAsia="Times New Roman" w:hAnsi="Arial" w:cs="Arial"/>
          <w:lang w:eastAsia="sl-SI"/>
        </w:rPr>
      </w:pPr>
      <w:r w:rsidRPr="000F19E8">
        <w:rPr>
          <w:rFonts w:ascii="Arial" w:eastAsia="Times New Roman" w:hAnsi="Arial" w:cs="Arial"/>
          <w:lang w:eastAsia="sl-SI"/>
        </w:rPr>
        <w:t>Če je na ta način izračunano število decimalno število, se ga zaokroži navzgor na eno decimalko.</w:t>
      </w:r>
      <w:r>
        <w:rPr>
          <w:rFonts w:ascii="Arial" w:eastAsia="Times New Roman" w:hAnsi="Arial" w:cs="Arial"/>
          <w:lang w:eastAsia="sl-SI"/>
        </w:rPr>
        <w:t>«.</w:t>
      </w:r>
    </w:p>
    <w:p w14:paraId="48B54AAD" w14:textId="77777777" w:rsidR="009E64B5" w:rsidRDefault="009E64B5" w:rsidP="0062604F">
      <w:pPr>
        <w:jc w:val="both"/>
        <w:rPr>
          <w:rFonts w:ascii="Arial" w:eastAsia="Times New Roman" w:hAnsi="Arial" w:cs="Arial"/>
          <w:lang w:eastAsia="sl-SI"/>
        </w:rPr>
      </w:pPr>
    </w:p>
    <w:p w14:paraId="72F94787" w14:textId="77777777" w:rsidR="000F19E8" w:rsidRDefault="000F19E8" w:rsidP="0062604F">
      <w:pPr>
        <w:jc w:val="both"/>
        <w:rPr>
          <w:rFonts w:ascii="Arial" w:eastAsia="Times New Roman" w:hAnsi="Arial" w:cs="Arial"/>
          <w:lang w:eastAsia="sl-SI"/>
        </w:rPr>
      </w:pPr>
    </w:p>
    <w:p w14:paraId="7D331436" w14:textId="354F4F2C" w:rsidR="0067440A" w:rsidRPr="00F93ADB" w:rsidRDefault="00B637D6" w:rsidP="00F93ADB">
      <w:pPr>
        <w:jc w:val="center"/>
        <w:rPr>
          <w:rFonts w:ascii="Arial" w:eastAsia="Times New Roman" w:hAnsi="Arial" w:cs="Arial"/>
          <w:b/>
          <w:bCs/>
          <w:lang w:eastAsia="sl-SI"/>
        </w:rPr>
      </w:pPr>
      <w:r>
        <w:rPr>
          <w:rFonts w:ascii="Arial" w:eastAsia="Times New Roman" w:hAnsi="Arial" w:cs="Arial"/>
          <w:b/>
          <w:bCs/>
          <w:lang w:eastAsia="sl-SI"/>
        </w:rPr>
        <w:t>9</w:t>
      </w:r>
      <w:r w:rsidR="0067440A" w:rsidRPr="00F93ADB">
        <w:rPr>
          <w:rFonts w:ascii="Arial" w:eastAsia="Times New Roman" w:hAnsi="Arial" w:cs="Arial"/>
          <w:b/>
          <w:bCs/>
          <w:lang w:eastAsia="sl-SI"/>
        </w:rPr>
        <w:t>. člen</w:t>
      </w:r>
    </w:p>
    <w:p w14:paraId="138D4DE2" w14:textId="7BD24903" w:rsidR="00FB2B2E" w:rsidRPr="00FB2B2E" w:rsidRDefault="00FB2B2E" w:rsidP="00F93ADB">
      <w:pPr>
        <w:jc w:val="both"/>
        <w:rPr>
          <w:rFonts w:ascii="Arial" w:eastAsia="Times New Roman" w:hAnsi="Arial" w:cs="Arial"/>
          <w:lang w:eastAsia="sl-SI"/>
        </w:rPr>
      </w:pPr>
      <w:r>
        <w:rPr>
          <w:rFonts w:ascii="Arial" w:eastAsia="Times New Roman" w:hAnsi="Arial" w:cs="Arial"/>
          <w:lang w:eastAsia="sl-SI"/>
        </w:rPr>
        <w:t>Besedilo 12. člena se spremeni tako, da se glasi:</w:t>
      </w:r>
    </w:p>
    <w:p w14:paraId="135C5FF9" w14:textId="37AC2EED" w:rsidR="00F93ADB" w:rsidRPr="00F93ADB" w:rsidRDefault="00FB2B2E" w:rsidP="00F93ADB">
      <w:pPr>
        <w:jc w:val="both"/>
        <w:rPr>
          <w:rFonts w:ascii="Arial" w:eastAsia="Times New Roman" w:hAnsi="Arial" w:cs="Arial"/>
          <w:lang w:eastAsia="sl-SI"/>
        </w:rPr>
      </w:pPr>
      <w:r>
        <w:rPr>
          <w:rFonts w:ascii="Arial" w:eastAsia="Times New Roman" w:hAnsi="Arial" w:cs="Arial"/>
          <w:lang w:eastAsia="sl-SI"/>
        </w:rPr>
        <w:t>»</w:t>
      </w:r>
      <w:r w:rsidR="00F93ADB" w:rsidRPr="00F93ADB">
        <w:rPr>
          <w:rFonts w:ascii="Arial" w:eastAsia="Times New Roman" w:hAnsi="Arial" w:cs="Arial"/>
          <w:lang w:val="x-none" w:eastAsia="sl-SI"/>
        </w:rPr>
        <w:t>V osnovni šoli se za 3000 učencev sistemizira 1 delovno mesto organizatorja šolske prehrane, v šoli z manjšim številom učencev pa v ustreznem deležu, vendar n</w:t>
      </w:r>
      <w:r w:rsidR="00F93ADB" w:rsidRPr="00F93ADB">
        <w:rPr>
          <w:rFonts w:ascii="Arial" w:eastAsia="Times New Roman" w:hAnsi="Arial" w:cs="Arial"/>
          <w:lang w:eastAsia="sl-SI"/>
        </w:rPr>
        <w:t>e</w:t>
      </w:r>
      <w:r w:rsidR="00F93ADB" w:rsidRPr="00F93ADB">
        <w:rPr>
          <w:rFonts w:ascii="Arial" w:eastAsia="Times New Roman" w:hAnsi="Arial" w:cs="Arial"/>
          <w:lang w:val="x-none" w:eastAsia="sl-SI"/>
        </w:rPr>
        <w:t xml:space="preserve"> manj kot 0,10 delovnega mesta.</w:t>
      </w:r>
      <w:r>
        <w:rPr>
          <w:rFonts w:ascii="Arial" w:eastAsia="Times New Roman" w:hAnsi="Arial" w:cs="Arial"/>
          <w:lang w:eastAsia="sl-SI"/>
        </w:rPr>
        <w:t>«</w:t>
      </w:r>
    </w:p>
    <w:p w14:paraId="4A73A048" w14:textId="77777777" w:rsidR="000F19E8" w:rsidRDefault="000F19E8" w:rsidP="0062604F">
      <w:pPr>
        <w:jc w:val="both"/>
        <w:rPr>
          <w:rFonts w:ascii="Arial" w:eastAsia="Times New Roman" w:hAnsi="Arial" w:cs="Arial"/>
          <w:lang w:eastAsia="sl-SI"/>
        </w:rPr>
      </w:pPr>
    </w:p>
    <w:p w14:paraId="3A73AC3A" w14:textId="2EF374CE" w:rsidR="00AA426A" w:rsidRPr="00AA426A" w:rsidRDefault="003348B5" w:rsidP="00AA426A">
      <w:pPr>
        <w:jc w:val="center"/>
        <w:rPr>
          <w:rFonts w:ascii="Arial" w:eastAsia="Times New Roman" w:hAnsi="Arial" w:cs="Arial"/>
          <w:b/>
          <w:bCs/>
          <w:lang w:eastAsia="sl-SI"/>
        </w:rPr>
      </w:pPr>
      <w:r>
        <w:rPr>
          <w:rFonts w:ascii="Arial" w:eastAsia="Times New Roman" w:hAnsi="Arial" w:cs="Arial"/>
          <w:b/>
          <w:bCs/>
          <w:lang w:eastAsia="sl-SI"/>
        </w:rPr>
        <w:t>1</w:t>
      </w:r>
      <w:r w:rsidR="00B637D6">
        <w:rPr>
          <w:rFonts w:ascii="Arial" w:eastAsia="Times New Roman" w:hAnsi="Arial" w:cs="Arial"/>
          <w:b/>
          <w:bCs/>
          <w:lang w:eastAsia="sl-SI"/>
        </w:rPr>
        <w:t>0</w:t>
      </w:r>
      <w:r w:rsidR="0067440A" w:rsidRPr="00AA426A">
        <w:rPr>
          <w:rFonts w:ascii="Arial" w:eastAsia="Times New Roman" w:hAnsi="Arial" w:cs="Arial"/>
          <w:b/>
          <w:bCs/>
          <w:lang w:eastAsia="sl-SI"/>
        </w:rPr>
        <w:t>. člen</w:t>
      </w:r>
    </w:p>
    <w:p w14:paraId="27919C6F" w14:textId="416D51DD" w:rsidR="0067440A" w:rsidRDefault="00AA426A" w:rsidP="0062604F">
      <w:pPr>
        <w:jc w:val="both"/>
        <w:rPr>
          <w:rFonts w:ascii="Arial" w:eastAsia="Times New Roman" w:hAnsi="Arial" w:cs="Arial"/>
          <w:lang w:eastAsia="sl-SI"/>
        </w:rPr>
      </w:pPr>
      <w:r w:rsidRPr="00AA426A">
        <w:rPr>
          <w:rFonts w:ascii="Arial" w:eastAsia="Times New Roman" w:hAnsi="Arial" w:cs="Arial"/>
          <w:lang w:eastAsia="sl-SI"/>
        </w:rPr>
        <w:t>V 13. členu se za besedilom »9. razred</w:t>
      </w:r>
      <w:r>
        <w:rPr>
          <w:rFonts w:ascii="Arial" w:eastAsia="Times New Roman" w:hAnsi="Arial" w:cs="Arial"/>
          <w:lang w:eastAsia="sl-SI"/>
        </w:rPr>
        <w:t>u</w:t>
      </w:r>
      <w:r w:rsidRPr="00AA426A">
        <w:rPr>
          <w:rFonts w:ascii="Arial" w:eastAsia="Times New Roman" w:hAnsi="Arial" w:cs="Arial"/>
          <w:lang w:eastAsia="sl-SI"/>
        </w:rPr>
        <w:t xml:space="preserve">« doda besedilo: »in pri obveznih izbirnih predmetih s področja kemije, fizike in biologije, če je tako določeno z učnim načrtom.«. </w:t>
      </w:r>
      <w:r w:rsidR="0067440A">
        <w:rPr>
          <w:rFonts w:ascii="Arial" w:eastAsia="Times New Roman" w:hAnsi="Arial" w:cs="Arial"/>
          <w:lang w:eastAsia="sl-SI"/>
        </w:rPr>
        <w:t xml:space="preserve"> </w:t>
      </w:r>
    </w:p>
    <w:p w14:paraId="19EA5C96" w14:textId="77777777" w:rsidR="00B82FA6" w:rsidRDefault="00B82FA6" w:rsidP="0062604F">
      <w:pPr>
        <w:jc w:val="both"/>
        <w:rPr>
          <w:rFonts w:ascii="Arial" w:eastAsia="Times New Roman" w:hAnsi="Arial" w:cs="Arial"/>
          <w:lang w:eastAsia="sl-SI"/>
        </w:rPr>
      </w:pPr>
    </w:p>
    <w:p w14:paraId="7BB7871D" w14:textId="1DB2640E" w:rsidR="0067440A" w:rsidRPr="00AD4F36" w:rsidRDefault="003348B5" w:rsidP="00AD4F36">
      <w:pPr>
        <w:jc w:val="center"/>
        <w:rPr>
          <w:rFonts w:ascii="Arial" w:eastAsia="Times New Roman" w:hAnsi="Arial" w:cs="Arial"/>
          <w:b/>
          <w:bCs/>
          <w:lang w:eastAsia="sl-SI"/>
        </w:rPr>
      </w:pPr>
      <w:r>
        <w:rPr>
          <w:rFonts w:ascii="Arial" w:eastAsia="Times New Roman" w:hAnsi="Arial" w:cs="Arial"/>
          <w:b/>
          <w:bCs/>
          <w:lang w:eastAsia="sl-SI"/>
        </w:rPr>
        <w:t>1</w:t>
      </w:r>
      <w:r w:rsidR="00B637D6">
        <w:rPr>
          <w:rFonts w:ascii="Arial" w:eastAsia="Times New Roman" w:hAnsi="Arial" w:cs="Arial"/>
          <w:b/>
          <w:bCs/>
          <w:lang w:eastAsia="sl-SI"/>
        </w:rPr>
        <w:t>1</w:t>
      </w:r>
      <w:r w:rsidR="0067440A" w:rsidRPr="00AD4F36">
        <w:rPr>
          <w:rFonts w:ascii="Arial" w:eastAsia="Times New Roman" w:hAnsi="Arial" w:cs="Arial"/>
          <w:b/>
          <w:bCs/>
          <w:lang w:eastAsia="sl-SI"/>
        </w:rPr>
        <w:t>. člen</w:t>
      </w:r>
    </w:p>
    <w:p w14:paraId="2BBAABC7" w14:textId="024DBD2C" w:rsidR="00AD4F36" w:rsidRDefault="00AD4F36" w:rsidP="0062604F">
      <w:pPr>
        <w:jc w:val="both"/>
        <w:rPr>
          <w:rFonts w:ascii="Arial" w:eastAsia="Times New Roman" w:hAnsi="Arial" w:cs="Arial"/>
          <w:lang w:eastAsia="sl-SI"/>
        </w:rPr>
      </w:pPr>
      <w:r>
        <w:rPr>
          <w:rFonts w:ascii="Arial" w:eastAsia="Times New Roman" w:hAnsi="Arial" w:cs="Arial"/>
          <w:lang w:eastAsia="sl-SI"/>
        </w:rPr>
        <w:t>14. člen se spremeni tako, da se glasi:</w:t>
      </w:r>
    </w:p>
    <w:p w14:paraId="3E8E65B6" w14:textId="1A630912" w:rsidR="00B82FA6" w:rsidRDefault="00B82FA6" w:rsidP="00B82FA6">
      <w:pPr>
        <w:pStyle w:val="Brezrazmikov"/>
        <w:jc w:val="center"/>
        <w:rPr>
          <w:rFonts w:ascii="Arial" w:hAnsi="Arial" w:cs="Arial"/>
          <w:b/>
          <w:bCs/>
          <w:lang w:eastAsia="sl-SI"/>
        </w:rPr>
      </w:pPr>
      <w:r w:rsidRPr="00B82FA6">
        <w:rPr>
          <w:rFonts w:ascii="Arial" w:hAnsi="Arial" w:cs="Arial"/>
          <w:b/>
          <w:bCs/>
          <w:lang w:eastAsia="sl-SI"/>
        </w:rPr>
        <w:t>»</w:t>
      </w:r>
      <w:r w:rsidR="00D22186" w:rsidRPr="00B82FA6">
        <w:rPr>
          <w:rFonts w:ascii="Arial" w:hAnsi="Arial" w:cs="Arial"/>
          <w:b/>
          <w:bCs/>
          <w:lang w:eastAsia="sl-SI"/>
        </w:rPr>
        <w:t>14. člen</w:t>
      </w:r>
    </w:p>
    <w:p w14:paraId="645FABE9" w14:textId="77777777" w:rsidR="0077578C" w:rsidRPr="00B82FA6" w:rsidRDefault="0077578C" w:rsidP="00B82FA6">
      <w:pPr>
        <w:pStyle w:val="Brezrazmikov"/>
        <w:jc w:val="center"/>
        <w:rPr>
          <w:rFonts w:ascii="Arial" w:hAnsi="Arial" w:cs="Arial"/>
          <w:b/>
          <w:bCs/>
          <w:lang w:eastAsia="sl-SI"/>
        </w:rPr>
      </w:pPr>
    </w:p>
    <w:p w14:paraId="2E3DCD88" w14:textId="0F6AD481" w:rsidR="00D22186" w:rsidRPr="00B82FA6" w:rsidRDefault="00D22186" w:rsidP="00B82FA6">
      <w:pPr>
        <w:pStyle w:val="Brezrazmikov"/>
        <w:jc w:val="center"/>
        <w:rPr>
          <w:rFonts w:ascii="Arial" w:hAnsi="Arial" w:cs="Arial"/>
          <w:b/>
          <w:bCs/>
          <w:lang w:eastAsia="sl-SI"/>
        </w:rPr>
      </w:pPr>
      <w:r w:rsidRPr="00B82FA6">
        <w:rPr>
          <w:rFonts w:ascii="Arial" w:hAnsi="Arial" w:cs="Arial"/>
          <w:b/>
          <w:bCs/>
          <w:lang w:eastAsia="sl-SI"/>
        </w:rPr>
        <w:t>(spremljevalec učenca)</w:t>
      </w:r>
    </w:p>
    <w:p w14:paraId="106711D0" w14:textId="77777777" w:rsidR="00B82FA6" w:rsidRPr="00B82FA6" w:rsidRDefault="00B82FA6" w:rsidP="00B82FA6">
      <w:pPr>
        <w:pStyle w:val="Brezrazmikov"/>
        <w:jc w:val="center"/>
        <w:rPr>
          <w:b/>
          <w:bCs/>
          <w:lang w:eastAsia="sl-SI"/>
        </w:rPr>
      </w:pPr>
    </w:p>
    <w:p w14:paraId="1402AA6F" w14:textId="77777777" w:rsidR="00D22186" w:rsidRPr="00D22186" w:rsidRDefault="00D22186" w:rsidP="00D22186">
      <w:pPr>
        <w:jc w:val="both"/>
        <w:rPr>
          <w:rFonts w:ascii="Arial" w:eastAsia="Times New Roman" w:hAnsi="Arial" w:cs="Arial"/>
          <w:lang w:eastAsia="sl-SI"/>
        </w:rPr>
      </w:pPr>
      <w:r w:rsidRPr="00D22186">
        <w:rPr>
          <w:rFonts w:ascii="Arial" w:eastAsia="Times New Roman" w:hAnsi="Arial" w:cs="Arial"/>
          <w:lang w:eastAsia="sl-SI"/>
        </w:rPr>
        <w:t>Za nudenje fizične pomoči osnovna šola na podlagi odločbe o usmeritvi sistemizira delovno mesto spremljevalca, če ne more zagotoviti izvajanja odločbe v okviru obstoječe kadrovske zasedbe oziroma na drug ustrezen način.</w:t>
      </w:r>
    </w:p>
    <w:p w14:paraId="45511780" w14:textId="77777777" w:rsidR="00D22186" w:rsidRPr="00D22186" w:rsidRDefault="00D22186" w:rsidP="00D22186">
      <w:pPr>
        <w:jc w:val="both"/>
        <w:rPr>
          <w:rFonts w:ascii="Arial" w:eastAsia="Times New Roman" w:hAnsi="Arial" w:cs="Arial"/>
          <w:lang w:eastAsia="sl-SI"/>
        </w:rPr>
      </w:pPr>
      <w:r w:rsidRPr="00D22186">
        <w:rPr>
          <w:rFonts w:ascii="Arial" w:eastAsia="Times New Roman" w:hAnsi="Arial" w:cs="Arial"/>
          <w:lang w:eastAsia="sl-SI"/>
        </w:rPr>
        <w:lastRenderedPageBreak/>
        <w:t>Obseg zaposlitve spremljevalca se določi glede na število učencev, ki se jim nudi fizična pomoč, in število ur nudenja fizične pomoči, ki je odvisna od trajanja pouka in podaljšanega bivanja, če so učenci vanj vključeni.</w:t>
      </w:r>
    </w:p>
    <w:p w14:paraId="77835505" w14:textId="1A652138" w:rsidR="00AD4F36" w:rsidRDefault="00D22186" w:rsidP="00D22186">
      <w:pPr>
        <w:jc w:val="both"/>
        <w:rPr>
          <w:rFonts w:ascii="Arial" w:eastAsia="Times New Roman" w:hAnsi="Arial" w:cs="Arial"/>
          <w:lang w:eastAsia="sl-SI"/>
        </w:rPr>
      </w:pPr>
      <w:r w:rsidRPr="00D22186">
        <w:rPr>
          <w:rFonts w:ascii="Arial" w:eastAsia="Times New Roman" w:hAnsi="Arial" w:cs="Arial"/>
          <w:lang w:eastAsia="sl-SI"/>
        </w:rPr>
        <w:t>Spremljevalec mora imeti srednjo izobrazbo ali srednjo strokovno izobrazbo.</w:t>
      </w:r>
      <w:r w:rsidR="00B82FA6">
        <w:rPr>
          <w:rFonts w:ascii="Arial" w:eastAsia="Times New Roman" w:hAnsi="Arial" w:cs="Arial"/>
          <w:lang w:eastAsia="sl-SI"/>
        </w:rPr>
        <w:t>«</w:t>
      </w:r>
      <w:r w:rsidR="00B637D6">
        <w:rPr>
          <w:rFonts w:ascii="Arial" w:eastAsia="Times New Roman" w:hAnsi="Arial" w:cs="Arial"/>
          <w:lang w:eastAsia="sl-SI"/>
        </w:rPr>
        <w:t>.</w:t>
      </w:r>
    </w:p>
    <w:p w14:paraId="5A56752F" w14:textId="77777777" w:rsidR="00A575F2" w:rsidRDefault="00A575F2" w:rsidP="00D22186">
      <w:pPr>
        <w:jc w:val="both"/>
        <w:rPr>
          <w:rFonts w:ascii="Arial" w:eastAsia="Times New Roman" w:hAnsi="Arial" w:cs="Arial"/>
          <w:lang w:eastAsia="sl-SI"/>
        </w:rPr>
      </w:pPr>
    </w:p>
    <w:p w14:paraId="538D9560" w14:textId="19A9986C" w:rsidR="0067440A" w:rsidRPr="00B82FA6" w:rsidRDefault="003348B5" w:rsidP="00B82FA6">
      <w:pPr>
        <w:jc w:val="center"/>
        <w:rPr>
          <w:rFonts w:ascii="Arial" w:eastAsia="Times New Roman" w:hAnsi="Arial" w:cs="Arial"/>
          <w:b/>
          <w:bCs/>
          <w:lang w:eastAsia="sl-SI"/>
        </w:rPr>
      </w:pPr>
      <w:r>
        <w:rPr>
          <w:rFonts w:ascii="Arial" w:eastAsia="Times New Roman" w:hAnsi="Arial" w:cs="Arial"/>
          <w:b/>
          <w:bCs/>
          <w:lang w:eastAsia="sl-SI"/>
        </w:rPr>
        <w:t>1</w:t>
      </w:r>
      <w:r w:rsidR="00B637D6">
        <w:rPr>
          <w:rFonts w:ascii="Arial" w:eastAsia="Times New Roman" w:hAnsi="Arial" w:cs="Arial"/>
          <w:b/>
          <w:bCs/>
          <w:lang w:eastAsia="sl-SI"/>
        </w:rPr>
        <w:t>2</w:t>
      </w:r>
      <w:r w:rsidR="0067440A" w:rsidRPr="00B82FA6">
        <w:rPr>
          <w:rFonts w:ascii="Arial" w:eastAsia="Times New Roman" w:hAnsi="Arial" w:cs="Arial"/>
          <w:b/>
          <w:bCs/>
          <w:lang w:eastAsia="sl-SI"/>
        </w:rPr>
        <w:t>. člen</w:t>
      </w:r>
    </w:p>
    <w:p w14:paraId="1BD5484C" w14:textId="77777777" w:rsidR="00B82FA6" w:rsidRPr="00B82FA6" w:rsidRDefault="00B82FA6" w:rsidP="00B82FA6">
      <w:pPr>
        <w:jc w:val="both"/>
        <w:rPr>
          <w:rFonts w:ascii="Arial" w:eastAsia="Times New Roman" w:hAnsi="Arial" w:cs="Arial"/>
          <w:lang w:val="x-none" w:eastAsia="sl-SI"/>
        </w:rPr>
      </w:pPr>
      <w:bookmarkStart w:id="1" w:name="_Hlk135376156"/>
      <w:r w:rsidRPr="00B82FA6">
        <w:rPr>
          <w:rFonts w:ascii="Arial" w:eastAsia="Times New Roman" w:hAnsi="Arial" w:cs="Arial"/>
          <w:lang w:eastAsia="sl-SI"/>
        </w:rPr>
        <w:t>Besedilo 15. člena se spremeni tako, da se glasi:</w:t>
      </w:r>
      <w:r w:rsidRPr="00B82FA6">
        <w:rPr>
          <w:rFonts w:ascii="Arial" w:eastAsia="Times New Roman" w:hAnsi="Arial" w:cs="Arial"/>
          <w:lang w:val="x-none" w:eastAsia="sl-SI"/>
        </w:rPr>
        <w:t xml:space="preserve"> </w:t>
      </w:r>
    </w:p>
    <w:bookmarkEnd w:id="1"/>
    <w:p w14:paraId="397F772C" w14:textId="7A4E4476" w:rsidR="001A71E5" w:rsidRPr="001A71E5" w:rsidRDefault="001A71E5" w:rsidP="001A71E5">
      <w:pPr>
        <w:jc w:val="both"/>
        <w:rPr>
          <w:rFonts w:ascii="Arial" w:eastAsia="Times New Roman" w:hAnsi="Arial" w:cs="Arial"/>
          <w:lang w:eastAsia="sl-SI"/>
        </w:rPr>
      </w:pPr>
      <w:r>
        <w:rPr>
          <w:rFonts w:ascii="Arial" w:eastAsia="Times New Roman" w:hAnsi="Arial" w:cs="Arial"/>
          <w:lang w:eastAsia="sl-SI"/>
        </w:rPr>
        <w:t>»</w:t>
      </w:r>
      <w:r w:rsidRPr="001A71E5">
        <w:rPr>
          <w:rFonts w:ascii="Arial" w:eastAsia="Times New Roman" w:hAnsi="Arial" w:cs="Arial"/>
          <w:lang w:eastAsia="sl-SI"/>
        </w:rPr>
        <w:t>V osnovni šoli s 15 in več oddelki se za računovodska dela sistemizira eno delovno mesto računovodje VI ali računovodje VII/1 ali računovodje VII/2, v šoli z manjšim številom oddelkov pa v ustreznem deležu, vendar ne manj kot 0,50 delovnega mesta.</w:t>
      </w:r>
    </w:p>
    <w:p w14:paraId="76FF7661" w14:textId="2C479192" w:rsidR="00B82FA6" w:rsidRDefault="001A71E5" w:rsidP="001A71E5">
      <w:pPr>
        <w:jc w:val="both"/>
        <w:rPr>
          <w:rFonts w:ascii="Arial" w:eastAsia="Times New Roman" w:hAnsi="Arial" w:cs="Arial"/>
          <w:lang w:eastAsia="sl-SI"/>
        </w:rPr>
      </w:pPr>
      <w:r w:rsidRPr="001A71E5">
        <w:rPr>
          <w:rFonts w:ascii="Arial" w:eastAsia="Times New Roman" w:hAnsi="Arial" w:cs="Arial"/>
          <w:lang w:eastAsia="sl-SI"/>
        </w:rPr>
        <w:t xml:space="preserve">Računovodja VI mora imeti najmanj višjo strokovno izobrazbo oziroma višješolsko izobrazbo (prejšnja). Računovodja VII/1 mora imeti visokošolsko izobrazbo prve stopnje ali visokošolsko strokovno izobrazbo (prejšnja) (šesta raven, </w:t>
      </w:r>
      <w:proofErr w:type="spellStart"/>
      <w:r w:rsidRPr="001A71E5">
        <w:rPr>
          <w:rFonts w:ascii="Arial" w:eastAsia="Times New Roman" w:hAnsi="Arial" w:cs="Arial"/>
          <w:lang w:eastAsia="sl-SI"/>
        </w:rPr>
        <w:t>podraven</w:t>
      </w:r>
      <w:proofErr w:type="spellEnd"/>
      <w:r w:rsidRPr="001A71E5">
        <w:rPr>
          <w:rFonts w:ascii="Arial" w:eastAsia="Times New Roman" w:hAnsi="Arial" w:cs="Arial"/>
          <w:lang w:eastAsia="sl-SI"/>
        </w:rPr>
        <w:t xml:space="preserve"> 6/2 po KLASIUS-SRV). Računovodja VII/2 mora imeti visokošolsko izobrazbo druge stopnje, specializacijo po visokošolski strokovni izobrazbi (prejšnja) ali visokošolsko univerzitetno izobrazbo (prejšnja) (sedma raven po KLASIUS-SRV).</w:t>
      </w:r>
      <w:r>
        <w:rPr>
          <w:rFonts w:ascii="Arial" w:eastAsia="Times New Roman" w:hAnsi="Arial" w:cs="Arial"/>
          <w:lang w:eastAsia="sl-SI"/>
        </w:rPr>
        <w:t>«.</w:t>
      </w:r>
    </w:p>
    <w:p w14:paraId="4BAA1428" w14:textId="048967A7" w:rsidR="0067440A" w:rsidRPr="0028180B" w:rsidRDefault="0067440A" w:rsidP="0028180B">
      <w:pPr>
        <w:jc w:val="center"/>
        <w:rPr>
          <w:rFonts w:ascii="Arial" w:eastAsia="Times New Roman" w:hAnsi="Arial" w:cs="Arial"/>
          <w:b/>
          <w:bCs/>
          <w:lang w:eastAsia="sl-SI"/>
        </w:rPr>
      </w:pPr>
      <w:r w:rsidRPr="0028180B">
        <w:rPr>
          <w:rFonts w:ascii="Arial" w:eastAsia="Times New Roman" w:hAnsi="Arial" w:cs="Arial"/>
          <w:b/>
          <w:bCs/>
          <w:lang w:eastAsia="sl-SI"/>
        </w:rPr>
        <w:t>1</w:t>
      </w:r>
      <w:r w:rsidR="00B637D6">
        <w:rPr>
          <w:rFonts w:ascii="Arial" w:eastAsia="Times New Roman" w:hAnsi="Arial" w:cs="Arial"/>
          <w:b/>
          <w:bCs/>
          <w:lang w:eastAsia="sl-SI"/>
        </w:rPr>
        <w:t>3</w:t>
      </w:r>
      <w:r w:rsidRPr="0028180B">
        <w:rPr>
          <w:rFonts w:ascii="Arial" w:eastAsia="Times New Roman" w:hAnsi="Arial" w:cs="Arial"/>
          <w:b/>
          <w:bCs/>
          <w:lang w:eastAsia="sl-SI"/>
        </w:rPr>
        <w:t>. člen</w:t>
      </w:r>
    </w:p>
    <w:p w14:paraId="72639CD4" w14:textId="6EBD6FCD" w:rsidR="0028180B" w:rsidRDefault="0028180B" w:rsidP="0062604F">
      <w:pPr>
        <w:jc w:val="both"/>
        <w:rPr>
          <w:rFonts w:ascii="Arial" w:eastAsia="Times New Roman" w:hAnsi="Arial" w:cs="Arial"/>
          <w:lang w:eastAsia="sl-SI"/>
        </w:rPr>
      </w:pPr>
      <w:r w:rsidRPr="0028180B">
        <w:rPr>
          <w:rFonts w:ascii="Arial" w:eastAsia="Times New Roman" w:hAnsi="Arial" w:cs="Arial"/>
          <w:lang w:eastAsia="sl-SI"/>
        </w:rPr>
        <w:t>Besedilo 17. člena se spremeni tako, da se glasi:</w:t>
      </w:r>
    </w:p>
    <w:p w14:paraId="594D1089" w14:textId="02FD84D3" w:rsidR="003541D0" w:rsidRDefault="003541D0" w:rsidP="003541D0">
      <w:pPr>
        <w:pStyle w:val="Brezrazmikov"/>
        <w:jc w:val="both"/>
        <w:rPr>
          <w:rFonts w:ascii="Arial" w:hAnsi="Arial" w:cs="Arial"/>
          <w:lang w:eastAsia="sl-SI"/>
        </w:rPr>
      </w:pPr>
      <w:r w:rsidRPr="003541D0">
        <w:rPr>
          <w:rFonts w:ascii="Arial" w:hAnsi="Arial" w:cs="Arial"/>
          <w:lang w:eastAsia="sl-SI"/>
        </w:rPr>
        <w:t>»V osnovni šoli s 16 oddelki in več se za opravljanje računovodskih in administrativnih del poleg delovnih mest računovodje VI in tajnika VIZ VI sistemizirajo dodatna delovna mesta v skladu z naslednjimi merili:</w:t>
      </w:r>
    </w:p>
    <w:p w14:paraId="52DD526A" w14:textId="77777777" w:rsidR="00371438" w:rsidRPr="003541D0" w:rsidRDefault="00371438" w:rsidP="003541D0">
      <w:pPr>
        <w:pStyle w:val="Brezrazmikov"/>
        <w:jc w:val="both"/>
        <w:rPr>
          <w:rFonts w:ascii="Arial" w:hAnsi="Arial" w:cs="Arial"/>
          <w:lang w:eastAsia="sl-SI"/>
        </w:rPr>
      </w:pPr>
    </w:p>
    <w:p w14:paraId="7C8044DD" w14:textId="4CD23BCB" w:rsidR="003541D0" w:rsidRPr="003541D0" w:rsidRDefault="003541D0" w:rsidP="00371438">
      <w:pPr>
        <w:pStyle w:val="Brezrazmikov"/>
        <w:numPr>
          <w:ilvl w:val="0"/>
          <w:numId w:val="2"/>
        </w:numPr>
        <w:jc w:val="both"/>
        <w:rPr>
          <w:rFonts w:ascii="Arial" w:hAnsi="Arial" w:cs="Arial"/>
          <w:lang w:eastAsia="sl-SI"/>
        </w:rPr>
      </w:pPr>
      <w:r w:rsidRPr="003541D0">
        <w:rPr>
          <w:rFonts w:ascii="Arial" w:hAnsi="Arial" w:cs="Arial"/>
          <w:lang w:eastAsia="sl-SI"/>
        </w:rPr>
        <w:t>za 16 do 23 oddelkov    0,50 delovnega mesta,</w:t>
      </w:r>
    </w:p>
    <w:p w14:paraId="5FDEBE1B" w14:textId="0BD461AD" w:rsidR="003541D0" w:rsidRPr="003541D0" w:rsidRDefault="003541D0" w:rsidP="00371438">
      <w:pPr>
        <w:pStyle w:val="Brezrazmikov"/>
        <w:numPr>
          <w:ilvl w:val="0"/>
          <w:numId w:val="2"/>
        </w:numPr>
        <w:jc w:val="both"/>
        <w:rPr>
          <w:rFonts w:ascii="Arial" w:hAnsi="Arial" w:cs="Arial"/>
          <w:lang w:eastAsia="sl-SI"/>
        </w:rPr>
      </w:pPr>
      <w:r w:rsidRPr="003541D0">
        <w:rPr>
          <w:rFonts w:ascii="Arial" w:hAnsi="Arial" w:cs="Arial"/>
          <w:lang w:eastAsia="sl-SI"/>
        </w:rPr>
        <w:t>za 24 do 31 oddelkov    1,00 delovno mesto,</w:t>
      </w:r>
    </w:p>
    <w:p w14:paraId="7F2FFA54" w14:textId="2F563A95" w:rsidR="003541D0" w:rsidRPr="003541D0" w:rsidRDefault="003541D0" w:rsidP="00371438">
      <w:pPr>
        <w:pStyle w:val="Brezrazmikov"/>
        <w:numPr>
          <w:ilvl w:val="0"/>
          <w:numId w:val="2"/>
        </w:numPr>
        <w:jc w:val="both"/>
        <w:rPr>
          <w:rFonts w:ascii="Arial" w:hAnsi="Arial" w:cs="Arial"/>
          <w:lang w:eastAsia="sl-SI"/>
        </w:rPr>
      </w:pPr>
      <w:r w:rsidRPr="003541D0">
        <w:rPr>
          <w:rFonts w:ascii="Arial" w:hAnsi="Arial" w:cs="Arial"/>
          <w:lang w:eastAsia="sl-SI"/>
        </w:rPr>
        <w:t>za 32 do 39 oddelkov    1,50 delovnega mesta,</w:t>
      </w:r>
    </w:p>
    <w:p w14:paraId="6EA377A0" w14:textId="5BED5431" w:rsidR="003541D0" w:rsidRPr="003541D0" w:rsidRDefault="003541D0" w:rsidP="00371438">
      <w:pPr>
        <w:pStyle w:val="Brezrazmikov"/>
        <w:numPr>
          <w:ilvl w:val="0"/>
          <w:numId w:val="2"/>
        </w:numPr>
        <w:jc w:val="both"/>
        <w:rPr>
          <w:rFonts w:ascii="Arial" w:hAnsi="Arial" w:cs="Arial"/>
          <w:lang w:eastAsia="sl-SI"/>
        </w:rPr>
      </w:pPr>
      <w:r w:rsidRPr="003541D0">
        <w:rPr>
          <w:rFonts w:ascii="Arial" w:hAnsi="Arial" w:cs="Arial"/>
          <w:lang w:eastAsia="sl-SI"/>
        </w:rPr>
        <w:t>za 40 in več oddelkov   2 delovni mesti.</w:t>
      </w:r>
    </w:p>
    <w:p w14:paraId="7C1FB148" w14:textId="77777777" w:rsidR="003541D0" w:rsidRPr="003541D0" w:rsidRDefault="003541D0" w:rsidP="003541D0">
      <w:pPr>
        <w:pStyle w:val="Brezrazmikov"/>
        <w:jc w:val="both"/>
        <w:rPr>
          <w:rFonts w:ascii="Arial" w:hAnsi="Arial" w:cs="Arial"/>
          <w:lang w:eastAsia="sl-SI"/>
        </w:rPr>
      </w:pPr>
    </w:p>
    <w:p w14:paraId="103132EF" w14:textId="77777777" w:rsidR="003541D0" w:rsidRPr="003541D0" w:rsidRDefault="003541D0" w:rsidP="003541D0">
      <w:pPr>
        <w:jc w:val="both"/>
        <w:rPr>
          <w:rFonts w:ascii="Arial" w:eastAsia="Times New Roman" w:hAnsi="Arial" w:cs="Arial"/>
          <w:lang w:eastAsia="sl-SI"/>
        </w:rPr>
      </w:pPr>
      <w:r w:rsidRPr="003541D0">
        <w:rPr>
          <w:rFonts w:ascii="Arial" w:eastAsia="Times New Roman" w:hAnsi="Arial" w:cs="Arial"/>
          <w:lang w:eastAsia="sl-SI"/>
        </w:rPr>
        <w:t xml:space="preserve">Šola lahko delež delovnega mesta razporedi med delovno mesto knjigovodja V ali administrator V oziroma knjigovodja VI ali administrator VI. </w:t>
      </w:r>
    </w:p>
    <w:p w14:paraId="74770F1E" w14:textId="6D6BB8A9" w:rsidR="0028180B" w:rsidRDefault="003541D0" w:rsidP="003541D0">
      <w:pPr>
        <w:jc w:val="both"/>
        <w:rPr>
          <w:rFonts w:ascii="Arial" w:eastAsia="Times New Roman" w:hAnsi="Arial" w:cs="Arial"/>
          <w:lang w:eastAsia="sl-SI"/>
        </w:rPr>
      </w:pPr>
      <w:r w:rsidRPr="003541D0">
        <w:rPr>
          <w:rFonts w:ascii="Arial" w:eastAsia="Times New Roman" w:hAnsi="Arial" w:cs="Arial"/>
          <w:lang w:eastAsia="sl-SI"/>
        </w:rPr>
        <w:t>Knjigovodja V in administrator V morata imeti srednjo izobrazbo ali srednjo strokovno izobrazbo. Knjigovodja VI in administrator VI mora imeti najmanj višjo strokovno izobrazbo oziroma višješolsko izobrazbo (prejšnja).</w:t>
      </w:r>
      <w:r>
        <w:rPr>
          <w:rFonts w:ascii="Arial" w:eastAsia="Times New Roman" w:hAnsi="Arial" w:cs="Arial"/>
          <w:lang w:eastAsia="sl-SI"/>
        </w:rPr>
        <w:t>«.</w:t>
      </w:r>
    </w:p>
    <w:p w14:paraId="58980D2D" w14:textId="77777777" w:rsidR="00F30BED" w:rsidRDefault="00F30BED" w:rsidP="003541D0">
      <w:pPr>
        <w:jc w:val="both"/>
        <w:rPr>
          <w:rFonts w:ascii="Arial" w:eastAsia="Times New Roman" w:hAnsi="Arial" w:cs="Arial"/>
          <w:lang w:eastAsia="sl-SI"/>
        </w:rPr>
      </w:pPr>
    </w:p>
    <w:p w14:paraId="7D06F93D" w14:textId="692DA6AF" w:rsidR="0067440A" w:rsidRPr="00526139" w:rsidRDefault="0067440A" w:rsidP="00526139">
      <w:pPr>
        <w:jc w:val="center"/>
        <w:rPr>
          <w:rFonts w:ascii="Arial" w:eastAsia="Times New Roman" w:hAnsi="Arial" w:cs="Arial"/>
          <w:b/>
          <w:bCs/>
          <w:lang w:eastAsia="sl-SI"/>
        </w:rPr>
      </w:pPr>
      <w:r w:rsidRPr="00526139">
        <w:rPr>
          <w:rFonts w:ascii="Arial" w:eastAsia="Times New Roman" w:hAnsi="Arial" w:cs="Arial"/>
          <w:b/>
          <w:bCs/>
          <w:lang w:eastAsia="sl-SI"/>
        </w:rPr>
        <w:t>1</w:t>
      </w:r>
      <w:r w:rsidR="00B637D6">
        <w:rPr>
          <w:rFonts w:ascii="Arial" w:eastAsia="Times New Roman" w:hAnsi="Arial" w:cs="Arial"/>
          <w:b/>
          <w:bCs/>
          <w:lang w:eastAsia="sl-SI"/>
        </w:rPr>
        <w:t>4</w:t>
      </w:r>
      <w:r w:rsidRPr="00526139">
        <w:rPr>
          <w:rFonts w:ascii="Arial" w:eastAsia="Times New Roman" w:hAnsi="Arial" w:cs="Arial"/>
          <w:b/>
          <w:bCs/>
          <w:lang w:eastAsia="sl-SI"/>
        </w:rPr>
        <w:t>. člen</w:t>
      </w:r>
    </w:p>
    <w:p w14:paraId="6AEBD400" w14:textId="5C3E52D5" w:rsidR="003541D0" w:rsidRDefault="00526139" w:rsidP="0062604F">
      <w:pPr>
        <w:jc w:val="both"/>
        <w:rPr>
          <w:rFonts w:ascii="Arial" w:eastAsia="Times New Roman" w:hAnsi="Arial" w:cs="Arial"/>
          <w:lang w:eastAsia="sl-SI"/>
        </w:rPr>
      </w:pPr>
      <w:r>
        <w:rPr>
          <w:rFonts w:ascii="Arial" w:eastAsia="Times New Roman" w:hAnsi="Arial" w:cs="Arial"/>
          <w:lang w:eastAsia="sl-SI"/>
        </w:rPr>
        <w:t>V 19. členu se črta besedilo »in kurjača«.</w:t>
      </w:r>
    </w:p>
    <w:p w14:paraId="5DFCAD43" w14:textId="77777777" w:rsidR="00F30BED" w:rsidRDefault="00F30BED" w:rsidP="0062604F">
      <w:pPr>
        <w:jc w:val="both"/>
        <w:rPr>
          <w:rFonts w:ascii="Arial" w:eastAsia="Times New Roman" w:hAnsi="Arial" w:cs="Arial"/>
          <w:lang w:eastAsia="sl-SI"/>
        </w:rPr>
      </w:pPr>
    </w:p>
    <w:p w14:paraId="77818C68" w14:textId="69D056CC" w:rsidR="0067440A" w:rsidRPr="00120DF4" w:rsidRDefault="0067440A" w:rsidP="0041323D">
      <w:pPr>
        <w:jc w:val="center"/>
        <w:rPr>
          <w:rFonts w:ascii="Arial" w:eastAsia="Times New Roman" w:hAnsi="Arial" w:cs="Arial"/>
          <w:b/>
          <w:bCs/>
          <w:lang w:eastAsia="sl-SI"/>
        </w:rPr>
      </w:pPr>
      <w:r w:rsidRPr="00120DF4">
        <w:rPr>
          <w:rFonts w:ascii="Arial" w:eastAsia="Times New Roman" w:hAnsi="Arial" w:cs="Arial"/>
          <w:b/>
          <w:bCs/>
          <w:lang w:eastAsia="sl-SI"/>
        </w:rPr>
        <w:t>1</w:t>
      </w:r>
      <w:r w:rsidR="00B637D6">
        <w:rPr>
          <w:rFonts w:ascii="Arial" w:eastAsia="Times New Roman" w:hAnsi="Arial" w:cs="Arial"/>
          <w:b/>
          <w:bCs/>
          <w:lang w:eastAsia="sl-SI"/>
        </w:rPr>
        <w:t>5</w:t>
      </w:r>
      <w:r w:rsidRPr="00120DF4">
        <w:rPr>
          <w:rFonts w:ascii="Arial" w:eastAsia="Times New Roman" w:hAnsi="Arial" w:cs="Arial"/>
          <w:b/>
          <w:bCs/>
          <w:lang w:eastAsia="sl-SI"/>
        </w:rPr>
        <w:t>. člen</w:t>
      </w:r>
    </w:p>
    <w:p w14:paraId="2B45014F" w14:textId="77777777" w:rsidR="00120DF4" w:rsidRDefault="0041323D" w:rsidP="0062604F">
      <w:pPr>
        <w:jc w:val="both"/>
        <w:rPr>
          <w:rFonts w:ascii="Arial" w:eastAsia="Times New Roman" w:hAnsi="Arial" w:cs="Arial"/>
          <w:lang w:eastAsia="sl-SI"/>
        </w:rPr>
      </w:pPr>
      <w:r w:rsidRPr="00120DF4">
        <w:rPr>
          <w:rFonts w:ascii="Arial" w:eastAsia="Times New Roman" w:hAnsi="Arial" w:cs="Arial"/>
          <w:lang w:eastAsia="sl-SI"/>
        </w:rPr>
        <w:t xml:space="preserve">V 19.a členu se </w:t>
      </w:r>
      <w:r w:rsidR="00120DF4" w:rsidRPr="00120DF4">
        <w:rPr>
          <w:rFonts w:ascii="Arial" w:eastAsia="Times New Roman" w:hAnsi="Arial" w:cs="Arial"/>
          <w:lang w:eastAsia="sl-SI"/>
        </w:rPr>
        <w:t>doda naslov člena »</w:t>
      </w:r>
      <w:r w:rsidR="00120DF4">
        <w:rPr>
          <w:rFonts w:ascii="Arial" w:eastAsia="Times New Roman" w:hAnsi="Arial" w:cs="Arial"/>
          <w:lang w:eastAsia="sl-SI"/>
        </w:rPr>
        <w:t xml:space="preserve">(vodenje in koordiniranje)«. </w:t>
      </w:r>
    </w:p>
    <w:p w14:paraId="5E78B086" w14:textId="6E2E937B" w:rsidR="0041323D" w:rsidRDefault="00120DF4" w:rsidP="0062604F">
      <w:pPr>
        <w:jc w:val="both"/>
        <w:rPr>
          <w:rFonts w:ascii="Arial" w:eastAsia="Times New Roman" w:hAnsi="Arial" w:cs="Arial"/>
          <w:lang w:eastAsia="sl-SI"/>
        </w:rPr>
      </w:pPr>
      <w:r>
        <w:rPr>
          <w:rFonts w:ascii="Arial" w:eastAsia="Times New Roman" w:hAnsi="Arial" w:cs="Arial"/>
          <w:lang w:eastAsia="sl-SI"/>
        </w:rPr>
        <w:t>V</w:t>
      </w:r>
      <w:r w:rsidR="0041323D" w:rsidRPr="00120DF4">
        <w:rPr>
          <w:rFonts w:ascii="Arial" w:eastAsia="Times New Roman" w:hAnsi="Arial" w:cs="Arial"/>
          <w:lang w:eastAsia="sl-SI"/>
        </w:rPr>
        <w:t xml:space="preserve"> drugem odstavku </w:t>
      </w:r>
      <w:r>
        <w:rPr>
          <w:rFonts w:ascii="Arial" w:eastAsia="Times New Roman" w:hAnsi="Arial" w:cs="Arial"/>
          <w:lang w:eastAsia="sl-SI"/>
        </w:rPr>
        <w:t xml:space="preserve">se </w:t>
      </w:r>
      <w:r w:rsidR="0041323D" w:rsidRPr="00120DF4">
        <w:rPr>
          <w:rFonts w:ascii="Arial" w:eastAsia="Times New Roman" w:hAnsi="Arial" w:cs="Arial"/>
          <w:lang w:eastAsia="sl-SI"/>
        </w:rPr>
        <w:t>črta besedilo », kurjač«.</w:t>
      </w:r>
    </w:p>
    <w:p w14:paraId="45F13600" w14:textId="77777777" w:rsidR="00F30BED" w:rsidRDefault="00F30BED" w:rsidP="0062604F">
      <w:pPr>
        <w:jc w:val="both"/>
        <w:rPr>
          <w:rFonts w:ascii="Arial" w:eastAsia="Times New Roman" w:hAnsi="Arial" w:cs="Arial"/>
          <w:lang w:eastAsia="sl-SI"/>
        </w:rPr>
      </w:pPr>
    </w:p>
    <w:p w14:paraId="1DB005D3" w14:textId="7A57DC08" w:rsidR="00526139" w:rsidRPr="00F30BED" w:rsidRDefault="00526139" w:rsidP="00F30BED">
      <w:pPr>
        <w:jc w:val="center"/>
        <w:rPr>
          <w:rFonts w:ascii="Arial" w:eastAsia="Times New Roman" w:hAnsi="Arial" w:cs="Arial"/>
          <w:b/>
          <w:bCs/>
          <w:lang w:eastAsia="sl-SI"/>
        </w:rPr>
      </w:pPr>
      <w:r w:rsidRPr="00F30BED">
        <w:rPr>
          <w:rFonts w:ascii="Arial" w:eastAsia="Times New Roman" w:hAnsi="Arial" w:cs="Arial"/>
          <w:b/>
          <w:bCs/>
          <w:lang w:eastAsia="sl-SI"/>
        </w:rPr>
        <w:lastRenderedPageBreak/>
        <w:t>1</w:t>
      </w:r>
      <w:r w:rsidR="00B637D6">
        <w:rPr>
          <w:rFonts w:ascii="Arial" w:eastAsia="Times New Roman" w:hAnsi="Arial" w:cs="Arial"/>
          <w:b/>
          <w:bCs/>
          <w:lang w:eastAsia="sl-SI"/>
        </w:rPr>
        <w:t>6</w:t>
      </w:r>
      <w:r w:rsidRPr="00F30BED">
        <w:rPr>
          <w:rFonts w:ascii="Arial" w:eastAsia="Times New Roman" w:hAnsi="Arial" w:cs="Arial"/>
          <w:b/>
          <w:bCs/>
          <w:lang w:eastAsia="sl-SI"/>
        </w:rPr>
        <w:t>. člen</w:t>
      </w:r>
    </w:p>
    <w:p w14:paraId="1D81CED5" w14:textId="1E345F78" w:rsidR="00732762" w:rsidRDefault="00732762" w:rsidP="0062604F">
      <w:pPr>
        <w:jc w:val="both"/>
        <w:rPr>
          <w:rFonts w:ascii="Arial" w:eastAsia="Times New Roman" w:hAnsi="Arial" w:cs="Arial"/>
          <w:lang w:eastAsia="sl-SI"/>
        </w:rPr>
      </w:pPr>
      <w:r>
        <w:rPr>
          <w:rFonts w:ascii="Arial" w:eastAsia="Times New Roman" w:hAnsi="Arial" w:cs="Arial"/>
          <w:lang w:eastAsia="sl-SI"/>
        </w:rPr>
        <w:t xml:space="preserve">V 23. členu se </w:t>
      </w:r>
      <w:r w:rsidR="00DB18ED">
        <w:rPr>
          <w:rFonts w:ascii="Arial" w:eastAsia="Times New Roman" w:hAnsi="Arial" w:cs="Arial"/>
          <w:lang w:eastAsia="sl-SI"/>
        </w:rPr>
        <w:t xml:space="preserve">v prvem stavku </w:t>
      </w:r>
      <w:r>
        <w:rPr>
          <w:rFonts w:ascii="Arial" w:eastAsia="Times New Roman" w:hAnsi="Arial" w:cs="Arial"/>
          <w:lang w:eastAsia="sl-SI"/>
        </w:rPr>
        <w:t>četr</w:t>
      </w:r>
      <w:r w:rsidR="00DB18ED">
        <w:rPr>
          <w:rFonts w:ascii="Arial" w:eastAsia="Times New Roman" w:hAnsi="Arial" w:cs="Arial"/>
          <w:lang w:eastAsia="sl-SI"/>
        </w:rPr>
        <w:t>tega</w:t>
      </w:r>
      <w:r>
        <w:rPr>
          <w:rFonts w:ascii="Arial" w:eastAsia="Times New Roman" w:hAnsi="Arial" w:cs="Arial"/>
          <w:lang w:eastAsia="sl-SI"/>
        </w:rPr>
        <w:t xml:space="preserve"> odstavk</w:t>
      </w:r>
      <w:r w:rsidR="00DB18ED">
        <w:rPr>
          <w:rFonts w:ascii="Arial" w:eastAsia="Times New Roman" w:hAnsi="Arial" w:cs="Arial"/>
          <w:lang w:eastAsia="sl-SI"/>
        </w:rPr>
        <w:t>a</w:t>
      </w:r>
      <w:r>
        <w:rPr>
          <w:rFonts w:ascii="Arial" w:eastAsia="Times New Roman" w:hAnsi="Arial" w:cs="Arial"/>
          <w:lang w:eastAsia="sl-SI"/>
        </w:rPr>
        <w:t xml:space="preserve"> </w:t>
      </w:r>
      <w:r w:rsidR="00DB18ED">
        <w:rPr>
          <w:rFonts w:ascii="Arial" w:eastAsia="Times New Roman" w:hAnsi="Arial" w:cs="Arial"/>
          <w:lang w:eastAsia="sl-SI"/>
        </w:rPr>
        <w:t>beseda »strokovni delavec« nadomesti z besedo »učitelj«.</w:t>
      </w:r>
    </w:p>
    <w:p w14:paraId="5A3F5210" w14:textId="27618039" w:rsidR="00DB18ED" w:rsidRDefault="00F669B0" w:rsidP="0062604F">
      <w:pPr>
        <w:jc w:val="both"/>
        <w:rPr>
          <w:rFonts w:ascii="Arial" w:eastAsia="Times New Roman" w:hAnsi="Arial" w:cs="Arial"/>
          <w:lang w:eastAsia="sl-SI"/>
        </w:rPr>
      </w:pPr>
      <w:r>
        <w:rPr>
          <w:rFonts w:ascii="Arial" w:eastAsia="Times New Roman" w:hAnsi="Arial" w:cs="Arial"/>
          <w:lang w:eastAsia="sl-SI"/>
        </w:rPr>
        <w:t>P</w:t>
      </w:r>
      <w:r w:rsidR="00DB18ED">
        <w:rPr>
          <w:rFonts w:ascii="Arial" w:eastAsia="Times New Roman" w:hAnsi="Arial" w:cs="Arial"/>
          <w:lang w:eastAsia="sl-SI"/>
        </w:rPr>
        <w:t>et</w:t>
      </w:r>
      <w:r w:rsidR="000C5D85">
        <w:rPr>
          <w:rFonts w:ascii="Arial" w:eastAsia="Times New Roman" w:hAnsi="Arial" w:cs="Arial"/>
          <w:lang w:eastAsia="sl-SI"/>
        </w:rPr>
        <w:t>i</w:t>
      </w:r>
      <w:r w:rsidR="00DB18ED">
        <w:rPr>
          <w:rFonts w:ascii="Arial" w:eastAsia="Times New Roman" w:hAnsi="Arial" w:cs="Arial"/>
          <w:lang w:eastAsia="sl-SI"/>
        </w:rPr>
        <w:t xml:space="preserve"> odstav</w:t>
      </w:r>
      <w:r w:rsidR="000C5D85">
        <w:rPr>
          <w:rFonts w:ascii="Arial" w:eastAsia="Times New Roman" w:hAnsi="Arial" w:cs="Arial"/>
          <w:lang w:eastAsia="sl-SI"/>
        </w:rPr>
        <w:t>ek</w:t>
      </w:r>
      <w:r>
        <w:rPr>
          <w:rFonts w:ascii="Arial" w:eastAsia="Times New Roman" w:hAnsi="Arial" w:cs="Arial"/>
          <w:lang w:eastAsia="sl-SI"/>
        </w:rPr>
        <w:t xml:space="preserve"> se</w:t>
      </w:r>
      <w:r w:rsidR="000C5D85">
        <w:rPr>
          <w:rFonts w:ascii="Arial" w:eastAsia="Times New Roman" w:hAnsi="Arial" w:cs="Arial"/>
          <w:lang w:eastAsia="sl-SI"/>
        </w:rPr>
        <w:t xml:space="preserve"> spremeni tako, da se glasi:</w:t>
      </w:r>
    </w:p>
    <w:p w14:paraId="686D89B5" w14:textId="6130B997" w:rsidR="000C5D85" w:rsidRDefault="000C5D85" w:rsidP="0062604F">
      <w:pPr>
        <w:jc w:val="both"/>
        <w:rPr>
          <w:rFonts w:ascii="Arial" w:eastAsia="Times New Roman" w:hAnsi="Arial" w:cs="Arial"/>
          <w:lang w:eastAsia="sl-SI"/>
        </w:rPr>
      </w:pPr>
      <w:r>
        <w:rPr>
          <w:rFonts w:ascii="Arial" w:eastAsia="Times New Roman" w:hAnsi="Arial" w:cs="Arial"/>
          <w:lang w:eastAsia="sl-SI"/>
        </w:rPr>
        <w:t>»</w:t>
      </w:r>
      <w:r w:rsidRPr="000C5D85">
        <w:rPr>
          <w:rFonts w:ascii="Arial" w:eastAsia="Times New Roman" w:hAnsi="Arial" w:cs="Arial"/>
          <w:lang w:eastAsia="sl-SI"/>
        </w:rPr>
        <w:t>Če je v drugem in tretjem vzgojno-izobraževalnem obdobju število učencev dveh zaporednih razredov 10 in manj, se ti učenci združujejo pri pouku tehnike in tehnologije, gospodinjstva, športa, likovne umetnosti, glasbene umetnosti ter domovinske in državljanske vzgoje in etike.</w:t>
      </w:r>
      <w:r>
        <w:rPr>
          <w:rFonts w:ascii="Arial" w:eastAsia="Times New Roman" w:hAnsi="Arial" w:cs="Arial"/>
          <w:lang w:eastAsia="sl-SI"/>
        </w:rPr>
        <w:t>«.</w:t>
      </w:r>
    </w:p>
    <w:p w14:paraId="251F0E81" w14:textId="77777777" w:rsidR="00AF3180" w:rsidRDefault="00AF3180" w:rsidP="0062604F">
      <w:pPr>
        <w:jc w:val="both"/>
        <w:rPr>
          <w:rFonts w:ascii="Arial" w:eastAsia="Times New Roman" w:hAnsi="Arial" w:cs="Arial"/>
          <w:lang w:eastAsia="sl-SI"/>
        </w:rPr>
      </w:pPr>
    </w:p>
    <w:p w14:paraId="3AE069CA" w14:textId="1AA94D21" w:rsidR="00526139" w:rsidRDefault="00526139" w:rsidP="00976172">
      <w:pPr>
        <w:jc w:val="center"/>
        <w:rPr>
          <w:rFonts w:ascii="Arial" w:eastAsia="Times New Roman" w:hAnsi="Arial" w:cs="Arial"/>
          <w:b/>
          <w:bCs/>
          <w:lang w:eastAsia="sl-SI"/>
        </w:rPr>
      </w:pPr>
      <w:r w:rsidRPr="00976172">
        <w:rPr>
          <w:rFonts w:ascii="Arial" w:eastAsia="Times New Roman" w:hAnsi="Arial" w:cs="Arial"/>
          <w:b/>
          <w:bCs/>
          <w:lang w:eastAsia="sl-SI"/>
        </w:rPr>
        <w:t>1</w:t>
      </w:r>
      <w:r w:rsidR="00B637D6">
        <w:rPr>
          <w:rFonts w:ascii="Arial" w:eastAsia="Times New Roman" w:hAnsi="Arial" w:cs="Arial"/>
          <w:b/>
          <w:bCs/>
          <w:lang w:eastAsia="sl-SI"/>
        </w:rPr>
        <w:t>7</w:t>
      </w:r>
      <w:r w:rsidRPr="00976172">
        <w:rPr>
          <w:rFonts w:ascii="Arial" w:eastAsia="Times New Roman" w:hAnsi="Arial" w:cs="Arial"/>
          <w:b/>
          <w:bCs/>
          <w:lang w:eastAsia="sl-SI"/>
        </w:rPr>
        <w:t>. člen</w:t>
      </w:r>
    </w:p>
    <w:p w14:paraId="4E74C3B8" w14:textId="7F0285FA" w:rsidR="00292BA7" w:rsidRDefault="00292BA7" w:rsidP="00292BA7">
      <w:pPr>
        <w:rPr>
          <w:rFonts w:ascii="Arial" w:eastAsia="Times New Roman" w:hAnsi="Arial" w:cs="Arial"/>
          <w:lang w:eastAsia="sl-SI"/>
        </w:rPr>
      </w:pPr>
      <w:r w:rsidRPr="00292BA7">
        <w:rPr>
          <w:rFonts w:ascii="Arial" w:eastAsia="Times New Roman" w:hAnsi="Arial" w:cs="Arial"/>
          <w:lang w:eastAsia="sl-SI"/>
        </w:rPr>
        <w:t xml:space="preserve">V </w:t>
      </w:r>
      <w:r>
        <w:rPr>
          <w:rFonts w:ascii="Arial" w:eastAsia="Times New Roman" w:hAnsi="Arial" w:cs="Arial"/>
          <w:lang w:eastAsia="sl-SI"/>
        </w:rPr>
        <w:t>25. členu se prvi odstavek spremeni tako, da se glasi:</w:t>
      </w:r>
    </w:p>
    <w:p w14:paraId="1EDACE18" w14:textId="4BF3DC21" w:rsidR="00292BA7" w:rsidRDefault="00292BA7" w:rsidP="00292BA7">
      <w:pPr>
        <w:rPr>
          <w:rFonts w:ascii="Arial" w:eastAsia="Times New Roman" w:hAnsi="Arial" w:cs="Arial"/>
          <w:lang w:eastAsia="sl-SI"/>
        </w:rPr>
      </w:pPr>
      <w:r>
        <w:rPr>
          <w:rFonts w:ascii="Arial" w:eastAsia="Times New Roman" w:hAnsi="Arial" w:cs="Arial"/>
          <w:lang w:eastAsia="sl-SI"/>
        </w:rPr>
        <w:t>»</w:t>
      </w:r>
      <w:r w:rsidRPr="00292BA7">
        <w:rPr>
          <w:rFonts w:ascii="Arial" w:eastAsia="Times New Roman" w:hAnsi="Arial" w:cs="Arial"/>
          <w:lang w:eastAsia="sl-SI"/>
        </w:rPr>
        <w:t>Normativ za oblikovanje učnih skupin pri gospodinjstvu v 6. razredu, tehniki in tehnologiji v 6., 7. in 8. razredu in največ pri  50 % ur likovne umetnosti v 7., 8. in 9. razredu ter pri izbirnih predmetih s področja računalništva, športa, plesa, prehrane, tehnike in tehnologije ter kemije je 17 učencev.</w:t>
      </w:r>
      <w:r>
        <w:rPr>
          <w:rFonts w:ascii="Arial" w:eastAsia="Times New Roman" w:hAnsi="Arial" w:cs="Arial"/>
          <w:lang w:eastAsia="sl-SI"/>
        </w:rPr>
        <w:t>«.</w:t>
      </w:r>
    </w:p>
    <w:p w14:paraId="6550BD98" w14:textId="70AC174D" w:rsidR="00126A86" w:rsidRPr="00126A86" w:rsidRDefault="00126A86" w:rsidP="00126A86">
      <w:pPr>
        <w:jc w:val="center"/>
        <w:rPr>
          <w:rFonts w:ascii="Arial" w:eastAsia="Times New Roman" w:hAnsi="Arial" w:cs="Arial"/>
          <w:b/>
          <w:bCs/>
          <w:lang w:eastAsia="sl-SI"/>
        </w:rPr>
      </w:pPr>
      <w:r w:rsidRPr="00126A86">
        <w:rPr>
          <w:rFonts w:ascii="Arial" w:eastAsia="Times New Roman" w:hAnsi="Arial" w:cs="Arial"/>
          <w:b/>
          <w:bCs/>
          <w:lang w:eastAsia="sl-SI"/>
        </w:rPr>
        <w:t>1</w:t>
      </w:r>
      <w:r w:rsidR="00B637D6">
        <w:rPr>
          <w:rFonts w:ascii="Arial" w:eastAsia="Times New Roman" w:hAnsi="Arial" w:cs="Arial"/>
          <w:b/>
          <w:bCs/>
          <w:lang w:eastAsia="sl-SI"/>
        </w:rPr>
        <w:t>8</w:t>
      </w:r>
      <w:r w:rsidRPr="00126A86">
        <w:rPr>
          <w:rFonts w:ascii="Arial" w:eastAsia="Times New Roman" w:hAnsi="Arial" w:cs="Arial"/>
          <w:b/>
          <w:bCs/>
          <w:lang w:eastAsia="sl-SI"/>
        </w:rPr>
        <w:t>. člen</w:t>
      </w:r>
    </w:p>
    <w:p w14:paraId="3B0DB268" w14:textId="77777777" w:rsidR="00126A86" w:rsidRDefault="00126A86" w:rsidP="00126A86">
      <w:pPr>
        <w:jc w:val="both"/>
        <w:rPr>
          <w:rFonts w:ascii="Arial" w:eastAsia="Times New Roman" w:hAnsi="Arial" w:cs="Arial"/>
          <w:lang w:eastAsia="sl-SI"/>
        </w:rPr>
      </w:pPr>
      <w:r>
        <w:rPr>
          <w:rFonts w:ascii="Arial" w:eastAsia="Times New Roman" w:hAnsi="Arial" w:cs="Arial"/>
          <w:lang w:eastAsia="sl-SI"/>
        </w:rPr>
        <w:t>V 27. členu se doda nov četrti odstavek, ki se glasi:</w:t>
      </w:r>
    </w:p>
    <w:p w14:paraId="17822503" w14:textId="77777777" w:rsidR="00126A86" w:rsidRDefault="00126A86" w:rsidP="00126A86">
      <w:pPr>
        <w:jc w:val="both"/>
        <w:rPr>
          <w:rFonts w:ascii="Arial" w:eastAsia="Times New Roman" w:hAnsi="Arial" w:cs="Arial"/>
          <w:lang w:eastAsia="sl-SI"/>
        </w:rPr>
      </w:pPr>
      <w:r>
        <w:rPr>
          <w:rFonts w:ascii="Arial" w:eastAsia="Times New Roman" w:hAnsi="Arial" w:cs="Arial"/>
          <w:lang w:eastAsia="sl-SI"/>
        </w:rPr>
        <w:t>»</w:t>
      </w:r>
      <w:r w:rsidRPr="00F30BED">
        <w:rPr>
          <w:rFonts w:ascii="Arial" w:eastAsia="Times New Roman" w:hAnsi="Arial" w:cs="Arial"/>
          <w:lang w:eastAsia="sl-SI"/>
        </w:rPr>
        <w:t>Če je na ta način izračunano število decimalno število, se število učnih skupin za posamezno obdobje vedno zaokroži navzgor do celega števila.</w:t>
      </w:r>
      <w:r>
        <w:rPr>
          <w:rFonts w:ascii="Arial" w:eastAsia="Times New Roman" w:hAnsi="Arial" w:cs="Arial"/>
          <w:lang w:eastAsia="sl-SI"/>
        </w:rPr>
        <w:t>«.</w:t>
      </w:r>
    </w:p>
    <w:p w14:paraId="5DC14A8D" w14:textId="5B55E0BB" w:rsidR="00292BA7" w:rsidRDefault="00292BA7" w:rsidP="00976172">
      <w:pPr>
        <w:jc w:val="center"/>
        <w:rPr>
          <w:rFonts w:ascii="Arial" w:eastAsia="Times New Roman" w:hAnsi="Arial" w:cs="Arial"/>
          <w:b/>
          <w:bCs/>
          <w:lang w:eastAsia="sl-SI"/>
        </w:rPr>
      </w:pPr>
    </w:p>
    <w:p w14:paraId="089B5A27" w14:textId="66786CA4" w:rsidR="00292BA7" w:rsidRDefault="00B637D6" w:rsidP="00976172">
      <w:pPr>
        <w:jc w:val="center"/>
        <w:rPr>
          <w:rFonts w:ascii="Arial" w:eastAsia="Times New Roman" w:hAnsi="Arial" w:cs="Arial"/>
          <w:b/>
          <w:bCs/>
          <w:lang w:eastAsia="sl-SI"/>
        </w:rPr>
      </w:pPr>
      <w:r>
        <w:rPr>
          <w:rFonts w:ascii="Arial" w:eastAsia="Times New Roman" w:hAnsi="Arial" w:cs="Arial"/>
          <w:b/>
          <w:bCs/>
          <w:lang w:eastAsia="sl-SI"/>
        </w:rPr>
        <w:t>19</w:t>
      </w:r>
      <w:r w:rsidR="00292BA7">
        <w:rPr>
          <w:rFonts w:ascii="Arial" w:eastAsia="Times New Roman" w:hAnsi="Arial" w:cs="Arial"/>
          <w:b/>
          <w:bCs/>
          <w:lang w:eastAsia="sl-SI"/>
        </w:rPr>
        <w:t>. člen</w:t>
      </w:r>
    </w:p>
    <w:p w14:paraId="0C968266" w14:textId="5858A04E" w:rsidR="00126A86" w:rsidRDefault="00126A86" w:rsidP="00126A86">
      <w:pPr>
        <w:rPr>
          <w:rFonts w:ascii="Arial" w:eastAsia="Times New Roman" w:hAnsi="Arial" w:cs="Arial"/>
          <w:lang w:eastAsia="sl-SI"/>
        </w:rPr>
      </w:pPr>
      <w:r w:rsidRPr="00126A86">
        <w:rPr>
          <w:rFonts w:ascii="Arial" w:eastAsia="Times New Roman" w:hAnsi="Arial" w:cs="Arial"/>
          <w:lang w:eastAsia="sl-SI"/>
        </w:rPr>
        <w:t>Za 28. členom se doda nov 28.a člen, ki se glasi:</w:t>
      </w:r>
    </w:p>
    <w:p w14:paraId="36591BA9" w14:textId="5EC1274A" w:rsidR="00000452" w:rsidRDefault="00000452" w:rsidP="00000452">
      <w:pPr>
        <w:pStyle w:val="Brezrazmikov"/>
        <w:jc w:val="center"/>
        <w:rPr>
          <w:rFonts w:ascii="Arial" w:hAnsi="Arial" w:cs="Arial"/>
          <w:b/>
          <w:bCs/>
          <w:lang w:eastAsia="sl-SI"/>
        </w:rPr>
      </w:pPr>
      <w:r w:rsidRPr="00000452">
        <w:rPr>
          <w:rFonts w:ascii="Arial" w:hAnsi="Arial" w:cs="Arial"/>
          <w:b/>
          <w:bCs/>
          <w:lang w:eastAsia="sl-SI"/>
        </w:rPr>
        <w:t>»28.a člen</w:t>
      </w:r>
    </w:p>
    <w:p w14:paraId="330D2577" w14:textId="77777777" w:rsidR="0077578C" w:rsidRPr="00000452" w:rsidRDefault="0077578C" w:rsidP="00000452">
      <w:pPr>
        <w:pStyle w:val="Brezrazmikov"/>
        <w:jc w:val="center"/>
        <w:rPr>
          <w:rFonts w:ascii="Arial" w:hAnsi="Arial" w:cs="Arial"/>
          <w:b/>
          <w:bCs/>
          <w:lang w:eastAsia="sl-SI"/>
        </w:rPr>
      </w:pPr>
    </w:p>
    <w:p w14:paraId="1386E23D" w14:textId="4AA305C0" w:rsidR="00000452" w:rsidRDefault="00000452" w:rsidP="00000452">
      <w:pPr>
        <w:pStyle w:val="Brezrazmikov"/>
        <w:jc w:val="center"/>
        <w:rPr>
          <w:rFonts w:ascii="Arial" w:hAnsi="Arial" w:cs="Arial"/>
          <w:b/>
          <w:bCs/>
          <w:lang w:eastAsia="sl-SI"/>
        </w:rPr>
      </w:pPr>
      <w:r w:rsidRPr="00000452">
        <w:rPr>
          <w:rFonts w:ascii="Arial" w:hAnsi="Arial" w:cs="Arial"/>
          <w:b/>
          <w:bCs/>
          <w:lang w:eastAsia="sl-SI"/>
        </w:rPr>
        <w:t>(</w:t>
      </w:r>
      <w:r w:rsidR="007A7FFD">
        <w:rPr>
          <w:rFonts w:ascii="Arial" w:hAnsi="Arial" w:cs="Arial"/>
          <w:b/>
          <w:bCs/>
          <w:lang w:eastAsia="sl-SI"/>
        </w:rPr>
        <w:t>m</w:t>
      </w:r>
      <w:r w:rsidRPr="00000452">
        <w:rPr>
          <w:rFonts w:ascii="Arial" w:hAnsi="Arial" w:cs="Arial"/>
          <w:b/>
          <w:bCs/>
          <w:lang w:eastAsia="sl-SI"/>
        </w:rPr>
        <w:t>erila za oblikovanje otroškega in mladinskega zbora)</w:t>
      </w:r>
    </w:p>
    <w:p w14:paraId="568A8837" w14:textId="77777777" w:rsidR="00000452" w:rsidRPr="00000452" w:rsidRDefault="00000452" w:rsidP="00000452">
      <w:pPr>
        <w:pStyle w:val="Brezrazmikov"/>
        <w:jc w:val="center"/>
        <w:rPr>
          <w:rFonts w:ascii="Arial" w:hAnsi="Arial" w:cs="Arial"/>
          <w:b/>
          <w:bCs/>
          <w:lang w:eastAsia="sl-SI"/>
        </w:rPr>
      </w:pPr>
    </w:p>
    <w:p w14:paraId="5B0AA827" w14:textId="2EE0F264" w:rsidR="00126A86" w:rsidRPr="00126A86" w:rsidRDefault="00000452" w:rsidP="00000452">
      <w:pPr>
        <w:jc w:val="both"/>
        <w:rPr>
          <w:rFonts w:ascii="Arial" w:eastAsia="Times New Roman" w:hAnsi="Arial" w:cs="Arial"/>
          <w:lang w:eastAsia="sl-SI"/>
        </w:rPr>
      </w:pPr>
      <w:r w:rsidRPr="00000452">
        <w:rPr>
          <w:rFonts w:ascii="Arial" w:eastAsia="Times New Roman" w:hAnsi="Arial" w:cs="Arial"/>
          <w:lang w:eastAsia="sl-SI"/>
        </w:rPr>
        <w:t>Število učencev v otroškem oziroma v mladinskem pevskem zboru se določi z letnim delovnim načrtom zavoda, na podlagi meril in kriterijev, ki jih oblikuje učiteljski zbor. Pri oblikovanju meril in kriterijev je potrebno izhajati iz vpisa učencev v pevski zbor, prostorskih in kadrovskih zmožnosti šole za izvajanje pevskega zbora.</w:t>
      </w:r>
      <w:r>
        <w:rPr>
          <w:rFonts w:ascii="Arial" w:eastAsia="Times New Roman" w:hAnsi="Arial" w:cs="Arial"/>
          <w:lang w:eastAsia="sl-SI"/>
        </w:rPr>
        <w:t>«.</w:t>
      </w:r>
    </w:p>
    <w:p w14:paraId="5ADFD76F" w14:textId="06BFA905" w:rsidR="00126A86" w:rsidRDefault="00126A86" w:rsidP="00126A86">
      <w:pPr>
        <w:rPr>
          <w:rFonts w:ascii="Arial" w:eastAsia="Times New Roman" w:hAnsi="Arial" w:cs="Arial"/>
          <w:b/>
          <w:bCs/>
          <w:lang w:eastAsia="sl-SI"/>
        </w:rPr>
      </w:pPr>
    </w:p>
    <w:p w14:paraId="01C3CB42" w14:textId="77A4DCFC" w:rsidR="00000452" w:rsidRDefault="00000452" w:rsidP="00000452">
      <w:pPr>
        <w:jc w:val="center"/>
        <w:rPr>
          <w:rFonts w:ascii="Arial" w:eastAsia="Times New Roman" w:hAnsi="Arial" w:cs="Arial"/>
          <w:b/>
          <w:bCs/>
          <w:lang w:eastAsia="sl-SI"/>
        </w:rPr>
      </w:pPr>
      <w:r>
        <w:rPr>
          <w:rFonts w:ascii="Arial" w:eastAsia="Times New Roman" w:hAnsi="Arial" w:cs="Arial"/>
          <w:b/>
          <w:bCs/>
          <w:lang w:eastAsia="sl-SI"/>
        </w:rPr>
        <w:t>2</w:t>
      </w:r>
      <w:r w:rsidR="00B637D6">
        <w:rPr>
          <w:rFonts w:ascii="Arial" w:eastAsia="Times New Roman" w:hAnsi="Arial" w:cs="Arial"/>
          <w:b/>
          <w:bCs/>
          <w:lang w:eastAsia="sl-SI"/>
        </w:rPr>
        <w:t>0</w:t>
      </w:r>
      <w:r>
        <w:rPr>
          <w:rFonts w:ascii="Arial" w:eastAsia="Times New Roman" w:hAnsi="Arial" w:cs="Arial"/>
          <w:b/>
          <w:bCs/>
          <w:lang w:eastAsia="sl-SI"/>
        </w:rPr>
        <w:t>. člen</w:t>
      </w:r>
    </w:p>
    <w:p w14:paraId="64B412EC" w14:textId="461DDF10" w:rsidR="00000452" w:rsidRDefault="00000452" w:rsidP="00126A86">
      <w:pPr>
        <w:rPr>
          <w:rFonts w:ascii="Arial" w:eastAsia="Times New Roman" w:hAnsi="Arial" w:cs="Arial"/>
          <w:lang w:eastAsia="sl-SI"/>
        </w:rPr>
      </w:pPr>
      <w:r w:rsidRPr="00000452">
        <w:rPr>
          <w:rFonts w:ascii="Arial" w:eastAsia="Times New Roman" w:hAnsi="Arial" w:cs="Arial"/>
          <w:lang w:eastAsia="sl-SI"/>
        </w:rPr>
        <w:t>V 29. členu se doda nov drugi odstavek, ki se glasi:</w:t>
      </w:r>
    </w:p>
    <w:p w14:paraId="0303438E" w14:textId="592F8BE9" w:rsidR="00000452" w:rsidRPr="00000452" w:rsidRDefault="00000452" w:rsidP="00000452">
      <w:pPr>
        <w:jc w:val="both"/>
        <w:rPr>
          <w:rFonts w:ascii="Arial" w:eastAsia="Times New Roman" w:hAnsi="Arial" w:cs="Arial"/>
          <w:lang w:eastAsia="sl-SI"/>
        </w:rPr>
      </w:pPr>
      <w:r>
        <w:rPr>
          <w:rFonts w:ascii="Arial" w:eastAsia="Times New Roman" w:hAnsi="Arial" w:cs="Arial"/>
          <w:lang w:eastAsia="sl-SI"/>
        </w:rPr>
        <w:t>»</w:t>
      </w:r>
      <w:r w:rsidRPr="00000452">
        <w:rPr>
          <w:rFonts w:ascii="Arial" w:eastAsia="Times New Roman" w:hAnsi="Arial" w:cs="Arial"/>
          <w:lang w:eastAsia="sl-SI"/>
        </w:rPr>
        <w:t>Pri izvajanju drugih organiziranih oblik vzgojno-izobraževalnega dela v okviru obveznega ali razširjenega programa, ki poteka izven šolskega prostora, šola zagotovi spremljevalca v skladu s prejšnjim odstavkom, lahko pa zagotovi tudi dodatne spremljevalce, če je tako določeno z načrtom izvajanja aktivnosti.</w:t>
      </w:r>
      <w:r>
        <w:rPr>
          <w:rFonts w:ascii="Arial" w:eastAsia="Times New Roman" w:hAnsi="Arial" w:cs="Arial"/>
          <w:lang w:eastAsia="sl-SI"/>
        </w:rPr>
        <w:t>«.</w:t>
      </w:r>
      <w:r w:rsidRPr="00000452">
        <w:rPr>
          <w:rFonts w:ascii="Arial" w:eastAsia="Times New Roman" w:hAnsi="Arial" w:cs="Arial"/>
          <w:lang w:eastAsia="sl-SI"/>
        </w:rPr>
        <w:t xml:space="preserve">  </w:t>
      </w:r>
    </w:p>
    <w:p w14:paraId="768E2492" w14:textId="77777777" w:rsidR="00000452" w:rsidRDefault="00000452" w:rsidP="00126A86">
      <w:pPr>
        <w:rPr>
          <w:rFonts w:ascii="Arial" w:eastAsia="Times New Roman" w:hAnsi="Arial" w:cs="Arial"/>
          <w:b/>
          <w:bCs/>
          <w:lang w:eastAsia="sl-SI"/>
        </w:rPr>
      </w:pPr>
    </w:p>
    <w:p w14:paraId="24FD36F0" w14:textId="4F359842" w:rsidR="00126A86" w:rsidRPr="00976172" w:rsidRDefault="00126A86" w:rsidP="00126A86">
      <w:pPr>
        <w:jc w:val="center"/>
        <w:rPr>
          <w:rFonts w:ascii="Arial" w:eastAsia="Times New Roman" w:hAnsi="Arial" w:cs="Arial"/>
          <w:b/>
          <w:bCs/>
          <w:lang w:eastAsia="sl-SI"/>
        </w:rPr>
      </w:pPr>
      <w:r>
        <w:rPr>
          <w:rFonts w:ascii="Arial" w:eastAsia="Times New Roman" w:hAnsi="Arial" w:cs="Arial"/>
          <w:b/>
          <w:bCs/>
          <w:lang w:eastAsia="sl-SI"/>
        </w:rPr>
        <w:t>2</w:t>
      </w:r>
      <w:r w:rsidR="00B637D6">
        <w:rPr>
          <w:rFonts w:ascii="Arial" w:eastAsia="Times New Roman" w:hAnsi="Arial" w:cs="Arial"/>
          <w:b/>
          <w:bCs/>
          <w:lang w:eastAsia="sl-SI"/>
        </w:rPr>
        <w:t>1</w:t>
      </w:r>
      <w:r>
        <w:rPr>
          <w:rFonts w:ascii="Arial" w:eastAsia="Times New Roman" w:hAnsi="Arial" w:cs="Arial"/>
          <w:b/>
          <w:bCs/>
          <w:lang w:eastAsia="sl-SI"/>
        </w:rPr>
        <w:t>. člen</w:t>
      </w:r>
    </w:p>
    <w:p w14:paraId="5EB40B92" w14:textId="6AF74F2A" w:rsidR="00976172" w:rsidRDefault="00976172" w:rsidP="0062604F">
      <w:pPr>
        <w:jc w:val="both"/>
        <w:rPr>
          <w:rFonts w:ascii="Arial" w:eastAsia="Times New Roman" w:hAnsi="Arial" w:cs="Arial"/>
          <w:lang w:eastAsia="sl-SI"/>
        </w:rPr>
      </w:pPr>
      <w:r>
        <w:rPr>
          <w:rFonts w:ascii="Arial" w:eastAsia="Times New Roman" w:hAnsi="Arial" w:cs="Arial"/>
          <w:lang w:eastAsia="sl-SI"/>
        </w:rPr>
        <w:t>V 30. členu se številka »15« nadomesti s številko »12«.</w:t>
      </w:r>
    </w:p>
    <w:p w14:paraId="2CA4F0AD" w14:textId="77777777" w:rsidR="00976172" w:rsidRDefault="00976172" w:rsidP="0062604F">
      <w:pPr>
        <w:jc w:val="both"/>
        <w:rPr>
          <w:rFonts w:ascii="Arial" w:eastAsia="Times New Roman" w:hAnsi="Arial" w:cs="Arial"/>
          <w:lang w:eastAsia="sl-SI"/>
        </w:rPr>
      </w:pPr>
    </w:p>
    <w:p w14:paraId="7D190BB8" w14:textId="7F8F24A7" w:rsidR="00526139" w:rsidRDefault="00000452" w:rsidP="00E04EDA">
      <w:pPr>
        <w:jc w:val="center"/>
        <w:rPr>
          <w:rFonts w:ascii="Arial" w:eastAsia="Times New Roman" w:hAnsi="Arial" w:cs="Arial"/>
          <w:b/>
          <w:bCs/>
          <w:lang w:eastAsia="sl-SI"/>
        </w:rPr>
      </w:pPr>
      <w:r>
        <w:rPr>
          <w:rFonts w:ascii="Arial" w:eastAsia="Times New Roman" w:hAnsi="Arial" w:cs="Arial"/>
          <w:b/>
          <w:bCs/>
          <w:lang w:eastAsia="sl-SI"/>
        </w:rPr>
        <w:t>2</w:t>
      </w:r>
      <w:r w:rsidR="00B637D6">
        <w:rPr>
          <w:rFonts w:ascii="Arial" w:eastAsia="Times New Roman" w:hAnsi="Arial" w:cs="Arial"/>
          <w:b/>
          <w:bCs/>
          <w:lang w:eastAsia="sl-SI"/>
        </w:rPr>
        <w:t>2</w:t>
      </w:r>
      <w:r w:rsidR="00526139" w:rsidRPr="00E04EDA">
        <w:rPr>
          <w:rFonts w:ascii="Arial" w:eastAsia="Times New Roman" w:hAnsi="Arial" w:cs="Arial"/>
          <w:b/>
          <w:bCs/>
          <w:lang w:eastAsia="sl-SI"/>
        </w:rPr>
        <w:t>. člen</w:t>
      </w:r>
    </w:p>
    <w:p w14:paraId="57C6A2EA" w14:textId="0FD12649" w:rsidR="00284FB1" w:rsidRDefault="00284FB1" w:rsidP="00284FB1">
      <w:pPr>
        <w:rPr>
          <w:rFonts w:ascii="Arial" w:eastAsia="Times New Roman" w:hAnsi="Arial" w:cs="Arial"/>
          <w:lang w:eastAsia="sl-SI"/>
        </w:rPr>
      </w:pPr>
      <w:r w:rsidRPr="00284FB1">
        <w:rPr>
          <w:rFonts w:ascii="Arial" w:eastAsia="Times New Roman" w:hAnsi="Arial" w:cs="Arial"/>
          <w:lang w:eastAsia="sl-SI"/>
        </w:rPr>
        <w:t>31. člen</w:t>
      </w:r>
      <w:r>
        <w:rPr>
          <w:rFonts w:ascii="Arial" w:eastAsia="Times New Roman" w:hAnsi="Arial" w:cs="Arial"/>
          <w:lang w:eastAsia="sl-SI"/>
        </w:rPr>
        <w:t xml:space="preserve"> se spremeni tako, da se glasi:</w:t>
      </w:r>
    </w:p>
    <w:p w14:paraId="6B532710" w14:textId="21A5552B" w:rsidR="0077578C" w:rsidRPr="0077578C" w:rsidRDefault="00284FB1" w:rsidP="0077578C">
      <w:pPr>
        <w:jc w:val="center"/>
        <w:rPr>
          <w:rFonts w:ascii="Arial" w:eastAsia="Times New Roman" w:hAnsi="Arial" w:cs="Arial"/>
          <w:b/>
          <w:bCs/>
          <w:lang w:eastAsia="sl-SI"/>
        </w:rPr>
      </w:pPr>
      <w:r w:rsidRPr="0077578C">
        <w:rPr>
          <w:rFonts w:ascii="Arial" w:eastAsia="Times New Roman" w:hAnsi="Arial" w:cs="Arial"/>
          <w:b/>
          <w:bCs/>
          <w:lang w:eastAsia="sl-SI"/>
        </w:rPr>
        <w:t>»</w:t>
      </w:r>
      <w:r w:rsidR="0077578C" w:rsidRPr="0077578C">
        <w:rPr>
          <w:rFonts w:ascii="Arial" w:eastAsia="Times New Roman" w:hAnsi="Arial" w:cs="Arial"/>
          <w:b/>
          <w:bCs/>
          <w:lang w:eastAsia="sl-SI"/>
        </w:rPr>
        <w:t>31. člen</w:t>
      </w:r>
    </w:p>
    <w:p w14:paraId="700E7763" w14:textId="77777777" w:rsidR="0077578C" w:rsidRPr="0077578C" w:rsidRDefault="0077578C" w:rsidP="0077578C">
      <w:pPr>
        <w:jc w:val="center"/>
        <w:rPr>
          <w:rFonts w:ascii="Arial" w:eastAsia="Times New Roman" w:hAnsi="Arial" w:cs="Arial"/>
          <w:b/>
          <w:bCs/>
          <w:lang w:eastAsia="sl-SI"/>
        </w:rPr>
      </w:pPr>
      <w:r w:rsidRPr="0077578C">
        <w:rPr>
          <w:rFonts w:ascii="Arial" w:eastAsia="Times New Roman" w:hAnsi="Arial" w:cs="Arial"/>
          <w:b/>
          <w:bCs/>
          <w:lang w:eastAsia="sl-SI"/>
        </w:rPr>
        <w:t>(plavanje, smučanje in druge športne aktivnosti ter kolesarski izpit)</w:t>
      </w:r>
    </w:p>
    <w:p w14:paraId="7607046D" w14:textId="77777777" w:rsidR="0077578C" w:rsidRPr="0077578C" w:rsidRDefault="0077578C" w:rsidP="0077578C">
      <w:pPr>
        <w:rPr>
          <w:rFonts w:ascii="Arial" w:eastAsia="Times New Roman" w:hAnsi="Arial" w:cs="Arial"/>
          <w:lang w:eastAsia="sl-SI"/>
        </w:rPr>
      </w:pPr>
      <w:r w:rsidRPr="0077578C">
        <w:rPr>
          <w:rFonts w:ascii="Arial" w:eastAsia="Times New Roman" w:hAnsi="Arial" w:cs="Arial"/>
          <w:lang w:eastAsia="sl-SI"/>
        </w:rPr>
        <w:t>Normativ za oblikovanje skupine pri plavanju je 8 učencev neplavalcev oziroma 12 učencev plavalcev.</w:t>
      </w:r>
    </w:p>
    <w:p w14:paraId="0641C65B" w14:textId="77777777" w:rsidR="0077578C" w:rsidRPr="0077578C" w:rsidRDefault="0077578C" w:rsidP="0077578C">
      <w:pPr>
        <w:rPr>
          <w:rFonts w:ascii="Arial" w:eastAsia="Times New Roman" w:hAnsi="Arial" w:cs="Arial"/>
          <w:lang w:eastAsia="sl-SI"/>
        </w:rPr>
      </w:pPr>
      <w:r w:rsidRPr="0077578C">
        <w:rPr>
          <w:rFonts w:ascii="Arial" w:eastAsia="Times New Roman" w:hAnsi="Arial" w:cs="Arial"/>
          <w:lang w:eastAsia="sl-SI"/>
        </w:rPr>
        <w:t>Normativ za oblikovanje skupine pri smučanju je 12 učencev oziroma 10 učencev smučarjev začetnikov.</w:t>
      </w:r>
    </w:p>
    <w:p w14:paraId="2463552C" w14:textId="77777777" w:rsidR="0077578C" w:rsidRPr="0077578C" w:rsidRDefault="0077578C" w:rsidP="0077578C">
      <w:pPr>
        <w:rPr>
          <w:rFonts w:ascii="Arial" w:eastAsia="Times New Roman" w:hAnsi="Arial" w:cs="Arial"/>
          <w:lang w:eastAsia="sl-SI"/>
        </w:rPr>
      </w:pPr>
      <w:r w:rsidRPr="0077578C">
        <w:rPr>
          <w:rFonts w:ascii="Arial" w:eastAsia="Times New Roman" w:hAnsi="Arial" w:cs="Arial"/>
          <w:lang w:eastAsia="sl-SI"/>
        </w:rPr>
        <w:t>Normativ za oblikovanje skupine pri drugih športnih aktivnostih je 15 učencev oziroma 12 učencev, če gre za učence začetnike.</w:t>
      </w:r>
    </w:p>
    <w:p w14:paraId="65B67238" w14:textId="5B3F7784" w:rsidR="00284FB1" w:rsidRPr="00284FB1" w:rsidRDefault="0077578C" w:rsidP="0077578C">
      <w:pPr>
        <w:rPr>
          <w:rFonts w:ascii="Arial" w:eastAsia="Times New Roman" w:hAnsi="Arial" w:cs="Arial"/>
          <w:lang w:eastAsia="sl-SI"/>
        </w:rPr>
      </w:pPr>
      <w:r w:rsidRPr="0077578C">
        <w:rPr>
          <w:rFonts w:ascii="Arial" w:eastAsia="Times New Roman" w:hAnsi="Arial" w:cs="Arial"/>
          <w:lang w:eastAsia="sl-SI"/>
        </w:rPr>
        <w:t>Normativ za oblikovanje skupine za učenje in preverjanje vožnje v prometu za kolesarski izpit je 5 učencev.</w:t>
      </w:r>
      <w:r>
        <w:rPr>
          <w:rFonts w:ascii="Arial" w:eastAsia="Times New Roman" w:hAnsi="Arial" w:cs="Arial"/>
          <w:lang w:eastAsia="sl-SI"/>
        </w:rPr>
        <w:t>«.</w:t>
      </w:r>
    </w:p>
    <w:p w14:paraId="0B0DDA66" w14:textId="2D802FBB" w:rsidR="00284FB1" w:rsidRDefault="00284FB1" w:rsidP="00E04EDA">
      <w:pPr>
        <w:jc w:val="center"/>
        <w:rPr>
          <w:rFonts w:ascii="Arial" w:eastAsia="Times New Roman" w:hAnsi="Arial" w:cs="Arial"/>
          <w:b/>
          <w:bCs/>
          <w:lang w:eastAsia="sl-SI"/>
        </w:rPr>
      </w:pPr>
    </w:p>
    <w:p w14:paraId="29B3E703" w14:textId="4AB7B2C4" w:rsidR="00284FB1" w:rsidRPr="00E04EDA" w:rsidRDefault="00284FB1" w:rsidP="00E04EDA">
      <w:pPr>
        <w:jc w:val="center"/>
        <w:rPr>
          <w:rFonts w:ascii="Arial" w:eastAsia="Times New Roman" w:hAnsi="Arial" w:cs="Arial"/>
          <w:b/>
          <w:bCs/>
          <w:lang w:eastAsia="sl-SI"/>
        </w:rPr>
      </w:pPr>
      <w:r>
        <w:rPr>
          <w:rFonts w:ascii="Arial" w:eastAsia="Times New Roman" w:hAnsi="Arial" w:cs="Arial"/>
          <w:b/>
          <w:bCs/>
          <w:lang w:eastAsia="sl-SI"/>
        </w:rPr>
        <w:t>2</w:t>
      </w:r>
      <w:r w:rsidR="00B637D6">
        <w:rPr>
          <w:rFonts w:ascii="Arial" w:eastAsia="Times New Roman" w:hAnsi="Arial" w:cs="Arial"/>
          <w:b/>
          <w:bCs/>
          <w:lang w:eastAsia="sl-SI"/>
        </w:rPr>
        <w:t>3</w:t>
      </w:r>
      <w:r>
        <w:rPr>
          <w:rFonts w:ascii="Arial" w:eastAsia="Times New Roman" w:hAnsi="Arial" w:cs="Arial"/>
          <w:b/>
          <w:bCs/>
          <w:lang w:eastAsia="sl-SI"/>
        </w:rPr>
        <w:t>. člen</w:t>
      </w:r>
    </w:p>
    <w:p w14:paraId="176FDFDA" w14:textId="4EF2421F" w:rsidR="0077578C" w:rsidRDefault="00E04EDA" w:rsidP="0062604F">
      <w:pPr>
        <w:jc w:val="both"/>
        <w:rPr>
          <w:rFonts w:ascii="Arial" w:eastAsia="Times New Roman" w:hAnsi="Arial" w:cs="Arial"/>
          <w:lang w:eastAsia="sl-SI"/>
        </w:rPr>
      </w:pPr>
      <w:r>
        <w:rPr>
          <w:rFonts w:ascii="Arial" w:eastAsia="Times New Roman" w:hAnsi="Arial" w:cs="Arial"/>
          <w:lang w:eastAsia="sl-SI"/>
        </w:rPr>
        <w:t xml:space="preserve">V 33. členu se </w:t>
      </w:r>
      <w:r w:rsidR="0077578C">
        <w:rPr>
          <w:rFonts w:ascii="Arial" w:eastAsia="Times New Roman" w:hAnsi="Arial" w:cs="Arial"/>
          <w:lang w:eastAsia="sl-SI"/>
        </w:rPr>
        <w:t>v prvem odstavku v 4. alineji beseda »strokovni delavec« nadomesti z besedo »učitelj«.</w:t>
      </w:r>
    </w:p>
    <w:p w14:paraId="7847E4D5" w14:textId="3CFCC07A" w:rsidR="00E04EDA" w:rsidRDefault="007644DB" w:rsidP="0062604F">
      <w:pPr>
        <w:jc w:val="both"/>
        <w:rPr>
          <w:rFonts w:ascii="Arial" w:eastAsia="Times New Roman" w:hAnsi="Arial" w:cs="Arial"/>
          <w:lang w:eastAsia="sl-SI"/>
        </w:rPr>
      </w:pPr>
      <w:r>
        <w:rPr>
          <w:rFonts w:ascii="Arial" w:eastAsia="Times New Roman" w:hAnsi="Arial" w:cs="Arial"/>
          <w:lang w:eastAsia="sl-SI"/>
        </w:rPr>
        <w:t>Za petim odstavkom se</w:t>
      </w:r>
      <w:r w:rsidR="00596293">
        <w:rPr>
          <w:rFonts w:ascii="Arial" w:eastAsia="Times New Roman" w:hAnsi="Arial" w:cs="Arial"/>
          <w:lang w:eastAsia="sl-SI"/>
        </w:rPr>
        <w:t xml:space="preserve"> </w:t>
      </w:r>
      <w:r w:rsidR="00E04EDA">
        <w:rPr>
          <w:rFonts w:ascii="Arial" w:eastAsia="Times New Roman" w:hAnsi="Arial" w:cs="Arial"/>
          <w:lang w:eastAsia="sl-SI"/>
        </w:rPr>
        <w:t xml:space="preserve">doda </w:t>
      </w:r>
      <w:r w:rsidR="00A27A83">
        <w:rPr>
          <w:rFonts w:ascii="Arial" w:eastAsia="Times New Roman" w:hAnsi="Arial" w:cs="Arial"/>
          <w:lang w:eastAsia="sl-SI"/>
        </w:rPr>
        <w:t xml:space="preserve">nov šesti </w:t>
      </w:r>
      <w:r w:rsidR="00E04EDA">
        <w:rPr>
          <w:rFonts w:ascii="Arial" w:eastAsia="Times New Roman" w:hAnsi="Arial" w:cs="Arial"/>
          <w:lang w:eastAsia="sl-SI"/>
        </w:rPr>
        <w:t>odstavek, ki se glasi:</w:t>
      </w:r>
    </w:p>
    <w:p w14:paraId="25117868" w14:textId="77777777" w:rsidR="00E04EDA" w:rsidRPr="00E04EDA" w:rsidRDefault="00E04EDA" w:rsidP="001F74E1">
      <w:pPr>
        <w:pStyle w:val="Brezrazmikov"/>
        <w:jc w:val="both"/>
        <w:rPr>
          <w:rFonts w:ascii="Arial" w:hAnsi="Arial" w:cs="Arial"/>
          <w:lang w:eastAsia="sl-SI"/>
        </w:rPr>
      </w:pPr>
      <w:r w:rsidRPr="00E04EDA">
        <w:rPr>
          <w:rFonts w:ascii="Arial" w:hAnsi="Arial" w:cs="Arial"/>
          <w:lang w:eastAsia="sl-SI"/>
        </w:rPr>
        <w:t>»Element za sistemizacijo delovnih mest učiteljev v dvojezični osnovni šoli s prilagojenim programom za izvedbo timskega poučevanja in poučevanja v okviru jezikovnih učnih skupin v skladu z Izvedbenimi navodili za izvajanje Prilagojenega izobraževalnega programa z nižjim izobrazbenim standardom za dvojezično osnovno šolo so:</w:t>
      </w:r>
    </w:p>
    <w:p w14:paraId="2A4502D4" w14:textId="77777777" w:rsidR="00E04EDA" w:rsidRPr="00E04EDA" w:rsidRDefault="00E04EDA" w:rsidP="001F74E1">
      <w:pPr>
        <w:pStyle w:val="Brezrazmikov"/>
        <w:jc w:val="both"/>
        <w:rPr>
          <w:rFonts w:ascii="Arial" w:hAnsi="Arial" w:cs="Arial"/>
          <w:lang w:eastAsia="sl-SI"/>
        </w:rPr>
      </w:pPr>
      <w:r w:rsidRPr="00E04EDA">
        <w:rPr>
          <w:rFonts w:ascii="Arial" w:hAnsi="Arial" w:cs="Arial"/>
          <w:lang w:eastAsia="sl-SI"/>
        </w:rPr>
        <w:t xml:space="preserve">- 22 ur za timsko poučevanje v prvem vzgojno-izobraževalnem obdobju, </w:t>
      </w:r>
    </w:p>
    <w:p w14:paraId="348A38B6" w14:textId="77777777" w:rsidR="00E04EDA" w:rsidRPr="00E04EDA" w:rsidRDefault="00E04EDA" w:rsidP="001F74E1">
      <w:pPr>
        <w:pStyle w:val="Brezrazmikov"/>
        <w:jc w:val="both"/>
        <w:rPr>
          <w:rFonts w:ascii="Arial" w:hAnsi="Arial" w:cs="Arial"/>
          <w:lang w:eastAsia="sl-SI"/>
        </w:rPr>
      </w:pPr>
      <w:r w:rsidRPr="00E04EDA">
        <w:rPr>
          <w:rFonts w:ascii="Arial" w:hAnsi="Arial" w:cs="Arial"/>
          <w:lang w:eastAsia="sl-SI"/>
        </w:rPr>
        <w:t>- 11 ur za timsko poučevanje v drugem vzgojno-izobraževalnem obdobju,</w:t>
      </w:r>
    </w:p>
    <w:p w14:paraId="59DCE1AD" w14:textId="24E0BC80" w:rsidR="00E04EDA" w:rsidRDefault="00E04EDA" w:rsidP="001F74E1">
      <w:pPr>
        <w:pStyle w:val="Brezrazmikov"/>
        <w:jc w:val="both"/>
        <w:rPr>
          <w:rFonts w:ascii="Arial" w:hAnsi="Arial" w:cs="Arial"/>
          <w:lang w:eastAsia="sl-SI"/>
        </w:rPr>
      </w:pPr>
      <w:r w:rsidRPr="00E04EDA">
        <w:rPr>
          <w:rFonts w:ascii="Arial" w:hAnsi="Arial" w:cs="Arial"/>
          <w:lang w:eastAsia="sl-SI"/>
        </w:rPr>
        <w:t>- 1 ura pri največ treh predmetih za oblikovanje učnih jezikovnih skupin v tretjem vzgojno-izobraževalnem obdobju ali pri enem predmetu v obsegu vseh ur po predmetniku.«.</w:t>
      </w:r>
    </w:p>
    <w:p w14:paraId="5CAC3E02" w14:textId="7C11A0C5" w:rsidR="00A27A83" w:rsidRDefault="00A27A83" w:rsidP="001F74E1">
      <w:pPr>
        <w:pStyle w:val="Brezrazmikov"/>
        <w:jc w:val="both"/>
        <w:rPr>
          <w:rFonts w:ascii="Arial" w:hAnsi="Arial" w:cs="Arial"/>
          <w:lang w:eastAsia="sl-SI"/>
        </w:rPr>
      </w:pPr>
    </w:p>
    <w:p w14:paraId="4B519AFB" w14:textId="54439162" w:rsidR="00D97FA0" w:rsidRPr="00D97FA0" w:rsidRDefault="00D97FA0" w:rsidP="00D97FA0">
      <w:pPr>
        <w:pStyle w:val="Brezrazmikov"/>
        <w:jc w:val="center"/>
        <w:rPr>
          <w:rFonts w:ascii="Arial" w:hAnsi="Arial" w:cs="Arial"/>
          <w:b/>
          <w:bCs/>
          <w:lang w:eastAsia="sl-SI"/>
        </w:rPr>
      </w:pPr>
      <w:r w:rsidRPr="00D97FA0">
        <w:rPr>
          <w:rFonts w:ascii="Arial" w:hAnsi="Arial" w:cs="Arial"/>
          <w:b/>
          <w:bCs/>
          <w:lang w:eastAsia="sl-SI"/>
        </w:rPr>
        <w:t>2</w:t>
      </w:r>
      <w:r w:rsidR="00B637D6">
        <w:rPr>
          <w:rFonts w:ascii="Arial" w:hAnsi="Arial" w:cs="Arial"/>
          <w:b/>
          <w:bCs/>
          <w:lang w:eastAsia="sl-SI"/>
        </w:rPr>
        <w:t>4</w:t>
      </w:r>
      <w:r w:rsidRPr="00D97FA0">
        <w:rPr>
          <w:rFonts w:ascii="Arial" w:hAnsi="Arial" w:cs="Arial"/>
          <w:b/>
          <w:bCs/>
          <w:lang w:eastAsia="sl-SI"/>
        </w:rPr>
        <w:t>. člen</w:t>
      </w:r>
    </w:p>
    <w:p w14:paraId="186C033B" w14:textId="02C4B326" w:rsidR="00D97FA0" w:rsidRDefault="00D97FA0" w:rsidP="001F74E1">
      <w:pPr>
        <w:pStyle w:val="Brezrazmikov"/>
        <w:jc w:val="both"/>
        <w:rPr>
          <w:rFonts w:ascii="Arial" w:hAnsi="Arial" w:cs="Arial"/>
          <w:lang w:eastAsia="sl-SI"/>
        </w:rPr>
      </w:pPr>
    </w:p>
    <w:p w14:paraId="4F195B92" w14:textId="38B9F0BB" w:rsidR="00D97FA0" w:rsidRDefault="00D97FA0" w:rsidP="001F74E1">
      <w:pPr>
        <w:pStyle w:val="Brezrazmikov"/>
        <w:jc w:val="both"/>
        <w:rPr>
          <w:rFonts w:ascii="Arial" w:hAnsi="Arial" w:cs="Arial"/>
          <w:lang w:eastAsia="sl-SI"/>
        </w:rPr>
      </w:pPr>
      <w:r>
        <w:rPr>
          <w:rFonts w:ascii="Arial" w:hAnsi="Arial" w:cs="Arial"/>
          <w:lang w:eastAsia="sl-SI"/>
        </w:rPr>
        <w:t>Besedilo 34. člena se spremeni tako, da se glasi:</w:t>
      </w:r>
    </w:p>
    <w:p w14:paraId="0C35C4BB" w14:textId="77777777" w:rsidR="00616730" w:rsidRDefault="00616730" w:rsidP="00616730">
      <w:pPr>
        <w:pStyle w:val="Brezrazmikov"/>
        <w:rPr>
          <w:rFonts w:ascii="Arial" w:hAnsi="Arial" w:cs="Arial"/>
          <w:lang w:eastAsia="sl-SI"/>
        </w:rPr>
      </w:pPr>
    </w:p>
    <w:p w14:paraId="4792A3E5" w14:textId="7AFB0D2F" w:rsidR="00616730" w:rsidRDefault="00D97FA0" w:rsidP="00616730">
      <w:pPr>
        <w:pStyle w:val="Brezrazmikov"/>
        <w:rPr>
          <w:rFonts w:ascii="Arial" w:hAnsi="Arial" w:cs="Arial"/>
          <w:lang w:eastAsia="sl-SI"/>
        </w:rPr>
      </w:pPr>
      <w:r>
        <w:rPr>
          <w:rFonts w:ascii="Arial" w:hAnsi="Arial" w:cs="Arial"/>
          <w:lang w:eastAsia="sl-SI"/>
        </w:rPr>
        <w:t>»</w:t>
      </w:r>
      <w:r w:rsidR="00616730" w:rsidRPr="00616730">
        <w:rPr>
          <w:rFonts w:ascii="Arial" w:hAnsi="Arial" w:cs="Arial"/>
          <w:lang w:eastAsia="sl-SI"/>
        </w:rPr>
        <w:t>Elementi za sistemizacijo delovnih mest drugih strokovnih delavcev so naloge:</w:t>
      </w:r>
    </w:p>
    <w:p w14:paraId="395B3488" w14:textId="77777777" w:rsidR="00616730" w:rsidRPr="00616730" w:rsidRDefault="00616730" w:rsidP="00616730">
      <w:pPr>
        <w:pStyle w:val="Brezrazmikov"/>
        <w:rPr>
          <w:rFonts w:ascii="Arial" w:hAnsi="Arial" w:cs="Arial"/>
          <w:lang w:eastAsia="sl-SI"/>
        </w:rPr>
      </w:pPr>
    </w:p>
    <w:p w14:paraId="5FA67510" w14:textId="77777777" w:rsidR="00616730" w:rsidRPr="00616730" w:rsidRDefault="00616730" w:rsidP="00616730">
      <w:pPr>
        <w:pStyle w:val="Brezrazmikov"/>
        <w:numPr>
          <w:ilvl w:val="0"/>
          <w:numId w:val="1"/>
        </w:numPr>
        <w:rPr>
          <w:rFonts w:ascii="Arial" w:hAnsi="Arial" w:cs="Arial"/>
          <w:lang w:eastAsia="sl-SI"/>
        </w:rPr>
      </w:pPr>
      <w:r w:rsidRPr="00616730">
        <w:rPr>
          <w:rFonts w:ascii="Arial" w:hAnsi="Arial" w:cs="Arial"/>
          <w:lang w:eastAsia="sl-SI"/>
        </w:rPr>
        <w:t>šolskega svetovalnega delavca,</w:t>
      </w:r>
    </w:p>
    <w:p w14:paraId="0FE5BDBC" w14:textId="77777777" w:rsidR="00616730" w:rsidRPr="00616730" w:rsidRDefault="00616730" w:rsidP="00616730">
      <w:pPr>
        <w:pStyle w:val="Brezrazmikov"/>
        <w:numPr>
          <w:ilvl w:val="0"/>
          <w:numId w:val="1"/>
        </w:numPr>
        <w:rPr>
          <w:rFonts w:ascii="Arial" w:hAnsi="Arial" w:cs="Arial"/>
          <w:lang w:eastAsia="sl-SI"/>
        </w:rPr>
      </w:pPr>
      <w:r w:rsidRPr="00616730">
        <w:rPr>
          <w:rFonts w:ascii="Arial" w:hAnsi="Arial" w:cs="Arial"/>
          <w:lang w:eastAsia="sl-SI"/>
        </w:rPr>
        <w:t>knjižničarja,</w:t>
      </w:r>
    </w:p>
    <w:p w14:paraId="7BAC7D61" w14:textId="77777777" w:rsidR="00616730" w:rsidRPr="00616730" w:rsidRDefault="00616730" w:rsidP="00616730">
      <w:pPr>
        <w:pStyle w:val="Brezrazmikov"/>
        <w:numPr>
          <w:ilvl w:val="0"/>
          <w:numId w:val="1"/>
        </w:numPr>
        <w:rPr>
          <w:rFonts w:ascii="Arial" w:hAnsi="Arial" w:cs="Arial"/>
          <w:lang w:eastAsia="sl-SI"/>
        </w:rPr>
      </w:pPr>
      <w:r w:rsidRPr="00616730">
        <w:rPr>
          <w:rFonts w:ascii="Arial" w:hAnsi="Arial" w:cs="Arial"/>
          <w:lang w:eastAsia="sl-SI"/>
        </w:rPr>
        <w:t>organizatorja šolske prehrane,</w:t>
      </w:r>
    </w:p>
    <w:p w14:paraId="2352F943" w14:textId="77777777" w:rsidR="00616730" w:rsidRPr="00616730" w:rsidRDefault="00616730" w:rsidP="00616730">
      <w:pPr>
        <w:pStyle w:val="Brezrazmikov"/>
        <w:numPr>
          <w:ilvl w:val="0"/>
          <w:numId w:val="1"/>
        </w:numPr>
        <w:rPr>
          <w:rFonts w:ascii="Arial" w:hAnsi="Arial" w:cs="Arial"/>
          <w:lang w:eastAsia="sl-SI"/>
        </w:rPr>
      </w:pPr>
      <w:r w:rsidRPr="00616730">
        <w:rPr>
          <w:rFonts w:ascii="Arial" w:hAnsi="Arial" w:cs="Arial"/>
          <w:lang w:eastAsia="sl-SI"/>
        </w:rPr>
        <w:t xml:space="preserve">računalnikarja </w:t>
      </w:r>
      <w:r w:rsidRPr="00616730">
        <w:rPr>
          <w:rFonts w:ascii="Arial" w:hAnsi="Arial" w:cs="Arial"/>
          <w:lang w:eastAsia="sl-SI"/>
        </w:rPr>
        <w:softHyphen/>
        <w:t>– organizatorja informacijskih dejavnosti,</w:t>
      </w:r>
    </w:p>
    <w:p w14:paraId="41313F1B" w14:textId="4F8F378B" w:rsidR="00616730" w:rsidRDefault="00616730" w:rsidP="00616730">
      <w:pPr>
        <w:pStyle w:val="Brezrazmikov"/>
        <w:numPr>
          <w:ilvl w:val="0"/>
          <w:numId w:val="1"/>
        </w:numPr>
        <w:rPr>
          <w:rFonts w:ascii="Arial" w:hAnsi="Arial" w:cs="Arial"/>
          <w:lang w:eastAsia="sl-SI"/>
        </w:rPr>
      </w:pPr>
      <w:r w:rsidRPr="00616730">
        <w:rPr>
          <w:rFonts w:ascii="Arial" w:hAnsi="Arial" w:cs="Arial"/>
          <w:lang w:eastAsia="sl-SI"/>
        </w:rPr>
        <w:t>laboranta.</w:t>
      </w:r>
      <w:r>
        <w:rPr>
          <w:rFonts w:ascii="Arial" w:hAnsi="Arial" w:cs="Arial"/>
          <w:lang w:eastAsia="sl-SI"/>
        </w:rPr>
        <w:t>«.</w:t>
      </w:r>
    </w:p>
    <w:p w14:paraId="4452A703" w14:textId="31DDFDED" w:rsidR="00616730" w:rsidRDefault="00616730" w:rsidP="00616730">
      <w:pPr>
        <w:pStyle w:val="Brezrazmikov"/>
        <w:rPr>
          <w:rFonts w:ascii="Arial" w:hAnsi="Arial" w:cs="Arial"/>
          <w:lang w:eastAsia="sl-SI"/>
        </w:rPr>
      </w:pPr>
    </w:p>
    <w:p w14:paraId="2C632CCA" w14:textId="73BA03FE" w:rsidR="00616730" w:rsidRDefault="00616730" w:rsidP="00616730">
      <w:pPr>
        <w:pStyle w:val="Brezrazmikov"/>
        <w:rPr>
          <w:rFonts w:ascii="Arial" w:hAnsi="Arial" w:cs="Arial"/>
          <w:lang w:eastAsia="sl-SI"/>
        </w:rPr>
      </w:pPr>
    </w:p>
    <w:p w14:paraId="42381378" w14:textId="45F5AE8F" w:rsidR="00616730" w:rsidRPr="00616730" w:rsidRDefault="00616730" w:rsidP="00616730">
      <w:pPr>
        <w:pStyle w:val="Brezrazmikov"/>
        <w:jc w:val="center"/>
        <w:rPr>
          <w:rFonts w:ascii="Arial" w:hAnsi="Arial" w:cs="Arial"/>
          <w:b/>
          <w:bCs/>
          <w:lang w:eastAsia="sl-SI"/>
        </w:rPr>
      </w:pPr>
      <w:r w:rsidRPr="00616730">
        <w:rPr>
          <w:rFonts w:ascii="Arial" w:hAnsi="Arial" w:cs="Arial"/>
          <w:b/>
          <w:bCs/>
          <w:lang w:eastAsia="sl-SI"/>
        </w:rPr>
        <w:t>2</w:t>
      </w:r>
      <w:r w:rsidR="00B637D6">
        <w:rPr>
          <w:rFonts w:ascii="Arial" w:hAnsi="Arial" w:cs="Arial"/>
          <w:b/>
          <w:bCs/>
          <w:lang w:eastAsia="sl-SI"/>
        </w:rPr>
        <w:t>5</w:t>
      </w:r>
      <w:r w:rsidRPr="00616730">
        <w:rPr>
          <w:rFonts w:ascii="Arial" w:hAnsi="Arial" w:cs="Arial"/>
          <w:b/>
          <w:bCs/>
          <w:lang w:eastAsia="sl-SI"/>
        </w:rPr>
        <w:t>. člen</w:t>
      </w:r>
    </w:p>
    <w:p w14:paraId="33C6A674" w14:textId="66EC74C6" w:rsidR="00616730" w:rsidRDefault="00616730" w:rsidP="00616730">
      <w:pPr>
        <w:pStyle w:val="Brezrazmikov"/>
        <w:rPr>
          <w:rFonts w:ascii="Arial" w:hAnsi="Arial" w:cs="Arial"/>
          <w:lang w:eastAsia="sl-SI"/>
        </w:rPr>
      </w:pPr>
    </w:p>
    <w:p w14:paraId="1848B875" w14:textId="4F320A8A" w:rsidR="00616730" w:rsidRDefault="00616730" w:rsidP="00616730">
      <w:pPr>
        <w:pStyle w:val="Brezrazmikov"/>
        <w:rPr>
          <w:rFonts w:ascii="Arial" w:hAnsi="Arial" w:cs="Arial"/>
          <w:lang w:eastAsia="sl-SI"/>
        </w:rPr>
      </w:pPr>
      <w:r>
        <w:rPr>
          <w:rFonts w:ascii="Arial" w:hAnsi="Arial" w:cs="Arial"/>
          <w:lang w:eastAsia="sl-SI"/>
        </w:rPr>
        <w:t>Besedilo 35. člena se spremeni tako, da se glasi:</w:t>
      </w:r>
    </w:p>
    <w:p w14:paraId="4DCB26D3" w14:textId="77777777" w:rsidR="003E0CEF" w:rsidRDefault="003E0CEF" w:rsidP="00616730">
      <w:pPr>
        <w:pStyle w:val="Brezrazmikov"/>
        <w:rPr>
          <w:rFonts w:ascii="Arial" w:hAnsi="Arial" w:cs="Arial"/>
          <w:lang w:eastAsia="sl-SI"/>
        </w:rPr>
      </w:pPr>
    </w:p>
    <w:p w14:paraId="4B85FCBC" w14:textId="77777777" w:rsidR="00D72754" w:rsidRPr="00D72754" w:rsidRDefault="00616730" w:rsidP="00D72754">
      <w:pPr>
        <w:pStyle w:val="Brezrazmikov"/>
        <w:rPr>
          <w:rFonts w:ascii="Arial" w:hAnsi="Arial" w:cs="Arial"/>
          <w:lang w:eastAsia="sl-SI"/>
        </w:rPr>
      </w:pPr>
      <w:r>
        <w:rPr>
          <w:rFonts w:ascii="Arial" w:hAnsi="Arial" w:cs="Arial"/>
          <w:lang w:eastAsia="sl-SI"/>
        </w:rPr>
        <w:lastRenderedPageBreak/>
        <w:t>»</w:t>
      </w:r>
      <w:r w:rsidR="00D72754" w:rsidRPr="00D72754">
        <w:rPr>
          <w:rFonts w:ascii="Arial" w:hAnsi="Arial" w:cs="Arial"/>
          <w:lang w:eastAsia="sl-SI"/>
        </w:rPr>
        <w:t xml:space="preserve">Elementi za sistemizacijo delovnih mest administrativnih, računovodskih, tehničnih in drugih delavcev so: </w:t>
      </w:r>
    </w:p>
    <w:p w14:paraId="6E3D9B80" w14:textId="77777777" w:rsidR="00D72754" w:rsidRPr="00D72754" w:rsidRDefault="00D72754" w:rsidP="00D72754">
      <w:pPr>
        <w:pStyle w:val="Brezrazmikov"/>
        <w:numPr>
          <w:ilvl w:val="0"/>
          <w:numId w:val="1"/>
        </w:numPr>
        <w:rPr>
          <w:rFonts w:ascii="Arial" w:hAnsi="Arial" w:cs="Arial"/>
          <w:lang w:eastAsia="sl-SI"/>
        </w:rPr>
      </w:pPr>
      <w:r w:rsidRPr="00D72754">
        <w:rPr>
          <w:rFonts w:ascii="Arial" w:hAnsi="Arial" w:cs="Arial"/>
          <w:lang w:eastAsia="sl-SI"/>
        </w:rPr>
        <w:t xml:space="preserve">računovodska dela, </w:t>
      </w:r>
    </w:p>
    <w:p w14:paraId="4C836A38" w14:textId="77777777" w:rsidR="00D72754" w:rsidRPr="00D72754" w:rsidRDefault="00D72754" w:rsidP="00D72754">
      <w:pPr>
        <w:pStyle w:val="Brezrazmikov"/>
        <w:numPr>
          <w:ilvl w:val="0"/>
          <w:numId w:val="1"/>
        </w:numPr>
        <w:rPr>
          <w:rFonts w:ascii="Arial" w:hAnsi="Arial" w:cs="Arial"/>
          <w:lang w:eastAsia="sl-SI"/>
        </w:rPr>
      </w:pPr>
      <w:r w:rsidRPr="00D72754">
        <w:rPr>
          <w:rFonts w:ascii="Arial" w:hAnsi="Arial" w:cs="Arial"/>
          <w:lang w:eastAsia="sl-SI"/>
        </w:rPr>
        <w:t xml:space="preserve">administrativna dela, </w:t>
      </w:r>
    </w:p>
    <w:p w14:paraId="688ED5C3" w14:textId="77777777" w:rsidR="00D72754" w:rsidRPr="00D72754" w:rsidRDefault="00D72754" w:rsidP="00D72754">
      <w:pPr>
        <w:pStyle w:val="Brezrazmikov"/>
        <w:numPr>
          <w:ilvl w:val="0"/>
          <w:numId w:val="1"/>
        </w:numPr>
        <w:rPr>
          <w:rFonts w:ascii="Arial" w:hAnsi="Arial" w:cs="Arial"/>
          <w:lang w:eastAsia="sl-SI"/>
        </w:rPr>
      </w:pPr>
      <w:r w:rsidRPr="00D72754">
        <w:rPr>
          <w:rFonts w:ascii="Arial" w:hAnsi="Arial" w:cs="Arial"/>
          <w:lang w:eastAsia="sl-SI"/>
        </w:rPr>
        <w:t xml:space="preserve">tehnično-vzdrževalna dela, </w:t>
      </w:r>
    </w:p>
    <w:p w14:paraId="4AAB7780" w14:textId="77777777" w:rsidR="00D72754" w:rsidRPr="00D72754" w:rsidRDefault="00D72754" w:rsidP="00D72754">
      <w:pPr>
        <w:pStyle w:val="Brezrazmikov"/>
        <w:numPr>
          <w:ilvl w:val="0"/>
          <w:numId w:val="1"/>
        </w:numPr>
        <w:rPr>
          <w:rFonts w:ascii="Arial" w:hAnsi="Arial" w:cs="Arial"/>
          <w:lang w:eastAsia="sl-SI"/>
        </w:rPr>
      </w:pPr>
      <w:r w:rsidRPr="00D72754">
        <w:rPr>
          <w:rFonts w:ascii="Arial" w:hAnsi="Arial" w:cs="Arial"/>
          <w:lang w:eastAsia="sl-SI"/>
        </w:rPr>
        <w:t xml:space="preserve">priprava šolskih malic,  </w:t>
      </w:r>
    </w:p>
    <w:p w14:paraId="2F14454A" w14:textId="77777777" w:rsidR="00D72754" w:rsidRPr="00D72754" w:rsidRDefault="00D72754" w:rsidP="00D72754">
      <w:pPr>
        <w:pStyle w:val="Brezrazmikov"/>
        <w:numPr>
          <w:ilvl w:val="0"/>
          <w:numId w:val="1"/>
        </w:numPr>
        <w:rPr>
          <w:rFonts w:ascii="Arial" w:hAnsi="Arial" w:cs="Arial"/>
          <w:lang w:eastAsia="sl-SI"/>
        </w:rPr>
      </w:pPr>
      <w:r w:rsidRPr="00D72754">
        <w:rPr>
          <w:rFonts w:ascii="Arial" w:hAnsi="Arial" w:cs="Arial"/>
          <w:lang w:eastAsia="sl-SI"/>
        </w:rPr>
        <w:t xml:space="preserve">čiščenje šolskih prostorov, </w:t>
      </w:r>
    </w:p>
    <w:p w14:paraId="37B2EEEA" w14:textId="77777777" w:rsidR="00D72754" w:rsidRPr="00D72754" w:rsidRDefault="00D72754" w:rsidP="00D72754">
      <w:pPr>
        <w:pStyle w:val="Brezrazmikov"/>
        <w:numPr>
          <w:ilvl w:val="0"/>
          <w:numId w:val="1"/>
        </w:numPr>
        <w:rPr>
          <w:rFonts w:ascii="Arial" w:hAnsi="Arial" w:cs="Arial"/>
          <w:lang w:eastAsia="sl-SI"/>
        </w:rPr>
      </w:pPr>
      <w:r w:rsidRPr="00D72754">
        <w:rPr>
          <w:rFonts w:ascii="Arial" w:hAnsi="Arial" w:cs="Arial"/>
          <w:lang w:eastAsia="sl-SI"/>
        </w:rPr>
        <w:t xml:space="preserve">pomoč spremljevalca učencem s posebnimi potrebami, </w:t>
      </w:r>
    </w:p>
    <w:p w14:paraId="66846856" w14:textId="74C17231" w:rsidR="00D72754" w:rsidRDefault="00D72754" w:rsidP="00D72754">
      <w:pPr>
        <w:pStyle w:val="Brezrazmikov"/>
        <w:numPr>
          <w:ilvl w:val="0"/>
          <w:numId w:val="1"/>
        </w:numPr>
        <w:rPr>
          <w:rFonts w:ascii="Arial" w:hAnsi="Arial" w:cs="Arial"/>
          <w:lang w:eastAsia="sl-SI"/>
        </w:rPr>
      </w:pPr>
      <w:r w:rsidRPr="00D72754">
        <w:rPr>
          <w:rFonts w:ascii="Arial" w:hAnsi="Arial" w:cs="Arial"/>
          <w:lang w:eastAsia="sl-SI"/>
        </w:rPr>
        <w:t>pomoč romskim učencem.</w:t>
      </w:r>
      <w:r w:rsidR="003E0CEF">
        <w:rPr>
          <w:rFonts w:ascii="Arial" w:hAnsi="Arial" w:cs="Arial"/>
          <w:lang w:eastAsia="sl-SI"/>
        </w:rPr>
        <w:t>«.</w:t>
      </w:r>
    </w:p>
    <w:p w14:paraId="3C46BEDB" w14:textId="0114B78C" w:rsidR="003E0CEF" w:rsidRDefault="003E0CEF" w:rsidP="003E0CEF">
      <w:pPr>
        <w:pStyle w:val="Brezrazmikov"/>
        <w:rPr>
          <w:rFonts w:ascii="Arial" w:hAnsi="Arial" w:cs="Arial"/>
          <w:lang w:eastAsia="sl-SI"/>
        </w:rPr>
      </w:pPr>
    </w:p>
    <w:p w14:paraId="12D21D20" w14:textId="21B40EFF" w:rsidR="003E0CEF" w:rsidRDefault="003E0CEF" w:rsidP="003E0CEF">
      <w:pPr>
        <w:pStyle w:val="Brezrazmikov"/>
        <w:rPr>
          <w:rFonts w:ascii="Arial" w:hAnsi="Arial" w:cs="Arial"/>
          <w:lang w:eastAsia="sl-SI"/>
        </w:rPr>
      </w:pPr>
    </w:p>
    <w:p w14:paraId="13B01EB9" w14:textId="2BFDBD28" w:rsidR="003E0CEF" w:rsidRPr="003E0CEF" w:rsidRDefault="003E0CEF" w:rsidP="003E0CEF">
      <w:pPr>
        <w:pStyle w:val="Brezrazmikov"/>
        <w:jc w:val="center"/>
        <w:rPr>
          <w:rFonts w:ascii="Arial" w:hAnsi="Arial" w:cs="Arial"/>
          <w:b/>
          <w:bCs/>
          <w:lang w:eastAsia="sl-SI"/>
        </w:rPr>
      </w:pPr>
      <w:r w:rsidRPr="003E0CEF">
        <w:rPr>
          <w:rFonts w:ascii="Arial" w:hAnsi="Arial" w:cs="Arial"/>
          <w:b/>
          <w:bCs/>
          <w:lang w:eastAsia="sl-SI"/>
        </w:rPr>
        <w:t>2</w:t>
      </w:r>
      <w:r w:rsidR="00B637D6">
        <w:rPr>
          <w:rFonts w:ascii="Arial" w:hAnsi="Arial" w:cs="Arial"/>
          <w:b/>
          <w:bCs/>
          <w:lang w:eastAsia="sl-SI"/>
        </w:rPr>
        <w:t>6</w:t>
      </w:r>
      <w:r w:rsidRPr="003E0CEF">
        <w:rPr>
          <w:rFonts w:ascii="Arial" w:hAnsi="Arial" w:cs="Arial"/>
          <w:b/>
          <w:bCs/>
          <w:lang w:eastAsia="sl-SI"/>
        </w:rPr>
        <w:t>. člen</w:t>
      </w:r>
    </w:p>
    <w:p w14:paraId="32D3CA37" w14:textId="77777777" w:rsidR="003E0CEF" w:rsidRDefault="003E0CEF" w:rsidP="003E0CEF">
      <w:pPr>
        <w:pStyle w:val="Brezrazmikov"/>
        <w:rPr>
          <w:rFonts w:ascii="Arial" w:hAnsi="Arial" w:cs="Arial"/>
          <w:lang w:eastAsia="sl-SI"/>
        </w:rPr>
      </w:pPr>
    </w:p>
    <w:p w14:paraId="74116E25" w14:textId="0D95470F" w:rsidR="003E0CEF" w:rsidRDefault="003E0CEF" w:rsidP="003E0CEF">
      <w:pPr>
        <w:pStyle w:val="Brezrazmikov"/>
        <w:rPr>
          <w:rFonts w:ascii="Arial" w:hAnsi="Arial" w:cs="Arial"/>
          <w:lang w:eastAsia="sl-SI"/>
        </w:rPr>
      </w:pPr>
      <w:r>
        <w:rPr>
          <w:rFonts w:ascii="Arial" w:hAnsi="Arial" w:cs="Arial"/>
          <w:lang w:eastAsia="sl-SI"/>
        </w:rPr>
        <w:t>Besedilo 36. člena se spremeni tako, da se glasi:</w:t>
      </w:r>
    </w:p>
    <w:p w14:paraId="6E960D9E" w14:textId="02016990" w:rsidR="003E0CEF" w:rsidRDefault="003E0CEF" w:rsidP="003E0CEF">
      <w:pPr>
        <w:pStyle w:val="Brezrazmikov"/>
        <w:rPr>
          <w:rFonts w:ascii="Arial" w:hAnsi="Arial" w:cs="Arial"/>
          <w:lang w:eastAsia="sl-SI"/>
        </w:rPr>
      </w:pPr>
    </w:p>
    <w:p w14:paraId="3C914ABB" w14:textId="77777777" w:rsidR="003E0CEF" w:rsidRPr="003E0CEF" w:rsidRDefault="003E0CEF" w:rsidP="00120DF4">
      <w:pPr>
        <w:pStyle w:val="Brezrazmikov"/>
        <w:jc w:val="both"/>
        <w:rPr>
          <w:rFonts w:ascii="Arial" w:hAnsi="Arial" w:cs="Arial"/>
          <w:lang w:eastAsia="sl-SI"/>
        </w:rPr>
      </w:pPr>
      <w:r>
        <w:rPr>
          <w:rFonts w:ascii="Arial" w:hAnsi="Arial" w:cs="Arial"/>
          <w:lang w:eastAsia="sl-SI"/>
        </w:rPr>
        <w:t>»</w:t>
      </w:r>
      <w:r w:rsidRPr="003E0CEF">
        <w:rPr>
          <w:rFonts w:ascii="Arial" w:hAnsi="Arial" w:cs="Arial"/>
          <w:lang w:eastAsia="sl-SI"/>
        </w:rPr>
        <w:t xml:space="preserve">Šola lahko za opravljanje računovodskih, administrativnih in tehnično vzdrževalnih del, za čiščenje šolskih prostorov in za pripravljanje šolskih malic ter za izvajanje pouka tečaja plavanja, v okviru sistemiziranih delovnih mest, izjemoma sklene pogodbo o opravljanju storitev, če so bile predhodno izkoriščene vse  možnosti  za sklenitev pogodbe o zaposlitvi (za ta delovna mesta) in je treba zagotoviti nemoteno izvajanje vzgojno-izobraževalne dejavnosti.  </w:t>
      </w:r>
    </w:p>
    <w:p w14:paraId="0B3B7B07" w14:textId="07EDA8FC" w:rsidR="003E0CEF" w:rsidRDefault="003E0CEF" w:rsidP="00120DF4">
      <w:pPr>
        <w:pStyle w:val="Brezrazmikov"/>
        <w:jc w:val="both"/>
        <w:rPr>
          <w:rFonts w:ascii="Arial" w:hAnsi="Arial" w:cs="Arial"/>
          <w:lang w:eastAsia="sl-SI"/>
        </w:rPr>
      </w:pPr>
      <w:r w:rsidRPr="003E0CEF">
        <w:rPr>
          <w:rFonts w:ascii="Arial" w:hAnsi="Arial" w:cs="Arial"/>
          <w:lang w:eastAsia="sl-SI"/>
        </w:rPr>
        <w:t>Merila in kriterije za plačilo storitev po pogodbi določi minister, pristojen za šolstvo.</w:t>
      </w:r>
      <w:r>
        <w:rPr>
          <w:rFonts w:ascii="Arial" w:hAnsi="Arial" w:cs="Arial"/>
          <w:lang w:eastAsia="sl-SI"/>
        </w:rPr>
        <w:t>«.</w:t>
      </w:r>
    </w:p>
    <w:p w14:paraId="4B1AF16C" w14:textId="77777777" w:rsidR="003E0CEF" w:rsidRPr="00D72754" w:rsidRDefault="003E0CEF" w:rsidP="003E0CEF">
      <w:pPr>
        <w:pStyle w:val="Brezrazmikov"/>
        <w:rPr>
          <w:rFonts w:ascii="Arial" w:hAnsi="Arial" w:cs="Arial"/>
          <w:lang w:eastAsia="sl-SI"/>
        </w:rPr>
      </w:pPr>
    </w:p>
    <w:p w14:paraId="249E3C80" w14:textId="77777777" w:rsidR="0067440A" w:rsidRPr="00E04EDA" w:rsidRDefault="0067440A" w:rsidP="0062604F">
      <w:pPr>
        <w:jc w:val="both"/>
        <w:rPr>
          <w:rFonts w:ascii="Arial" w:eastAsia="Times New Roman" w:hAnsi="Arial" w:cs="Arial"/>
          <w:lang w:eastAsia="sl-SI"/>
        </w:rPr>
      </w:pPr>
    </w:p>
    <w:p w14:paraId="6115CD33" w14:textId="77777777" w:rsidR="00ED1C39" w:rsidRDefault="00ED1C39" w:rsidP="00ED1C39">
      <w:pPr>
        <w:pStyle w:val="odstavek"/>
        <w:shd w:val="clear" w:color="auto" w:fill="FFFFFF"/>
        <w:spacing w:before="0" w:beforeAutospacing="0" w:after="0" w:afterAutospacing="0"/>
        <w:jc w:val="center"/>
        <w:rPr>
          <w:rFonts w:ascii="Arial" w:hAnsi="Arial" w:cs="Arial"/>
          <w:b/>
          <w:sz w:val="22"/>
          <w:szCs w:val="22"/>
        </w:rPr>
      </w:pPr>
      <w:r>
        <w:rPr>
          <w:rFonts w:ascii="Arial" w:hAnsi="Arial" w:cs="Arial"/>
          <w:b/>
          <w:sz w:val="22"/>
          <w:szCs w:val="22"/>
        </w:rPr>
        <w:t>KONČNA DOLOČBA</w:t>
      </w:r>
    </w:p>
    <w:p w14:paraId="1C6DF80B" w14:textId="77777777" w:rsidR="00ED1C39" w:rsidRDefault="00ED1C39" w:rsidP="00ED1C39">
      <w:pPr>
        <w:pStyle w:val="odstavek"/>
        <w:shd w:val="clear" w:color="auto" w:fill="FFFFFF"/>
        <w:spacing w:before="0" w:beforeAutospacing="0" w:after="0" w:afterAutospacing="0"/>
        <w:jc w:val="center"/>
        <w:rPr>
          <w:rFonts w:ascii="Arial" w:hAnsi="Arial" w:cs="Arial"/>
          <w:b/>
          <w:sz w:val="22"/>
          <w:szCs w:val="22"/>
        </w:rPr>
      </w:pPr>
    </w:p>
    <w:p w14:paraId="41D181A8" w14:textId="19F1E2CC" w:rsidR="00ED1C39" w:rsidRDefault="003348B5" w:rsidP="00ED1C39">
      <w:pPr>
        <w:pStyle w:val="odstavek"/>
        <w:shd w:val="clear" w:color="auto" w:fill="FFFFFF"/>
        <w:spacing w:before="0" w:beforeAutospacing="0" w:after="0" w:afterAutospacing="0"/>
        <w:jc w:val="center"/>
        <w:rPr>
          <w:rFonts w:ascii="Arial" w:hAnsi="Arial" w:cs="Arial"/>
          <w:b/>
          <w:sz w:val="22"/>
          <w:szCs w:val="22"/>
        </w:rPr>
      </w:pPr>
      <w:r>
        <w:rPr>
          <w:rFonts w:ascii="Arial" w:hAnsi="Arial" w:cs="Arial"/>
          <w:b/>
          <w:sz w:val="22"/>
          <w:szCs w:val="22"/>
        </w:rPr>
        <w:t>2</w:t>
      </w:r>
      <w:r w:rsidR="00B637D6">
        <w:rPr>
          <w:rFonts w:ascii="Arial" w:hAnsi="Arial" w:cs="Arial"/>
          <w:b/>
          <w:sz w:val="22"/>
          <w:szCs w:val="22"/>
        </w:rPr>
        <w:t>7</w:t>
      </w:r>
      <w:r w:rsidR="00ED1C39">
        <w:rPr>
          <w:rFonts w:ascii="Arial" w:hAnsi="Arial" w:cs="Arial"/>
          <w:b/>
          <w:sz w:val="22"/>
          <w:szCs w:val="22"/>
        </w:rPr>
        <w:t>. člen</w:t>
      </w:r>
    </w:p>
    <w:p w14:paraId="1D67E4B2" w14:textId="77777777" w:rsidR="00ED1C39" w:rsidRPr="007C36A0" w:rsidRDefault="00ED1C39" w:rsidP="00ED1C39">
      <w:pPr>
        <w:shd w:val="clear" w:color="auto" w:fill="FFFFFF"/>
        <w:spacing w:after="0" w:line="240" w:lineRule="auto"/>
        <w:jc w:val="center"/>
        <w:rPr>
          <w:rFonts w:ascii="Arial" w:eastAsia="Times New Roman" w:hAnsi="Arial" w:cs="Arial"/>
          <w:b/>
          <w:lang w:eastAsia="sl-SI"/>
        </w:rPr>
      </w:pPr>
      <w:r w:rsidRPr="007C36A0">
        <w:rPr>
          <w:rFonts w:ascii="Arial" w:eastAsia="Times New Roman" w:hAnsi="Arial" w:cs="Arial"/>
          <w:b/>
          <w:lang w:eastAsia="sl-SI"/>
        </w:rPr>
        <w:t>(začetek veljavnosti</w:t>
      </w:r>
      <w:r>
        <w:rPr>
          <w:rFonts w:ascii="Arial" w:eastAsia="Times New Roman" w:hAnsi="Arial" w:cs="Arial"/>
          <w:b/>
          <w:lang w:eastAsia="sl-SI"/>
        </w:rPr>
        <w:t xml:space="preserve"> in uporabe</w:t>
      </w:r>
      <w:r w:rsidRPr="007C36A0">
        <w:rPr>
          <w:rFonts w:ascii="Arial" w:eastAsia="Times New Roman" w:hAnsi="Arial" w:cs="Arial"/>
          <w:b/>
          <w:lang w:eastAsia="sl-SI"/>
        </w:rPr>
        <w:t>)</w:t>
      </w:r>
    </w:p>
    <w:p w14:paraId="35BD5243" w14:textId="77777777" w:rsidR="00ED1C39" w:rsidRPr="007C36A0" w:rsidRDefault="00ED1C39" w:rsidP="00ED1C39">
      <w:pPr>
        <w:shd w:val="clear" w:color="auto" w:fill="FFFFFF"/>
        <w:spacing w:after="0" w:line="240" w:lineRule="auto"/>
        <w:jc w:val="both"/>
        <w:rPr>
          <w:rFonts w:ascii="Arial" w:eastAsia="Times New Roman" w:hAnsi="Arial" w:cs="Arial"/>
          <w:lang w:eastAsia="sl-SI"/>
        </w:rPr>
      </w:pPr>
    </w:p>
    <w:p w14:paraId="3B09A6C3" w14:textId="77777777" w:rsidR="00ED1C39" w:rsidRPr="007C36A0" w:rsidRDefault="00ED1C39" w:rsidP="00ED1C39">
      <w:pPr>
        <w:shd w:val="clear" w:color="auto" w:fill="FFFFFF"/>
        <w:spacing w:after="0" w:line="240" w:lineRule="auto"/>
        <w:jc w:val="both"/>
        <w:rPr>
          <w:rFonts w:ascii="Arial" w:eastAsia="Calibri" w:hAnsi="Arial" w:cs="Arial"/>
          <w:color w:val="000000"/>
        </w:rPr>
      </w:pPr>
      <w:r w:rsidRPr="007C36A0">
        <w:rPr>
          <w:rFonts w:ascii="Arial" w:eastAsia="Calibri" w:hAnsi="Arial" w:cs="Arial"/>
          <w:color w:val="000000"/>
        </w:rPr>
        <w:t xml:space="preserve">Ta pravilnik začne veljati </w:t>
      </w:r>
      <w:r>
        <w:rPr>
          <w:rFonts w:ascii="Arial" w:eastAsia="Calibri" w:hAnsi="Arial" w:cs="Arial"/>
          <w:color w:val="000000"/>
        </w:rPr>
        <w:t>petnajsti dan po</w:t>
      </w:r>
      <w:r w:rsidRPr="007C36A0">
        <w:rPr>
          <w:rFonts w:ascii="Arial" w:eastAsia="Calibri" w:hAnsi="Arial" w:cs="Arial"/>
          <w:color w:val="000000"/>
        </w:rPr>
        <w:t xml:space="preserve"> objavi v Uradnem listu Republike Slovenije, uporabljati pa se začne 1. septembra 2023.</w:t>
      </w:r>
    </w:p>
    <w:p w14:paraId="769DF1F5" w14:textId="7ED88E92" w:rsidR="0081383F" w:rsidRDefault="0081383F"/>
    <w:p w14:paraId="7B9B18EC" w14:textId="7B320CCA" w:rsidR="00ED1C39" w:rsidRPr="00F62D0A" w:rsidRDefault="00ED1C39" w:rsidP="00ED1C39">
      <w:pPr>
        <w:spacing w:after="0" w:line="240" w:lineRule="auto"/>
        <w:rPr>
          <w:rFonts w:ascii="Arial" w:eastAsia="Times New Roman" w:hAnsi="Arial" w:cs="Arial"/>
          <w:lang w:eastAsia="sl-SI"/>
        </w:rPr>
      </w:pPr>
      <w:r w:rsidRPr="00F62D0A">
        <w:rPr>
          <w:rFonts w:ascii="Arial" w:eastAsia="Times New Roman" w:hAnsi="Arial" w:cs="Arial"/>
          <w:lang w:val="x-none" w:eastAsia="sl-SI"/>
        </w:rPr>
        <w:t xml:space="preserve">Št. </w:t>
      </w:r>
      <w:r w:rsidRPr="00F62D0A">
        <w:rPr>
          <w:rFonts w:ascii="Arial" w:eastAsia="Times New Roman" w:hAnsi="Arial" w:cs="Arial"/>
          <w:lang w:eastAsia="sl-SI"/>
        </w:rPr>
        <w:t xml:space="preserve">                   </w:t>
      </w:r>
      <w:r w:rsidR="00B85AC9" w:rsidRPr="00F62D0A">
        <w:rPr>
          <w:rFonts w:ascii="Arial" w:eastAsia="Times New Roman" w:hAnsi="Arial" w:cs="Arial"/>
          <w:lang w:eastAsia="sl-SI"/>
        </w:rPr>
        <w:t>0070-77/2023</w:t>
      </w:r>
    </w:p>
    <w:p w14:paraId="0817FF16" w14:textId="174CBD9E" w:rsidR="00ED1C39" w:rsidRPr="00F62D0A" w:rsidRDefault="00ED1C39" w:rsidP="00ED1C39">
      <w:pPr>
        <w:spacing w:after="0" w:line="240" w:lineRule="auto"/>
        <w:rPr>
          <w:rFonts w:ascii="Arial" w:eastAsia="Times New Roman" w:hAnsi="Arial" w:cs="Arial"/>
          <w:lang w:eastAsia="sl-SI"/>
        </w:rPr>
      </w:pPr>
      <w:r w:rsidRPr="00F62D0A">
        <w:rPr>
          <w:rFonts w:ascii="Arial" w:eastAsia="Times New Roman" w:hAnsi="Arial" w:cs="Arial"/>
          <w:lang w:val="x-none" w:eastAsia="sl-SI"/>
        </w:rPr>
        <w:t xml:space="preserve">Ljubljana, </w:t>
      </w:r>
      <w:r w:rsidRPr="00F62D0A">
        <w:rPr>
          <w:rFonts w:ascii="Arial" w:eastAsia="Times New Roman" w:hAnsi="Arial" w:cs="Arial"/>
          <w:lang w:eastAsia="sl-SI"/>
        </w:rPr>
        <w:t xml:space="preserve">        1</w:t>
      </w:r>
      <w:r w:rsidR="0003178B" w:rsidRPr="00F62D0A">
        <w:rPr>
          <w:rFonts w:ascii="Arial" w:eastAsia="Times New Roman" w:hAnsi="Arial" w:cs="Arial"/>
          <w:lang w:eastAsia="sl-SI"/>
        </w:rPr>
        <w:t>9</w:t>
      </w:r>
      <w:r w:rsidRPr="00F62D0A">
        <w:rPr>
          <w:rFonts w:ascii="Arial" w:eastAsia="Times New Roman" w:hAnsi="Arial" w:cs="Arial"/>
          <w:lang w:eastAsia="sl-SI"/>
        </w:rPr>
        <w:t>. maja 2023</w:t>
      </w:r>
    </w:p>
    <w:p w14:paraId="1BA1B175" w14:textId="09E65B5C" w:rsidR="00ED1C39" w:rsidRDefault="00ED1C39" w:rsidP="00ED1C39">
      <w:pPr>
        <w:autoSpaceDE w:val="0"/>
        <w:autoSpaceDN w:val="0"/>
        <w:adjustRightInd w:val="0"/>
        <w:spacing w:after="0" w:line="240" w:lineRule="auto"/>
      </w:pPr>
      <w:r w:rsidRPr="00F62D0A">
        <w:rPr>
          <w:rFonts w:ascii="Arial" w:eastAsia="Times New Roman" w:hAnsi="Arial" w:cs="Arial"/>
          <w:lang w:val="x-none" w:eastAsia="sl-SI"/>
        </w:rPr>
        <w:t xml:space="preserve">EVA </w:t>
      </w:r>
      <w:r w:rsidRPr="00F62D0A">
        <w:rPr>
          <w:rFonts w:ascii="Arial" w:eastAsia="Times New Roman" w:hAnsi="Arial" w:cs="Arial"/>
          <w:lang w:val="x-none" w:eastAsia="sl-SI"/>
        </w:rPr>
        <w:tab/>
      </w:r>
      <w:r w:rsidRPr="00F62D0A">
        <w:rPr>
          <w:rFonts w:ascii="Arial" w:eastAsia="Times New Roman" w:hAnsi="Arial" w:cs="Arial"/>
          <w:lang w:val="x-none" w:eastAsia="sl-SI"/>
        </w:rPr>
        <w:tab/>
        <w:t xml:space="preserve"> </w:t>
      </w:r>
      <w:r w:rsidRPr="00F62D0A">
        <w:rPr>
          <w:rFonts w:ascii="Arial" w:eastAsia="Times New Roman" w:hAnsi="Arial" w:cs="Arial"/>
          <w:lang w:eastAsia="sl-SI"/>
        </w:rPr>
        <w:t>2023-3350-00</w:t>
      </w:r>
      <w:r w:rsidR="00B85AC9" w:rsidRPr="00F62D0A">
        <w:rPr>
          <w:rFonts w:ascii="Arial" w:eastAsia="Times New Roman" w:hAnsi="Arial" w:cs="Arial"/>
          <w:lang w:eastAsia="sl-SI"/>
        </w:rPr>
        <w:t>30</w:t>
      </w:r>
      <w:r w:rsidRPr="007C36A0">
        <w:rPr>
          <w:rFonts w:ascii="Arial" w:eastAsia="Times New Roman" w:hAnsi="Arial" w:cs="Arial"/>
          <w:lang w:val="x-none" w:eastAsia="sl-SI"/>
        </w:rPr>
        <w:t xml:space="preserve">       </w:t>
      </w:r>
    </w:p>
    <w:p w14:paraId="54E27A76" w14:textId="43C9D07F" w:rsidR="00ED1C39" w:rsidRDefault="00ED1C39"/>
    <w:p w14:paraId="30507C78" w14:textId="0C862495" w:rsidR="00ED1C39" w:rsidRPr="00E52105" w:rsidRDefault="00ED1C39" w:rsidP="00E52105">
      <w:pPr>
        <w:ind w:left="2832" w:firstLine="708"/>
        <w:jc w:val="center"/>
        <w:rPr>
          <w:rFonts w:ascii="Arial" w:hAnsi="Arial" w:cs="Arial"/>
        </w:rPr>
      </w:pPr>
      <w:r w:rsidRPr="00E52105">
        <w:rPr>
          <w:rFonts w:ascii="Arial" w:hAnsi="Arial" w:cs="Arial"/>
        </w:rPr>
        <w:t>Dr. Darjo Felda</w:t>
      </w:r>
    </w:p>
    <w:p w14:paraId="58EA7C58" w14:textId="52A24760" w:rsidR="00ED1C39" w:rsidRDefault="00ED1C39" w:rsidP="00E52105">
      <w:pPr>
        <w:ind w:left="2832" w:firstLine="708"/>
        <w:jc w:val="center"/>
        <w:rPr>
          <w:rFonts w:ascii="Arial" w:hAnsi="Arial" w:cs="Arial"/>
        </w:rPr>
      </w:pPr>
      <w:r w:rsidRPr="00E52105">
        <w:rPr>
          <w:rFonts w:ascii="Arial" w:hAnsi="Arial" w:cs="Arial"/>
        </w:rPr>
        <w:t>minister za vzgojo in izobraževanje</w:t>
      </w:r>
    </w:p>
    <w:p w14:paraId="36990B29" w14:textId="284E0335" w:rsidR="009B27A7" w:rsidRDefault="009B27A7" w:rsidP="00E52105">
      <w:pPr>
        <w:ind w:left="2832" w:firstLine="708"/>
        <w:jc w:val="center"/>
        <w:rPr>
          <w:rFonts w:ascii="Arial" w:hAnsi="Arial" w:cs="Arial"/>
        </w:rPr>
      </w:pPr>
    </w:p>
    <w:p w14:paraId="53DDBD87" w14:textId="7CBCC380" w:rsidR="009B27A7" w:rsidRDefault="009B27A7" w:rsidP="00E52105">
      <w:pPr>
        <w:ind w:left="2832" w:firstLine="708"/>
        <w:jc w:val="center"/>
        <w:rPr>
          <w:rFonts w:ascii="Arial" w:hAnsi="Arial" w:cs="Arial"/>
        </w:rPr>
      </w:pPr>
    </w:p>
    <w:p w14:paraId="2DC4B3F0" w14:textId="6E37BDB9" w:rsidR="009B27A7" w:rsidRDefault="009B27A7" w:rsidP="001069BF">
      <w:pPr>
        <w:rPr>
          <w:rFonts w:ascii="Arial" w:hAnsi="Arial" w:cs="Arial"/>
        </w:rPr>
      </w:pPr>
    </w:p>
    <w:p w14:paraId="6B76639B" w14:textId="5E6A3EE1" w:rsidR="00554CCB" w:rsidRDefault="00554CCB">
      <w:pPr>
        <w:rPr>
          <w:rFonts w:ascii="Arial" w:hAnsi="Arial" w:cs="Arial"/>
        </w:rPr>
      </w:pPr>
      <w:r>
        <w:rPr>
          <w:rFonts w:ascii="Arial" w:hAnsi="Arial" w:cs="Arial"/>
        </w:rPr>
        <w:br w:type="page"/>
      </w:r>
    </w:p>
    <w:p w14:paraId="2CFB2C69" w14:textId="77777777" w:rsidR="009B27A7" w:rsidRDefault="009B27A7" w:rsidP="00E52105">
      <w:pPr>
        <w:ind w:left="2832" w:firstLine="708"/>
        <w:jc w:val="center"/>
        <w:rPr>
          <w:rFonts w:ascii="Arial" w:hAnsi="Arial" w:cs="Arial"/>
        </w:rPr>
      </w:pPr>
    </w:p>
    <w:p w14:paraId="7A2FD482" w14:textId="17F87CA9" w:rsidR="009B27A7" w:rsidRDefault="009B27A7" w:rsidP="00E52105">
      <w:pPr>
        <w:ind w:left="2832" w:firstLine="708"/>
        <w:jc w:val="center"/>
        <w:rPr>
          <w:rFonts w:ascii="Arial" w:hAnsi="Arial" w:cs="Arial"/>
        </w:rPr>
      </w:pPr>
    </w:p>
    <w:p w14:paraId="43EFFF99" w14:textId="77777777" w:rsidR="009B27A7" w:rsidRPr="00216BC7" w:rsidRDefault="009B27A7" w:rsidP="009B27A7">
      <w:pPr>
        <w:jc w:val="both"/>
        <w:rPr>
          <w:rFonts w:ascii="Arial" w:hAnsi="Arial" w:cs="Arial"/>
          <w:b/>
          <w:bCs/>
          <w:u w:val="single"/>
        </w:rPr>
      </w:pPr>
      <w:r w:rsidRPr="00216BC7">
        <w:rPr>
          <w:rFonts w:ascii="Arial" w:hAnsi="Arial" w:cs="Arial"/>
          <w:b/>
          <w:bCs/>
          <w:u w:val="single"/>
        </w:rPr>
        <w:t>Obrazložitev:</w:t>
      </w:r>
    </w:p>
    <w:p w14:paraId="692D63D3" w14:textId="77777777" w:rsidR="009B27A7" w:rsidRPr="00216BC7" w:rsidRDefault="009B27A7" w:rsidP="009B27A7">
      <w:pPr>
        <w:jc w:val="both"/>
        <w:rPr>
          <w:rFonts w:ascii="Arial" w:hAnsi="Arial" w:cs="Arial"/>
          <w:b/>
          <w:bCs/>
          <w:iCs/>
          <w:szCs w:val="20"/>
        </w:rPr>
      </w:pPr>
    </w:p>
    <w:p w14:paraId="0D5B8E4A" w14:textId="4B6AEE9E" w:rsidR="009B27A7" w:rsidRDefault="009B27A7" w:rsidP="009B27A7">
      <w:pPr>
        <w:spacing w:line="276" w:lineRule="auto"/>
        <w:jc w:val="both"/>
        <w:rPr>
          <w:rFonts w:ascii="Arial" w:hAnsi="Arial" w:cs="Arial"/>
          <w:b/>
          <w:bCs/>
          <w:iCs/>
        </w:rPr>
      </w:pPr>
      <w:r w:rsidRPr="00F62D0A">
        <w:rPr>
          <w:rFonts w:ascii="Arial" w:hAnsi="Arial" w:cs="Arial"/>
          <w:b/>
          <w:bCs/>
          <w:iCs/>
        </w:rPr>
        <w:t>K 1. členu</w:t>
      </w:r>
      <w:r w:rsidR="005E3CD5">
        <w:rPr>
          <w:rFonts w:ascii="Arial" w:hAnsi="Arial" w:cs="Arial"/>
          <w:b/>
          <w:bCs/>
          <w:iCs/>
        </w:rPr>
        <w:t xml:space="preserve"> </w:t>
      </w:r>
    </w:p>
    <w:p w14:paraId="7E83A570" w14:textId="11AD7022" w:rsidR="00F62D0A" w:rsidRPr="00F62D0A" w:rsidRDefault="00F62D0A" w:rsidP="00F62D0A">
      <w:pPr>
        <w:ind w:firstLine="708"/>
        <w:jc w:val="both"/>
        <w:rPr>
          <w:rFonts w:ascii="Arial" w:hAnsi="Arial" w:cs="Arial"/>
          <w:color w:val="000000" w:themeColor="text1"/>
        </w:rPr>
      </w:pPr>
      <w:r w:rsidRPr="00F62D0A">
        <w:rPr>
          <w:rFonts w:ascii="Arial" w:hAnsi="Arial" w:cs="Arial"/>
          <w:iCs/>
          <w:color w:val="000000" w:themeColor="text1"/>
        </w:rPr>
        <w:t xml:space="preserve">V prvem členu je dodan tretji odstavek, ki definira uporabo pravilnika tudi za </w:t>
      </w:r>
      <w:r w:rsidRPr="00F62D0A">
        <w:rPr>
          <w:rFonts w:ascii="Arial" w:hAnsi="Arial" w:cs="Arial"/>
          <w:color w:val="000000" w:themeColor="text1"/>
        </w:rPr>
        <w:t>otrok</w:t>
      </w:r>
      <w:r w:rsidRPr="00F62D0A">
        <w:rPr>
          <w:rFonts w:ascii="Arial" w:hAnsi="Arial" w:cs="Arial"/>
          <w:color w:val="000000" w:themeColor="text1"/>
        </w:rPr>
        <w:t>e</w:t>
      </w:r>
      <w:r w:rsidRPr="00F62D0A">
        <w:rPr>
          <w:rFonts w:ascii="Arial" w:hAnsi="Arial" w:cs="Arial"/>
          <w:color w:val="000000" w:themeColor="text1"/>
        </w:rPr>
        <w:t xml:space="preserve"> Romov in otrok ter mladostnikov s posebnimi potrebami, ki potrebujejo prilagojeno izvajanje izobraževalnih programov.</w:t>
      </w:r>
    </w:p>
    <w:p w14:paraId="0FD5A796" w14:textId="3AE3767C" w:rsidR="005E3CD5" w:rsidRDefault="005E3CD5" w:rsidP="009B27A7">
      <w:pPr>
        <w:spacing w:line="276" w:lineRule="auto"/>
        <w:jc w:val="both"/>
        <w:rPr>
          <w:rFonts w:ascii="Arial" w:hAnsi="Arial" w:cs="Arial"/>
          <w:b/>
          <w:bCs/>
          <w:iCs/>
        </w:rPr>
      </w:pPr>
    </w:p>
    <w:p w14:paraId="434551AE" w14:textId="2F70EF1B" w:rsidR="00554CCB" w:rsidRDefault="00554CCB" w:rsidP="009B27A7">
      <w:pPr>
        <w:spacing w:line="276" w:lineRule="auto"/>
        <w:jc w:val="both"/>
        <w:rPr>
          <w:rFonts w:ascii="Arial" w:hAnsi="Arial" w:cs="Arial"/>
          <w:b/>
          <w:bCs/>
          <w:iCs/>
        </w:rPr>
      </w:pPr>
      <w:r w:rsidRPr="00F62D0A">
        <w:rPr>
          <w:rFonts w:ascii="Arial" w:hAnsi="Arial" w:cs="Arial"/>
          <w:b/>
          <w:bCs/>
          <w:iCs/>
        </w:rPr>
        <w:t>K 2. členu</w:t>
      </w:r>
      <w:r w:rsidR="006D6EFD">
        <w:rPr>
          <w:rFonts w:ascii="Arial" w:hAnsi="Arial" w:cs="Arial"/>
          <w:b/>
          <w:bCs/>
          <w:iCs/>
        </w:rPr>
        <w:t xml:space="preserve"> </w:t>
      </w:r>
    </w:p>
    <w:p w14:paraId="37D0DA16" w14:textId="1A91B9A0" w:rsidR="005E3CD5" w:rsidRDefault="00554CCB" w:rsidP="009B27A7">
      <w:pPr>
        <w:spacing w:line="276" w:lineRule="auto"/>
        <w:jc w:val="both"/>
        <w:rPr>
          <w:rFonts w:ascii="Arial" w:hAnsi="Arial" w:cs="Arial"/>
          <w:iCs/>
        </w:rPr>
      </w:pPr>
      <w:r w:rsidRPr="00554CCB">
        <w:rPr>
          <w:rFonts w:ascii="Arial" w:hAnsi="Arial" w:cs="Arial"/>
          <w:iCs/>
        </w:rPr>
        <w:t>Nov člen natančneje opredeljuje izobrazbo po KLASIUS-SRV v skladu z Uredbo o uvedbi in uporabi klasifikacijskega sistema izobraževanja in usposabljanja.</w:t>
      </w:r>
    </w:p>
    <w:p w14:paraId="638AE84B" w14:textId="77777777" w:rsidR="00F62D0A" w:rsidRPr="00554CCB" w:rsidRDefault="00F62D0A" w:rsidP="009B27A7">
      <w:pPr>
        <w:spacing w:line="276" w:lineRule="auto"/>
        <w:jc w:val="both"/>
        <w:rPr>
          <w:rFonts w:ascii="Arial" w:hAnsi="Arial" w:cs="Arial"/>
          <w:iCs/>
        </w:rPr>
      </w:pPr>
    </w:p>
    <w:p w14:paraId="7F727101" w14:textId="285DCF7A" w:rsidR="00554CCB" w:rsidRDefault="006D6EFD" w:rsidP="009B27A7">
      <w:pPr>
        <w:spacing w:line="276" w:lineRule="auto"/>
        <w:jc w:val="both"/>
        <w:rPr>
          <w:rFonts w:ascii="Arial" w:hAnsi="Arial" w:cs="Arial"/>
          <w:b/>
          <w:bCs/>
          <w:iCs/>
        </w:rPr>
      </w:pPr>
      <w:r w:rsidRPr="00F62D0A">
        <w:rPr>
          <w:rFonts w:ascii="Arial" w:hAnsi="Arial" w:cs="Arial"/>
          <w:b/>
          <w:bCs/>
          <w:iCs/>
        </w:rPr>
        <w:t xml:space="preserve">K 3. </w:t>
      </w:r>
      <w:r w:rsidR="00F62D0A" w:rsidRPr="00F62D0A">
        <w:rPr>
          <w:rFonts w:ascii="Arial" w:hAnsi="Arial" w:cs="Arial"/>
          <w:b/>
          <w:bCs/>
          <w:iCs/>
        </w:rPr>
        <w:t>členu</w:t>
      </w:r>
    </w:p>
    <w:p w14:paraId="54140872" w14:textId="77777777" w:rsidR="00F62D0A" w:rsidRDefault="00F62D0A" w:rsidP="00F62D0A">
      <w:pPr>
        <w:spacing w:line="276" w:lineRule="auto"/>
        <w:jc w:val="both"/>
        <w:rPr>
          <w:rFonts w:ascii="Arial" w:hAnsi="Arial" w:cs="Arial"/>
          <w:iCs/>
        </w:rPr>
      </w:pPr>
      <w:r>
        <w:rPr>
          <w:rFonts w:ascii="Arial" w:hAnsi="Arial" w:cs="Arial"/>
          <w:iCs/>
        </w:rPr>
        <w:t>Sprememba člena določa, da se zmanjšana učna obveznost za člana predmetne komisije za tuj jezik  izenači z učno obveznostjo članov predmetnih komisij za matematiko in slovenščino.</w:t>
      </w:r>
    </w:p>
    <w:p w14:paraId="69DED01C" w14:textId="77777777" w:rsidR="00F62D0A" w:rsidRDefault="00F62D0A" w:rsidP="009B27A7">
      <w:pPr>
        <w:spacing w:line="276" w:lineRule="auto"/>
        <w:jc w:val="both"/>
        <w:rPr>
          <w:rFonts w:ascii="Arial" w:hAnsi="Arial" w:cs="Arial"/>
          <w:b/>
          <w:bCs/>
          <w:iCs/>
        </w:rPr>
      </w:pPr>
    </w:p>
    <w:p w14:paraId="69BB3C0F" w14:textId="28FA6B5E" w:rsidR="006D6EFD" w:rsidRDefault="006D6EFD" w:rsidP="009B27A7">
      <w:pPr>
        <w:spacing w:line="276" w:lineRule="auto"/>
        <w:jc w:val="both"/>
        <w:rPr>
          <w:rFonts w:ascii="Arial" w:hAnsi="Arial" w:cs="Arial"/>
          <w:b/>
          <w:bCs/>
          <w:iCs/>
        </w:rPr>
      </w:pPr>
      <w:r w:rsidRPr="00F62D0A">
        <w:rPr>
          <w:rFonts w:ascii="Arial" w:hAnsi="Arial" w:cs="Arial"/>
          <w:b/>
          <w:bCs/>
          <w:iCs/>
        </w:rPr>
        <w:t>K 4. člen</w:t>
      </w:r>
      <w:r w:rsidR="00F62D0A" w:rsidRPr="00F62D0A">
        <w:rPr>
          <w:rFonts w:ascii="Arial" w:hAnsi="Arial" w:cs="Arial"/>
          <w:b/>
          <w:bCs/>
          <w:iCs/>
        </w:rPr>
        <w:t>u</w:t>
      </w:r>
    </w:p>
    <w:p w14:paraId="639032E4" w14:textId="31ED36BD" w:rsidR="00F62D0A" w:rsidRDefault="00F62D0A" w:rsidP="009B27A7">
      <w:pPr>
        <w:spacing w:line="276" w:lineRule="auto"/>
        <w:jc w:val="both"/>
        <w:rPr>
          <w:rFonts w:ascii="Arial" w:hAnsi="Arial" w:cs="Arial"/>
          <w:iCs/>
        </w:rPr>
      </w:pPr>
      <w:r>
        <w:rPr>
          <w:rFonts w:ascii="Arial" w:hAnsi="Arial" w:cs="Arial"/>
          <w:iCs/>
        </w:rPr>
        <w:t>V členu se spreminja naslov, poleg tega se izraz »drugi strokovni delavec« zamenja z izrazom »drugi učitelj«.</w:t>
      </w:r>
    </w:p>
    <w:p w14:paraId="7459CC12" w14:textId="77777777" w:rsidR="00F62D0A" w:rsidRPr="00F62D0A" w:rsidRDefault="00F62D0A" w:rsidP="009B27A7">
      <w:pPr>
        <w:spacing w:line="276" w:lineRule="auto"/>
        <w:jc w:val="both"/>
        <w:rPr>
          <w:rFonts w:ascii="Arial" w:hAnsi="Arial" w:cs="Arial"/>
          <w:iCs/>
        </w:rPr>
      </w:pPr>
    </w:p>
    <w:p w14:paraId="3EAD00AB" w14:textId="0E9A2D66" w:rsidR="00554CCB" w:rsidRPr="00216BC7" w:rsidRDefault="006D6EFD" w:rsidP="009B27A7">
      <w:pPr>
        <w:spacing w:line="276" w:lineRule="auto"/>
        <w:jc w:val="both"/>
        <w:rPr>
          <w:rFonts w:ascii="Arial" w:hAnsi="Arial" w:cs="Arial"/>
          <w:b/>
          <w:bCs/>
          <w:iCs/>
        </w:rPr>
      </w:pPr>
      <w:r>
        <w:rPr>
          <w:rFonts w:ascii="Arial" w:hAnsi="Arial" w:cs="Arial"/>
          <w:b/>
          <w:bCs/>
          <w:iCs/>
        </w:rPr>
        <w:t>K 5. členu</w:t>
      </w:r>
    </w:p>
    <w:p w14:paraId="0C6E714C" w14:textId="77777777" w:rsidR="009B27A7" w:rsidRPr="001A7CB7" w:rsidRDefault="009B27A7" w:rsidP="009B27A7">
      <w:pPr>
        <w:spacing w:line="276" w:lineRule="auto"/>
        <w:jc w:val="both"/>
        <w:rPr>
          <w:rFonts w:ascii="Arial" w:eastAsia="Times New Roman" w:hAnsi="Arial" w:cs="Arial"/>
          <w:color w:val="000000"/>
          <w:lang w:val="x-none" w:eastAsia="sl-SI"/>
        </w:rPr>
      </w:pPr>
      <w:bookmarkStart w:id="2" w:name="_Hlk135164836"/>
      <w:r w:rsidRPr="001A7CB7">
        <w:rPr>
          <w:rFonts w:ascii="Arial" w:eastAsia="Times New Roman" w:hAnsi="Arial" w:cs="Arial"/>
          <w:color w:val="000000"/>
          <w:lang w:val="x-none" w:eastAsia="sl-SI"/>
        </w:rPr>
        <w:t>Nov člen natančneje opredeljuje pogoje za mentorje kandidatom za strokovni izpit.</w:t>
      </w:r>
    </w:p>
    <w:bookmarkEnd w:id="2"/>
    <w:p w14:paraId="03FD1DDF" w14:textId="77777777" w:rsidR="009B27A7" w:rsidRPr="00216BC7" w:rsidRDefault="009B27A7" w:rsidP="009B27A7">
      <w:pPr>
        <w:shd w:val="clear" w:color="auto" w:fill="FFFFFF" w:themeFill="background1"/>
        <w:spacing w:line="276" w:lineRule="auto"/>
        <w:jc w:val="both"/>
        <w:rPr>
          <w:rFonts w:ascii="Arial" w:hAnsi="Arial" w:cs="Arial"/>
          <w:iCs/>
        </w:rPr>
      </w:pPr>
    </w:p>
    <w:p w14:paraId="206F9C66" w14:textId="7A2506A0" w:rsidR="009B27A7" w:rsidRPr="00216BC7" w:rsidRDefault="009B27A7" w:rsidP="009B27A7">
      <w:pPr>
        <w:spacing w:line="276" w:lineRule="auto"/>
        <w:jc w:val="both"/>
        <w:rPr>
          <w:rFonts w:ascii="Arial" w:hAnsi="Arial" w:cs="Arial"/>
          <w:b/>
          <w:bCs/>
          <w:iCs/>
        </w:rPr>
      </w:pPr>
      <w:r w:rsidRPr="00216BC7">
        <w:rPr>
          <w:rFonts w:ascii="Arial" w:hAnsi="Arial" w:cs="Arial"/>
          <w:b/>
          <w:bCs/>
          <w:iCs/>
        </w:rPr>
        <w:t xml:space="preserve">K </w:t>
      </w:r>
      <w:r w:rsidR="006D6EFD">
        <w:rPr>
          <w:rFonts w:ascii="Arial" w:hAnsi="Arial" w:cs="Arial"/>
          <w:b/>
          <w:bCs/>
          <w:iCs/>
        </w:rPr>
        <w:t>6</w:t>
      </w:r>
      <w:r w:rsidRPr="00216BC7">
        <w:rPr>
          <w:rFonts w:ascii="Arial" w:hAnsi="Arial" w:cs="Arial"/>
          <w:b/>
          <w:bCs/>
          <w:iCs/>
        </w:rPr>
        <w:t>. členu</w:t>
      </w:r>
    </w:p>
    <w:p w14:paraId="62B41F33" w14:textId="313AFA63" w:rsidR="009B27A7" w:rsidRDefault="0060141F" w:rsidP="009B27A7">
      <w:pPr>
        <w:shd w:val="clear" w:color="auto" w:fill="FFFFFF" w:themeFill="background1"/>
        <w:overflowPunct w:val="0"/>
        <w:autoSpaceDE w:val="0"/>
        <w:autoSpaceDN w:val="0"/>
        <w:adjustRightInd w:val="0"/>
        <w:spacing w:after="0" w:line="276" w:lineRule="auto"/>
        <w:contextualSpacing/>
        <w:jc w:val="both"/>
        <w:textAlignment w:val="baseline"/>
        <w:rPr>
          <w:rFonts w:ascii="Arial" w:eastAsia="Times New Roman" w:hAnsi="Arial" w:cs="Arial"/>
          <w:color w:val="000000"/>
          <w:lang w:val="x-none" w:eastAsia="sl-SI"/>
        </w:rPr>
      </w:pPr>
      <w:r w:rsidRPr="0060141F">
        <w:rPr>
          <w:rFonts w:ascii="Arial" w:eastAsia="Times New Roman" w:hAnsi="Arial" w:cs="Arial"/>
          <w:color w:val="000000"/>
          <w:lang w:val="x-none" w:eastAsia="sl-SI"/>
        </w:rPr>
        <w:t>Ravnatelj opravlja pedagoško in poslovodno funkcijo vodenja šole ali zavoda. Ravnatelji manjših šol ali zavodov imajo predpisano obveznost opravljanja pedagoškega dela v okviru delovne obveznosti, pri čemer se število ur učne obveznosti določi glede na število oddelkov, ki je manjše kot v doslej veljavnem pravilniku. S spremembo tega člena se tako dodatno razbremeni ravnatelje pedagoške obveznosti in jim s tem omogoči več časa za opravljanje nalog pedagoškega in poslovnega vodenja šole.</w:t>
      </w:r>
    </w:p>
    <w:p w14:paraId="3EA46F39" w14:textId="77777777" w:rsidR="0060141F" w:rsidRPr="00216BC7" w:rsidRDefault="0060141F" w:rsidP="009B27A7">
      <w:pPr>
        <w:shd w:val="clear" w:color="auto" w:fill="FFFFFF" w:themeFill="background1"/>
        <w:overflowPunct w:val="0"/>
        <w:autoSpaceDE w:val="0"/>
        <w:autoSpaceDN w:val="0"/>
        <w:adjustRightInd w:val="0"/>
        <w:spacing w:after="0" w:line="276" w:lineRule="auto"/>
        <w:contextualSpacing/>
        <w:jc w:val="both"/>
        <w:textAlignment w:val="baseline"/>
        <w:rPr>
          <w:rFonts w:ascii="Arial" w:eastAsia="Times New Roman" w:hAnsi="Arial" w:cs="Arial"/>
          <w:i/>
          <w:lang w:eastAsia="sl-SI"/>
        </w:rPr>
      </w:pPr>
    </w:p>
    <w:p w14:paraId="331DCB1C" w14:textId="2A15BC6C" w:rsidR="009B27A7" w:rsidRPr="00216BC7" w:rsidRDefault="009B27A7" w:rsidP="009B27A7">
      <w:pPr>
        <w:autoSpaceDE w:val="0"/>
        <w:autoSpaceDN w:val="0"/>
        <w:adjustRightInd w:val="0"/>
        <w:spacing w:after="0" w:line="276" w:lineRule="auto"/>
        <w:rPr>
          <w:rFonts w:ascii="Arial" w:hAnsi="Arial" w:cs="Arial"/>
          <w:b/>
          <w:bCs/>
        </w:rPr>
      </w:pPr>
      <w:r w:rsidRPr="00216BC7">
        <w:rPr>
          <w:rFonts w:ascii="Arial" w:hAnsi="Arial" w:cs="Arial"/>
          <w:b/>
          <w:bCs/>
        </w:rPr>
        <w:t xml:space="preserve">K </w:t>
      </w:r>
      <w:r w:rsidR="006D6EFD">
        <w:rPr>
          <w:rFonts w:ascii="Arial" w:hAnsi="Arial" w:cs="Arial"/>
          <w:b/>
          <w:bCs/>
        </w:rPr>
        <w:t>7</w:t>
      </w:r>
      <w:r w:rsidRPr="00216BC7">
        <w:rPr>
          <w:rFonts w:ascii="Arial" w:hAnsi="Arial" w:cs="Arial"/>
          <w:b/>
          <w:bCs/>
        </w:rPr>
        <w:t>. členu</w:t>
      </w:r>
    </w:p>
    <w:p w14:paraId="1905B403" w14:textId="77777777" w:rsidR="009B27A7" w:rsidRPr="00216BC7" w:rsidRDefault="009B27A7" w:rsidP="009B27A7">
      <w:pPr>
        <w:autoSpaceDE w:val="0"/>
        <w:autoSpaceDN w:val="0"/>
        <w:adjustRightInd w:val="0"/>
        <w:spacing w:after="0" w:line="276" w:lineRule="auto"/>
        <w:rPr>
          <w:rFonts w:ascii="Arial" w:hAnsi="Arial" w:cs="Arial"/>
          <w:b/>
          <w:bCs/>
        </w:rPr>
      </w:pPr>
    </w:p>
    <w:p w14:paraId="0A0E2CCD" w14:textId="00B569E7" w:rsidR="009B27A7" w:rsidRDefault="0060141F" w:rsidP="009B27A7">
      <w:pPr>
        <w:autoSpaceDE w:val="0"/>
        <w:autoSpaceDN w:val="0"/>
        <w:adjustRightInd w:val="0"/>
        <w:spacing w:after="0" w:line="276" w:lineRule="auto"/>
        <w:rPr>
          <w:rFonts w:ascii="Arial" w:eastAsia="Times New Roman" w:hAnsi="Arial" w:cs="Arial"/>
          <w:color w:val="000000"/>
          <w:lang w:val="x-none" w:eastAsia="sl-SI"/>
        </w:rPr>
      </w:pPr>
      <w:r w:rsidRPr="0060141F">
        <w:rPr>
          <w:rFonts w:ascii="Arial" w:eastAsia="Times New Roman" w:hAnsi="Arial" w:cs="Arial"/>
          <w:color w:val="000000"/>
          <w:lang w:val="x-none" w:eastAsia="sl-SI"/>
        </w:rPr>
        <w:t>Podobno kot v 6. členu, je glavni namen spremembe tega člena razbremenitev pedagoške obveznosti pomočnikov ravnateljev. Na ta način bodo imeli pomočniki ravnateljev več časa za opravljanje vodstvenih nalog ter pomoč ravnatelju.</w:t>
      </w:r>
    </w:p>
    <w:p w14:paraId="4AAC7F29" w14:textId="77777777" w:rsidR="0060141F" w:rsidRPr="00216BC7" w:rsidRDefault="0060141F" w:rsidP="009B27A7">
      <w:pPr>
        <w:autoSpaceDE w:val="0"/>
        <w:autoSpaceDN w:val="0"/>
        <w:adjustRightInd w:val="0"/>
        <w:spacing w:after="0" w:line="276" w:lineRule="auto"/>
        <w:rPr>
          <w:rFonts w:ascii="Arial" w:hAnsi="Arial" w:cs="Arial"/>
          <w:u w:val="single"/>
        </w:rPr>
      </w:pPr>
    </w:p>
    <w:p w14:paraId="5CD95C68" w14:textId="1A9B7BF2" w:rsidR="009B27A7" w:rsidRDefault="009B27A7" w:rsidP="009B27A7">
      <w:pPr>
        <w:autoSpaceDE w:val="0"/>
        <w:autoSpaceDN w:val="0"/>
        <w:adjustRightInd w:val="0"/>
        <w:spacing w:after="0" w:line="276" w:lineRule="auto"/>
        <w:rPr>
          <w:rFonts w:ascii="Arial" w:hAnsi="Arial" w:cs="Arial"/>
          <w:b/>
          <w:bCs/>
        </w:rPr>
      </w:pPr>
      <w:r w:rsidRPr="00702106">
        <w:rPr>
          <w:rFonts w:ascii="Arial" w:hAnsi="Arial" w:cs="Arial"/>
          <w:b/>
          <w:bCs/>
        </w:rPr>
        <w:t xml:space="preserve">K </w:t>
      </w:r>
      <w:r w:rsidR="006D6EFD">
        <w:rPr>
          <w:rFonts w:ascii="Arial" w:hAnsi="Arial" w:cs="Arial"/>
          <w:b/>
          <w:bCs/>
        </w:rPr>
        <w:t>8</w:t>
      </w:r>
      <w:r w:rsidRPr="00702106">
        <w:rPr>
          <w:rFonts w:ascii="Arial" w:hAnsi="Arial" w:cs="Arial"/>
          <w:b/>
          <w:bCs/>
        </w:rPr>
        <w:t>. členu</w:t>
      </w:r>
    </w:p>
    <w:p w14:paraId="19BAFADE" w14:textId="77777777" w:rsidR="009B27A7" w:rsidRDefault="009B27A7" w:rsidP="009B27A7">
      <w:pPr>
        <w:autoSpaceDE w:val="0"/>
        <w:autoSpaceDN w:val="0"/>
        <w:adjustRightInd w:val="0"/>
        <w:spacing w:after="0" w:line="276" w:lineRule="auto"/>
        <w:rPr>
          <w:rFonts w:ascii="Arial" w:hAnsi="Arial" w:cs="Arial"/>
          <w:b/>
          <w:bCs/>
        </w:rPr>
      </w:pPr>
    </w:p>
    <w:p w14:paraId="5A2F6761" w14:textId="77777777" w:rsidR="00562375" w:rsidRPr="00562375" w:rsidRDefault="00562375" w:rsidP="00562375">
      <w:pPr>
        <w:spacing w:line="276" w:lineRule="auto"/>
        <w:jc w:val="both"/>
        <w:rPr>
          <w:rFonts w:ascii="Arial" w:eastAsia="Times New Roman" w:hAnsi="Arial" w:cs="Arial"/>
          <w:color w:val="000000"/>
          <w:lang w:eastAsia="sl-SI"/>
        </w:rPr>
      </w:pPr>
      <w:r w:rsidRPr="00562375">
        <w:rPr>
          <w:rFonts w:ascii="Arial" w:eastAsia="Times New Roman" w:hAnsi="Arial" w:cs="Arial"/>
          <w:color w:val="000000"/>
          <w:lang w:eastAsia="sl-SI"/>
        </w:rPr>
        <w:t xml:space="preserve">Ministrstvo za izobraževanje, znanost in šport (MIZŠ) sedaj Ministrstvo za vzgojo in izobraževanje (MVI) je 5. oktobra 2021 sprejelo sklep, da se zaradi močno povečanih potreb po izvajanju preventivnih dejavnosti svetovalnih delavcev, ki so nastale v času epidemije Covid-19 v osnovnih šolah in zavodih za vzgojo in izobraževanje otrok in mladostnikov s posebnimi potrebam (v nadaljevanju: zavod), sistemizira dodatna delovna mesta svetovalnih delavcev. Sklep je veljal samo za šolsko leto 2020/21. Glede na nespremenjene okoliščine in povečanje problematike tako duševnega zdravja otrok kot tudi socialne problematike je MIZŠ veljavnost sklepa podaljšalo do 31. 8. 2023. </w:t>
      </w:r>
    </w:p>
    <w:p w14:paraId="2EEE84CC" w14:textId="6EEE1992" w:rsidR="00562375" w:rsidRPr="00562375" w:rsidRDefault="00562375" w:rsidP="00562375">
      <w:pPr>
        <w:spacing w:line="276" w:lineRule="auto"/>
        <w:jc w:val="both"/>
        <w:rPr>
          <w:rFonts w:ascii="Arial" w:eastAsia="Times New Roman" w:hAnsi="Arial" w:cs="Arial"/>
          <w:color w:val="000000"/>
          <w:lang w:eastAsia="sl-SI"/>
        </w:rPr>
      </w:pPr>
      <w:r w:rsidRPr="00562375">
        <w:rPr>
          <w:rFonts w:ascii="Arial" w:eastAsia="Times New Roman" w:hAnsi="Arial" w:cs="Arial"/>
          <w:color w:val="000000"/>
          <w:lang w:eastAsia="sl-SI"/>
        </w:rPr>
        <w:t xml:space="preserve">Analize spremljanja učinkov izobraževanja na daljavo za preteklo šolsko leto so pokazale povečano stopnjo psihosocialne obremenitve otrok, učencev in dijakov zaradi spremenjene oblike izvajanja pedagoškega dela (pouk na daljavo) in zaradi vzpostavljanja novih odnosov med družinskimi člani. To je narekovalo dodatne preventivne in kurativne ukrepe, ki jih zagotavljajo šolske svetovalne službe. </w:t>
      </w:r>
    </w:p>
    <w:p w14:paraId="0F6951B7" w14:textId="77777777" w:rsidR="00562375" w:rsidRPr="00562375" w:rsidRDefault="00562375" w:rsidP="00562375">
      <w:pPr>
        <w:spacing w:line="276" w:lineRule="auto"/>
        <w:jc w:val="both"/>
        <w:rPr>
          <w:rFonts w:ascii="Arial" w:eastAsia="Times New Roman" w:hAnsi="Arial" w:cs="Arial"/>
          <w:color w:val="000000"/>
          <w:lang w:eastAsia="sl-SI"/>
        </w:rPr>
      </w:pPr>
      <w:r w:rsidRPr="00562375">
        <w:rPr>
          <w:rFonts w:ascii="Arial" w:eastAsia="Times New Roman" w:hAnsi="Arial" w:cs="Arial"/>
          <w:color w:val="000000"/>
          <w:lang w:eastAsia="sl-SI"/>
        </w:rPr>
        <w:t xml:space="preserve">MVI je ob sodelovanju sindikata SVIZ je v aprilu pripravilo predlog novih pravilnikov, ki bodo urejali področje sistemiziranje  delovnih mest za vsa področja delovanja osnovne šole. Med drugim se na novo ureja tudi sistemiziranje na področju svetovalnega dela.. </w:t>
      </w:r>
    </w:p>
    <w:p w14:paraId="046BDF58" w14:textId="3F57FBB6" w:rsidR="009B27A7" w:rsidRDefault="00562375" w:rsidP="00562375">
      <w:pPr>
        <w:spacing w:line="276" w:lineRule="auto"/>
        <w:jc w:val="both"/>
        <w:rPr>
          <w:rFonts w:ascii="Arial" w:eastAsia="Times New Roman" w:hAnsi="Arial" w:cs="Arial"/>
          <w:color w:val="000000"/>
          <w:lang w:eastAsia="sl-SI"/>
        </w:rPr>
      </w:pPr>
      <w:r w:rsidRPr="00562375">
        <w:rPr>
          <w:rFonts w:ascii="Arial" w:eastAsia="Times New Roman" w:hAnsi="Arial" w:cs="Arial"/>
          <w:color w:val="000000"/>
          <w:lang w:eastAsia="sl-SI"/>
        </w:rPr>
        <w:t>Glede na dejstvo, da veljajo za osnovne šole z italijanskim učnim jezikom in dvojezične šole manjši normativi za število učencev v oddelkih, za te šole ni ustrezno merilo oblikovanja  sistemiziranih delovnih mest svetovalnih delavcev glede na število učencev. Zato se predlaga zgolj zmanjšanje števila oddelkov za sistemiziranje, in sicer iz 15 na 12 oddelkov.</w:t>
      </w:r>
    </w:p>
    <w:p w14:paraId="2D6050C2" w14:textId="77777777" w:rsidR="007532A4" w:rsidRPr="001A7CB7" w:rsidRDefault="007532A4" w:rsidP="00562375">
      <w:pPr>
        <w:spacing w:line="276" w:lineRule="auto"/>
        <w:jc w:val="both"/>
        <w:rPr>
          <w:rFonts w:ascii="Arial" w:eastAsia="Times New Roman" w:hAnsi="Arial" w:cs="Arial"/>
          <w:color w:val="000000"/>
          <w:lang w:val="x-none" w:eastAsia="sl-SI"/>
        </w:rPr>
      </w:pPr>
    </w:p>
    <w:p w14:paraId="0E626017" w14:textId="77777777" w:rsidR="009B27A7" w:rsidRDefault="009B27A7" w:rsidP="009B27A7">
      <w:pPr>
        <w:autoSpaceDE w:val="0"/>
        <w:autoSpaceDN w:val="0"/>
        <w:adjustRightInd w:val="0"/>
        <w:spacing w:after="0" w:line="276" w:lineRule="auto"/>
        <w:rPr>
          <w:rFonts w:ascii="Arial" w:hAnsi="Arial" w:cs="Arial"/>
          <w:b/>
          <w:bCs/>
        </w:rPr>
      </w:pPr>
    </w:p>
    <w:p w14:paraId="6F0CFA84" w14:textId="57AF65BD" w:rsidR="009B27A7" w:rsidRPr="00216BC7" w:rsidRDefault="009B27A7" w:rsidP="009B27A7">
      <w:pPr>
        <w:autoSpaceDE w:val="0"/>
        <w:autoSpaceDN w:val="0"/>
        <w:adjustRightInd w:val="0"/>
        <w:spacing w:after="0" w:line="276" w:lineRule="auto"/>
        <w:rPr>
          <w:rFonts w:ascii="Arial" w:hAnsi="Arial" w:cs="Arial"/>
          <w:b/>
          <w:bCs/>
        </w:rPr>
      </w:pPr>
      <w:r w:rsidRPr="00216BC7">
        <w:rPr>
          <w:rFonts w:ascii="Arial" w:hAnsi="Arial" w:cs="Arial"/>
          <w:b/>
          <w:bCs/>
        </w:rPr>
        <w:t xml:space="preserve">K </w:t>
      </w:r>
      <w:r w:rsidR="00B637D6">
        <w:rPr>
          <w:rFonts w:ascii="Arial" w:hAnsi="Arial" w:cs="Arial"/>
          <w:b/>
          <w:bCs/>
        </w:rPr>
        <w:t>9</w:t>
      </w:r>
      <w:r w:rsidRPr="00216BC7">
        <w:rPr>
          <w:rFonts w:ascii="Arial" w:hAnsi="Arial" w:cs="Arial"/>
          <w:b/>
          <w:bCs/>
        </w:rPr>
        <w:t>. členu</w:t>
      </w:r>
    </w:p>
    <w:p w14:paraId="5FF38194" w14:textId="77777777" w:rsidR="009B27A7" w:rsidRPr="00216BC7" w:rsidRDefault="009B27A7" w:rsidP="009B27A7">
      <w:pPr>
        <w:shd w:val="clear" w:color="auto" w:fill="FFFFFF" w:themeFill="background1"/>
        <w:overflowPunct w:val="0"/>
        <w:autoSpaceDE w:val="0"/>
        <w:autoSpaceDN w:val="0"/>
        <w:adjustRightInd w:val="0"/>
        <w:spacing w:after="0" w:line="276" w:lineRule="auto"/>
        <w:jc w:val="both"/>
        <w:textAlignment w:val="baseline"/>
        <w:rPr>
          <w:rFonts w:ascii="Arial" w:eastAsia="Times New Roman" w:hAnsi="Arial" w:cs="Arial"/>
          <w:i/>
          <w:noProof/>
          <w:lang w:eastAsia="sl-SI"/>
        </w:rPr>
      </w:pPr>
    </w:p>
    <w:p w14:paraId="068B5204" w14:textId="50118089" w:rsidR="009B27A7" w:rsidRPr="001A7CB7" w:rsidRDefault="009B27A7" w:rsidP="009B27A7">
      <w:pPr>
        <w:spacing w:line="276" w:lineRule="auto"/>
        <w:jc w:val="both"/>
        <w:rPr>
          <w:rFonts w:ascii="Arial" w:eastAsia="Times New Roman" w:hAnsi="Arial" w:cs="Arial"/>
          <w:color w:val="000000"/>
          <w:lang w:val="x-none" w:eastAsia="sl-SI"/>
        </w:rPr>
      </w:pPr>
      <w:r w:rsidRPr="001A7CB7">
        <w:rPr>
          <w:rFonts w:ascii="Arial" w:eastAsia="Times New Roman" w:hAnsi="Arial" w:cs="Arial"/>
          <w:color w:val="000000"/>
          <w:lang w:val="x-none" w:eastAsia="sl-SI"/>
        </w:rPr>
        <w:t xml:space="preserve">Zavod RS za šolstvo v okviru svojih aktivnosti pri uresničevanju Smernic za prehranjevanje v vzgojno-izobraževalnih zavodih ugotavlja, da so naloge organizatorja šolske prehrane postale izredno kompleksne, saj je pri organizaciji šolske prehrane treba upoštevati več vidikov: organizacijski, zdravstveni, vzgojno-izobraževalni, ekonomski, kmetijski, socialni in druge. </w:t>
      </w:r>
    </w:p>
    <w:p w14:paraId="1773A087" w14:textId="2547D70B" w:rsidR="009B27A7" w:rsidRPr="001A7CB7" w:rsidRDefault="009B27A7" w:rsidP="009B27A7">
      <w:pPr>
        <w:spacing w:line="276" w:lineRule="auto"/>
        <w:jc w:val="both"/>
        <w:rPr>
          <w:rFonts w:ascii="Arial" w:eastAsia="Times New Roman" w:hAnsi="Arial" w:cs="Arial"/>
          <w:color w:val="000000"/>
          <w:lang w:val="x-none" w:eastAsia="sl-SI"/>
        </w:rPr>
      </w:pPr>
      <w:r w:rsidRPr="001A7CB7">
        <w:rPr>
          <w:rFonts w:ascii="Arial" w:eastAsia="Times New Roman" w:hAnsi="Arial" w:cs="Arial"/>
          <w:color w:val="000000"/>
          <w:lang w:val="x-none" w:eastAsia="sl-SI"/>
        </w:rPr>
        <w:t>S predlogom spremembe 1</w:t>
      </w:r>
      <w:r w:rsidR="0060141F">
        <w:rPr>
          <w:rFonts w:ascii="Arial" w:eastAsia="Times New Roman" w:hAnsi="Arial" w:cs="Arial"/>
          <w:color w:val="000000"/>
          <w:lang w:eastAsia="sl-SI"/>
        </w:rPr>
        <w:t>2</w:t>
      </w:r>
      <w:r w:rsidRPr="001A7CB7">
        <w:rPr>
          <w:rFonts w:ascii="Arial" w:eastAsia="Times New Roman" w:hAnsi="Arial" w:cs="Arial"/>
          <w:color w:val="000000"/>
          <w:lang w:val="x-none" w:eastAsia="sl-SI"/>
        </w:rPr>
        <w:t xml:space="preserve">. člena se niža normativ za organizatorja šolske prehrane v osnovni šoli ter določa najnižji možni delež delovnega mesta v šolah z manjšim številom učencev, ki še omogoča opravljanje nalog vodje šolske prehrane. </w:t>
      </w:r>
    </w:p>
    <w:p w14:paraId="0475A666" w14:textId="601874DB" w:rsidR="009B27A7" w:rsidRPr="001A7CB7" w:rsidRDefault="009B27A7" w:rsidP="009B27A7">
      <w:pPr>
        <w:spacing w:line="276" w:lineRule="auto"/>
        <w:jc w:val="both"/>
        <w:rPr>
          <w:rFonts w:ascii="Arial" w:eastAsia="Times New Roman" w:hAnsi="Arial" w:cs="Arial"/>
          <w:color w:val="000000"/>
          <w:lang w:val="x-none" w:eastAsia="sl-SI"/>
        </w:rPr>
      </w:pPr>
      <w:r w:rsidRPr="001A7CB7">
        <w:rPr>
          <w:rFonts w:ascii="Arial" w:eastAsia="Times New Roman" w:hAnsi="Arial" w:cs="Arial"/>
          <w:color w:val="000000"/>
          <w:lang w:val="x-none" w:eastAsia="sl-SI"/>
        </w:rPr>
        <w:t xml:space="preserve">Dosedanji normativ 4200 učencev za sistemizacijo organizatorja šolske prehrane je zastarel, saj ni sledil novemu Zakonu o šolski prehrani, ki je uvedel obvezno organizacijo dietnih malic ter obvezno upoštevanje Smernic za prehranjevanje v vzgojno-izobraževalnih zavodih. S tem je namreč načrtovanje energijske in hranilne vrednosti obrokov za otroke in mladostnike skladno z veljavnimi strokovnimi priporočili postalo kompleksnejše, občutno pa se je povečal obseg  obvezne priprave dietnih obrokov, ki zahtevajo natančno prilagajanje ali celo načrtovanje posebnih jedilnikov. </w:t>
      </w:r>
    </w:p>
    <w:p w14:paraId="5441B6D1" w14:textId="4A7CE2CF" w:rsidR="009B27A7" w:rsidRPr="001A7CB7" w:rsidRDefault="009B27A7" w:rsidP="009B27A7">
      <w:pPr>
        <w:spacing w:line="276" w:lineRule="auto"/>
        <w:jc w:val="both"/>
        <w:rPr>
          <w:rFonts w:ascii="Arial" w:eastAsia="Times New Roman" w:hAnsi="Arial" w:cs="Arial"/>
          <w:color w:val="000000"/>
          <w:lang w:val="x-none" w:eastAsia="sl-SI"/>
        </w:rPr>
      </w:pPr>
      <w:r w:rsidRPr="001A7CB7">
        <w:rPr>
          <w:rFonts w:ascii="Arial" w:eastAsia="Times New Roman" w:hAnsi="Arial" w:cs="Arial"/>
          <w:color w:val="000000"/>
          <w:lang w:val="x-none" w:eastAsia="sl-SI"/>
        </w:rPr>
        <w:t xml:space="preserve">Normativ tudi ni sledil spremembam zakonodaje s področja varne hrane (vključno z uvedbo sistema HACCP, označevanjem alergenov v jedilniku …) in javnega naročanja, vključno z </w:t>
      </w:r>
      <w:r w:rsidRPr="001A7CB7">
        <w:rPr>
          <w:rFonts w:ascii="Arial" w:eastAsia="Times New Roman" w:hAnsi="Arial" w:cs="Arial"/>
          <w:color w:val="000000"/>
          <w:lang w:val="x-none" w:eastAsia="sl-SI"/>
        </w:rPr>
        <w:lastRenderedPageBreak/>
        <w:t>novimi zahtevami zaradi uvedbe zelenega javnega naročanja in upoštevanja kratkih verig (naročanje lokalnih in ekoloških pridelkov in izdelkov ter pridelkov in izdelkov iz nacionalnih shem kakovosti).</w:t>
      </w:r>
    </w:p>
    <w:p w14:paraId="7CB33FB3" w14:textId="1F0363CD" w:rsidR="009B27A7" w:rsidRPr="001A7CB7" w:rsidRDefault="009B27A7" w:rsidP="009B27A7">
      <w:pPr>
        <w:spacing w:line="276" w:lineRule="auto"/>
        <w:jc w:val="both"/>
        <w:rPr>
          <w:rFonts w:ascii="Arial" w:eastAsia="Times New Roman" w:hAnsi="Arial" w:cs="Arial"/>
          <w:color w:val="000000"/>
          <w:lang w:val="x-none" w:eastAsia="sl-SI"/>
        </w:rPr>
      </w:pPr>
      <w:r w:rsidRPr="001A7CB7">
        <w:rPr>
          <w:rFonts w:ascii="Arial" w:eastAsia="Times New Roman" w:hAnsi="Arial" w:cs="Arial"/>
          <w:color w:val="000000"/>
          <w:lang w:val="x-none" w:eastAsia="sl-SI"/>
        </w:rPr>
        <w:t>V normativu prav tako ni upoštevan ukrep evropske kmetijske politike Šolska shema, ki zahteva dodatno ločeno naročanje in ločeno vodenje evidenc in dokumentacije ter spremljavo stroškov za izvajanje ukrepa.</w:t>
      </w:r>
    </w:p>
    <w:p w14:paraId="2204BCD6" w14:textId="3415ED47" w:rsidR="009B27A7" w:rsidRPr="001A7CB7" w:rsidRDefault="009B27A7" w:rsidP="009B27A7">
      <w:pPr>
        <w:spacing w:line="276" w:lineRule="auto"/>
        <w:jc w:val="both"/>
        <w:rPr>
          <w:rFonts w:ascii="Arial" w:eastAsia="Times New Roman" w:hAnsi="Arial" w:cs="Arial"/>
          <w:color w:val="000000"/>
          <w:lang w:val="x-none" w:eastAsia="sl-SI"/>
        </w:rPr>
      </w:pPr>
      <w:r w:rsidRPr="001A7CB7">
        <w:rPr>
          <w:rFonts w:ascii="Arial" w:eastAsia="Times New Roman" w:hAnsi="Arial" w:cs="Arial"/>
          <w:color w:val="000000"/>
          <w:lang w:val="x-none" w:eastAsia="sl-SI"/>
        </w:rPr>
        <w:t>Obenem so nastale dodatne naloge, povezane s COVID 19, saj organizator šolske prehrane glede na aktualne razmere v šoli pripravlja protokole in skrbi za ustreznost procesov priprave in razdeljevanja hrane ter spremenjene organizacije poteka šolske prehrane.</w:t>
      </w:r>
    </w:p>
    <w:p w14:paraId="1B6A5CDE" w14:textId="483C7A9C" w:rsidR="009B27A7" w:rsidRPr="001A7CB7" w:rsidRDefault="009B27A7" w:rsidP="009B27A7">
      <w:pPr>
        <w:spacing w:line="276" w:lineRule="auto"/>
        <w:jc w:val="both"/>
        <w:rPr>
          <w:rFonts w:ascii="Arial" w:eastAsia="Times New Roman" w:hAnsi="Arial" w:cs="Arial"/>
          <w:color w:val="000000"/>
          <w:lang w:val="x-none" w:eastAsia="sl-SI"/>
        </w:rPr>
      </w:pPr>
      <w:r w:rsidRPr="001A7CB7">
        <w:rPr>
          <w:rFonts w:ascii="Arial" w:eastAsia="Times New Roman" w:hAnsi="Arial" w:cs="Arial"/>
          <w:color w:val="000000"/>
          <w:lang w:val="x-none" w:eastAsia="sl-SI"/>
        </w:rPr>
        <w:t>Poleg navedenega organizator šolske prehrane sodeluje pri načrtovanju in izvedbi vzgojno-izobraževalnih dejavnosti, povezanih s prehrano in spodbujanjem zdravega prehranjevanja, ki jih morajo šole izvajati v skladu z Zakonom o šolski prehrani. Prav tako izvaja ali sodeluje pri izvajanju dodatnih vzgojno-izobraževalnih dejavnosti, povezanih z zgoraj navedenim ukrepom Šolska shema.</w:t>
      </w:r>
    </w:p>
    <w:p w14:paraId="5A796F96" w14:textId="4EFA99DD" w:rsidR="009B27A7" w:rsidRPr="00216BC7" w:rsidRDefault="009B27A7" w:rsidP="009B27A7">
      <w:pPr>
        <w:spacing w:line="276" w:lineRule="auto"/>
        <w:jc w:val="both"/>
        <w:rPr>
          <w:rFonts w:ascii="Arial" w:eastAsia="Times New Roman" w:hAnsi="Arial" w:cs="Arial"/>
          <w:i/>
          <w:noProof/>
          <w:lang w:eastAsia="sl-SI"/>
        </w:rPr>
      </w:pPr>
      <w:r w:rsidRPr="001A7CB7">
        <w:rPr>
          <w:rFonts w:ascii="Arial" w:eastAsia="Times New Roman" w:hAnsi="Arial" w:cs="Arial"/>
          <w:color w:val="000000"/>
          <w:lang w:val="x-none" w:eastAsia="sl-SI"/>
        </w:rPr>
        <w:t>Predlagana sprememba bo omogočila aktivnejšo vlogo organizatorja šolske prehrane pri</w:t>
      </w:r>
      <w:r w:rsidR="00C2463F">
        <w:rPr>
          <w:rFonts w:ascii="Arial" w:eastAsia="Times New Roman" w:hAnsi="Arial" w:cs="Arial"/>
          <w:color w:val="000000"/>
          <w:lang w:eastAsia="sl-SI"/>
        </w:rPr>
        <w:t xml:space="preserve"> </w:t>
      </w:r>
      <w:r w:rsidRPr="001A7CB7">
        <w:rPr>
          <w:rFonts w:ascii="Arial" w:eastAsia="Times New Roman" w:hAnsi="Arial" w:cs="Arial"/>
          <w:color w:val="000000"/>
          <w:lang w:val="x-none" w:eastAsia="sl-SI"/>
        </w:rPr>
        <w:t>pripravi varne in zdrave šolske prehrane. S spodnjim minimumom deleža zaposlitve (0,1 delovnega mesta), se zagotavlja tudi majhnim šolam, da za organizacijo prehrane namenijo vsaj štiri delovne ure tedensko. Veliko majhnih šol te možnosti do sedaj ni imelo</w:t>
      </w:r>
      <w:r w:rsidRPr="00216BC7">
        <w:rPr>
          <w:rFonts w:ascii="Arial" w:eastAsia="Times New Roman" w:hAnsi="Arial" w:cs="Arial"/>
          <w:i/>
          <w:noProof/>
          <w:lang w:eastAsia="sl-SI"/>
        </w:rPr>
        <w:t>.</w:t>
      </w:r>
    </w:p>
    <w:p w14:paraId="7FBABD82" w14:textId="77777777" w:rsidR="009B27A7" w:rsidRPr="00216BC7" w:rsidRDefault="009B27A7" w:rsidP="009B27A7">
      <w:pPr>
        <w:autoSpaceDE w:val="0"/>
        <w:autoSpaceDN w:val="0"/>
        <w:adjustRightInd w:val="0"/>
        <w:spacing w:after="0" w:line="276" w:lineRule="auto"/>
        <w:rPr>
          <w:rFonts w:ascii="Arial" w:hAnsi="Arial" w:cs="Arial"/>
          <w:u w:val="single"/>
        </w:rPr>
      </w:pPr>
    </w:p>
    <w:p w14:paraId="3A051345" w14:textId="77777777" w:rsidR="009B27A7" w:rsidRPr="00216BC7" w:rsidRDefault="009B27A7" w:rsidP="009B27A7">
      <w:pPr>
        <w:autoSpaceDE w:val="0"/>
        <w:autoSpaceDN w:val="0"/>
        <w:adjustRightInd w:val="0"/>
        <w:spacing w:after="0" w:line="276" w:lineRule="auto"/>
        <w:rPr>
          <w:rFonts w:ascii="Arial" w:hAnsi="Arial" w:cs="Arial"/>
          <w:u w:val="single"/>
        </w:rPr>
      </w:pPr>
    </w:p>
    <w:p w14:paraId="6FC11F65" w14:textId="46AACBC2" w:rsidR="009B27A7" w:rsidRDefault="009B27A7" w:rsidP="009B27A7">
      <w:pPr>
        <w:autoSpaceDE w:val="0"/>
        <w:autoSpaceDN w:val="0"/>
        <w:adjustRightInd w:val="0"/>
        <w:spacing w:after="0" w:line="276" w:lineRule="auto"/>
        <w:rPr>
          <w:rFonts w:ascii="Arial" w:hAnsi="Arial" w:cs="Arial"/>
          <w:b/>
          <w:bCs/>
        </w:rPr>
      </w:pPr>
      <w:r w:rsidRPr="009C33CA">
        <w:rPr>
          <w:rFonts w:ascii="Arial" w:hAnsi="Arial" w:cs="Arial"/>
          <w:b/>
          <w:bCs/>
        </w:rPr>
        <w:t xml:space="preserve">K </w:t>
      </w:r>
      <w:r w:rsidR="006D6EFD">
        <w:rPr>
          <w:rFonts w:ascii="Arial" w:hAnsi="Arial" w:cs="Arial"/>
          <w:b/>
          <w:bCs/>
        </w:rPr>
        <w:t>1</w:t>
      </w:r>
      <w:r w:rsidR="00B637D6">
        <w:rPr>
          <w:rFonts w:ascii="Arial" w:hAnsi="Arial" w:cs="Arial"/>
          <w:b/>
          <w:bCs/>
        </w:rPr>
        <w:t>0</w:t>
      </w:r>
      <w:r w:rsidRPr="009C33CA">
        <w:rPr>
          <w:rFonts w:ascii="Arial" w:hAnsi="Arial" w:cs="Arial"/>
          <w:b/>
          <w:bCs/>
        </w:rPr>
        <w:t>. členu</w:t>
      </w:r>
    </w:p>
    <w:p w14:paraId="5EDE6405" w14:textId="77777777" w:rsidR="009B27A7" w:rsidRPr="009C33CA" w:rsidRDefault="009B27A7" w:rsidP="009B27A7">
      <w:pPr>
        <w:autoSpaceDE w:val="0"/>
        <w:autoSpaceDN w:val="0"/>
        <w:adjustRightInd w:val="0"/>
        <w:spacing w:after="0" w:line="276" w:lineRule="auto"/>
        <w:rPr>
          <w:rFonts w:ascii="Arial" w:hAnsi="Arial" w:cs="Arial"/>
          <w:b/>
          <w:bCs/>
        </w:rPr>
      </w:pPr>
    </w:p>
    <w:p w14:paraId="14AFF740" w14:textId="77777777" w:rsidR="009B27A7" w:rsidRPr="001A7CB7" w:rsidRDefault="009B27A7" w:rsidP="009B27A7">
      <w:pPr>
        <w:spacing w:line="276" w:lineRule="auto"/>
        <w:jc w:val="both"/>
        <w:rPr>
          <w:rFonts w:ascii="Arial" w:eastAsia="Times New Roman" w:hAnsi="Arial" w:cs="Arial"/>
          <w:color w:val="000000"/>
          <w:lang w:val="x-none" w:eastAsia="sl-SI"/>
        </w:rPr>
      </w:pPr>
      <w:r w:rsidRPr="001A7CB7">
        <w:rPr>
          <w:rFonts w:ascii="Arial" w:eastAsia="Times New Roman" w:hAnsi="Arial" w:cs="Arial"/>
          <w:color w:val="000000"/>
          <w:lang w:val="x-none" w:eastAsia="sl-SI"/>
        </w:rPr>
        <w:t>S spremembo 13. člena tega pravilnika se omogoča prisotnost laboranta tudi pri obveznih izbirnih predmetih s področja kemije, fizike in biologije.</w:t>
      </w:r>
    </w:p>
    <w:p w14:paraId="3DAD0726" w14:textId="77777777" w:rsidR="009B27A7" w:rsidRPr="002142C7" w:rsidRDefault="009B27A7" w:rsidP="009B27A7">
      <w:pPr>
        <w:shd w:val="clear" w:color="auto" w:fill="FFFFFF" w:themeFill="background1"/>
        <w:autoSpaceDE w:val="0"/>
        <w:autoSpaceDN w:val="0"/>
        <w:adjustRightInd w:val="0"/>
        <w:spacing w:after="0" w:line="276" w:lineRule="auto"/>
        <w:rPr>
          <w:rFonts w:ascii="Arial" w:hAnsi="Arial" w:cs="Arial"/>
          <w:color w:val="4472C4" w:themeColor="accent1"/>
        </w:rPr>
      </w:pPr>
    </w:p>
    <w:p w14:paraId="31F81FC9" w14:textId="3C230AC9" w:rsidR="009B27A7" w:rsidRPr="009C33CA" w:rsidRDefault="009B27A7" w:rsidP="009B27A7">
      <w:pPr>
        <w:autoSpaceDE w:val="0"/>
        <w:autoSpaceDN w:val="0"/>
        <w:adjustRightInd w:val="0"/>
        <w:spacing w:after="0" w:line="276" w:lineRule="auto"/>
        <w:rPr>
          <w:rFonts w:ascii="Arial" w:hAnsi="Arial" w:cs="Arial"/>
          <w:b/>
          <w:bCs/>
        </w:rPr>
      </w:pPr>
      <w:r w:rsidRPr="009C33CA">
        <w:rPr>
          <w:rFonts w:ascii="Arial" w:hAnsi="Arial" w:cs="Arial"/>
          <w:b/>
          <w:bCs/>
        </w:rPr>
        <w:t xml:space="preserve">K </w:t>
      </w:r>
      <w:r w:rsidR="006D6EFD">
        <w:rPr>
          <w:rFonts w:ascii="Arial" w:hAnsi="Arial" w:cs="Arial"/>
          <w:b/>
          <w:bCs/>
        </w:rPr>
        <w:t>1</w:t>
      </w:r>
      <w:r w:rsidR="00B637D6">
        <w:rPr>
          <w:rFonts w:ascii="Arial" w:hAnsi="Arial" w:cs="Arial"/>
          <w:b/>
          <w:bCs/>
        </w:rPr>
        <w:t>1</w:t>
      </w:r>
      <w:r w:rsidRPr="009C33CA">
        <w:rPr>
          <w:rFonts w:ascii="Arial" w:hAnsi="Arial" w:cs="Arial"/>
          <w:b/>
          <w:bCs/>
        </w:rPr>
        <w:t>. členu</w:t>
      </w:r>
    </w:p>
    <w:p w14:paraId="16E839D7" w14:textId="77777777" w:rsidR="009B27A7" w:rsidRPr="009C33CA" w:rsidRDefault="009B27A7" w:rsidP="009B27A7">
      <w:pPr>
        <w:autoSpaceDE w:val="0"/>
        <w:autoSpaceDN w:val="0"/>
        <w:adjustRightInd w:val="0"/>
        <w:spacing w:after="0" w:line="276" w:lineRule="auto"/>
        <w:rPr>
          <w:rFonts w:ascii="Arial" w:hAnsi="Arial" w:cs="Arial"/>
          <w:b/>
          <w:bCs/>
        </w:rPr>
      </w:pPr>
    </w:p>
    <w:p w14:paraId="65FF9C15" w14:textId="1E4F342C" w:rsidR="009B27A7" w:rsidRDefault="009B27A7" w:rsidP="009B27A7">
      <w:pPr>
        <w:spacing w:line="276" w:lineRule="auto"/>
        <w:jc w:val="both"/>
        <w:rPr>
          <w:rFonts w:ascii="Arial" w:eastAsia="Times New Roman" w:hAnsi="Arial" w:cs="Arial"/>
          <w:color w:val="000000"/>
          <w:lang w:val="x-none" w:eastAsia="sl-SI"/>
        </w:rPr>
      </w:pPr>
      <w:r w:rsidRPr="001A7CB7">
        <w:rPr>
          <w:rFonts w:ascii="Arial" w:eastAsia="Times New Roman" w:hAnsi="Arial" w:cs="Arial"/>
          <w:color w:val="000000"/>
          <w:lang w:val="x-none" w:eastAsia="sl-SI"/>
        </w:rPr>
        <w:t>Družbene potrebe že nekaj časa zahtevajo, da se uredi pojmovanje spremljevalca učenca</w:t>
      </w:r>
      <w:r w:rsidR="006D6EFD">
        <w:rPr>
          <w:rFonts w:ascii="Arial" w:eastAsia="Times New Roman" w:hAnsi="Arial" w:cs="Arial"/>
          <w:color w:val="000000"/>
          <w:lang w:eastAsia="sl-SI"/>
        </w:rPr>
        <w:t>.</w:t>
      </w:r>
      <w:r w:rsidRPr="001A7CB7">
        <w:rPr>
          <w:rFonts w:ascii="Arial" w:eastAsia="Times New Roman" w:hAnsi="Arial" w:cs="Arial"/>
          <w:color w:val="000000"/>
          <w:lang w:val="x-none" w:eastAsia="sl-SI"/>
        </w:rPr>
        <w:t xml:space="preserve"> Od dosedanje ureditve, ki pa je že presežena, nov normativ omogoča dodelitev spremljevalca tudi za druge okoliščine kot so gibalna oviranost in slabovidnost ali slepota. Večina spremljevalcev se dodeluje za razne zdravstvene težave (predvsem sladkorne bolezni, žilno srčne okvare otrok in predvsem za čustveno vedenjske motnje. Novi normativ sedaj to pravno omogoča.</w:t>
      </w:r>
    </w:p>
    <w:p w14:paraId="62F640F8" w14:textId="77777777" w:rsidR="00C2463F" w:rsidRPr="001A7CB7" w:rsidRDefault="00C2463F" w:rsidP="009B27A7">
      <w:pPr>
        <w:spacing w:line="276" w:lineRule="auto"/>
        <w:jc w:val="both"/>
        <w:rPr>
          <w:rFonts w:ascii="Arial" w:eastAsia="Times New Roman" w:hAnsi="Arial" w:cs="Arial"/>
          <w:color w:val="000000"/>
          <w:lang w:val="x-none" w:eastAsia="sl-SI"/>
        </w:rPr>
      </w:pPr>
    </w:p>
    <w:p w14:paraId="1A13CD90" w14:textId="67F46AC7" w:rsidR="009B27A7" w:rsidRDefault="009B27A7" w:rsidP="009B27A7">
      <w:pPr>
        <w:autoSpaceDE w:val="0"/>
        <w:autoSpaceDN w:val="0"/>
        <w:adjustRightInd w:val="0"/>
        <w:spacing w:after="0" w:line="276" w:lineRule="auto"/>
        <w:rPr>
          <w:rFonts w:ascii="Arial" w:hAnsi="Arial" w:cs="Arial"/>
          <w:b/>
          <w:bCs/>
        </w:rPr>
      </w:pPr>
      <w:r w:rsidRPr="00841559">
        <w:rPr>
          <w:rFonts w:ascii="Arial" w:hAnsi="Arial" w:cs="Arial"/>
          <w:b/>
          <w:bCs/>
        </w:rPr>
        <w:t xml:space="preserve">K </w:t>
      </w:r>
      <w:r w:rsidR="00087D58">
        <w:rPr>
          <w:rFonts w:ascii="Arial" w:hAnsi="Arial" w:cs="Arial"/>
          <w:b/>
          <w:bCs/>
        </w:rPr>
        <w:t>1</w:t>
      </w:r>
      <w:r w:rsidR="00B637D6">
        <w:rPr>
          <w:rFonts w:ascii="Arial" w:hAnsi="Arial" w:cs="Arial"/>
          <w:b/>
          <w:bCs/>
        </w:rPr>
        <w:t>2</w:t>
      </w:r>
      <w:r w:rsidRPr="00841559">
        <w:rPr>
          <w:rFonts w:ascii="Arial" w:hAnsi="Arial" w:cs="Arial"/>
          <w:b/>
          <w:bCs/>
        </w:rPr>
        <w:t>. členu</w:t>
      </w:r>
    </w:p>
    <w:p w14:paraId="04C1D16D" w14:textId="77777777" w:rsidR="009B27A7" w:rsidRPr="00841559" w:rsidRDefault="009B27A7" w:rsidP="009B27A7">
      <w:pPr>
        <w:autoSpaceDE w:val="0"/>
        <w:autoSpaceDN w:val="0"/>
        <w:adjustRightInd w:val="0"/>
        <w:spacing w:after="0" w:line="276" w:lineRule="auto"/>
        <w:rPr>
          <w:rFonts w:ascii="Arial" w:hAnsi="Arial" w:cs="Arial"/>
          <w:b/>
          <w:bCs/>
        </w:rPr>
      </w:pPr>
    </w:p>
    <w:p w14:paraId="1A8BFA59" w14:textId="1C274EA6" w:rsidR="009B27A7" w:rsidRDefault="009B27A7" w:rsidP="009B27A7">
      <w:pPr>
        <w:spacing w:line="276" w:lineRule="auto"/>
        <w:jc w:val="both"/>
        <w:rPr>
          <w:rFonts w:ascii="Arial" w:eastAsia="Times New Roman" w:hAnsi="Arial" w:cs="Arial"/>
          <w:color w:val="000000"/>
          <w:lang w:val="x-none" w:eastAsia="sl-SI"/>
        </w:rPr>
      </w:pPr>
      <w:r w:rsidRPr="001A7CB7">
        <w:rPr>
          <w:rFonts w:ascii="Arial" w:eastAsia="Times New Roman" w:hAnsi="Arial" w:cs="Arial"/>
          <w:color w:val="000000"/>
          <w:lang w:val="x-none" w:eastAsia="sl-SI"/>
        </w:rPr>
        <w:t>Namen spremembe tega člena je poenotenje pogojev za sistemizacijo delovnega mesta računovodja po celotni izobraževalni vertikali. Za izvajanje računovodskih del se skladno z novim členom lahko poleg računovodje VII/1 in računovodje VII/2, sistemizira tudi delovno mesto računovodja VI.</w:t>
      </w:r>
    </w:p>
    <w:p w14:paraId="2B010701" w14:textId="77777777" w:rsidR="00C2463F" w:rsidRPr="001A7CB7" w:rsidRDefault="00C2463F" w:rsidP="009B27A7">
      <w:pPr>
        <w:spacing w:line="276" w:lineRule="auto"/>
        <w:jc w:val="both"/>
        <w:rPr>
          <w:rFonts w:ascii="Arial" w:eastAsia="Times New Roman" w:hAnsi="Arial" w:cs="Arial"/>
          <w:color w:val="000000"/>
          <w:lang w:val="x-none" w:eastAsia="sl-SI"/>
        </w:rPr>
      </w:pPr>
    </w:p>
    <w:p w14:paraId="070FE135" w14:textId="7C25DC41" w:rsidR="009B27A7" w:rsidRPr="00841559" w:rsidRDefault="009B27A7" w:rsidP="009B27A7">
      <w:pPr>
        <w:jc w:val="both"/>
        <w:rPr>
          <w:rFonts w:ascii="Arial" w:hAnsi="Arial" w:cs="Arial"/>
          <w:b/>
          <w:bCs/>
        </w:rPr>
      </w:pPr>
      <w:r w:rsidRPr="00841559">
        <w:rPr>
          <w:rFonts w:ascii="Arial" w:hAnsi="Arial" w:cs="Arial"/>
          <w:b/>
          <w:bCs/>
        </w:rPr>
        <w:t>K 1</w:t>
      </w:r>
      <w:r w:rsidR="00B637D6">
        <w:rPr>
          <w:rFonts w:ascii="Arial" w:hAnsi="Arial" w:cs="Arial"/>
          <w:b/>
          <w:bCs/>
        </w:rPr>
        <w:t>3</w:t>
      </w:r>
      <w:r w:rsidRPr="00841559">
        <w:rPr>
          <w:rFonts w:ascii="Arial" w:hAnsi="Arial" w:cs="Arial"/>
          <w:b/>
          <w:bCs/>
        </w:rPr>
        <w:t>. členu</w:t>
      </w:r>
    </w:p>
    <w:p w14:paraId="073F5C90" w14:textId="7363F8E2" w:rsidR="009B27A7" w:rsidRDefault="009B27A7" w:rsidP="009B27A7">
      <w:pPr>
        <w:spacing w:line="276" w:lineRule="auto"/>
        <w:jc w:val="both"/>
        <w:rPr>
          <w:rFonts w:ascii="Arial" w:eastAsia="Times New Roman" w:hAnsi="Arial" w:cs="Arial"/>
          <w:color w:val="000000"/>
          <w:lang w:val="x-none" w:eastAsia="sl-SI"/>
        </w:rPr>
      </w:pPr>
      <w:r w:rsidRPr="001A7CB7">
        <w:rPr>
          <w:rFonts w:ascii="Arial" w:eastAsia="Times New Roman" w:hAnsi="Arial" w:cs="Arial"/>
          <w:color w:val="000000"/>
          <w:lang w:val="x-none" w:eastAsia="sl-SI"/>
        </w:rPr>
        <w:lastRenderedPageBreak/>
        <w:t xml:space="preserve">Spremenjeni člen odpravlja normativni razmak med </w:t>
      </w:r>
      <w:r w:rsidR="00C2463F" w:rsidRPr="00C2463F">
        <w:rPr>
          <w:rFonts w:ascii="Arial" w:eastAsia="Times New Roman" w:hAnsi="Arial" w:cs="Arial"/>
          <w:color w:val="000000"/>
          <w:lang w:eastAsia="sl-SI"/>
        </w:rPr>
        <w:t>15</w:t>
      </w:r>
      <w:r w:rsidRPr="00C2463F">
        <w:rPr>
          <w:rFonts w:ascii="Arial" w:eastAsia="Times New Roman" w:hAnsi="Arial" w:cs="Arial"/>
          <w:color w:val="000000"/>
          <w:lang w:val="x-none" w:eastAsia="sl-SI"/>
        </w:rPr>
        <w:t xml:space="preserve"> in </w:t>
      </w:r>
      <w:r w:rsidR="00C2463F" w:rsidRPr="00C2463F">
        <w:rPr>
          <w:rFonts w:ascii="Arial" w:eastAsia="Times New Roman" w:hAnsi="Arial" w:cs="Arial"/>
          <w:color w:val="000000"/>
          <w:lang w:eastAsia="sl-SI"/>
        </w:rPr>
        <w:t>2</w:t>
      </w:r>
      <w:r w:rsidRPr="00C2463F">
        <w:rPr>
          <w:rFonts w:ascii="Arial" w:eastAsia="Times New Roman" w:hAnsi="Arial" w:cs="Arial"/>
          <w:color w:val="000000"/>
          <w:lang w:val="x-none" w:eastAsia="sl-SI"/>
        </w:rPr>
        <w:t>0</w:t>
      </w:r>
      <w:r w:rsidRPr="001A7CB7">
        <w:rPr>
          <w:rFonts w:ascii="Arial" w:eastAsia="Times New Roman" w:hAnsi="Arial" w:cs="Arial"/>
          <w:color w:val="000000"/>
          <w:lang w:val="x-none" w:eastAsia="sl-SI"/>
        </w:rPr>
        <w:t xml:space="preserve"> oddelki za sistemizacijo dodatnega delavca. Nov normativ omogoča sistemizacijo novega delavca že pri 21. oddelkih ter po zgledu pravilnika, ki ureja normative in standarde v srednjih šolah, širi nabor delovnih mest tudi na knjigovodjo VI in administratorja VI.</w:t>
      </w:r>
    </w:p>
    <w:p w14:paraId="24CEBD88" w14:textId="77777777" w:rsidR="009B27A7" w:rsidRPr="001A7CB7" w:rsidRDefault="009B27A7" w:rsidP="009B27A7">
      <w:pPr>
        <w:spacing w:line="276" w:lineRule="auto"/>
        <w:jc w:val="both"/>
        <w:rPr>
          <w:rFonts w:ascii="Arial" w:eastAsia="Times New Roman" w:hAnsi="Arial" w:cs="Arial"/>
          <w:color w:val="000000"/>
          <w:lang w:val="x-none" w:eastAsia="sl-SI"/>
        </w:rPr>
      </w:pPr>
    </w:p>
    <w:p w14:paraId="2A49CD3E" w14:textId="61E7DC96" w:rsidR="009B27A7" w:rsidRDefault="009B27A7" w:rsidP="009B27A7">
      <w:pPr>
        <w:jc w:val="both"/>
        <w:rPr>
          <w:rFonts w:ascii="Arial" w:hAnsi="Arial" w:cs="Arial"/>
          <w:b/>
          <w:bCs/>
        </w:rPr>
      </w:pPr>
      <w:r w:rsidRPr="00841559">
        <w:rPr>
          <w:rFonts w:ascii="Arial" w:hAnsi="Arial" w:cs="Arial"/>
          <w:b/>
          <w:bCs/>
        </w:rPr>
        <w:t>K 1</w:t>
      </w:r>
      <w:r w:rsidR="00B637D6">
        <w:rPr>
          <w:rFonts w:ascii="Arial" w:hAnsi="Arial" w:cs="Arial"/>
          <w:b/>
          <w:bCs/>
        </w:rPr>
        <w:t>4</w:t>
      </w:r>
      <w:r w:rsidRPr="00841559">
        <w:rPr>
          <w:rFonts w:ascii="Arial" w:hAnsi="Arial" w:cs="Arial"/>
          <w:b/>
          <w:bCs/>
        </w:rPr>
        <w:t>. členu</w:t>
      </w:r>
    </w:p>
    <w:p w14:paraId="012A9C42" w14:textId="3602F7BE" w:rsidR="00AC0CE5" w:rsidRDefault="00AC0CE5" w:rsidP="009B27A7">
      <w:pPr>
        <w:jc w:val="both"/>
        <w:rPr>
          <w:rFonts w:ascii="Arial" w:eastAsia="Times New Roman" w:hAnsi="Arial" w:cs="Arial"/>
          <w:color w:val="000000"/>
          <w:lang w:val="x-none" w:eastAsia="sl-SI"/>
        </w:rPr>
      </w:pPr>
      <w:bookmarkStart w:id="3" w:name="_Hlk135391418"/>
      <w:r w:rsidRPr="00AC0CE5">
        <w:rPr>
          <w:rFonts w:ascii="Arial" w:eastAsia="Times New Roman" w:hAnsi="Arial" w:cs="Arial"/>
          <w:color w:val="000000"/>
          <w:lang w:val="x-none" w:eastAsia="sl-SI"/>
        </w:rPr>
        <w:t>Redakcijski popravek</w:t>
      </w:r>
      <w:r w:rsidR="009D6F92">
        <w:rPr>
          <w:rFonts w:ascii="Arial" w:eastAsia="Times New Roman" w:hAnsi="Arial" w:cs="Arial"/>
          <w:color w:val="000000"/>
          <w:lang w:eastAsia="sl-SI"/>
        </w:rPr>
        <w:t xml:space="preserve"> </w:t>
      </w:r>
      <w:r w:rsidRPr="00AC0CE5">
        <w:rPr>
          <w:rFonts w:ascii="Arial" w:eastAsia="Times New Roman" w:hAnsi="Arial" w:cs="Arial"/>
          <w:color w:val="000000"/>
          <w:lang w:val="x-none" w:eastAsia="sl-SI"/>
        </w:rPr>
        <w:t>izbrisa besede »kurjač« iz zapisa.</w:t>
      </w:r>
    </w:p>
    <w:bookmarkEnd w:id="3"/>
    <w:p w14:paraId="7B7A2FD3" w14:textId="77777777" w:rsidR="00AC0CE5" w:rsidRDefault="00AC0CE5" w:rsidP="009B27A7">
      <w:pPr>
        <w:jc w:val="both"/>
        <w:rPr>
          <w:rFonts w:ascii="Arial" w:hAnsi="Arial" w:cs="Arial"/>
          <w:b/>
          <w:bCs/>
        </w:rPr>
      </w:pPr>
    </w:p>
    <w:p w14:paraId="5EEB48E7" w14:textId="69F7FF58" w:rsidR="009B27A7" w:rsidRPr="00841559" w:rsidRDefault="009B27A7" w:rsidP="009B27A7">
      <w:pPr>
        <w:jc w:val="both"/>
        <w:rPr>
          <w:rFonts w:ascii="Arial" w:hAnsi="Arial" w:cs="Arial"/>
          <w:b/>
          <w:bCs/>
        </w:rPr>
      </w:pPr>
      <w:r w:rsidRPr="00841559">
        <w:rPr>
          <w:rFonts w:ascii="Arial" w:hAnsi="Arial" w:cs="Arial"/>
          <w:b/>
          <w:bCs/>
        </w:rPr>
        <w:t>K 1</w:t>
      </w:r>
      <w:r w:rsidR="00B637D6">
        <w:rPr>
          <w:rFonts w:ascii="Arial" w:hAnsi="Arial" w:cs="Arial"/>
          <w:b/>
          <w:bCs/>
        </w:rPr>
        <w:t>5</w:t>
      </w:r>
      <w:r w:rsidRPr="00841559">
        <w:rPr>
          <w:rFonts w:ascii="Arial" w:hAnsi="Arial" w:cs="Arial"/>
          <w:b/>
          <w:bCs/>
        </w:rPr>
        <w:t>. členu</w:t>
      </w:r>
    </w:p>
    <w:p w14:paraId="3EEA45C8" w14:textId="6F3954AE" w:rsidR="00AC0CE5" w:rsidRPr="00AC0CE5" w:rsidRDefault="00AC0CE5" w:rsidP="00AC0CE5">
      <w:pPr>
        <w:pStyle w:val="odstavek"/>
        <w:shd w:val="clear" w:color="auto" w:fill="FFFFFF"/>
        <w:spacing w:before="240" w:after="0"/>
        <w:rPr>
          <w:rFonts w:ascii="Arial" w:hAnsi="Arial" w:cs="Arial"/>
          <w:sz w:val="22"/>
          <w:szCs w:val="22"/>
          <w:lang w:val="x-none"/>
        </w:rPr>
      </w:pPr>
      <w:r w:rsidRPr="00AC0CE5">
        <w:rPr>
          <w:rFonts w:ascii="Arial" w:hAnsi="Arial" w:cs="Arial"/>
          <w:sz w:val="22"/>
          <w:szCs w:val="22"/>
          <w:lang w:val="x-none"/>
        </w:rPr>
        <w:t xml:space="preserve">Redakcijski popravek zaradi </w:t>
      </w:r>
      <w:r w:rsidR="009D6F92">
        <w:rPr>
          <w:rFonts w:ascii="Arial" w:hAnsi="Arial" w:cs="Arial"/>
          <w:sz w:val="22"/>
          <w:szCs w:val="22"/>
        </w:rPr>
        <w:t xml:space="preserve">dodanega naslova in </w:t>
      </w:r>
      <w:r w:rsidRPr="00AC0CE5">
        <w:rPr>
          <w:rFonts w:ascii="Arial" w:hAnsi="Arial" w:cs="Arial"/>
          <w:sz w:val="22"/>
          <w:szCs w:val="22"/>
          <w:lang w:val="x-none"/>
        </w:rPr>
        <w:t>izbrisa besede »kurjač« iz zapisa.</w:t>
      </w:r>
    </w:p>
    <w:p w14:paraId="7E007896" w14:textId="77777777" w:rsidR="009B27A7" w:rsidRPr="00841559" w:rsidRDefault="009B27A7" w:rsidP="009B27A7">
      <w:pPr>
        <w:pStyle w:val="odstavek"/>
        <w:shd w:val="clear" w:color="auto" w:fill="FFFFFF"/>
        <w:spacing w:before="240" w:beforeAutospacing="0" w:after="0" w:afterAutospacing="0"/>
        <w:rPr>
          <w:rFonts w:ascii="Arial" w:hAnsi="Arial" w:cs="Arial"/>
          <w:sz w:val="22"/>
          <w:szCs w:val="22"/>
        </w:rPr>
      </w:pPr>
    </w:p>
    <w:p w14:paraId="5F6786DD" w14:textId="616C3F45" w:rsidR="009B27A7" w:rsidRDefault="009B27A7" w:rsidP="00AC0CE5">
      <w:pPr>
        <w:jc w:val="both"/>
        <w:rPr>
          <w:rFonts w:ascii="Arial" w:hAnsi="Arial" w:cs="Arial"/>
          <w:b/>
          <w:bCs/>
        </w:rPr>
      </w:pPr>
      <w:r w:rsidRPr="00F62D0A">
        <w:rPr>
          <w:rFonts w:ascii="Arial" w:hAnsi="Arial" w:cs="Arial"/>
          <w:b/>
          <w:bCs/>
        </w:rPr>
        <w:t>K 1</w:t>
      </w:r>
      <w:r w:rsidR="00B637D6">
        <w:rPr>
          <w:rFonts w:ascii="Arial" w:hAnsi="Arial" w:cs="Arial"/>
          <w:b/>
          <w:bCs/>
        </w:rPr>
        <w:t>6</w:t>
      </w:r>
      <w:r w:rsidRPr="00F62D0A">
        <w:rPr>
          <w:rFonts w:ascii="Arial" w:hAnsi="Arial" w:cs="Arial"/>
          <w:b/>
          <w:bCs/>
        </w:rPr>
        <w:t>. členu</w:t>
      </w:r>
    </w:p>
    <w:p w14:paraId="4A2108E3" w14:textId="0C66E568" w:rsidR="00F62D0A" w:rsidRPr="00F62D0A" w:rsidRDefault="00F62D0A" w:rsidP="00AC0CE5">
      <w:pPr>
        <w:jc w:val="both"/>
        <w:rPr>
          <w:rFonts w:ascii="Arial" w:hAnsi="Arial" w:cs="Arial"/>
        </w:rPr>
      </w:pPr>
      <w:r w:rsidRPr="00F62D0A">
        <w:rPr>
          <w:rFonts w:ascii="Arial" w:hAnsi="Arial" w:cs="Arial"/>
        </w:rPr>
        <w:t>Novo besedilo člena uvaja ustreznejšo terminologijo</w:t>
      </w:r>
      <w:r>
        <w:rPr>
          <w:rFonts w:ascii="Arial" w:hAnsi="Arial" w:cs="Arial"/>
        </w:rPr>
        <w:t>.</w:t>
      </w:r>
    </w:p>
    <w:p w14:paraId="2C830B09" w14:textId="4DF7548C" w:rsidR="00B92CC6" w:rsidRDefault="00B92CC6" w:rsidP="009B27A7">
      <w:pPr>
        <w:pStyle w:val="odstavek"/>
        <w:shd w:val="clear" w:color="auto" w:fill="FFFFFF"/>
        <w:spacing w:before="240" w:beforeAutospacing="0" w:after="0" w:afterAutospacing="0"/>
        <w:rPr>
          <w:rFonts w:ascii="Arial" w:hAnsi="Arial" w:cs="Arial"/>
          <w:b/>
          <w:bCs/>
          <w:sz w:val="22"/>
          <w:szCs w:val="22"/>
        </w:rPr>
      </w:pPr>
      <w:r w:rsidRPr="00F62D0A">
        <w:rPr>
          <w:rFonts w:ascii="Arial" w:hAnsi="Arial" w:cs="Arial"/>
          <w:b/>
          <w:bCs/>
          <w:sz w:val="22"/>
          <w:szCs w:val="22"/>
        </w:rPr>
        <w:t>K 1</w:t>
      </w:r>
      <w:r w:rsidR="00B637D6">
        <w:rPr>
          <w:rFonts w:ascii="Arial" w:hAnsi="Arial" w:cs="Arial"/>
          <w:b/>
          <w:bCs/>
          <w:sz w:val="22"/>
          <w:szCs w:val="22"/>
        </w:rPr>
        <w:t>7</w:t>
      </w:r>
      <w:r w:rsidRPr="00F62D0A">
        <w:rPr>
          <w:rFonts w:ascii="Arial" w:hAnsi="Arial" w:cs="Arial"/>
          <w:b/>
          <w:bCs/>
          <w:sz w:val="22"/>
          <w:szCs w:val="22"/>
        </w:rPr>
        <w:t xml:space="preserve">. </w:t>
      </w:r>
      <w:r w:rsidR="00F62D0A" w:rsidRPr="00F62D0A">
        <w:rPr>
          <w:rFonts w:ascii="Arial" w:hAnsi="Arial" w:cs="Arial"/>
          <w:b/>
          <w:bCs/>
          <w:sz w:val="22"/>
          <w:szCs w:val="22"/>
        </w:rPr>
        <w:t>členu</w:t>
      </w:r>
    </w:p>
    <w:p w14:paraId="44906F04" w14:textId="77777777" w:rsidR="00F62D0A" w:rsidRPr="00E33302" w:rsidRDefault="00F62D0A" w:rsidP="00F62D0A">
      <w:pPr>
        <w:pStyle w:val="odstavek"/>
        <w:shd w:val="clear" w:color="auto" w:fill="FFFFFF"/>
        <w:spacing w:before="240" w:beforeAutospacing="0" w:after="0" w:afterAutospacing="0"/>
        <w:rPr>
          <w:rFonts w:ascii="Arial" w:hAnsi="Arial" w:cs="Arial"/>
          <w:sz w:val="22"/>
          <w:szCs w:val="22"/>
        </w:rPr>
      </w:pPr>
      <w:r>
        <w:rPr>
          <w:rFonts w:ascii="Arial" w:hAnsi="Arial" w:cs="Arial"/>
          <w:sz w:val="22"/>
          <w:szCs w:val="22"/>
        </w:rPr>
        <w:t>Uvaja se nov normativ za oblikovanje skupin pri likovni umetnosti, ki se iz 30% ur zviša na 50% ur.</w:t>
      </w:r>
    </w:p>
    <w:p w14:paraId="71107660" w14:textId="78273C4F" w:rsidR="00B92CC6" w:rsidRPr="00A307B9" w:rsidRDefault="00A307B9" w:rsidP="009B27A7">
      <w:pPr>
        <w:pStyle w:val="odstavek"/>
        <w:shd w:val="clear" w:color="auto" w:fill="FFFFFF"/>
        <w:spacing w:before="240" w:beforeAutospacing="0" w:after="0" w:afterAutospacing="0"/>
        <w:rPr>
          <w:rFonts w:ascii="Arial" w:hAnsi="Arial" w:cs="Arial"/>
          <w:b/>
          <w:bCs/>
          <w:sz w:val="22"/>
          <w:szCs w:val="22"/>
        </w:rPr>
      </w:pPr>
      <w:r w:rsidRPr="00A307B9">
        <w:rPr>
          <w:rFonts w:ascii="Arial" w:hAnsi="Arial" w:cs="Arial"/>
          <w:b/>
          <w:bCs/>
          <w:sz w:val="22"/>
          <w:szCs w:val="22"/>
        </w:rPr>
        <w:t>K 1</w:t>
      </w:r>
      <w:r w:rsidR="00B637D6">
        <w:rPr>
          <w:rFonts w:ascii="Arial" w:hAnsi="Arial" w:cs="Arial"/>
          <w:b/>
          <w:bCs/>
          <w:sz w:val="22"/>
          <w:szCs w:val="22"/>
        </w:rPr>
        <w:t>8</w:t>
      </w:r>
      <w:r w:rsidRPr="00A307B9">
        <w:rPr>
          <w:rFonts w:ascii="Arial" w:hAnsi="Arial" w:cs="Arial"/>
          <w:b/>
          <w:bCs/>
          <w:sz w:val="22"/>
          <w:szCs w:val="22"/>
        </w:rPr>
        <w:t>. členu</w:t>
      </w:r>
    </w:p>
    <w:p w14:paraId="1FD333E4" w14:textId="1F9A4414" w:rsidR="009B27A7" w:rsidRDefault="009B27A7" w:rsidP="009B27A7">
      <w:pPr>
        <w:pStyle w:val="odstavek"/>
        <w:shd w:val="clear" w:color="auto" w:fill="FFFFFF"/>
        <w:spacing w:before="240" w:beforeAutospacing="0" w:after="0" w:afterAutospacing="0"/>
        <w:rPr>
          <w:rFonts w:ascii="Arial" w:hAnsi="Arial" w:cs="Arial"/>
          <w:sz w:val="22"/>
          <w:szCs w:val="22"/>
        </w:rPr>
      </w:pPr>
      <w:r w:rsidRPr="00BE2CFB">
        <w:rPr>
          <w:rFonts w:ascii="Arial" w:hAnsi="Arial" w:cs="Arial"/>
          <w:sz w:val="22"/>
          <w:szCs w:val="22"/>
        </w:rPr>
        <w:t xml:space="preserve">Dodan je novi četrti odstavek, ki po zgledu </w:t>
      </w:r>
      <w:r w:rsidR="00AC0CE5">
        <w:rPr>
          <w:rFonts w:ascii="Arial" w:hAnsi="Arial" w:cs="Arial"/>
          <w:sz w:val="22"/>
          <w:szCs w:val="22"/>
        </w:rPr>
        <w:t>27</w:t>
      </w:r>
      <w:r w:rsidRPr="00BE2CFB">
        <w:rPr>
          <w:rFonts w:ascii="Arial" w:hAnsi="Arial" w:cs="Arial"/>
          <w:sz w:val="22"/>
          <w:szCs w:val="22"/>
        </w:rPr>
        <w:t xml:space="preserve">.a člena tega pravilnika, opredeljuje zaokroževanje decimalnih števil pri izračunu oddelkov. </w:t>
      </w:r>
    </w:p>
    <w:p w14:paraId="047A7A36" w14:textId="67254F70" w:rsidR="009B27A7" w:rsidRDefault="00A307B9" w:rsidP="009B27A7">
      <w:pPr>
        <w:pStyle w:val="odstavek"/>
        <w:shd w:val="clear" w:color="auto" w:fill="FFFFFF"/>
        <w:spacing w:before="240" w:beforeAutospacing="0" w:after="0" w:afterAutospacing="0"/>
        <w:rPr>
          <w:rFonts w:ascii="Arial" w:hAnsi="Arial" w:cs="Arial"/>
          <w:b/>
          <w:bCs/>
          <w:sz w:val="22"/>
          <w:szCs w:val="22"/>
        </w:rPr>
      </w:pPr>
      <w:bookmarkStart w:id="4" w:name="_Hlk135381470"/>
      <w:r w:rsidRPr="00F62D0A">
        <w:rPr>
          <w:rFonts w:ascii="Arial" w:hAnsi="Arial" w:cs="Arial"/>
          <w:b/>
          <w:bCs/>
          <w:sz w:val="22"/>
          <w:szCs w:val="22"/>
        </w:rPr>
        <w:t xml:space="preserve">K </w:t>
      </w:r>
      <w:r w:rsidR="00B637D6">
        <w:rPr>
          <w:rFonts w:ascii="Arial" w:hAnsi="Arial" w:cs="Arial"/>
          <w:b/>
          <w:bCs/>
          <w:sz w:val="22"/>
          <w:szCs w:val="22"/>
        </w:rPr>
        <w:t>19</w:t>
      </w:r>
      <w:r w:rsidRPr="00F62D0A">
        <w:rPr>
          <w:rFonts w:ascii="Arial" w:hAnsi="Arial" w:cs="Arial"/>
          <w:b/>
          <w:bCs/>
          <w:sz w:val="22"/>
          <w:szCs w:val="22"/>
        </w:rPr>
        <w:t>.</w:t>
      </w:r>
      <w:r w:rsidR="00F62D0A">
        <w:rPr>
          <w:rFonts w:ascii="Arial" w:hAnsi="Arial" w:cs="Arial"/>
          <w:b/>
          <w:bCs/>
          <w:sz w:val="22"/>
          <w:szCs w:val="22"/>
        </w:rPr>
        <w:t xml:space="preserve"> </w:t>
      </w:r>
      <w:r w:rsidRPr="00F62D0A">
        <w:rPr>
          <w:rFonts w:ascii="Arial" w:hAnsi="Arial" w:cs="Arial"/>
          <w:b/>
          <w:bCs/>
          <w:sz w:val="22"/>
          <w:szCs w:val="22"/>
        </w:rPr>
        <w:t>členu</w:t>
      </w:r>
    </w:p>
    <w:p w14:paraId="68B860CA" w14:textId="5C584D33" w:rsidR="00F62D0A" w:rsidRDefault="00F62D0A" w:rsidP="009B27A7">
      <w:pPr>
        <w:pStyle w:val="odstavek"/>
        <w:shd w:val="clear" w:color="auto" w:fill="FFFFFF"/>
        <w:spacing w:before="240" w:beforeAutospacing="0" w:after="0" w:afterAutospacing="0"/>
        <w:rPr>
          <w:rFonts w:ascii="Arial" w:hAnsi="Arial" w:cs="Arial"/>
          <w:b/>
          <w:bCs/>
          <w:sz w:val="22"/>
          <w:szCs w:val="22"/>
        </w:rPr>
      </w:pPr>
      <w:r w:rsidRPr="00C90FBB">
        <w:rPr>
          <w:rFonts w:ascii="Arial" w:hAnsi="Arial" w:cs="Arial"/>
          <w:sz w:val="22"/>
          <w:szCs w:val="22"/>
        </w:rPr>
        <w:t>Nov člen določa jasnejša merila za oblikovanje pevskih zborov.</w:t>
      </w:r>
    </w:p>
    <w:p w14:paraId="79513F73" w14:textId="5574B7DC" w:rsidR="00A307B9" w:rsidRDefault="00A307B9" w:rsidP="009B27A7">
      <w:pPr>
        <w:pStyle w:val="odstavek"/>
        <w:shd w:val="clear" w:color="auto" w:fill="FFFFFF"/>
        <w:spacing w:before="240" w:beforeAutospacing="0" w:after="0" w:afterAutospacing="0"/>
        <w:rPr>
          <w:rFonts w:ascii="Arial" w:hAnsi="Arial" w:cs="Arial"/>
          <w:b/>
          <w:bCs/>
          <w:sz w:val="22"/>
          <w:szCs w:val="22"/>
        </w:rPr>
      </w:pPr>
      <w:r w:rsidRPr="00F62D0A">
        <w:rPr>
          <w:rFonts w:ascii="Arial" w:hAnsi="Arial" w:cs="Arial"/>
          <w:b/>
          <w:bCs/>
          <w:sz w:val="22"/>
          <w:szCs w:val="22"/>
        </w:rPr>
        <w:t>K 2</w:t>
      </w:r>
      <w:r w:rsidR="00B637D6">
        <w:rPr>
          <w:rFonts w:ascii="Arial" w:hAnsi="Arial" w:cs="Arial"/>
          <w:b/>
          <w:bCs/>
          <w:sz w:val="22"/>
          <w:szCs w:val="22"/>
        </w:rPr>
        <w:t>0</w:t>
      </w:r>
      <w:r w:rsidRPr="00F62D0A">
        <w:rPr>
          <w:rFonts w:ascii="Arial" w:hAnsi="Arial" w:cs="Arial"/>
          <w:b/>
          <w:bCs/>
          <w:sz w:val="22"/>
          <w:szCs w:val="22"/>
        </w:rPr>
        <w:t xml:space="preserve">. členu </w:t>
      </w:r>
    </w:p>
    <w:p w14:paraId="1E5D649E" w14:textId="77777777" w:rsidR="00F62D0A" w:rsidRPr="00A71182" w:rsidRDefault="00F62D0A" w:rsidP="00F62D0A">
      <w:pPr>
        <w:pStyle w:val="odstavek"/>
        <w:shd w:val="clear" w:color="auto" w:fill="FFFFFF"/>
        <w:spacing w:before="240" w:beforeAutospacing="0" w:after="0" w:afterAutospacing="0"/>
        <w:rPr>
          <w:rFonts w:ascii="Arial" w:hAnsi="Arial" w:cs="Arial"/>
          <w:sz w:val="22"/>
          <w:szCs w:val="22"/>
        </w:rPr>
      </w:pPr>
      <w:r>
        <w:rPr>
          <w:rFonts w:ascii="Arial" w:hAnsi="Arial" w:cs="Arial"/>
          <w:sz w:val="22"/>
          <w:szCs w:val="22"/>
        </w:rPr>
        <w:t>Popravljen normativ omogoča večje število spremljevalcev tudi pri aktivnostih v okviru razširjenega programa, ki potekajo izven območja šolskega okoliša.</w:t>
      </w:r>
    </w:p>
    <w:p w14:paraId="69AF2EEC" w14:textId="139F5182" w:rsidR="009B27A7" w:rsidRPr="00BE2CFB" w:rsidRDefault="009B27A7" w:rsidP="009B27A7">
      <w:pPr>
        <w:pStyle w:val="odstavek"/>
        <w:shd w:val="clear" w:color="auto" w:fill="FFFFFF"/>
        <w:spacing w:before="240" w:beforeAutospacing="0" w:after="0" w:afterAutospacing="0"/>
        <w:rPr>
          <w:rFonts w:ascii="Arial" w:hAnsi="Arial" w:cs="Arial"/>
          <w:b/>
          <w:bCs/>
        </w:rPr>
      </w:pPr>
      <w:r w:rsidRPr="00BE2CFB">
        <w:rPr>
          <w:rFonts w:ascii="Arial" w:hAnsi="Arial" w:cs="Arial"/>
          <w:b/>
          <w:bCs/>
          <w:sz w:val="22"/>
          <w:szCs w:val="22"/>
        </w:rPr>
        <w:t xml:space="preserve">K </w:t>
      </w:r>
      <w:r w:rsidR="00A307B9">
        <w:rPr>
          <w:rFonts w:ascii="Arial" w:hAnsi="Arial" w:cs="Arial"/>
          <w:b/>
          <w:bCs/>
          <w:sz w:val="22"/>
          <w:szCs w:val="22"/>
        </w:rPr>
        <w:t>2</w:t>
      </w:r>
      <w:r w:rsidR="00B637D6">
        <w:rPr>
          <w:rFonts w:ascii="Arial" w:hAnsi="Arial" w:cs="Arial"/>
          <w:b/>
          <w:bCs/>
          <w:sz w:val="22"/>
          <w:szCs w:val="22"/>
        </w:rPr>
        <w:t>1</w:t>
      </w:r>
      <w:r w:rsidRPr="00BE2CFB">
        <w:rPr>
          <w:rFonts w:ascii="Arial" w:hAnsi="Arial" w:cs="Arial"/>
          <w:b/>
          <w:bCs/>
          <w:sz w:val="22"/>
          <w:szCs w:val="22"/>
        </w:rPr>
        <w:t>. členu</w:t>
      </w:r>
    </w:p>
    <w:bookmarkEnd w:id="4"/>
    <w:p w14:paraId="00A8149D" w14:textId="77777777" w:rsidR="009B27A7" w:rsidRPr="00BE2CFB" w:rsidRDefault="009B27A7" w:rsidP="009B27A7">
      <w:pPr>
        <w:pStyle w:val="odstavek"/>
        <w:shd w:val="clear" w:color="auto" w:fill="FFFFFF"/>
        <w:spacing w:before="240" w:beforeAutospacing="0" w:after="0" w:afterAutospacing="0"/>
        <w:rPr>
          <w:rFonts w:ascii="Arial" w:hAnsi="Arial" w:cs="Arial"/>
          <w:sz w:val="22"/>
          <w:szCs w:val="22"/>
        </w:rPr>
      </w:pPr>
      <w:r w:rsidRPr="00BE2CFB">
        <w:rPr>
          <w:rFonts w:ascii="Arial" w:hAnsi="Arial" w:cs="Arial"/>
          <w:sz w:val="22"/>
          <w:szCs w:val="22"/>
        </w:rPr>
        <w:t xml:space="preserve">Popravljen normativ določa večje število spremljevalcev za izvajanje šole v naravi in drugih večdnevnih bivanj. </w:t>
      </w:r>
    </w:p>
    <w:p w14:paraId="4B2B8EB2" w14:textId="3342520C" w:rsidR="009B27A7" w:rsidRDefault="00A307B9" w:rsidP="009B27A7">
      <w:pPr>
        <w:pStyle w:val="odstavek"/>
        <w:shd w:val="clear" w:color="auto" w:fill="FFFFFF"/>
        <w:spacing w:before="240" w:beforeAutospacing="0" w:after="0" w:afterAutospacing="0"/>
        <w:rPr>
          <w:rFonts w:ascii="Arial" w:hAnsi="Arial" w:cs="Arial"/>
          <w:b/>
          <w:bCs/>
          <w:sz w:val="22"/>
          <w:szCs w:val="22"/>
        </w:rPr>
      </w:pPr>
      <w:r w:rsidRPr="00F62D0A">
        <w:rPr>
          <w:rFonts w:ascii="Arial" w:hAnsi="Arial" w:cs="Arial"/>
          <w:b/>
          <w:bCs/>
          <w:sz w:val="22"/>
          <w:szCs w:val="22"/>
        </w:rPr>
        <w:t>K 2</w:t>
      </w:r>
      <w:r w:rsidR="00B637D6">
        <w:rPr>
          <w:rFonts w:ascii="Arial" w:hAnsi="Arial" w:cs="Arial"/>
          <w:b/>
          <w:bCs/>
          <w:sz w:val="22"/>
          <w:szCs w:val="22"/>
        </w:rPr>
        <w:t>2</w:t>
      </w:r>
      <w:r w:rsidRPr="00F62D0A">
        <w:rPr>
          <w:rFonts w:ascii="Arial" w:hAnsi="Arial" w:cs="Arial"/>
          <w:b/>
          <w:bCs/>
          <w:sz w:val="22"/>
          <w:szCs w:val="22"/>
        </w:rPr>
        <w:t xml:space="preserve">. členu </w:t>
      </w:r>
    </w:p>
    <w:p w14:paraId="1B80B989" w14:textId="77777777" w:rsidR="00F62D0A" w:rsidRPr="00A71182" w:rsidRDefault="00F62D0A" w:rsidP="00F62D0A">
      <w:pPr>
        <w:pStyle w:val="odstavek"/>
        <w:shd w:val="clear" w:color="auto" w:fill="FFFFFF"/>
        <w:spacing w:before="240" w:beforeAutospacing="0" w:after="0" w:afterAutospacing="0"/>
        <w:rPr>
          <w:rFonts w:ascii="Arial" w:hAnsi="Arial" w:cs="Arial"/>
          <w:sz w:val="22"/>
          <w:szCs w:val="22"/>
        </w:rPr>
      </w:pPr>
      <w:r>
        <w:rPr>
          <w:rFonts w:ascii="Arial" w:hAnsi="Arial" w:cs="Arial"/>
          <w:sz w:val="22"/>
          <w:szCs w:val="22"/>
        </w:rPr>
        <w:t>S spremembo člena se natančneje opredelijo normativi pri izvajanju športnih dejavnosti.</w:t>
      </w:r>
    </w:p>
    <w:p w14:paraId="610E1D54" w14:textId="7BCA52AF" w:rsidR="009B27A7" w:rsidRDefault="009B27A7" w:rsidP="009B27A7">
      <w:pPr>
        <w:pStyle w:val="odstavek"/>
        <w:shd w:val="clear" w:color="auto" w:fill="FFFFFF"/>
        <w:spacing w:before="240" w:beforeAutospacing="0" w:after="0" w:afterAutospacing="0"/>
        <w:rPr>
          <w:rFonts w:ascii="Arial" w:hAnsi="Arial" w:cs="Arial"/>
          <w:b/>
          <w:bCs/>
          <w:sz w:val="22"/>
          <w:szCs w:val="22"/>
        </w:rPr>
      </w:pPr>
      <w:r w:rsidRPr="00F62D0A">
        <w:rPr>
          <w:rFonts w:ascii="Arial" w:hAnsi="Arial" w:cs="Arial"/>
          <w:b/>
          <w:bCs/>
          <w:sz w:val="22"/>
          <w:szCs w:val="22"/>
        </w:rPr>
        <w:t xml:space="preserve">K </w:t>
      </w:r>
      <w:r w:rsidR="00A307B9" w:rsidRPr="00F62D0A">
        <w:rPr>
          <w:rFonts w:ascii="Arial" w:hAnsi="Arial" w:cs="Arial"/>
          <w:b/>
          <w:bCs/>
          <w:sz w:val="22"/>
          <w:szCs w:val="22"/>
        </w:rPr>
        <w:t>2</w:t>
      </w:r>
      <w:r w:rsidR="00B637D6">
        <w:rPr>
          <w:rFonts w:ascii="Arial" w:hAnsi="Arial" w:cs="Arial"/>
          <w:b/>
          <w:bCs/>
          <w:sz w:val="22"/>
          <w:szCs w:val="22"/>
        </w:rPr>
        <w:t>3</w:t>
      </w:r>
      <w:r w:rsidRPr="00F62D0A">
        <w:rPr>
          <w:rFonts w:ascii="Arial" w:hAnsi="Arial" w:cs="Arial"/>
          <w:b/>
          <w:bCs/>
          <w:sz w:val="22"/>
          <w:szCs w:val="22"/>
        </w:rPr>
        <w:t>. členu</w:t>
      </w:r>
      <w:r w:rsidR="00A307B9" w:rsidRPr="00F62D0A">
        <w:rPr>
          <w:rFonts w:ascii="Arial" w:hAnsi="Arial" w:cs="Arial"/>
          <w:b/>
          <w:bCs/>
          <w:sz w:val="22"/>
          <w:szCs w:val="22"/>
        </w:rPr>
        <w:t xml:space="preserve"> </w:t>
      </w:r>
    </w:p>
    <w:p w14:paraId="13AEBFE9" w14:textId="55281144" w:rsidR="00AC0CE5" w:rsidRDefault="00AC0CE5" w:rsidP="009B27A7">
      <w:pPr>
        <w:pStyle w:val="odstavek"/>
        <w:shd w:val="clear" w:color="auto" w:fill="FFFFFF"/>
        <w:spacing w:before="240" w:beforeAutospacing="0" w:after="0" w:afterAutospacing="0"/>
        <w:rPr>
          <w:rFonts w:ascii="Arial" w:hAnsi="Arial" w:cs="Arial"/>
          <w:sz w:val="22"/>
          <w:szCs w:val="22"/>
        </w:rPr>
      </w:pPr>
      <w:r>
        <w:rPr>
          <w:rFonts w:ascii="Arial" w:hAnsi="Arial" w:cs="Arial"/>
          <w:sz w:val="22"/>
          <w:szCs w:val="22"/>
        </w:rPr>
        <w:t>D</w:t>
      </w:r>
      <w:r w:rsidRPr="00AC0CE5">
        <w:rPr>
          <w:rFonts w:ascii="Arial" w:hAnsi="Arial" w:cs="Arial"/>
          <w:sz w:val="22"/>
          <w:szCs w:val="22"/>
        </w:rPr>
        <w:t>odan je nov</w:t>
      </w:r>
      <w:r>
        <w:rPr>
          <w:rFonts w:ascii="Arial" w:hAnsi="Arial" w:cs="Arial"/>
          <w:sz w:val="22"/>
          <w:szCs w:val="22"/>
        </w:rPr>
        <w:t xml:space="preserve">, </w:t>
      </w:r>
      <w:r w:rsidRPr="00AC0CE5">
        <w:rPr>
          <w:rFonts w:ascii="Arial" w:hAnsi="Arial" w:cs="Arial"/>
          <w:sz w:val="22"/>
          <w:szCs w:val="22"/>
        </w:rPr>
        <w:t>zadnji odstavek, ki natančneje opredeljuje elemente za sistemizacijo delovnih mest v dvojezični šoli s prilagojenim programom.</w:t>
      </w:r>
    </w:p>
    <w:p w14:paraId="25714308" w14:textId="08EE7EEC" w:rsidR="00AC0CE5" w:rsidRPr="00C515F2" w:rsidRDefault="00AC0CE5" w:rsidP="009B27A7">
      <w:pPr>
        <w:pStyle w:val="odstavek"/>
        <w:shd w:val="clear" w:color="auto" w:fill="FFFFFF"/>
        <w:spacing w:before="240" w:beforeAutospacing="0" w:after="0" w:afterAutospacing="0"/>
        <w:rPr>
          <w:rFonts w:ascii="Arial" w:hAnsi="Arial" w:cs="Arial"/>
          <w:b/>
          <w:bCs/>
          <w:sz w:val="22"/>
          <w:szCs w:val="22"/>
        </w:rPr>
      </w:pPr>
      <w:r w:rsidRPr="00C515F2">
        <w:rPr>
          <w:rFonts w:ascii="Arial" w:hAnsi="Arial" w:cs="Arial"/>
          <w:b/>
          <w:bCs/>
          <w:sz w:val="22"/>
          <w:szCs w:val="22"/>
        </w:rPr>
        <w:t xml:space="preserve">K </w:t>
      </w:r>
      <w:r w:rsidR="00A92EA5" w:rsidRPr="00C515F2">
        <w:rPr>
          <w:rFonts w:ascii="Arial" w:hAnsi="Arial" w:cs="Arial"/>
          <w:b/>
          <w:bCs/>
          <w:sz w:val="22"/>
          <w:szCs w:val="22"/>
        </w:rPr>
        <w:t>2</w:t>
      </w:r>
      <w:r w:rsidR="00B637D6">
        <w:rPr>
          <w:rFonts w:ascii="Arial" w:hAnsi="Arial" w:cs="Arial"/>
          <w:b/>
          <w:bCs/>
          <w:sz w:val="22"/>
          <w:szCs w:val="22"/>
        </w:rPr>
        <w:t>4</w:t>
      </w:r>
      <w:r w:rsidRPr="00C515F2">
        <w:rPr>
          <w:rFonts w:ascii="Arial" w:hAnsi="Arial" w:cs="Arial"/>
          <w:b/>
          <w:bCs/>
          <w:sz w:val="22"/>
          <w:szCs w:val="22"/>
        </w:rPr>
        <w:t>. členu</w:t>
      </w:r>
      <w:r w:rsidR="00A92EA5" w:rsidRPr="00C515F2">
        <w:rPr>
          <w:rFonts w:ascii="Arial" w:hAnsi="Arial" w:cs="Arial"/>
          <w:b/>
          <w:bCs/>
          <w:sz w:val="22"/>
          <w:szCs w:val="22"/>
        </w:rPr>
        <w:t xml:space="preserve"> </w:t>
      </w:r>
    </w:p>
    <w:p w14:paraId="5223AE5B" w14:textId="77777777" w:rsidR="00C515F2" w:rsidRPr="00C515F2" w:rsidRDefault="00C515F2" w:rsidP="00C515F2">
      <w:pPr>
        <w:pStyle w:val="odstavek"/>
        <w:shd w:val="clear" w:color="auto" w:fill="FFFFFF"/>
        <w:spacing w:before="240" w:beforeAutospacing="0" w:after="0" w:afterAutospacing="0"/>
        <w:rPr>
          <w:rFonts w:ascii="Arial" w:hAnsi="Arial" w:cs="Arial"/>
          <w:sz w:val="22"/>
          <w:szCs w:val="22"/>
        </w:rPr>
      </w:pPr>
      <w:r w:rsidRPr="00C515F2">
        <w:rPr>
          <w:rFonts w:ascii="Arial" w:hAnsi="Arial" w:cs="Arial"/>
          <w:sz w:val="22"/>
          <w:szCs w:val="22"/>
        </w:rPr>
        <w:lastRenderedPageBreak/>
        <w:t>Popravljen člen natančneje definira elemente sistemizacije.</w:t>
      </w:r>
    </w:p>
    <w:p w14:paraId="40BC24FF" w14:textId="3899CA4C" w:rsidR="00A92EA5" w:rsidRPr="00C515F2" w:rsidRDefault="00A92EA5" w:rsidP="009B27A7">
      <w:pPr>
        <w:pStyle w:val="odstavek"/>
        <w:shd w:val="clear" w:color="auto" w:fill="FFFFFF"/>
        <w:spacing w:before="240" w:beforeAutospacing="0" w:after="0" w:afterAutospacing="0"/>
        <w:rPr>
          <w:rFonts w:ascii="Arial" w:hAnsi="Arial" w:cs="Arial"/>
          <w:b/>
          <w:bCs/>
          <w:sz w:val="22"/>
          <w:szCs w:val="22"/>
        </w:rPr>
      </w:pPr>
      <w:r w:rsidRPr="00C515F2">
        <w:rPr>
          <w:rFonts w:ascii="Arial" w:hAnsi="Arial" w:cs="Arial"/>
          <w:b/>
          <w:bCs/>
          <w:sz w:val="22"/>
          <w:szCs w:val="22"/>
        </w:rPr>
        <w:t>K 2</w:t>
      </w:r>
      <w:r w:rsidR="00B637D6">
        <w:rPr>
          <w:rFonts w:ascii="Arial" w:hAnsi="Arial" w:cs="Arial"/>
          <w:b/>
          <w:bCs/>
          <w:sz w:val="22"/>
          <w:szCs w:val="22"/>
        </w:rPr>
        <w:t>5</w:t>
      </w:r>
      <w:r w:rsidRPr="00C515F2">
        <w:rPr>
          <w:rFonts w:ascii="Arial" w:hAnsi="Arial" w:cs="Arial"/>
          <w:b/>
          <w:bCs/>
          <w:sz w:val="22"/>
          <w:szCs w:val="22"/>
        </w:rPr>
        <w:t xml:space="preserve">. členu </w:t>
      </w:r>
    </w:p>
    <w:p w14:paraId="51AF8951" w14:textId="77777777" w:rsidR="00C515F2" w:rsidRPr="00C515F2" w:rsidRDefault="00C515F2" w:rsidP="00C515F2">
      <w:pPr>
        <w:pStyle w:val="odstavek"/>
        <w:shd w:val="clear" w:color="auto" w:fill="FFFFFF"/>
        <w:spacing w:before="240" w:beforeAutospacing="0" w:after="0" w:afterAutospacing="0"/>
        <w:rPr>
          <w:rFonts w:ascii="Arial" w:hAnsi="Arial" w:cs="Arial"/>
          <w:sz w:val="22"/>
          <w:szCs w:val="22"/>
        </w:rPr>
      </w:pPr>
      <w:r w:rsidRPr="00C515F2">
        <w:rPr>
          <w:rFonts w:ascii="Arial" w:hAnsi="Arial" w:cs="Arial"/>
          <w:sz w:val="22"/>
          <w:szCs w:val="22"/>
        </w:rPr>
        <w:t>V popravljenem členu je kot element sistemizacije dodan tudi romski pomočnik.</w:t>
      </w:r>
    </w:p>
    <w:p w14:paraId="1199166B" w14:textId="39639869" w:rsidR="00A92EA5" w:rsidRPr="00C515F2" w:rsidRDefault="00A92EA5" w:rsidP="009B27A7">
      <w:pPr>
        <w:pStyle w:val="odstavek"/>
        <w:shd w:val="clear" w:color="auto" w:fill="FFFFFF"/>
        <w:spacing w:before="240" w:beforeAutospacing="0" w:after="0" w:afterAutospacing="0"/>
        <w:rPr>
          <w:rFonts w:ascii="Arial" w:hAnsi="Arial" w:cs="Arial"/>
          <w:b/>
          <w:bCs/>
          <w:sz w:val="22"/>
          <w:szCs w:val="22"/>
        </w:rPr>
      </w:pPr>
      <w:r w:rsidRPr="00C515F2">
        <w:rPr>
          <w:rFonts w:ascii="Arial" w:hAnsi="Arial" w:cs="Arial"/>
          <w:b/>
          <w:bCs/>
          <w:sz w:val="22"/>
          <w:szCs w:val="22"/>
        </w:rPr>
        <w:t>K 2</w:t>
      </w:r>
      <w:r w:rsidR="00B637D6">
        <w:rPr>
          <w:rFonts w:ascii="Arial" w:hAnsi="Arial" w:cs="Arial"/>
          <w:b/>
          <w:bCs/>
          <w:sz w:val="22"/>
          <w:szCs w:val="22"/>
        </w:rPr>
        <w:t>6</w:t>
      </w:r>
      <w:r w:rsidRPr="00C515F2">
        <w:rPr>
          <w:rFonts w:ascii="Arial" w:hAnsi="Arial" w:cs="Arial"/>
          <w:b/>
          <w:bCs/>
          <w:sz w:val="22"/>
          <w:szCs w:val="22"/>
        </w:rPr>
        <w:t xml:space="preserve">. členu </w:t>
      </w:r>
    </w:p>
    <w:p w14:paraId="4EC20A89" w14:textId="77777777" w:rsidR="00C515F2" w:rsidRPr="00C515F2" w:rsidRDefault="00C515F2" w:rsidP="009B27A7">
      <w:pPr>
        <w:pStyle w:val="odstavek"/>
        <w:shd w:val="clear" w:color="auto" w:fill="FFFFFF"/>
        <w:spacing w:before="240" w:beforeAutospacing="0" w:after="0" w:afterAutospacing="0"/>
        <w:rPr>
          <w:rFonts w:ascii="Arial" w:hAnsi="Arial" w:cs="Arial"/>
          <w:b/>
          <w:bCs/>
          <w:sz w:val="22"/>
          <w:szCs w:val="22"/>
        </w:rPr>
      </w:pPr>
    </w:p>
    <w:p w14:paraId="7197EF7A" w14:textId="77777777" w:rsidR="00C515F2" w:rsidRPr="00A71182" w:rsidRDefault="00C515F2" w:rsidP="00C515F2">
      <w:pPr>
        <w:jc w:val="both"/>
        <w:rPr>
          <w:rFonts w:ascii="Arial" w:hAnsi="Arial" w:cs="Arial"/>
          <w:bCs/>
        </w:rPr>
      </w:pPr>
      <w:r w:rsidRPr="00C515F2">
        <w:rPr>
          <w:rFonts w:ascii="Arial" w:hAnsi="Arial" w:cs="Arial"/>
          <w:bCs/>
        </w:rPr>
        <w:t>Sprememba člena določa, da lahko šola oziroma zavod lahko za nekatere vrste dela sklene pogodbo o opravljanju storitev,</w:t>
      </w:r>
      <w:r w:rsidRPr="00C515F2">
        <w:rPr>
          <w:rFonts w:ascii="Arial" w:eastAsia="Arial" w:hAnsi="Arial" w:cs="Arial"/>
          <w:bCs/>
        </w:rPr>
        <w:t xml:space="preserve"> če so bile predhodno izkoriščene vse možnosti za sklenitev pogodbe o zaposlitvi</w:t>
      </w:r>
      <w:r w:rsidRPr="00C515F2">
        <w:rPr>
          <w:rFonts w:ascii="Arial" w:hAnsi="Arial" w:cs="Arial"/>
          <w:bCs/>
        </w:rPr>
        <w:t>.</w:t>
      </w:r>
    </w:p>
    <w:p w14:paraId="44DCC1F2" w14:textId="77777777" w:rsidR="00C515F2" w:rsidRDefault="00C515F2" w:rsidP="009B27A7">
      <w:pPr>
        <w:pStyle w:val="odstavek"/>
        <w:shd w:val="clear" w:color="auto" w:fill="FFFFFF"/>
        <w:spacing w:before="240" w:beforeAutospacing="0" w:after="0" w:afterAutospacing="0"/>
        <w:rPr>
          <w:rFonts w:ascii="Arial" w:hAnsi="Arial" w:cs="Arial"/>
          <w:b/>
          <w:bCs/>
          <w:sz w:val="22"/>
          <w:szCs w:val="22"/>
        </w:rPr>
      </w:pPr>
    </w:p>
    <w:p w14:paraId="79C8AFA8" w14:textId="322B4210" w:rsidR="00A92EA5" w:rsidRPr="00AC0CE5" w:rsidRDefault="00A92EA5" w:rsidP="009B27A7">
      <w:pPr>
        <w:pStyle w:val="odstavek"/>
        <w:shd w:val="clear" w:color="auto" w:fill="FFFFFF"/>
        <w:spacing w:before="240" w:beforeAutospacing="0" w:after="0" w:afterAutospacing="0"/>
        <w:rPr>
          <w:rFonts w:ascii="Arial" w:hAnsi="Arial" w:cs="Arial"/>
          <w:b/>
          <w:bCs/>
          <w:sz w:val="22"/>
          <w:szCs w:val="22"/>
        </w:rPr>
      </w:pPr>
      <w:r>
        <w:rPr>
          <w:rFonts w:ascii="Arial" w:hAnsi="Arial" w:cs="Arial"/>
          <w:b/>
          <w:bCs/>
          <w:sz w:val="22"/>
          <w:szCs w:val="22"/>
        </w:rPr>
        <w:t>K 2</w:t>
      </w:r>
      <w:r w:rsidR="00B637D6">
        <w:rPr>
          <w:rFonts w:ascii="Arial" w:hAnsi="Arial" w:cs="Arial"/>
          <w:b/>
          <w:bCs/>
          <w:sz w:val="22"/>
          <w:szCs w:val="22"/>
        </w:rPr>
        <w:t>7</w:t>
      </w:r>
      <w:r>
        <w:rPr>
          <w:rFonts w:ascii="Arial" w:hAnsi="Arial" w:cs="Arial"/>
          <w:b/>
          <w:bCs/>
          <w:sz w:val="22"/>
          <w:szCs w:val="22"/>
        </w:rPr>
        <w:t>. členu</w:t>
      </w:r>
    </w:p>
    <w:p w14:paraId="7587FC93" w14:textId="77777777" w:rsidR="009B27A7" w:rsidRPr="001A7CB7" w:rsidRDefault="009B27A7" w:rsidP="00A92EA5">
      <w:pPr>
        <w:pStyle w:val="odstavek"/>
        <w:shd w:val="clear" w:color="auto" w:fill="FFFFFF"/>
        <w:spacing w:before="240" w:beforeAutospacing="0" w:after="0" w:afterAutospacing="0"/>
        <w:jc w:val="both"/>
        <w:rPr>
          <w:rFonts w:ascii="Arial" w:hAnsi="Arial" w:cs="Arial"/>
          <w:sz w:val="22"/>
          <w:szCs w:val="22"/>
        </w:rPr>
      </w:pPr>
      <w:r w:rsidRPr="001A7CB7">
        <w:rPr>
          <w:rFonts w:ascii="Arial" w:hAnsi="Arial" w:cs="Arial"/>
          <w:sz w:val="22"/>
          <w:szCs w:val="22"/>
        </w:rPr>
        <w:t>Člen določa, da se vsebina pravilnika začne uporabljati že s šolskim letom 2023/24. S tem se bodo lahko nemudoma začeli uresničevati nujni ukrepi za izboljšanje storitev in reševanju težav posameznih učencev.</w:t>
      </w:r>
    </w:p>
    <w:p w14:paraId="7CF1842B" w14:textId="429D3F93" w:rsidR="009B27A7" w:rsidRDefault="009B27A7" w:rsidP="009B27A7">
      <w:pPr>
        <w:pStyle w:val="odstavek"/>
        <w:shd w:val="clear" w:color="auto" w:fill="FFFFFF"/>
        <w:spacing w:before="240" w:beforeAutospacing="0" w:after="0" w:afterAutospacing="0"/>
        <w:rPr>
          <w:rFonts w:ascii="Arial" w:hAnsi="Arial" w:cs="Arial"/>
          <w:sz w:val="22"/>
          <w:szCs w:val="22"/>
          <w:lang w:val="x-none"/>
        </w:rPr>
      </w:pPr>
    </w:p>
    <w:p w14:paraId="259CD1E1" w14:textId="0C2C78A9" w:rsidR="00D45BEC" w:rsidRDefault="00D45BEC">
      <w:pPr>
        <w:rPr>
          <w:rFonts w:ascii="Arial" w:eastAsia="Times New Roman" w:hAnsi="Arial" w:cs="Arial"/>
          <w:lang w:val="x-none" w:eastAsia="sl-SI"/>
        </w:rPr>
      </w:pPr>
      <w:r>
        <w:rPr>
          <w:rFonts w:ascii="Arial" w:hAnsi="Arial" w:cs="Arial"/>
          <w:lang w:val="x-none"/>
        </w:rPr>
        <w:br w:type="page"/>
      </w:r>
    </w:p>
    <w:p w14:paraId="211DAFA8" w14:textId="2E242FF5" w:rsidR="00D45BEC" w:rsidRDefault="0071148B" w:rsidP="009B27A7">
      <w:pPr>
        <w:pStyle w:val="odstavek"/>
        <w:shd w:val="clear" w:color="auto" w:fill="FFFFFF"/>
        <w:spacing w:before="240" w:beforeAutospacing="0" w:after="0" w:afterAutospacing="0"/>
        <w:rPr>
          <w:rFonts w:ascii="Arial" w:hAnsi="Arial" w:cs="Arial"/>
          <w:b/>
          <w:bCs/>
          <w:sz w:val="22"/>
          <w:szCs w:val="22"/>
        </w:rPr>
      </w:pPr>
      <w:r w:rsidRPr="003E528D">
        <w:rPr>
          <w:rFonts w:ascii="Arial" w:hAnsi="Arial" w:cs="Arial"/>
          <w:b/>
          <w:bCs/>
          <w:sz w:val="22"/>
          <w:szCs w:val="22"/>
        </w:rPr>
        <w:lastRenderedPageBreak/>
        <w:t>Členi, ki se spreminjajo:</w:t>
      </w:r>
    </w:p>
    <w:p w14:paraId="3D508D5D" w14:textId="564C0DF0" w:rsidR="00554CCB" w:rsidRDefault="00554CCB" w:rsidP="009B27A7">
      <w:pPr>
        <w:pStyle w:val="odstavek"/>
        <w:shd w:val="clear" w:color="auto" w:fill="FFFFFF"/>
        <w:spacing w:before="240" w:beforeAutospacing="0" w:after="0" w:afterAutospacing="0"/>
        <w:rPr>
          <w:rFonts w:ascii="Arial" w:hAnsi="Arial" w:cs="Arial"/>
          <w:b/>
          <w:bCs/>
          <w:sz w:val="22"/>
          <w:szCs w:val="22"/>
        </w:rPr>
      </w:pPr>
    </w:p>
    <w:p w14:paraId="31C62B0E" w14:textId="77777777" w:rsidR="00554CCB" w:rsidRPr="00554CCB" w:rsidRDefault="00554CCB" w:rsidP="00554CCB">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lang w:val="x-none" w:eastAsia="x-none"/>
        </w:rPr>
      </w:pPr>
      <w:r w:rsidRPr="00554CCB">
        <w:rPr>
          <w:rFonts w:ascii="Arial" w:eastAsia="Times New Roman" w:hAnsi="Arial" w:cs="Times New Roman"/>
          <w:b/>
          <w:lang w:val="x-none" w:eastAsia="x-none"/>
        </w:rPr>
        <w:t>1. člen</w:t>
      </w:r>
    </w:p>
    <w:p w14:paraId="1A6E91ED" w14:textId="77777777" w:rsidR="00554CCB" w:rsidRPr="00554CCB" w:rsidRDefault="00554CCB" w:rsidP="00554CCB">
      <w:pPr>
        <w:suppressAutoHyphens/>
        <w:overflowPunct w:val="0"/>
        <w:autoSpaceDE w:val="0"/>
        <w:autoSpaceDN w:val="0"/>
        <w:adjustRightInd w:val="0"/>
        <w:spacing w:after="0" w:line="240" w:lineRule="auto"/>
        <w:jc w:val="center"/>
        <w:textAlignment w:val="baseline"/>
        <w:rPr>
          <w:rFonts w:ascii="Arial" w:eastAsia="Times New Roman" w:hAnsi="Arial" w:cs="Times New Roman"/>
          <w:b/>
          <w:lang w:val="x-none" w:eastAsia="x-none"/>
        </w:rPr>
      </w:pPr>
      <w:r w:rsidRPr="00554CCB">
        <w:rPr>
          <w:rFonts w:ascii="Arial" w:eastAsia="Times New Roman" w:hAnsi="Arial" w:cs="Times New Roman"/>
          <w:b/>
          <w:lang w:val="x-none" w:eastAsia="x-none"/>
        </w:rPr>
        <w:t>(vsebina pravilnika)</w:t>
      </w:r>
    </w:p>
    <w:p w14:paraId="1EE102C6" w14:textId="77777777" w:rsidR="00554CCB" w:rsidRPr="00554CCB" w:rsidRDefault="00554CCB" w:rsidP="00554CCB">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554CCB">
        <w:rPr>
          <w:rFonts w:ascii="Arial" w:eastAsia="Times New Roman" w:hAnsi="Arial" w:cs="Times New Roman"/>
          <w:lang w:val="x-none" w:eastAsia="x-none"/>
        </w:rPr>
        <w:t>S tem pravilnikom se določijo normativi in standardi za izvajanje programa osnovne šole v dvojezičnih osnovnih šolah in osnovnih šolah z italijanskim učnim jezikom na narodno mešanih območjih.</w:t>
      </w:r>
    </w:p>
    <w:p w14:paraId="393418F5" w14:textId="77777777" w:rsidR="00554CCB" w:rsidRPr="00554CCB" w:rsidRDefault="00554CCB" w:rsidP="00554CCB">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554CCB">
        <w:rPr>
          <w:rFonts w:ascii="Arial" w:eastAsia="Times New Roman" w:hAnsi="Arial" w:cs="Times New Roman"/>
          <w:lang w:val="x-none" w:eastAsia="x-none"/>
        </w:rPr>
        <w:t>Normativi in standardi obsegajo učno obveznost strokovnih delavcev, učno obveznost ravnateljev in pomočnikov ravnateljev, merila za oblikovanje svetovalne službe, knjižnice, administrativne, računovodske in tehnične službe ter merila za oblikovanje oddelkov in učnih skupin.</w:t>
      </w:r>
    </w:p>
    <w:p w14:paraId="1EAE3D3B" w14:textId="77777777" w:rsidR="00554CCB" w:rsidRPr="00554CCB" w:rsidRDefault="00554CCB" w:rsidP="00554CCB">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554CCB">
        <w:rPr>
          <w:rFonts w:ascii="Arial" w:eastAsia="Times New Roman" w:hAnsi="Arial" w:cs="Times New Roman"/>
          <w:lang w:val="x-none" w:eastAsia="x-none"/>
        </w:rPr>
        <w:t>S tem pravilnikom se določijo tudi normativi in standardi za vzgojo in izobraževanje otrok in mladostnikov s posebnimi potrebami, ki potrebujejo prilagojeno izvajanje izobraževalnih programov ter otrok Romov.</w:t>
      </w:r>
    </w:p>
    <w:p w14:paraId="1D6FCC30" w14:textId="2E074643" w:rsidR="00554CCB" w:rsidRDefault="00554CCB" w:rsidP="00554CCB">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554CCB">
        <w:rPr>
          <w:rFonts w:ascii="Arial" w:eastAsia="Times New Roman" w:hAnsi="Arial" w:cs="Times New Roman"/>
          <w:lang w:val="x-none" w:eastAsia="x-none"/>
        </w:rPr>
        <w:t>S tem pravilnikom se določijo tudi elementi za sistemizacijo delovnih mest za obvezni in razširjeni program ter za druga dela, za katera se sredstva na podlagi sistemizacije in zasedbe delovnih mest v skladu z zakonom ter normativi in standardi in kolektivno pogodbo zagotavljajo iz državnega proračuna.</w:t>
      </w:r>
    </w:p>
    <w:p w14:paraId="681F49C9" w14:textId="77777777" w:rsidR="00A63EB0" w:rsidRPr="00554CCB" w:rsidRDefault="00A63EB0" w:rsidP="00554CCB">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p>
    <w:p w14:paraId="7AA3016E" w14:textId="77777777" w:rsidR="003B4A78" w:rsidRPr="003B4A78" w:rsidRDefault="003B4A78" w:rsidP="003B4A78">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lang w:val="x-none" w:eastAsia="x-none"/>
        </w:rPr>
      </w:pPr>
      <w:r w:rsidRPr="003B4A78">
        <w:rPr>
          <w:rFonts w:ascii="Arial" w:eastAsia="Times New Roman" w:hAnsi="Arial" w:cs="Times New Roman"/>
          <w:b/>
          <w:lang w:val="x-none" w:eastAsia="x-none"/>
        </w:rPr>
        <w:t>3. člen</w:t>
      </w:r>
    </w:p>
    <w:p w14:paraId="5A7AC71B" w14:textId="77777777" w:rsidR="003B4A78" w:rsidRPr="003B4A78" w:rsidRDefault="003B4A78" w:rsidP="003B4A78">
      <w:pPr>
        <w:suppressAutoHyphens/>
        <w:overflowPunct w:val="0"/>
        <w:autoSpaceDE w:val="0"/>
        <w:autoSpaceDN w:val="0"/>
        <w:adjustRightInd w:val="0"/>
        <w:spacing w:after="0" w:line="240" w:lineRule="auto"/>
        <w:jc w:val="center"/>
        <w:textAlignment w:val="baseline"/>
        <w:rPr>
          <w:rFonts w:ascii="Arial" w:eastAsia="Times New Roman" w:hAnsi="Arial" w:cs="Times New Roman"/>
          <w:b/>
          <w:lang w:val="x-none" w:eastAsia="x-none"/>
        </w:rPr>
      </w:pPr>
      <w:r w:rsidRPr="003B4A78">
        <w:rPr>
          <w:rFonts w:ascii="Arial" w:eastAsia="Times New Roman" w:hAnsi="Arial" w:cs="Times New Roman"/>
          <w:b/>
          <w:lang w:val="x-none" w:eastAsia="x-none"/>
        </w:rPr>
        <w:t>(zmanjšanje tedenske učne obveznosti)</w:t>
      </w:r>
    </w:p>
    <w:p w14:paraId="33353140" w14:textId="77777777" w:rsidR="003B4A78" w:rsidRPr="003B4A78" w:rsidRDefault="003B4A78" w:rsidP="003B4A78">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3B4A78">
        <w:rPr>
          <w:rFonts w:ascii="Arial" w:eastAsia="Times New Roman" w:hAnsi="Arial" w:cs="Times New Roman"/>
          <w:lang w:val="x-none" w:eastAsia="x-none"/>
        </w:rPr>
        <w:t>Učitelj, ki je član predmetne komisije za pripravo nacionalnega preverjanja znanja, ima lahko zmanjšano tedensko učno obveznost, in sicer:</w:t>
      </w:r>
    </w:p>
    <w:p w14:paraId="1AAF20F2" w14:textId="77777777" w:rsidR="003B4A78" w:rsidRPr="003B4A78" w:rsidRDefault="003B4A78" w:rsidP="003B4A78">
      <w:pPr>
        <w:tabs>
          <w:tab w:val="num" w:pos="397"/>
          <w:tab w:val="left" w:pos="540"/>
          <w:tab w:val="left" w:pos="900"/>
        </w:tabs>
        <w:spacing w:after="0" w:line="240" w:lineRule="auto"/>
        <w:ind w:left="397" w:hanging="397"/>
        <w:jc w:val="both"/>
        <w:rPr>
          <w:rFonts w:ascii="Arial" w:eastAsia="Times New Roman" w:hAnsi="Arial" w:cs="Arial"/>
          <w:lang w:eastAsia="sl-SI"/>
        </w:rPr>
      </w:pPr>
      <w:r w:rsidRPr="003B4A78">
        <w:rPr>
          <w:rFonts w:ascii="Arial" w:eastAsia="Times New Roman" w:hAnsi="Arial" w:cs="Arial"/>
          <w:lang w:eastAsia="sl-SI"/>
        </w:rPr>
        <w:t>učitelj, član predmetne komisije za matematiko in materni jezik, za 3 ure,</w:t>
      </w:r>
    </w:p>
    <w:p w14:paraId="4B8F9C56" w14:textId="77777777" w:rsidR="003B4A78" w:rsidRPr="003B4A78" w:rsidRDefault="003B4A78" w:rsidP="003B4A78">
      <w:pPr>
        <w:tabs>
          <w:tab w:val="num" w:pos="397"/>
          <w:tab w:val="left" w:pos="540"/>
          <w:tab w:val="left" w:pos="900"/>
        </w:tabs>
        <w:spacing w:after="0" w:line="240" w:lineRule="auto"/>
        <w:ind w:left="397" w:hanging="397"/>
        <w:jc w:val="both"/>
        <w:rPr>
          <w:rFonts w:ascii="Arial" w:eastAsia="Times New Roman" w:hAnsi="Arial" w:cs="Arial"/>
          <w:lang w:eastAsia="sl-SI"/>
        </w:rPr>
      </w:pPr>
      <w:r w:rsidRPr="003B4A78">
        <w:rPr>
          <w:rFonts w:ascii="Arial" w:eastAsia="Times New Roman" w:hAnsi="Arial" w:cs="Arial"/>
          <w:lang w:eastAsia="sl-SI"/>
        </w:rPr>
        <w:t>učitelj, član predmetne komisije za tuji jezik, za 2 uri,</w:t>
      </w:r>
    </w:p>
    <w:p w14:paraId="5F6D6076" w14:textId="77777777" w:rsidR="003B4A78" w:rsidRPr="003B4A78" w:rsidRDefault="003B4A78" w:rsidP="003B4A78">
      <w:pPr>
        <w:tabs>
          <w:tab w:val="num" w:pos="397"/>
          <w:tab w:val="left" w:pos="540"/>
          <w:tab w:val="left" w:pos="900"/>
        </w:tabs>
        <w:spacing w:after="0" w:line="240" w:lineRule="auto"/>
        <w:ind w:left="397" w:hanging="397"/>
        <w:jc w:val="both"/>
        <w:rPr>
          <w:rFonts w:ascii="Arial" w:eastAsia="Times New Roman" w:hAnsi="Arial" w:cs="Arial"/>
          <w:lang w:eastAsia="sl-SI"/>
        </w:rPr>
      </w:pPr>
      <w:r w:rsidRPr="003B4A78">
        <w:rPr>
          <w:rFonts w:ascii="Arial" w:eastAsia="Times New Roman" w:hAnsi="Arial" w:cs="Arial"/>
          <w:lang w:eastAsia="sl-SI"/>
        </w:rPr>
        <w:t>učitelj, član predmetne komisije za predmete, ki so določeni za tretji predmet, iz katerega bodo učenci opravljali nacionalno preverjanje znanja v tekočem šolskem letu, za 1 uro.</w:t>
      </w:r>
    </w:p>
    <w:p w14:paraId="021A8B2D" w14:textId="77777777" w:rsidR="003B4A78" w:rsidRPr="003B4A78" w:rsidRDefault="003B4A78" w:rsidP="003B4A78">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3B4A78">
        <w:rPr>
          <w:rFonts w:ascii="Arial" w:eastAsia="Times New Roman" w:hAnsi="Arial" w:cs="Times New Roman"/>
          <w:lang w:val="x-none" w:eastAsia="x-none"/>
        </w:rPr>
        <w:t>Ravnatelju šole in pomočniku ravnatelja šole, ki je član predmetne komisije, se učna obveznost lahko zmanjša v skladu z določili iz prejšnjega odstavka, vendar pomočniku ravnatelja ne pod 4 ure pouka.</w:t>
      </w:r>
    </w:p>
    <w:p w14:paraId="4F59FDEF" w14:textId="77777777" w:rsidR="003B4A78" w:rsidRPr="003B4A78" w:rsidRDefault="003B4A78" w:rsidP="003B4A78">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3B4A78">
        <w:rPr>
          <w:rFonts w:ascii="Arial" w:eastAsia="Times New Roman" w:hAnsi="Arial" w:cs="Times New Roman"/>
          <w:lang w:eastAsia="x-none"/>
        </w:rPr>
        <w:t>Učitelj, ki je razrednik v 1. in 9. razredu, ima za eno uro zmanjšano tedensko učno obveznost, učitelj, ki je razrednik v vseh ostalih razredih pa ima za pol ure zmanjšano tedensko učno obveznost.</w:t>
      </w:r>
    </w:p>
    <w:p w14:paraId="3EBF9245" w14:textId="77777777" w:rsidR="00554CCB" w:rsidRPr="003E528D" w:rsidRDefault="00554CCB" w:rsidP="009B27A7">
      <w:pPr>
        <w:pStyle w:val="odstavek"/>
        <w:shd w:val="clear" w:color="auto" w:fill="FFFFFF"/>
        <w:spacing w:before="240" w:beforeAutospacing="0" w:after="0" w:afterAutospacing="0"/>
        <w:rPr>
          <w:rFonts w:ascii="Arial" w:hAnsi="Arial" w:cs="Arial"/>
          <w:b/>
          <w:bCs/>
          <w:sz w:val="22"/>
          <w:szCs w:val="22"/>
        </w:rPr>
      </w:pPr>
    </w:p>
    <w:p w14:paraId="4C7DC74D" w14:textId="77777777" w:rsidR="003B4A78" w:rsidRPr="003B4A78" w:rsidRDefault="003B4A78" w:rsidP="003B4A78">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lang w:val="x-none" w:eastAsia="x-none"/>
        </w:rPr>
      </w:pPr>
      <w:r w:rsidRPr="003B4A78">
        <w:rPr>
          <w:rFonts w:ascii="Arial" w:eastAsia="Times New Roman" w:hAnsi="Arial" w:cs="Times New Roman"/>
          <w:b/>
          <w:lang w:val="x-none" w:eastAsia="x-none"/>
        </w:rPr>
        <w:t>4. člen</w:t>
      </w:r>
    </w:p>
    <w:p w14:paraId="1053A440" w14:textId="77777777" w:rsidR="003B4A78" w:rsidRPr="003B4A78" w:rsidRDefault="003B4A78" w:rsidP="003B4A78">
      <w:pPr>
        <w:suppressAutoHyphens/>
        <w:overflowPunct w:val="0"/>
        <w:autoSpaceDE w:val="0"/>
        <w:autoSpaceDN w:val="0"/>
        <w:adjustRightInd w:val="0"/>
        <w:spacing w:after="0" w:line="240" w:lineRule="auto"/>
        <w:jc w:val="center"/>
        <w:textAlignment w:val="baseline"/>
        <w:rPr>
          <w:rFonts w:ascii="Arial" w:eastAsia="Times New Roman" w:hAnsi="Arial" w:cs="Times New Roman"/>
          <w:b/>
          <w:lang w:val="x-none" w:eastAsia="x-none"/>
        </w:rPr>
      </w:pPr>
      <w:r w:rsidRPr="003B4A78">
        <w:rPr>
          <w:rFonts w:ascii="Arial" w:eastAsia="Times New Roman" w:hAnsi="Arial" w:cs="Times New Roman"/>
          <w:b/>
          <w:lang w:val="x-none" w:eastAsia="x-none"/>
        </w:rPr>
        <w:t>(drugi strokovni delavci)</w:t>
      </w:r>
    </w:p>
    <w:p w14:paraId="73D0E577" w14:textId="77777777" w:rsidR="003B4A78" w:rsidRPr="003B4A78" w:rsidRDefault="003B4A78" w:rsidP="003B4A78">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3B4A78">
        <w:rPr>
          <w:rFonts w:ascii="Arial" w:eastAsia="Times New Roman" w:hAnsi="Arial" w:cs="Times New Roman"/>
          <w:lang w:val="x-none" w:eastAsia="x-none"/>
        </w:rPr>
        <w:t>Obseg ur pouka za drugega strokovnega delavca se v šolah z italijanskim učnim jezikom določi glede na število učencev v posameznem oddelku 1. razreda, in sicer:</w:t>
      </w:r>
    </w:p>
    <w:p w14:paraId="30000B9B" w14:textId="77777777" w:rsidR="003B4A78" w:rsidRPr="003B4A78" w:rsidRDefault="003B4A78" w:rsidP="003B4A78">
      <w:pPr>
        <w:tabs>
          <w:tab w:val="left" w:pos="540"/>
          <w:tab w:val="left" w:pos="900"/>
        </w:tabs>
        <w:spacing w:after="0" w:line="240" w:lineRule="auto"/>
        <w:jc w:val="both"/>
        <w:rPr>
          <w:rFonts w:ascii="Arial" w:eastAsia="Times New Roman" w:hAnsi="Arial" w:cs="Arial"/>
          <w:lang w:val="x-none" w:eastAsia="x-none"/>
        </w:rPr>
      </w:pPr>
      <w:r w:rsidRPr="003B4A78">
        <w:rPr>
          <w:rFonts w:ascii="Arial" w:eastAsia="Times New Roman" w:hAnsi="Arial" w:cs="Arial"/>
          <w:lang w:val="x-none" w:eastAsia="x-none"/>
        </w:rPr>
        <w:t>12-16 učencev – 11 ur,</w:t>
      </w:r>
    </w:p>
    <w:p w14:paraId="0CC9F913" w14:textId="77777777" w:rsidR="003B4A78" w:rsidRPr="003B4A78" w:rsidRDefault="003B4A78" w:rsidP="003B4A78">
      <w:pPr>
        <w:tabs>
          <w:tab w:val="left" w:pos="540"/>
          <w:tab w:val="left" w:pos="900"/>
        </w:tabs>
        <w:spacing w:after="0" w:line="240" w:lineRule="auto"/>
        <w:jc w:val="both"/>
        <w:rPr>
          <w:rFonts w:ascii="Arial" w:eastAsia="Times New Roman" w:hAnsi="Arial" w:cs="Arial"/>
          <w:lang w:val="x-none" w:eastAsia="x-none"/>
        </w:rPr>
      </w:pPr>
      <w:r w:rsidRPr="003B4A78">
        <w:rPr>
          <w:rFonts w:ascii="Arial" w:eastAsia="Times New Roman" w:hAnsi="Arial" w:cs="Arial"/>
          <w:lang w:val="x-none" w:eastAsia="x-none"/>
        </w:rPr>
        <w:lastRenderedPageBreak/>
        <w:t>17-21 učencev – 15 ur.</w:t>
      </w:r>
    </w:p>
    <w:p w14:paraId="3B65177C" w14:textId="77777777" w:rsidR="003B4A78" w:rsidRPr="003B4A78" w:rsidRDefault="003B4A78" w:rsidP="003B4A78">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3B4A78">
        <w:rPr>
          <w:rFonts w:ascii="Arial" w:eastAsia="Times New Roman" w:hAnsi="Arial" w:cs="Times New Roman"/>
          <w:lang w:val="x-none" w:eastAsia="x-none"/>
        </w:rPr>
        <w:t>Drugi strokovni delavec se vključi v vzgojno-izobraževalno delo v obsegu 11 ur, če je v kombiniranem oddelku iz dveh razredov najmanj 10 učencev, v kombiniranem oddelku z učenci iz treh in več razredov pa 8 učencev.</w:t>
      </w:r>
    </w:p>
    <w:p w14:paraId="3042B1C3" w14:textId="77777777" w:rsidR="003B4A78" w:rsidRPr="003B4A78" w:rsidRDefault="003B4A78" w:rsidP="003B4A78">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3B4A78">
        <w:rPr>
          <w:rFonts w:ascii="Arial" w:eastAsia="Times New Roman" w:hAnsi="Arial" w:cs="Times New Roman"/>
          <w:lang w:val="x-none" w:eastAsia="x-none"/>
        </w:rPr>
        <w:t>V dvojezičnih osnovnih šolah se drugi strokovni delavec v 1. razredu vključi v vzgojno-izobraževalno delo v skladu z izvedbenimi navodili za izvajanje programa dvojezične osnovne šole pri vseh urah pouka, razen pri slovenščini in madžarščini, kjer se učenci delijo v skupine.</w:t>
      </w:r>
    </w:p>
    <w:p w14:paraId="09AA44C9" w14:textId="77777777" w:rsidR="003B4A78" w:rsidRPr="003B4A78" w:rsidRDefault="003B4A78" w:rsidP="003B4A78">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3B4A78">
        <w:rPr>
          <w:rFonts w:ascii="Arial" w:eastAsia="Times New Roman" w:hAnsi="Arial" w:cs="Times New Roman"/>
          <w:lang w:eastAsia="x-none"/>
        </w:rPr>
        <w:t>V 2. in 3. razredu se v skladu z izvedbenimi navodili za izvajanje programa v dvojezičnih osnovnih šolah vključi drugi učitelj pri vseh urah pouka, razen pri slovenščini, madžarščini in tujem jeziku.</w:t>
      </w:r>
    </w:p>
    <w:p w14:paraId="757F578A" w14:textId="77777777" w:rsidR="0071148B" w:rsidRPr="0071148B" w:rsidRDefault="0071148B" w:rsidP="009B27A7">
      <w:pPr>
        <w:pStyle w:val="odstavek"/>
        <w:shd w:val="clear" w:color="auto" w:fill="FFFFFF"/>
        <w:spacing w:before="240" w:beforeAutospacing="0" w:after="0" w:afterAutospacing="0"/>
        <w:rPr>
          <w:rFonts w:ascii="Arial" w:hAnsi="Arial" w:cs="Arial"/>
          <w:sz w:val="22"/>
          <w:szCs w:val="22"/>
        </w:rPr>
      </w:pPr>
    </w:p>
    <w:p w14:paraId="02246D77" w14:textId="77777777" w:rsidR="003E528D" w:rsidRDefault="003E528D" w:rsidP="003E528D">
      <w:pPr>
        <w:pStyle w:val="len"/>
      </w:pPr>
      <w:r>
        <w:t>4.a člen</w:t>
      </w:r>
    </w:p>
    <w:p w14:paraId="4A881797" w14:textId="77777777" w:rsidR="003E528D" w:rsidRDefault="003E528D" w:rsidP="003E528D">
      <w:pPr>
        <w:pStyle w:val="lennaslov"/>
      </w:pPr>
      <w:r>
        <w:t>(mentorstvo)</w:t>
      </w:r>
    </w:p>
    <w:p w14:paraId="61FDDFE3" w14:textId="77777777" w:rsidR="003E528D" w:rsidRPr="00DE6D44" w:rsidRDefault="003E528D" w:rsidP="003E528D">
      <w:pPr>
        <w:pStyle w:val="Odstavek0"/>
      </w:pPr>
      <w:r>
        <w:t>Mentorju pripravnika se prizna štiri ure na teden za delo s pripravnikom.</w:t>
      </w:r>
    </w:p>
    <w:p w14:paraId="32D31592" w14:textId="1B8FE162" w:rsidR="009B27A7" w:rsidRDefault="009B27A7" w:rsidP="00E52105">
      <w:pPr>
        <w:ind w:left="2832" w:firstLine="708"/>
        <w:jc w:val="center"/>
        <w:rPr>
          <w:rFonts w:ascii="Arial" w:hAnsi="Arial" w:cs="Arial"/>
        </w:rPr>
      </w:pPr>
    </w:p>
    <w:p w14:paraId="79C63D25" w14:textId="4524BEC2" w:rsidR="003E528D" w:rsidRDefault="003E528D" w:rsidP="00E52105">
      <w:pPr>
        <w:ind w:left="2832" w:firstLine="708"/>
        <w:jc w:val="center"/>
        <w:rPr>
          <w:rFonts w:ascii="Arial" w:hAnsi="Arial" w:cs="Arial"/>
        </w:rPr>
      </w:pPr>
    </w:p>
    <w:p w14:paraId="0C8F9ED3" w14:textId="77777777" w:rsidR="003E528D" w:rsidRPr="003E528D" w:rsidRDefault="003E528D" w:rsidP="003E528D">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lang w:val="x-none" w:eastAsia="x-none"/>
        </w:rPr>
      </w:pPr>
      <w:r w:rsidRPr="003E528D">
        <w:rPr>
          <w:rFonts w:ascii="Arial" w:eastAsia="Times New Roman" w:hAnsi="Arial" w:cs="Times New Roman"/>
          <w:b/>
          <w:lang w:val="x-none" w:eastAsia="x-none"/>
        </w:rPr>
        <w:t>6. člen</w:t>
      </w:r>
    </w:p>
    <w:p w14:paraId="7CCCBB6C" w14:textId="77777777" w:rsidR="003E528D" w:rsidRPr="003E528D" w:rsidRDefault="003E528D" w:rsidP="003E528D">
      <w:pPr>
        <w:suppressAutoHyphens/>
        <w:overflowPunct w:val="0"/>
        <w:autoSpaceDE w:val="0"/>
        <w:autoSpaceDN w:val="0"/>
        <w:adjustRightInd w:val="0"/>
        <w:spacing w:after="0" w:line="240" w:lineRule="auto"/>
        <w:jc w:val="center"/>
        <w:textAlignment w:val="baseline"/>
        <w:rPr>
          <w:rFonts w:ascii="Arial" w:eastAsia="Times New Roman" w:hAnsi="Arial" w:cs="Times New Roman"/>
          <w:b/>
          <w:lang w:val="x-none" w:eastAsia="x-none"/>
        </w:rPr>
      </w:pPr>
      <w:r w:rsidRPr="003E528D">
        <w:rPr>
          <w:rFonts w:ascii="Arial" w:eastAsia="Times New Roman" w:hAnsi="Arial" w:cs="Times New Roman"/>
          <w:b/>
          <w:lang w:val="x-none" w:eastAsia="x-none"/>
        </w:rPr>
        <w:t>(učna obveznost ravnatelja)</w:t>
      </w:r>
    </w:p>
    <w:p w14:paraId="553F15F8" w14:textId="77777777" w:rsidR="003E528D" w:rsidRPr="003E528D" w:rsidRDefault="003E528D" w:rsidP="003E528D">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3E528D">
        <w:rPr>
          <w:rFonts w:ascii="Arial" w:eastAsia="Times New Roman" w:hAnsi="Arial" w:cs="Times New Roman"/>
          <w:lang w:val="x-none" w:eastAsia="x-none"/>
        </w:rPr>
        <w:t>Ravnatelj osnovne šole z več kot 16 oddelki v okviru delovne obveznosti nima učne obveznosti, ravnatelj osnovne šole s 16 oddelki in manj pa mora v okviru delovne obveznosti opraviti 2 uri pouka, 3 ure podaljšanega bivanja ali 4 ure drugega strokovnega dela.</w:t>
      </w:r>
    </w:p>
    <w:p w14:paraId="703AAF1F" w14:textId="77777777" w:rsidR="003E528D" w:rsidRPr="003E528D" w:rsidRDefault="003E528D" w:rsidP="003E528D">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3E528D">
        <w:rPr>
          <w:rFonts w:ascii="Arial" w:eastAsia="Times New Roman" w:hAnsi="Arial" w:cs="Times New Roman"/>
          <w:lang w:val="x-none" w:eastAsia="x-none"/>
        </w:rPr>
        <w:t>Med učno obveznost, ki jo ravnatelj opravlja v okviru svoje delovne obveznosti, sodijo vse ure vzgojno-izobraževalnega dela, ki so element za sistemizacijo delovnih mest učiteljev iz 33. člena tega pravilnika, razen ur jutranjega varstva. Med druga strokovna dela, ki jih ravnatelj opravlja v okviru svoje delovne obveznosti sodi svetovalno delo, delo knjižničarja, delo računalnikarja-organizatorja informacijskih dejavnosti in delo organizatorja šolske prehrane.</w:t>
      </w:r>
    </w:p>
    <w:p w14:paraId="165D24E9" w14:textId="77777777" w:rsidR="003E528D" w:rsidRPr="003E528D" w:rsidRDefault="003E528D" w:rsidP="003E528D">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3E528D">
        <w:rPr>
          <w:rFonts w:ascii="Arial" w:eastAsia="Times New Roman" w:hAnsi="Arial" w:cs="Times New Roman"/>
          <w:lang w:val="x-none" w:eastAsia="x-none"/>
        </w:rPr>
        <w:t>Poleg predpisane učne obveznosti ima lahko ravnatelj tedensko še največ za 5 ur povečano učno obveznost. Med učno obveznost, ki jo ravnatelj lahko opravi v okviru povečane učne obveznosti, sodi le pouk obveznih oziroma izbirnih predmetov. Ure pouka, ki jih opravi ravnatelj nad predpisano učno obveznostjo, se določijo v pogodbi o zaposlitvi.</w:t>
      </w:r>
    </w:p>
    <w:p w14:paraId="0E5DC0CF" w14:textId="77777777" w:rsidR="003E528D" w:rsidRPr="003E528D" w:rsidRDefault="003E528D" w:rsidP="003E528D">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3E528D">
        <w:rPr>
          <w:rFonts w:ascii="Arial" w:eastAsia="Times New Roman" w:hAnsi="Arial" w:cs="Times New Roman"/>
          <w:lang w:val="x-none" w:eastAsia="x-none"/>
        </w:rPr>
        <w:t>Osnova za določitev učne obveznosti ravnatelja so čisti in kombinirani oddelki, oddelki podaljšanega bivanja in oddelki predšolske vzgoje.</w:t>
      </w:r>
    </w:p>
    <w:p w14:paraId="2DB6FE4E" w14:textId="3DBA8796" w:rsidR="003E528D" w:rsidRDefault="003E528D" w:rsidP="00E52105">
      <w:pPr>
        <w:ind w:left="2832" w:firstLine="708"/>
        <w:jc w:val="center"/>
        <w:rPr>
          <w:rFonts w:ascii="Arial" w:hAnsi="Arial" w:cs="Arial"/>
        </w:rPr>
      </w:pPr>
    </w:p>
    <w:p w14:paraId="27B39B89" w14:textId="30629A6E" w:rsidR="003E528D" w:rsidRDefault="00FA4146" w:rsidP="00FA4146">
      <w:pPr>
        <w:rPr>
          <w:rFonts w:ascii="Arial" w:hAnsi="Arial" w:cs="Arial"/>
        </w:rPr>
      </w:pPr>
      <w:r>
        <w:rPr>
          <w:rFonts w:ascii="Arial" w:hAnsi="Arial" w:cs="Arial"/>
        </w:rPr>
        <w:br w:type="page"/>
      </w:r>
    </w:p>
    <w:p w14:paraId="666EEFAD" w14:textId="77777777" w:rsidR="003E528D" w:rsidRPr="003E528D" w:rsidRDefault="003E528D" w:rsidP="003E528D">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lang w:val="x-none" w:eastAsia="x-none"/>
        </w:rPr>
      </w:pPr>
      <w:r w:rsidRPr="003E528D">
        <w:rPr>
          <w:rFonts w:ascii="Arial" w:eastAsia="Times New Roman" w:hAnsi="Arial" w:cs="Times New Roman"/>
          <w:b/>
          <w:lang w:val="x-none" w:eastAsia="x-none"/>
        </w:rPr>
        <w:lastRenderedPageBreak/>
        <w:t>7. člen</w:t>
      </w:r>
    </w:p>
    <w:p w14:paraId="48EDB629" w14:textId="77777777" w:rsidR="003E528D" w:rsidRPr="003E528D" w:rsidRDefault="003E528D" w:rsidP="003E528D">
      <w:pPr>
        <w:suppressAutoHyphens/>
        <w:overflowPunct w:val="0"/>
        <w:autoSpaceDE w:val="0"/>
        <w:autoSpaceDN w:val="0"/>
        <w:adjustRightInd w:val="0"/>
        <w:spacing w:after="0" w:line="240" w:lineRule="auto"/>
        <w:jc w:val="center"/>
        <w:textAlignment w:val="baseline"/>
        <w:rPr>
          <w:rFonts w:ascii="Arial" w:eastAsia="Times New Roman" w:hAnsi="Arial" w:cs="Times New Roman"/>
          <w:b/>
          <w:lang w:val="x-none" w:eastAsia="x-none"/>
        </w:rPr>
      </w:pPr>
      <w:r w:rsidRPr="003E528D">
        <w:rPr>
          <w:rFonts w:ascii="Arial" w:eastAsia="Times New Roman" w:hAnsi="Arial" w:cs="Times New Roman"/>
          <w:b/>
          <w:lang w:val="x-none" w:eastAsia="x-none"/>
        </w:rPr>
        <w:t>(pomočnik ravnatelja)</w:t>
      </w:r>
    </w:p>
    <w:p w14:paraId="62721577" w14:textId="77777777" w:rsidR="003E528D" w:rsidRPr="003E528D" w:rsidRDefault="003E528D" w:rsidP="003E528D">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3E528D">
        <w:rPr>
          <w:rFonts w:ascii="Arial" w:eastAsia="Times New Roman" w:hAnsi="Arial" w:cs="Times New Roman"/>
          <w:lang w:val="x-none" w:eastAsia="x-none"/>
        </w:rPr>
        <w:t>Ravnatelj lahko imenuje pomočnika ravnatelja v osnovni šoli z 18 oddelki. Drugega pomočnika ravnatelja lahko ravnatelj imenuje pri 38 oddelkih, tretjega pa pri 58 oddelkih. Na eno delovno mesto pomočnika ravnatelja ravnatelj ne more imenovati več oseb.</w:t>
      </w:r>
    </w:p>
    <w:p w14:paraId="4DAE5683" w14:textId="77777777" w:rsidR="003E528D" w:rsidRPr="003E528D" w:rsidRDefault="003E528D" w:rsidP="003E528D">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3E528D">
        <w:rPr>
          <w:rFonts w:ascii="Arial" w:eastAsia="Times New Roman" w:hAnsi="Arial" w:cs="Times New Roman"/>
          <w:lang w:val="x-none" w:eastAsia="x-none"/>
        </w:rPr>
        <w:t>Pomočnik ravnatelja ima v okviru delovne obveznosti določeno učno obveznost oziroma obveznost drugega strokovnega dela. Med učno obveznost, ki jo pomočnik ravnatelja opravlja v okviru svoje delovne obveznosti, sodijo vse ure vzgojno-izobraževalnega dela, ki so element za sistemizacijo delovnih mest učiteljev iz 33. člena tega pravilnika, razen ur jutranjega varstva. Med druga strokovna dela, ki jih pomočnik ravnatelja opravlja v okviru svoje delovne obveznosti, sodi svetovalno delo, delo knjižničarja, delo računalnikarja-organizatorja informacijskih dejavnosti in delo organizatorja šolske prehrane.</w:t>
      </w:r>
    </w:p>
    <w:p w14:paraId="3439C917" w14:textId="77777777" w:rsidR="003E528D" w:rsidRPr="003E528D" w:rsidRDefault="003E528D" w:rsidP="003E528D">
      <w:pPr>
        <w:overflowPunct w:val="0"/>
        <w:autoSpaceDE w:val="0"/>
        <w:autoSpaceDN w:val="0"/>
        <w:adjustRightInd w:val="0"/>
        <w:spacing w:before="240" w:after="240" w:line="240" w:lineRule="auto"/>
        <w:ind w:firstLine="1021"/>
        <w:jc w:val="both"/>
        <w:textAlignment w:val="baseline"/>
        <w:rPr>
          <w:rFonts w:ascii="Arial" w:eastAsia="Times New Roman" w:hAnsi="Arial" w:cs="Times New Roman"/>
          <w:lang w:val="x-none" w:eastAsia="x-none"/>
        </w:rPr>
      </w:pPr>
      <w:r w:rsidRPr="003E528D">
        <w:rPr>
          <w:rFonts w:ascii="Arial" w:eastAsia="Times New Roman" w:hAnsi="Arial" w:cs="Times New Roman"/>
          <w:lang w:val="x-none" w:eastAsia="x-none"/>
        </w:rPr>
        <w:t>Tedenska učna obveznost oziroma obveznost drugega strokovnega dela pomočnika ravnatelja se določi v skladu z naslednjimi merili:</w:t>
      </w:r>
    </w:p>
    <w:tbl>
      <w:tblPr>
        <w:tblW w:w="9072" w:type="dxa"/>
        <w:jc w:val="center"/>
        <w:tblLayout w:type="fixed"/>
        <w:tblCellMar>
          <w:left w:w="0" w:type="dxa"/>
          <w:right w:w="0" w:type="dxa"/>
        </w:tblCellMar>
        <w:tblLook w:val="0000" w:firstRow="0" w:lastRow="0" w:firstColumn="0" w:lastColumn="0" w:noHBand="0" w:noVBand="0"/>
      </w:tblPr>
      <w:tblGrid>
        <w:gridCol w:w="1971"/>
        <w:gridCol w:w="1973"/>
        <w:gridCol w:w="1445"/>
        <w:gridCol w:w="1782"/>
        <w:gridCol w:w="1901"/>
      </w:tblGrid>
      <w:tr w:rsidR="003E528D" w:rsidRPr="003E528D" w14:paraId="1B1FC7B3" w14:textId="77777777" w:rsidTr="00FA0D55">
        <w:trPr>
          <w:trHeight w:val="308"/>
          <w:jc w:val="center"/>
        </w:trPr>
        <w:tc>
          <w:tcPr>
            <w:tcW w:w="3944"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7E4479B"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Število oddelkov</w:t>
            </w:r>
          </w:p>
        </w:tc>
        <w:tc>
          <w:tcPr>
            <w:tcW w:w="3227"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B9BCD63"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Učna obveznost</w:t>
            </w:r>
          </w:p>
        </w:tc>
        <w:tc>
          <w:tcPr>
            <w:tcW w:w="1901"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3234521"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Ure drugega strokovnega dela</w:t>
            </w:r>
          </w:p>
        </w:tc>
      </w:tr>
      <w:tr w:rsidR="003E528D" w:rsidRPr="003E528D" w14:paraId="4AA42D64" w14:textId="77777777" w:rsidTr="00FA0D55">
        <w:trPr>
          <w:trHeight w:val="307"/>
          <w:jc w:val="center"/>
        </w:trPr>
        <w:tc>
          <w:tcPr>
            <w:tcW w:w="19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D3CE729"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1. pom. ravnatelja</w:t>
            </w:r>
          </w:p>
        </w:tc>
        <w:tc>
          <w:tcPr>
            <w:tcW w:w="197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47CCE2A"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2. pom. ravnatelja</w:t>
            </w:r>
          </w:p>
        </w:tc>
        <w:tc>
          <w:tcPr>
            <w:tcW w:w="144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2FDD290"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ure pouka</w:t>
            </w:r>
          </w:p>
        </w:tc>
        <w:tc>
          <w:tcPr>
            <w:tcW w:w="178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E83A5B8"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ure podaljšanega bivanja</w:t>
            </w:r>
          </w:p>
        </w:tc>
        <w:tc>
          <w:tcPr>
            <w:tcW w:w="1901" w:type="dxa"/>
            <w:vMerge/>
            <w:tcBorders>
              <w:top w:val="single" w:sz="4" w:space="0" w:color="000000"/>
              <w:left w:val="single" w:sz="4" w:space="0" w:color="000000"/>
              <w:bottom w:val="single" w:sz="4" w:space="0" w:color="000000"/>
              <w:right w:val="single" w:sz="4" w:space="0" w:color="000000"/>
            </w:tcBorders>
          </w:tcPr>
          <w:p w14:paraId="0B7961A8" w14:textId="77777777" w:rsidR="003E528D" w:rsidRPr="003E528D" w:rsidRDefault="003E528D" w:rsidP="003E528D">
            <w:pPr>
              <w:widowControl w:val="0"/>
              <w:autoSpaceDE w:val="0"/>
              <w:autoSpaceDN w:val="0"/>
              <w:adjustRightInd w:val="0"/>
              <w:spacing w:after="0" w:line="240" w:lineRule="auto"/>
              <w:rPr>
                <w:rFonts w:ascii="Arial" w:eastAsia="Times New Roman" w:hAnsi="Arial" w:cs="Times New Roman"/>
                <w:sz w:val="24"/>
                <w:szCs w:val="24"/>
                <w:lang w:eastAsia="sl-SI"/>
              </w:rPr>
            </w:pPr>
          </w:p>
        </w:tc>
      </w:tr>
      <w:tr w:rsidR="003E528D" w:rsidRPr="003E528D" w14:paraId="278CAAB0" w14:textId="77777777" w:rsidTr="00FA0D55">
        <w:trPr>
          <w:trHeight w:val="60"/>
          <w:jc w:val="center"/>
        </w:trPr>
        <w:tc>
          <w:tcPr>
            <w:tcW w:w="19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76E3A7C"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18,19</w:t>
            </w:r>
          </w:p>
        </w:tc>
        <w:tc>
          <w:tcPr>
            <w:tcW w:w="197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AC662C3"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38,39</w:t>
            </w:r>
          </w:p>
        </w:tc>
        <w:tc>
          <w:tcPr>
            <w:tcW w:w="144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7C7CA21"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13</w:t>
            </w:r>
          </w:p>
        </w:tc>
        <w:tc>
          <w:tcPr>
            <w:tcW w:w="178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6A20E0F"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14</w:t>
            </w:r>
          </w:p>
        </w:tc>
        <w:tc>
          <w:tcPr>
            <w:tcW w:w="1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2022687"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26</w:t>
            </w:r>
          </w:p>
        </w:tc>
      </w:tr>
      <w:tr w:rsidR="003E528D" w:rsidRPr="003E528D" w14:paraId="546E22C1" w14:textId="77777777" w:rsidTr="00FA0D55">
        <w:trPr>
          <w:trHeight w:val="60"/>
          <w:jc w:val="center"/>
        </w:trPr>
        <w:tc>
          <w:tcPr>
            <w:tcW w:w="19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A7CEAC5"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20,21</w:t>
            </w:r>
          </w:p>
        </w:tc>
        <w:tc>
          <w:tcPr>
            <w:tcW w:w="197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5476754"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40,41</w:t>
            </w:r>
          </w:p>
        </w:tc>
        <w:tc>
          <w:tcPr>
            <w:tcW w:w="144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F53BA3D"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12</w:t>
            </w:r>
          </w:p>
        </w:tc>
        <w:tc>
          <w:tcPr>
            <w:tcW w:w="178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A1C7CE4"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13</w:t>
            </w:r>
          </w:p>
        </w:tc>
        <w:tc>
          <w:tcPr>
            <w:tcW w:w="1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1F022A6"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24</w:t>
            </w:r>
          </w:p>
        </w:tc>
      </w:tr>
      <w:tr w:rsidR="003E528D" w:rsidRPr="003E528D" w14:paraId="0EF86E0E" w14:textId="77777777" w:rsidTr="00FA0D55">
        <w:trPr>
          <w:trHeight w:val="60"/>
          <w:jc w:val="center"/>
        </w:trPr>
        <w:tc>
          <w:tcPr>
            <w:tcW w:w="19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03827E6"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22,23</w:t>
            </w:r>
          </w:p>
        </w:tc>
        <w:tc>
          <w:tcPr>
            <w:tcW w:w="197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55F579B"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42,43</w:t>
            </w:r>
          </w:p>
        </w:tc>
        <w:tc>
          <w:tcPr>
            <w:tcW w:w="144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5B09FDC"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11</w:t>
            </w:r>
          </w:p>
        </w:tc>
        <w:tc>
          <w:tcPr>
            <w:tcW w:w="178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3F1B0DB"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12</w:t>
            </w:r>
          </w:p>
        </w:tc>
        <w:tc>
          <w:tcPr>
            <w:tcW w:w="1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A1ABE04"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22</w:t>
            </w:r>
          </w:p>
        </w:tc>
      </w:tr>
      <w:tr w:rsidR="003E528D" w:rsidRPr="003E528D" w14:paraId="31BE899B" w14:textId="77777777" w:rsidTr="00FA0D55">
        <w:trPr>
          <w:trHeight w:val="60"/>
          <w:jc w:val="center"/>
        </w:trPr>
        <w:tc>
          <w:tcPr>
            <w:tcW w:w="19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A2D751"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24,25</w:t>
            </w:r>
          </w:p>
        </w:tc>
        <w:tc>
          <w:tcPr>
            <w:tcW w:w="197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12B1C29"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44,45</w:t>
            </w:r>
          </w:p>
        </w:tc>
        <w:tc>
          <w:tcPr>
            <w:tcW w:w="144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DE433B9"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10</w:t>
            </w:r>
          </w:p>
        </w:tc>
        <w:tc>
          <w:tcPr>
            <w:tcW w:w="178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6A13073"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11</w:t>
            </w:r>
          </w:p>
        </w:tc>
        <w:tc>
          <w:tcPr>
            <w:tcW w:w="1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0CC895D"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20</w:t>
            </w:r>
          </w:p>
        </w:tc>
      </w:tr>
      <w:tr w:rsidR="003E528D" w:rsidRPr="003E528D" w14:paraId="449B4BED" w14:textId="77777777" w:rsidTr="00FA0D55">
        <w:trPr>
          <w:trHeight w:val="60"/>
          <w:jc w:val="center"/>
        </w:trPr>
        <w:tc>
          <w:tcPr>
            <w:tcW w:w="19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5B1CA75"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26,27</w:t>
            </w:r>
          </w:p>
        </w:tc>
        <w:tc>
          <w:tcPr>
            <w:tcW w:w="197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0B0F1D3"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46,47</w:t>
            </w:r>
          </w:p>
        </w:tc>
        <w:tc>
          <w:tcPr>
            <w:tcW w:w="144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F3A074A"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9</w:t>
            </w:r>
          </w:p>
        </w:tc>
        <w:tc>
          <w:tcPr>
            <w:tcW w:w="178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0368157"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10</w:t>
            </w:r>
          </w:p>
        </w:tc>
        <w:tc>
          <w:tcPr>
            <w:tcW w:w="1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60CD02E"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18</w:t>
            </w:r>
          </w:p>
        </w:tc>
      </w:tr>
      <w:tr w:rsidR="003E528D" w:rsidRPr="003E528D" w14:paraId="663AFE9B" w14:textId="77777777" w:rsidTr="00FA0D55">
        <w:trPr>
          <w:trHeight w:val="60"/>
          <w:jc w:val="center"/>
        </w:trPr>
        <w:tc>
          <w:tcPr>
            <w:tcW w:w="19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4BCAD6D"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28,29</w:t>
            </w:r>
          </w:p>
        </w:tc>
        <w:tc>
          <w:tcPr>
            <w:tcW w:w="197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555D869"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48,49</w:t>
            </w:r>
          </w:p>
        </w:tc>
        <w:tc>
          <w:tcPr>
            <w:tcW w:w="144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95BF541"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8</w:t>
            </w:r>
          </w:p>
        </w:tc>
        <w:tc>
          <w:tcPr>
            <w:tcW w:w="178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7DCB8E6"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9</w:t>
            </w:r>
          </w:p>
        </w:tc>
        <w:tc>
          <w:tcPr>
            <w:tcW w:w="1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9AE13D1"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16</w:t>
            </w:r>
          </w:p>
        </w:tc>
      </w:tr>
      <w:tr w:rsidR="003E528D" w:rsidRPr="003E528D" w14:paraId="76AC9EEB" w14:textId="77777777" w:rsidTr="00FA0D55">
        <w:trPr>
          <w:trHeight w:val="60"/>
          <w:jc w:val="center"/>
        </w:trPr>
        <w:tc>
          <w:tcPr>
            <w:tcW w:w="19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0467DAB"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30,31</w:t>
            </w:r>
          </w:p>
        </w:tc>
        <w:tc>
          <w:tcPr>
            <w:tcW w:w="197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B4FB82D"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50,51</w:t>
            </w:r>
          </w:p>
        </w:tc>
        <w:tc>
          <w:tcPr>
            <w:tcW w:w="144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C5972E3"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7</w:t>
            </w:r>
          </w:p>
        </w:tc>
        <w:tc>
          <w:tcPr>
            <w:tcW w:w="178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E993CD6"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8</w:t>
            </w:r>
          </w:p>
        </w:tc>
        <w:tc>
          <w:tcPr>
            <w:tcW w:w="1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7BFDDCB"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14</w:t>
            </w:r>
          </w:p>
        </w:tc>
      </w:tr>
      <w:tr w:rsidR="003E528D" w:rsidRPr="003E528D" w14:paraId="62207690" w14:textId="77777777" w:rsidTr="00FA0D55">
        <w:trPr>
          <w:trHeight w:val="60"/>
          <w:jc w:val="center"/>
        </w:trPr>
        <w:tc>
          <w:tcPr>
            <w:tcW w:w="19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75985F8"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32,33</w:t>
            </w:r>
          </w:p>
        </w:tc>
        <w:tc>
          <w:tcPr>
            <w:tcW w:w="197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0756AD0"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52,53</w:t>
            </w:r>
          </w:p>
        </w:tc>
        <w:tc>
          <w:tcPr>
            <w:tcW w:w="144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38F80BB"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6</w:t>
            </w:r>
          </w:p>
        </w:tc>
        <w:tc>
          <w:tcPr>
            <w:tcW w:w="178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34A779A"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7</w:t>
            </w:r>
          </w:p>
        </w:tc>
        <w:tc>
          <w:tcPr>
            <w:tcW w:w="1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ADB177A"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12</w:t>
            </w:r>
          </w:p>
        </w:tc>
      </w:tr>
      <w:tr w:rsidR="003E528D" w:rsidRPr="003E528D" w14:paraId="09DB83A9" w14:textId="77777777" w:rsidTr="00FA0D55">
        <w:trPr>
          <w:trHeight w:val="60"/>
          <w:jc w:val="center"/>
        </w:trPr>
        <w:tc>
          <w:tcPr>
            <w:tcW w:w="19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2716AF3"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34,35</w:t>
            </w:r>
          </w:p>
        </w:tc>
        <w:tc>
          <w:tcPr>
            <w:tcW w:w="197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420B0B0"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54,55</w:t>
            </w:r>
          </w:p>
        </w:tc>
        <w:tc>
          <w:tcPr>
            <w:tcW w:w="144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527238F"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5</w:t>
            </w:r>
          </w:p>
        </w:tc>
        <w:tc>
          <w:tcPr>
            <w:tcW w:w="178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98BF3B4"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6</w:t>
            </w:r>
          </w:p>
        </w:tc>
        <w:tc>
          <w:tcPr>
            <w:tcW w:w="1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910F032"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10</w:t>
            </w:r>
          </w:p>
        </w:tc>
      </w:tr>
      <w:tr w:rsidR="003E528D" w:rsidRPr="003E528D" w14:paraId="12987742" w14:textId="77777777" w:rsidTr="00FA0D55">
        <w:trPr>
          <w:trHeight w:val="60"/>
          <w:jc w:val="center"/>
        </w:trPr>
        <w:tc>
          <w:tcPr>
            <w:tcW w:w="19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556A789"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36,37</w:t>
            </w:r>
          </w:p>
        </w:tc>
        <w:tc>
          <w:tcPr>
            <w:tcW w:w="197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8661501"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56,57</w:t>
            </w:r>
          </w:p>
        </w:tc>
        <w:tc>
          <w:tcPr>
            <w:tcW w:w="144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F407FDB"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4</w:t>
            </w:r>
          </w:p>
        </w:tc>
        <w:tc>
          <w:tcPr>
            <w:tcW w:w="178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875F31D"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5</w:t>
            </w:r>
          </w:p>
        </w:tc>
        <w:tc>
          <w:tcPr>
            <w:tcW w:w="1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FFC716E" w14:textId="77777777" w:rsidR="003E528D" w:rsidRPr="003E528D" w:rsidRDefault="003E528D" w:rsidP="003E528D">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3E528D">
              <w:rPr>
                <w:rFonts w:ascii="Arial" w:eastAsia="Times New Roman" w:hAnsi="Arial" w:cs="Arial"/>
                <w:lang w:eastAsia="sl-SI"/>
              </w:rPr>
              <w:t>8</w:t>
            </w:r>
          </w:p>
        </w:tc>
      </w:tr>
    </w:tbl>
    <w:p w14:paraId="7E23E0D6" w14:textId="77777777" w:rsidR="003E528D" w:rsidRPr="003E528D" w:rsidRDefault="003E528D" w:rsidP="003E528D">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3E528D">
        <w:rPr>
          <w:rFonts w:ascii="Arial" w:eastAsia="Times New Roman" w:hAnsi="Arial" w:cs="Times New Roman"/>
          <w:lang w:val="x-none" w:eastAsia="x-none"/>
        </w:rPr>
        <w:t>Učna obveznost tretjega pomočnika ravnatelja se določi po merilih iz prejšnjega odstavka.</w:t>
      </w:r>
    </w:p>
    <w:p w14:paraId="417564FB" w14:textId="77777777" w:rsidR="003E528D" w:rsidRPr="003E528D" w:rsidRDefault="003E528D" w:rsidP="003E528D">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3E528D">
        <w:rPr>
          <w:rFonts w:ascii="Arial" w:eastAsia="Times New Roman" w:hAnsi="Arial" w:cs="Times New Roman"/>
          <w:lang w:val="x-none" w:eastAsia="x-none"/>
        </w:rPr>
        <w:t>Če ima osnovna šola dva ali več pomočnikov ravnatelja, lahko ravnatelj skupno število ur učne obveznosti oziroma obveznosti drugega strokovnega dela med pomočnike razporedi tudi drugače kot določajo merila, vendar posameznemu ne manj kot je določeno za 37 oddelkov.</w:t>
      </w:r>
    </w:p>
    <w:p w14:paraId="4FAFD91C" w14:textId="77777777" w:rsidR="003E528D" w:rsidRPr="003E528D" w:rsidRDefault="003E528D" w:rsidP="003E528D">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3E528D">
        <w:rPr>
          <w:rFonts w:ascii="Arial" w:eastAsia="Times New Roman" w:hAnsi="Arial" w:cs="Times New Roman"/>
          <w:lang w:val="x-none" w:eastAsia="x-none"/>
        </w:rPr>
        <w:t>Poleg predpisane učne obveznosti ima lahko pomočnik ravnatelja tedensko še največ za 5 ur povečano učno obveznost.</w:t>
      </w:r>
    </w:p>
    <w:p w14:paraId="2828DE8A" w14:textId="3B85AC84" w:rsidR="003E528D" w:rsidRDefault="003E528D" w:rsidP="003E528D">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3E528D">
        <w:rPr>
          <w:rFonts w:ascii="Arial" w:eastAsia="Times New Roman" w:hAnsi="Arial" w:cs="Times New Roman"/>
          <w:lang w:val="x-none" w:eastAsia="x-none"/>
        </w:rPr>
        <w:t>Osnova za sistemiziranje delovnega mesta pomočnika ravnatelja in za določitev njegove učne obveznosti so čisti in kombinirani oddelki, bolnišnični oddelki in oddelki podaljšanega bivanja.</w:t>
      </w:r>
    </w:p>
    <w:p w14:paraId="7A4C598B" w14:textId="77777777" w:rsidR="003E528D" w:rsidRPr="003E528D" w:rsidRDefault="003E528D" w:rsidP="003E528D">
      <w:pPr>
        <w:overflowPunct w:val="0"/>
        <w:autoSpaceDE w:val="0"/>
        <w:autoSpaceDN w:val="0"/>
        <w:adjustRightInd w:val="0"/>
        <w:spacing w:before="240" w:after="0" w:line="240" w:lineRule="auto"/>
        <w:jc w:val="both"/>
        <w:textAlignment w:val="baseline"/>
        <w:rPr>
          <w:rFonts w:ascii="Arial" w:eastAsia="Times New Roman" w:hAnsi="Arial" w:cs="Times New Roman"/>
          <w:lang w:val="x-none" w:eastAsia="x-none"/>
        </w:rPr>
      </w:pPr>
    </w:p>
    <w:p w14:paraId="30D7672D" w14:textId="77777777" w:rsidR="003E528D" w:rsidRPr="003E528D" w:rsidRDefault="003E528D" w:rsidP="003E528D">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lang w:val="x-none" w:eastAsia="x-none"/>
        </w:rPr>
      </w:pPr>
      <w:r w:rsidRPr="003E528D">
        <w:rPr>
          <w:rFonts w:ascii="Arial" w:eastAsia="Times New Roman" w:hAnsi="Arial" w:cs="Times New Roman"/>
          <w:b/>
          <w:lang w:val="x-none" w:eastAsia="x-none"/>
        </w:rPr>
        <w:lastRenderedPageBreak/>
        <w:t>8. člen</w:t>
      </w:r>
    </w:p>
    <w:p w14:paraId="529DF10E" w14:textId="77777777" w:rsidR="003E528D" w:rsidRPr="003E528D" w:rsidRDefault="003E528D" w:rsidP="003E528D">
      <w:pPr>
        <w:suppressAutoHyphens/>
        <w:overflowPunct w:val="0"/>
        <w:autoSpaceDE w:val="0"/>
        <w:autoSpaceDN w:val="0"/>
        <w:adjustRightInd w:val="0"/>
        <w:spacing w:after="0" w:line="240" w:lineRule="auto"/>
        <w:jc w:val="center"/>
        <w:textAlignment w:val="baseline"/>
        <w:rPr>
          <w:rFonts w:ascii="Arial" w:eastAsia="Times New Roman" w:hAnsi="Arial" w:cs="Times New Roman"/>
          <w:b/>
          <w:lang w:val="x-none" w:eastAsia="x-none"/>
        </w:rPr>
      </w:pPr>
      <w:r w:rsidRPr="003E528D">
        <w:rPr>
          <w:rFonts w:ascii="Arial" w:eastAsia="Times New Roman" w:hAnsi="Arial" w:cs="Times New Roman"/>
          <w:b/>
          <w:lang w:val="x-none" w:eastAsia="x-none"/>
        </w:rPr>
        <w:t>(svetovalni delavec)</w:t>
      </w:r>
    </w:p>
    <w:p w14:paraId="10357969" w14:textId="726BD2A0" w:rsidR="003E528D" w:rsidRDefault="003E528D" w:rsidP="003E528D">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3E528D">
        <w:rPr>
          <w:rFonts w:ascii="Arial" w:eastAsia="Times New Roman" w:hAnsi="Arial" w:cs="Times New Roman"/>
          <w:lang w:val="x-none" w:eastAsia="x-none"/>
        </w:rPr>
        <w:t>V osnovni šoli s 15 oddelki se sistemizira eno delovno mesto svetovalnega delavca, v šoli z večjim oziroma manjšim številom oddelkov pa v ustreznem deležu, vendar ne manj kot delovno mesto s polovičnim delovnim časom.</w:t>
      </w:r>
    </w:p>
    <w:p w14:paraId="2D7C3CD6" w14:textId="77777777" w:rsidR="00FA4146" w:rsidRPr="003E528D" w:rsidRDefault="00FA4146" w:rsidP="003E528D">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p>
    <w:p w14:paraId="5B84BE0A" w14:textId="77777777" w:rsidR="003D1628" w:rsidRPr="003D1628" w:rsidRDefault="003D1628" w:rsidP="003D1628">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lang w:val="x-none" w:eastAsia="x-none"/>
        </w:rPr>
      </w:pPr>
      <w:r w:rsidRPr="003D1628">
        <w:rPr>
          <w:rFonts w:ascii="Arial" w:eastAsia="Times New Roman" w:hAnsi="Arial" w:cs="Times New Roman"/>
          <w:b/>
          <w:lang w:val="x-none" w:eastAsia="x-none"/>
        </w:rPr>
        <w:t>12. člen</w:t>
      </w:r>
    </w:p>
    <w:p w14:paraId="0E7B6339" w14:textId="77777777" w:rsidR="003D1628" w:rsidRPr="003D1628" w:rsidRDefault="003D1628" w:rsidP="003D1628">
      <w:pPr>
        <w:suppressAutoHyphens/>
        <w:overflowPunct w:val="0"/>
        <w:autoSpaceDE w:val="0"/>
        <w:autoSpaceDN w:val="0"/>
        <w:adjustRightInd w:val="0"/>
        <w:spacing w:after="0" w:line="240" w:lineRule="auto"/>
        <w:jc w:val="center"/>
        <w:textAlignment w:val="baseline"/>
        <w:rPr>
          <w:rFonts w:ascii="Arial" w:eastAsia="Times New Roman" w:hAnsi="Arial" w:cs="Times New Roman"/>
          <w:b/>
          <w:lang w:val="x-none" w:eastAsia="x-none"/>
        </w:rPr>
      </w:pPr>
      <w:r w:rsidRPr="003D1628">
        <w:rPr>
          <w:rFonts w:ascii="Arial" w:eastAsia="Times New Roman" w:hAnsi="Arial" w:cs="Times New Roman"/>
          <w:b/>
          <w:lang w:val="x-none" w:eastAsia="x-none"/>
        </w:rPr>
        <w:t>(organizator šolske prehrane)</w:t>
      </w:r>
    </w:p>
    <w:p w14:paraId="2E9A302A" w14:textId="77777777" w:rsidR="003D1628" w:rsidRPr="003D1628" w:rsidRDefault="003D1628" w:rsidP="003D1628">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3D1628">
        <w:rPr>
          <w:rFonts w:ascii="Arial" w:eastAsia="Times New Roman" w:hAnsi="Arial" w:cs="Times New Roman"/>
          <w:lang w:val="x-none" w:eastAsia="x-none"/>
        </w:rPr>
        <w:t>V osnovni šoli se za 4200 učencev sistemizira 1 delovno mesto organizatorja šolske prehrane, v šoli z manjšim številom učencev pa v ustreznem deležu.</w:t>
      </w:r>
    </w:p>
    <w:p w14:paraId="6E66D45A" w14:textId="6C368669" w:rsidR="003E528D" w:rsidRDefault="003E528D" w:rsidP="00E52105">
      <w:pPr>
        <w:ind w:left="2832" w:firstLine="708"/>
        <w:jc w:val="center"/>
        <w:rPr>
          <w:rFonts w:ascii="Arial" w:hAnsi="Arial" w:cs="Arial"/>
        </w:rPr>
      </w:pPr>
    </w:p>
    <w:p w14:paraId="2D3D6EBE" w14:textId="77777777" w:rsidR="003D1628" w:rsidRPr="003D1628" w:rsidRDefault="003D1628" w:rsidP="003D1628">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lang w:val="x-none" w:eastAsia="x-none"/>
        </w:rPr>
      </w:pPr>
      <w:r w:rsidRPr="003D1628">
        <w:rPr>
          <w:rFonts w:ascii="Arial" w:eastAsia="Times New Roman" w:hAnsi="Arial" w:cs="Times New Roman"/>
          <w:b/>
          <w:lang w:val="x-none" w:eastAsia="x-none"/>
        </w:rPr>
        <w:t>13. člen</w:t>
      </w:r>
    </w:p>
    <w:p w14:paraId="28CE371B" w14:textId="77777777" w:rsidR="003D1628" w:rsidRPr="003D1628" w:rsidRDefault="003D1628" w:rsidP="003D1628">
      <w:pPr>
        <w:suppressAutoHyphens/>
        <w:overflowPunct w:val="0"/>
        <w:autoSpaceDE w:val="0"/>
        <w:autoSpaceDN w:val="0"/>
        <w:adjustRightInd w:val="0"/>
        <w:spacing w:after="0" w:line="240" w:lineRule="auto"/>
        <w:jc w:val="center"/>
        <w:textAlignment w:val="baseline"/>
        <w:rPr>
          <w:rFonts w:ascii="Arial" w:eastAsia="Times New Roman" w:hAnsi="Arial" w:cs="Times New Roman"/>
          <w:b/>
          <w:lang w:val="x-none" w:eastAsia="x-none"/>
        </w:rPr>
      </w:pPr>
      <w:r w:rsidRPr="003D1628">
        <w:rPr>
          <w:rFonts w:ascii="Arial" w:eastAsia="Times New Roman" w:hAnsi="Arial" w:cs="Times New Roman"/>
          <w:b/>
          <w:lang w:val="x-none" w:eastAsia="x-none"/>
        </w:rPr>
        <w:t>(laborant)</w:t>
      </w:r>
    </w:p>
    <w:p w14:paraId="0A24D69C" w14:textId="77777777" w:rsidR="003D1628" w:rsidRPr="003D1628" w:rsidRDefault="003D1628" w:rsidP="003D1628">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3D1628">
        <w:rPr>
          <w:rFonts w:ascii="Arial" w:eastAsia="Times New Roman" w:hAnsi="Arial" w:cs="Times New Roman"/>
          <w:lang w:val="x-none" w:eastAsia="x-none"/>
        </w:rPr>
        <w:t xml:space="preserve">Osnovna šola v oddelkih 6., 7., </w:t>
      </w:r>
      <w:smartTag w:uri="urn:schemas-microsoft-com:office:smarttags" w:element="metricconverter">
        <w:smartTagPr>
          <w:attr w:name="ProductID" w:val="8. in"/>
        </w:smartTagPr>
        <w:r w:rsidRPr="003D1628">
          <w:rPr>
            <w:rFonts w:ascii="Arial" w:eastAsia="Times New Roman" w:hAnsi="Arial" w:cs="Times New Roman"/>
            <w:lang w:val="x-none" w:eastAsia="x-none"/>
          </w:rPr>
          <w:t>8. in</w:t>
        </w:r>
      </w:smartTag>
      <w:r w:rsidRPr="003D1628">
        <w:rPr>
          <w:rFonts w:ascii="Arial" w:eastAsia="Times New Roman" w:hAnsi="Arial" w:cs="Times New Roman"/>
          <w:lang w:val="x-none" w:eastAsia="x-none"/>
        </w:rPr>
        <w:t xml:space="preserve"> 9. razreda z več kot 10 učenci sistemizira delovno mesto laboranta v obsegu 25 odstotkov od skupnega števila ur, določenih s predmetnikom, pri naravoslovju v </w:t>
      </w:r>
      <w:smartTag w:uri="urn:schemas-microsoft-com:office:smarttags" w:element="metricconverter">
        <w:smartTagPr>
          <w:attr w:name="ProductID" w:val="6. in"/>
        </w:smartTagPr>
        <w:r w:rsidRPr="003D1628">
          <w:rPr>
            <w:rFonts w:ascii="Arial" w:eastAsia="Times New Roman" w:hAnsi="Arial" w:cs="Times New Roman"/>
            <w:lang w:val="x-none" w:eastAsia="x-none"/>
          </w:rPr>
          <w:t>6. in</w:t>
        </w:r>
      </w:smartTag>
      <w:r w:rsidRPr="003D1628">
        <w:rPr>
          <w:rFonts w:ascii="Arial" w:eastAsia="Times New Roman" w:hAnsi="Arial" w:cs="Times New Roman"/>
          <w:lang w:val="x-none" w:eastAsia="x-none"/>
        </w:rPr>
        <w:t xml:space="preserve"> 7. razredu ter kemiji, fiziki in biologiji v </w:t>
      </w:r>
      <w:smartTag w:uri="urn:schemas-microsoft-com:office:smarttags" w:element="metricconverter">
        <w:smartTagPr>
          <w:attr w:name="ProductID" w:val="8. in"/>
        </w:smartTagPr>
        <w:r w:rsidRPr="003D1628">
          <w:rPr>
            <w:rFonts w:ascii="Arial" w:eastAsia="Times New Roman" w:hAnsi="Arial" w:cs="Times New Roman"/>
            <w:lang w:val="x-none" w:eastAsia="x-none"/>
          </w:rPr>
          <w:t>8. in</w:t>
        </w:r>
      </w:smartTag>
      <w:r w:rsidRPr="003D1628">
        <w:rPr>
          <w:rFonts w:ascii="Arial" w:eastAsia="Times New Roman" w:hAnsi="Arial" w:cs="Times New Roman"/>
          <w:lang w:val="x-none" w:eastAsia="x-none"/>
        </w:rPr>
        <w:t xml:space="preserve"> 9. razredu.</w:t>
      </w:r>
    </w:p>
    <w:p w14:paraId="02CF4B1B" w14:textId="4249E34E" w:rsidR="003D1628" w:rsidRDefault="003D1628" w:rsidP="00E52105">
      <w:pPr>
        <w:ind w:left="2832" w:firstLine="708"/>
        <w:jc w:val="center"/>
        <w:rPr>
          <w:rFonts w:ascii="Arial" w:hAnsi="Arial" w:cs="Arial"/>
        </w:rPr>
      </w:pPr>
    </w:p>
    <w:p w14:paraId="5FDDD3E9" w14:textId="77777777" w:rsidR="003D1628" w:rsidRPr="003D1628" w:rsidRDefault="003D1628" w:rsidP="003D1628">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lang w:val="x-none" w:eastAsia="x-none"/>
        </w:rPr>
      </w:pPr>
      <w:r w:rsidRPr="003D1628">
        <w:rPr>
          <w:rFonts w:ascii="Arial" w:eastAsia="Times New Roman" w:hAnsi="Arial" w:cs="Times New Roman"/>
          <w:b/>
          <w:lang w:val="x-none" w:eastAsia="x-none"/>
        </w:rPr>
        <w:t>14. člen</w:t>
      </w:r>
    </w:p>
    <w:p w14:paraId="5C178E06" w14:textId="77777777" w:rsidR="003D1628" w:rsidRPr="003D1628" w:rsidRDefault="003D1628" w:rsidP="003D1628">
      <w:pPr>
        <w:suppressAutoHyphens/>
        <w:overflowPunct w:val="0"/>
        <w:autoSpaceDE w:val="0"/>
        <w:autoSpaceDN w:val="0"/>
        <w:adjustRightInd w:val="0"/>
        <w:spacing w:after="0" w:line="240" w:lineRule="auto"/>
        <w:jc w:val="center"/>
        <w:textAlignment w:val="baseline"/>
        <w:rPr>
          <w:rFonts w:ascii="Arial" w:eastAsia="Times New Roman" w:hAnsi="Arial" w:cs="Times New Roman"/>
          <w:b/>
          <w:lang w:val="x-none" w:eastAsia="x-none"/>
        </w:rPr>
      </w:pPr>
      <w:r w:rsidRPr="003D1628">
        <w:rPr>
          <w:rFonts w:ascii="Arial" w:eastAsia="Times New Roman" w:hAnsi="Arial" w:cs="Times New Roman"/>
          <w:b/>
          <w:lang w:val="x-none" w:eastAsia="x-none"/>
        </w:rPr>
        <w:t>(spremljevalec gibalno oviranega oziroma slepega učenca)</w:t>
      </w:r>
    </w:p>
    <w:p w14:paraId="0EB06A1A" w14:textId="77777777" w:rsidR="003D1628" w:rsidRPr="003D1628" w:rsidRDefault="003D1628" w:rsidP="003D1628">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3D1628">
        <w:rPr>
          <w:rFonts w:ascii="Arial" w:eastAsia="Times New Roman" w:hAnsi="Arial" w:cs="Times New Roman"/>
          <w:lang w:val="x-none" w:eastAsia="x-none"/>
        </w:rPr>
        <w:t>Za nudenje fizične pomoči osnovna šola na podlagi odločbe o usmeritvi gibalno oviranega učenca oziroma slepega učenca sistemizira delovno mesto stalnega spremljevalca, če ne more zagotoviti izvajanja odločbe v okviru obstoječe kadrovske zasedbe oziroma na drug ustrezen način.</w:t>
      </w:r>
    </w:p>
    <w:p w14:paraId="20E32CD5" w14:textId="77777777" w:rsidR="003D1628" w:rsidRPr="003D1628" w:rsidRDefault="003D1628" w:rsidP="003D1628">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3D1628">
        <w:rPr>
          <w:rFonts w:ascii="Arial" w:eastAsia="Times New Roman" w:hAnsi="Arial" w:cs="Times New Roman"/>
          <w:lang w:val="x-none" w:eastAsia="x-none"/>
        </w:rPr>
        <w:t>Obseg delovne obveznosti in čas trajanja delovnega razmerja stalnega spremljevalca se določi glede na število učencev, ki se jim nudi fizična pomoč in število ur nudenja fizične pomoči, ki je odvisno od trajanja pouka in podaljšanega bivanja, če so učenci vanj vključeni.</w:t>
      </w:r>
    </w:p>
    <w:p w14:paraId="463BA27F" w14:textId="77777777" w:rsidR="003D1628" w:rsidRPr="003D1628" w:rsidRDefault="003D1628" w:rsidP="003D1628">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eastAsia="x-none"/>
        </w:rPr>
      </w:pPr>
      <w:r w:rsidRPr="003D1628">
        <w:rPr>
          <w:rFonts w:ascii="Arial" w:eastAsia="Times New Roman" w:hAnsi="Arial" w:cs="Times New Roman"/>
          <w:lang w:val="x-none" w:eastAsia="x-none"/>
        </w:rPr>
        <w:t>Stalni spremljevalec mora imeti srednjo izobrazbo ali srednjo strokovno izobrazbo.</w:t>
      </w:r>
    </w:p>
    <w:p w14:paraId="27A20FDD" w14:textId="4B22383F" w:rsidR="003D1628" w:rsidRDefault="003D1628" w:rsidP="00E52105">
      <w:pPr>
        <w:ind w:left="2832" w:firstLine="708"/>
        <w:jc w:val="center"/>
        <w:rPr>
          <w:rFonts w:ascii="Arial" w:hAnsi="Arial" w:cs="Arial"/>
        </w:rPr>
      </w:pPr>
    </w:p>
    <w:p w14:paraId="4D8A07AD" w14:textId="77777777" w:rsidR="003D1628" w:rsidRPr="003D1628" w:rsidRDefault="003D1628" w:rsidP="003D1628">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lang w:val="x-none" w:eastAsia="x-none"/>
        </w:rPr>
      </w:pPr>
      <w:r w:rsidRPr="003D1628">
        <w:rPr>
          <w:rFonts w:ascii="Arial" w:eastAsia="Times New Roman" w:hAnsi="Arial" w:cs="Times New Roman"/>
          <w:b/>
          <w:lang w:val="x-none" w:eastAsia="x-none"/>
        </w:rPr>
        <w:t>15. člen</w:t>
      </w:r>
    </w:p>
    <w:p w14:paraId="435562EC" w14:textId="77777777" w:rsidR="003D1628" w:rsidRPr="003D1628" w:rsidRDefault="003D1628" w:rsidP="003D1628">
      <w:pPr>
        <w:suppressAutoHyphens/>
        <w:overflowPunct w:val="0"/>
        <w:autoSpaceDE w:val="0"/>
        <w:autoSpaceDN w:val="0"/>
        <w:adjustRightInd w:val="0"/>
        <w:spacing w:after="0" w:line="240" w:lineRule="auto"/>
        <w:jc w:val="center"/>
        <w:textAlignment w:val="baseline"/>
        <w:rPr>
          <w:rFonts w:ascii="Arial" w:eastAsia="Times New Roman" w:hAnsi="Arial" w:cs="Times New Roman"/>
          <w:b/>
          <w:lang w:val="x-none" w:eastAsia="x-none"/>
        </w:rPr>
      </w:pPr>
      <w:r w:rsidRPr="003D1628">
        <w:rPr>
          <w:rFonts w:ascii="Arial" w:eastAsia="Times New Roman" w:hAnsi="Arial" w:cs="Times New Roman"/>
          <w:b/>
          <w:lang w:val="x-none" w:eastAsia="x-none"/>
        </w:rPr>
        <w:t>(računovodska dela)</w:t>
      </w:r>
    </w:p>
    <w:p w14:paraId="3DC0C0DD" w14:textId="77777777" w:rsidR="003D1628" w:rsidRPr="003D1628" w:rsidRDefault="003D1628" w:rsidP="003D1628">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3D1628">
        <w:rPr>
          <w:rFonts w:ascii="Arial" w:eastAsia="Times New Roman" w:hAnsi="Arial" w:cs="Times New Roman"/>
          <w:lang w:val="x-none" w:eastAsia="x-none"/>
        </w:rPr>
        <w:t>V osnovni šoli s 15 in več oddelki se za računovodska dela sistemizira eno delovno mesto računovodje VII/1 ali računovodje VII/2, v šoli z manjšim številom oddelkov pa v ustreznem deležu, vendar ne manj kot 0,50 delovnega mesta.</w:t>
      </w:r>
    </w:p>
    <w:p w14:paraId="26B3C2EA" w14:textId="77777777" w:rsidR="003D1628" w:rsidRPr="003D1628" w:rsidRDefault="003D1628" w:rsidP="003D1628">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eastAsia="x-none"/>
        </w:rPr>
      </w:pPr>
      <w:r w:rsidRPr="003D1628">
        <w:rPr>
          <w:rFonts w:ascii="Arial" w:eastAsia="Times New Roman" w:hAnsi="Arial" w:cs="Times New Roman"/>
          <w:lang w:val="x-none" w:eastAsia="x-none"/>
        </w:rPr>
        <w:t xml:space="preserve">Računovodja VII/1 mora imeti visokošolsko izobrazbo prve stopnje ali visokošolsko strokovno izobrazbo (prejšnja) (šesta raven, </w:t>
      </w:r>
      <w:proofErr w:type="spellStart"/>
      <w:r w:rsidRPr="003D1628">
        <w:rPr>
          <w:rFonts w:ascii="Arial" w:eastAsia="Times New Roman" w:hAnsi="Arial" w:cs="Times New Roman"/>
          <w:lang w:val="x-none" w:eastAsia="x-none"/>
        </w:rPr>
        <w:t>podraven</w:t>
      </w:r>
      <w:proofErr w:type="spellEnd"/>
      <w:r w:rsidRPr="003D1628">
        <w:rPr>
          <w:rFonts w:ascii="Arial" w:eastAsia="Times New Roman" w:hAnsi="Arial" w:cs="Times New Roman"/>
          <w:lang w:val="x-none" w:eastAsia="x-none"/>
        </w:rPr>
        <w:t xml:space="preserve"> 6/2 po KLASIUS-SRV). Računovodja VII/2 mora imeti visokošolsko izobrazbo druge stopnje, specializacijo po visokošolski strokovni </w:t>
      </w:r>
      <w:r w:rsidRPr="003D1628">
        <w:rPr>
          <w:rFonts w:ascii="Arial" w:eastAsia="Times New Roman" w:hAnsi="Arial" w:cs="Times New Roman"/>
          <w:lang w:val="x-none" w:eastAsia="x-none"/>
        </w:rPr>
        <w:lastRenderedPageBreak/>
        <w:t>izobrazbi (prejšnja) ali visokošolsko univerzitetno izobrazbo (prejšnja) (sedma raven po KLASIUS-SRV).</w:t>
      </w:r>
    </w:p>
    <w:p w14:paraId="163540C3" w14:textId="77777777" w:rsidR="003D1628" w:rsidRPr="003D1628" w:rsidRDefault="003D1628" w:rsidP="003D1628">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lang w:val="x-none" w:eastAsia="x-none"/>
        </w:rPr>
      </w:pPr>
      <w:r w:rsidRPr="003D1628">
        <w:rPr>
          <w:rFonts w:ascii="Arial" w:eastAsia="Times New Roman" w:hAnsi="Arial" w:cs="Times New Roman"/>
          <w:b/>
          <w:lang w:val="x-none" w:eastAsia="x-none"/>
        </w:rPr>
        <w:t>17. člen</w:t>
      </w:r>
    </w:p>
    <w:p w14:paraId="14024100" w14:textId="77777777" w:rsidR="003D1628" w:rsidRPr="003D1628" w:rsidRDefault="003D1628" w:rsidP="003D1628">
      <w:pPr>
        <w:suppressAutoHyphens/>
        <w:overflowPunct w:val="0"/>
        <w:autoSpaceDE w:val="0"/>
        <w:autoSpaceDN w:val="0"/>
        <w:adjustRightInd w:val="0"/>
        <w:spacing w:after="0" w:line="240" w:lineRule="auto"/>
        <w:jc w:val="center"/>
        <w:textAlignment w:val="baseline"/>
        <w:rPr>
          <w:rFonts w:ascii="Arial" w:eastAsia="Times New Roman" w:hAnsi="Arial" w:cs="Times New Roman"/>
          <w:b/>
          <w:lang w:val="x-none" w:eastAsia="x-none"/>
        </w:rPr>
      </w:pPr>
      <w:r w:rsidRPr="003D1628">
        <w:rPr>
          <w:rFonts w:ascii="Arial" w:eastAsia="Times New Roman" w:hAnsi="Arial" w:cs="Times New Roman"/>
          <w:b/>
          <w:lang w:val="x-none" w:eastAsia="x-none"/>
        </w:rPr>
        <w:t>(računovodsko-administrativna dela)</w:t>
      </w:r>
    </w:p>
    <w:p w14:paraId="35844D68" w14:textId="77777777" w:rsidR="003D1628" w:rsidRPr="003D1628" w:rsidRDefault="003D1628" w:rsidP="003D1628">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3D1628">
        <w:rPr>
          <w:rFonts w:ascii="Arial" w:eastAsia="Times New Roman" w:hAnsi="Arial" w:cs="Times New Roman"/>
          <w:lang w:val="x-none" w:eastAsia="x-none"/>
        </w:rPr>
        <w:t xml:space="preserve">V osnovni šoli z 20 oddelki in več se za opravljanje računovodskih in administrativnih del poleg delovnih mest računovodje VI in </w:t>
      </w:r>
      <w:r w:rsidRPr="003D1628">
        <w:rPr>
          <w:rFonts w:ascii="Arial" w:eastAsia="Times New Roman" w:hAnsi="Arial" w:cs="Times New Roman"/>
          <w:lang w:eastAsia="x-none"/>
        </w:rPr>
        <w:t>tajnika VIZ VI</w:t>
      </w:r>
      <w:r w:rsidRPr="003D1628">
        <w:rPr>
          <w:rFonts w:ascii="Arial" w:eastAsia="Times New Roman" w:hAnsi="Arial" w:cs="Times New Roman"/>
          <w:lang w:val="x-none" w:eastAsia="x-none"/>
        </w:rPr>
        <w:t xml:space="preserve"> sistemizirajo dodatna delovna mesta v skladu z naslednjimi merili:</w:t>
      </w:r>
    </w:p>
    <w:p w14:paraId="2F9A4F4C" w14:textId="77777777" w:rsidR="003D1628" w:rsidRPr="003D1628" w:rsidRDefault="003D1628" w:rsidP="003D1628">
      <w:pPr>
        <w:tabs>
          <w:tab w:val="left" w:pos="540"/>
          <w:tab w:val="left" w:pos="900"/>
        </w:tabs>
        <w:spacing w:after="0" w:line="240" w:lineRule="auto"/>
        <w:jc w:val="both"/>
        <w:rPr>
          <w:rFonts w:ascii="Arial" w:eastAsia="Times New Roman" w:hAnsi="Arial" w:cs="Arial"/>
          <w:lang w:eastAsia="sl-SI"/>
        </w:rPr>
      </w:pPr>
      <w:r w:rsidRPr="003D1628">
        <w:rPr>
          <w:rFonts w:ascii="Arial" w:eastAsia="Times New Roman" w:hAnsi="Arial" w:cs="Arial"/>
          <w:lang w:eastAsia="sl-SI"/>
        </w:rPr>
        <w:t>za 20 do 27 oddelkov</w:t>
      </w:r>
      <w:r w:rsidRPr="003D1628">
        <w:rPr>
          <w:rFonts w:ascii="Arial" w:eastAsia="Times New Roman" w:hAnsi="Arial" w:cs="Arial"/>
          <w:lang w:eastAsia="sl-SI"/>
        </w:rPr>
        <w:tab/>
        <w:t>0,50 delovnega mesta,</w:t>
      </w:r>
    </w:p>
    <w:p w14:paraId="4DE0D925" w14:textId="77777777" w:rsidR="003D1628" w:rsidRPr="003D1628" w:rsidRDefault="003D1628" w:rsidP="003D1628">
      <w:pPr>
        <w:tabs>
          <w:tab w:val="left" w:pos="540"/>
          <w:tab w:val="left" w:pos="900"/>
        </w:tabs>
        <w:spacing w:after="0" w:line="240" w:lineRule="auto"/>
        <w:jc w:val="both"/>
        <w:rPr>
          <w:rFonts w:ascii="Arial" w:eastAsia="Times New Roman" w:hAnsi="Arial" w:cs="Arial"/>
          <w:lang w:eastAsia="sl-SI"/>
        </w:rPr>
      </w:pPr>
      <w:r w:rsidRPr="003D1628">
        <w:rPr>
          <w:rFonts w:ascii="Arial" w:eastAsia="Times New Roman" w:hAnsi="Arial" w:cs="Arial"/>
          <w:lang w:eastAsia="sl-SI"/>
        </w:rPr>
        <w:t>za 28 do 35 oddelkov</w:t>
      </w:r>
      <w:r w:rsidRPr="003D1628">
        <w:rPr>
          <w:rFonts w:ascii="Arial" w:eastAsia="Times New Roman" w:hAnsi="Arial" w:cs="Arial"/>
          <w:lang w:eastAsia="sl-SI"/>
        </w:rPr>
        <w:tab/>
        <w:t>1,00 delovno mesto,</w:t>
      </w:r>
    </w:p>
    <w:p w14:paraId="45F745AB" w14:textId="77777777" w:rsidR="003D1628" w:rsidRPr="003D1628" w:rsidRDefault="003D1628" w:rsidP="003D1628">
      <w:pPr>
        <w:tabs>
          <w:tab w:val="left" w:pos="540"/>
          <w:tab w:val="left" w:pos="900"/>
        </w:tabs>
        <w:spacing w:after="0" w:line="240" w:lineRule="auto"/>
        <w:jc w:val="both"/>
        <w:rPr>
          <w:rFonts w:ascii="Arial" w:eastAsia="Times New Roman" w:hAnsi="Arial" w:cs="Arial"/>
          <w:lang w:eastAsia="sl-SI"/>
        </w:rPr>
      </w:pPr>
      <w:r w:rsidRPr="003D1628">
        <w:rPr>
          <w:rFonts w:ascii="Arial" w:eastAsia="Times New Roman" w:hAnsi="Arial" w:cs="Arial"/>
          <w:lang w:eastAsia="sl-SI"/>
        </w:rPr>
        <w:t>za 36 do 43 oddelkov</w:t>
      </w:r>
      <w:r w:rsidRPr="003D1628">
        <w:rPr>
          <w:rFonts w:ascii="Arial" w:eastAsia="Times New Roman" w:hAnsi="Arial" w:cs="Arial"/>
          <w:lang w:eastAsia="sl-SI"/>
        </w:rPr>
        <w:tab/>
        <w:t>1,50 delovnega mesta,</w:t>
      </w:r>
    </w:p>
    <w:p w14:paraId="3A389A2C" w14:textId="77777777" w:rsidR="003D1628" w:rsidRPr="003D1628" w:rsidRDefault="003D1628" w:rsidP="003D1628">
      <w:pPr>
        <w:tabs>
          <w:tab w:val="left" w:pos="540"/>
          <w:tab w:val="left" w:pos="900"/>
        </w:tabs>
        <w:spacing w:after="0" w:line="240" w:lineRule="auto"/>
        <w:jc w:val="both"/>
        <w:rPr>
          <w:rFonts w:ascii="Arial" w:eastAsia="Times New Roman" w:hAnsi="Arial" w:cs="Arial"/>
          <w:lang w:eastAsia="sl-SI"/>
        </w:rPr>
      </w:pPr>
      <w:r w:rsidRPr="003D1628">
        <w:rPr>
          <w:rFonts w:ascii="Arial" w:eastAsia="Times New Roman" w:hAnsi="Arial" w:cs="Arial"/>
          <w:lang w:eastAsia="sl-SI"/>
        </w:rPr>
        <w:t xml:space="preserve">za </w:t>
      </w:r>
      <w:smartTag w:uri="urn:schemas-microsoft-com:office:smarttags" w:element="metricconverter">
        <w:smartTagPr>
          <w:attr w:name="ProductID" w:val="44 in"/>
        </w:smartTagPr>
        <w:r w:rsidRPr="003D1628">
          <w:rPr>
            <w:rFonts w:ascii="Arial" w:eastAsia="Times New Roman" w:hAnsi="Arial" w:cs="Arial"/>
            <w:lang w:eastAsia="sl-SI"/>
          </w:rPr>
          <w:t>44 in</w:t>
        </w:r>
      </w:smartTag>
      <w:r w:rsidRPr="003D1628">
        <w:rPr>
          <w:rFonts w:ascii="Arial" w:eastAsia="Times New Roman" w:hAnsi="Arial" w:cs="Arial"/>
          <w:lang w:eastAsia="sl-SI"/>
        </w:rPr>
        <w:t xml:space="preserve"> več oddelkov</w:t>
      </w:r>
      <w:r w:rsidRPr="003D1628">
        <w:rPr>
          <w:rFonts w:ascii="Arial" w:eastAsia="Times New Roman" w:hAnsi="Arial" w:cs="Arial"/>
          <w:lang w:eastAsia="sl-SI"/>
        </w:rPr>
        <w:tab/>
        <w:t>2 delovni mesti.</w:t>
      </w:r>
    </w:p>
    <w:p w14:paraId="287F56CA" w14:textId="77777777" w:rsidR="003D1628" w:rsidRPr="003D1628" w:rsidRDefault="003D1628" w:rsidP="003D1628">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3D1628">
        <w:rPr>
          <w:rFonts w:ascii="Arial" w:eastAsia="Times New Roman" w:hAnsi="Arial" w:cs="Times New Roman"/>
          <w:lang w:val="x-none" w:eastAsia="x-none"/>
        </w:rPr>
        <w:t>Šola lahko delež delovnega mesta razporedi med delovno mesto knjigovodja V ali administrator V. Delavec mora imeti srednjo izobrazbo ali srednjo strokovno izobrazbo.</w:t>
      </w:r>
    </w:p>
    <w:p w14:paraId="7AD4B754" w14:textId="1F82D9A0" w:rsidR="003D1628" w:rsidRDefault="003D1628" w:rsidP="00E52105">
      <w:pPr>
        <w:ind w:left="2832" w:firstLine="708"/>
        <w:jc w:val="center"/>
        <w:rPr>
          <w:rFonts w:ascii="Arial" w:hAnsi="Arial" w:cs="Arial"/>
        </w:rPr>
      </w:pPr>
    </w:p>
    <w:p w14:paraId="0FC1506C" w14:textId="77777777" w:rsidR="00B11C0C" w:rsidRPr="00B11C0C" w:rsidRDefault="00B11C0C" w:rsidP="00B11C0C">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lang w:val="x-none" w:eastAsia="x-none"/>
        </w:rPr>
      </w:pPr>
      <w:r w:rsidRPr="00B11C0C">
        <w:rPr>
          <w:rFonts w:ascii="Arial" w:eastAsia="Times New Roman" w:hAnsi="Arial" w:cs="Times New Roman"/>
          <w:b/>
          <w:lang w:val="x-none" w:eastAsia="x-none"/>
        </w:rPr>
        <w:t>19. člen</w:t>
      </w:r>
    </w:p>
    <w:p w14:paraId="06370B11" w14:textId="77777777" w:rsidR="00B11C0C" w:rsidRPr="00B11C0C" w:rsidRDefault="00B11C0C" w:rsidP="00B11C0C">
      <w:pPr>
        <w:suppressAutoHyphens/>
        <w:overflowPunct w:val="0"/>
        <w:autoSpaceDE w:val="0"/>
        <w:autoSpaceDN w:val="0"/>
        <w:adjustRightInd w:val="0"/>
        <w:spacing w:after="0" w:line="240" w:lineRule="auto"/>
        <w:jc w:val="center"/>
        <w:textAlignment w:val="baseline"/>
        <w:rPr>
          <w:rFonts w:ascii="Arial" w:eastAsia="Times New Roman" w:hAnsi="Arial" w:cs="Times New Roman"/>
          <w:b/>
          <w:lang w:val="x-none" w:eastAsia="x-none"/>
        </w:rPr>
      </w:pPr>
      <w:r w:rsidRPr="00B11C0C">
        <w:rPr>
          <w:rFonts w:ascii="Arial" w:eastAsia="Times New Roman" w:hAnsi="Arial" w:cs="Times New Roman"/>
          <w:b/>
          <w:lang w:val="x-none" w:eastAsia="x-none"/>
        </w:rPr>
        <w:t>(osnova za sistemiziranje delovnih mest administrativnih, računovodskih in tehničnih delavcev)</w:t>
      </w:r>
    </w:p>
    <w:p w14:paraId="08B037C3" w14:textId="24D15C20" w:rsidR="00B11C0C" w:rsidRDefault="00B11C0C" w:rsidP="00B11C0C">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B11C0C">
        <w:rPr>
          <w:rFonts w:ascii="Arial" w:eastAsia="Times New Roman" w:hAnsi="Arial" w:cs="Times New Roman"/>
          <w:lang w:val="x-none" w:eastAsia="x-none"/>
        </w:rPr>
        <w:t>Osnova za sistemiziranje delovnih mest pisarniškega referenta, računovodje, hišnika in kurjača so čisti in kombinirani oddelki ter oddelki podaljšanega bivanja.</w:t>
      </w:r>
    </w:p>
    <w:p w14:paraId="0EC7F538" w14:textId="77777777" w:rsidR="00B85AC9" w:rsidRPr="00B11C0C" w:rsidRDefault="00B85AC9" w:rsidP="00B11C0C">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p>
    <w:p w14:paraId="6B57EA3C" w14:textId="77777777" w:rsidR="00B11C0C" w:rsidRPr="00B11C0C" w:rsidRDefault="00B11C0C" w:rsidP="00B11C0C">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lang w:val="x-none" w:eastAsia="x-none"/>
        </w:rPr>
      </w:pPr>
      <w:r w:rsidRPr="00B11C0C">
        <w:rPr>
          <w:rFonts w:ascii="Arial" w:eastAsia="Times New Roman" w:hAnsi="Arial" w:cs="Times New Roman"/>
          <w:b/>
          <w:lang w:val="x-none" w:eastAsia="x-none"/>
        </w:rPr>
        <w:t>19.a člen</w:t>
      </w:r>
    </w:p>
    <w:p w14:paraId="26C1FB0E" w14:textId="77777777" w:rsidR="00B11C0C" w:rsidRPr="00B11C0C" w:rsidRDefault="00B11C0C" w:rsidP="00B11C0C">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B11C0C">
        <w:rPr>
          <w:rFonts w:ascii="Arial" w:eastAsia="Times New Roman" w:hAnsi="Arial" w:cs="Times New Roman"/>
          <w:lang w:val="x-none" w:eastAsia="x-none"/>
        </w:rPr>
        <w:t>Če se na podlagi normativov za administrativna, računovodska ali tehnična delovna mesta sistemizirajo najmanj tri enakovrstna delovna mesta in se na teh delovnih mestih tudi zaposlijo delavci, lahko ravnatelj delavcu, ki je razporejen na delovno mesto, ki je uvrščeno v najvišjo tarifno skupino oziroma, ki ima najvišji izhodiščni plačni razred delovnega mesta, v pogodbi o zaposlitvi določi dolžnost vodenja, koordiniranja in organiziranja ostalih delavcev na teh delovnih mestih ter pravico do položajnega dodatka v skladu z določbami predpisov, ki urejajo položajni dodatek v javnem sektorju. V takšnem primeru se mora v aktu o organizaciji in sistemizaciji oblikovati notranja organizacijska enota.</w:t>
      </w:r>
    </w:p>
    <w:p w14:paraId="7AC91A47" w14:textId="77777777" w:rsidR="00B11C0C" w:rsidRPr="00B11C0C" w:rsidRDefault="00B11C0C" w:rsidP="00B11C0C">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B11C0C">
        <w:rPr>
          <w:rFonts w:ascii="Arial" w:eastAsia="Times New Roman" w:hAnsi="Arial" w:cs="Times New Roman"/>
          <w:lang w:val="x-none" w:eastAsia="x-none"/>
        </w:rPr>
        <w:t>Za enakovrstno delovno mesto se za potrebe tega pravilnika štejejo administrativna, računovodska ali tehnična delovna mesta v isti plačni podskupini, naloge na teh delovnih mestih pa so enake ali podobne (npr. naloge na delovnih mestih hišnik, vzdrževalec učne tehnologije, kurjač ali delovna mesta kuhar, kuharski pomočnik, gospodinjec).</w:t>
      </w:r>
    </w:p>
    <w:p w14:paraId="10021FF7" w14:textId="77777777" w:rsidR="00B11C0C" w:rsidRPr="00B11C0C" w:rsidRDefault="00B11C0C" w:rsidP="00B11C0C">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B11C0C">
        <w:rPr>
          <w:rFonts w:ascii="Arial" w:eastAsia="Times New Roman" w:hAnsi="Arial" w:cs="Times New Roman"/>
          <w:lang w:val="x-none" w:eastAsia="x-none"/>
        </w:rPr>
        <w:t>Če se na podlagi normativov sistemizira manjše število enakovrstnih delovnih mest oziroma zaposli manjše število delavcev, kot je to določeno v prvem odstavku tega člena, osnovna šola pa v aktu o organizaciji in sistemizaciji sistemizira dodatna enakovrstna delovna mesta oziroma sklene pogodbo o zaposlitvi za takšna delovna mesta in ima za njih zagotovljena finančna sredstva, mora osnovna šola iz istega vira zagotoviti tudi sredstva za položajni dodatek za delavca, kateremu je s pogodbo o zaposlitvi določena dolžnost vodenja, koordiniranja in organiziranja ostalih delavcev.</w:t>
      </w:r>
    </w:p>
    <w:p w14:paraId="79E39CF9" w14:textId="281724A9" w:rsidR="00B11C0C" w:rsidRDefault="00B11C0C" w:rsidP="00E52105">
      <w:pPr>
        <w:ind w:left="2832" w:firstLine="708"/>
        <w:jc w:val="center"/>
        <w:rPr>
          <w:rFonts w:ascii="Arial" w:hAnsi="Arial" w:cs="Arial"/>
        </w:rPr>
      </w:pPr>
    </w:p>
    <w:p w14:paraId="108179F6" w14:textId="77777777" w:rsidR="004B22F6" w:rsidRPr="004B22F6" w:rsidRDefault="004B22F6" w:rsidP="004B22F6">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lang w:val="x-none" w:eastAsia="x-none"/>
        </w:rPr>
      </w:pPr>
      <w:r w:rsidRPr="004B22F6">
        <w:rPr>
          <w:rFonts w:ascii="Arial" w:eastAsia="Times New Roman" w:hAnsi="Arial" w:cs="Times New Roman"/>
          <w:b/>
          <w:lang w:val="x-none" w:eastAsia="x-none"/>
        </w:rPr>
        <w:lastRenderedPageBreak/>
        <w:t>23. člen</w:t>
      </w:r>
    </w:p>
    <w:p w14:paraId="52308E16" w14:textId="77777777" w:rsidR="004B22F6" w:rsidRPr="004B22F6" w:rsidRDefault="004B22F6" w:rsidP="004B22F6">
      <w:pPr>
        <w:suppressAutoHyphens/>
        <w:overflowPunct w:val="0"/>
        <w:autoSpaceDE w:val="0"/>
        <w:autoSpaceDN w:val="0"/>
        <w:adjustRightInd w:val="0"/>
        <w:spacing w:after="0" w:line="240" w:lineRule="auto"/>
        <w:jc w:val="center"/>
        <w:textAlignment w:val="baseline"/>
        <w:rPr>
          <w:rFonts w:ascii="Arial" w:eastAsia="Times New Roman" w:hAnsi="Arial" w:cs="Times New Roman"/>
          <w:b/>
          <w:lang w:val="x-none" w:eastAsia="x-none"/>
        </w:rPr>
      </w:pPr>
      <w:r w:rsidRPr="004B22F6">
        <w:rPr>
          <w:rFonts w:ascii="Arial" w:eastAsia="Times New Roman" w:hAnsi="Arial" w:cs="Times New Roman"/>
          <w:b/>
          <w:lang w:val="x-none" w:eastAsia="x-none"/>
        </w:rPr>
        <w:t>(merila za oblikovanje kombiniranih oddelkov)</w:t>
      </w:r>
    </w:p>
    <w:p w14:paraId="2BC7B2EB" w14:textId="77777777" w:rsidR="004B22F6" w:rsidRPr="004B22F6" w:rsidRDefault="004B22F6" w:rsidP="004B22F6">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4B22F6">
        <w:rPr>
          <w:rFonts w:ascii="Arial" w:eastAsia="Times New Roman" w:hAnsi="Arial" w:cs="Times New Roman"/>
          <w:lang w:val="x-none" w:eastAsia="x-none"/>
        </w:rPr>
        <w:t>Normativ za oblikovanje kombiniranega oddelka iz dveh razredov je 10 učencev, iz treh razredov ali več razredov pa 8 učencev.</w:t>
      </w:r>
    </w:p>
    <w:p w14:paraId="27279B71" w14:textId="77777777" w:rsidR="004B22F6" w:rsidRPr="004B22F6" w:rsidRDefault="004B22F6" w:rsidP="004B22F6">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eastAsia="x-none"/>
        </w:rPr>
      </w:pPr>
      <w:r w:rsidRPr="004B22F6">
        <w:rPr>
          <w:rFonts w:ascii="Arial" w:eastAsia="Times New Roman" w:hAnsi="Arial" w:cs="Times New Roman"/>
          <w:lang w:val="x-none" w:eastAsia="x-none"/>
        </w:rPr>
        <w:t>V dvojezičnih osnovnih šolah se kombinirani oddelki oblikujejo le v prvem vzgojno-izobraževalnem obdobju.</w:t>
      </w:r>
    </w:p>
    <w:p w14:paraId="35830F20" w14:textId="77777777" w:rsidR="004B22F6" w:rsidRPr="004B22F6" w:rsidRDefault="004B22F6" w:rsidP="004B22F6">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4B22F6">
        <w:rPr>
          <w:rFonts w:ascii="Arial" w:eastAsia="Times New Roman" w:hAnsi="Arial" w:cs="Times New Roman"/>
          <w:lang w:val="x-none" w:eastAsia="x-none"/>
        </w:rPr>
        <w:t>Kombinirani oddelki se praviloma oblikujejo iz učencev zaporednih razredov, če pa to ni mogoče, pa iz učencev razredov, med katerima je največ en razred.</w:t>
      </w:r>
    </w:p>
    <w:p w14:paraId="7FE806A1" w14:textId="77777777" w:rsidR="004B22F6" w:rsidRPr="004B22F6" w:rsidRDefault="004B22F6" w:rsidP="004B22F6">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eastAsia="x-none"/>
        </w:rPr>
      </w:pPr>
      <w:r w:rsidRPr="004B22F6">
        <w:rPr>
          <w:rFonts w:ascii="Arial" w:eastAsia="Times New Roman" w:hAnsi="Arial" w:cs="Times New Roman"/>
          <w:lang w:eastAsia="x-none"/>
        </w:rPr>
        <w:t>Za ločeno poučevanje posameznih vsebin v kombiniranem oddelku osnovne šole z italijanskim učnim jezikom, v katerega so vključeni učenci od 1. do 3. razreda, in se v oddelek ne vključuje drugi strokovni delavec, sta določeni 2 uri tedensko. Če so v kombinirani oddelek vključeni tudi učenci od 4. do 6. razreda, so za ločeno poučevanje posameznih vsebin določene 4 ure tedensko, če pa so v kombinirani oddelek vključeni učenci od 7. do 9. razreda, pa je za ločeno poučevanje določeno 7 ur tedensko.</w:t>
      </w:r>
    </w:p>
    <w:p w14:paraId="03533DB0" w14:textId="77777777" w:rsidR="004B22F6" w:rsidRPr="004B22F6" w:rsidRDefault="004B22F6" w:rsidP="004B22F6">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4B22F6">
        <w:rPr>
          <w:rFonts w:ascii="Arial" w:eastAsia="Times New Roman" w:hAnsi="Arial" w:cs="Times New Roman"/>
          <w:lang w:val="x-none" w:eastAsia="x-none"/>
        </w:rPr>
        <w:t xml:space="preserve">Če je v drugem in tretjem vzgojno-izobraževalnem obdobju število učencev dveh zaporednih razredov </w:t>
      </w:r>
      <w:smartTag w:uri="urn:schemas-microsoft-com:office:smarttags" w:element="metricconverter">
        <w:smartTagPr>
          <w:attr w:name="ProductID" w:val="10 in"/>
        </w:smartTagPr>
        <w:r w:rsidRPr="004B22F6">
          <w:rPr>
            <w:rFonts w:ascii="Arial" w:eastAsia="Times New Roman" w:hAnsi="Arial" w:cs="Times New Roman"/>
            <w:lang w:val="x-none" w:eastAsia="x-none"/>
          </w:rPr>
          <w:t>10 in</w:t>
        </w:r>
      </w:smartTag>
      <w:r w:rsidRPr="004B22F6">
        <w:rPr>
          <w:rFonts w:ascii="Arial" w:eastAsia="Times New Roman" w:hAnsi="Arial" w:cs="Times New Roman"/>
          <w:lang w:val="x-none" w:eastAsia="x-none"/>
        </w:rPr>
        <w:t xml:space="preserve"> manj, se ti učenci pri pouku tehnike in tehnologije, gospodinjstva, športne vzgoje, likovne vzgoje in glasbene vzgoje ter državljanske vzgoje in etike združujejo.</w:t>
      </w:r>
    </w:p>
    <w:p w14:paraId="4EDD076F" w14:textId="77777777" w:rsidR="004B22F6" w:rsidRDefault="004B22F6" w:rsidP="00A03551">
      <w:pPr>
        <w:rPr>
          <w:rFonts w:ascii="Arial" w:hAnsi="Arial" w:cs="Arial"/>
        </w:rPr>
      </w:pPr>
    </w:p>
    <w:p w14:paraId="6E146709" w14:textId="77777777" w:rsidR="00A03551" w:rsidRPr="00A03551" w:rsidRDefault="00A03551" w:rsidP="00A03551">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lang w:val="x-none" w:eastAsia="x-none"/>
        </w:rPr>
      </w:pPr>
      <w:r w:rsidRPr="00A03551">
        <w:rPr>
          <w:rFonts w:ascii="Arial" w:eastAsia="Times New Roman" w:hAnsi="Arial" w:cs="Times New Roman"/>
          <w:b/>
          <w:lang w:val="x-none" w:eastAsia="x-none"/>
        </w:rPr>
        <w:t>25. člen</w:t>
      </w:r>
    </w:p>
    <w:p w14:paraId="1FC1A527" w14:textId="77777777" w:rsidR="00A03551" w:rsidRPr="00A03551" w:rsidRDefault="00A03551" w:rsidP="00A03551">
      <w:pPr>
        <w:suppressAutoHyphens/>
        <w:overflowPunct w:val="0"/>
        <w:autoSpaceDE w:val="0"/>
        <w:autoSpaceDN w:val="0"/>
        <w:adjustRightInd w:val="0"/>
        <w:spacing w:after="0" w:line="240" w:lineRule="auto"/>
        <w:jc w:val="center"/>
        <w:textAlignment w:val="baseline"/>
        <w:rPr>
          <w:rFonts w:ascii="Arial" w:eastAsia="Times New Roman" w:hAnsi="Arial" w:cs="Times New Roman"/>
          <w:b/>
          <w:lang w:val="x-none" w:eastAsia="x-none"/>
        </w:rPr>
      </w:pPr>
      <w:r w:rsidRPr="00A03551">
        <w:rPr>
          <w:rFonts w:ascii="Arial" w:eastAsia="Times New Roman" w:hAnsi="Arial" w:cs="Times New Roman"/>
          <w:b/>
          <w:lang w:val="x-none" w:eastAsia="x-none"/>
        </w:rPr>
        <w:t>(merila za oblikovanje učnih skupin)</w:t>
      </w:r>
    </w:p>
    <w:p w14:paraId="62E99DC3" w14:textId="77777777" w:rsidR="00A03551" w:rsidRPr="00A03551" w:rsidRDefault="00A03551" w:rsidP="00A03551">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A03551">
        <w:rPr>
          <w:rFonts w:ascii="Arial" w:eastAsia="Times New Roman" w:hAnsi="Arial" w:cs="Times New Roman"/>
          <w:lang w:val="x-none" w:eastAsia="x-none"/>
        </w:rPr>
        <w:t xml:space="preserve">Normativ za oblikovanje učnih skupin pri gospodinjstvu v 6. razredu, tehniki in tehnologiji v 6., </w:t>
      </w:r>
      <w:smartTag w:uri="urn:schemas-microsoft-com:office:smarttags" w:element="metricconverter">
        <w:smartTagPr>
          <w:attr w:name="ProductID" w:val="7. in"/>
        </w:smartTagPr>
        <w:r w:rsidRPr="00A03551">
          <w:rPr>
            <w:rFonts w:ascii="Arial" w:eastAsia="Times New Roman" w:hAnsi="Arial" w:cs="Times New Roman"/>
            <w:lang w:val="x-none" w:eastAsia="x-none"/>
          </w:rPr>
          <w:t>7. in</w:t>
        </w:r>
      </w:smartTag>
      <w:r w:rsidRPr="00A03551">
        <w:rPr>
          <w:rFonts w:ascii="Arial" w:eastAsia="Times New Roman" w:hAnsi="Arial" w:cs="Times New Roman"/>
          <w:lang w:val="x-none" w:eastAsia="x-none"/>
        </w:rPr>
        <w:t xml:space="preserve"> 8. razredu in največ pri 30% ur likovne </w:t>
      </w:r>
      <w:r w:rsidRPr="00A03551">
        <w:rPr>
          <w:rFonts w:ascii="Arial" w:eastAsia="Times New Roman" w:hAnsi="Arial" w:cs="Times New Roman"/>
          <w:lang w:eastAsia="x-none"/>
        </w:rPr>
        <w:t>umetnosti</w:t>
      </w:r>
      <w:r w:rsidRPr="00A03551">
        <w:rPr>
          <w:rFonts w:ascii="Arial" w:eastAsia="Times New Roman" w:hAnsi="Arial" w:cs="Times New Roman"/>
          <w:lang w:val="x-none" w:eastAsia="x-none"/>
        </w:rPr>
        <w:t xml:space="preserve"> v 7., </w:t>
      </w:r>
      <w:smartTag w:uri="urn:schemas-microsoft-com:office:smarttags" w:element="metricconverter">
        <w:smartTagPr>
          <w:attr w:name="ProductID" w:val="8. in"/>
        </w:smartTagPr>
        <w:r w:rsidRPr="00A03551">
          <w:rPr>
            <w:rFonts w:ascii="Arial" w:eastAsia="Times New Roman" w:hAnsi="Arial" w:cs="Times New Roman"/>
            <w:lang w:val="x-none" w:eastAsia="x-none"/>
          </w:rPr>
          <w:t>8. in</w:t>
        </w:r>
      </w:smartTag>
      <w:r w:rsidRPr="00A03551">
        <w:rPr>
          <w:rFonts w:ascii="Arial" w:eastAsia="Times New Roman" w:hAnsi="Arial" w:cs="Times New Roman"/>
          <w:lang w:val="x-none" w:eastAsia="x-none"/>
        </w:rPr>
        <w:t xml:space="preserve"> 9. razredu ter pri izbirnih predmetih s področja računalništva, športa, plesa, prehrane, tehnike in tehnologije ter kemije je 17 učencev.</w:t>
      </w:r>
    </w:p>
    <w:p w14:paraId="37561E74" w14:textId="77777777" w:rsidR="00A03551" w:rsidRPr="00A03551" w:rsidRDefault="00A03551" w:rsidP="00A03551">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A03551">
        <w:rPr>
          <w:rFonts w:ascii="Arial" w:eastAsia="Times New Roman" w:hAnsi="Arial" w:cs="Times New Roman"/>
          <w:lang w:val="x-none" w:eastAsia="x-none"/>
        </w:rPr>
        <w:t>Normativ za oblikovanje učnih skupin pri šport</w:t>
      </w:r>
      <w:r w:rsidRPr="00A03551">
        <w:rPr>
          <w:rFonts w:ascii="Arial" w:eastAsia="Times New Roman" w:hAnsi="Arial" w:cs="Times New Roman"/>
          <w:lang w:eastAsia="x-none"/>
        </w:rPr>
        <w:t>u</w:t>
      </w:r>
      <w:r w:rsidRPr="00A03551">
        <w:rPr>
          <w:rFonts w:ascii="Arial" w:eastAsia="Times New Roman" w:hAnsi="Arial" w:cs="Times New Roman"/>
          <w:lang w:val="x-none" w:eastAsia="x-none"/>
        </w:rPr>
        <w:t xml:space="preserve"> od 6. razreda dalje je 17 učencev. Učne skupine se oblikujejo po spolu v okviru enega razreda. V primeru, da je število učencev ali učenk določenega razreda manjše, se skupine oblikujejo iz dveh zaporednih razredov. Kadar to ni mogoče, se učenci po spolu delijo le v primeru, če je v posamezni skupini najmanj 8 učencev.</w:t>
      </w:r>
    </w:p>
    <w:p w14:paraId="7DDB0F18" w14:textId="77777777" w:rsidR="00A03551" w:rsidRPr="00A03551" w:rsidRDefault="00A03551" w:rsidP="00A03551">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A03551">
        <w:rPr>
          <w:rFonts w:ascii="Arial" w:eastAsia="Times New Roman" w:hAnsi="Arial" w:cs="Times New Roman"/>
          <w:lang w:val="x-none" w:eastAsia="x-none"/>
        </w:rPr>
        <w:t>V dvojezičnih šolah se učne skupine za madžarščino kot materni jezik v vseh vzgojno-izobraževalnih obdobjih in za slovenščino kot drugi jezik v prvem vzgojno-izobraževalnem obdobju oblikujejo iz največ dveh oddelkov istega razreda.</w:t>
      </w:r>
    </w:p>
    <w:p w14:paraId="57DF0C72" w14:textId="77777777" w:rsidR="00A03551" w:rsidRPr="00A03551" w:rsidRDefault="00A03551" w:rsidP="00A03551">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A03551">
        <w:rPr>
          <w:rFonts w:ascii="Arial" w:eastAsia="Times New Roman" w:hAnsi="Arial" w:cs="Times New Roman"/>
          <w:lang w:val="x-none" w:eastAsia="x-none"/>
        </w:rPr>
        <w:t>Učne skupine pri posameznih predmetih v drugem in tretjem vzgojno-izobraževalnem obdobju, pri katerih poteka pouk pretežno v madžarskem oziroma v slovenskem jeziku, se oblikujejo v skladu z izvedbenimi navodili.</w:t>
      </w:r>
    </w:p>
    <w:p w14:paraId="003447BE" w14:textId="77777777" w:rsidR="00B85AC9" w:rsidRDefault="00B85AC9" w:rsidP="00E52105">
      <w:pPr>
        <w:ind w:left="2832" w:firstLine="708"/>
        <w:jc w:val="center"/>
        <w:rPr>
          <w:rFonts w:ascii="Arial" w:hAnsi="Arial" w:cs="Arial"/>
        </w:rPr>
      </w:pPr>
    </w:p>
    <w:p w14:paraId="77AC4023" w14:textId="77777777" w:rsidR="003921D1" w:rsidRPr="003921D1" w:rsidRDefault="003921D1" w:rsidP="003921D1">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lang w:val="x-none" w:eastAsia="x-none"/>
        </w:rPr>
      </w:pPr>
      <w:r w:rsidRPr="003921D1">
        <w:rPr>
          <w:rFonts w:ascii="Arial" w:eastAsia="Times New Roman" w:hAnsi="Arial" w:cs="Times New Roman"/>
          <w:b/>
          <w:lang w:val="x-none" w:eastAsia="x-none"/>
        </w:rPr>
        <w:t>27. člen</w:t>
      </w:r>
    </w:p>
    <w:p w14:paraId="2625637F" w14:textId="77777777" w:rsidR="003921D1" w:rsidRPr="003921D1" w:rsidRDefault="003921D1" w:rsidP="003921D1">
      <w:pPr>
        <w:suppressAutoHyphens/>
        <w:overflowPunct w:val="0"/>
        <w:autoSpaceDE w:val="0"/>
        <w:autoSpaceDN w:val="0"/>
        <w:adjustRightInd w:val="0"/>
        <w:spacing w:after="0" w:line="240" w:lineRule="auto"/>
        <w:jc w:val="center"/>
        <w:textAlignment w:val="baseline"/>
        <w:rPr>
          <w:rFonts w:ascii="Arial" w:eastAsia="Times New Roman" w:hAnsi="Arial" w:cs="Times New Roman"/>
          <w:b/>
          <w:lang w:val="x-none" w:eastAsia="x-none"/>
        </w:rPr>
      </w:pPr>
      <w:r w:rsidRPr="003921D1">
        <w:rPr>
          <w:rFonts w:ascii="Arial" w:eastAsia="Times New Roman" w:hAnsi="Arial" w:cs="Times New Roman"/>
          <w:b/>
          <w:lang w:val="x-none" w:eastAsia="x-none"/>
        </w:rPr>
        <w:t>(učne skupine za izvedbo izbirnih predmetov)</w:t>
      </w:r>
    </w:p>
    <w:p w14:paraId="0366BE75" w14:textId="77777777" w:rsidR="003921D1" w:rsidRPr="003921D1" w:rsidRDefault="003921D1" w:rsidP="003921D1">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3921D1">
        <w:rPr>
          <w:rFonts w:ascii="Arial" w:eastAsia="Times New Roman" w:hAnsi="Arial" w:cs="Times New Roman"/>
          <w:lang w:val="x-none" w:eastAsia="x-none"/>
        </w:rPr>
        <w:t>Največje možno število učnih skupin za izvedbo pouka izbirnih predmetov se določi tako, da se količniku med skupnim številom učencev 7., 8. ter 9. razreda in številom 16 prišteje število oddelkov teh razredov (št. učencev: 16 + n, pri čemer je n število oddelkov).</w:t>
      </w:r>
    </w:p>
    <w:p w14:paraId="17A52E47" w14:textId="77777777" w:rsidR="003921D1" w:rsidRPr="003921D1" w:rsidRDefault="003921D1" w:rsidP="003921D1">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3921D1">
        <w:rPr>
          <w:rFonts w:ascii="Arial" w:eastAsia="Times New Roman" w:hAnsi="Arial" w:cs="Times New Roman"/>
          <w:lang w:val="x-none" w:eastAsia="x-none"/>
        </w:rPr>
        <w:lastRenderedPageBreak/>
        <w:t>Šole, ki po določilu prejšnjega odstavka oblikujejo manj kot 10 skupin, lahko oblikujejo 1 dodatno učno skupino.</w:t>
      </w:r>
    </w:p>
    <w:p w14:paraId="36ED0DDE" w14:textId="77777777" w:rsidR="003921D1" w:rsidRPr="003921D1" w:rsidRDefault="003921D1" w:rsidP="003921D1">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3921D1">
        <w:rPr>
          <w:rFonts w:ascii="Arial" w:eastAsia="Times New Roman" w:hAnsi="Arial" w:cs="Times New Roman"/>
          <w:lang w:val="x-none" w:eastAsia="x-none"/>
        </w:rPr>
        <w:t>V skupini za izvajanje izbirnih predmetov je lahko največ 21 učencev, razen pri predmetih, določenih v prvem odstavku 25. člena tega pravilnika.</w:t>
      </w:r>
    </w:p>
    <w:p w14:paraId="3F39E0B4" w14:textId="77777777" w:rsidR="003921D1" w:rsidRPr="003921D1" w:rsidRDefault="003921D1" w:rsidP="003921D1">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eastAsia="x-none"/>
        </w:rPr>
      </w:pPr>
      <w:r w:rsidRPr="003921D1">
        <w:rPr>
          <w:rFonts w:ascii="Arial" w:eastAsia="Times New Roman" w:hAnsi="Arial" w:cs="Times New Roman"/>
          <w:lang w:val="x-none" w:eastAsia="x-none"/>
        </w:rPr>
        <w:t>Ne glede na določbo prvega odstavka tega člena se lahko oblikuje več učnih skupin za izvedbo pouka izbirnih predmetov v šolah, ki izvajajo pouk izbirnega predmeta tujega jezika v drugem oziroma tretjem letu in v primerih, da izbirni predmet vključuje narodnostne vsebine.</w:t>
      </w:r>
    </w:p>
    <w:p w14:paraId="41A76D17" w14:textId="2912675C" w:rsidR="003921D1" w:rsidRDefault="003921D1" w:rsidP="00E52105">
      <w:pPr>
        <w:ind w:left="2832" w:firstLine="708"/>
        <w:jc w:val="center"/>
        <w:rPr>
          <w:rFonts w:ascii="Arial" w:hAnsi="Arial" w:cs="Arial"/>
        </w:rPr>
      </w:pPr>
    </w:p>
    <w:p w14:paraId="7B563C6D" w14:textId="77777777" w:rsidR="000408EA" w:rsidRPr="000408EA" w:rsidRDefault="000408EA" w:rsidP="000408EA">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lang w:val="x-none" w:eastAsia="x-none"/>
        </w:rPr>
      </w:pPr>
      <w:r w:rsidRPr="000408EA">
        <w:rPr>
          <w:rFonts w:ascii="Arial" w:eastAsia="Times New Roman" w:hAnsi="Arial" w:cs="Times New Roman"/>
          <w:b/>
          <w:lang w:val="x-none" w:eastAsia="x-none"/>
        </w:rPr>
        <w:t>29. člen</w:t>
      </w:r>
    </w:p>
    <w:p w14:paraId="36590ED8" w14:textId="77777777" w:rsidR="000408EA" w:rsidRPr="000408EA" w:rsidRDefault="000408EA" w:rsidP="000408EA">
      <w:pPr>
        <w:suppressAutoHyphens/>
        <w:overflowPunct w:val="0"/>
        <w:autoSpaceDE w:val="0"/>
        <w:autoSpaceDN w:val="0"/>
        <w:adjustRightInd w:val="0"/>
        <w:spacing w:after="0" w:line="240" w:lineRule="auto"/>
        <w:jc w:val="center"/>
        <w:textAlignment w:val="baseline"/>
        <w:rPr>
          <w:rFonts w:ascii="Arial" w:eastAsia="Times New Roman" w:hAnsi="Arial" w:cs="Times New Roman"/>
          <w:b/>
          <w:lang w:val="x-none" w:eastAsia="x-none"/>
        </w:rPr>
      </w:pPr>
      <w:r w:rsidRPr="000408EA">
        <w:rPr>
          <w:rFonts w:ascii="Arial" w:eastAsia="Times New Roman" w:hAnsi="Arial" w:cs="Times New Roman"/>
          <w:b/>
          <w:lang w:val="x-none" w:eastAsia="x-none"/>
        </w:rPr>
        <w:t>(spremstvo)</w:t>
      </w:r>
    </w:p>
    <w:p w14:paraId="119B4804" w14:textId="77777777" w:rsidR="000408EA" w:rsidRPr="000408EA" w:rsidRDefault="000408EA" w:rsidP="000408EA">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0408EA">
        <w:rPr>
          <w:rFonts w:ascii="Arial" w:eastAsia="Times New Roman" w:hAnsi="Arial" w:cs="Times New Roman"/>
          <w:lang w:val="x-none" w:eastAsia="x-none"/>
        </w:rPr>
        <w:t>Normativ za spremstvo učencev na ekskurzijah, dnevih dejavnosti in drugih organiziranih oblikah vzgojno-izobraževalnega dela, ki se izvajajo izven šolskega prostora, je 15 učencev.</w:t>
      </w:r>
    </w:p>
    <w:p w14:paraId="4214098A" w14:textId="77777777" w:rsidR="000408EA" w:rsidRDefault="000408EA" w:rsidP="00E52105">
      <w:pPr>
        <w:ind w:left="2832" w:firstLine="708"/>
        <w:jc w:val="center"/>
        <w:rPr>
          <w:rFonts w:ascii="Arial" w:hAnsi="Arial" w:cs="Arial"/>
        </w:rPr>
      </w:pPr>
    </w:p>
    <w:p w14:paraId="7E2762D0" w14:textId="77777777" w:rsidR="005919A7" w:rsidRPr="005919A7" w:rsidRDefault="005919A7" w:rsidP="005919A7">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lang w:val="x-none" w:eastAsia="x-none"/>
        </w:rPr>
      </w:pPr>
      <w:r w:rsidRPr="005919A7">
        <w:rPr>
          <w:rFonts w:ascii="Arial" w:eastAsia="Times New Roman" w:hAnsi="Arial" w:cs="Times New Roman"/>
          <w:b/>
          <w:lang w:val="x-none" w:eastAsia="x-none"/>
        </w:rPr>
        <w:t>30. člen</w:t>
      </w:r>
    </w:p>
    <w:p w14:paraId="4806D2CD" w14:textId="77777777" w:rsidR="005919A7" w:rsidRPr="005919A7" w:rsidRDefault="005919A7" w:rsidP="005919A7">
      <w:pPr>
        <w:suppressAutoHyphens/>
        <w:overflowPunct w:val="0"/>
        <w:autoSpaceDE w:val="0"/>
        <w:autoSpaceDN w:val="0"/>
        <w:adjustRightInd w:val="0"/>
        <w:spacing w:after="0" w:line="240" w:lineRule="auto"/>
        <w:jc w:val="center"/>
        <w:textAlignment w:val="baseline"/>
        <w:rPr>
          <w:rFonts w:ascii="Arial" w:eastAsia="Times New Roman" w:hAnsi="Arial" w:cs="Times New Roman"/>
          <w:b/>
          <w:lang w:val="x-none" w:eastAsia="x-none"/>
        </w:rPr>
      </w:pPr>
      <w:r w:rsidRPr="005919A7">
        <w:rPr>
          <w:rFonts w:ascii="Arial" w:eastAsia="Times New Roman" w:hAnsi="Arial" w:cs="Times New Roman"/>
          <w:b/>
          <w:lang w:val="x-none" w:eastAsia="x-none"/>
        </w:rPr>
        <w:t>(šola v naravi)</w:t>
      </w:r>
    </w:p>
    <w:p w14:paraId="48D1EB72" w14:textId="68F86150" w:rsidR="005919A7" w:rsidRDefault="005919A7" w:rsidP="005919A7">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5919A7">
        <w:rPr>
          <w:rFonts w:ascii="Arial" w:eastAsia="Times New Roman" w:hAnsi="Arial" w:cs="Times New Roman"/>
          <w:lang w:val="x-none" w:eastAsia="x-none"/>
        </w:rPr>
        <w:t>Šola mora za izvedbo šole v naravi zagotoviti enega strokovnega delavca na 15 učencev. Za izvajanje posameznih dejavnosti v okviru šole v naravi se uporabljajo merila za oblikovanje oddelkov in učnih skupin v skladu s tem pravilnikom.</w:t>
      </w:r>
    </w:p>
    <w:p w14:paraId="1BBA31BA" w14:textId="5112631E" w:rsidR="000408EA" w:rsidRDefault="000408EA" w:rsidP="005919A7">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p>
    <w:p w14:paraId="3E21D90E" w14:textId="77777777" w:rsidR="000408EA" w:rsidRPr="000408EA" w:rsidRDefault="000408EA" w:rsidP="000408EA">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lang w:val="x-none" w:eastAsia="x-none"/>
        </w:rPr>
      </w:pPr>
      <w:r w:rsidRPr="000408EA">
        <w:rPr>
          <w:rFonts w:ascii="Arial" w:eastAsia="Times New Roman" w:hAnsi="Arial" w:cs="Times New Roman"/>
          <w:b/>
          <w:lang w:val="x-none" w:eastAsia="x-none"/>
        </w:rPr>
        <w:t>31. člen</w:t>
      </w:r>
    </w:p>
    <w:p w14:paraId="3390C2AE" w14:textId="77777777" w:rsidR="000408EA" w:rsidRPr="000408EA" w:rsidRDefault="000408EA" w:rsidP="000408EA">
      <w:pPr>
        <w:suppressAutoHyphens/>
        <w:overflowPunct w:val="0"/>
        <w:autoSpaceDE w:val="0"/>
        <w:autoSpaceDN w:val="0"/>
        <w:adjustRightInd w:val="0"/>
        <w:spacing w:after="0" w:line="240" w:lineRule="auto"/>
        <w:jc w:val="center"/>
        <w:textAlignment w:val="baseline"/>
        <w:rPr>
          <w:rFonts w:ascii="Arial" w:eastAsia="Times New Roman" w:hAnsi="Arial" w:cs="Times New Roman"/>
          <w:b/>
          <w:lang w:val="x-none" w:eastAsia="x-none"/>
        </w:rPr>
      </w:pPr>
      <w:r w:rsidRPr="000408EA">
        <w:rPr>
          <w:rFonts w:ascii="Arial" w:eastAsia="Times New Roman" w:hAnsi="Arial" w:cs="Times New Roman"/>
          <w:b/>
          <w:lang w:val="x-none" w:eastAsia="x-none"/>
        </w:rPr>
        <w:t>(plavanje in smučanje, kolesarski izpit)</w:t>
      </w:r>
    </w:p>
    <w:p w14:paraId="538969D2" w14:textId="77777777" w:rsidR="000408EA" w:rsidRPr="000408EA" w:rsidRDefault="000408EA" w:rsidP="000408EA">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0408EA">
        <w:rPr>
          <w:rFonts w:ascii="Arial" w:eastAsia="Times New Roman" w:hAnsi="Arial" w:cs="Times New Roman"/>
          <w:lang w:val="x-none" w:eastAsia="x-none"/>
        </w:rPr>
        <w:t>Normativ za oblikovanje skupine pri plavanju je 8 učencev neplavalcev oziroma 12 učencev plavalcev.</w:t>
      </w:r>
    </w:p>
    <w:p w14:paraId="59AD8A9C" w14:textId="77777777" w:rsidR="000408EA" w:rsidRPr="000408EA" w:rsidRDefault="000408EA" w:rsidP="000408EA">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0408EA">
        <w:rPr>
          <w:rFonts w:ascii="Arial" w:eastAsia="Times New Roman" w:hAnsi="Arial" w:cs="Times New Roman"/>
          <w:lang w:val="x-none" w:eastAsia="x-none"/>
        </w:rPr>
        <w:t>Normativ za oblikovanje skupine pri smučanju je 12 učencev oziroma 10 učencev smučarjev začetnikov.</w:t>
      </w:r>
    </w:p>
    <w:p w14:paraId="0A77F674" w14:textId="3AAB8CE4" w:rsidR="005919A7" w:rsidRPr="000408EA" w:rsidRDefault="000408EA" w:rsidP="000408EA">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0408EA">
        <w:rPr>
          <w:rFonts w:ascii="Arial" w:eastAsia="Times New Roman" w:hAnsi="Arial" w:cs="Times New Roman"/>
          <w:lang w:val="x-none" w:eastAsia="x-none"/>
        </w:rPr>
        <w:t>Normativ za oblikovanje skupine za učenje in preverjanje vožnje v prometu za kolesarski izpit je 5 učencev.</w:t>
      </w:r>
    </w:p>
    <w:p w14:paraId="3F8A6D40" w14:textId="77777777" w:rsidR="005919A7" w:rsidRPr="005919A7" w:rsidRDefault="005919A7" w:rsidP="005919A7">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lang w:val="x-none" w:eastAsia="x-none"/>
        </w:rPr>
      </w:pPr>
      <w:r w:rsidRPr="005919A7">
        <w:rPr>
          <w:rFonts w:ascii="Arial" w:eastAsia="Times New Roman" w:hAnsi="Arial" w:cs="Times New Roman"/>
          <w:b/>
          <w:lang w:val="x-none" w:eastAsia="x-none"/>
        </w:rPr>
        <w:t>33. člen</w:t>
      </w:r>
    </w:p>
    <w:p w14:paraId="3C8DFF73" w14:textId="77777777" w:rsidR="005919A7" w:rsidRPr="005919A7" w:rsidRDefault="005919A7" w:rsidP="005919A7">
      <w:pPr>
        <w:suppressAutoHyphens/>
        <w:overflowPunct w:val="0"/>
        <w:autoSpaceDE w:val="0"/>
        <w:autoSpaceDN w:val="0"/>
        <w:adjustRightInd w:val="0"/>
        <w:spacing w:after="0" w:line="240" w:lineRule="auto"/>
        <w:jc w:val="center"/>
        <w:textAlignment w:val="baseline"/>
        <w:rPr>
          <w:rFonts w:ascii="Arial" w:eastAsia="Times New Roman" w:hAnsi="Arial" w:cs="Times New Roman"/>
          <w:b/>
          <w:lang w:val="x-none" w:eastAsia="x-none"/>
        </w:rPr>
      </w:pPr>
      <w:r w:rsidRPr="005919A7">
        <w:rPr>
          <w:rFonts w:ascii="Arial" w:eastAsia="Times New Roman" w:hAnsi="Arial" w:cs="Times New Roman"/>
          <w:b/>
          <w:lang w:val="x-none" w:eastAsia="x-none"/>
        </w:rPr>
        <w:t>(učitelji)</w:t>
      </w:r>
    </w:p>
    <w:p w14:paraId="2E8DB865" w14:textId="77777777" w:rsidR="005919A7" w:rsidRPr="005919A7" w:rsidRDefault="005919A7" w:rsidP="005919A7">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eastAsia="x-none"/>
        </w:rPr>
      </w:pPr>
      <w:r w:rsidRPr="005919A7">
        <w:rPr>
          <w:rFonts w:ascii="Arial" w:eastAsia="Times New Roman" w:hAnsi="Arial" w:cs="Times New Roman"/>
          <w:lang w:eastAsia="x-none"/>
        </w:rPr>
        <w:t>Elementi za sistemizacijo delovnih mest strokovnih delavcev – učiteljev za obvezni program so:</w:t>
      </w:r>
    </w:p>
    <w:p w14:paraId="0DE7B776" w14:textId="77777777" w:rsidR="005919A7" w:rsidRPr="005919A7" w:rsidRDefault="005919A7" w:rsidP="005919A7">
      <w:pPr>
        <w:tabs>
          <w:tab w:val="num" w:pos="397"/>
          <w:tab w:val="left" w:pos="540"/>
          <w:tab w:val="left" w:pos="900"/>
        </w:tabs>
        <w:spacing w:after="0" w:line="240" w:lineRule="auto"/>
        <w:ind w:left="397" w:hanging="397"/>
        <w:jc w:val="both"/>
        <w:rPr>
          <w:rFonts w:ascii="Arial" w:eastAsia="Times New Roman" w:hAnsi="Arial" w:cs="Arial"/>
          <w:lang w:eastAsia="sl-SI"/>
        </w:rPr>
      </w:pPr>
      <w:r w:rsidRPr="005919A7">
        <w:rPr>
          <w:rFonts w:ascii="Arial" w:eastAsia="Times New Roman" w:hAnsi="Arial" w:cs="Arial"/>
          <w:lang w:eastAsia="sl-SI"/>
        </w:rPr>
        <w:t>ure pouka v skladu s predmetnikom,</w:t>
      </w:r>
    </w:p>
    <w:p w14:paraId="0D75E943" w14:textId="77777777" w:rsidR="005919A7" w:rsidRPr="005919A7" w:rsidRDefault="005919A7" w:rsidP="005919A7">
      <w:pPr>
        <w:tabs>
          <w:tab w:val="num" w:pos="397"/>
          <w:tab w:val="left" w:pos="540"/>
          <w:tab w:val="left" w:pos="900"/>
        </w:tabs>
        <w:spacing w:after="0" w:line="240" w:lineRule="auto"/>
        <w:ind w:left="397" w:hanging="397"/>
        <w:jc w:val="both"/>
        <w:rPr>
          <w:rFonts w:ascii="Arial" w:eastAsia="Times New Roman" w:hAnsi="Arial" w:cs="Arial"/>
          <w:lang w:eastAsia="sl-SI"/>
        </w:rPr>
      </w:pPr>
      <w:r w:rsidRPr="005919A7">
        <w:rPr>
          <w:rFonts w:ascii="Arial" w:eastAsia="Times New Roman" w:hAnsi="Arial" w:cs="Arial"/>
          <w:lang w:eastAsia="sl-SI"/>
        </w:rPr>
        <w:t>ure pouka, pri katerih se učenci delijo v učne skupine,</w:t>
      </w:r>
    </w:p>
    <w:p w14:paraId="7F825613" w14:textId="77777777" w:rsidR="005919A7" w:rsidRPr="005919A7" w:rsidRDefault="005919A7" w:rsidP="005919A7">
      <w:pPr>
        <w:tabs>
          <w:tab w:val="num" w:pos="397"/>
          <w:tab w:val="left" w:pos="540"/>
          <w:tab w:val="left" w:pos="900"/>
        </w:tabs>
        <w:spacing w:after="0" w:line="240" w:lineRule="auto"/>
        <w:ind w:left="397" w:hanging="397"/>
        <w:jc w:val="both"/>
        <w:rPr>
          <w:rFonts w:ascii="Arial" w:eastAsia="Times New Roman" w:hAnsi="Arial" w:cs="Arial"/>
          <w:lang w:eastAsia="sl-SI"/>
        </w:rPr>
      </w:pPr>
      <w:r w:rsidRPr="005919A7">
        <w:rPr>
          <w:rFonts w:ascii="Arial" w:eastAsia="Times New Roman" w:hAnsi="Arial" w:cs="Arial"/>
          <w:lang w:eastAsia="sl-SI"/>
        </w:rPr>
        <w:t>ure pouka v manjših učnih skupinah za izvedbo pouka slovenščine oziroma italijanščine, matematike in tujega jezika od 4. do 9. razreda,</w:t>
      </w:r>
    </w:p>
    <w:p w14:paraId="462D1395" w14:textId="77777777" w:rsidR="005919A7" w:rsidRPr="005919A7" w:rsidRDefault="005919A7" w:rsidP="005919A7">
      <w:pPr>
        <w:tabs>
          <w:tab w:val="num" w:pos="397"/>
          <w:tab w:val="left" w:pos="540"/>
          <w:tab w:val="left" w:pos="900"/>
        </w:tabs>
        <w:spacing w:after="0" w:line="240" w:lineRule="auto"/>
        <w:ind w:left="397" w:hanging="397"/>
        <w:jc w:val="both"/>
        <w:rPr>
          <w:rFonts w:ascii="Arial" w:eastAsia="Times New Roman" w:hAnsi="Arial" w:cs="Arial"/>
          <w:lang w:eastAsia="sl-SI"/>
        </w:rPr>
      </w:pPr>
      <w:r w:rsidRPr="005919A7">
        <w:rPr>
          <w:rFonts w:ascii="Arial" w:eastAsia="Times New Roman" w:hAnsi="Arial" w:cs="Arial"/>
          <w:lang w:eastAsia="sl-SI"/>
        </w:rPr>
        <w:t>ure pouka v 1. razredu, pri katerih sodeluje drugi strokovni delavec,</w:t>
      </w:r>
    </w:p>
    <w:p w14:paraId="4A551E8F" w14:textId="77777777" w:rsidR="005919A7" w:rsidRPr="005919A7" w:rsidRDefault="005919A7" w:rsidP="005919A7">
      <w:pPr>
        <w:tabs>
          <w:tab w:val="num" w:pos="397"/>
          <w:tab w:val="left" w:pos="540"/>
          <w:tab w:val="left" w:pos="900"/>
        </w:tabs>
        <w:spacing w:after="0" w:line="240" w:lineRule="auto"/>
        <w:ind w:left="397" w:hanging="397"/>
        <w:jc w:val="both"/>
        <w:rPr>
          <w:rFonts w:ascii="Arial" w:eastAsia="Times New Roman" w:hAnsi="Arial" w:cs="Arial"/>
          <w:lang w:eastAsia="sl-SI"/>
        </w:rPr>
      </w:pPr>
      <w:r w:rsidRPr="005919A7">
        <w:rPr>
          <w:rFonts w:ascii="Arial" w:eastAsia="Times New Roman" w:hAnsi="Arial" w:cs="Arial"/>
          <w:lang w:eastAsia="sl-SI"/>
        </w:rPr>
        <w:t>ure pouka v 2. in 3. razredu v dvojezičnih šolah, pri katerih sodeluje v skladu z izvedbenimi navodili drugi učitelj,</w:t>
      </w:r>
    </w:p>
    <w:p w14:paraId="3E822F36" w14:textId="77777777" w:rsidR="005919A7" w:rsidRPr="005919A7" w:rsidRDefault="005919A7" w:rsidP="005919A7">
      <w:pPr>
        <w:tabs>
          <w:tab w:val="num" w:pos="397"/>
          <w:tab w:val="left" w:pos="540"/>
          <w:tab w:val="left" w:pos="900"/>
        </w:tabs>
        <w:spacing w:after="0" w:line="240" w:lineRule="auto"/>
        <w:ind w:left="397" w:hanging="397"/>
        <w:jc w:val="both"/>
        <w:rPr>
          <w:rFonts w:ascii="Arial" w:eastAsia="Times New Roman" w:hAnsi="Arial" w:cs="Arial"/>
          <w:lang w:eastAsia="sl-SI"/>
        </w:rPr>
      </w:pPr>
      <w:r w:rsidRPr="005919A7">
        <w:rPr>
          <w:rFonts w:ascii="Arial" w:eastAsia="Times New Roman" w:hAnsi="Arial" w:cs="Arial"/>
          <w:lang w:eastAsia="sl-SI"/>
        </w:rPr>
        <w:lastRenderedPageBreak/>
        <w:t>0,28 ure pouka gospodinjstva tedensko na oddelek 5. razreda in 0,57 ure pouka gospodinjstva tedensko na oddelek 6. razreda, ki se izvaja v okviru naravoslovnih in tehniških dni,</w:t>
      </w:r>
    </w:p>
    <w:p w14:paraId="235A0D99" w14:textId="77777777" w:rsidR="005919A7" w:rsidRPr="005919A7" w:rsidRDefault="005919A7" w:rsidP="005919A7">
      <w:pPr>
        <w:tabs>
          <w:tab w:val="num" w:pos="397"/>
          <w:tab w:val="left" w:pos="540"/>
          <w:tab w:val="left" w:pos="900"/>
        </w:tabs>
        <w:spacing w:after="0" w:line="240" w:lineRule="auto"/>
        <w:ind w:left="397" w:hanging="397"/>
        <w:jc w:val="both"/>
        <w:rPr>
          <w:rFonts w:ascii="Arial" w:eastAsia="Times New Roman" w:hAnsi="Arial" w:cs="Arial"/>
          <w:lang w:eastAsia="sl-SI"/>
        </w:rPr>
      </w:pPr>
      <w:r w:rsidRPr="005919A7">
        <w:rPr>
          <w:rFonts w:ascii="Arial" w:eastAsia="Times New Roman" w:hAnsi="Arial" w:cs="Arial"/>
          <w:lang w:eastAsia="sl-SI"/>
        </w:rPr>
        <w:t>največ dve uri pouka tujega jezika za učenca, ki se je prešolal na šolo, kjer se poučuje drug tuji jezik.</w:t>
      </w:r>
    </w:p>
    <w:p w14:paraId="50C87E66" w14:textId="77777777" w:rsidR="005919A7" w:rsidRPr="005919A7" w:rsidRDefault="005919A7" w:rsidP="005919A7">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5919A7">
        <w:rPr>
          <w:rFonts w:ascii="Arial" w:eastAsia="Times New Roman" w:hAnsi="Arial" w:cs="Times New Roman"/>
          <w:lang w:val="x-none" w:eastAsia="x-none"/>
        </w:rPr>
        <w:t>Element za sistemizacijo delovnih mest učiteljev za izvedbo pouka v kombiniranem oddelku so ure pouka tistega razreda v kombinaciji, ki ima v skladu s predmetnikom največje število ur pouka obveznih predmetov in ure za ločeno poučevanje v kombiniranem oddelku v skladu s tem pravilnikom.</w:t>
      </w:r>
    </w:p>
    <w:p w14:paraId="36A5E466" w14:textId="77777777" w:rsidR="005919A7" w:rsidRPr="005919A7" w:rsidRDefault="005919A7" w:rsidP="005919A7">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5919A7">
        <w:rPr>
          <w:rFonts w:ascii="Arial" w:eastAsia="Times New Roman" w:hAnsi="Arial" w:cs="Times New Roman"/>
          <w:lang w:val="x-none" w:eastAsia="x-none"/>
        </w:rPr>
        <w:t>Elementi za sistemizacijo delovnih mest strokovnih delavcev – učiteljev za razširjeni program so:</w:t>
      </w:r>
    </w:p>
    <w:p w14:paraId="1537F2A0" w14:textId="77777777" w:rsidR="005919A7" w:rsidRPr="005919A7" w:rsidRDefault="005919A7" w:rsidP="005919A7">
      <w:pPr>
        <w:tabs>
          <w:tab w:val="num" w:pos="397"/>
          <w:tab w:val="left" w:pos="540"/>
          <w:tab w:val="left" w:pos="900"/>
        </w:tabs>
        <w:spacing w:after="0" w:line="240" w:lineRule="auto"/>
        <w:ind w:left="397" w:hanging="397"/>
        <w:jc w:val="both"/>
        <w:rPr>
          <w:rFonts w:ascii="Arial" w:eastAsia="Times New Roman" w:hAnsi="Arial" w:cs="Arial"/>
          <w:lang w:eastAsia="sl-SI"/>
        </w:rPr>
      </w:pPr>
      <w:r w:rsidRPr="005919A7">
        <w:rPr>
          <w:rFonts w:ascii="Arial" w:eastAsia="Times New Roman" w:hAnsi="Arial" w:cs="Arial"/>
          <w:lang w:eastAsia="sl-SI"/>
        </w:rPr>
        <w:t>ure pouka neobveznih izbirnih predmetov,</w:t>
      </w:r>
    </w:p>
    <w:p w14:paraId="1E63A83D" w14:textId="77777777" w:rsidR="005919A7" w:rsidRPr="005919A7" w:rsidRDefault="005919A7" w:rsidP="005919A7">
      <w:pPr>
        <w:tabs>
          <w:tab w:val="num" w:pos="397"/>
          <w:tab w:val="left" w:pos="540"/>
          <w:tab w:val="left" w:pos="900"/>
        </w:tabs>
        <w:spacing w:after="0" w:line="240" w:lineRule="auto"/>
        <w:ind w:left="397" w:hanging="397"/>
        <w:jc w:val="both"/>
        <w:rPr>
          <w:rFonts w:ascii="Arial" w:eastAsia="Times New Roman" w:hAnsi="Arial" w:cs="Arial"/>
          <w:lang w:eastAsia="sl-SI"/>
        </w:rPr>
      </w:pPr>
      <w:r w:rsidRPr="005919A7">
        <w:rPr>
          <w:rFonts w:ascii="Arial" w:eastAsia="Times New Roman" w:hAnsi="Arial" w:cs="Arial"/>
          <w:lang w:eastAsia="sl-SI"/>
        </w:rPr>
        <w:t>ure dopolnilnega in dodatnega pouka – 1 ura tedensko na oddelek oziroma v skladu z izvedbenimi navodili,</w:t>
      </w:r>
    </w:p>
    <w:p w14:paraId="7039E3E7" w14:textId="77777777" w:rsidR="005919A7" w:rsidRPr="005919A7" w:rsidRDefault="005919A7" w:rsidP="005919A7">
      <w:pPr>
        <w:tabs>
          <w:tab w:val="num" w:pos="397"/>
          <w:tab w:val="left" w:pos="540"/>
          <w:tab w:val="left" w:pos="900"/>
        </w:tabs>
        <w:spacing w:after="0" w:line="240" w:lineRule="auto"/>
        <w:ind w:left="397" w:hanging="397"/>
        <w:jc w:val="both"/>
        <w:rPr>
          <w:rFonts w:ascii="Arial" w:eastAsia="Times New Roman" w:hAnsi="Arial" w:cs="Arial"/>
          <w:lang w:eastAsia="sl-SI"/>
        </w:rPr>
      </w:pPr>
      <w:r w:rsidRPr="005919A7">
        <w:rPr>
          <w:rFonts w:ascii="Arial" w:eastAsia="Times New Roman" w:hAnsi="Arial" w:cs="Arial"/>
          <w:lang w:eastAsia="sl-SI"/>
        </w:rPr>
        <w:t>program dela v podaljšanem bivanju,</w:t>
      </w:r>
    </w:p>
    <w:p w14:paraId="77E91A83" w14:textId="77777777" w:rsidR="005919A7" w:rsidRPr="005919A7" w:rsidRDefault="005919A7" w:rsidP="005919A7">
      <w:pPr>
        <w:tabs>
          <w:tab w:val="num" w:pos="397"/>
          <w:tab w:val="left" w:pos="540"/>
          <w:tab w:val="left" w:pos="900"/>
        </w:tabs>
        <w:spacing w:after="0" w:line="240" w:lineRule="auto"/>
        <w:ind w:left="397" w:hanging="397"/>
        <w:jc w:val="both"/>
        <w:rPr>
          <w:rFonts w:ascii="Arial" w:eastAsia="Times New Roman" w:hAnsi="Arial" w:cs="Arial"/>
          <w:lang w:eastAsia="sl-SI"/>
        </w:rPr>
      </w:pPr>
      <w:r w:rsidRPr="005919A7">
        <w:rPr>
          <w:rFonts w:ascii="Arial" w:eastAsia="Times New Roman" w:hAnsi="Arial" w:cs="Arial"/>
          <w:lang w:eastAsia="sl-SI"/>
        </w:rPr>
        <w:t>ure drugih oblik individualne in skupinske pomoči učencem – 0,5 ure tedensko na oddelek,</w:t>
      </w:r>
    </w:p>
    <w:p w14:paraId="44AB0EB2" w14:textId="77777777" w:rsidR="005919A7" w:rsidRPr="005919A7" w:rsidRDefault="005919A7" w:rsidP="005919A7">
      <w:pPr>
        <w:tabs>
          <w:tab w:val="num" w:pos="397"/>
          <w:tab w:val="left" w:pos="540"/>
          <w:tab w:val="left" w:pos="900"/>
        </w:tabs>
        <w:spacing w:after="0" w:line="240" w:lineRule="auto"/>
        <w:ind w:left="397" w:hanging="397"/>
        <w:jc w:val="both"/>
        <w:rPr>
          <w:rFonts w:ascii="Arial" w:eastAsia="Times New Roman" w:hAnsi="Arial" w:cs="Arial"/>
          <w:lang w:eastAsia="sl-SI"/>
        </w:rPr>
      </w:pPr>
      <w:r w:rsidRPr="005919A7">
        <w:rPr>
          <w:rFonts w:ascii="Arial" w:eastAsia="Times New Roman" w:hAnsi="Arial" w:cs="Arial"/>
          <w:lang w:eastAsia="sl-SI"/>
        </w:rPr>
        <w:t>2 uri tedensko za otroški pevski zbor in največ 4 ure za mladinski pevski zbor,</w:t>
      </w:r>
    </w:p>
    <w:p w14:paraId="715FAD49" w14:textId="77777777" w:rsidR="005919A7" w:rsidRPr="005919A7" w:rsidRDefault="005919A7" w:rsidP="005919A7">
      <w:pPr>
        <w:tabs>
          <w:tab w:val="num" w:pos="397"/>
          <w:tab w:val="left" w:pos="540"/>
          <w:tab w:val="left" w:pos="900"/>
        </w:tabs>
        <w:spacing w:after="0" w:line="240" w:lineRule="auto"/>
        <w:ind w:left="397" w:hanging="397"/>
        <w:jc w:val="both"/>
        <w:rPr>
          <w:rFonts w:ascii="Arial" w:eastAsia="Times New Roman" w:hAnsi="Arial" w:cs="Arial"/>
          <w:lang w:eastAsia="sl-SI"/>
        </w:rPr>
      </w:pPr>
      <w:r w:rsidRPr="005919A7">
        <w:rPr>
          <w:rFonts w:ascii="Arial" w:eastAsia="Times New Roman" w:hAnsi="Arial" w:cs="Arial"/>
          <w:lang w:eastAsia="sl-SI"/>
        </w:rPr>
        <w:t>3 ure interesnih dejavnosti s področja umetnosti ter tehnike in tehnologije tedensko za učence v drugem in tretjem vzgojno-izobraževalnem obdobju,</w:t>
      </w:r>
    </w:p>
    <w:p w14:paraId="7E87B590" w14:textId="77777777" w:rsidR="005919A7" w:rsidRPr="005919A7" w:rsidRDefault="005919A7" w:rsidP="005919A7">
      <w:pPr>
        <w:tabs>
          <w:tab w:val="num" w:pos="397"/>
          <w:tab w:val="left" w:pos="540"/>
          <w:tab w:val="left" w:pos="900"/>
        </w:tabs>
        <w:spacing w:after="0" w:line="240" w:lineRule="auto"/>
        <w:ind w:left="397" w:hanging="397"/>
        <w:jc w:val="both"/>
        <w:rPr>
          <w:rFonts w:ascii="Arial" w:eastAsia="Times New Roman" w:hAnsi="Arial" w:cs="Arial"/>
          <w:lang w:eastAsia="sl-SI"/>
        </w:rPr>
      </w:pPr>
      <w:r w:rsidRPr="005919A7">
        <w:rPr>
          <w:rFonts w:ascii="Arial" w:eastAsia="Times New Roman" w:hAnsi="Arial" w:cs="Arial"/>
          <w:lang w:eastAsia="sl-SI"/>
        </w:rPr>
        <w:t>5 ur interesnih dejavnosti letno na skupino 5 učencev 5. razreda za učenje in preverjanje vožnje v cestnem prometu za kolesarski izpit,</w:t>
      </w:r>
    </w:p>
    <w:p w14:paraId="374D52D1" w14:textId="77777777" w:rsidR="005919A7" w:rsidRPr="005919A7" w:rsidRDefault="005919A7" w:rsidP="005919A7">
      <w:pPr>
        <w:tabs>
          <w:tab w:val="num" w:pos="397"/>
          <w:tab w:val="left" w:pos="540"/>
          <w:tab w:val="left" w:pos="900"/>
        </w:tabs>
        <w:spacing w:after="0" w:line="240" w:lineRule="auto"/>
        <w:ind w:left="397" w:hanging="397"/>
        <w:jc w:val="both"/>
        <w:rPr>
          <w:rFonts w:ascii="Arial" w:eastAsia="Times New Roman" w:hAnsi="Arial" w:cs="Arial"/>
          <w:lang w:eastAsia="sl-SI"/>
        </w:rPr>
      </w:pPr>
      <w:r w:rsidRPr="005919A7">
        <w:rPr>
          <w:rFonts w:ascii="Arial" w:eastAsia="Times New Roman" w:hAnsi="Arial" w:cs="Arial"/>
          <w:lang w:eastAsia="sl-SI"/>
        </w:rPr>
        <w:t>največ 2 uri jutranjega varstva za skupino učencev 1. razreda dnevno.</w:t>
      </w:r>
    </w:p>
    <w:p w14:paraId="2C6EFF5B" w14:textId="4B0D4262" w:rsidR="005919A7" w:rsidRDefault="005919A7" w:rsidP="005919A7">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5919A7">
        <w:rPr>
          <w:rFonts w:ascii="Arial" w:eastAsia="Times New Roman" w:hAnsi="Arial" w:cs="Times New Roman"/>
          <w:lang w:val="x-none" w:eastAsia="x-none"/>
        </w:rPr>
        <w:t>Element za sistemizacijo delovnega mesta učitelja za dodatno strokovno pomoč so ure dodatne strokovne pomoči na podlagi odločb o usmeritvi, ki so namenjene premagovanju primanjkljajev, ovir oziroma motenj. Če ima učitelj za dodatno strokovno pomoč sklenjeno delovno razmerje na osnovni šoli in izvaja delo na najmanj treh vzgojno-izobraževalnih zavodih, vključno z zavodom, kjer ima sklenjeno delovno razmerje, šola sistemizira delovno mesto mobilnega učitelja za dodatno strokovno pomoč.</w:t>
      </w:r>
    </w:p>
    <w:p w14:paraId="56B87EF2" w14:textId="77777777" w:rsidR="005919A7" w:rsidRPr="005919A7" w:rsidRDefault="005919A7" w:rsidP="005919A7">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p>
    <w:p w14:paraId="65812599" w14:textId="6248EA68" w:rsidR="005919A7" w:rsidRDefault="005919A7" w:rsidP="005919A7">
      <w:pPr>
        <w:ind w:firstLine="708"/>
        <w:rPr>
          <w:rFonts w:ascii="Arial" w:eastAsia="Times New Roman" w:hAnsi="Arial" w:cs="Times New Roman"/>
          <w:szCs w:val="16"/>
          <w:lang w:eastAsia="sl-SI"/>
        </w:rPr>
      </w:pPr>
      <w:r w:rsidRPr="005919A7">
        <w:rPr>
          <w:rFonts w:ascii="Arial" w:eastAsia="Times New Roman" w:hAnsi="Arial" w:cs="Times New Roman"/>
          <w:szCs w:val="16"/>
          <w:lang w:eastAsia="sl-SI"/>
        </w:rPr>
        <w:t>Element za sistemizacijo delovnega mesta učitelja za učence Rome so ure dodatne strokovne pomoči, namenjene učencem Romom.</w:t>
      </w:r>
    </w:p>
    <w:p w14:paraId="6CA5FE19" w14:textId="77777777" w:rsidR="000408EA" w:rsidRPr="000408EA" w:rsidRDefault="000408EA" w:rsidP="000408EA">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lang w:val="x-none" w:eastAsia="x-none"/>
        </w:rPr>
      </w:pPr>
      <w:r w:rsidRPr="000408EA">
        <w:rPr>
          <w:rFonts w:ascii="Arial" w:eastAsia="Times New Roman" w:hAnsi="Arial" w:cs="Times New Roman"/>
          <w:b/>
          <w:lang w:val="x-none" w:eastAsia="x-none"/>
        </w:rPr>
        <w:t>34. člen</w:t>
      </w:r>
    </w:p>
    <w:p w14:paraId="37120091" w14:textId="77777777" w:rsidR="000408EA" w:rsidRPr="000408EA" w:rsidRDefault="000408EA" w:rsidP="000408EA">
      <w:pPr>
        <w:suppressAutoHyphens/>
        <w:overflowPunct w:val="0"/>
        <w:autoSpaceDE w:val="0"/>
        <w:autoSpaceDN w:val="0"/>
        <w:adjustRightInd w:val="0"/>
        <w:spacing w:after="0" w:line="240" w:lineRule="auto"/>
        <w:jc w:val="center"/>
        <w:textAlignment w:val="baseline"/>
        <w:rPr>
          <w:rFonts w:ascii="Arial" w:eastAsia="Times New Roman" w:hAnsi="Arial" w:cs="Times New Roman"/>
          <w:b/>
          <w:lang w:val="x-none" w:eastAsia="x-none"/>
        </w:rPr>
      </w:pPr>
      <w:r w:rsidRPr="000408EA">
        <w:rPr>
          <w:rFonts w:ascii="Arial" w:eastAsia="Times New Roman" w:hAnsi="Arial" w:cs="Times New Roman"/>
          <w:b/>
          <w:lang w:val="x-none" w:eastAsia="x-none"/>
        </w:rPr>
        <w:t>(drugi strokovni delavci)</w:t>
      </w:r>
    </w:p>
    <w:p w14:paraId="48AC7B57" w14:textId="77777777" w:rsidR="000408EA" w:rsidRPr="000408EA" w:rsidRDefault="000408EA" w:rsidP="000408EA">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0408EA">
        <w:rPr>
          <w:rFonts w:ascii="Arial" w:eastAsia="Times New Roman" w:hAnsi="Arial" w:cs="Times New Roman"/>
          <w:lang w:val="x-none" w:eastAsia="x-none"/>
        </w:rPr>
        <w:t>Elementi za sistemizacijo delovnih mest drugih strokovnih delavcev so:</w:t>
      </w:r>
    </w:p>
    <w:p w14:paraId="1C048915" w14:textId="77777777" w:rsidR="000408EA" w:rsidRPr="000408EA" w:rsidRDefault="000408EA" w:rsidP="000408EA">
      <w:pPr>
        <w:tabs>
          <w:tab w:val="num" w:pos="397"/>
          <w:tab w:val="left" w:pos="540"/>
          <w:tab w:val="left" w:pos="900"/>
        </w:tabs>
        <w:spacing w:after="0" w:line="240" w:lineRule="auto"/>
        <w:ind w:left="397" w:hanging="397"/>
        <w:jc w:val="both"/>
        <w:rPr>
          <w:rFonts w:ascii="Arial" w:eastAsia="Times New Roman" w:hAnsi="Arial" w:cs="Arial"/>
          <w:lang w:eastAsia="sl-SI"/>
        </w:rPr>
      </w:pPr>
      <w:r w:rsidRPr="000408EA">
        <w:rPr>
          <w:rFonts w:ascii="Arial" w:eastAsia="Times New Roman" w:hAnsi="Arial" w:cs="Arial"/>
          <w:lang w:eastAsia="sl-SI"/>
        </w:rPr>
        <w:t>izvajanje šolskega svetovalnega dela,</w:t>
      </w:r>
    </w:p>
    <w:p w14:paraId="750BA140" w14:textId="77777777" w:rsidR="000408EA" w:rsidRPr="000408EA" w:rsidRDefault="000408EA" w:rsidP="000408EA">
      <w:pPr>
        <w:tabs>
          <w:tab w:val="num" w:pos="397"/>
          <w:tab w:val="left" w:pos="540"/>
          <w:tab w:val="left" w:pos="900"/>
        </w:tabs>
        <w:spacing w:after="0" w:line="240" w:lineRule="auto"/>
        <w:ind w:left="397" w:hanging="397"/>
        <w:jc w:val="both"/>
        <w:rPr>
          <w:rFonts w:ascii="Arial" w:eastAsia="Times New Roman" w:hAnsi="Arial" w:cs="Arial"/>
          <w:lang w:eastAsia="sl-SI"/>
        </w:rPr>
      </w:pPr>
      <w:r w:rsidRPr="000408EA">
        <w:rPr>
          <w:rFonts w:ascii="Arial" w:eastAsia="Times New Roman" w:hAnsi="Arial" w:cs="Arial"/>
          <w:lang w:eastAsia="sl-SI"/>
        </w:rPr>
        <w:t>vodenje šolske knjižnice,</w:t>
      </w:r>
    </w:p>
    <w:p w14:paraId="5A35FE0C" w14:textId="77777777" w:rsidR="000408EA" w:rsidRPr="000408EA" w:rsidRDefault="000408EA" w:rsidP="000408EA">
      <w:pPr>
        <w:tabs>
          <w:tab w:val="num" w:pos="397"/>
          <w:tab w:val="left" w:pos="540"/>
          <w:tab w:val="left" w:pos="900"/>
        </w:tabs>
        <w:spacing w:after="0" w:line="240" w:lineRule="auto"/>
        <w:ind w:left="397" w:hanging="397"/>
        <w:jc w:val="both"/>
        <w:rPr>
          <w:rFonts w:ascii="Arial" w:eastAsia="Times New Roman" w:hAnsi="Arial" w:cs="Arial"/>
          <w:lang w:eastAsia="sl-SI"/>
        </w:rPr>
      </w:pPr>
      <w:r w:rsidRPr="000408EA">
        <w:rPr>
          <w:rFonts w:ascii="Arial" w:eastAsia="Times New Roman" w:hAnsi="Arial" w:cs="Arial"/>
          <w:lang w:eastAsia="sl-SI"/>
        </w:rPr>
        <w:t>organiziranje šolske prehrane,</w:t>
      </w:r>
    </w:p>
    <w:p w14:paraId="645FFE7B" w14:textId="77777777" w:rsidR="000408EA" w:rsidRPr="000408EA" w:rsidRDefault="000408EA" w:rsidP="000408EA">
      <w:pPr>
        <w:tabs>
          <w:tab w:val="num" w:pos="397"/>
          <w:tab w:val="left" w:pos="540"/>
          <w:tab w:val="left" w:pos="900"/>
        </w:tabs>
        <w:spacing w:after="0" w:line="240" w:lineRule="auto"/>
        <w:ind w:left="397" w:hanging="397"/>
        <w:jc w:val="both"/>
        <w:rPr>
          <w:rFonts w:ascii="Arial" w:eastAsia="Times New Roman" w:hAnsi="Arial" w:cs="Arial"/>
          <w:lang w:eastAsia="sl-SI"/>
        </w:rPr>
      </w:pPr>
      <w:r w:rsidRPr="000408EA">
        <w:rPr>
          <w:rFonts w:ascii="Arial" w:eastAsia="Times New Roman" w:hAnsi="Arial" w:cs="Arial"/>
          <w:lang w:eastAsia="sl-SI"/>
        </w:rPr>
        <w:t>organiziranje in izvajanje računalniško-informativnih dejavnosti,</w:t>
      </w:r>
    </w:p>
    <w:p w14:paraId="51B292A5" w14:textId="0B056F48" w:rsidR="000408EA" w:rsidRDefault="000408EA" w:rsidP="000408EA">
      <w:pPr>
        <w:tabs>
          <w:tab w:val="num" w:pos="397"/>
          <w:tab w:val="left" w:pos="540"/>
          <w:tab w:val="left" w:pos="900"/>
        </w:tabs>
        <w:spacing w:after="0" w:line="240" w:lineRule="auto"/>
        <w:ind w:left="397" w:hanging="397"/>
        <w:jc w:val="both"/>
        <w:rPr>
          <w:rFonts w:ascii="Arial" w:eastAsia="Times New Roman" w:hAnsi="Arial" w:cs="Arial"/>
          <w:lang w:eastAsia="sl-SI"/>
        </w:rPr>
      </w:pPr>
      <w:r w:rsidRPr="000408EA">
        <w:rPr>
          <w:rFonts w:ascii="Arial" w:eastAsia="Times New Roman" w:hAnsi="Arial" w:cs="Arial"/>
          <w:lang w:eastAsia="sl-SI"/>
        </w:rPr>
        <w:t>delo laboranta.</w:t>
      </w:r>
    </w:p>
    <w:p w14:paraId="7C7B5EBB" w14:textId="23EE3188" w:rsidR="000408EA" w:rsidRPr="000408EA" w:rsidRDefault="000408EA" w:rsidP="000408EA">
      <w:pPr>
        <w:rPr>
          <w:rFonts w:ascii="Arial" w:eastAsia="Times New Roman" w:hAnsi="Arial" w:cs="Arial"/>
          <w:lang w:eastAsia="sl-SI"/>
        </w:rPr>
      </w:pPr>
      <w:r>
        <w:rPr>
          <w:rFonts w:ascii="Arial" w:eastAsia="Times New Roman" w:hAnsi="Arial" w:cs="Arial"/>
          <w:lang w:eastAsia="sl-SI"/>
        </w:rPr>
        <w:br w:type="page"/>
      </w:r>
    </w:p>
    <w:p w14:paraId="4AB0953D" w14:textId="77777777" w:rsidR="000408EA" w:rsidRPr="000408EA" w:rsidRDefault="000408EA" w:rsidP="000408EA">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lang w:val="x-none" w:eastAsia="x-none"/>
        </w:rPr>
      </w:pPr>
      <w:r w:rsidRPr="000408EA">
        <w:rPr>
          <w:rFonts w:ascii="Arial" w:eastAsia="Times New Roman" w:hAnsi="Arial" w:cs="Times New Roman"/>
          <w:b/>
          <w:lang w:val="x-none" w:eastAsia="x-none"/>
        </w:rPr>
        <w:lastRenderedPageBreak/>
        <w:t>35. člen</w:t>
      </w:r>
    </w:p>
    <w:p w14:paraId="735A2212" w14:textId="77777777" w:rsidR="000408EA" w:rsidRPr="000408EA" w:rsidRDefault="000408EA" w:rsidP="000408EA">
      <w:pPr>
        <w:suppressAutoHyphens/>
        <w:overflowPunct w:val="0"/>
        <w:autoSpaceDE w:val="0"/>
        <w:autoSpaceDN w:val="0"/>
        <w:adjustRightInd w:val="0"/>
        <w:spacing w:after="0" w:line="240" w:lineRule="auto"/>
        <w:jc w:val="center"/>
        <w:textAlignment w:val="baseline"/>
        <w:rPr>
          <w:rFonts w:ascii="Arial" w:eastAsia="Times New Roman" w:hAnsi="Arial" w:cs="Times New Roman"/>
          <w:b/>
          <w:lang w:val="x-none" w:eastAsia="x-none"/>
        </w:rPr>
      </w:pPr>
      <w:r w:rsidRPr="000408EA">
        <w:rPr>
          <w:rFonts w:ascii="Arial" w:eastAsia="Times New Roman" w:hAnsi="Arial" w:cs="Times New Roman"/>
          <w:b/>
          <w:lang w:val="x-none" w:eastAsia="x-none"/>
        </w:rPr>
        <w:t>(administrativni, računovodski, tehnični in drugi delavci)</w:t>
      </w:r>
    </w:p>
    <w:p w14:paraId="63D9EF5E" w14:textId="77777777" w:rsidR="000408EA" w:rsidRPr="000408EA" w:rsidRDefault="000408EA" w:rsidP="000408EA">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0408EA">
        <w:rPr>
          <w:rFonts w:ascii="Arial" w:eastAsia="Times New Roman" w:hAnsi="Arial" w:cs="Times New Roman"/>
          <w:lang w:val="x-none" w:eastAsia="x-none"/>
        </w:rPr>
        <w:t>Elementi za sistemizacijo delovnih mest administrativnih, računovodskih, tehničnih in drugih delavcev so:</w:t>
      </w:r>
    </w:p>
    <w:p w14:paraId="3AC0D977" w14:textId="77777777" w:rsidR="000408EA" w:rsidRPr="000408EA" w:rsidRDefault="000408EA" w:rsidP="000408EA">
      <w:pPr>
        <w:tabs>
          <w:tab w:val="num" w:pos="397"/>
          <w:tab w:val="left" w:pos="540"/>
          <w:tab w:val="left" w:pos="900"/>
        </w:tabs>
        <w:spacing w:after="0" w:line="240" w:lineRule="auto"/>
        <w:ind w:left="397" w:hanging="397"/>
        <w:jc w:val="both"/>
        <w:rPr>
          <w:rFonts w:ascii="Arial" w:eastAsia="Times New Roman" w:hAnsi="Arial" w:cs="Arial"/>
          <w:lang w:eastAsia="sl-SI"/>
        </w:rPr>
      </w:pPr>
      <w:r w:rsidRPr="000408EA">
        <w:rPr>
          <w:rFonts w:ascii="Arial" w:eastAsia="Times New Roman" w:hAnsi="Arial" w:cs="Arial"/>
          <w:lang w:eastAsia="sl-SI"/>
        </w:rPr>
        <w:t>nudenje fizične pomoči gibalno oviranim učencem,</w:t>
      </w:r>
    </w:p>
    <w:p w14:paraId="13638ECA" w14:textId="77777777" w:rsidR="000408EA" w:rsidRPr="000408EA" w:rsidRDefault="000408EA" w:rsidP="000408EA">
      <w:pPr>
        <w:tabs>
          <w:tab w:val="num" w:pos="397"/>
          <w:tab w:val="left" w:pos="540"/>
          <w:tab w:val="left" w:pos="900"/>
        </w:tabs>
        <w:spacing w:after="0" w:line="240" w:lineRule="auto"/>
        <w:ind w:left="397" w:hanging="397"/>
        <w:jc w:val="both"/>
        <w:rPr>
          <w:rFonts w:ascii="Arial" w:eastAsia="Times New Roman" w:hAnsi="Arial" w:cs="Arial"/>
          <w:lang w:eastAsia="sl-SI"/>
        </w:rPr>
      </w:pPr>
      <w:r w:rsidRPr="000408EA">
        <w:rPr>
          <w:rFonts w:ascii="Arial" w:eastAsia="Times New Roman" w:hAnsi="Arial" w:cs="Arial"/>
          <w:lang w:eastAsia="sl-SI"/>
        </w:rPr>
        <w:t>opravljanje računovodskih del,</w:t>
      </w:r>
    </w:p>
    <w:p w14:paraId="6D6985B7" w14:textId="77777777" w:rsidR="000408EA" w:rsidRPr="000408EA" w:rsidRDefault="000408EA" w:rsidP="000408EA">
      <w:pPr>
        <w:tabs>
          <w:tab w:val="num" w:pos="397"/>
          <w:tab w:val="left" w:pos="540"/>
          <w:tab w:val="left" w:pos="900"/>
        </w:tabs>
        <w:spacing w:after="0" w:line="240" w:lineRule="auto"/>
        <w:ind w:left="397" w:hanging="397"/>
        <w:jc w:val="both"/>
        <w:rPr>
          <w:rFonts w:ascii="Arial" w:eastAsia="Times New Roman" w:hAnsi="Arial" w:cs="Arial"/>
          <w:lang w:eastAsia="sl-SI"/>
        </w:rPr>
      </w:pPr>
      <w:r w:rsidRPr="000408EA">
        <w:rPr>
          <w:rFonts w:ascii="Arial" w:eastAsia="Times New Roman" w:hAnsi="Arial" w:cs="Arial"/>
          <w:lang w:eastAsia="sl-SI"/>
        </w:rPr>
        <w:t>opravljanje administrativnih del,</w:t>
      </w:r>
    </w:p>
    <w:p w14:paraId="043BAF60" w14:textId="77777777" w:rsidR="000408EA" w:rsidRPr="000408EA" w:rsidRDefault="000408EA" w:rsidP="000408EA">
      <w:pPr>
        <w:tabs>
          <w:tab w:val="num" w:pos="397"/>
          <w:tab w:val="left" w:pos="540"/>
          <w:tab w:val="left" w:pos="900"/>
        </w:tabs>
        <w:spacing w:after="0" w:line="240" w:lineRule="auto"/>
        <w:ind w:left="397" w:hanging="397"/>
        <w:jc w:val="both"/>
        <w:rPr>
          <w:rFonts w:ascii="Arial" w:eastAsia="Times New Roman" w:hAnsi="Arial" w:cs="Arial"/>
          <w:lang w:eastAsia="sl-SI"/>
        </w:rPr>
      </w:pPr>
      <w:r w:rsidRPr="000408EA">
        <w:rPr>
          <w:rFonts w:ascii="Arial" w:eastAsia="Times New Roman" w:hAnsi="Arial" w:cs="Arial"/>
          <w:lang w:eastAsia="sl-SI"/>
        </w:rPr>
        <w:t>opravljanje tehničnih vzdrževalnih del,</w:t>
      </w:r>
    </w:p>
    <w:p w14:paraId="00C3ACF4" w14:textId="77777777" w:rsidR="000408EA" w:rsidRPr="000408EA" w:rsidRDefault="000408EA" w:rsidP="000408EA">
      <w:pPr>
        <w:tabs>
          <w:tab w:val="num" w:pos="397"/>
          <w:tab w:val="left" w:pos="540"/>
          <w:tab w:val="left" w:pos="900"/>
        </w:tabs>
        <w:spacing w:after="0" w:line="240" w:lineRule="auto"/>
        <w:ind w:left="397" w:hanging="397"/>
        <w:jc w:val="both"/>
        <w:rPr>
          <w:rFonts w:ascii="Arial" w:eastAsia="Times New Roman" w:hAnsi="Arial" w:cs="Arial"/>
          <w:lang w:eastAsia="sl-SI"/>
        </w:rPr>
      </w:pPr>
      <w:r w:rsidRPr="000408EA">
        <w:rPr>
          <w:rFonts w:ascii="Arial" w:eastAsia="Times New Roman" w:hAnsi="Arial" w:cs="Arial"/>
          <w:lang w:eastAsia="sl-SI"/>
        </w:rPr>
        <w:t>pripravljanje šolskih malic,</w:t>
      </w:r>
    </w:p>
    <w:p w14:paraId="6DCEAD28" w14:textId="77777777" w:rsidR="000408EA" w:rsidRPr="000408EA" w:rsidRDefault="000408EA" w:rsidP="000408EA">
      <w:pPr>
        <w:tabs>
          <w:tab w:val="num" w:pos="397"/>
          <w:tab w:val="left" w:pos="540"/>
          <w:tab w:val="left" w:pos="900"/>
        </w:tabs>
        <w:spacing w:after="0" w:line="240" w:lineRule="auto"/>
        <w:ind w:left="397" w:hanging="397"/>
        <w:jc w:val="both"/>
        <w:rPr>
          <w:rFonts w:ascii="Arial" w:eastAsia="Times New Roman" w:hAnsi="Arial" w:cs="Arial"/>
          <w:lang w:eastAsia="sl-SI"/>
        </w:rPr>
      </w:pPr>
      <w:r w:rsidRPr="000408EA">
        <w:rPr>
          <w:rFonts w:ascii="Arial" w:eastAsia="Times New Roman" w:hAnsi="Arial" w:cs="Arial"/>
          <w:lang w:eastAsia="sl-SI"/>
        </w:rPr>
        <w:t>čiščenje šolskih prostorov.</w:t>
      </w:r>
    </w:p>
    <w:p w14:paraId="2CD5D14B" w14:textId="77777777" w:rsidR="000408EA" w:rsidRPr="000408EA" w:rsidRDefault="000408EA" w:rsidP="000408EA">
      <w:pPr>
        <w:suppressAutoHyphens/>
        <w:overflowPunct w:val="0"/>
        <w:autoSpaceDE w:val="0"/>
        <w:autoSpaceDN w:val="0"/>
        <w:adjustRightInd w:val="0"/>
        <w:spacing w:before="480" w:after="0" w:line="240" w:lineRule="auto"/>
        <w:jc w:val="center"/>
        <w:textAlignment w:val="baseline"/>
        <w:rPr>
          <w:rFonts w:ascii="Arial" w:eastAsia="Times New Roman" w:hAnsi="Arial" w:cs="Times New Roman"/>
          <w:b/>
          <w:lang w:val="x-none" w:eastAsia="x-none"/>
        </w:rPr>
      </w:pPr>
      <w:r w:rsidRPr="000408EA">
        <w:rPr>
          <w:rFonts w:ascii="Arial" w:eastAsia="Times New Roman" w:hAnsi="Arial" w:cs="Times New Roman"/>
          <w:b/>
          <w:lang w:val="x-none" w:eastAsia="x-none"/>
        </w:rPr>
        <w:t>36. člen</w:t>
      </w:r>
    </w:p>
    <w:p w14:paraId="21CAEFB5" w14:textId="77777777" w:rsidR="000408EA" w:rsidRPr="000408EA" w:rsidRDefault="000408EA" w:rsidP="000408EA">
      <w:pPr>
        <w:suppressAutoHyphens/>
        <w:overflowPunct w:val="0"/>
        <w:autoSpaceDE w:val="0"/>
        <w:autoSpaceDN w:val="0"/>
        <w:adjustRightInd w:val="0"/>
        <w:spacing w:after="0" w:line="240" w:lineRule="auto"/>
        <w:jc w:val="center"/>
        <w:textAlignment w:val="baseline"/>
        <w:rPr>
          <w:rFonts w:ascii="Arial" w:eastAsia="Times New Roman" w:hAnsi="Arial" w:cs="Times New Roman"/>
          <w:b/>
          <w:lang w:val="x-none" w:eastAsia="x-none"/>
        </w:rPr>
      </w:pPr>
      <w:r w:rsidRPr="000408EA">
        <w:rPr>
          <w:rFonts w:ascii="Arial" w:eastAsia="Times New Roman" w:hAnsi="Arial" w:cs="Times New Roman"/>
          <w:b/>
          <w:lang w:val="x-none" w:eastAsia="x-none"/>
        </w:rPr>
        <w:t>(pogodba o opravljanju storitev)</w:t>
      </w:r>
    </w:p>
    <w:p w14:paraId="015AB4D8" w14:textId="77777777" w:rsidR="000408EA" w:rsidRPr="000408EA" w:rsidRDefault="000408EA" w:rsidP="000408EA">
      <w:pPr>
        <w:overflowPunct w:val="0"/>
        <w:autoSpaceDE w:val="0"/>
        <w:autoSpaceDN w:val="0"/>
        <w:adjustRightInd w:val="0"/>
        <w:spacing w:before="240" w:after="0" w:line="240" w:lineRule="auto"/>
        <w:ind w:firstLine="1021"/>
        <w:jc w:val="both"/>
        <w:textAlignment w:val="baseline"/>
        <w:rPr>
          <w:rFonts w:ascii="Arial" w:eastAsia="Times New Roman" w:hAnsi="Arial" w:cs="Times New Roman"/>
          <w:lang w:val="x-none" w:eastAsia="x-none"/>
        </w:rPr>
      </w:pPr>
      <w:r w:rsidRPr="000408EA">
        <w:rPr>
          <w:rFonts w:ascii="Arial" w:eastAsia="Times New Roman" w:hAnsi="Arial" w:cs="Times New Roman"/>
          <w:lang w:val="x-none" w:eastAsia="x-none"/>
        </w:rPr>
        <w:t>Šola lahko za opravljanje računovodskih, administrativnih in tehnično vzdrževalnih del, za čiščenje šolskih prostorov in za pripravljanje šolskih malic ter za izvajanje pouka tečaja plavanja, v okviru sistemiziranih delovnih mest, sklene pogodbo o opravljanju storitev. Merila in kriterije za plačilo storitev po pogodbi določi minister, pristojen za šolstvo.</w:t>
      </w:r>
    </w:p>
    <w:p w14:paraId="225580FC" w14:textId="77777777" w:rsidR="000408EA" w:rsidRPr="00E52105" w:rsidRDefault="000408EA" w:rsidP="005919A7">
      <w:pPr>
        <w:ind w:firstLine="708"/>
        <w:rPr>
          <w:rFonts w:ascii="Arial" w:hAnsi="Arial" w:cs="Arial"/>
        </w:rPr>
      </w:pPr>
    </w:p>
    <w:sectPr w:rsidR="000408EA" w:rsidRPr="00E521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B30E7"/>
    <w:multiLevelType w:val="hybridMultilevel"/>
    <w:tmpl w:val="4EE05884"/>
    <w:lvl w:ilvl="0" w:tplc="7068A0AC">
      <w:start w:val="1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B230E6F"/>
    <w:multiLevelType w:val="hybridMultilevel"/>
    <w:tmpl w:val="DBA87E42"/>
    <w:lvl w:ilvl="0" w:tplc="1458DF72">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768547365">
    <w:abstractNumId w:val="1"/>
  </w:num>
  <w:num w:numId="2" w16cid:durableId="1910143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04F"/>
    <w:rsid w:val="00000452"/>
    <w:rsid w:val="0003178B"/>
    <w:rsid w:val="000408EA"/>
    <w:rsid w:val="00087D58"/>
    <w:rsid w:val="00094E36"/>
    <w:rsid w:val="000C5D85"/>
    <w:rsid w:val="000F19E8"/>
    <w:rsid w:val="001069BF"/>
    <w:rsid w:val="00120DF4"/>
    <w:rsid w:val="00126A86"/>
    <w:rsid w:val="001A71E5"/>
    <w:rsid w:val="001C26F6"/>
    <w:rsid w:val="001F74E1"/>
    <w:rsid w:val="002541D4"/>
    <w:rsid w:val="0028180B"/>
    <w:rsid w:val="00284FB1"/>
    <w:rsid w:val="00292BA7"/>
    <w:rsid w:val="002D18A5"/>
    <w:rsid w:val="002E28E3"/>
    <w:rsid w:val="003348B5"/>
    <w:rsid w:val="003541D0"/>
    <w:rsid w:val="00371438"/>
    <w:rsid w:val="003921D1"/>
    <w:rsid w:val="003B4A78"/>
    <w:rsid w:val="003D1628"/>
    <w:rsid w:val="003E0CEF"/>
    <w:rsid w:val="003E528D"/>
    <w:rsid w:val="0041323D"/>
    <w:rsid w:val="004B22F6"/>
    <w:rsid w:val="004F392A"/>
    <w:rsid w:val="00526139"/>
    <w:rsid w:val="00554CCB"/>
    <w:rsid w:val="00562375"/>
    <w:rsid w:val="005718BD"/>
    <w:rsid w:val="005919A7"/>
    <w:rsid w:val="00596293"/>
    <w:rsid w:val="005B3868"/>
    <w:rsid w:val="005E3CD5"/>
    <w:rsid w:val="0060141F"/>
    <w:rsid w:val="00615CA6"/>
    <w:rsid w:val="00616730"/>
    <w:rsid w:val="0062604F"/>
    <w:rsid w:val="00646DDB"/>
    <w:rsid w:val="0067440A"/>
    <w:rsid w:val="006A0791"/>
    <w:rsid w:val="006D6EFD"/>
    <w:rsid w:val="006E4096"/>
    <w:rsid w:val="0071148B"/>
    <w:rsid w:val="00732762"/>
    <w:rsid w:val="007532A4"/>
    <w:rsid w:val="007644DB"/>
    <w:rsid w:val="0077578C"/>
    <w:rsid w:val="007A7FFD"/>
    <w:rsid w:val="0081383F"/>
    <w:rsid w:val="00823733"/>
    <w:rsid w:val="008A33E3"/>
    <w:rsid w:val="008B6A19"/>
    <w:rsid w:val="009008B2"/>
    <w:rsid w:val="00976172"/>
    <w:rsid w:val="00977F4E"/>
    <w:rsid w:val="009B27A7"/>
    <w:rsid w:val="009D6F92"/>
    <w:rsid w:val="009E64B5"/>
    <w:rsid w:val="00A03551"/>
    <w:rsid w:val="00A27A83"/>
    <w:rsid w:val="00A307B9"/>
    <w:rsid w:val="00A575F2"/>
    <w:rsid w:val="00A63EB0"/>
    <w:rsid w:val="00A92EA5"/>
    <w:rsid w:val="00A936FB"/>
    <w:rsid w:val="00AA426A"/>
    <w:rsid w:val="00AC0CE5"/>
    <w:rsid w:val="00AD4F36"/>
    <w:rsid w:val="00AF3180"/>
    <w:rsid w:val="00B11C0C"/>
    <w:rsid w:val="00B637D6"/>
    <w:rsid w:val="00B82FA6"/>
    <w:rsid w:val="00B85AC9"/>
    <w:rsid w:val="00B92CC6"/>
    <w:rsid w:val="00BA5A32"/>
    <w:rsid w:val="00C2463F"/>
    <w:rsid w:val="00C515F2"/>
    <w:rsid w:val="00CB6C53"/>
    <w:rsid w:val="00D22186"/>
    <w:rsid w:val="00D45BEC"/>
    <w:rsid w:val="00D72754"/>
    <w:rsid w:val="00D97FA0"/>
    <w:rsid w:val="00DB18ED"/>
    <w:rsid w:val="00DB1C20"/>
    <w:rsid w:val="00E04EDA"/>
    <w:rsid w:val="00E52105"/>
    <w:rsid w:val="00E74948"/>
    <w:rsid w:val="00ED1C39"/>
    <w:rsid w:val="00F30BED"/>
    <w:rsid w:val="00F62D0A"/>
    <w:rsid w:val="00F669B0"/>
    <w:rsid w:val="00F93ADB"/>
    <w:rsid w:val="00FA4146"/>
    <w:rsid w:val="00FB2B2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923983D"/>
  <w15:chartTrackingRefBased/>
  <w15:docId w15:val="{508AC672-9A9B-4111-B6A5-970BE4EBA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2604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pozorilo">
    <w:name w:val="Opozorilo"/>
    <w:basedOn w:val="Navaden"/>
    <w:link w:val="OpozoriloZnak"/>
    <w:qFormat/>
    <w:rsid w:val="0062604F"/>
    <w:pPr>
      <w:overflowPunct w:val="0"/>
      <w:autoSpaceDE w:val="0"/>
      <w:autoSpaceDN w:val="0"/>
      <w:adjustRightInd w:val="0"/>
      <w:spacing w:before="240" w:after="360" w:line="200" w:lineRule="exact"/>
      <w:jc w:val="both"/>
      <w:textAlignment w:val="baseline"/>
    </w:pPr>
    <w:rPr>
      <w:rFonts w:ascii="Arial" w:eastAsia="Times New Roman" w:hAnsi="Arial" w:cs="Times New Roman"/>
      <w:color w:val="808080"/>
      <w:sz w:val="17"/>
      <w:szCs w:val="17"/>
      <w:lang w:val="x-none" w:eastAsia="x-none"/>
    </w:rPr>
  </w:style>
  <w:style w:type="character" w:customStyle="1" w:styleId="OpozoriloZnak">
    <w:name w:val="Opozorilo Znak"/>
    <w:link w:val="Opozorilo"/>
    <w:rsid w:val="0062604F"/>
    <w:rPr>
      <w:rFonts w:ascii="Arial" w:eastAsia="Times New Roman" w:hAnsi="Arial" w:cs="Times New Roman"/>
      <w:color w:val="808080"/>
      <w:sz w:val="17"/>
      <w:szCs w:val="17"/>
      <w:lang w:val="x-none" w:eastAsia="x-none"/>
    </w:rPr>
  </w:style>
  <w:style w:type="paragraph" w:customStyle="1" w:styleId="odstavek">
    <w:name w:val="odstavek"/>
    <w:basedOn w:val="Navaden"/>
    <w:rsid w:val="0062604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vrstapredpisa">
    <w:name w:val="vrstapredpisa"/>
    <w:basedOn w:val="Navaden"/>
    <w:rsid w:val="0062604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predpisa">
    <w:name w:val="naslovpredpisa"/>
    <w:basedOn w:val="Navaden"/>
    <w:rsid w:val="0062604F"/>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uiPriority w:val="1"/>
    <w:qFormat/>
    <w:rsid w:val="00B82FA6"/>
    <w:pPr>
      <w:spacing w:after="0" w:line="240" w:lineRule="auto"/>
    </w:pPr>
  </w:style>
  <w:style w:type="paragraph" w:customStyle="1" w:styleId="len">
    <w:name w:val="Člen"/>
    <w:basedOn w:val="Navaden"/>
    <w:link w:val="lenZnak"/>
    <w:qFormat/>
    <w:rsid w:val="003E528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3E528D"/>
    <w:rPr>
      <w:rFonts w:ascii="Arial" w:eastAsia="Times New Roman" w:hAnsi="Arial" w:cs="Times New Roman"/>
      <w:b/>
      <w:lang w:val="x-none" w:eastAsia="x-none"/>
    </w:rPr>
  </w:style>
  <w:style w:type="paragraph" w:customStyle="1" w:styleId="Odstavek0">
    <w:name w:val="Odstavek"/>
    <w:basedOn w:val="Navaden"/>
    <w:link w:val="OdstavekZnak"/>
    <w:qFormat/>
    <w:rsid w:val="003E528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0"/>
    <w:rsid w:val="003E528D"/>
    <w:rPr>
      <w:rFonts w:ascii="Arial" w:eastAsia="Times New Roman" w:hAnsi="Arial" w:cs="Times New Roman"/>
      <w:lang w:val="x-none" w:eastAsia="x-none"/>
    </w:rPr>
  </w:style>
  <w:style w:type="paragraph" w:customStyle="1" w:styleId="lennaslov">
    <w:name w:val="Člen_naslov"/>
    <w:basedOn w:val="len"/>
    <w:qFormat/>
    <w:rsid w:val="003E528D"/>
    <w:pPr>
      <w:spacing w:before="0"/>
    </w:pPr>
  </w:style>
  <w:style w:type="paragraph" w:styleId="Odstavekseznama">
    <w:name w:val="List Paragraph"/>
    <w:basedOn w:val="Navaden"/>
    <w:uiPriority w:val="34"/>
    <w:qFormat/>
    <w:rsid w:val="008A33E3"/>
    <w:pPr>
      <w:ind w:left="720"/>
      <w:contextualSpacing/>
    </w:pPr>
  </w:style>
  <w:style w:type="paragraph" w:styleId="Pripombabesedilo">
    <w:name w:val="annotation text"/>
    <w:basedOn w:val="Navaden"/>
    <w:link w:val="PripombabesediloZnak"/>
    <w:uiPriority w:val="99"/>
    <w:semiHidden/>
    <w:unhideWhenUsed/>
    <w:rsid w:val="00E74948"/>
    <w:pPr>
      <w:spacing w:line="240" w:lineRule="auto"/>
    </w:pPr>
    <w:rPr>
      <w:rFonts w:ascii="Calibri" w:eastAsia="Calibri" w:hAnsi="Calibri" w:cs="Times New Roman"/>
      <w:sz w:val="20"/>
      <w:szCs w:val="20"/>
    </w:rPr>
  </w:style>
  <w:style w:type="character" w:customStyle="1" w:styleId="PripombabesediloZnak">
    <w:name w:val="Pripomba – besedilo Znak"/>
    <w:basedOn w:val="Privzetapisavaodstavka"/>
    <w:link w:val="Pripombabesedilo"/>
    <w:uiPriority w:val="99"/>
    <w:semiHidden/>
    <w:rsid w:val="00E74948"/>
    <w:rPr>
      <w:rFonts w:ascii="Calibri" w:eastAsia="Calibri" w:hAnsi="Calibri" w:cs="Times New Roman"/>
      <w:sz w:val="20"/>
      <w:szCs w:val="20"/>
    </w:rPr>
  </w:style>
  <w:style w:type="character" w:styleId="Pripombasklic">
    <w:name w:val="annotation reference"/>
    <w:basedOn w:val="Privzetapisavaodstavka"/>
    <w:uiPriority w:val="99"/>
    <w:semiHidden/>
    <w:unhideWhenUsed/>
    <w:rsid w:val="00E7494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17-01-0362" TargetMode="External"/><Relationship Id="rId5" Type="http://schemas.openxmlformats.org/officeDocument/2006/relationships/hyperlink" Target="http://www.uradni-list.si/1/objava.jsp?sop=2006-01-1964"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22</Pages>
  <Words>6445</Words>
  <Characters>36743</Characters>
  <Application>Microsoft Office Word</Application>
  <DocSecurity>0</DocSecurity>
  <Lines>306</Lines>
  <Paragraphs>86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Polonca Hamler</dc:creator>
  <cp:keywords/>
  <dc:description/>
  <cp:lastModifiedBy>Sandi Vrabec</cp:lastModifiedBy>
  <cp:revision>5</cp:revision>
  <cp:lastPrinted>2023-05-19T14:15:00Z</cp:lastPrinted>
  <dcterms:created xsi:type="dcterms:W3CDTF">2023-05-19T15:33:00Z</dcterms:created>
  <dcterms:modified xsi:type="dcterms:W3CDTF">2023-05-19T16:00:00Z</dcterms:modified>
</cp:coreProperties>
</file>