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8F18C" w14:textId="15AF2548" w:rsidR="00C03DC2" w:rsidRPr="00C92A67" w:rsidRDefault="0099798B" w:rsidP="00C03DC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84. člena Zakona o organizaciji in financiranju vzgoje in izobraževanja (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4" w:tgtFrame="_blank" w:tooltip="Zakon o organizaciji in financiranju vzgoje in izobraževanja (uradno prečiščeno besedilo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uradno prečiščeno besedilo, </w:t>
      </w:r>
      <w:hyperlink r:id="rId5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6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Popravek Zakona o spremembah in dopolnitvah Zakona o organizaciji in financiranju vzgoje in izobraževanja (ZOFVI-H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Popravek Zakona o spremembah in dopolnitvah Zakona o organizaciji in financiranju vzgoje in izobraževanja (ZOFVI-H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65/09 – </w:t>
        </w:r>
        <w:proofErr w:type="spellStart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Zakon za uravnoteženje javnih financ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ZUJF, </w:t>
      </w:r>
      <w:hyperlink r:id="rId11" w:tgtFrame="_blank" w:tooltip="Zakon o spremembah in dopolnitvah Zakona o prevozih v cestnem prometu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ZPCP-2D, </w:t>
      </w:r>
      <w:hyperlink r:id="rId12" w:tgtFrame="_blank" w:tooltip="Zakon o spremembi Zakona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Popravek Zakona o spremembah in dopolnitvah Zakona o organizaciji in financiranju vzgoje in izobraževanja (ZOFVI-L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Zakon o vajeništvu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 xml:space="preserve"> – </w:t>
      </w:r>
      <w:proofErr w:type="spellStart"/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ZVaj</w:t>
      </w:r>
      <w:proofErr w:type="spellEnd"/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6" w:tgtFrame="_blank" w:tooltip="Zakon o spremembi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7" w:tgtFrame="_blank" w:tooltip="Zakon o spremembi in dopolnitvi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8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9" w:tgtFrame="_blank" w:tooltip="Zakon za zmanjšanje neenakosti in škodljivih posegov politike ter zagotavljanje spoštovanja pravne države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ZNŠPP, </w:t>
      </w:r>
      <w:hyperlink r:id="rId20" w:tgtFrame="_blank" w:tooltip="Zakon o sprememb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21" w:tgtFrame="_blank" w:tooltip="Zakon o spremembah in dopolnitvah Zakona o dohodnini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ZDoh-2AA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) in 24. člena Zakona o posebnih pravicah italijanske in madžarske narodne skupnosti na področju vzgoje in izobraževanja (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Uradni list RS, št. 35/01, 102/07 – ZOsn-F in 11/18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 ter s soglasjem Obalne samoupravne skupnosti italijanske narodnosti –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Comunità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Autogestita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Costiera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della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Nazionalità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Italiana</w:t>
      </w:r>
      <w:proofErr w:type="spellEnd"/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C03DC2" w:rsidRPr="00C92A67">
        <w:rPr>
          <w:rFonts w:ascii="Arial" w:hAnsi="Arial" w:cs="Arial"/>
          <w:sz w:val="20"/>
          <w:szCs w:val="20"/>
        </w:rPr>
        <w:t>minister za vzgojo in izobraževanje izdaja</w:t>
      </w:r>
    </w:p>
    <w:p w14:paraId="1B9F07C7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3EFA2620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C92A67">
        <w:rPr>
          <w:b/>
          <w:sz w:val="20"/>
          <w:szCs w:val="20"/>
        </w:rPr>
        <w:t>Pravilnik o spremembah in dopolnitvah Pravilnika o normativih in standardih v srednjih šolah z italijanskim učnim jezikom</w:t>
      </w:r>
    </w:p>
    <w:p w14:paraId="1D956262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6EC0B64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0" w:name="_Hlk135133227"/>
    </w:p>
    <w:p w14:paraId="287DC13D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C92A67">
        <w:rPr>
          <w:b/>
          <w:sz w:val="20"/>
          <w:szCs w:val="20"/>
        </w:rPr>
        <w:t>1. člen</w:t>
      </w:r>
    </w:p>
    <w:bookmarkEnd w:id="0"/>
    <w:p w14:paraId="7B6B06B1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53ECA3B8" w14:textId="77777777" w:rsidR="00C03DC2" w:rsidRPr="00C92A67" w:rsidRDefault="00C03DC2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C92A67">
        <w:rPr>
          <w:rFonts w:cs="Arial"/>
          <w:sz w:val="20"/>
          <w:szCs w:val="20"/>
        </w:rPr>
        <w:t xml:space="preserve">      V Pravilniku o normativih in standardih v srednjih šolah z italijanskim učnim jezikom (Uradni list RS, št. </w:t>
      </w:r>
      <w:r w:rsidRPr="00C92A67">
        <w:rPr>
          <w:rFonts w:cs="Arial"/>
          <w:color w:val="000000"/>
          <w:sz w:val="20"/>
          <w:szCs w:val="20"/>
          <w:shd w:val="clear" w:color="auto" w:fill="FFFFFF"/>
        </w:rPr>
        <w:t xml:space="preserve">85/03, 103/07, 67/08, 5/11, 55/11, 47/17, 16/21 in 178/21) </w:t>
      </w:r>
      <w:r w:rsidRPr="00C92A67">
        <w:rPr>
          <w:rFonts w:cs="Arial"/>
          <w:sz w:val="20"/>
          <w:szCs w:val="20"/>
        </w:rPr>
        <w:t>se v 4. členu četrti odstavek črta.</w:t>
      </w:r>
    </w:p>
    <w:p w14:paraId="3851A794" w14:textId="77777777" w:rsidR="00C03DC2" w:rsidRPr="00C92A67" w:rsidRDefault="00C03DC2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F96BB86" w14:textId="77777777" w:rsidR="00C03DC2" w:rsidRPr="00C92A67" w:rsidRDefault="00C03DC2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C92A67">
        <w:rPr>
          <w:rFonts w:cs="Arial"/>
          <w:sz w:val="20"/>
          <w:szCs w:val="20"/>
        </w:rPr>
        <w:t xml:space="preserve">     Peti odstavek se spremeni tako, da se glasi:</w:t>
      </w:r>
    </w:p>
    <w:p w14:paraId="44A4C697" w14:textId="77777777" w:rsidR="00C03DC2" w:rsidRPr="00C92A67" w:rsidRDefault="00C03DC2" w:rsidP="00C03DC2">
      <w:pPr>
        <w:tabs>
          <w:tab w:val="left" w:pos="540"/>
          <w:tab w:val="left" w:pos="900"/>
        </w:tabs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C92A67">
        <w:rPr>
          <w:rFonts w:ascii="Arial" w:hAnsi="Arial" w:cs="Arial"/>
          <w:sz w:val="20"/>
          <w:szCs w:val="20"/>
        </w:rPr>
        <w:t xml:space="preserve">     </w:t>
      </w:r>
      <w:r w:rsidRPr="00C92A67">
        <w:rPr>
          <w:rFonts w:ascii="Arial" w:hAnsi="Arial" w:cs="Arial"/>
          <w:sz w:val="20"/>
          <w:szCs w:val="20"/>
          <w:lang w:eastAsia="x-none"/>
        </w:rPr>
        <w:t>»Učitelju, ki v skladu z letnim delovnim načrtom opravlja v šoli naloge organizacije oziroma koordinacije Drugih oblik vzgojno-izobraževalnega dela, se tedensko število ur pouka lahko zmanjša, in sicer v odvisnosti od števila dijakov, vpisanih v izobraževalne programe nižjega poklicnega, srednjega poklicnega, srednjega strokovnega in poklicno</w:t>
      </w:r>
      <w:r w:rsidRPr="00C92A67">
        <w:rPr>
          <w:rFonts w:ascii="Arial" w:hAnsi="Arial" w:cs="Arial"/>
          <w:sz w:val="20"/>
          <w:szCs w:val="20"/>
          <w:lang w:eastAsia="x-none"/>
        </w:rPr>
        <w:noBreakHyphen/>
        <w:t>tehniškega izobraževanja ter v gimnazijske programe:</w:t>
      </w:r>
      <w:r w:rsidRPr="00C92A67">
        <w:rPr>
          <w:rFonts w:ascii="Arial" w:hAnsi="Arial" w:cs="Arial"/>
          <w:sz w:val="20"/>
          <w:szCs w:val="20"/>
        </w:rPr>
        <w:t xml:space="preserve">     </w:t>
      </w:r>
    </w:p>
    <w:p w14:paraId="00637091" w14:textId="77777777" w:rsidR="00C03DC2" w:rsidRPr="00C92A67" w:rsidRDefault="00C03DC2" w:rsidP="00C03DC2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C92A67">
        <w:rPr>
          <w:rFonts w:ascii="Arial" w:hAnsi="Arial" w:cs="Arial"/>
          <w:sz w:val="20"/>
          <w:szCs w:val="20"/>
        </w:rPr>
        <w:t>– za 0,5 ure pouka, če je dijakov do 100,</w:t>
      </w:r>
    </w:p>
    <w:p w14:paraId="01E218C3" w14:textId="77777777" w:rsidR="00C03DC2" w:rsidRPr="00C92A67" w:rsidRDefault="00C03DC2" w:rsidP="00C03DC2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C92A67">
        <w:rPr>
          <w:rFonts w:ascii="Arial" w:hAnsi="Arial" w:cs="Arial"/>
          <w:sz w:val="20"/>
          <w:szCs w:val="20"/>
        </w:rPr>
        <w:t>– za 1 uro pouka, če je dijakov od 101 do 200,</w:t>
      </w:r>
    </w:p>
    <w:p w14:paraId="59DC9927" w14:textId="77777777" w:rsidR="00C03DC2" w:rsidRPr="00C92A67" w:rsidRDefault="00C03DC2" w:rsidP="00C03DC2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bookmarkStart w:id="1" w:name="_Hlk135122239"/>
      <w:r w:rsidRPr="00C92A67">
        <w:rPr>
          <w:rFonts w:ascii="Arial" w:hAnsi="Arial" w:cs="Arial"/>
          <w:sz w:val="20"/>
          <w:szCs w:val="20"/>
        </w:rPr>
        <w:t>–</w:t>
      </w:r>
      <w:bookmarkEnd w:id="1"/>
      <w:r w:rsidRPr="00C92A67">
        <w:rPr>
          <w:rFonts w:ascii="Arial" w:hAnsi="Arial" w:cs="Arial"/>
          <w:sz w:val="20"/>
          <w:szCs w:val="20"/>
        </w:rPr>
        <w:t xml:space="preserve"> za 1,5 ur pouka, če je dijakov od 201 do 300,</w:t>
      </w:r>
    </w:p>
    <w:p w14:paraId="7EEC4ABD" w14:textId="4D39E62E" w:rsidR="00C03DC2" w:rsidRPr="00C92A67" w:rsidRDefault="00C03DC2" w:rsidP="00C03DC2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bookmarkStart w:id="2" w:name="_Hlk135132445"/>
      <w:r w:rsidRPr="00C92A67"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Pr="00C92A67">
        <w:rPr>
          <w:rFonts w:ascii="Arial" w:hAnsi="Arial" w:cs="Arial"/>
          <w:sz w:val="20"/>
          <w:szCs w:val="20"/>
        </w:rPr>
        <w:t xml:space="preserve"> za 2 uri pouka, če je dijakov več kot 300.</w:t>
      </w:r>
      <w:r w:rsidR="00C62598">
        <w:rPr>
          <w:rFonts w:ascii="Arial" w:hAnsi="Arial" w:cs="Arial"/>
          <w:sz w:val="20"/>
          <w:szCs w:val="20"/>
        </w:rPr>
        <w:t>«.</w:t>
      </w:r>
    </w:p>
    <w:p w14:paraId="5E8BE46E" w14:textId="77777777" w:rsidR="00C03DC2" w:rsidRPr="00C92A67" w:rsidRDefault="00C03DC2" w:rsidP="00C03DC2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bookmarkEnd w:id="2"/>
    <w:p w14:paraId="37C7320B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C92A67">
        <w:rPr>
          <w:b/>
          <w:sz w:val="20"/>
          <w:szCs w:val="20"/>
        </w:rPr>
        <w:t>2. člen</w:t>
      </w:r>
    </w:p>
    <w:p w14:paraId="6FD7A0EB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3E4537CE" w14:textId="77777777" w:rsidR="00C03DC2" w:rsidRPr="00C92A67" w:rsidRDefault="00C03DC2" w:rsidP="00C03DC2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C92A67">
        <w:rPr>
          <w:rFonts w:ascii="Arial" w:hAnsi="Arial" w:cs="Arial"/>
          <w:sz w:val="20"/>
          <w:szCs w:val="20"/>
        </w:rPr>
        <w:t xml:space="preserve">      V 9. členu se za drugim odstavkom doda nov tretji odstavek, ki se glasi:</w:t>
      </w:r>
    </w:p>
    <w:p w14:paraId="007AAAFD" w14:textId="77777777" w:rsidR="00C03DC2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bookmarkStart w:id="3" w:name="_Hlk129783655"/>
      <w:r w:rsidRPr="00C92A67">
        <w:rPr>
          <w:rFonts w:ascii="Arial" w:hAnsi="Arial" w:cs="Arial"/>
          <w:bCs/>
          <w:sz w:val="20"/>
          <w:szCs w:val="20"/>
          <w:lang w:eastAsia="x-none"/>
        </w:rPr>
        <w:t xml:space="preserve">      </w:t>
      </w:r>
      <w:r w:rsidRPr="00C92A67">
        <w:rPr>
          <w:rFonts w:ascii="Arial" w:hAnsi="Arial" w:cs="Arial"/>
          <w:sz w:val="20"/>
          <w:szCs w:val="20"/>
        </w:rPr>
        <w:t>»Učitelja za dodatno strokovno pomoč za premagovanje primanjkljajev, ovir oziroma motenj lahko šolam zagotavljajo tudi zavodi za vzgojo in izobraževanje otrok in mladostnikov s posebnimi potrebami in osnovne šole s prilagojenim programom v okviru mobilne službe. Te ure so element za sistemizacijo delovnega mesta učitelja za dodatno strokovno pomoč na zavodu oziroma osnovni šoli iz tega odstavka.«.</w:t>
      </w:r>
    </w:p>
    <w:p w14:paraId="7CFE5485" w14:textId="77777777" w:rsidR="00C03DC2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43FD5D64" w14:textId="77777777" w:rsidR="00C03DC2" w:rsidRDefault="00C03DC2" w:rsidP="00C03DC2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822A39">
        <w:rPr>
          <w:rFonts w:ascii="Arial" w:hAnsi="Arial" w:cs="Arial"/>
          <w:b/>
          <w:bCs/>
          <w:sz w:val="20"/>
          <w:szCs w:val="20"/>
        </w:rPr>
        <w:t>3. člen</w:t>
      </w:r>
    </w:p>
    <w:p w14:paraId="69F49A12" w14:textId="77777777" w:rsidR="00C03DC2" w:rsidRDefault="00C03DC2" w:rsidP="00C03DC2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5879A1A7" w14:textId="77777777" w:rsidR="00C03DC2" w:rsidRPr="00FE4D3F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Pr="00FE4D3F">
        <w:rPr>
          <w:rFonts w:ascii="Arial" w:hAnsi="Arial" w:cs="Arial"/>
          <w:sz w:val="20"/>
          <w:szCs w:val="20"/>
        </w:rPr>
        <w:t>Besedilo 10. člena se spremeni tako, da se glasi:</w:t>
      </w:r>
    </w:p>
    <w:p w14:paraId="4D3B58B6" w14:textId="19479DAD" w:rsidR="00C03DC2" w:rsidRPr="00FE4D3F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FE4D3F">
        <w:rPr>
          <w:rFonts w:ascii="Arial" w:hAnsi="Arial" w:cs="Arial"/>
          <w:sz w:val="20"/>
          <w:szCs w:val="20"/>
        </w:rPr>
        <w:t xml:space="preserve">      </w:t>
      </w:r>
      <w:r w:rsidR="00C62598">
        <w:rPr>
          <w:rFonts w:ascii="Arial" w:hAnsi="Arial" w:cs="Arial"/>
          <w:sz w:val="20"/>
          <w:szCs w:val="20"/>
        </w:rPr>
        <w:t>»</w:t>
      </w:r>
      <w:r w:rsidRPr="00FE4D3F">
        <w:rPr>
          <w:rFonts w:ascii="Arial" w:hAnsi="Arial" w:cs="Arial"/>
          <w:sz w:val="20"/>
          <w:szCs w:val="20"/>
        </w:rPr>
        <w:t>V okviru delovne obveznosti je učna obveznost ravnatelja šole lahko največ 5 ur pouka na teden v okviru 35 tednov pouka ali največ 10 ur svetovalnega dela na teden, če izpolnjuje z zakonom predpisane izobrazbene pogoje za svetovalnega delavca.</w:t>
      </w:r>
    </w:p>
    <w:p w14:paraId="78C71E2C" w14:textId="77777777" w:rsidR="00C03DC2" w:rsidRPr="00FE4D3F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09DD78F2" w14:textId="1BC17058" w:rsidR="00C03DC2" w:rsidRPr="00FE4D3F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FE4D3F">
        <w:rPr>
          <w:rFonts w:ascii="Arial" w:hAnsi="Arial" w:cs="Arial"/>
          <w:sz w:val="20"/>
          <w:szCs w:val="20"/>
        </w:rPr>
        <w:t xml:space="preserve">      Število ur pouka iz prejšnjega odstavka se določi v pogodbi o zaposlitvi.</w:t>
      </w:r>
      <w:r w:rsidR="00C62598">
        <w:rPr>
          <w:rFonts w:ascii="Arial" w:hAnsi="Arial" w:cs="Arial"/>
          <w:sz w:val="20"/>
          <w:szCs w:val="20"/>
        </w:rPr>
        <w:t>«.</w:t>
      </w:r>
    </w:p>
    <w:p w14:paraId="5022D4C8" w14:textId="6349EC86" w:rsidR="00A90764" w:rsidRDefault="00A90764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24F63D16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  <w:r w:rsidRPr="00C92A67">
        <w:rPr>
          <w:b/>
          <w:sz w:val="20"/>
          <w:szCs w:val="20"/>
        </w:rPr>
        <w:t>. člen</w:t>
      </w:r>
    </w:p>
    <w:p w14:paraId="15924ADD" w14:textId="77777777" w:rsidR="00C03DC2" w:rsidRPr="00C92A67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284EB9E8" w14:textId="23720464" w:rsidR="00C03DC2" w:rsidRPr="00C92A67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2A67">
        <w:rPr>
          <w:rFonts w:ascii="Arial" w:hAnsi="Arial" w:cs="Arial"/>
          <w:sz w:val="20"/>
          <w:szCs w:val="20"/>
        </w:rPr>
        <w:t xml:space="preserve">      V 12. členu se</w:t>
      </w:r>
      <w:r w:rsidR="00C62598">
        <w:rPr>
          <w:rFonts w:ascii="Arial" w:hAnsi="Arial" w:cs="Arial"/>
          <w:sz w:val="20"/>
          <w:szCs w:val="20"/>
        </w:rPr>
        <w:t xml:space="preserve"> sedmi in osmi </w:t>
      </w:r>
      <w:r w:rsidRPr="00C92A67">
        <w:rPr>
          <w:rFonts w:ascii="Arial" w:hAnsi="Arial" w:cs="Arial"/>
          <w:sz w:val="20"/>
          <w:szCs w:val="20"/>
        </w:rPr>
        <w:t>odstavek spremenita tako, da se glasita:</w:t>
      </w:r>
    </w:p>
    <w:p w14:paraId="6F3EC6E8" w14:textId="7F646152" w:rsidR="00C03DC2" w:rsidRPr="00C92A67" w:rsidRDefault="00C03DC2" w:rsidP="00DE28FE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C92A67">
        <w:rPr>
          <w:rFonts w:ascii="Arial" w:hAnsi="Arial" w:cs="Arial"/>
          <w:sz w:val="20"/>
          <w:szCs w:val="20"/>
          <w:lang w:eastAsia="x-none"/>
        </w:rPr>
        <w:t xml:space="preserve">      </w:t>
      </w:r>
      <w:r w:rsidR="00C62598">
        <w:rPr>
          <w:rFonts w:ascii="Arial" w:hAnsi="Arial" w:cs="Arial"/>
          <w:sz w:val="20"/>
          <w:szCs w:val="20"/>
          <w:lang w:eastAsia="x-none"/>
        </w:rPr>
        <w:t>»</w:t>
      </w:r>
      <w:r w:rsidRPr="00C92A67">
        <w:rPr>
          <w:rFonts w:ascii="Arial" w:hAnsi="Arial" w:cs="Arial"/>
          <w:sz w:val="20"/>
          <w:szCs w:val="20"/>
          <w:lang w:eastAsia="x-none"/>
        </w:rPr>
        <w:t>Za nudenje fizične pomoči dijakom s posebnimi potrebami ravnatelj šole na podlagi ustrezne odločbe o usmeritvi sistemizira delovno mesto spremljevalca gibalno oviranih učencev in dijakov, če se ne more zagotoviti izvajanja odločbe o usmeritvi z že sistemiziranimi delovnimi mesti. Spremljevalec mora imeti srednjo izobrazbo ali srednjo strokovno izobrazbo.</w:t>
      </w:r>
    </w:p>
    <w:p w14:paraId="56619303" w14:textId="680733A5" w:rsidR="00C03DC2" w:rsidRDefault="00C03DC2" w:rsidP="00DE28FE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C92A67">
        <w:rPr>
          <w:rFonts w:ascii="Arial" w:hAnsi="Arial" w:cs="Arial"/>
          <w:sz w:val="20"/>
          <w:szCs w:val="20"/>
          <w:lang w:eastAsia="x-none"/>
        </w:rPr>
        <w:t xml:space="preserve">      </w:t>
      </w:r>
      <w:bookmarkStart w:id="4" w:name="_Hlk135228157"/>
      <w:r w:rsidRPr="00C92A67">
        <w:rPr>
          <w:rFonts w:ascii="Arial" w:hAnsi="Arial" w:cs="Arial"/>
          <w:sz w:val="20"/>
          <w:szCs w:val="20"/>
          <w:lang w:eastAsia="x-none"/>
        </w:rPr>
        <w:t>Obseg delovne obveznosti spremljevalca</w:t>
      </w:r>
      <w:r w:rsidR="00A90764">
        <w:rPr>
          <w:rFonts w:ascii="Arial" w:hAnsi="Arial" w:cs="Arial"/>
          <w:sz w:val="20"/>
          <w:szCs w:val="20"/>
          <w:lang w:eastAsia="x-none"/>
        </w:rPr>
        <w:t xml:space="preserve"> iz prejšnjega odstavka </w:t>
      </w:r>
      <w:r w:rsidRPr="00C92A67">
        <w:rPr>
          <w:rFonts w:ascii="Arial" w:hAnsi="Arial" w:cs="Arial"/>
          <w:sz w:val="20"/>
          <w:szCs w:val="20"/>
          <w:lang w:eastAsia="x-none"/>
        </w:rPr>
        <w:t>se določi glede na število dijakov, ki se jim nudi fizična pomoč in števila ur fizične pomoči, ki je odvisna od trajanja pouka po predmetniku izobraževalnega programa, v katerega je dijak vpisan.</w:t>
      </w:r>
      <w:r w:rsidR="00C62598">
        <w:rPr>
          <w:rFonts w:ascii="Arial" w:hAnsi="Arial" w:cs="Arial"/>
          <w:sz w:val="20"/>
          <w:szCs w:val="20"/>
          <w:lang w:eastAsia="x-none"/>
        </w:rPr>
        <w:t>«</w:t>
      </w:r>
    </w:p>
    <w:bookmarkEnd w:id="4"/>
    <w:p w14:paraId="7851C71B" w14:textId="6EC18103" w:rsidR="00C03DC2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107F3459" w14:textId="77777777" w:rsidR="006530B5" w:rsidRDefault="006530B5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7C94081D" w14:textId="77777777" w:rsidR="00C03DC2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5" w:name="_Hlk135204418"/>
      <w:bookmarkEnd w:id="3"/>
      <w:r>
        <w:rPr>
          <w:b/>
          <w:sz w:val="20"/>
          <w:szCs w:val="20"/>
        </w:rPr>
        <w:lastRenderedPageBreak/>
        <w:t>5</w:t>
      </w:r>
      <w:r w:rsidRPr="00A73B38">
        <w:rPr>
          <w:b/>
          <w:sz w:val="20"/>
          <w:szCs w:val="20"/>
        </w:rPr>
        <w:t>. člen</w:t>
      </w:r>
    </w:p>
    <w:p w14:paraId="560842AF" w14:textId="77777777" w:rsidR="00C03DC2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2B7B674" w14:textId="64AA26D6" w:rsidR="00C03DC2" w:rsidRPr="00A73B38" w:rsidRDefault="00C03DC2" w:rsidP="00C03DC2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A73B38">
        <w:rPr>
          <w:b/>
          <w:bCs/>
          <w:sz w:val="20"/>
          <w:szCs w:val="20"/>
        </w:rPr>
        <w:t xml:space="preserve">      </w:t>
      </w:r>
      <w:r w:rsidRPr="00A73B38">
        <w:rPr>
          <w:sz w:val="20"/>
          <w:szCs w:val="20"/>
        </w:rPr>
        <w:t>Za 9.b členom se doda nov 9.c člen, ki se glasi</w:t>
      </w:r>
      <w:bookmarkEnd w:id="5"/>
      <w:r w:rsidRPr="00A73B38">
        <w:rPr>
          <w:sz w:val="20"/>
          <w:szCs w:val="20"/>
        </w:rPr>
        <w:t>:</w:t>
      </w:r>
    </w:p>
    <w:p w14:paraId="0CDF63CC" w14:textId="77777777" w:rsidR="00C03DC2" w:rsidRPr="00A73B38" w:rsidRDefault="00C03DC2" w:rsidP="00C03DC2">
      <w:pPr>
        <w:shd w:val="clear" w:color="auto" w:fill="FFFFFF"/>
        <w:spacing w:after="0" w:line="240" w:lineRule="atLeast"/>
        <w:ind w:left="19"/>
        <w:rPr>
          <w:rFonts w:ascii="Arial" w:eastAsia="Calibri" w:hAnsi="Arial" w:cs="Arial"/>
          <w:i/>
          <w:iCs/>
          <w:sz w:val="20"/>
          <w:szCs w:val="20"/>
        </w:rPr>
      </w:pPr>
    </w:p>
    <w:p w14:paraId="71045310" w14:textId="77777777" w:rsidR="00C03DC2" w:rsidRPr="00A73B38" w:rsidRDefault="00C03DC2" w:rsidP="00C03DC2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bookmarkStart w:id="6" w:name="_Hlk135204374"/>
      <w:r w:rsidRPr="00A73B38">
        <w:rPr>
          <w:rFonts w:ascii="Arial" w:hAnsi="Arial" w:cs="Arial"/>
          <w:b/>
          <w:bCs/>
          <w:sz w:val="20"/>
          <w:szCs w:val="20"/>
        </w:rPr>
        <w:t>»9.c člen</w:t>
      </w:r>
    </w:p>
    <w:p w14:paraId="4DF3715E" w14:textId="07EFDEAC" w:rsidR="00C03DC2" w:rsidRPr="00FE4D3F" w:rsidRDefault="00C03DC2" w:rsidP="00C03DC2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C62598">
        <w:rPr>
          <w:rFonts w:ascii="Arial" w:hAnsi="Arial" w:cs="Arial"/>
          <w:b/>
          <w:bCs/>
          <w:sz w:val="20"/>
          <w:szCs w:val="20"/>
        </w:rPr>
        <w:t xml:space="preserve">(učitelj za komunikacijo v znakovnem jeziku in učitelj </w:t>
      </w:r>
      <w:r w:rsidRPr="00FE4D3F">
        <w:rPr>
          <w:rFonts w:ascii="Arial" w:hAnsi="Arial" w:cs="Arial"/>
          <w:b/>
          <w:bCs/>
          <w:sz w:val="20"/>
          <w:szCs w:val="20"/>
        </w:rPr>
        <w:t xml:space="preserve">za delo z </w:t>
      </w:r>
      <w:proofErr w:type="spellStart"/>
      <w:r w:rsidRPr="00FE4D3F">
        <w:rPr>
          <w:rFonts w:ascii="Arial" w:hAnsi="Arial" w:cs="Arial"/>
          <w:b/>
          <w:bCs/>
          <w:sz w:val="20"/>
          <w:szCs w:val="20"/>
        </w:rPr>
        <w:t>gluhoslepimi</w:t>
      </w:r>
      <w:proofErr w:type="spellEnd"/>
      <w:r w:rsidRPr="00FE4D3F">
        <w:rPr>
          <w:rFonts w:ascii="Arial" w:hAnsi="Arial" w:cs="Arial"/>
          <w:b/>
          <w:bCs/>
          <w:sz w:val="20"/>
          <w:szCs w:val="20"/>
        </w:rPr>
        <w:t>)</w:t>
      </w:r>
    </w:p>
    <w:p w14:paraId="0F50F400" w14:textId="77777777" w:rsidR="00C03DC2" w:rsidRPr="00A73B38" w:rsidRDefault="00C03DC2" w:rsidP="00C03DC2">
      <w:pPr>
        <w:spacing w:after="0" w:line="240" w:lineRule="atLeast"/>
        <w:rPr>
          <w:rFonts w:ascii="Arial" w:hAnsi="Arial" w:cs="Arial"/>
          <w:i/>
          <w:iCs/>
          <w:sz w:val="20"/>
          <w:szCs w:val="20"/>
        </w:rPr>
      </w:pPr>
    </w:p>
    <w:p w14:paraId="2FAD571A" w14:textId="6D533FE2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A73B3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Gluhim in naglušnim dijakom, ki se sporazumevajo v znakovnem jeziku ter imajo v odločbi o usmeritvi določeno pravico do tolmača </w:t>
      </w:r>
      <w:r w:rsidR="00C62598">
        <w:rPr>
          <w:rFonts w:ascii="Arial" w:hAnsi="Arial" w:cs="Arial"/>
          <w:sz w:val="20"/>
          <w:szCs w:val="20"/>
          <w:lang w:eastAsia="x-none"/>
        </w:rPr>
        <w:t xml:space="preserve">znakovnega 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jezika, izvaja tolmačenje v obsegu ur, kot ga določi strokovna skupina v individualiziranem programu, </w:t>
      </w:r>
      <w:r w:rsidRPr="00A73B38">
        <w:rPr>
          <w:rFonts w:ascii="Arial" w:hAnsi="Arial" w:cs="Arial"/>
          <w:sz w:val="20"/>
          <w:szCs w:val="20"/>
        </w:rPr>
        <w:t xml:space="preserve">učitelj 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za komunikacijo v znakovnem jeziku ali tolmač </w:t>
      </w:r>
      <w:r w:rsidR="00C6259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znakovnega jezika. </w:t>
      </w:r>
    </w:p>
    <w:p w14:paraId="27F355A4" w14:textId="1CDA1E5B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A73B3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proofErr w:type="spellStart"/>
      <w:r w:rsidRPr="00A73B38">
        <w:rPr>
          <w:rFonts w:ascii="Arial" w:hAnsi="Arial" w:cs="Arial"/>
          <w:sz w:val="20"/>
          <w:szCs w:val="20"/>
          <w:lang w:eastAsia="x-none"/>
        </w:rPr>
        <w:t>Gluhoslepim</w:t>
      </w:r>
      <w:proofErr w:type="spellEnd"/>
      <w:r w:rsidRPr="00A73B38">
        <w:rPr>
          <w:rFonts w:ascii="Arial" w:hAnsi="Arial" w:cs="Arial"/>
          <w:sz w:val="20"/>
          <w:szCs w:val="20"/>
          <w:lang w:eastAsia="x-none"/>
        </w:rPr>
        <w:t xml:space="preserve"> dijakom, ki imajo v odločbi o usmeritvi določeno pravico do tolmača, izvaja pomoč v jeziku </w:t>
      </w:r>
      <w:proofErr w:type="spellStart"/>
      <w:r w:rsidRPr="00A73B38">
        <w:rPr>
          <w:rFonts w:ascii="Arial" w:hAnsi="Arial" w:cs="Arial"/>
          <w:sz w:val="20"/>
          <w:szCs w:val="20"/>
          <w:lang w:eastAsia="x-none"/>
        </w:rPr>
        <w:t>gluhoslepih</w:t>
      </w:r>
      <w:proofErr w:type="spellEnd"/>
      <w:r w:rsidRPr="00A73B38">
        <w:rPr>
          <w:rFonts w:ascii="Arial" w:hAnsi="Arial" w:cs="Arial"/>
          <w:sz w:val="20"/>
          <w:szCs w:val="20"/>
          <w:lang w:eastAsia="x-none"/>
        </w:rPr>
        <w:t xml:space="preserve"> ali v drugih, dijaku prilagojenih načinih sporazumevanja, učitelj za delo z </w:t>
      </w:r>
      <w:proofErr w:type="spellStart"/>
      <w:r w:rsidRPr="00A73B38">
        <w:rPr>
          <w:rFonts w:ascii="Arial" w:hAnsi="Arial" w:cs="Arial"/>
          <w:sz w:val="20"/>
          <w:szCs w:val="20"/>
          <w:lang w:eastAsia="x-none"/>
        </w:rPr>
        <w:t>gluhoslepimi</w:t>
      </w:r>
      <w:proofErr w:type="spellEnd"/>
      <w:r w:rsidRPr="00A73B38">
        <w:rPr>
          <w:rFonts w:ascii="Arial" w:hAnsi="Arial" w:cs="Arial"/>
          <w:sz w:val="20"/>
          <w:szCs w:val="20"/>
          <w:lang w:eastAsia="x-none"/>
        </w:rPr>
        <w:t xml:space="preserve"> ali tolmač za </w:t>
      </w:r>
      <w:proofErr w:type="spellStart"/>
      <w:r w:rsidRPr="00A73B38">
        <w:rPr>
          <w:rFonts w:ascii="Arial" w:hAnsi="Arial" w:cs="Arial"/>
          <w:sz w:val="20"/>
          <w:szCs w:val="20"/>
          <w:lang w:eastAsia="x-none"/>
        </w:rPr>
        <w:t>gluhoslepe</w:t>
      </w:r>
      <w:proofErr w:type="spellEnd"/>
      <w:r w:rsidRPr="00A73B38">
        <w:rPr>
          <w:rFonts w:ascii="Arial" w:hAnsi="Arial" w:cs="Arial"/>
          <w:sz w:val="20"/>
          <w:szCs w:val="20"/>
          <w:lang w:eastAsia="x-none"/>
        </w:rPr>
        <w:t xml:space="preserve"> v obsegu ur, kot ga določi strokovna skupina v individualiziranem programu.</w:t>
      </w:r>
    </w:p>
    <w:p w14:paraId="3D293C36" w14:textId="4926B060" w:rsidR="00C03DC2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A73B3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Učitelja za komunikacijo v </w:t>
      </w:r>
      <w:r w:rsidR="00C62598">
        <w:rPr>
          <w:rFonts w:ascii="Arial" w:hAnsi="Arial" w:cs="Arial"/>
          <w:sz w:val="20"/>
          <w:szCs w:val="20"/>
          <w:lang w:eastAsia="x-none"/>
        </w:rPr>
        <w:t>z</w:t>
      </w:r>
      <w:r w:rsidRPr="00A73B38">
        <w:rPr>
          <w:rFonts w:ascii="Arial" w:hAnsi="Arial" w:cs="Arial"/>
          <w:sz w:val="20"/>
          <w:szCs w:val="20"/>
          <w:lang w:eastAsia="x-none"/>
        </w:rPr>
        <w:t xml:space="preserve">nakovnem jeziku oziroma  učitelja za delo z </w:t>
      </w:r>
      <w:proofErr w:type="spellStart"/>
      <w:r w:rsidRPr="00A73B38">
        <w:rPr>
          <w:rFonts w:ascii="Arial" w:hAnsi="Arial" w:cs="Arial"/>
          <w:sz w:val="20"/>
          <w:szCs w:val="20"/>
          <w:lang w:eastAsia="x-none"/>
        </w:rPr>
        <w:t>gluhoslepimi</w:t>
      </w:r>
      <w:proofErr w:type="spellEnd"/>
      <w:r w:rsidRPr="00A73B38">
        <w:rPr>
          <w:rFonts w:ascii="Arial" w:hAnsi="Arial" w:cs="Arial"/>
          <w:sz w:val="20"/>
          <w:szCs w:val="20"/>
          <w:lang w:eastAsia="x-none"/>
        </w:rPr>
        <w:t xml:space="preserve"> lahko šolam, v katere se usmerjeni dijaki iz prvega in drugega odstavka tega člena, zagotavljajo tudi zavodi za vzgojo in izobraževanje otrok in mladostnikov s posebnimi potrebami, ki so ustanovljeni za delo z gluhimi in naglušnimi ali za delo s slepimi, ali šola sklene pogodbo o opravljanju storitev. Stroške na podlagi mesečnega zahtevka povrne ministrstvo.</w:t>
      </w:r>
      <w:r w:rsidR="00C62598">
        <w:rPr>
          <w:rFonts w:ascii="Arial" w:hAnsi="Arial" w:cs="Arial"/>
          <w:sz w:val="20"/>
          <w:szCs w:val="20"/>
          <w:lang w:eastAsia="x-none"/>
        </w:rPr>
        <w:t>«</w:t>
      </w:r>
    </w:p>
    <w:bookmarkEnd w:id="6"/>
    <w:p w14:paraId="5282609E" w14:textId="77777777" w:rsidR="006530B5" w:rsidRPr="00A73B38" w:rsidRDefault="006530B5" w:rsidP="00C03DC2">
      <w:pPr>
        <w:spacing w:after="0" w:line="240" w:lineRule="atLeast"/>
        <w:jc w:val="both"/>
        <w:rPr>
          <w:rFonts w:ascii="Arial" w:eastAsia="Calibri" w:hAnsi="Arial" w:cs="Arial"/>
          <w:sz w:val="20"/>
          <w:szCs w:val="20"/>
          <w:lang w:eastAsia="x-none"/>
        </w:rPr>
      </w:pPr>
    </w:p>
    <w:p w14:paraId="52003A91" w14:textId="77777777" w:rsidR="00C03DC2" w:rsidRPr="00A73B38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  <w:r w:rsidRPr="00A73B38">
        <w:rPr>
          <w:b/>
          <w:sz w:val="20"/>
          <w:szCs w:val="20"/>
        </w:rPr>
        <w:t>. člen</w:t>
      </w:r>
    </w:p>
    <w:p w14:paraId="6DD3B220" w14:textId="77777777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0E543B3E" w14:textId="12F31468" w:rsidR="00C62598" w:rsidRDefault="00C03DC2" w:rsidP="006530B5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 xml:space="preserve">      </w:t>
      </w:r>
      <w:r w:rsidRPr="00C62598">
        <w:rPr>
          <w:rFonts w:ascii="Arial" w:hAnsi="Arial" w:cs="Arial"/>
          <w:sz w:val="20"/>
          <w:szCs w:val="20"/>
        </w:rPr>
        <w:t xml:space="preserve">V 14. členu se </w:t>
      </w:r>
      <w:r w:rsidR="00C62598" w:rsidRPr="00C62598">
        <w:rPr>
          <w:rFonts w:ascii="Arial" w:hAnsi="Arial" w:cs="Arial"/>
          <w:sz w:val="20"/>
          <w:szCs w:val="20"/>
        </w:rPr>
        <w:t>v devetem odstavku naslov »ekskurzija« nadomesti</w:t>
      </w:r>
      <w:r w:rsidR="00C62598">
        <w:rPr>
          <w:rFonts w:ascii="Arial" w:hAnsi="Arial" w:cs="Arial"/>
          <w:sz w:val="20"/>
          <w:szCs w:val="20"/>
        </w:rPr>
        <w:t xml:space="preserve"> z besedilom »</w:t>
      </w:r>
      <w:r w:rsidR="00C62598" w:rsidRPr="00FA30DF">
        <w:rPr>
          <w:rFonts w:ascii="Arial" w:hAnsi="Arial" w:cs="Arial"/>
          <w:sz w:val="20"/>
          <w:szCs w:val="20"/>
        </w:rPr>
        <w:t>Organizirane oblike vzgojno-izobraževalnega dela, ki se izvajajo izven šolskega prostora</w:t>
      </w:r>
      <w:r w:rsidR="00C62598">
        <w:rPr>
          <w:rFonts w:ascii="Arial" w:hAnsi="Arial" w:cs="Arial"/>
          <w:sz w:val="20"/>
          <w:szCs w:val="20"/>
        </w:rPr>
        <w:t>«.«</w:t>
      </w:r>
    </w:p>
    <w:p w14:paraId="5071844D" w14:textId="77777777" w:rsidR="00C62598" w:rsidRDefault="00C62598" w:rsidP="00C62598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Prvi odstavek se spremeni tako, da se glasi: </w:t>
      </w:r>
    </w:p>
    <w:p w14:paraId="2DED6274" w14:textId="66FFA0A1" w:rsidR="00C62598" w:rsidRPr="00FA30DF" w:rsidRDefault="00C62598" w:rsidP="00C62598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A30DF">
        <w:rPr>
          <w:rFonts w:ascii="Arial" w:hAnsi="Arial" w:cs="Arial"/>
          <w:sz w:val="20"/>
          <w:szCs w:val="20"/>
        </w:rPr>
        <w:t xml:space="preserve">      »</w:t>
      </w:r>
      <w:r w:rsidRPr="00FA30DF">
        <w:rPr>
          <w:rFonts w:ascii="Arial" w:hAnsi="Arial" w:cs="Arial"/>
          <w:sz w:val="20"/>
          <w:szCs w:val="20"/>
          <w:lang w:eastAsia="x-none"/>
        </w:rPr>
        <w:t>Spremljevalec dijakov na strokovni ekskurziji in pri drugih organiziranih oblikah vzgojno-izobraževalnega dela v skladu z učnimi načrti oz. katalogi znanj posameznih izobraževalnih programov, ki se izvajajo izven šolskega prostora, spremlja skupino 15 dijakov.</w:t>
      </w:r>
      <w:r>
        <w:rPr>
          <w:rFonts w:ascii="Arial" w:hAnsi="Arial" w:cs="Arial"/>
          <w:sz w:val="20"/>
          <w:szCs w:val="20"/>
          <w:lang w:eastAsia="x-none"/>
        </w:rPr>
        <w:t>«.</w:t>
      </w:r>
    </w:p>
    <w:p w14:paraId="1EDB0AA7" w14:textId="77777777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54345FBD" w14:textId="77777777" w:rsidR="00C03DC2" w:rsidRPr="00A73B38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</w:t>
      </w:r>
      <w:r w:rsidRPr="00A73B38">
        <w:rPr>
          <w:b/>
          <w:sz w:val="20"/>
          <w:szCs w:val="20"/>
        </w:rPr>
        <w:t>. člen</w:t>
      </w:r>
    </w:p>
    <w:p w14:paraId="7849C2E7" w14:textId="77777777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40C711AD" w14:textId="2A06EC51" w:rsidR="00C03DC2" w:rsidRPr="00A73B38" w:rsidRDefault="00C03DC2" w:rsidP="00C03DC2">
      <w:pPr>
        <w:tabs>
          <w:tab w:val="left" w:pos="1134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 xml:space="preserve">      V 15. členu se prvi odstavek spremeni tako, da se glasi:</w:t>
      </w:r>
    </w:p>
    <w:p w14:paraId="2FFDFA22" w14:textId="3F9A78D9" w:rsidR="00C03DC2" w:rsidRDefault="00C03DC2" w:rsidP="00C03DC2">
      <w:pPr>
        <w:pStyle w:val="odstavek0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A73B38">
        <w:rPr>
          <w:rFonts w:ascii="Arial" w:hAnsi="Arial" w:cs="Arial"/>
          <w:color w:val="000000"/>
          <w:sz w:val="20"/>
          <w:szCs w:val="20"/>
        </w:rPr>
        <w:t xml:space="preserve">      »(1) 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Za opravljanje dela</w:t>
      </w:r>
      <w:r w:rsidRPr="00A73B38">
        <w:rPr>
          <w:rFonts w:ascii="Arial" w:hAnsi="Arial" w:cs="Arial"/>
          <w:color w:val="000000"/>
          <w:sz w:val="20"/>
          <w:szCs w:val="20"/>
        </w:rPr>
        <w:t xml:space="preserve"> iz 9.c člena tega pravilnika in za opravljanje dela 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na delovnih mestih računovodje, čistilca, in vzdrževalca </w:t>
      </w:r>
      <w:r w:rsidRPr="00A73B38">
        <w:rPr>
          <w:rFonts w:ascii="Arial" w:hAnsi="Arial" w:cs="Arial"/>
          <w:color w:val="221E1F"/>
          <w:sz w:val="20"/>
          <w:szCs w:val="20"/>
          <w:lang w:val="x-none"/>
        </w:rPr>
        <w:t>oziroma tehniškega sodelavca 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iz</w:t>
      </w:r>
      <w:r w:rsidRPr="00A73B3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1</w:t>
      </w:r>
      <w:r w:rsidRPr="00A73B38">
        <w:rPr>
          <w:rFonts w:ascii="Arial" w:hAnsi="Arial" w:cs="Arial"/>
          <w:color w:val="000000"/>
          <w:sz w:val="20"/>
          <w:szCs w:val="20"/>
        </w:rPr>
        <w:t>2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 xml:space="preserve">. člena tega pravilnika </w:t>
      </w:r>
      <w:r w:rsidRPr="00A73B38">
        <w:rPr>
          <w:rFonts w:ascii="Arial" w:hAnsi="Arial" w:cs="Arial"/>
          <w:color w:val="000000"/>
          <w:sz w:val="20"/>
          <w:szCs w:val="20"/>
        </w:rPr>
        <w:t>ter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 xml:space="preserve"> za del praktičnega pouka, ki se izvaja na podlagi prvega odstavka 33. člena Zakona o poklicnem in strokovnem izobraževanju (</w:t>
      </w:r>
      <w:r w:rsidRPr="00A73B38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22" w:tgtFrame="_blank" w:tooltip="Zakon o poklicnem in strokovnem izobraževanju (ZPSI-1)" w:history="1">
        <w:r w:rsidRPr="00A73B3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79/06</w:t>
        </w:r>
      </w:hyperlink>
      <w:r w:rsidRPr="00A73B3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3" w:tgtFrame="_blank" w:tooltip="Zakon o spremembah in dopolnitvah Zakona o poklicnem in strokovnem izobraževanju" w:history="1">
        <w:r w:rsidRPr="00A73B3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68/17</w:t>
        </w:r>
      </w:hyperlink>
      <w:r w:rsidRPr="00A73B3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24" w:tgtFrame="_blank" w:tooltip="Zakon o spremembah in dopolnitvah Zakona o poklicnem in strokovnem izobraževanju" w:history="1">
        <w:r w:rsidRPr="00A73B3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46/19</w:t>
        </w:r>
      </w:hyperlink>
      <w:r w:rsidRPr="00A73B38">
        <w:rPr>
          <w:rFonts w:ascii="Arial" w:hAnsi="Arial" w:cs="Arial"/>
          <w:color w:val="000000"/>
          <w:sz w:val="20"/>
          <w:szCs w:val="20"/>
          <w:lang w:val="x-none"/>
        </w:rPr>
        <w:t>)</w:t>
      </w:r>
      <w:r w:rsidRPr="00A73B3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 xml:space="preserve">pri delodajalcu, lahko šola </w:t>
      </w:r>
      <w:r w:rsidRPr="00A73B38">
        <w:rPr>
          <w:rFonts w:ascii="Arial" w:hAnsi="Arial" w:cs="Arial"/>
          <w:color w:val="000000"/>
          <w:sz w:val="20"/>
          <w:szCs w:val="20"/>
        </w:rPr>
        <w:t xml:space="preserve">izjemoma 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sklene pogodbo o opravljanju storitev z drugimi izvajalci</w:t>
      </w:r>
      <w:r w:rsidRPr="00A73B38">
        <w:rPr>
          <w:rFonts w:ascii="Arial" w:hAnsi="Arial" w:cs="Arial"/>
          <w:color w:val="000000"/>
          <w:sz w:val="20"/>
          <w:szCs w:val="20"/>
        </w:rPr>
        <w:t>,</w:t>
      </w:r>
      <w:r w:rsidRPr="00A73B38">
        <w:rPr>
          <w:rFonts w:ascii="Arial" w:eastAsia="Calibri" w:hAnsi="Arial" w:cs="Arial"/>
          <w:sz w:val="20"/>
          <w:szCs w:val="20"/>
        </w:rPr>
        <w:t xml:space="preserve"> če so bile predhodno izkoriščene vse možnosti za sklenitev pogodbe o zaposlitvi (za ta delovna mesta) in je treba zagotoviti nemoteno izvajanje vzgojno-izobraževalne dejavnosti</w:t>
      </w:r>
      <w:r w:rsidRPr="00A73B38">
        <w:rPr>
          <w:rFonts w:ascii="Arial" w:hAnsi="Arial" w:cs="Arial"/>
          <w:color w:val="000000"/>
          <w:sz w:val="20"/>
          <w:szCs w:val="20"/>
          <w:lang w:val="x-none"/>
        </w:rPr>
        <w:t>.</w:t>
      </w:r>
      <w:r w:rsidRPr="00A73B38">
        <w:rPr>
          <w:rFonts w:ascii="Arial" w:hAnsi="Arial" w:cs="Arial"/>
          <w:color w:val="000000"/>
          <w:sz w:val="20"/>
          <w:szCs w:val="20"/>
        </w:rPr>
        <w:t>«</w:t>
      </w:r>
      <w:r w:rsidR="00C62598">
        <w:rPr>
          <w:rFonts w:ascii="Arial" w:hAnsi="Arial" w:cs="Arial"/>
          <w:color w:val="000000"/>
          <w:sz w:val="20"/>
          <w:szCs w:val="20"/>
        </w:rPr>
        <w:t>.</w:t>
      </w:r>
    </w:p>
    <w:p w14:paraId="241AE763" w14:textId="77777777" w:rsidR="0099798B" w:rsidRPr="00A73B38" w:rsidRDefault="0099798B" w:rsidP="00C03DC2">
      <w:pPr>
        <w:pStyle w:val="odstavek0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62376F79" w14:textId="77777777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03BC6B1F" w14:textId="77777777" w:rsidR="00C03DC2" w:rsidRPr="008754F6" w:rsidRDefault="00C03DC2" w:rsidP="00C03DC2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8754F6">
        <w:rPr>
          <w:rFonts w:ascii="Arial" w:hAnsi="Arial" w:cs="Arial"/>
          <w:b/>
          <w:sz w:val="20"/>
          <w:szCs w:val="20"/>
        </w:rPr>
        <w:t>KONČNA DOLOČBA</w:t>
      </w:r>
    </w:p>
    <w:p w14:paraId="6E6648E5" w14:textId="77777777" w:rsidR="00C03DC2" w:rsidRPr="008754F6" w:rsidRDefault="00C03DC2" w:rsidP="00C03DC2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650761B7" w14:textId="77777777" w:rsidR="00C03DC2" w:rsidRPr="008754F6" w:rsidRDefault="00C03DC2" w:rsidP="00C03DC2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Pr="008754F6">
        <w:rPr>
          <w:rFonts w:ascii="Arial" w:hAnsi="Arial" w:cs="Arial"/>
          <w:b/>
          <w:sz w:val="20"/>
          <w:szCs w:val="20"/>
        </w:rPr>
        <w:t>. člen</w:t>
      </w:r>
    </w:p>
    <w:p w14:paraId="3D9CA27B" w14:textId="77777777" w:rsidR="00A4241F" w:rsidRPr="00547744" w:rsidRDefault="00A4241F" w:rsidP="00A4241F">
      <w:pPr>
        <w:pStyle w:val="odstavek1"/>
        <w:spacing w:before="0" w:line="240" w:lineRule="atLeast"/>
        <w:ind w:firstLine="0"/>
        <w:jc w:val="center"/>
        <w:rPr>
          <w:b/>
          <w:bCs/>
          <w:sz w:val="20"/>
          <w:szCs w:val="20"/>
        </w:rPr>
      </w:pPr>
      <w:r w:rsidRPr="00547744"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</w:rPr>
        <w:t>začetek veljavnosti in uporabe</w:t>
      </w:r>
      <w:r w:rsidRPr="00547744">
        <w:rPr>
          <w:b/>
          <w:bCs/>
          <w:sz w:val="20"/>
          <w:szCs w:val="20"/>
        </w:rPr>
        <w:t>)</w:t>
      </w:r>
    </w:p>
    <w:p w14:paraId="3D121423" w14:textId="77777777" w:rsidR="00A4241F" w:rsidRPr="00547744" w:rsidRDefault="00A4241F" w:rsidP="00A4241F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799B592E" w14:textId="77777777" w:rsidR="00A4241F" w:rsidRPr="00547744" w:rsidRDefault="00A4241F" w:rsidP="00A4241F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547744">
        <w:rPr>
          <w:sz w:val="20"/>
          <w:szCs w:val="20"/>
        </w:rPr>
        <w:t xml:space="preserve">     Ta pravilnik začne veljati </w:t>
      </w:r>
      <w:r>
        <w:rPr>
          <w:sz w:val="20"/>
          <w:szCs w:val="20"/>
        </w:rPr>
        <w:t xml:space="preserve">naslednji dan po objavi v Uradnem listu Republike Slovenije, uporabljati pa se začne </w:t>
      </w:r>
      <w:r w:rsidRPr="00547744">
        <w:rPr>
          <w:sz w:val="20"/>
          <w:szCs w:val="20"/>
        </w:rPr>
        <w:t>1. septembra 2023.</w:t>
      </w:r>
    </w:p>
    <w:p w14:paraId="492884C1" w14:textId="77777777" w:rsidR="00C03DC2" w:rsidRPr="00A73B38" w:rsidRDefault="00C03DC2" w:rsidP="00C03DC2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3279C472" w14:textId="77777777" w:rsidR="00C03DC2" w:rsidRPr="00A73B38" w:rsidRDefault="00C03DC2" w:rsidP="00C03DC2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04720536" w14:textId="77777777" w:rsidR="00C03DC2" w:rsidRPr="00A73B38" w:rsidRDefault="00C03DC2" w:rsidP="00C03DC2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>Št. 0070-56/2023</w:t>
      </w:r>
    </w:p>
    <w:p w14:paraId="253E9A26" w14:textId="1D54D43A" w:rsidR="00C03DC2" w:rsidRPr="00A73B38" w:rsidRDefault="00C03DC2" w:rsidP="00C03DC2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>Ljubljana, dne 1</w:t>
      </w:r>
      <w:r w:rsidR="0099798B">
        <w:rPr>
          <w:rFonts w:ascii="Arial" w:hAnsi="Arial" w:cs="Arial"/>
          <w:sz w:val="20"/>
          <w:szCs w:val="20"/>
        </w:rPr>
        <w:t>9</w:t>
      </w:r>
      <w:r w:rsidRPr="00A73B38">
        <w:rPr>
          <w:rFonts w:ascii="Arial" w:hAnsi="Arial" w:cs="Arial"/>
          <w:sz w:val="20"/>
          <w:szCs w:val="20"/>
        </w:rPr>
        <w:t>. maja 2023</w:t>
      </w:r>
    </w:p>
    <w:p w14:paraId="6DAC59C0" w14:textId="77777777" w:rsidR="00C03DC2" w:rsidRPr="00A73B38" w:rsidRDefault="00C03DC2" w:rsidP="00C03DC2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eastAsia="Calibri" w:hAnsi="Arial" w:cs="Arial"/>
          <w:bCs/>
          <w:sz w:val="20"/>
          <w:szCs w:val="20"/>
        </w:rPr>
        <w:t>EVA 2023-3350-0025</w:t>
      </w: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  <w:t xml:space="preserve">        </w:t>
      </w:r>
    </w:p>
    <w:p w14:paraId="07FC1290" w14:textId="77777777" w:rsidR="00C03DC2" w:rsidRPr="00A73B38" w:rsidRDefault="00C03DC2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6C60E2DF" w14:textId="77777777" w:rsidR="00C03DC2" w:rsidRPr="00A73B38" w:rsidRDefault="00C03DC2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</w:r>
      <w:r w:rsidRPr="00A73B38">
        <w:rPr>
          <w:rFonts w:ascii="Arial" w:hAnsi="Arial" w:cs="Arial"/>
          <w:sz w:val="20"/>
          <w:szCs w:val="20"/>
        </w:rPr>
        <w:tab/>
        <w:t xml:space="preserve">           Dr. Darjo Felda </w:t>
      </w:r>
    </w:p>
    <w:p w14:paraId="5BEC6691" w14:textId="77777777" w:rsidR="00C03DC2" w:rsidRPr="00A73B38" w:rsidRDefault="00C03DC2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 xml:space="preserve">                                                                             minister za vzgojo in izobraževanje   </w:t>
      </w:r>
    </w:p>
    <w:p w14:paraId="5F444C32" w14:textId="77777777" w:rsidR="0099798B" w:rsidRDefault="0099798B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638D186A" w14:textId="77777777" w:rsidR="0099798B" w:rsidRDefault="0099798B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74D58D4B" w14:textId="77777777" w:rsidR="0099798B" w:rsidRDefault="0099798B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69725284" w14:textId="36EE7399" w:rsidR="00C03DC2" w:rsidRPr="00A73B38" w:rsidRDefault="00C03DC2" w:rsidP="00C03D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A73B38">
        <w:rPr>
          <w:rFonts w:ascii="Arial" w:hAnsi="Arial" w:cs="Arial"/>
          <w:sz w:val="20"/>
          <w:szCs w:val="20"/>
        </w:rPr>
        <w:t>_________________________________</w:t>
      </w:r>
    </w:p>
    <w:p w14:paraId="61D47E86" w14:textId="77777777" w:rsidR="00C03DC2" w:rsidRDefault="00C03DC2" w:rsidP="00C03DC2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Obrazložitev:</w:t>
      </w:r>
    </w:p>
    <w:p w14:paraId="3006BC16" w14:textId="77777777" w:rsidR="00C03DC2" w:rsidRPr="00A73B38" w:rsidRDefault="00C03DC2" w:rsidP="00C03DC2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A73B38">
        <w:rPr>
          <w:rFonts w:ascii="Arial" w:hAnsi="Arial" w:cs="Arial"/>
          <w:bCs/>
          <w:sz w:val="20"/>
          <w:szCs w:val="20"/>
        </w:rPr>
        <w:t xml:space="preserve">Predlagane spremembe in dopolnitve </w:t>
      </w:r>
      <w:r>
        <w:rPr>
          <w:rFonts w:ascii="Arial" w:hAnsi="Arial" w:cs="Arial"/>
          <w:bCs/>
          <w:sz w:val="20"/>
          <w:szCs w:val="20"/>
        </w:rPr>
        <w:t xml:space="preserve">(smiselno) </w:t>
      </w:r>
      <w:r w:rsidRPr="00A73B38">
        <w:rPr>
          <w:rFonts w:ascii="Arial" w:hAnsi="Arial" w:cs="Arial"/>
          <w:bCs/>
          <w:sz w:val="20"/>
          <w:szCs w:val="20"/>
        </w:rPr>
        <w:t xml:space="preserve">sledijo predlaganim spremembam in dopolnitvam Pravilnika o normativih in standardih za izvajanje izobraževalnih programov in vzgojnega programa na področju srednjega šolstva. </w:t>
      </w:r>
    </w:p>
    <w:p w14:paraId="6422E86F" w14:textId="77777777" w:rsidR="002257C4" w:rsidRDefault="002257C4"/>
    <w:sectPr w:rsidR="00225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DC2"/>
    <w:rsid w:val="002257C4"/>
    <w:rsid w:val="0056421A"/>
    <w:rsid w:val="006530B5"/>
    <w:rsid w:val="0099798B"/>
    <w:rsid w:val="00A4241F"/>
    <w:rsid w:val="00A90764"/>
    <w:rsid w:val="00C03DC2"/>
    <w:rsid w:val="00C62598"/>
    <w:rsid w:val="00DA062D"/>
    <w:rsid w:val="00DC313A"/>
    <w:rsid w:val="00DE28FE"/>
    <w:rsid w:val="00E07D02"/>
    <w:rsid w:val="00FA3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9AA13"/>
  <w15:chartTrackingRefBased/>
  <w15:docId w15:val="{D6700365-6249-4E65-AEA8-0974F1E50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03DC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C03DC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C03DC2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C03DC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03DC2"/>
    <w:rPr>
      <w:color w:val="0000FF"/>
      <w:u w:val="single"/>
    </w:rPr>
  </w:style>
  <w:style w:type="paragraph" w:customStyle="1" w:styleId="odstavek0">
    <w:name w:val="odstavek"/>
    <w:basedOn w:val="Navaden"/>
    <w:rsid w:val="00C0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5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21-3051" TargetMode="External"/><Relationship Id="rId13" Type="http://schemas.openxmlformats.org/officeDocument/2006/relationships/hyperlink" Target="http://www.uradni-list.si/1/objava.jsp?sop=2016-01-1999" TargetMode="External"/><Relationship Id="rId18" Type="http://schemas.openxmlformats.org/officeDocument/2006/relationships/hyperlink" Target="http://www.uradni-list.si/1/objava.jsp?sop=2021-01-4285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://www.uradni-list.si/1/objava.jsp?sop=2022-01-4017" TargetMode="External"/><Relationship Id="rId7" Type="http://schemas.openxmlformats.org/officeDocument/2006/relationships/hyperlink" Target="http://www.uradni-list.si/1/objava.jsp?sop=2009-21-3033" TargetMode="External"/><Relationship Id="rId12" Type="http://schemas.openxmlformats.org/officeDocument/2006/relationships/hyperlink" Target="http://www.uradni-list.si/1/objava.jsp?sop=2015-01-1934" TargetMode="External"/><Relationship Id="rId17" Type="http://schemas.openxmlformats.org/officeDocument/2006/relationships/hyperlink" Target="http://www.uradni-list.si/1/objava.jsp?sop=2021-01-3352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uradni-list.si/1/objava.jsp?sop=2021-01-2629" TargetMode="External"/><Relationship Id="rId20" Type="http://schemas.openxmlformats.org/officeDocument/2006/relationships/hyperlink" Target="http://www.uradni-list.si/1/objava.jsp?sop=2022-01-3469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09-01-2871" TargetMode="External"/><Relationship Id="rId11" Type="http://schemas.openxmlformats.org/officeDocument/2006/relationships/hyperlink" Target="http://www.uradni-list.si/1/objava.jsp?sop=2012-01-2410" TargetMode="External"/><Relationship Id="rId24" Type="http://schemas.openxmlformats.org/officeDocument/2006/relationships/hyperlink" Target="http://www.uradni-list.si/1/objava.jsp?sop=2019-01-2179" TargetMode="External"/><Relationship Id="rId5" Type="http://schemas.openxmlformats.org/officeDocument/2006/relationships/hyperlink" Target="http://www.uradni-list.si/1/objava.jsp?sop=2008-01-1460" TargetMode="External"/><Relationship Id="rId15" Type="http://schemas.openxmlformats.org/officeDocument/2006/relationships/hyperlink" Target="http://www.uradni-list.si/1/objava.jsp?sop=2017-01-1324" TargetMode="External"/><Relationship Id="rId23" Type="http://schemas.openxmlformats.org/officeDocument/2006/relationships/hyperlink" Target="http://www.uradni-list.si/1/objava.jsp?sop=2017-01-3194" TargetMode="External"/><Relationship Id="rId10" Type="http://schemas.openxmlformats.org/officeDocument/2006/relationships/hyperlink" Target="http://www.uradni-list.si/1/objava.jsp?sop=2012-01-1700" TargetMode="External"/><Relationship Id="rId19" Type="http://schemas.openxmlformats.org/officeDocument/2006/relationships/hyperlink" Target="http://www.uradni-list.si/1/objava.jsp?sop=2022-01-2603" TargetMode="External"/><Relationship Id="rId4" Type="http://schemas.openxmlformats.org/officeDocument/2006/relationships/hyperlink" Target="http://www.uradni-list.si/1/objava.jsp?sop=2007-01-0718" TargetMode="External"/><Relationship Id="rId9" Type="http://schemas.openxmlformats.org/officeDocument/2006/relationships/hyperlink" Target="http://www.uradni-list.si/1/objava.jsp?sop=2011-01-0821" TargetMode="External"/><Relationship Id="rId14" Type="http://schemas.openxmlformats.org/officeDocument/2006/relationships/hyperlink" Target="http://www.uradni-list.si/1/objava.jsp?sop=2016-21-2169" TargetMode="External"/><Relationship Id="rId22" Type="http://schemas.openxmlformats.org/officeDocument/2006/relationships/hyperlink" Target="http://www.uradni-list.si/1/objava.jsp?sop=2006-01-344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1508</Words>
  <Characters>8597</Characters>
  <Application>Microsoft Office Word</Application>
  <DocSecurity>4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dcterms:created xsi:type="dcterms:W3CDTF">2023-05-19T07:17:00Z</dcterms:created>
  <dcterms:modified xsi:type="dcterms:W3CDTF">2023-05-19T07:17:00Z</dcterms:modified>
</cp:coreProperties>
</file>