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65267E" w14:textId="2F77F37F" w:rsidR="000F5B13" w:rsidRPr="00E30A92" w:rsidRDefault="00B02A73" w:rsidP="000F5B13">
      <w:pPr>
        <w:shd w:val="clear" w:color="auto" w:fill="FFFFFF"/>
        <w:spacing w:after="120" w:line="240" w:lineRule="auto"/>
        <w:ind w:firstLine="330"/>
        <w:jc w:val="right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l-SI"/>
        </w:rPr>
      </w:pPr>
      <w:bookmarkStart w:id="0" w:name="_Hlk128483711"/>
      <w:bookmarkStart w:id="1" w:name="_Hlk131404933"/>
      <w:r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l-SI"/>
        </w:rPr>
        <w:t>OSNUTEK</w:t>
      </w:r>
    </w:p>
    <w:p w14:paraId="2A4D8FE9" w14:textId="7C96AAE4" w:rsidR="00E85C12" w:rsidRPr="00E30A92" w:rsidRDefault="00E85C12" w:rsidP="000F5B13">
      <w:pPr>
        <w:shd w:val="clear" w:color="auto" w:fill="FFFFFF"/>
        <w:spacing w:after="120" w:line="240" w:lineRule="auto"/>
        <w:ind w:firstLine="330"/>
        <w:jc w:val="right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l-SI"/>
        </w:rPr>
      </w:pPr>
    </w:p>
    <w:p w14:paraId="3B26F772" w14:textId="77777777" w:rsidR="00E85C12" w:rsidRPr="00E30A92" w:rsidRDefault="00E85C12" w:rsidP="000F5B13">
      <w:pPr>
        <w:shd w:val="clear" w:color="auto" w:fill="FFFFFF"/>
        <w:spacing w:after="120" w:line="240" w:lineRule="auto"/>
        <w:ind w:firstLine="330"/>
        <w:jc w:val="right"/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lang w:eastAsia="sl-SI"/>
        </w:rPr>
      </w:pPr>
    </w:p>
    <w:p w14:paraId="0EF5FEBB" w14:textId="60EFABC0" w:rsidR="006D7DC2" w:rsidRPr="00E30A92" w:rsidRDefault="006D7DC2" w:rsidP="006D7DC2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Na podlagi četrtega odstavka 14. člena Zakona o vrtcih </w:t>
      </w:r>
      <w:r w:rsidR="00521E9F"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(Uradni list RS, št. </w:t>
      </w:r>
      <w:hyperlink r:id="rId6" w:tgtFrame="_blank" w:tooltip="Zakon o vrtcih (uradno prečiščeno besedilo)" w:history="1">
        <w:r w:rsidR="00521E9F" w:rsidRPr="00E30A92">
          <w:rPr>
            <w:rStyle w:val="Hiperpovezava"/>
            <w:rFonts w:ascii="Arial" w:hAnsi="Arial" w:cs="Arial"/>
            <w:color w:val="000000" w:themeColor="text1"/>
            <w:sz w:val="20"/>
            <w:szCs w:val="20"/>
            <w:u w:val="none"/>
            <w:shd w:val="clear" w:color="auto" w:fill="FFFFFF"/>
          </w:rPr>
          <w:t>100/05</w:t>
        </w:r>
      </w:hyperlink>
      <w:r w:rsidR="00521E9F"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 – uradno prečiščeno besedilo, </w:t>
      </w:r>
      <w:hyperlink r:id="rId7" w:tgtFrame="_blank" w:tooltip="Zakon o spremembah in dopolnitvah Zakona o vrtcih" w:history="1">
        <w:r w:rsidR="00521E9F" w:rsidRPr="00E30A92">
          <w:rPr>
            <w:rStyle w:val="Hiperpovezava"/>
            <w:rFonts w:ascii="Arial" w:hAnsi="Arial" w:cs="Arial"/>
            <w:color w:val="000000" w:themeColor="text1"/>
            <w:sz w:val="20"/>
            <w:szCs w:val="20"/>
            <w:u w:val="none"/>
            <w:shd w:val="clear" w:color="auto" w:fill="FFFFFF"/>
          </w:rPr>
          <w:t>25/08</w:t>
        </w:r>
      </w:hyperlink>
      <w:r w:rsidR="00521E9F"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 </w:t>
      </w:r>
      <w:hyperlink r:id="rId8" w:tgtFrame="_blank" w:tooltip="Zakon o interventnih ukrepih zaradi gospodarske krize" w:history="1">
        <w:r w:rsidR="00521E9F" w:rsidRPr="00E30A92">
          <w:rPr>
            <w:rStyle w:val="Hiperpovezava"/>
            <w:rFonts w:ascii="Arial" w:hAnsi="Arial" w:cs="Arial"/>
            <w:color w:val="000000" w:themeColor="text1"/>
            <w:sz w:val="20"/>
            <w:szCs w:val="20"/>
            <w:u w:val="none"/>
            <w:shd w:val="clear" w:color="auto" w:fill="FFFFFF"/>
          </w:rPr>
          <w:t>98/09</w:t>
        </w:r>
      </w:hyperlink>
      <w:r w:rsidR="00521E9F"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 – ZIUZGK, </w:t>
      </w:r>
      <w:hyperlink r:id="rId9" w:tgtFrame="_blank" w:tooltip="Zakon o spremembah in dopolnitvah Zakona o vrtcih" w:history="1">
        <w:r w:rsidR="00521E9F" w:rsidRPr="00E30A92">
          <w:rPr>
            <w:rStyle w:val="Hiperpovezava"/>
            <w:rFonts w:ascii="Arial" w:hAnsi="Arial" w:cs="Arial"/>
            <w:color w:val="000000" w:themeColor="text1"/>
            <w:sz w:val="20"/>
            <w:szCs w:val="20"/>
            <w:u w:val="none"/>
            <w:shd w:val="clear" w:color="auto" w:fill="FFFFFF"/>
          </w:rPr>
          <w:t>36/10</w:t>
        </w:r>
      </w:hyperlink>
      <w:r w:rsidR="00521E9F"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 </w:t>
      </w:r>
      <w:hyperlink r:id="rId10" w:tgtFrame="_blank" w:tooltip="Zakon o uveljavljanju pravic iz javnih sredstev" w:history="1">
        <w:r w:rsidR="00521E9F" w:rsidRPr="00E30A92">
          <w:rPr>
            <w:rStyle w:val="Hiperpovezava"/>
            <w:rFonts w:ascii="Arial" w:hAnsi="Arial" w:cs="Arial"/>
            <w:color w:val="000000" w:themeColor="text1"/>
            <w:sz w:val="20"/>
            <w:szCs w:val="20"/>
            <w:u w:val="none"/>
            <w:shd w:val="clear" w:color="auto" w:fill="FFFFFF"/>
          </w:rPr>
          <w:t>62/10</w:t>
        </w:r>
      </w:hyperlink>
      <w:r w:rsidR="00521E9F"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 – ZUPJS, </w:t>
      </w:r>
      <w:hyperlink r:id="rId11" w:tgtFrame="_blank" w:tooltip="Zakon o interventnih ukrepih" w:history="1">
        <w:r w:rsidR="00521E9F" w:rsidRPr="00E30A92">
          <w:rPr>
            <w:rStyle w:val="Hiperpovezava"/>
            <w:rFonts w:ascii="Arial" w:hAnsi="Arial" w:cs="Arial"/>
            <w:color w:val="000000" w:themeColor="text1"/>
            <w:sz w:val="20"/>
            <w:szCs w:val="20"/>
            <w:u w:val="none"/>
            <w:shd w:val="clear" w:color="auto" w:fill="FFFFFF"/>
          </w:rPr>
          <w:t>94/10</w:t>
        </w:r>
      </w:hyperlink>
      <w:r w:rsidR="00521E9F"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 – ZIU, </w:t>
      </w:r>
      <w:hyperlink r:id="rId12" w:tgtFrame="_blank" w:tooltip="Zakon za uravnoteženje javnih financ" w:history="1">
        <w:r w:rsidR="00521E9F" w:rsidRPr="00E30A92">
          <w:rPr>
            <w:rStyle w:val="Hiperpovezava"/>
            <w:rFonts w:ascii="Arial" w:hAnsi="Arial" w:cs="Arial"/>
            <w:color w:val="000000" w:themeColor="text1"/>
            <w:sz w:val="20"/>
            <w:szCs w:val="20"/>
            <w:u w:val="none"/>
            <w:shd w:val="clear" w:color="auto" w:fill="FFFFFF"/>
          </w:rPr>
          <w:t>40/12</w:t>
        </w:r>
      </w:hyperlink>
      <w:r w:rsidR="00521E9F"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 – ZUJF, </w:t>
      </w:r>
      <w:hyperlink r:id="rId13" w:tgtFrame="_blank" w:tooltip="Zakon o ukrepih za uravnoteženje javnih financ občin" w:history="1">
        <w:r w:rsidR="00521E9F" w:rsidRPr="00E30A92">
          <w:rPr>
            <w:rStyle w:val="Hiperpovezava"/>
            <w:rFonts w:ascii="Arial" w:hAnsi="Arial" w:cs="Arial"/>
            <w:color w:val="000000" w:themeColor="text1"/>
            <w:sz w:val="20"/>
            <w:szCs w:val="20"/>
            <w:u w:val="none"/>
            <w:shd w:val="clear" w:color="auto" w:fill="FFFFFF"/>
          </w:rPr>
          <w:t>14/15</w:t>
        </w:r>
      </w:hyperlink>
      <w:r w:rsidR="00521E9F"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 – ZUUJFO, </w:t>
      </w:r>
      <w:hyperlink r:id="rId14" w:tgtFrame="_blank" w:tooltip="Zakon o spremembah in dopolnitvah Zakona o vrtcih" w:history="1">
        <w:r w:rsidR="00521E9F" w:rsidRPr="00E30A92">
          <w:rPr>
            <w:rStyle w:val="Hiperpovezava"/>
            <w:rFonts w:ascii="Arial" w:hAnsi="Arial" w:cs="Arial"/>
            <w:color w:val="000000" w:themeColor="text1"/>
            <w:sz w:val="20"/>
            <w:szCs w:val="20"/>
            <w:u w:val="none"/>
            <w:shd w:val="clear" w:color="auto" w:fill="FFFFFF"/>
          </w:rPr>
          <w:t>55/17</w:t>
        </w:r>
      </w:hyperlink>
      <w:r w:rsidR="00521E9F"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 in </w:t>
      </w:r>
      <w:hyperlink r:id="rId15" w:tgtFrame="_blank" w:tooltip="Zakon o spremembah in dopolnitvah Zakona o vrtcih" w:history="1">
        <w:r w:rsidR="00521E9F" w:rsidRPr="00E30A92">
          <w:rPr>
            <w:rStyle w:val="Hiperpovezava"/>
            <w:rFonts w:ascii="Arial" w:hAnsi="Arial" w:cs="Arial"/>
            <w:color w:val="000000" w:themeColor="text1"/>
            <w:sz w:val="20"/>
            <w:szCs w:val="20"/>
            <w:u w:val="none"/>
            <w:shd w:val="clear" w:color="auto" w:fill="FFFFFF"/>
          </w:rPr>
          <w:t>18/21</w:t>
        </w:r>
      </w:hyperlink>
      <w:r w:rsidR="00521E9F"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)</w:t>
      </w: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minist</w:t>
      </w:r>
      <w:r w:rsidR="00521E9F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er</w:t>
      </w: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za</w:t>
      </w:r>
      <w:r w:rsidR="00521E9F" w:rsidRPr="00E30A92">
        <w:rPr>
          <w:rFonts w:ascii="Arial" w:hAnsi="Arial" w:cs="Arial"/>
          <w:color w:val="000000" w:themeColor="text1"/>
          <w:sz w:val="20"/>
          <w:szCs w:val="20"/>
        </w:rPr>
        <w:t xml:space="preserve"> vzgojo in izobraževanje </w:t>
      </w: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izdaja</w:t>
      </w:r>
    </w:p>
    <w:p w14:paraId="659CCEB2" w14:textId="77777777" w:rsidR="00E85C12" w:rsidRPr="00E30A92" w:rsidRDefault="00E85C12" w:rsidP="006D7DC2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0E39F286" w14:textId="77777777" w:rsidR="006D7DC2" w:rsidRPr="00E30A92" w:rsidRDefault="006D7DC2" w:rsidP="006D7DC2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P R A V I L N I K </w:t>
      </w:r>
    </w:p>
    <w:p w14:paraId="6019C70F" w14:textId="77777777" w:rsidR="006D7DC2" w:rsidRPr="00E30A92" w:rsidRDefault="006D7DC2" w:rsidP="006D7DC2">
      <w:pPr>
        <w:shd w:val="clear" w:color="auto" w:fill="FFFFFF"/>
        <w:spacing w:after="0" w:line="360" w:lineRule="atLeast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o spremembah Pravilnika o normativih in minimalnih tehničnih pogojih za prostor in opremo vrtca </w:t>
      </w:r>
    </w:p>
    <w:p w14:paraId="529AA922" w14:textId="77777777" w:rsidR="00D561FC" w:rsidRPr="00E30A92" w:rsidRDefault="00D561FC" w:rsidP="006D7DC2">
      <w:pPr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57F6761F" w14:textId="7DA5898C" w:rsidR="006D7DC2" w:rsidRPr="00E30A92" w:rsidRDefault="006D7DC2" w:rsidP="006D7DC2">
      <w:pPr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fldChar w:fldCharType="begin"/>
      </w: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instrText xml:space="preserve"> HYPERLINK "https://www.uradni-list.si/glasilo-uradni-list-rs/vsebina/2017-01-1007/" \l "1.%C2%A0%C4%8Dlen" </w:instrText>
      </w: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fldChar w:fldCharType="separate"/>
      </w:r>
    </w:p>
    <w:p w14:paraId="251E5DC7" w14:textId="77777777" w:rsidR="006D7DC2" w:rsidRPr="00E30A92" w:rsidRDefault="006D7DC2" w:rsidP="006D7DC2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sl-SI"/>
        </w:rPr>
        <w:t>1. člen </w:t>
      </w:r>
    </w:p>
    <w:p w14:paraId="19005EF5" w14:textId="77777777" w:rsidR="006D7DC2" w:rsidRPr="00E30A92" w:rsidRDefault="006D7DC2" w:rsidP="006D7DC2">
      <w:pPr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fldChar w:fldCharType="end"/>
      </w:r>
    </w:p>
    <w:p w14:paraId="3335CD36" w14:textId="331B0277" w:rsidR="005E4F78" w:rsidRPr="00E30A92" w:rsidRDefault="005E4F78" w:rsidP="001D764E">
      <w:pPr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V Pravilniku o normativih in minimalnih tehničnih pogojih za prostor in opremo vrtca (Uradni list RS, št. 73/00, 75/05, 33/08, 126/08, 47/10, 47/13, 74/16 in </w:t>
      </w:r>
      <w:r w:rsidRPr="00E30A92">
        <w:rPr>
          <w:rFonts w:ascii="Arial" w:hAnsi="Arial" w:cs="Arial"/>
          <w:color w:val="000000" w:themeColor="text1"/>
          <w:sz w:val="20"/>
          <w:szCs w:val="20"/>
        </w:rPr>
        <w:t>20/17</w:t>
      </w: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) se v 17. členu, </w:t>
      </w:r>
      <w:r w:rsidR="005C7448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2. točki  prvega</w:t>
      </w: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odstavka 18. člena, naslovu</w:t>
      </w:r>
      <w:r w:rsidR="00B02A73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in </w:t>
      </w: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prve</w:t>
      </w:r>
      <w:r w:rsidR="000114DD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m</w:t>
      </w:r>
      <w:r w:rsidR="00B02A73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ter </w:t>
      </w: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tretjem odstavku 34. člena besedi »dodatni prostor« črtata.</w:t>
      </w:r>
    </w:p>
    <w:p w14:paraId="2FEBE6E4" w14:textId="5AABA802" w:rsidR="005E4F78" w:rsidRPr="00E30A92" w:rsidRDefault="005E4F78" w:rsidP="001D764E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V </w:t>
      </w:r>
      <w:r w:rsidR="005C7448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5. točki </w:t>
      </w: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2. člen</w:t>
      </w:r>
      <w:r w:rsidR="005C7448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a</w:t>
      </w: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, 17. členu, </w:t>
      </w:r>
      <w:r w:rsidR="005C7448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2. točki prvega</w:t>
      </w: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odstavka 18. člena,</w:t>
      </w:r>
      <w:r w:rsidR="00A61C5A" w:rsidRPr="00E30A92" w:rsidDel="00A61C5A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</w:t>
      </w: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naslovu </w:t>
      </w:r>
      <w:r w:rsidR="00FF08E1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in prvem odstavku </w:t>
      </w: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37. člena </w:t>
      </w:r>
      <w:r w:rsidR="00B02A73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se </w:t>
      </w: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besedi</w:t>
      </w:r>
      <w:r w:rsidR="005C7448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</w:t>
      </w: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»osrednji prostor« nadomestita z besed</w:t>
      </w:r>
      <w:r w:rsidR="005C7448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ama</w:t>
      </w: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»večnamenski prostor«</w:t>
      </w:r>
      <w:r w:rsidR="00EC7081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.</w:t>
      </w:r>
    </w:p>
    <w:p w14:paraId="041F9ED4" w14:textId="3DF6D83A" w:rsidR="005E4F78" w:rsidRPr="00E30A92" w:rsidRDefault="005E4F78" w:rsidP="001D764E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V četrti alineji prve točke 18. člena, v naslovu 1. </w:t>
      </w:r>
      <w:r w:rsidR="00B02A73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P</w:t>
      </w:r>
      <w:r w:rsidR="00FE5A04" w:rsidRPr="00E30A92">
        <w:rPr>
          <w:rFonts w:ascii="Arial" w:hAnsi="Arial" w:cs="Arial"/>
          <w:color w:val="000000" w:themeColor="text1"/>
          <w:sz w:val="20"/>
          <w:szCs w:val="20"/>
        </w:rPr>
        <w:t>rostori</w:t>
      </w:r>
      <w:r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za otroke prvega in drugega starostnega obdobja ter </w:t>
      </w:r>
      <w:r w:rsidRPr="00E30A92">
        <w:rPr>
          <w:rFonts w:ascii="Arial" w:hAnsi="Arial" w:cs="Arial"/>
          <w:color w:val="000000" w:themeColor="text1"/>
          <w:sz w:val="20"/>
          <w:szCs w:val="20"/>
        </w:rPr>
        <w:t>prostor</w:t>
      </w:r>
      <w:r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i razvojnega oddelka, 20. členu, </w:t>
      </w:r>
      <w:r w:rsidR="003F7D98"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drugem</w:t>
      </w:r>
      <w:r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in </w:t>
      </w:r>
      <w:r w:rsidR="003F7D98"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tretjem</w:t>
      </w:r>
      <w:r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odstavku 22. člena, drugem odstavku 33. člena</w:t>
      </w:r>
      <w:r w:rsidR="00B02A73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in v</w:t>
      </w:r>
      <w:r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70. člen</w:t>
      </w:r>
      <w:r w:rsidR="000114DD"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u</w:t>
      </w:r>
      <w:r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prehodnih in končnih določb,</w:t>
      </w:r>
      <w:r w:rsidR="00B02A73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se</w:t>
      </w:r>
      <w:r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besedi »razvojni oddelek« nadomesti z besedilom »</w:t>
      </w:r>
      <w:r w:rsidRPr="00E30A92">
        <w:rPr>
          <w:rFonts w:ascii="Arial" w:hAnsi="Arial" w:cs="Arial"/>
          <w:color w:val="000000" w:themeColor="text1"/>
          <w:sz w:val="20"/>
          <w:szCs w:val="20"/>
        </w:rPr>
        <w:t>oddelek</w:t>
      </w:r>
      <w:r w:rsidR="005C7448" w:rsidRPr="00E30A92">
        <w:rPr>
          <w:rFonts w:ascii="Arial" w:hAnsi="Arial" w:cs="Arial"/>
          <w:color w:val="000000" w:themeColor="text1"/>
          <w:sz w:val="20"/>
          <w:szCs w:val="20"/>
        </w:rPr>
        <w:t>, v</w:t>
      </w:r>
      <w:r w:rsidRPr="00E30A92">
        <w:rPr>
          <w:rFonts w:ascii="Arial" w:hAnsi="Arial" w:cs="Arial"/>
          <w:color w:val="000000" w:themeColor="text1"/>
          <w:sz w:val="20"/>
          <w:szCs w:val="20"/>
        </w:rPr>
        <w:t xml:space="preserve"> katerem se izvaja prilagojeni program«</w:t>
      </w:r>
      <w:r w:rsidR="00EC7081" w:rsidRPr="00E30A92">
        <w:rPr>
          <w:rFonts w:ascii="Arial" w:hAnsi="Arial" w:cs="Arial"/>
          <w:color w:val="000000" w:themeColor="text1"/>
          <w:sz w:val="20"/>
          <w:szCs w:val="20"/>
        </w:rPr>
        <w:t xml:space="preserve"> v ustreznem sklonu in številu</w:t>
      </w:r>
      <w:r w:rsidR="00B02A73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07B91A2B" w14:textId="632D9D77" w:rsidR="005E4F78" w:rsidRPr="00E30A92" w:rsidRDefault="005E4F78" w:rsidP="00FC2D39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3A99F717" w14:textId="0E1B116D" w:rsidR="005E4F78" w:rsidRPr="00E30A92" w:rsidRDefault="005E4F78" w:rsidP="005E4F78">
      <w:pPr>
        <w:shd w:val="clear" w:color="auto" w:fill="FFFFFF"/>
        <w:spacing w:after="120" w:line="240" w:lineRule="auto"/>
        <w:ind w:firstLine="330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2. člen</w:t>
      </w:r>
    </w:p>
    <w:p w14:paraId="1F031D52" w14:textId="77777777" w:rsidR="00556070" w:rsidRPr="00E30A92" w:rsidRDefault="00556070" w:rsidP="00A92674">
      <w:pPr>
        <w:pStyle w:val="Brezrazmikov"/>
        <w:rPr>
          <w:rFonts w:ascii="Arial" w:hAnsi="Arial" w:cs="Arial"/>
          <w:color w:val="000000" w:themeColor="text1"/>
          <w:sz w:val="20"/>
          <w:szCs w:val="20"/>
          <w:lang w:eastAsia="sl-SI"/>
        </w:rPr>
      </w:pPr>
    </w:p>
    <w:p w14:paraId="582B1D18" w14:textId="6233CC06" w:rsidR="00CD3BCB" w:rsidRDefault="00AD0E89" w:rsidP="00A92674">
      <w:pPr>
        <w:pStyle w:val="Brezrazmikov"/>
        <w:rPr>
          <w:rFonts w:ascii="Arial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hAnsi="Arial" w:cs="Arial"/>
          <w:color w:val="000000" w:themeColor="text1"/>
          <w:sz w:val="20"/>
          <w:szCs w:val="20"/>
          <w:lang w:eastAsia="sl-SI"/>
        </w:rPr>
        <w:t xml:space="preserve">V 2. členu se </w:t>
      </w:r>
      <w:r w:rsidR="00CD3BCB" w:rsidRPr="00E30A92">
        <w:rPr>
          <w:rFonts w:ascii="Arial" w:hAnsi="Arial" w:cs="Arial"/>
          <w:color w:val="000000" w:themeColor="text1"/>
          <w:sz w:val="20"/>
          <w:szCs w:val="20"/>
          <w:lang w:eastAsia="sl-SI"/>
        </w:rPr>
        <w:t>5.</w:t>
      </w:r>
      <w:r w:rsidR="00082E07" w:rsidRPr="00E30A92">
        <w:rPr>
          <w:rFonts w:ascii="Arial" w:hAnsi="Arial" w:cs="Arial"/>
          <w:color w:val="000000" w:themeColor="text1"/>
          <w:sz w:val="20"/>
          <w:szCs w:val="20"/>
          <w:lang w:eastAsia="sl-SI"/>
        </w:rPr>
        <w:t xml:space="preserve"> točka spremeni tako, da se glasi: </w:t>
      </w:r>
    </w:p>
    <w:p w14:paraId="7826E887" w14:textId="77777777" w:rsidR="00B02A73" w:rsidRPr="00E30A92" w:rsidRDefault="00B02A73" w:rsidP="00A92674">
      <w:pPr>
        <w:pStyle w:val="Brezrazmikov"/>
        <w:rPr>
          <w:rFonts w:ascii="Arial" w:hAnsi="Arial" w:cs="Arial"/>
          <w:color w:val="000000" w:themeColor="text1"/>
          <w:sz w:val="20"/>
          <w:szCs w:val="20"/>
          <w:lang w:eastAsia="sl-SI"/>
        </w:rPr>
      </w:pPr>
    </w:p>
    <w:p w14:paraId="1489007F" w14:textId="73C2406C" w:rsidR="00082E07" w:rsidRPr="00E30A92" w:rsidRDefault="00082E07" w:rsidP="00A92674">
      <w:pPr>
        <w:pStyle w:val="Brezrazmikov"/>
        <w:rPr>
          <w:rFonts w:ascii="Arial" w:hAnsi="Arial" w:cs="Arial"/>
          <w:color w:val="000000" w:themeColor="text1"/>
          <w:sz w:val="20"/>
          <w:szCs w:val="20"/>
        </w:rPr>
      </w:pPr>
      <w:r w:rsidRPr="00E30A92">
        <w:rPr>
          <w:rFonts w:ascii="Arial" w:hAnsi="Arial" w:cs="Arial"/>
          <w:color w:val="000000" w:themeColor="text1"/>
          <w:sz w:val="20"/>
          <w:szCs w:val="20"/>
          <w:lang w:eastAsia="sl-SI"/>
        </w:rPr>
        <w:t>»</w:t>
      </w:r>
      <w:r w:rsidR="00CD3BCB" w:rsidRPr="00E30A92">
        <w:rPr>
          <w:rFonts w:ascii="Arial" w:hAnsi="Arial" w:cs="Arial"/>
          <w:color w:val="000000" w:themeColor="text1"/>
          <w:sz w:val="20"/>
          <w:szCs w:val="20"/>
          <w:lang w:eastAsia="sl-SI"/>
        </w:rPr>
        <w:t xml:space="preserve">5. </w:t>
      </w:r>
      <w:r w:rsidR="00CD3BCB"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v</w:t>
      </w:r>
      <w:r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ečnamenski prostor je večji prostor v vrtcu in je namenjen </w:t>
      </w:r>
      <w:r w:rsidR="00CD3BCB" w:rsidRPr="00E30A92">
        <w:rPr>
          <w:rFonts w:ascii="Arial" w:hAnsi="Arial" w:cs="Arial"/>
          <w:color w:val="000000" w:themeColor="text1"/>
          <w:sz w:val="20"/>
          <w:szCs w:val="20"/>
        </w:rPr>
        <w:t>gibalnim in drugim dejavnostim</w:t>
      </w:r>
      <w:r w:rsidR="00D561FC" w:rsidRPr="00E30A92">
        <w:rPr>
          <w:rFonts w:ascii="Arial" w:hAnsi="Arial" w:cs="Arial"/>
          <w:color w:val="000000" w:themeColor="text1"/>
          <w:sz w:val="20"/>
          <w:szCs w:val="20"/>
        </w:rPr>
        <w:t>;«</w:t>
      </w:r>
    </w:p>
    <w:p w14:paraId="7E2E66AB" w14:textId="77777777" w:rsidR="000F5B13" w:rsidRPr="00E30A92" w:rsidRDefault="000F5B13" w:rsidP="00A92674">
      <w:pPr>
        <w:pStyle w:val="Brezrazmikov"/>
        <w:rPr>
          <w:rFonts w:ascii="Arial" w:hAnsi="Arial" w:cs="Arial"/>
          <w:color w:val="000000" w:themeColor="text1"/>
          <w:sz w:val="20"/>
          <w:szCs w:val="20"/>
          <w:lang w:eastAsia="sl-SI"/>
        </w:rPr>
      </w:pPr>
    </w:p>
    <w:p w14:paraId="2C4A31DC" w14:textId="55259CA4" w:rsidR="003F7D98" w:rsidRPr="00E30A92" w:rsidRDefault="003F7D98" w:rsidP="00A92674">
      <w:pPr>
        <w:pStyle w:val="Brezrazmikov"/>
        <w:rPr>
          <w:rFonts w:ascii="Arial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hAnsi="Arial" w:cs="Arial"/>
          <w:color w:val="000000" w:themeColor="text1"/>
          <w:sz w:val="20"/>
          <w:szCs w:val="20"/>
          <w:lang w:eastAsia="sl-SI"/>
        </w:rPr>
        <w:t>6. točka se črta.</w:t>
      </w:r>
    </w:p>
    <w:p w14:paraId="1EF7166C" w14:textId="77777777" w:rsidR="000F5B13" w:rsidRPr="00E30A92" w:rsidRDefault="000F5B13" w:rsidP="00A92674">
      <w:pPr>
        <w:pStyle w:val="Brezrazmikov"/>
        <w:rPr>
          <w:rFonts w:ascii="Arial" w:hAnsi="Arial" w:cs="Arial"/>
          <w:color w:val="000000" w:themeColor="text1"/>
          <w:sz w:val="20"/>
          <w:szCs w:val="20"/>
          <w:lang w:eastAsia="sl-SI"/>
        </w:rPr>
      </w:pPr>
    </w:p>
    <w:p w14:paraId="05BAAD20" w14:textId="20890602" w:rsidR="003F7D98" w:rsidRPr="00E30A92" w:rsidRDefault="003F7D98" w:rsidP="00A92674">
      <w:pPr>
        <w:pStyle w:val="Brezrazmikov"/>
        <w:rPr>
          <w:rFonts w:ascii="Arial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hAnsi="Arial" w:cs="Arial"/>
          <w:color w:val="000000" w:themeColor="text1"/>
          <w:sz w:val="20"/>
          <w:szCs w:val="20"/>
          <w:lang w:eastAsia="sl-SI"/>
        </w:rPr>
        <w:t xml:space="preserve">7., 8., 9., 10., in 11. točka postanejo 6., 7., 8. , 9. in 10. točka. </w:t>
      </w:r>
    </w:p>
    <w:p w14:paraId="59C2FE67" w14:textId="77777777" w:rsidR="005B57FE" w:rsidRPr="00E30A92" w:rsidRDefault="005B57FE" w:rsidP="00FC2D39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002FD0D5" w14:textId="50DC6DFA" w:rsidR="00082E07" w:rsidRPr="00E30A92" w:rsidRDefault="005E4F78" w:rsidP="00082E07">
      <w:pPr>
        <w:shd w:val="clear" w:color="auto" w:fill="FFFFFF"/>
        <w:spacing w:after="120" w:line="240" w:lineRule="auto"/>
        <w:ind w:firstLine="330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3</w:t>
      </w:r>
      <w:r w:rsidR="00082E07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. člen</w:t>
      </w:r>
    </w:p>
    <w:p w14:paraId="60D0F130" w14:textId="07B387E5" w:rsidR="001E705B" w:rsidRPr="00E30A92" w:rsidRDefault="00AD0E89" w:rsidP="00AE756D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V 8. členu se črta peti </w:t>
      </w:r>
      <w:r w:rsidR="001E705B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odstavek</w:t>
      </w: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. </w:t>
      </w:r>
    </w:p>
    <w:p w14:paraId="3AA981C4" w14:textId="77777777" w:rsidR="001D764E" w:rsidRPr="00E30A92" w:rsidRDefault="001D764E" w:rsidP="00FC2D39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5E8A2B68" w14:textId="15F2B2C7" w:rsidR="00521E9F" w:rsidRPr="00E30A92" w:rsidRDefault="00A61C5A" w:rsidP="00180A15">
      <w:pPr>
        <w:shd w:val="clear" w:color="auto" w:fill="FFFFFF"/>
        <w:spacing w:after="120" w:line="240" w:lineRule="auto"/>
        <w:ind w:firstLine="330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4</w:t>
      </w:r>
      <w:r w:rsidR="00180A15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. člen</w:t>
      </w:r>
    </w:p>
    <w:p w14:paraId="3CE976C4" w14:textId="77777777" w:rsidR="00D561FC" w:rsidRPr="00E30A92" w:rsidRDefault="00D561FC" w:rsidP="00556070">
      <w:pPr>
        <w:pStyle w:val="Brezrazmikov"/>
        <w:rPr>
          <w:rFonts w:ascii="Arial" w:hAnsi="Arial" w:cs="Arial"/>
          <w:color w:val="000000" w:themeColor="text1"/>
          <w:sz w:val="20"/>
          <w:szCs w:val="20"/>
          <w:lang w:eastAsia="sl-SI"/>
        </w:rPr>
      </w:pPr>
    </w:p>
    <w:p w14:paraId="03FDC653" w14:textId="55E615F0" w:rsidR="00180A15" w:rsidRPr="00E30A92" w:rsidRDefault="00AD0E89" w:rsidP="00AE756D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V 12. členu se d</w:t>
      </w:r>
      <w:r w:rsidR="00180A15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rugi odstavek spremeni tako, da se glasi:</w:t>
      </w:r>
    </w:p>
    <w:p w14:paraId="5373D0EE" w14:textId="51F37AE2" w:rsidR="00174F3F" w:rsidRPr="00E30A92" w:rsidRDefault="00CD3BCB" w:rsidP="00EC7081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hAnsi="Arial" w:cs="Arial"/>
          <w:color w:val="000000" w:themeColor="text1"/>
          <w:sz w:val="20"/>
          <w:szCs w:val="20"/>
        </w:rPr>
        <w:t>»</w:t>
      </w:r>
      <w:r w:rsidR="00037749" w:rsidRPr="00E30A92">
        <w:rPr>
          <w:rFonts w:ascii="Arial" w:hAnsi="Arial" w:cs="Arial"/>
          <w:color w:val="000000" w:themeColor="text1"/>
          <w:sz w:val="20"/>
          <w:szCs w:val="20"/>
        </w:rPr>
        <w:t>Prostori</w:t>
      </w:r>
      <w:r w:rsidR="000E45AB" w:rsidRPr="00E30A92">
        <w:rPr>
          <w:rFonts w:ascii="Arial" w:hAnsi="Arial" w:cs="Arial"/>
          <w:color w:val="000000" w:themeColor="text1"/>
          <w:sz w:val="20"/>
          <w:szCs w:val="20"/>
        </w:rPr>
        <w:t>,</w:t>
      </w:r>
      <w:r w:rsidR="00037749" w:rsidRPr="00E30A92">
        <w:rPr>
          <w:rFonts w:ascii="Arial" w:hAnsi="Arial" w:cs="Arial"/>
          <w:color w:val="000000" w:themeColor="text1"/>
          <w:sz w:val="20"/>
          <w:szCs w:val="20"/>
        </w:rPr>
        <w:t xml:space="preserve"> namenjeni</w:t>
      </w:r>
      <w:r w:rsidR="00B5286B" w:rsidRPr="00E30A92">
        <w:rPr>
          <w:rFonts w:ascii="Arial" w:hAnsi="Arial" w:cs="Arial"/>
          <w:color w:val="000000" w:themeColor="text1"/>
          <w:sz w:val="20"/>
          <w:szCs w:val="20"/>
        </w:rPr>
        <w:t>m</w:t>
      </w:r>
      <w:r w:rsidR="00037749" w:rsidRPr="00E30A92">
        <w:rPr>
          <w:rFonts w:ascii="Arial" w:hAnsi="Arial" w:cs="Arial"/>
          <w:color w:val="000000" w:themeColor="text1"/>
          <w:sz w:val="20"/>
          <w:szCs w:val="20"/>
        </w:rPr>
        <w:t xml:space="preserve"> otrokom</w:t>
      </w:r>
      <w:r w:rsidR="000E45AB" w:rsidRPr="00E30A92">
        <w:rPr>
          <w:rFonts w:ascii="Arial" w:hAnsi="Arial" w:cs="Arial"/>
          <w:color w:val="000000" w:themeColor="text1"/>
          <w:sz w:val="20"/>
          <w:szCs w:val="20"/>
        </w:rPr>
        <w:t>,</w:t>
      </w:r>
      <w:r w:rsidR="00037749" w:rsidRPr="00E30A92">
        <w:rPr>
          <w:rFonts w:ascii="Arial" w:hAnsi="Arial" w:cs="Arial"/>
          <w:color w:val="000000" w:themeColor="text1"/>
          <w:sz w:val="20"/>
          <w:szCs w:val="20"/>
        </w:rPr>
        <w:t xml:space="preserve"> so </w:t>
      </w:r>
      <w:r w:rsidR="00DE72DC"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lahko </w:t>
      </w:r>
      <w:r w:rsidR="00BF05B8"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v pritličju in </w:t>
      </w:r>
      <w:r w:rsidR="00DE72DC"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največ eno etažo nad pritličjem</w:t>
      </w:r>
      <w:r w:rsidR="00037749" w:rsidRPr="00E30A92">
        <w:rPr>
          <w:rFonts w:ascii="Arial" w:hAnsi="Arial" w:cs="Arial"/>
          <w:color w:val="000000" w:themeColor="text1"/>
          <w:sz w:val="20"/>
          <w:szCs w:val="20"/>
        </w:rPr>
        <w:t xml:space="preserve">. Drugi prostori so lahko </w:t>
      </w:r>
      <w:r w:rsidR="00DE72DC" w:rsidRPr="00E30A92">
        <w:rPr>
          <w:rFonts w:ascii="Arial" w:hAnsi="Arial" w:cs="Arial"/>
          <w:color w:val="000000" w:themeColor="text1"/>
          <w:sz w:val="20"/>
          <w:szCs w:val="20"/>
        </w:rPr>
        <w:t>v drugih etažah</w:t>
      </w:r>
      <w:r w:rsidR="00037749" w:rsidRPr="00E30A92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D20CC2"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Oddelki</w:t>
      </w:r>
      <w:r w:rsidR="00037749"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prvega starostnega obdobja, </w:t>
      </w:r>
      <w:r w:rsidR="00037749" w:rsidRPr="00E30A92">
        <w:rPr>
          <w:rFonts w:ascii="Arial" w:hAnsi="Arial" w:cs="Arial"/>
          <w:color w:val="000000" w:themeColor="text1"/>
          <w:sz w:val="20"/>
          <w:szCs w:val="20"/>
        </w:rPr>
        <w:t>oddelk</w:t>
      </w:r>
      <w:r w:rsidR="00D20CC2" w:rsidRPr="00E30A92">
        <w:rPr>
          <w:rFonts w:ascii="Arial" w:hAnsi="Arial" w:cs="Arial"/>
          <w:color w:val="000000" w:themeColor="text1"/>
          <w:sz w:val="20"/>
          <w:szCs w:val="20"/>
        </w:rPr>
        <w:t>i</w:t>
      </w:r>
      <w:r w:rsidR="000E45AB" w:rsidRPr="00E30A92">
        <w:rPr>
          <w:rFonts w:ascii="Arial" w:hAnsi="Arial" w:cs="Arial"/>
          <w:color w:val="000000" w:themeColor="text1"/>
          <w:sz w:val="20"/>
          <w:szCs w:val="20"/>
        </w:rPr>
        <w:t>,</w:t>
      </w:r>
      <w:r w:rsidR="00037749" w:rsidRPr="00E30A92">
        <w:rPr>
          <w:rFonts w:ascii="Arial" w:hAnsi="Arial" w:cs="Arial"/>
          <w:color w:val="000000" w:themeColor="text1"/>
          <w:sz w:val="20"/>
          <w:szCs w:val="20"/>
        </w:rPr>
        <w:t xml:space="preserve"> v katerih se izvaja prilagojeni program</w:t>
      </w:r>
      <w:r w:rsidR="000E45AB" w:rsidRPr="00E30A92">
        <w:rPr>
          <w:rFonts w:ascii="Arial" w:hAnsi="Arial" w:cs="Arial"/>
          <w:color w:val="000000" w:themeColor="text1"/>
          <w:sz w:val="20"/>
          <w:szCs w:val="20"/>
        </w:rPr>
        <w:t>,</w:t>
      </w:r>
      <w:r w:rsidR="00037749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</w:t>
      </w:r>
      <w:r w:rsidR="00037749"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in oddelk</w:t>
      </w:r>
      <w:r w:rsidR="00D20CC2"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i</w:t>
      </w:r>
      <w:r w:rsidR="00037749"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 v katerih so gibalno ovirani otroci, so v pritličju.</w:t>
      </w:r>
      <w:r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«</w:t>
      </w:r>
      <w:r w:rsidR="00A00509"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</w:t>
      </w:r>
    </w:p>
    <w:p w14:paraId="01DF5A71" w14:textId="77777777" w:rsidR="00556070" w:rsidRPr="00E30A92" w:rsidRDefault="00556070" w:rsidP="00D561FC">
      <w:pPr>
        <w:shd w:val="clear" w:color="auto" w:fill="FFFFFF"/>
        <w:spacing w:after="120" w:line="240" w:lineRule="auto"/>
        <w:ind w:firstLine="330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5D959E2A" w14:textId="77777777" w:rsidR="00556070" w:rsidRPr="00E30A92" w:rsidRDefault="00556070" w:rsidP="00D561FC">
      <w:pPr>
        <w:shd w:val="clear" w:color="auto" w:fill="FFFFFF"/>
        <w:spacing w:after="120" w:line="240" w:lineRule="auto"/>
        <w:ind w:firstLine="330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671A4726" w14:textId="1AC13B16" w:rsidR="00F835E2" w:rsidRPr="00E30A92" w:rsidRDefault="00A61C5A" w:rsidP="00D561FC">
      <w:pPr>
        <w:shd w:val="clear" w:color="auto" w:fill="FFFFFF"/>
        <w:spacing w:after="120" w:line="240" w:lineRule="auto"/>
        <w:ind w:firstLine="330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5</w:t>
      </w:r>
      <w:r w:rsidR="00F835E2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. člen</w:t>
      </w:r>
    </w:p>
    <w:p w14:paraId="0531C260" w14:textId="77777777" w:rsidR="00F835E2" w:rsidRPr="00E30A92" w:rsidRDefault="00F835E2" w:rsidP="006D7DC2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12F061D1" w14:textId="6EA1140A" w:rsidR="00D561FC" w:rsidRPr="00E30A92" w:rsidRDefault="000E45AB" w:rsidP="00D561FC">
      <w:pPr>
        <w:shd w:val="clear" w:color="auto" w:fill="FFFFFF"/>
        <w:spacing w:after="120" w:line="240" w:lineRule="auto"/>
        <w:ind w:firstLine="330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Besedilo </w:t>
      </w:r>
      <w:r w:rsidR="00F835E2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19. člen</w:t>
      </w: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a</w:t>
      </w:r>
      <w:r w:rsidR="00F835E2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se spremeni tako, da se glasi:</w:t>
      </w:r>
    </w:p>
    <w:p w14:paraId="054BED11" w14:textId="1A2CA9C5" w:rsidR="00F835E2" w:rsidRPr="00E30A92" w:rsidRDefault="000E45AB" w:rsidP="00F835E2">
      <w:pPr>
        <w:pStyle w:val="odstavek0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92">
        <w:rPr>
          <w:rFonts w:ascii="Arial" w:hAnsi="Arial" w:cs="Arial"/>
          <w:color w:val="000000" w:themeColor="text1"/>
          <w:sz w:val="20"/>
          <w:szCs w:val="20"/>
        </w:rPr>
        <w:lastRenderedPageBreak/>
        <w:t>»</w:t>
      </w:r>
      <w:r w:rsidR="00F835E2" w:rsidRPr="00E30A92">
        <w:rPr>
          <w:rFonts w:ascii="Arial" w:hAnsi="Arial" w:cs="Arial"/>
          <w:color w:val="000000" w:themeColor="text1"/>
          <w:sz w:val="20"/>
          <w:szCs w:val="20"/>
        </w:rPr>
        <w:t>Na otroka se zagotovijo praviloma 4 m</w:t>
      </w:r>
      <w:r w:rsidR="00F835E2" w:rsidRPr="00E30A92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="00F835E2" w:rsidRPr="00E30A92">
        <w:rPr>
          <w:rFonts w:ascii="Arial" w:hAnsi="Arial" w:cs="Arial"/>
          <w:color w:val="000000" w:themeColor="text1"/>
          <w:sz w:val="20"/>
          <w:szCs w:val="20"/>
        </w:rPr>
        <w:t xml:space="preserve">, vendar ne manj kot 3 </w:t>
      </w:r>
      <w:r w:rsidR="002052FB" w:rsidRPr="00E30A92">
        <w:rPr>
          <w:rFonts w:ascii="Arial" w:hAnsi="Arial" w:cs="Arial"/>
          <w:color w:val="000000" w:themeColor="text1"/>
          <w:sz w:val="20"/>
          <w:szCs w:val="20"/>
        </w:rPr>
        <w:t>m</w:t>
      </w:r>
      <w:r w:rsidR="002052FB" w:rsidRPr="00E30A92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="00F835E2" w:rsidRPr="00E30A92">
        <w:rPr>
          <w:rFonts w:ascii="Arial" w:hAnsi="Arial" w:cs="Arial"/>
          <w:color w:val="000000" w:themeColor="text1"/>
          <w:sz w:val="20"/>
          <w:szCs w:val="20"/>
        </w:rPr>
        <w:t> notranje igralne površine. V notranjo igralno površino se šteje vsa površina</w:t>
      </w:r>
      <w:r w:rsidRPr="00E30A92">
        <w:rPr>
          <w:rFonts w:ascii="Arial" w:hAnsi="Arial" w:cs="Arial"/>
          <w:color w:val="000000" w:themeColor="text1"/>
          <w:sz w:val="20"/>
          <w:szCs w:val="20"/>
        </w:rPr>
        <w:t>,</w:t>
      </w:r>
      <w:r w:rsidR="00F835E2" w:rsidRPr="00E30A92">
        <w:rPr>
          <w:rFonts w:ascii="Arial" w:hAnsi="Arial" w:cs="Arial"/>
          <w:color w:val="000000" w:themeColor="text1"/>
          <w:sz w:val="20"/>
          <w:szCs w:val="20"/>
        </w:rPr>
        <w:t xml:space="preserve"> namenjena vzgojnim dejavnostim otrok v stavbi vrtca, npr. igralnica, večnamenski prostor. V igralno površino se ne vštevajo tla, na katerih je vgrajeno oziroma pritrjeno pohištvo (npr. težke omare)</w:t>
      </w:r>
      <w:r w:rsidR="0093427E" w:rsidRPr="00E30A92">
        <w:rPr>
          <w:rFonts w:ascii="Arial" w:hAnsi="Arial" w:cs="Arial"/>
          <w:color w:val="000000" w:themeColor="text1"/>
          <w:sz w:val="20"/>
          <w:szCs w:val="20"/>
        </w:rPr>
        <w:t>.</w:t>
      </w:r>
      <w:r w:rsidR="00F835E2" w:rsidRPr="00E30A9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</w:p>
    <w:p w14:paraId="3E23DEE2" w14:textId="71C8F479" w:rsidR="00F835E2" w:rsidRPr="00E30A92" w:rsidRDefault="00F835E2" w:rsidP="00F835E2">
      <w:pPr>
        <w:pStyle w:val="odstavek0"/>
        <w:shd w:val="clear" w:color="auto" w:fill="FFFFFF"/>
        <w:spacing w:before="240" w:beforeAutospacing="0" w:after="0" w:afterAutospacing="0"/>
        <w:ind w:firstLine="1021"/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92">
        <w:rPr>
          <w:rFonts w:ascii="Arial" w:hAnsi="Arial" w:cs="Arial"/>
          <w:color w:val="000000" w:themeColor="text1"/>
          <w:sz w:val="20"/>
          <w:szCs w:val="20"/>
        </w:rPr>
        <w:t>Osnova za izračun igralne površine je 22 otrok na oddelek.</w:t>
      </w:r>
      <w:r w:rsidR="00CD3BCB" w:rsidRPr="00E30A92">
        <w:rPr>
          <w:rFonts w:ascii="Arial" w:hAnsi="Arial" w:cs="Arial"/>
          <w:color w:val="000000" w:themeColor="text1"/>
          <w:sz w:val="20"/>
          <w:szCs w:val="20"/>
        </w:rPr>
        <w:t>«</w:t>
      </w:r>
      <w:r w:rsidR="00A00509" w:rsidRPr="00E30A92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32C67350" w14:textId="3B0DAD59" w:rsidR="00964600" w:rsidRPr="00E30A92" w:rsidRDefault="00964600" w:rsidP="00964600">
      <w:pPr>
        <w:shd w:val="clear" w:color="auto" w:fill="FFFFFF"/>
        <w:spacing w:after="120" w:line="240" w:lineRule="auto"/>
        <w:ind w:firstLine="330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71A99D64" w14:textId="020476B7" w:rsidR="00A61C5A" w:rsidRPr="00E30A92" w:rsidRDefault="00A61C5A" w:rsidP="00A61C5A">
      <w:pPr>
        <w:shd w:val="clear" w:color="auto" w:fill="FFFFFF"/>
        <w:spacing w:after="120" w:line="240" w:lineRule="auto"/>
        <w:ind w:firstLine="330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6. člen</w:t>
      </w:r>
    </w:p>
    <w:p w14:paraId="1307F713" w14:textId="77777777" w:rsidR="00A61C5A" w:rsidRPr="00E30A92" w:rsidRDefault="00A61C5A" w:rsidP="00A61C5A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45BDA16E" w14:textId="77777777" w:rsidR="00B02A73" w:rsidRDefault="00A61C5A" w:rsidP="00A61C5A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V 20. členu se črta prvi stavek. </w:t>
      </w:r>
    </w:p>
    <w:p w14:paraId="339E3D30" w14:textId="67590DB9" w:rsidR="00A61C5A" w:rsidRPr="00CF3ABD" w:rsidRDefault="00A61C5A" w:rsidP="00A61C5A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Drugi </w:t>
      </w:r>
      <w:r w:rsidR="00042E36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stavek </w:t>
      </w: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se</w:t>
      </w:r>
      <w:r w:rsidR="00042E36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spremeni tako, da se glasi: »Neto površina garderobe za en oddelek je 8 </w:t>
      </w:r>
      <w:r w:rsidR="00042E36" w:rsidRPr="00E30A92">
        <w:rPr>
          <w:rFonts w:ascii="Arial" w:hAnsi="Arial" w:cs="Arial"/>
          <w:color w:val="000000" w:themeColor="text1"/>
          <w:sz w:val="20"/>
          <w:szCs w:val="20"/>
        </w:rPr>
        <w:t>m</w:t>
      </w:r>
      <w:r w:rsidR="00042E36" w:rsidRPr="00E30A92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="00745557" w:rsidRPr="00E30A92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 </w:t>
      </w:r>
      <w:r w:rsidR="00CF3ABD" w:rsidRPr="00CF3ABD">
        <w:rPr>
          <w:rFonts w:ascii="Arial" w:hAnsi="Arial" w:cs="Arial"/>
          <w:color w:val="000000" w:themeColor="text1"/>
          <w:sz w:val="20"/>
          <w:szCs w:val="20"/>
        </w:rPr>
        <w:t>.«.</w:t>
      </w:r>
    </w:p>
    <w:p w14:paraId="16C00E7E" w14:textId="77777777" w:rsidR="00D561FC" w:rsidRPr="00E30A92" w:rsidRDefault="00D561FC" w:rsidP="00964600">
      <w:pPr>
        <w:shd w:val="clear" w:color="auto" w:fill="FFFFFF"/>
        <w:spacing w:after="120" w:line="240" w:lineRule="auto"/>
        <w:ind w:firstLine="330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7A79BC18" w14:textId="59C7FAF4" w:rsidR="00964600" w:rsidRPr="00E30A92" w:rsidRDefault="001D764E" w:rsidP="00964600">
      <w:pPr>
        <w:shd w:val="clear" w:color="auto" w:fill="FFFFFF"/>
        <w:spacing w:after="120" w:line="240" w:lineRule="auto"/>
        <w:ind w:firstLine="330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7</w:t>
      </w:r>
      <w:r w:rsidR="00964600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. člen</w:t>
      </w:r>
    </w:p>
    <w:p w14:paraId="4948764F" w14:textId="4C8FCB76" w:rsidR="00F835E2" w:rsidRPr="00E30A92" w:rsidRDefault="00F835E2" w:rsidP="00F835E2">
      <w:pPr>
        <w:shd w:val="clear" w:color="auto" w:fill="FFFFFF"/>
        <w:spacing w:after="120" w:line="240" w:lineRule="auto"/>
        <w:ind w:firstLine="330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366E90DC" w14:textId="0483F222" w:rsidR="00964600" w:rsidRPr="00E30A92" w:rsidRDefault="00EA47EA" w:rsidP="00964600">
      <w:pPr>
        <w:shd w:val="clear" w:color="auto" w:fill="FFFFFF"/>
        <w:spacing w:after="120" w:line="240" w:lineRule="auto"/>
        <w:ind w:firstLine="330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Besedilo </w:t>
      </w:r>
      <w:r w:rsidR="00964600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21. člen</w:t>
      </w: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a</w:t>
      </w:r>
      <w:r w:rsidR="00964600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se spremeni tako, da se glasi:</w:t>
      </w:r>
    </w:p>
    <w:p w14:paraId="3A3BADB1" w14:textId="7D25035C" w:rsidR="00964600" w:rsidRPr="00E30A92" w:rsidRDefault="00EA47EA" w:rsidP="00964600">
      <w:pPr>
        <w:shd w:val="clear" w:color="auto" w:fill="FFFFFF"/>
        <w:spacing w:before="240" w:after="0" w:line="240" w:lineRule="auto"/>
        <w:ind w:firstLine="1021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»</w:t>
      </w:r>
      <w:r w:rsidR="00964600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Igralnice morajo biti zasnovane tako, da je v njih mogoče oblikovati več kotičkov za igro otrok v manjših skupinah ali individualno. Priporočljivo je, da so tlorisi razgibani.</w:t>
      </w:r>
    </w:p>
    <w:p w14:paraId="1E834056" w14:textId="6E6E41F5" w:rsidR="00964600" w:rsidRPr="00E30A92" w:rsidRDefault="00964600" w:rsidP="00964600">
      <w:pPr>
        <w:shd w:val="clear" w:color="auto" w:fill="FFFFFF"/>
        <w:spacing w:before="240" w:after="0" w:line="240" w:lineRule="auto"/>
        <w:ind w:firstLine="1021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Priporočena površina igralnice je 60 m², ne sme pa biti manjša od 50 m².</w:t>
      </w:r>
    </w:p>
    <w:p w14:paraId="16E55196" w14:textId="499A46CC" w:rsidR="00964600" w:rsidRPr="00E30A92" w:rsidRDefault="00964600" w:rsidP="00964600">
      <w:pPr>
        <w:shd w:val="clear" w:color="auto" w:fill="FFFFFF"/>
        <w:spacing w:before="240" w:after="0" w:line="240" w:lineRule="auto"/>
        <w:ind w:firstLine="1021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Prostor za nego otrok prvega starostnega obdobja se lahko uredi kot predelek igralnice, lahko pa se prostor za nego uredi v sanitarijah, če je iz njega zagotovljen pregled nad dogajanjem v igralnici.</w:t>
      </w:r>
      <w:r w:rsidR="00CD3BCB"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«</w:t>
      </w:r>
      <w:r w:rsidR="00A00509"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</w:t>
      </w:r>
    </w:p>
    <w:p w14:paraId="3186A6EF" w14:textId="15BEEABB" w:rsidR="00F835E2" w:rsidRPr="00E30A92" w:rsidRDefault="00F835E2" w:rsidP="00F835E2">
      <w:pPr>
        <w:shd w:val="clear" w:color="auto" w:fill="FFFFFF"/>
        <w:spacing w:after="120" w:line="240" w:lineRule="auto"/>
        <w:ind w:firstLine="330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3D56FA04" w14:textId="77777777" w:rsidR="00F835E2" w:rsidRPr="00E30A92" w:rsidRDefault="00F835E2" w:rsidP="006D7DC2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357B7FF0" w14:textId="789515AA" w:rsidR="00797A99" w:rsidRPr="00E30A92" w:rsidRDefault="001D764E" w:rsidP="00797A99">
      <w:pPr>
        <w:shd w:val="clear" w:color="auto" w:fill="FFFFFF"/>
        <w:spacing w:after="120" w:line="240" w:lineRule="auto"/>
        <w:ind w:firstLine="330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8</w:t>
      </w:r>
      <w:r w:rsidR="00797A99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. člen</w:t>
      </w:r>
    </w:p>
    <w:p w14:paraId="50DCD216" w14:textId="64ADE2A0" w:rsidR="00BB2C3F" w:rsidRPr="00E30A92" w:rsidRDefault="00BB2C3F" w:rsidP="00C34B2F">
      <w:pPr>
        <w:shd w:val="clear" w:color="auto" w:fill="FFFFFF"/>
        <w:spacing w:after="120" w:line="240" w:lineRule="auto"/>
        <w:ind w:firstLine="330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24. člen se spremeni tako, da se glasi:</w:t>
      </w:r>
    </w:p>
    <w:p w14:paraId="4332F5F5" w14:textId="77777777" w:rsidR="00C34B2F" w:rsidRPr="00E30A92" w:rsidRDefault="00174F3F" w:rsidP="007025A2">
      <w:pPr>
        <w:shd w:val="clear" w:color="auto" w:fill="FFFFFF"/>
        <w:spacing w:after="120" w:line="240" w:lineRule="auto"/>
        <w:ind w:firstLine="330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»24. člen </w:t>
      </w:r>
    </w:p>
    <w:p w14:paraId="20896AA7" w14:textId="2F50A0BB" w:rsidR="004D58E8" w:rsidRPr="00E30A92" w:rsidRDefault="00174F3F" w:rsidP="007025A2">
      <w:pPr>
        <w:shd w:val="clear" w:color="auto" w:fill="FFFFFF"/>
        <w:spacing w:after="120" w:line="240" w:lineRule="auto"/>
        <w:ind w:firstLine="330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(večnamenski prostor)</w:t>
      </w:r>
    </w:p>
    <w:p w14:paraId="38C225FE" w14:textId="22945D5A" w:rsidR="004D58E8" w:rsidRPr="00E30A92" w:rsidRDefault="004D58E8" w:rsidP="004D58E8">
      <w:pPr>
        <w:pStyle w:val="Odstavek"/>
        <w:rPr>
          <w:rFonts w:cs="Arial"/>
          <w:color w:val="000000" w:themeColor="text1"/>
          <w:sz w:val="20"/>
          <w:szCs w:val="20"/>
          <w:lang w:val="sl-SI"/>
        </w:rPr>
      </w:pPr>
      <w:r w:rsidRPr="00E30A92">
        <w:rPr>
          <w:rFonts w:cs="Arial"/>
          <w:color w:val="000000" w:themeColor="text1"/>
          <w:sz w:val="20"/>
          <w:szCs w:val="20"/>
          <w:lang w:val="sl-SI"/>
        </w:rPr>
        <w:t xml:space="preserve">Vrtec ima večnamenski prostor, ki je namenjen gibalnim in drugim dejavnostim. </w:t>
      </w:r>
    </w:p>
    <w:p w14:paraId="0B385905" w14:textId="2F673198" w:rsidR="004D58E8" w:rsidRPr="00E30A92" w:rsidRDefault="00174F3F" w:rsidP="004D58E8">
      <w:pPr>
        <w:pStyle w:val="Odstavek"/>
        <w:rPr>
          <w:rFonts w:cs="Arial"/>
          <w:color w:val="000000" w:themeColor="text1"/>
          <w:sz w:val="20"/>
          <w:szCs w:val="20"/>
          <w:lang w:val="sl-SI"/>
        </w:rPr>
      </w:pPr>
      <w:r w:rsidRPr="00E30A92">
        <w:rPr>
          <w:rFonts w:cs="Arial"/>
          <w:color w:val="000000" w:themeColor="text1"/>
          <w:sz w:val="20"/>
          <w:szCs w:val="20"/>
          <w:lang w:val="sl-SI"/>
        </w:rPr>
        <w:t xml:space="preserve">Za </w:t>
      </w:r>
      <w:r w:rsidR="004D58E8" w:rsidRPr="00E30A92">
        <w:rPr>
          <w:rFonts w:cs="Arial"/>
          <w:color w:val="000000" w:themeColor="text1"/>
          <w:sz w:val="20"/>
          <w:szCs w:val="20"/>
          <w:lang w:val="sl-SI"/>
        </w:rPr>
        <w:t>igralne pripomočke in športne rekvizite</w:t>
      </w:r>
      <w:r w:rsidRPr="00E30A92">
        <w:rPr>
          <w:rFonts w:cs="Arial"/>
          <w:color w:val="000000" w:themeColor="text1"/>
          <w:sz w:val="20"/>
          <w:szCs w:val="20"/>
          <w:lang w:val="sl-SI"/>
        </w:rPr>
        <w:t xml:space="preserve"> je potrebno zagotoviti shrambo</w:t>
      </w:r>
      <w:r w:rsidR="004D58E8" w:rsidRPr="00E30A92">
        <w:rPr>
          <w:rFonts w:cs="Arial"/>
          <w:color w:val="000000" w:themeColor="text1"/>
          <w:sz w:val="20"/>
          <w:szCs w:val="20"/>
          <w:lang w:val="sl-SI"/>
        </w:rPr>
        <w:t>.</w:t>
      </w:r>
      <w:r w:rsidRPr="00E30A92">
        <w:rPr>
          <w:rFonts w:cs="Arial"/>
          <w:color w:val="000000" w:themeColor="text1"/>
          <w:sz w:val="20"/>
          <w:szCs w:val="20"/>
          <w:lang w:val="sl-SI"/>
        </w:rPr>
        <w:t>«</w:t>
      </w:r>
      <w:r w:rsidR="00A00509" w:rsidRPr="00E30A92">
        <w:rPr>
          <w:rFonts w:cs="Arial"/>
          <w:color w:val="000000" w:themeColor="text1"/>
          <w:sz w:val="20"/>
          <w:szCs w:val="20"/>
          <w:lang w:val="sl-SI"/>
        </w:rPr>
        <w:t>.</w:t>
      </w:r>
    </w:p>
    <w:p w14:paraId="2B5D3F55" w14:textId="5DADF6ED" w:rsidR="00F835E2" w:rsidRPr="00E30A92" w:rsidRDefault="00F835E2" w:rsidP="004D58E8">
      <w:pPr>
        <w:pStyle w:val="Odstavek"/>
        <w:rPr>
          <w:rStyle w:val="OdstavekZnak"/>
          <w:rFonts w:cs="Arial"/>
          <w:strike/>
          <w:color w:val="000000" w:themeColor="text1"/>
          <w:sz w:val="20"/>
          <w:szCs w:val="20"/>
          <w:lang w:val="sl-SI"/>
        </w:rPr>
      </w:pPr>
    </w:p>
    <w:p w14:paraId="75E6CAD8" w14:textId="77777777" w:rsidR="00A92674" w:rsidRPr="00E30A92" w:rsidRDefault="00A92674" w:rsidP="004D58E8">
      <w:pPr>
        <w:pStyle w:val="Odstavek"/>
        <w:rPr>
          <w:rStyle w:val="OdstavekZnak"/>
          <w:rFonts w:cs="Arial"/>
          <w:strike/>
          <w:color w:val="000000" w:themeColor="text1"/>
          <w:sz w:val="20"/>
          <w:szCs w:val="20"/>
          <w:lang w:val="sl-SI"/>
        </w:rPr>
      </w:pPr>
    </w:p>
    <w:p w14:paraId="780D75BE" w14:textId="1517F37B" w:rsidR="00964600" w:rsidRPr="00E30A92" w:rsidRDefault="001D764E" w:rsidP="00964600">
      <w:pPr>
        <w:shd w:val="clear" w:color="auto" w:fill="FFFFFF"/>
        <w:spacing w:after="120" w:line="240" w:lineRule="auto"/>
        <w:ind w:firstLine="330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9</w:t>
      </w:r>
      <w:r w:rsidR="00964600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. člen</w:t>
      </w:r>
    </w:p>
    <w:p w14:paraId="51D88B45" w14:textId="5427E4C0" w:rsidR="00964600" w:rsidRPr="00E30A92" w:rsidRDefault="00A00509" w:rsidP="000D345A">
      <w:pPr>
        <w:pStyle w:val="Odstavek"/>
        <w:ind w:left="330" w:firstLine="0"/>
        <w:jc w:val="left"/>
        <w:rPr>
          <w:rFonts w:cs="Arial"/>
          <w:color w:val="000000" w:themeColor="text1"/>
          <w:sz w:val="20"/>
          <w:szCs w:val="20"/>
          <w:lang w:val="sl-SI" w:eastAsia="sl-SI"/>
        </w:rPr>
      </w:pPr>
      <w:r w:rsidRPr="00E30A92">
        <w:rPr>
          <w:rFonts w:cs="Arial"/>
          <w:color w:val="000000" w:themeColor="text1"/>
          <w:sz w:val="20"/>
          <w:szCs w:val="20"/>
          <w:lang w:val="sl-SI" w:eastAsia="sl-SI"/>
        </w:rPr>
        <w:t>V 34. členu se črtata t</w:t>
      </w:r>
      <w:r w:rsidR="00964600" w:rsidRPr="00E30A92">
        <w:rPr>
          <w:rFonts w:cs="Arial"/>
          <w:color w:val="000000" w:themeColor="text1"/>
          <w:sz w:val="20"/>
          <w:szCs w:val="20"/>
          <w:lang w:val="sl-SI" w:eastAsia="sl-SI"/>
        </w:rPr>
        <w:t>ret</w:t>
      </w:r>
      <w:r w:rsidR="00E30A92" w:rsidRPr="00E30A92">
        <w:rPr>
          <w:rFonts w:cs="Arial"/>
          <w:color w:val="000000" w:themeColor="text1"/>
          <w:sz w:val="20"/>
          <w:szCs w:val="20"/>
          <w:lang w:val="sl-SI" w:eastAsia="sl-SI"/>
        </w:rPr>
        <w:t>ji</w:t>
      </w:r>
      <w:r w:rsidR="00964600" w:rsidRPr="00E30A92">
        <w:rPr>
          <w:rFonts w:cs="Arial"/>
          <w:color w:val="000000" w:themeColor="text1"/>
          <w:sz w:val="20"/>
          <w:szCs w:val="20"/>
          <w:lang w:val="sl-SI" w:eastAsia="sl-SI"/>
        </w:rPr>
        <w:t xml:space="preserve"> in šesti odstavek.</w:t>
      </w:r>
    </w:p>
    <w:p w14:paraId="19679AED" w14:textId="77777777" w:rsidR="00E85C12" w:rsidRPr="00E30A92" w:rsidRDefault="00E85C12" w:rsidP="004D58E8">
      <w:pPr>
        <w:pStyle w:val="Odstavek"/>
        <w:rPr>
          <w:rStyle w:val="OdstavekZnak"/>
          <w:rFonts w:cs="Arial"/>
          <w:strike/>
          <w:color w:val="000000" w:themeColor="text1"/>
          <w:sz w:val="20"/>
          <w:szCs w:val="20"/>
          <w:lang w:val="sl-SI"/>
        </w:rPr>
      </w:pPr>
    </w:p>
    <w:p w14:paraId="237659D6" w14:textId="49152557" w:rsidR="004D58E8" w:rsidRPr="00E30A92" w:rsidRDefault="001D764E" w:rsidP="00EC7081">
      <w:pPr>
        <w:shd w:val="clear" w:color="auto" w:fill="FFFFFF"/>
        <w:spacing w:after="120" w:line="240" w:lineRule="auto"/>
        <w:ind w:firstLine="330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10</w:t>
      </w:r>
      <w:r w:rsidR="00797A99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. člen</w:t>
      </w:r>
    </w:p>
    <w:p w14:paraId="50532781" w14:textId="099010B9" w:rsidR="00C34B2F" w:rsidRPr="00E30A92" w:rsidRDefault="00CB38B2" w:rsidP="000D345A">
      <w:pPr>
        <w:shd w:val="clear" w:color="auto" w:fill="FFFFFF"/>
        <w:spacing w:after="120" w:line="240" w:lineRule="auto"/>
        <w:ind w:left="33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V 35. členu se tretji </w:t>
      </w:r>
      <w:r w:rsidR="006D7DC2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odstavek spremeni tako, da se glasi:</w:t>
      </w:r>
      <w:r w:rsidR="00174F3F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</w:t>
      </w:r>
    </w:p>
    <w:p w14:paraId="1D89DC24" w14:textId="77777777" w:rsidR="00191FBD" w:rsidRPr="00E30A92" w:rsidRDefault="00191FBD" w:rsidP="00C34B2F">
      <w:pPr>
        <w:shd w:val="clear" w:color="auto" w:fill="FFFFFF"/>
        <w:spacing w:after="12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6EA7D9D8" w14:textId="02CBB51B" w:rsidR="00BB0667" w:rsidRPr="00E30A92" w:rsidRDefault="00EA47EA" w:rsidP="00BB0667">
      <w:pPr>
        <w:pStyle w:val="Odstavek"/>
        <w:rPr>
          <w:rFonts w:cs="Arial"/>
          <w:strike/>
          <w:color w:val="000000" w:themeColor="text1"/>
          <w:sz w:val="20"/>
          <w:szCs w:val="20"/>
          <w:lang w:val="sl-SI"/>
        </w:rPr>
      </w:pPr>
      <w:r w:rsidRPr="00E30A92">
        <w:rPr>
          <w:rFonts w:cs="Arial"/>
          <w:color w:val="000000" w:themeColor="text1"/>
          <w:sz w:val="20"/>
          <w:szCs w:val="20"/>
          <w:lang w:val="sl-SI"/>
        </w:rPr>
        <w:t>»</w:t>
      </w:r>
      <w:r w:rsidR="00BB0667" w:rsidRPr="00E30A92">
        <w:rPr>
          <w:rFonts w:cs="Arial"/>
          <w:color w:val="000000" w:themeColor="text1"/>
          <w:sz w:val="20"/>
          <w:szCs w:val="20"/>
          <w:lang w:val="sl-SI"/>
        </w:rPr>
        <w:t>V oddelkih</w:t>
      </w:r>
      <w:r w:rsidR="00862725" w:rsidRPr="00E30A92">
        <w:rPr>
          <w:rFonts w:cs="Arial"/>
          <w:color w:val="000000" w:themeColor="text1"/>
          <w:sz w:val="20"/>
          <w:szCs w:val="20"/>
          <w:lang w:val="sl-SI"/>
        </w:rPr>
        <w:t>,</w:t>
      </w:r>
      <w:r w:rsidR="00BB0667" w:rsidRPr="00E30A92">
        <w:rPr>
          <w:rFonts w:cs="Arial"/>
          <w:color w:val="000000" w:themeColor="text1"/>
          <w:sz w:val="20"/>
          <w:szCs w:val="20"/>
          <w:lang w:val="sl-SI"/>
        </w:rPr>
        <w:t xml:space="preserve"> v katerih se izvaja prilagojeni program</w:t>
      </w:r>
      <w:r w:rsidR="00862725" w:rsidRPr="00E30A92">
        <w:rPr>
          <w:rFonts w:cs="Arial"/>
          <w:color w:val="000000" w:themeColor="text1"/>
          <w:sz w:val="20"/>
          <w:szCs w:val="20"/>
          <w:lang w:val="sl-SI"/>
        </w:rPr>
        <w:t>,</w:t>
      </w:r>
      <w:r w:rsidR="00BB0667" w:rsidRPr="00E30A92">
        <w:rPr>
          <w:rFonts w:cs="Arial"/>
          <w:color w:val="000000" w:themeColor="text1"/>
          <w:sz w:val="20"/>
          <w:szCs w:val="20"/>
          <w:lang w:val="sl-SI"/>
        </w:rPr>
        <w:t xml:space="preserve"> so:</w:t>
      </w:r>
    </w:p>
    <w:p w14:paraId="385D353F" w14:textId="1659B355" w:rsidR="00BB0667" w:rsidRPr="00E30A92" w:rsidRDefault="00BB0667" w:rsidP="00BB0667">
      <w:pPr>
        <w:pStyle w:val="Alineazaodstavkom"/>
        <w:rPr>
          <w:color w:val="000000" w:themeColor="text1"/>
          <w:sz w:val="20"/>
          <w:szCs w:val="20"/>
        </w:rPr>
      </w:pPr>
      <w:r w:rsidRPr="00E30A92">
        <w:rPr>
          <w:color w:val="000000" w:themeColor="text1"/>
          <w:sz w:val="20"/>
          <w:szCs w:val="20"/>
        </w:rPr>
        <w:t xml:space="preserve">en umivalnik: rob umivalnika je </w:t>
      </w:r>
      <w:r w:rsidR="009D7DBF" w:rsidRPr="00E30A92">
        <w:rPr>
          <w:color w:val="000000" w:themeColor="text1"/>
          <w:sz w:val="20"/>
          <w:szCs w:val="20"/>
        </w:rPr>
        <w:t>60</w:t>
      </w:r>
      <w:r w:rsidRPr="00E30A92">
        <w:rPr>
          <w:color w:val="000000" w:themeColor="text1"/>
          <w:sz w:val="20"/>
          <w:szCs w:val="20"/>
        </w:rPr>
        <w:t xml:space="preserve"> cm nad tlemi,</w:t>
      </w:r>
    </w:p>
    <w:p w14:paraId="6AD07C70" w14:textId="77777777" w:rsidR="00BB0667" w:rsidRPr="00E30A92" w:rsidRDefault="00BB0667" w:rsidP="00BB0667">
      <w:pPr>
        <w:pStyle w:val="Alineazaodstavkom"/>
        <w:rPr>
          <w:color w:val="000000" w:themeColor="text1"/>
          <w:sz w:val="20"/>
          <w:szCs w:val="20"/>
        </w:rPr>
      </w:pPr>
      <w:r w:rsidRPr="00E30A92">
        <w:rPr>
          <w:color w:val="000000" w:themeColor="text1"/>
          <w:sz w:val="20"/>
          <w:szCs w:val="20"/>
        </w:rPr>
        <w:t>stenska ogledala,</w:t>
      </w:r>
    </w:p>
    <w:p w14:paraId="5B42CAA0" w14:textId="77777777" w:rsidR="00BB0667" w:rsidRPr="00E30A92" w:rsidRDefault="00BB0667" w:rsidP="00BB0667">
      <w:pPr>
        <w:pStyle w:val="Alineazaodstavkom"/>
        <w:rPr>
          <w:color w:val="000000" w:themeColor="text1"/>
          <w:sz w:val="20"/>
          <w:szCs w:val="20"/>
        </w:rPr>
      </w:pPr>
      <w:r w:rsidRPr="00E30A92">
        <w:rPr>
          <w:color w:val="000000" w:themeColor="text1"/>
          <w:sz w:val="20"/>
          <w:szCs w:val="20"/>
        </w:rPr>
        <w:t>prostor za shranjevanje pribora za umivanje zob,</w:t>
      </w:r>
    </w:p>
    <w:p w14:paraId="2C64325E" w14:textId="3DB91844" w:rsidR="00BB0667" w:rsidRPr="00E30A92" w:rsidRDefault="00BB0667" w:rsidP="00BB0667">
      <w:pPr>
        <w:pStyle w:val="Alineazaodstavkom"/>
        <w:rPr>
          <w:color w:val="000000" w:themeColor="text1"/>
          <w:sz w:val="20"/>
          <w:szCs w:val="20"/>
        </w:rPr>
      </w:pPr>
      <w:r w:rsidRPr="00E30A92">
        <w:rPr>
          <w:color w:val="000000" w:themeColor="text1"/>
          <w:sz w:val="20"/>
          <w:szCs w:val="20"/>
        </w:rPr>
        <w:t>kad z ročno prho in kovinskimi oprijemali na steni,</w:t>
      </w:r>
    </w:p>
    <w:p w14:paraId="1AED1C9D" w14:textId="77777777" w:rsidR="00BB0667" w:rsidRPr="00E30A92" w:rsidRDefault="00BB0667" w:rsidP="00BB0667">
      <w:pPr>
        <w:pStyle w:val="Alineazaodstavkom"/>
        <w:rPr>
          <w:color w:val="000000" w:themeColor="text1"/>
          <w:sz w:val="20"/>
          <w:szCs w:val="20"/>
        </w:rPr>
      </w:pPr>
      <w:r w:rsidRPr="00E30A92">
        <w:rPr>
          <w:color w:val="000000" w:themeColor="text1"/>
          <w:sz w:val="20"/>
          <w:szCs w:val="20"/>
        </w:rPr>
        <w:lastRenderedPageBreak/>
        <w:t xml:space="preserve">miza za preoblačenje, </w:t>
      </w:r>
    </w:p>
    <w:p w14:paraId="156F6C0F" w14:textId="77777777" w:rsidR="00BB0667" w:rsidRPr="00E30A92" w:rsidRDefault="00BB0667" w:rsidP="00BB0667">
      <w:pPr>
        <w:pStyle w:val="Alineazaodstavkom"/>
        <w:rPr>
          <w:color w:val="000000" w:themeColor="text1"/>
          <w:sz w:val="20"/>
          <w:szCs w:val="20"/>
        </w:rPr>
      </w:pPr>
      <w:r w:rsidRPr="00E30A92">
        <w:rPr>
          <w:color w:val="000000" w:themeColor="text1"/>
          <w:sz w:val="20"/>
          <w:szCs w:val="20"/>
        </w:rPr>
        <w:t>omarica za perilo,</w:t>
      </w:r>
    </w:p>
    <w:p w14:paraId="6E9137B0" w14:textId="77777777" w:rsidR="00BB0667" w:rsidRPr="00E30A92" w:rsidRDefault="00BB0667" w:rsidP="00BB0667">
      <w:pPr>
        <w:pStyle w:val="Alineazaodstavkom"/>
        <w:rPr>
          <w:color w:val="000000" w:themeColor="text1"/>
          <w:sz w:val="20"/>
          <w:szCs w:val="20"/>
        </w:rPr>
      </w:pPr>
      <w:r w:rsidRPr="00E30A92">
        <w:rPr>
          <w:color w:val="000000" w:themeColor="text1"/>
          <w:sz w:val="20"/>
          <w:szCs w:val="20"/>
        </w:rPr>
        <w:t>umivalnik za osebje,</w:t>
      </w:r>
    </w:p>
    <w:p w14:paraId="54125CA3" w14:textId="627586C3" w:rsidR="00BB0667" w:rsidRPr="00E30A92" w:rsidRDefault="00BB0667" w:rsidP="00BB0667">
      <w:pPr>
        <w:pStyle w:val="Alineazaodstavkom"/>
        <w:rPr>
          <w:color w:val="000000" w:themeColor="text1"/>
          <w:sz w:val="20"/>
          <w:szCs w:val="20"/>
        </w:rPr>
      </w:pPr>
      <w:r w:rsidRPr="00E30A92">
        <w:rPr>
          <w:color w:val="000000" w:themeColor="text1"/>
          <w:sz w:val="20"/>
          <w:szCs w:val="20"/>
        </w:rPr>
        <w:t>ena straniščna školjka, ki mora biti prilagojena otrokom s posebnimi potrebami; ob školjki je na steni pritrjeno kovinsko oprijemalo,</w:t>
      </w:r>
    </w:p>
    <w:p w14:paraId="5F78C33D" w14:textId="06D973B8" w:rsidR="00BB0667" w:rsidRPr="00E30A92" w:rsidRDefault="00BB0667" w:rsidP="00BB0667">
      <w:pPr>
        <w:pStyle w:val="Alineazaodstavkom"/>
        <w:rPr>
          <w:color w:val="000000" w:themeColor="text1"/>
          <w:sz w:val="20"/>
          <w:szCs w:val="20"/>
        </w:rPr>
      </w:pPr>
      <w:r w:rsidRPr="00E30A92">
        <w:rPr>
          <w:color w:val="000000" w:themeColor="text1"/>
          <w:sz w:val="20"/>
          <w:szCs w:val="20"/>
        </w:rPr>
        <w:t xml:space="preserve">izlivna školjka z izplakovalnikom </w:t>
      </w:r>
      <w:r w:rsidR="00FC1329" w:rsidRPr="00E30A92">
        <w:rPr>
          <w:color w:val="000000" w:themeColor="text1"/>
          <w:sz w:val="20"/>
          <w:szCs w:val="20"/>
        </w:rPr>
        <w:t xml:space="preserve">ali </w:t>
      </w:r>
      <w:r w:rsidR="00FC1329" w:rsidRPr="00E30A92">
        <w:rPr>
          <w:color w:val="000000" w:themeColor="text1"/>
          <w:sz w:val="20"/>
          <w:szCs w:val="20"/>
          <w:shd w:val="clear" w:color="auto" w:fill="FFFFFF"/>
        </w:rPr>
        <w:t>straniščna školjka za odrasle</w:t>
      </w:r>
      <w:r w:rsidR="009D7DBF" w:rsidRPr="00E30A92">
        <w:rPr>
          <w:color w:val="000000" w:themeColor="text1"/>
          <w:sz w:val="20"/>
          <w:szCs w:val="20"/>
        </w:rPr>
        <w:t xml:space="preserve"> </w:t>
      </w:r>
      <w:r w:rsidRPr="00E30A92">
        <w:rPr>
          <w:color w:val="000000" w:themeColor="text1"/>
          <w:sz w:val="20"/>
          <w:szCs w:val="20"/>
        </w:rPr>
        <w:t xml:space="preserve">in prho na </w:t>
      </w:r>
      <w:proofErr w:type="spellStart"/>
      <w:r w:rsidRPr="00E30A92">
        <w:rPr>
          <w:color w:val="000000" w:themeColor="text1"/>
          <w:sz w:val="20"/>
          <w:szCs w:val="20"/>
        </w:rPr>
        <w:t>zvijavi</w:t>
      </w:r>
      <w:proofErr w:type="spellEnd"/>
      <w:r w:rsidRPr="00E30A92">
        <w:rPr>
          <w:color w:val="000000" w:themeColor="text1"/>
          <w:sz w:val="20"/>
          <w:szCs w:val="20"/>
        </w:rPr>
        <w:t xml:space="preserve"> cevi</w:t>
      </w:r>
      <w:r w:rsidR="00FC1329" w:rsidRPr="00E30A92">
        <w:rPr>
          <w:color w:val="000000" w:themeColor="text1"/>
          <w:sz w:val="20"/>
          <w:szCs w:val="20"/>
        </w:rPr>
        <w:t xml:space="preserve"> </w:t>
      </w:r>
    </w:p>
    <w:p w14:paraId="36E6D5D3" w14:textId="77777777" w:rsidR="00BB0667" w:rsidRPr="00E30A92" w:rsidRDefault="00BB0667" w:rsidP="00BB0667">
      <w:pPr>
        <w:pStyle w:val="Alineazaodstavkom"/>
        <w:rPr>
          <w:color w:val="000000" w:themeColor="text1"/>
          <w:sz w:val="20"/>
          <w:szCs w:val="20"/>
        </w:rPr>
      </w:pPr>
      <w:r w:rsidRPr="00E30A92">
        <w:rPr>
          <w:color w:val="000000" w:themeColor="text1"/>
          <w:sz w:val="20"/>
          <w:szCs w:val="20"/>
        </w:rPr>
        <w:t xml:space="preserve">polica za </w:t>
      </w:r>
      <w:proofErr w:type="spellStart"/>
      <w:r w:rsidRPr="00E30A92">
        <w:rPr>
          <w:color w:val="000000" w:themeColor="text1"/>
          <w:sz w:val="20"/>
          <w:szCs w:val="20"/>
        </w:rPr>
        <w:t>kahlice</w:t>
      </w:r>
      <w:proofErr w:type="spellEnd"/>
      <w:r w:rsidRPr="00E30A92">
        <w:rPr>
          <w:color w:val="000000" w:themeColor="text1"/>
          <w:sz w:val="20"/>
          <w:szCs w:val="20"/>
        </w:rPr>
        <w:t>,</w:t>
      </w:r>
    </w:p>
    <w:p w14:paraId="50A5D140" w14:textId="77777777" w:rsidR="00BB0667" w:rsidRPr="00E30A92" w:rsidRDefault="00BB0667" w:rsidP="00BB0667">
      <w:pPr>
        <w:pStyle w:val="Alineazaodstavkom"/>
        <w:rPr>
          <w:color w:val="000000" w:themeColor="text1"/>
          <w:sz w:val="20"/>
          <w:szCs w:val="20"/>
        </w:rPr>
      </w:pPr>
      <w:r w:rsidRPr="00E30A92">
        <w:rPr>
          <w:color w:val="000000" w:themeColor="text1"/>
          <w:sz w:val="20"/>
          <w:szCs w:val="20"/>
        </w:rPr>
        <w:t>držalo za papirnate brisače,</w:t>
      </w:r>
    </w:p>
    <w:p w14:paraId="045956AD" w14:textId="5F878FF6" w:rsidR="00BB0667" w:rsidRPr="00E30A92" w:rsidRDefault="00BB0667" w:rsidP="00BB0667">
      <w:pPr>
        <w:pStyle w:val="Alineazaodstavkom"/>
        <w:rPr>
          <w:color w:val="000000" w:themeColor="text1"/>
          <w:sz w:val="20"/>
          <w:szCs w:val="20"/>
        </w:rPr>
      </w:pPr>
      <w:proofErr w:type="spellStart"/>
      <w:r w:rsidRPr="00E30A92">
        <w:rPr>
          <w:color w:val="000000" w:themeColor="text1"/>
          <w:sz w:val="20"/>
          <w:szCs w:val="20"/>
        </w:rPr>
        <w:t>milnik</w:t>
      </w:r>
      <w:proofErr w:type="spellEnd"/>
      <w:r w:rsidRPr="00E30A92">
        <w:rPr>
          <w:color w:val="000000" w:themeColor="text1"/>
          <w:sz w:val="20"/>
          <w:szCs w:val="20"/>
        </w:rPr>
        <w:t>.</w:t>
      </w:r>
      <w:r w:rsidR="00174F3F" w:rsidRPr="00E30A92">
        <w:rPr>
          <w:color w:val="000000" w:themeColor="text1"/>
          <w:sz w:val="20"/>
          <w:szCs w:val="20"/>
        </w:rPr>
        <w:t>«</w:t>
      </w:r>
      <w:r w:rsidR="00862725" w:rsidRPr="00E30A92">
        <w:rPr>
          <w:color w:val="000000" w:themeColor="text1"/>
          <w:sz w:val="20"/>
          <w:szCs w:val="20"/>
        </w:rPr>
        <w:t>.</w:t>
      </w:r>
    </w:p>
    <w:p w14:paraId="11BD72AA" w14:textId="70255118" w:rsidR="00BB2C3F" w:rsidRPr="00E30A92" w:rsidRDefault="00BB2C3F" w:rsidP="00797A99">
      <w:pPr>
        <w:shd w:val="clear" w:color="auto" w:fill="FFFFFF"/>
        <w:spacing w:after="120" w:line="240" w:lineRule="auto"/>
        <w:ind w:firstLine="330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62A4F882" w14:textId="77777777" w:rsidR="00D561FC" w:rsidRPr="00E30A92" w:rsidRDefault="00D561FC" w:rsidP="00797A99">
      <w:pPr>
        <w:shd w:val="clear" w:color="auto" w:fill="FFFFFF"/>
        <w:spacing w:after="120" w:line="240" w:lineRule="auto"/>
        <w:ind w:firstLine="330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299AD10E" w14:textId="6314373E" w:rsidR="00797A99" w:rsidRPr="00E30A92" w:rsidRDefault="00374ED3" w:rsidP="00797A99">
      <w:pPr>
        <w:shd w:val="clear" w:color="auto" w:fill="FFFFFF"/>
        <w:spacing w:after="120" w:line="240" w:lineRule="auto"/>
        <w:ind w:firstLine="330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1</w:t>
      </w:r>
      <w:r w:rsidR="001D764E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1</w:t>
      </w:r>
      <w:r w:rsidR="00797A99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. člen</w:t>
      </w:r>
    </w:p>
    <w:p w14:paraId="7AB4DDD8" w14:textId="019B2526" w:rsidR="00BB2C3F" w:rsidRPr="00E30A92" w:rsidRDefault="00BB2C3F" w:rsidP="00C34B2F">
      <w:pPr>
        <w:shd w:val="clear" w:color="auto" w:fill="FFFFFF"/>
        <w:spacing w:after="120" w:line="240" w:lineRule="auto"/>
        <w:ind w:firstLine="330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57. člen se spremeni tako, da se glasi:</w:t>
      </w:r>
    </w:p>
    <w:p w14:paraId="742B88F8" w14:textId="77777777" w:rsidR="00C34B2F" w:rsidRPr="00E30A92" w:rsidRDefault="00174F3F" w:rsidP="007025A2">
      <w:pPr>
        <w:shd w:val="clear" w:color="auto" w:fill="FFFFFF"/>
        <w:spacing w:after="120" w:line="240" w:lineRule="auto"/>
        <w:ind w:firstLine="330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»57.člen</w:t>
      </w:r>
      <w:r w:rsidR="009A673A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</w:t>
      </w:r>
    </w:p>
    <w:p w14:paraId="63DFCC36" w14:textId="76E96DF0" w:rsidR="00797A99" w:rsidRPr="00E30A92" w:rsidRDefault="009A673A" w:rsidP="007025A2">
      <w:pPr>
        <w:shd w:val="clear" w:color="auto" w:fill="FFFFFF"/>
        <w:spacing w:after="120" w:line="240" w:lineRule="auto"/>
        <w:ind w:firstLine="330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(stavbe, ki niso</w:t>
      </w:r>
      <w:r w:rsidR="00EE032C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grajene namensko za vrtec)</w:t>
      </w:r>
    </w:p>
    <w:p w14:paraId="70D247B9" w14:textId="516E59AD" w:rsidR="00AF257C" w:rsidRPr="00E30A92" w:rsidRDefault="00797A99" w:rsidP="003363C0">
      <w:pPr>
        <w:pStyle w:val="Odstavek"/>
        <w:rPr>
          <w:rFonts w:cs="Arial"/>
          <w:color w:val="000000" w:themeColor="text1"/>
          <w:sz w:val="20"/>
          <w:szCs w:val="20"/>
          <w:lang w:val="sl-SI"/>
        </w:rPr>
      </w:pPr>
      <w:bookmarkStart w:id="2" w:name="_Hlk128483406"/>
      <w:r w:rsidRPr="00E30A92">
        <w:rPr>
          <w:rFonts w:cs="Arial"/>
          <w:color w:val="000000" w:themeColor="text1"/>
          <w:sz w:val="20"/>
          <w:szCs w:val="20"/>
          <w:lang w:val="sl-SI"/>
        </w:rPr>
        <w:t xml:space="preserve">Prostori vrtca se lahko uredijo v pritličju </w:t>
      </w:r>
      <w:r w:rsidR="00BF05B8" w:rsidRPr="00E30A92">
        <w:rPr>
          <w:rFonts w:cs="Arial"/>
          <w:color w:val="000000" w:themeColor="text1"/>
          <w:sz w:val="20"/>
          <w:szCs w:val="20"/>
          <w:shd w:val="clear" w:color="auto" w:fill="FFFFFF"/>
          <w:lang w:val="sl-SI"/>
        </w:rPr>
        <w:t xml:space="preserve">in največ eno etažo nad pritličjem v </w:t>
      </w:r>
      <w:r w:rsidR="003363C0" w:rsidRPr="00E30A92">
        <w:rPr>
          <w:rFonts w:cs="Arial"/>
          <w:color w:val="000000" w:themeColor="text1"/>
          <w:sz w:val="20"/>
          <w:szCs w:val="20"/>
          <w:shd w:val="clear" w:color="auto" w:fill="FFFFFF"/>
          <w:lang w:val="sl-SI"/>
        </w:rPr>
        <w:t>stanovanjskih stavbah</w:t>
      </w:r>
      <w:r w:rsidRPr="00E30A92">
        <w:rPr>
          <w:rFonts w:cs="Arial"/>
          <w:color w:val="000000" w:themeColor="text1"/>
          <w:sz w:val="20"/>
          <w:szCs w:val="20"/>
          <w:lang w:val="sl-SI"/>
        </w:rPr>
        <w:t>, poslovnih in upravnih stavbah, trgovskih stavbah in stavbah za storitvene dejavnosti, stavbah splošnega družbenega pomena</w:t>
      </w:r>
      <w:r w:rsidR="00FC2D39" w:rsidRPr="00E30A92">
        <w:rPr>
          <w:rFonts w:cs="Arial"/>
          <w:color w:val="000000" w:themeColor="text1"/>
          <w:sz w:val="20"/>
          <w:szCs w:val="20"/>
          <w:lang w:val="sl-SI"/>
        </w:rPr>
        <w:t xml:space="preserve"> in  gasilskih domovih,</w:t>
      </w:r>
      <w:r w:rsidRPr="00E30A92">
        <w:rPr>
          <w:rFonts w:cs="Arial"/>
          <w:color w:val="000000" w:themeColor="text1"/>
          <w:sz w:val="20"/>
          <w:szCs w:val="20"/>
          <w:lang w:val="sl-SI"/>
        </w:rPr>
        <w:t xml:space="preserve"> če je za to stavbo že izdano uporabno dovoljenje. V takšni stavbi lahko delujeta v skladu z normativi in standardi, ki jih določa ta pravilnik, največ dva oddelka otrok.</w:t>
      </w:r>
    </w:p>
    <w:bookmarkEnd w:id="2"/>
    <w:p w14:paraId="5439DD12" w14:textId="1320B7A5" w:rsidR="003853EB" w:rsidRPr="00E30A92" w:rsidRDefault="003853EB" w:rsidP="005A6528">
      <w:pPr>
        <w:pStyle w:val="Odstavek"/>
        <w:rPr>
          <w:rFonts w:cs="Arial"/>
          <w:color w:val="000000" w:themeColor="text1"/>
          <w:sz w:val="20"/>
          <w:szCs w:val="20"/>
          <w:lang w:val="sl-SI"/>
        </w:rPr>
      </w:pPr>
      <w:r w:rsidRPr="00E30A92">
        <w:rPr>
          <w:rFonts w:cs="Arial"/>
          <w:color w:val="000000" w:themeColor="text1"/>
          <w:sz w:val="20"/>
          <w:szCs w:val="20"/>
          <w:lang w:val="sl-SI"/>
        </w:rPr>
        <w:t xml:space="preserve">Določbe </w:t>
      </w:r>
      <w:r w:rsidR="00431A54" w:rsidRPr="00E30A92">
        <w:rPr>
          <w:rFonts w:cs="Arial"/>
          <w:color w:val="000000" w:themeColor="text1"/>
          <w:sz w:val="20"/>
          <w:szCs w:val="20"/>
          <w:lang w:val="sl-SI"/>
        </w:rPr>
        <w:t xml:space="preserve">drugega stavka </w:t>
      </w:r>
      <w:r w:rsidRPr="00E30A92">
        <w:rPr>
          <w:rFonts w:cs="Arial"/>
          <w:color w:val="000000" w:themeColor="text1"/>
          <w:sz w:val="20"/>
          <w:szCs w:val="20"/>
          <w:lang w:val="sl-SI"/>
        </w:rPr>
        <w:t>prejšnjega odstavka ne veljajo za stavbe za izobraževanje in znanstvenoraziskovalno delo.</w:t>
      </w:r>
    </w:p>
    <w:p w14:paraId="2DC61C7D" w14:textId="35F392EE" w:rsidR="005A6528" w:rsidRPr="00E30A92" w:rsidRDefault="005A6528" w:rsidP="005A6528">
      <w:pPr>
        <w:pStyle w:val="Odstavek"/>
        <w:rPr>
          <w:rFonts w:cs="Arial"/>
          <w:color w:val="000000" w:themeColor="text1"/>
          <w:sz w:val="20"/>
          <w:szCs w:val="20"/>
          <w:lang w:val="sl-SI"/>
        </w:rPr>
      </w:pPr>
      <w:r w:rsidRPr="00E30A92">
        <w:rPr>
          <w:rFonts w:cs="Arial"/>
          <w:color w:val="000000" w:themeColor="text1"/>
          <w:sz w:val="20"/>
          <w:szCs w:val="20"/>
          <w:lang w:val="sl-SI"/>
        </w:rPr>
        <w:t xml:space="preserve">Kadar se vrtec uredi iz mobilnih enot, ki ne upoštevajo v celoti določil za novogradnjo vrtca, se </w:t>
      </w:r>
      <w:r w:rsidR="00042E36" w:rsidRPr="00E30A92">
        <w:rPr>
          <w:rFonts w:cs="Arial"/>
          <w:color w:val="000000" w:themeColor="text1"/>
          <w:sz w:val="20"/>
          <w:szCs w:val="20"/>
          <w:lang w:val="sl-SI"/>
        </w:rPr>
        <w:t xml:space="preserve">smatra </w:t>
      </w:r>
      <w:r w:rsidRPr="00E30A92">
        <w:rPr>
          <w:rFonts w:cs="Arial"/>
          <w:color w:val="000000" w:themeColor="text1"/>
          <w:sz w:val="20"/>
          <w:szCs w:val="20"/>
          <w:lang w:val="sl-SI"/>
        </w:rPr>
        <w:t>za nenamensko stavbo</w:t>
      </w:r>
      <w:r w:rsidR="000758A7" w:rsidRPr="00E30A92">
        <w:rPr>
          <w:rFonts w:cs="Arial"/>
          <w:color w:val="000000" w:themeColor="text1"/>
          <w:sz w:val="20"/>
          <w:szCs w:val="20"/>
          <w:lang w:val="sl-SI"/>
        </w:rPr>
        <w:t xml:space="preserve">. </w:t>
      </w:r>
      <w:r w:rsidRPr="00E30A92">
        <w:rPr>
          <w:rFonts w:cs="Arial"/>
          <w:color w:val="000000" w:themeColor="text1"/>
          <w:sz w:val="20"/>
          <w:szCs w:val="20"/>
          <w:lang w:val="sl-SI"/>
        </w:rPr>
        <w:t>Zagotovljeni morajo biti osnovni bivalni pogoji, ki v skladu s tem pravilnikom veljajo za vrtec.</w:t>
      </w:r>
      <w:r w:rsidR="003853EB" w:rsidRPr="00E30A92">
        <w:rPr>
          <w:rFonts w:cs="Arial"/>
          <w:color w:val="000000" w:themeColor="text1"/>
          <w:sz w:val="20"/>
          <w:szCs w:val="20"/>
          <w:lang w:val="sl-SI"/>
        </w:rPr>
        <w:t>«</w:t>
      </w:r>
      <w:r w:rsidR="00862725" w:rsidRPr="00E30A92">
        <w:rPr>
          <w:rFonts w:cs="Arial"/>
          <w:color w:val="000000" w:themeColor="text1"/>
          <w:sz w:val="20"/>
          <w:szCs w:val="20"/>
          <w:lang w:val="sl-SI"/>
        </w:rPr>
        <w:t>.</w:t>
      </w:r>
    </w:p>
    <w:p w14:paraId="18A002AF" w14:textId="181F68A3" w:rsidR="003E15BF" w:rsidRPr="00E30A92" w:rsidRDefault="003E15BF" w:rsidP="006D7DC2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07FDEDB7" w14:textId="77777777" w:rsidR="00E85C12" w:rsidRPr="00E30A92" w:rsidRDefault="00E85C12" w:rsidP="006D7DC2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28163791" w14:textId="7C767EC3" w:rsidR="00CD3BCB" w:rsidRPr="00E30A92" w:rsidRDefault="00CD3BCB" w:rsidP="00CD3BCB">
      <w:pPr>
        <w:shd w:val="clear" w:color="auto" w:fill="FFFFFF"/>
        <w:spacing w:after="120" w:line="240" w:lineRule="auto"/>
        <w:ind w:firstLine="330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1</w:t>
      </w:r>
      <w:r w:rsidR="001D764E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2</w:t>
      </w: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. člen</w:t>
      </w:r>
    </w:p>
    <w:p w14:paraId="7D679E27" w14:textId="167949EB" w:rsidR="00CD3BCB" w:rsidRPr="00E30A92" w:rsidRDefault="00EA47EA" w:rsidP="00CD3BCB">
      <w:pPr>
        <w:shd w:val="clear" w:color="auto" w:fill="FFFFFF"/>
        <w:spacing w:after="120" w:line="240" w:lineRule="auto"/>
        <w:ind w:firstLine="330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Besedilo </w:t>
      </w:r>
      <w:r w:rsidR="00CD3BCB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65. člen</w:t>
      </w: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a</w:t>
      </w:r>
      <w:r w:rsidR="00CD3BCB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se spremeni tako, da se glasi:</w:t>
      </w:r>
    </w:p>
    <w:p w14:paraId="35028ED8" w14:textId="77777777" w:rsidR="00CD3BCB" w:rsidRPr="00E30A92" w:rsidRDefault="00CD3BCB" w:rsidP="006D7DC2">
      <w:pPr>
        <w:shd w:val="clear" w:color="auto" w:fill="FFFFFF"/>
        <w:spacing w:after="120" w:line="240" w:lineRule="auto"/>
        <w:ind w:firstLine="330"/>
        <w:jc w:val="both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14:paraId="0C7BD7D3" w14:textId="03C72750" w:rsidR="00CD3BCB" w:rsidRPr="00E30A92" w:rsidRDefault="00EA47EA" w:rsidP="006D7DC2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»</w:t>
      </w:r>
      <w:r w:rsidR="00CD3BCB"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Izjemoma je zaradi objektivnih okoliščin mogoče ravnati drugače, kot je določeno s tem pravilnikom. O tem odloča tričlanska komisija, ki jo imenuje minister, pristojen za predšolsko vzgojo.«</w:t>
      </w:r>
      <w:r w:rsidR="00862725"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</w:t>
      </w:r>
    </w:p>
    <w:p w14:paraId="0A9D64BF" w14:textId="36AF4825" w:rsidR="00D561FC" w:rsidRPr="00E30A92" w:rsidRDefault="00D561FC" w:rsidP="006D7DC2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6992EFE1" w14:textId="756B4969" w:rsidR="003E15BF" w:rsidRPr="00E30A92" w:rsidRDefault="00374ED3" w:rsidP="003E15BF">
      <w:pPr>
        <w:shd w:val="clear" w:color="auto" w:fill="FFFFFF"/>
        <w:spacing w:after="120" w:line="240" w:lineRule="auto"/>
        <w:ind w:firstLine="330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1</w:t>
      </w:r>
      <w:r w:rsidR="001D764E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3</w:t>
      </w:r>
      <w:r w:rsidR="003E15BF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. člen</w:t>
      </w:r>
    </w:p>
    <w:p w14:paraId="2F59F9E8" w14:textId="3A3624B1" w:rsidR="00BB2C3F" w:rsidRPr="00E30A92" w:rsidRDefault="00EA47EA" w:rsidP="00C34B2F">
      <w:pPr>
        <w:shd w:val="clear" w:color="auto" w:fill="FFFFFF"/>
        <w:spacing w:after="120" w:line="240" w:lineRule="auto"/>
        <w:ind w:firstLine="330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Besedilo </w:t>
      </w:r>
      <w:r w:rsidR="00BB2C3F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65</w:t>
      </w:r>
      <w:r w:rsidR="00862725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.</w:t>
      </w:r>
      <w:r w:rsidR="00BB2C3F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a člen</w:t>
      </w: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a</w:t>
      </w:r>
      <w:r w:rsidR="00BB2C3F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se spremeni tako, da se glasi:</w:t>
      </w:r>
    </w:p>
    <w:p w14:paraId="04DD743E" w14:textId="609A75A6" w:rsidR="00DD20FF" w:rsidRPr="00E30A92" w:rsidRDefault="00EA47EA" w:rsidP="009251A0">
      <w:pPr>
        <w:pStyle w:val="Odstavek"/>
        <w:rPr>
          <w:rFonts w:cs="Arial"/>
          <w:color w:val="000000" w:themeColor="text1"/>
          <w:sz w:val="20"/>
          <w:szCs w:val="20"/>
          <w:lang w:val="sl-SI"/>
        </w:rPr>
      </w:pPr>
      <w:r w:rsidRPr="00E30A92">
        <w:rPr>
          <w:rFonts w:cs="Arial"/>
          <w:color w:val="000000" w:themeColor="text1"/>
          <w:sz w:val="20"/>
          <w:szCs w:val="20"/>
          <w:lang w:val="sl-SI"/>
        </w:rPr>
        <w:t>»</w:t>
      </w:r>
      <w:r w:rsidR="003E15BF" w:rsidRPr="00E30A92">
        <w:rPr>
          <w:rFonts w:cs="Arial"/>
          <w:color w:val="000000" w:themeColor="text1"/>
          <w:sz w:val="20"/>
          <w:szCs w:val="20"/>
          <w:lang w:val="sl-SI"/>
        </w:rPr>
        <w:t>Kadar je potrebno zaradi gradnje ali rekonstrukcije vrtca izprazniti stavbo, se lahko uredijo prostori vrtca začasno v nenamenski stavbi</w:t>
      </w:r>
      <w:r w:rsidR="00862725" w:rsidRPr="00E30A92">
        <w:rPr>
          <w:rFonts w:cs="Arial"/>
          <w:color w:val="000000" w:themeColor="text1"/>
          <w:sz w:val="20"/>
          <w:szCs w:val="20"/>
          <w:lang w:val="sl-SI"/>
        </w:rPr>
        <w:t>,</w:t>
      </w:r>
      <w:r w:rsidR="003E15BF" w:rsidRPr="00E30A92">
        <w:rPr>
          <w:rFonts w:cs="Arial"/>
          <w:color w:val="000000" w:themeColor="text1"/>
          <w:sz w:val="20"/>
          <w:szCs w:val="20"/>
          <w:lang w:val="sl-SI"/>
        </w:rPr>
        <w:t xml:space="preserve"> ne glede na število oddelkov</w:t>
      </w:r>
      <w:r w:rsidR="00862725" w:rsidRPr="00E30A92">
        <w:rPr>
          <w:rFonts w:cs="Arial"/>
          <w:color w:val="000000" w:themeColor="text1"/>
          <w:sz w:val="20"/>
          <w:szCs w:val="20"/>
          <w:lang w:val="sl-SI"/>
        </w:rPr>
        <w:t>,</w:t>
      </w:r>
      <w:r w:rsidR="00172D58" w:rsidRPr="00E30A92">
        <w:rPr>
          <w:rFonts w:cs="Arial"/>
          <w:color w:val="000000" w:themeColor="text1"/>
          <w:sz w:val="20"/>
          <w:szCs w:val="20"/>
          <w:lang w:val="sl-SI"/>
        </w:rPr>
        <w:t xml:space="preserve"> </w:t>
      </w:r>
      <w:r w:rsidR="003E15BF" w:rsidRPr="00E30A92">
        <w:rPr>
          <w:rFonts w:cs="Arial"/>
          <w:color w:val="000000" w:themeColor="text1"/>
          <w:sz w:val="20"/>
          <w:szCs w:val="20"/>
          <w:lang w:val="sl-SI"/>
        </w:rPr>
        <w:t>za dve leti, z možnostjo podaljšanja.</w:t>
      </w:r>
      <w:r w:rsidR="00042E36" w:rsidRPr="00E30A92">
        <w:rPr>
          <w:rFonts w:cs="Arial"/>
          <w:color w:val="000000" w:themeColor="text1"/>
          <w:sz w:val="20"/>
          <w:szCs w:val="20"/>
          <w:lang w:val="sl-SI"/>
        </w:rPr>
        <w:t xml:space="preserve"> </w:t>
      </w:r>
      <w:r w:rsidR="00BE46FA" w:rsidRPr="00E30A92">
        <w:rPr>
          <w:rFonts w:cs="Arial"/>
          <w:color w:val="000000" w:themeColor="text1"/>
          <w:sz w:val="20"/>
          <w:szCs w:val="20"/>
          <w:lang w:val="sl-SI"/>
        </w:rPr>
        <w:t xml:space="preserve">O tem mora </w:t>
      </w:r>
      <w:r w:rsidR="009251A0" w:rsidRPr="00E30A92">
        <w:rPr>
          <w:rFonts w:cs="Arial"/>
          <w:color w:val="000000" w:themeColor="text1"/>
          <w:sz w:val="20"/>
          <w:szCs w:val="20"/>
          <w:lang w:val="sl-SI"/>
        </w:rPr>
        <w:t>vrtec</w:t>
      </w:r>
      <w:r w:rsidR="00DD20FF" w:rsidRPr="00E30A92">
        <w:rPr>
          <w:rFonts w:cs="Arial"/>
          <w:color w:val="000000" w:themeColor="text1"/>
          <w:sz w:val="20"/>
          <w:szCs w:val="20"/>
          <w:lang w:val="sl-SI"/>
        </w:rPr>
        <w:t xml:space="preserve"> obvestiti ministrstvo, pristojno za predšolsko vzgojo</w:t>
      </w:r>
      <w:r w:rsidR="00BE46FA" w:rsidRPr="00E30A92">
        <w:rPr>
          <w:rFonts w:cs="Arial"/>
          <w:color w:val="000000" w:themeColor="text1"/>
          <w:sz w:val="20"/>
          <w:szCs w:val="20"/>
          <w:lang w:val="sl-SI"/>
        </w:rPr>
        <w:t>.</w:t>
      </w:r>
      <w:r w:rsidR="00DD20FF" w:rsidRPr="00E30A92">
        <w:rPr>
          <w:rFonts w:cs="Arial"/>
          <w:color w:val="000000" w:themeColor="text1"/>
          <w:sz w:val="20"/>
          <w:szCs w:val="20"/>
          <w:lang w:val="sl-SI"/>
        </w:rPr>
        <w:t xml:space="preserve"> </w:t>
      </w:r>
    </w:p>
    <w:p w14:paraId="3DD46B73" w14:textId="3EDBA2AC" w:rsidR="00E22E99" w:rsidRPr="00E30A92" w:rsidRDefault="00DD20FF" w:rsidP="00D561FC">
      <w:pPr>
        <w:pStyle w:val="Odstavek"/>
        <w:rPr>
          <w:rFonts w:cs="Arial"/>
          <w:color w:val="000000" w:themeColor="text1"/>
          <w:sz w:val="20"/>
          <w:szCs w:val="20"/>
          <w:lang w:val="sl-SI"/>
        </w:rPr>
      </w:pPr>
      <w:r w:rsidRPr="00E30A92">
        <w:rPr>
          <w:rFonts w:cs="Arial"/>
          <w:color w:val="000000" w:themeColor="text1"/>
          <w:sz w:val="20"/>
          <w:szCs w:val="20"/>
          <w:lang w:val="sl-SI"/>
        </w:rPr>
        <w:t xml:space="preserve">Začasna </w:t>
      </w:r>
      <w:r w:rsidR="00042E36" w:rsidRPr="00E30A92">
        <w:rPr>
          <w:rFonts w:cs="Arial"/>
          <w:color w:val="000000" w:themeColor="text1"/>
          <w:sz w:val="20"/>
          <w:szCs w:val="20"/>
          <w:lang w:val="sl-SI"/>
        </w:rPr>
        <w:t xml:space="preserve">lokacija </w:t>
      </w:r>
      <w:r w:rsidRPr="00E30A92">
        <w:rPr>
          <w:rFonts w:cs="Arial"/>
          <w:color w:val="000000" w:themeColor="text1"/>
          <w:sz w:val="20"/>
          <w:szCs w:val="20"/>
          <w:lang w:val="sl-SI"/>
        </w:rPr>
        <w:t>prostorov vrtca se ne vpiše v razvid izvajalcev javno veljavnih programov.«</w:t>
      </w:r>
      <w:bookmarkStart w:id="3" w:name="_Hlk128483640"/>
      <w:r w:rsidR="00862725" w:rsidRPr="00E30A92">
        <w:rPr>
          <w:rFonts w:cs="Arial"/>
          <w:color w:val="000000" w:themeColor="text1"/>
          <w:sz w:val="20"/>
          <w:szCs w:val="20"/>
          <w:lang w:val="sl-SI"/>
        </w:rPr>
        <w:t>.</w:t>
      </w:r>
    </w:p>
    <w:p w14:paraId="0AF4CCA0" w14:textId="77777777" w:rsidR="00E22E99" w:rsidRPr="00E30A92" w:rsidRDefault="00E22E99" w:rsidP="006D7DC2">
      <w:pPr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72BB58AF" w14:textId="77777777" w:rsidR="00E22E99" w:rsidRPr="00E30A92" w:rsidRDefault="00E22E99" w:rsidP="006D7DC2">
      <w:pPr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45BA020A" w14:textId="6C5ACEC5" w:rsidR="006D7DC2" w:rsidRPr="00E30A92" w:rsidRDefault="006D7DC2" w:rsidP="006D7DC2">
      <w:pPr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fldChar w:fldCharType="begin"/>
      </w: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instrText xml:space="preserve"> HYPERLINK "https://www.uradni-list.si/glasilo-uradni-list-rs/vsebina/2017-01-1007/" \l "PREHODNE%C2%A0IN%C2%A0KON%C4%8CNE%C2%A0DOLO%C4%8CBE" </w:instrText>
      </w: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fldChar w:fldCharType="separate"/>
      </w:r>
    </w:p>
    <w:p w14:paraId="0BED1DD1" w14:textId="77777777" w:rsidR="006D7DC2" w:rsidRPr="00E30A92" w:rsidRDefault="006D7DC2" w:rsidP="006D7DC2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sl-SI"/>
        </w:rPr>
        <w:t>PREHODNE IN KONČNE DOLOČBE </w:t>
      </w:r>
    </w:p>
    <w:p w14:paraId="229D88C9" w14:textId="77777777" w:rsidR="006D7DC2" w:rsidRPr="00E30A92" w:rsidRDefault="006D7DC2" w:rsidP="006D7DC2">
      <w:pPr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fldChar w:fldCharType="end"/>
      </w: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fldChar w:fldCharType="begin"/>
      </w: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instrText xml:space="preserve"> HYPERLINK "https://www.uradni-list.si/glasilo-uradni-list-rs/vsebina/2017-01-1007/" \l "3.%C2%A0%C4%8Dlen" </w:instrText>
      </w: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fldChar w:fldCharType="separate"/>
      </w:r>
    </w:p>
    <w:p w14:paraId="109540CB" w14:textId="144933E1" w:rsidR="006D7DC2" w:rsidRPr="00E30A92" w:rsidRDefault="00F835E2" w:rsidP="006D7DC2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sl-SI"/>
        </w:rPr>
        <w:t>1</w:t>
      </w:r>
      <w:r w:rsidR="001D764E" w:rsidRPr="00E30A92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sl-SI"/>
        </w:rPr>
        <w:t>4</w:t>
      </w:r>
      <w:r w:rsidR="007025A2" w:rsidRPr="00E30A92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sl-SI"/>
        </w:rPr>
        <w:t>.</w:t>
      </w:r>
      <w:r w:rsidR="006D7DC2" w:rsidRPr="00E30A92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sl-SI"/>
        </w:rPr>
        <w:t> člen </w:t>
      </w:r>
    </w:p>
    <w:p w14:paraId="48E360F2" w14:textId="77777777" w:rsidR="006D7DC2" w:rsidRPr="00E30A92" w:rsidRDefault="006D7DC2" w:rsidP="006D7DC2">
      <w:pPr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fldChar w:fldCharType="end"/>
      </w:r>
    </w:p>
    <w:p w14:paraId="4EFD19C7" w14:textId="0AFC7FF2" w:rsidR="00FC2D39" w:rsidRPr="00E30A92" w:rsidRDefault="00FC2D39" w:rsidP="006D7DC2">
      <w:pPr>
        <w:spacing w:after="0" w:line="240" w:lineRule="auto"/>
        <w:rPr>
          <w:rFonts w:ascii="Arial" w:hAnsi="Arial" w:cs="Arial"/>
          <w:color w:val="000000" w:themeColor="text1"/>
          <w:sz w:val="20"/>
          <w:szCs w:val="20"/>
        </w:rPr>
      </w:pPr>
      <w:bookmarkStart w:id="4" w:name="_Hlk132711515"/>
      <w:bookmarkStart w:id="5" w:name="_Hlk129699386"/>
      <w:r w:rsidRPr="00E30A92">
        <w:rPr>
          <w:rFonts w:ascii="Arial" w:hAnsi="Arial" w:cs="Arial"/>
          <w:color w:val="000000" w:themeColor="text1"/>
          <w:sz w:val="20"/>
          <w:szCs w:val="20"/>
        </w:rPr>
        <w:t xml:space="preserve">V Pravilniku o spremembah in dopolnitvah Pravilnika o normativih in minimalnih tehničnih pogojih za prostor in opremo vrtca (Uradni list RS, št. </w:t>
      </w:r>
      <w:r w:rsidR="00DD20FF" w:rsidRPr="00E30A92">
        <w:rPr>
          <w:rFonts w:ascii="Arial" w:hAnsi="Arial" w:cs="Arial"/>
          <w:color w:val="000000" w:themeColor="text1"/>
          <w:sz w:val="20"/>
          <w:szCs w:val="20"/>
        </w:rPr>
        <w:t>20</w:t>
      </w:r>
      <w:r w:rsidRPr="00E30A92">
        <w:rPr>
          <w:rFonts w:ascii="Arial" w:hAnsi="Arial" w:cs="Arial"/>
          <w:color w:val="000000" w:themeColor="text1"/>
          <w:sz w:val="20"/>
          <w:szCs w:val="20"/>
        </w:rPr>
        <w:t>/1</w:t>
      </w:r>
      <w:r w:rsidR="00DD20FF" w:rsidRPr="00E30A92">
        <w:rPr>
          <w:rFonts w:ascii="Arial" w:hAnsi="Arial" w:cs="Arial"/>
          <w:color w:val="000000" w:themeColor="text1"/>
          <w:sz w:val="20"/>
          <w:szCs w:val="20"/>
        </w:rPr>
        <w:t>7</w:t>
      </w:r>
      <w:r w:rsidRPr="00E30A92">
        <w:rPr>
          <w:rFonts w:ascii="Arial" w:hAnsi="Arial" w:cs="Arial"/>
          <w:color w:val="000000" w:themeColor="text1"/>
          <w:sz w:val="20"/>
          <w:szCs w:val="20"/>
        </w:rPr>
        <w:t xml:space="preserve">) se </w:t>
      </w:r>
      <w:bookmarkEnd w:id="4"/>
      <w:r w:rsidR="00BE46FA" w:rsidRPr="00E30A92">
        <w:rPr>
          <w:rFonts w:ascii="Arial" w:hAnsi="Arial" w:cs="Arial"/>
          <w:color w:val="000000" w:themeColor="text1"/>
          <w:sz w:val="20"/>
          <w:szCs w:val="20"/>
        </w:rPr>
        <w:t>3</w:t>
      </w:r>
      <w:r w:rsidRPr="00E30A92">
        <w:rPr>
          <w:rFonts w:ascii="Arial" w:hAnsi="Arial" w:cs="Arial"/>
          <w:color w:val="000000" w:themeColor="text1"/>
          <w:sz w:val="20"/>
          <w:szCs w:val="20"/>
        </w:rPr>
        <w:t>. člen spremeni tako, da se glasi:</w:t>
      </w:r>
    </w:p>
    <w:p w14:paraId="7E81E91C" w14:textId="317E2278" w:rsidR="006D7DC2" w:rsidRPr="00E30A92" w:rsidRDefault="006D7DC2" w:rsidP="006D7DC2">
      <w:pPr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lastRenderedPageBreak/>
        <w:fldChar w:fldCharType="begin"/>
      </w: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instrText xml:space="preserve"> HYPERLINK "https://www.uradni-list.si/glasilo-uradni-list-rs/vsebina/2017-01-1007/" \l "%C2%BB22.%C2%A0%C4%8Dlen" </w:instrText>
      </w: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fldChar w:fldCharType="separate"/>
      </w:r>
    </w:p>
    <w:p w14:paraId="58D8D460" w14:textId="77777777" w:rsidR="006D7DC2" w:rsidRPr="00E30A92" w:rsidRDefault="006D7DC2" w:rsidP="006D7DC2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sl-SI"/>
        </w:rPr>
        <w:t>»22. člen</w:t>
      </w:r>
    </w:p>
    <w:p w14:paraId="115854CC" w14:textId="77777777" w:rsidR="006D7DC2" w:rsidRPr="00E30A92" w:rsidRDefault="006D7DC2" w:rsidP="006D7DC2">
      <w:pPr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fldChar w:fldCharType="end"/>
      </w: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fldChar w:fldCharType="begin"/>
      </w: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instrText xml:space="preserve"> HYPERLINK "https://www.uradni-list.si/glasilo-uradni-list-rs/vsebina/2017-01-1007/" \l "(pogoji%C2%A0za%C2%A0odstopanje%C2%A0od%C2%A0normativa%C2%A0predpisane%C2%A0igralne%C2%A0povr%C5%A1ine%C2%A0na%C2%A0otroka)" </w:instrText>
      </w: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fldChar w:fldCharType="separate"/>
      </w:r>
    </w:p>
    <w:p w14:paraId="04B9DB7F" w14:textId="77777777" w:rsidR="006D7DC2" w:rsidRPr="00E30A92" w:rsidRDefault="006D7DC2" w:rsidP="006D7DC2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sl-SI"/>
        </w:rPr>
        <w:t>(pogoji za odstopanje od normativa predpisane igralne površine na otroka) </w:t>
      </w:r>
    </w:p>
    <w:p w14:paraId="69265241" w14:textId="77777777" w:rsidR="006D7DC2" w:rsidRPr="00E30A92" w:rsidRDefault="006D7DC2" w:rsidP="006D7DC2">
      <w:pPr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fldChar w:fldCharType="end"/>
      </w:r>
    </w:p>
    <w:bookmarkEnd w:id="5"/>
    <w:p w14:paraId="0643532E" w14:textId="77777777" w:rsidR="000718BF" w:rsidRPr="00E30A92" w:rsidRDefault="000718BF" w:rsidP="000718BF">
      <w:pPr>
        <w:pStyle w:val="Naslov2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</w:p>
    <w:p w14:paraId="4437429B" w14:textId="52C972BF" w:rsidR="000718BF" w:rsidRPr="00E30A92" w:rsidRDefault="000718BF" w:rsidP="00546FB6">
      <w:pPr>
        <w:pStyle w:val="Naslov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bookmarkStart w:id="6" w:name="_Hlk129699342"/>
      <w:r w:rsidRPr="00E30A9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Za javne vrtce in zasebne vrtce s koncesijo, ki zaradi zagotovitve notranje igralne površine 3 </w:t>
      </w:r>
      <w:r w:rsidR="002052FB" w:rsidRPr="00E30A9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m</w:t>
      </w:r>
      <w:r w:rsidR="002052FB" w:rsidRPr="00E30A92">
        <w:rPr>
          <w:rFonts w:ascii="Arial" w:hAnsi="Arial" w:cs="Arial"/>
          <w:b w:val="0"/>
          <w:bCs w:val="0"/>
          <w:color w:val="000000" w:themeColor="text1"/>
          <w:sz w:val="20"/>
          <w:szCs w:val="20"/>
          <w:vertAlign w:val="superscript"/>
        </w:rPr>
        <w:t>2</w:t>
      </w:r>
      <w:r w:rsidRPr="00E30A9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 na otroka, določene v prvem odstavku 19. člena tega pravilnika, ne bi mogli sprejeti vseh vpisanih otrok, lahko občina ustanoviteljica oziroma občina </w:t>
      </w:r>
      <w:proofErr w:type="spellStart"/>
      <w:r w:rsidRPr="00E30A9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koncendentka</w:t>
      </w:r>
      <w:proofErr w:type="spellEnd"/>
      <w:r w:rsidRPr="00E30A9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 sprejme sklep o manjši notranji igralni površini, vendar ne manjši od 2 </w:t>
      </w:r>
      <w:r w:rsidR="002052FB" w:rsidRPr="00E30A9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m</w:t>
      </w:r>
      <w:r w:rsidR="002052FB" w:rsidRPr="00E30A92">
        <w:rPr>
          <w:rFonts w:ascii="Arial" w:hAnsi="Arial" w:cs="Arial"/>
          <w:b w:val="0"/>
          <w:bCs w:val="0"/>
          <w:color w:val="000000" w:themeColor="text1"/>
          <w:sz w:val="20"/>
          <w:szCs w:val="20"/>
          <w:vertAlign w:val="superscript"/>
        </w:rPr>
        <w:t>2</w:t>
      </w:r>
      <w:r w:rsidRPr="00E30A9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 na otroka. Za izračun notranje igralne površine na otroka se upošteva dejansko število vključenih otrok. </w:t>
      </w:r>
    </w:p>
    <w:bookmarkEnd w:id="6"/>
    <w:p w14:paraId="7C286F2E" w14:textId="77777777" w:rsidR="002D590C" w:rsidRPr="00E30A92" w:rsidRDefault="002D590C" w:rsidP="002D590C">
      <w:pPr>
        <w:pStyle w:val="Naslov2"/>
        <w:shd w:val="clear" w:color="auto" w:fill="FFFFFF"/>
        <w:spacing w:before="0" w:beforeAutospacing="0" w:after="0" w:afterAutospacing="0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</w:p>
    <w:p w14:paraId="4A711425" w14:textId="7DFF3721" w:rsidR="00F940FA" w:rsidRPr="00E30A92" w:rsidRDefault="000718BF" w:rsidP="00C55896">
      <w:pPr>
        <w:pStyle w:val="Naslov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E30A9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Vrtec</w:t>
      </w:r>
      <w:r w:rsidR="00F940FA" w:rsidRPr="00E30A9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 je dolž</w:t>
      </w:r>
      <w:r w:rsidR="00C91F8F" w:rsidRPr="00E30A9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a</w:t>
      </w:r>
      <w:r w:rsidRPr="00E30A9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n</w:t>
      </w:r>
      <w:r w:rsidR="00F940FA" w:rsidRPr="00E30A9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 podatke iz prejšnjega odstavka posredovati v informacijski sistem ministrstva, pristojnega za predšolsko vzgojo, v skladu z njegovimi navodili in posredovati sklep </w:t>
      </w:r>
      <w:r w:rsidRPr="00E30A9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občine </w:t>
      </w:r>
      <w:r w:rsidR="00F940FA" w:rsidRPr="00E30A9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o manjši notranji igralni površini do 1. </w:t>
      </w:r>
      <w:r w:rsidR="00E3451F" w:rsidRPr="00E30A9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decembra</w:t>
      </w:r>
      <w:r w:rsidR="00F940FA" w:rsidRPr="00E30A9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 </w:t>
      </w:r>
      <w:r w:rsidRPr="00E30A9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za </w:t>
      </w:r>
      <w:r w:rsidR="00C91F8F" w:rsidRPr="00E30A9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tekoče </w:t>
      </w:r>
      <w:r w:rsidRPr="00E30A9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šolsko leto</w:t>
      </w:r>
      <w:r w:rsidR="00F940FA" w:rsidRPr="00E30A9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.</w:t>
      </w:r>
    </w:p>
    <w:p w14:paraId="046E168F" w14:textId="77777777" w:rsidR="00F940FA" w:rsidRPr="00E30A92" w:rsidRDefault="00F940FA" w:rsidP="00C55896">
      <w:pPr>
        <w:pStyle w:val="Naslov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</w:p>
    <w:p w14:paraId="2FAFFB32" w14:textId="7A70F66D" w:rsidR="002D590C" w:rsidRPr="00E30A92" w:rsidRDefault="00F940FA" w:rsidP="00C55896">
      <w:pPr>
        <w:pStyle w:val="Naslov2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</w:pPr>
      <w:r w:rsidRPr="00E30A9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Odstopanje od normativa</w:t>
      </w:r>
      <w:r w:rsidR="00791362" w:rsidRPr="00E30A9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 določenega v </w:t>
      </w:r>
      <w:r w:rsidR="009251A0" w:rsidRPr="00E30A9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prvem </w:t>
      </w:r>
      <w:r w:rsidR="00791362" w:rsidRPr="00E30A9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odstavku</w:t>
      </w:r>
      <w:r w:rsidRPr="00E30A9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 </w:t>
      </w:r>
      <w:r w:rsidR="00CD3BCB" w:rsidRPr="00E30A9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 xml:space="preserve">tega člena </w:t>
      </w:r>
      <w:r w:rsidRPr="00E30A9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lahko traja najdlje do 1. septembra 2028.</w:t>
      </w:r>
      <w:r w:rsidR="002D590C" w:rsidRPr="00E30A9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«</w:t>
      </w:r>
      <w:r w:rsidR="00C91F8F" w:rsidRPr="00E30A92">
        <w:rPr>
          <w:rFonts w:ascii="Arial" w:hAnsi="Arial" w:cs="Arial"/>
          <w:b w:val="0"/>
          <w:bCs w:val="0"/>
          <w:color w:val="000000" w:themeColor="text1"/>
          <w:sz w:val="20"/>
          <w:szCs w:val="20"/>
        </w:rPr>
        <w:t>.</w:t>
      </w:r>
    </w:p>
    <w:bookmarkEnd w:id="3"/>
    <w:p w14:paraId="1BE4D853" w14:textId="77777777" w:rsidR="006D7DC2" w:rsidRPr="00E30A92" w:rsidRDefault="006D7DC2" w:rsidP="006D7DC2">
      <w:pPr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fldChar w:fldCharType="begin"/>
      </w: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instrText xml:space="preserve"> HYPERLINK "https://www.uradni-list.si/glasilo-uradni-list-rs/vsebina/2017-01-1007/" \l "5.%C2%A0%C4%8Dlen" </w:instrText>
      </w: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fldChar w:fldCharType="separate"/>
      </w:r>
    </w:p>
    <w:p w14:paraId="354BA3DF" w14:textId="65EB0305" w:rsidR="006D7DC2" w:rsidRPr="00E30A92" w:rsidRDefault="00495A7F" w:rsidP="006D7DC2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sl-SI"/>
        </w:rPr>
        <w:t>1</w:t>
      </w:r>
      <w:r w:rsidR="001D764E" w:rsidRPr="00E30A92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sl-SI"/>
        </w:rPr>
        <w:t>5</w:t>
      </w:r>
      <w:r w:rsidR="006D7DC2" w:rsidRPr="00E30A92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sl-SI"/>
        </w:rPr>
        <w:t>. člen </w:t>
      </w:r>
    </w:p>
    <w:p w14:paraId="31DA72EF" w14:textId="77777777" w:rsidR="006D7DC2" w:rsidRPr="00E30A92" w:rsidRDefault="006D7DC2" w:rsidP="006D7DC2">
      <w:pPr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fldChar w:fldCharType="end"/>
      </w: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fldChar w:fldCharType="begin"/>
      </w: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instrText xml:space="preserve"> HYPERLINK "https://www.uradni-list.si/glasilo-uradni-list-rs/vsebina/2017-01-1007/" \l "(za%C4%8Detek%C2%A0veljavnosti)" </w:instrText>
      </w: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fldChar w:fldCharType="separate"/>
      </w:r>
    </w:p>
    <w:p w14:paraId="24781B42" w14:textId="77777777" w:rsidR="006D7DC2" w:rsidRPr="00E30A92" w:rsidRDefault="006D7DC2" w:rsidP="006D7DC2">
      <w:pPr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shd w:val="clear" w:color="auto" w:fill="FFFFFF"/>
          <w:lang w:eastAsia="sl-SI"/>
        </w:rPr>
        <w:t>(začetek veljavnosti) </w:t>
      </w:r>
    </w:p>
    <w:p w14:paraId="2EBA840D" w14:textId="77777777" w:rsidR="006D7DC2" w:rsidRPr="00E30A92" w:rsidRDefault="006D7DC2" w:rsidP="006D7DC2">
      <w:pPr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fldChar w:fldCharType="end"/>
      </w:r>
    </w:p>
    <w:p w14:paraId="4468AEBB" w14:textId="5F1E71C2" w:rsidR="006D7DC2" w:rsidRPr="00E30A92" w:rsidRDefault="006D7DC2" w:rsidP="006D7DC2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Ta pravilnik začne veljati petnajsti dan po objavi v Uradnem listu Republike Slovenije.</w:t>
      </w:r>
    </w:p>
    <w:bookmarkEnd w:id="0"/>
    <w:p w14:paraId="2DFF1B09" w14:textId="77777777" w:rsidR="00EC7081" w:rsidRPr="00E30A92" w:rsidRDefault="00EC7081" w:rsidP="006D7DC2">
      <w:pPr>
        <w:shd w:val="clear" w:color="auto" w:fill="FFFFFF"/>
        <w:spacing w:after="120" w:line="240" w:lineRule="auto"/>
        <w:ind w:firstLine="330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7F0404C3" w14:textId="013095C1" w:rsidR="006D7DC2" w:rsidRPr="00E30A92" w:rsidRDefault="006D7DC2" w:rsidP="006D7DC2">
      <w:pPr>
        <w:shd w:val="clear" w:color="auto" w:fill="FFFFFF"/>
        <w:spacing w:after="72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Št. </w:t>
      </w:r>
      <w:r w:rsidR="00F940FA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0070-35/2023</w:t>
      </w:r>
    </w:p>
    <w:p w14:paraId="58379BF5" w14:textId="1352E9E1" w:rsidR="006D7DC2" w:rsidRPr="00E30A92" w:rsidRDefault="006D7DC2" w:rsidP="006D7DC2">
      <w:pPr>
        <w:shd w:val="clear" w:color="auto" w:fill="FFFFFF"/>
        <w:spacing w:after="72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Ljubljana, dne </w:t>
      </w:r>
      <w:r w:rsidR="00FE5A04" w:rsidRPr="00E30A92">
        <w:rPr>
          <w:rFonts w:ascii="Arial" w:eastAsia="Times New Roman" w:hAnsi="Arial" w:cs="Arial"/>
          <w:b/>
          <w:bCs/>
          <w:color w:val="000000" w:themeColor="text1"/>
          <w:sz w:val="20"/>
          <w:szCs w:val="20"/>
          <w:u w:val="single"/>
          <w:lang w:eastAsia="sl-SI"/>
        </w:rPr>
        <w:t xml:space="preserve">         </w:t>
      </w:r>
      <w:r w:rsidR="00FE5A04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</w:t>
      </w: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20</w:t>
      </w:r>
      <w:r w:rsidR="002D590C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23</w:t>
      </w:r>
    </w:p>
    <w:p w14:paraId="6866EE3A" w14:textId="024C86EF" w:rsidR="006D7DC2" w:rsidRDefault="006D7DC2" w:rsidP="006D7DC2">
      <w:pPr>
        <w:shd w:val="clear" w:color="auto" w:fill="FFFFFF"/>
        <w:spacing w:after="72" w:line="240" w:lineRule="auto"/>
        <w:rPr>
          <w:rFonts w:ascii="Arial" w:hAnsi="Arial" w:cs="Arial"/>
          <w:color w:val="000000" w:themeColor="text1"/>
          <w:sz w:val="20"/>
          <w:szCs w:val="20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EVA </w:t>
      </w:r>
      <w:r w:rsidR="002D590C" w:rsidRPr="00E30A92">
        <w:rPr>
          <w:rFonts w:ascii="Arial" w:hAnsi="Arial" w:cs="Arial"/>
          <w:color w:val="000000" w:themeColor="text1"/>
          <w:sz w:val="20"/>
          <w:szCs w:val="20"/>
        </w:rPr>
        <w:t>2023-3350-0017</w:t>
      </w:r>
    </w:p>
    <w:p w14:paraId="4CE131B3" w14:textId="763C86AE" w:rsidR="002C75FC" w:rsidRDefault="002C75FC" w:rsidP="006D7DC2">
      <w:pPr>
        <w:shd w:val="clear" w:color="auto" w:fill="FFFFFF"/>
        <w:spacing w:after="72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0B07AC36" w14:textId="406655C7" w:rsidR="002C75FC" w:rsidRDefault="002C75FC" w:rsidP="006D7DC2">
      <w:pPr>
        <w:shd w:val="clear" w:color="auto" w:fill="FFFFFF"/>
        <w:spacing w:after="72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30F59C0B" w14:textId="59702949" w:rsidR="002C75FC" w:rsidRDefault="002C75FC" w:rsidP="006D7DC2">
      <w:pPr>
        <w:shd w:val="clear" w:color="auto" w:fill="FFFFFF"/>
        <w:spacing w:after="72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3EECC6D0" w14:textId="1C93E59E" w:rsidR="002C75FC" w:rsidRDefault="002C75FC" w:rsidP="006D7DC2">
      <w:pPr>
        <w:shd w:val="clear" w:color="auto" w:fill="FFFFFF"/>
        <w:spacing w:after="72" w:line="240" w:lineRule="auto"/>
        <w:rPr>
          <w:rFonts w:ascii="Arial" w:hAnsi="Arial" w:cs="Arial"/>
          <w:color w:val="000000" w:themeColor="text1"/>
          <w:sz w:val="20"/>
          <w:szCs w:val="20"/>
        </w:rPr>
      </w:pPr>
    </w:p>
    <w:p w14:paraId="70DC9FE2" w14:textId="77777777" w:rsidR="002C75FC" w:rsidRPr="00E30A92" w:rsidRDefault="002C75FC" w:rsidP="006D7DC2">
      <w:pPr>
        <w:shd w:val="clear" w:color="auto" w:fill="FFFFFF"/>
        <w:spacing w:after="72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436B31D8" w14:textId="31C92439" w:rsidR="000664A3" w:rsidRPr="00E30A92" w:rsidRDefault="00C00F47" w:rsidP="006D7DC2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E30A92">
        <w:rPr>
          <w:rFonts w:ascii="Arial" w:hAnsi="Arial" w:cs="Arial"/>
          <w:color w:val="000000" w:themeColor="text1"/>
          <w:sz w:val="20"/>
          <w:szCs w:val="20"/>
        </w:rPr>
        <w:t>D</w:t>
      </w:r>
      <w:r w:rsidR="000664A3" w:rsidRPr="00E30A92">
        <w:rPr>
          <w:rFonts w:ascii="Arial" w:hAnsi="Arial" w:cs="Arial"/>
          <w:color w:val="000000" w:themeColor="text1"/>
          <w:sz w:val="20"/>
          <w:szCs w:val="20"/>
        </w:rPr>
        <w:t>r. Darjo Felda</w:t>
      </w:r>
    </w:p>
    <w:p w14:paraId="30D4307A" w14:textId="0C7F5F73" w:rsidR="006D7DC2" w:rsidRPr="00E30A92" w:rsidRDefault="00C00F47" w:rsidP="006D7D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m</w:t>
      </w:r>
      <w:r w:rsidR="006D7DC2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inist</w:t>
      </w:r>
      <w:r w:rsidR="000664A3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er</w:t>
      </w:r>
    </w:p>
    <w:p w14:paraId="575481C0" w14:textId="7D4D4206" w:rsidR="006D7DC2" w:rsidRPr="00E30A92" w:rsidRDefault="006D7DC2" w:rsidP="006D7DC2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za </w:t>
      </w:r>
      <w:r w:rsidR="00F940FA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vzgojo </w:t>
      </w:r>
      <w:r w:rsidR="005B57FE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in </w:t>
      </w: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izobraževanje</w:t>
      </w:r>
    </w:p>
    <w:p w14:paraId="4B6FB147" w14:textId="64D70F59" w:rsidR="000D345A" w:rsidRPr="00E30A92" w:rsidRDefault="000D345A" w:rsidP="00D56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2974C198" w14:textId="3395374F" w:rsidR="00745557" w:rsidRPr="00E30A92" w:rsidRDefault="00745557" w:rsidP="00D56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7E77A384" w14:textId="4EC90CA4" w:rsidR="00E85C12" w:rsidRPr="00E30A92" w:rsidRDefault="00E85C12" w:rsidP="00D56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11F6DC01" w14:textId="4662BF78" w:rsidR="00E85C12" w:rsidRPr="00E30A92" w:rsidRDefault="00E85C12" w:rsidP="00D56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555845C5" w14:textId="367974FA" w:rsidR="00E85C12" w:rsidRPr="00E30A92" w:rsidRDefault="00E85C12" w:rsidP="00D56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6C896F90" w14:textId="5E1EB15D" w:rsidR="00E85C12" w:rsidRDefault="00E85C12" w:rsidP="00D56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5A8725C2" w14:textId="0DC06FAD" w:rsidR="002C75FC" w:rsidRDefault="002C75FC" w:rsidP="00D56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2A88FE6A" w14:textId="6494F5AF" w:rsidR="002C75FC" w:rsidRDefault="002C75FC" w:rsidP="00D56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41A217DC" w14:textId="027A323C" w:rsidR="002C75FC" w:rsidRDefault="002C75FC" w:rsidP="00D56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24E5DD13" w14:textId="215EDB01" w:rsidR="002C75FC" w:rsidRDefault="002C75FC" w:rsidP="00D56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4F046937" w14:textId="77453121" w:rsidR="002C75FC" w:rsidRDefault="002C75FC" w:rsidP="00D56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347AAA23" w14:textId="60DDD0F6" w:rsidR="002C75FC" w:rsidRDefault="002C75FC" w:rsidP="00D56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38A65BD0" w14:textId="611D0A5C" w:rsidR="002C75FC" w:rsidRDefault="002C75FC" w:rsidP="00D56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3223566C" w14:textId="10B72F66" w:rsidR="002C75FC" w:rsidRDefault="002C75FC" w:rsidP="00D56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5EA21E71" w14:textId="0C76AC59" w:rsidR="002C75FC" w:rsidRDefault="002C75FC" w:rsidP="00D56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3FBE76E6" w14:textId="08E4219C" w:rsidR="002C75FC" w:rsidRDefault="002C75FC" w:rsidP="00D56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32EA1F29" w14:textId="5ABA384B" w:rsidR="002C75FC" w:rsidRDefault="002C75FC" w:rsidP="00D56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350E6B44" w14:textId="0535D743" w:rsidR="002C75FC" w:rsidRDefault="002C75FC" w:rsidP="00D56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7D8FEAB8" w14:textId="152C9CB1" w:rsidR="002C75FC" w:rsidRDefault="002C75FC" w:rsidP="00D56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6B83F1EA" w14:textId="3FE48004" w:rsidR="002C75FC" w:rsidRDefault="002C75FC" w:rsidP="00D56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3C0FE368" w14:textId="4893F156" w:rsidR="002C75FC" w:rsidRDefault="002C75FC" w:rsidP="00D561FC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6D4E44EF" w14:textId="0FEFCC05" w:rsidR="000D345A" w:rsidRPr="00E30A92" w:rsidRDefault="00D561FC" w:rsidP="000D345A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30A92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>OBRAZLOŽITEV:</w:t>
      </w:r>
    </w:p>
    <w:p w14:paraId="477D677B" w14:textId="40063B66" w:rsidR="000D345A" w:rsidRPr="00CF3ABD" w:rsidRDefault="00CF3ABD" w:rsidP="000D345A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K </w:t>
      </w:r>
      <w:r w:rsidRPr="00CF3ABD">
        <w:rPr>
          <w:rFonts w:ascii="Arial" w:hAnsi="Arial" w:cs="Arial"/>
          <w:color w:val="000000" w:themeColor="text1"/>
          <w:sz w:val="20"/>
          <w:szCs w:val="20"/>
        </w:rPr>
        <w:t>1</w:t>
      </w:r>
      <w:r w:rsidR="000D345A" w:rsidRPr="00CF3ABD">
        <w:rPr>
          <w:rFonts w:ascii="Arial" w:hAnsi="Arial" w:cs="Arial"/>
          <w:color w:val="000000" w:themeColor="text1"/>
          <w:sz w:val="20"/>
          <w:szCs w:val="20"/>
        </w:rPr>
        <w:t>. člen</w:t>
      </w:r>
      <w:r>
        <w:rPr>
          <w:rFonts w:ascii="Arial" w:hAnsi="Arial" w:cs="Arial"/>
          <w:color w:val="000000" w:themeColor="text1"/>
          <w:sz w:val="20"/>
          <w:szCs w:val="20"/>
        </w:rPr>
        <w:t>u:</w:t>
      </w:r>
    </w:p>
    <w:p w14:paraId="4AF3E39D" w14:textId="1658A823" w:rsidR="00CF3ABD" w:rsidRDefault="00CF3ABD" w:rsidP="000D345A">
      <w:pPr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V 1. členu se navajajo določbe pravilnika, v katerih se zaradi sprememb, ki jih prinaša 2. člen pravilnika</w:t>
      </w:r>
      <w:r w:rsidR="00D91C64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(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spreminja</w:t>
      </w:r>
      <w:r w:rsidR="00D91C64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se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poimenovanje osrednjega prostora v večnamenski prostor, razvojni oddelek v oddelek, v katerem se izvaja prilagojeni program</w:t>
      </w:r>
      <w:r w:rsidR="00D91C64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)</w:t>
      </w:r>
      <w:r w:rsidR="001065E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ter zaradi novele pravilnika iz leta 2017, s katero se je črtal 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dodatni prostor</w:t>
      </w:r>
      <w:r w:rsidR="001065E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, besedilo redakcijsko usklajuje.</w:t>
      </w:r>
    </w:p>
    <w:p w14:paraId="7A33387B" w14:textId="77777777" w:rsidR="00D474DB" w:rsidRDefault="00D474DB" w:rsidP="000D345A">
      <w:pPr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12FE61F8" w14:textId="4594D81A" w:rsidR="00CF3ABD" w:rsidRDefault="00CF3ABD" w:rsidP="000D345A">
      <w:pPr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K 2. členu: </w:t>
      </w:r>
    </w:p>
    <w:p w14:paraId="56E68230" w14:textId="7E1B6A4C" w:rsidR="000D345A" w:rsidRDefault="00CF3ABD" w:rsidP="000D345A">
      <w:pPr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V določbi, ki določa pomen izrazov, se dosedanje poimenovanje osrednjega prostora spreminja v večnamenski prostor (5. točka). Črta se </w:t>
      </w:r>
      <w:r w:rsidR="001065E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tudi 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6. točka, ki opredeljuje dodatni prostor. </w:t>
      </w:r>
      <w:r w:rsidR="00D561FC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</w:t>
      </w:r>
    </w:p>
    <w:p w14:paraId="28B97898" w14:textId="77777777" w:rsidR="00D474DB" w:rsidRDefault="00D474DB" w:rsidP="000D345A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89DD9A4" w14:textId="1A0ABB20" w:rsidR="000D345A" w:rsidRPr="00E30A92" w:rsidRDefault="00CF3ABD" w:rsidP="000D345A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K </w:t>
      </w:r>
      <w:r w:rsidR="006C4C94" w:rsidRPr="00E30A92">
        <w:rPr>
          <w:rFonts w:ascii="Arial" w:hAnsi="Arial" w:cs="Arial"/>
          <w:color w:val="000000" w:themeColor="text1"/>
          <w:sz w:val="20"/>
          <w:szCs w:val="20"/>
        </w:rPr>
        <w:t>3. člen</w:t>
      </w:r>
      <w:r>
        <w:rPr>
          <w:rFonts w:ascii="Arial" w:hAnsi="Arial" w:cs="Arial"/>
          <w:color w:val="000000" w:themeColor="text1"/>
          <w:sz w:val="20"/>
          <w:szCs w:val="20"/>
        </w:rPr>
        <w:t>u:</w:t>
      </w:r>
    </w:p>
    <w:p w14:paraId="68644D80" w14:textId="4BB45DBF" w:rsidR="006C4C94" w:rsidRPr="00E30A92" w:rsidRDefault="006C4C94" w:rsidP="006C4C94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Peti odstavek 8. člena se črta, ker je praksa pokazala, da imajo vrtci igrala iz različnih obdobij ali jih celo nekateri sami izdelajo.  Zato je zah</w:t>
      </w:r>
      <w:r w:rsidR="00D561FC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t</w:t>
      </w: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eva, da morajo imeti nameščena igrala dokumentacijo iz katere je razvidno, da je igralo proizvedeno in nameščeno v skladu z veljavnimi standardi, nesmiselna. Odgovornost vrt</w:t>
      </w:r>
      <w:r w:rsidR="00074288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c</w:t>
      </w:r>
      <w:r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a je, da </w:t>
      </w:r>
      <w:r w:rsidR="002574BA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so igrala redno vzdrževana in varna za otroke.</w:t>
      </w:r>
    </w:p>
    <w:p w14:paraId="18A8D16D" w14:textId="77777777" w:rsidR="00CF3ABD" w:rsidRDefault="00CF3ABD" w:rsidP="006C4C94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</w:p>
    <w:p w14:paraId="60B7A587" w14:textId="1C9011E3" w:rsidR="006C4C94" w:rsidRPr="00E30A92" w:rsidRDefault="00074288" w:rsidP="006C4C94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K </w:t>
      </w:r>
      <w:r w:rsidR="009251A0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4.</w:t>
      </w:r>
      <w:r w:rsidR="002574BA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 člen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u:</w:t>
      </w:r>
    </w:p>
    <w:p w14:paraId="0F384929" w14:textId="44FED9D5" w:rsidR="000D345A" w:rsidRPr="00E30A92" w:rsidRDefault="00074288" w:rsidP="00074288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Predlaga se sprememba dosedanjega drugega odstavka </w:t>
      </w:r>
      <w:r w:rsidR="002574BA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12. člena 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pravilnika tako, da </w:t>
      </w:r>
      <w:r w:rsidR="002574BA" w:rsidRPr="00E30A9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se 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določi, da so lahko prostori, namenjeni otrokom, v pritličju in največ eno etažo nad pritličjem. Drugi prostori, ki jih otroci ne uporabljajo (pisarne, shrambe, kuhinja, itd.), pa se lahko uredijo v drugih etažah. Nova rešitev bo omogočila pridobitev dodatn</w:t>
      </w:r>
      <w:r w:rsidR="001065E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ih površin 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za igrišč</w:t>
      </w:r>
      <w:r w:rsidR="001065E2"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e</w:t>
      </w:r>
      <w:r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, kar še posebej v mestih </w:t>
      </w:r>
      <w:r w:rsidR="000D345A" w:rsidRPr="00E30A92">
        <w:rPr>
          <w:rFonts w:ascii="Arial" w:hAnsi="Arial" w:cs="Arial"/>
          <w:color w:val="000000" w:themeColor="text1"/>
          <w:sz w:val="20"/>
          <w:szCs w:val="20"/>
        </w:rPr>
        <w:t xml:space="preserve">predstavlja </w:t>
      </w:r>
      <w:r w:rsidR="002574BA" w:rsidRPr="00E30A92">
        <w:rPr>
          <w:rFonts w:ascii="Arial" w:hAnsi="Arial" w:cs="Arial"/>
          <w:color w:val="000000" w:themeColor="text1"/>
          <w:sz w:val="20"/>
          <w:szCs w:val="20"/>
        </w:rPr>
        <w:t xml:space="preserve">velik </w:t>
      </w:r>
      <w:r w:rsidR="000D345A" w:rsidRPr="00E30A92">
        <w:rPr>
          <w:rFonts w:ascii="Arial" w:hAnsi="Arial" w:cs="Arial"/>
          <w:color w:val="000000" w:themeColor="text1"/>
          <w:sz w:val="20"/>
          <w:szCs w:val="20"/>
        </w:rPr>
        <w:t>problem</w:t>
      </w:r>
      <w:r w:rsidR="002574BA" w:rsidRPr="00E30A92">
        <w:rPr>
          <w:rFonts w:ascii="Arial" w:hAnsi="Arial" w:cs="Arial"/>
          <w:color w:val="000000" w:themeColor="text1"/>
          <w:sz w:val="20"/>
          <w:szCs w:val="20"/>
        </w:rPr>
        <w:t xml:space="preserve"> zaradi pomanjkanja zemljišč.</w:t>
      </w:r>
    </w:p>
    <w:p w14:paraId="37785CC5" w14:textId="77777777" w:rsidR="005E028A" w:rsidRPr="00E30A92" w:rsidRDefault="005E028A" w:rsidP="000D345A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D5B502E" w14:textId="2A1B7BC4" w:rsidR="000D345A" w:rsidRPr="00E30A92" w:rsidRDefault="00074288" w:rsidP="000D345A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K </w:t>
      </w:r>
      <w:r w:rsidR="009251A0" w:rsidRPr="00E30A92">
        <w:rPr>
          <w:rFonts w:ascii="Arial" w:hAnsi="Arial" w:cs="Arial"/>
          <w:color w:val="000000" w:themeColor="text1"/>
          <w:sz w:val="20"/>
          <w:szCs w:val="20"/>
        </w:rPr>
        <w:t>5</w:t>
      </w:r>
      <w:r w:rsidR="005E028A" w:rsidRPr="00E30A92">
        <w:rPr>
          <w:rFonts w:ascii="Arial" w:hAnsi="Arial" w:cs="Arial"/>
          <w:color w:val="000000" w:themeColor="text1"/>
          <w:sz w:val="20"/>
          <w:szCs w:val="20"/>
        </w:rPr>
        <w:t>. člen</w:t>
      </w:r>
      <w:r>
        <w:rPr>
          <w:rFonts w:ascii="Arial" w:hAnsi="Arial" w:cs="Arial"/>
          <w:color w:val="000000" w:themeColor="text1"/>
          <w:sz w:val="20"/>
          <w:szCs w:val="20"/>
        </w:rPr>
        <w:t>u:</w:t>
      </w:r>
    </w:p>
    <w:p w14:paraId="4DEBEE35" w14:textId="77777777" w:rsidR="00074288" w:rsidRDefault="00074288" w:rsidP="00074288">
      <w:pPr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Določba 19. člena vsebuje redakcijsko spremembo, tj. preimenovanje osrednjega prostora v večnamenski prostor. </w:t>
      </w:r>
    </w:p>
    <w:p w14:paraId="46A2FE9D" w14:textId="74B83AD0" w:rsidR="00F62F07" w:rsidRPr="00E30A92" w:rsidRDefault="00074288" w:rsidP="00074288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>Predlaga se tudi črtanje p</w:t>
      </w:r>
      <w:r w:rsidR="00F62F07" w:rsidRPr="00E30A92">
        <w:rPr>
          <w:rFonts w:ascii="Arial" w:hAnsi="Arial" w:cs="Arial"/>
          <w:color w:val="000000" w:themeColor="text1"/>
          <w:sz w:val="20"/>
          <w:szCs w:val="20"/>
        </w:rPr>
        <w:t>rostor</w:t>
      </w:r>
      <w:r>
        <w:rPr>
          <w:rFonts w:ascii="Arial" w:hAnsi="Arial" w:cs="Arial"/>
          <w:color w:val="000000" w:themeColor="text1"/>
          <w:sz w:val="20"/>
          <w:szCs w:val="20"/>
        </w:rPr>
        <w:t>a</w:t>
      </w:r>
      <w:r w:rsidR="00F62F07" w:rsidRPr="00E30A92">
        <w:rPr>
          <w:rFonts w:ascii="Arial" w:hAnsi="Arial" w:cs="Arial"/>
          <w:color w:val="000000" w:themeColor="text1"/>
          <w:sz w:val="20"/>
          <w:szCs w:val="20"/>
        </w:rPr>
        <w:t xml:space="preserve"> za fizioterapevtske vaje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, </w:t>
      </w:r>
      <w:r w:rsidR="00F62F07" w:rsidRPr="00E30A92">
        <w:rPr>
          <w:rFonts w:ascii="Arial" w:hAnsi="Arial" w:cs="Arial"/>
          <w:color w:val="000000" w:themeColor="text1"/>
          <w:sz w:val="20"/>
          <w:szCs w:val="20"/>
        </w:rPr>
        <w:t xml:space="preserve">ker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iz </w:t>
      </w:r>
      <w:r w:rsidR="00F62F07" w:rsidRPr="00E30A92">
        <w:rPr>
          <w:rFonts w:ascii="Arial" w:hAnsi="Arial" w:cs="Arial"/>
          <w:color w:val="000000" w:themeColor="text1"/>
          <w:sz w:val="20"/>
          <w:szCs w:val="20"/>
        </w:rPr>
        <w:t>praks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e izhaja, </w:t>
      </w:r>
      <w:r w:rsidR="00F62F07" w:rsidRPr="00E30A92">
        <w:rPr>
          <w:rFonts w:ascii="Arial" w:hAnsi="Arial" w:cs="Arial"/>
          <w:color w:val="000000" w:themeColor="text1"/>
          <w:sz w:val="20"/>
          <w:szCs w:val="20"/>
        </w:rPr>
        <w:t>da ga vrtci nimajo.</w:t>
      </w:r>
    </w:p>
    <w:p w14:paraId="70099CAD" w14:textId="77777777" w:rsidR="00074288" w:rsidRPr="00E30A92" w:rsidRDefault="00074288" w:rsidP="000D345A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25B23F3" w14:textId="52A831BD" w:rsidR="009251A0" w:rsidRPr="00E30A92" w:rsidRDefault="00074288" w:rsidP="009251A0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K </w:t>
      </w:r>
      <w:r w:rsidR="009251A0" w:rsidRPr="00E30A92">
        <w:rPr>
          <w:rFonts w:ascii="Arial" w:hAnsi="Arial" w:cs="Arial"/>
          <w:color w:val="000000" w:themeColor="text1"/>
          <w:sz w:val="20"/>
          <w:szCs w:val="20"/>
        </w:rPr>
        <w:t>6. člen</w:t>
      </w:r>
      <w:r>
        <w:rPr>
          <w:rFonts w:ascii="Arial" w:hAnsi="Arial" w:cs="Arial"/>
          <w:color w:val="000000" w:themeColor="text1"/>
          <w:sz w:val="20"/>
          <w:szCs w:val="20"/>
        </w:rPr>
        <w:t>u:</w:t>
      </w:r>
    </w:p>
    <w:p w14:paraId="162D81B6" w14:textId="66A39413" w:rsidR="00074288" w:rsidRDefault="00074288" w:rsidP="009251A0">
      <w:pPr>
        <w:jc w:val="both"/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 w:themeColor="text1"/>
          <w:sz w:val="20"/>
          <w:szCs w:val="20"/>
          <w:lang w:eastAsia="sl-SI"/>
        </w:rPr>
        <w:t xml:space="preserve">Predlog spremembe je redakcijske narave in sledi spremembi 2. člena pravilnika, ki osrednji prostor spreminja v večnamenski prostor, ki je lahko v vrtcu umeščen kjer koli in garderoba tako ni več del tega prostora. </w:t>
      </w:r>
    </w:p>
    <w:p w14:paraId="0D189063" w14:textId="77777777" w:rsidR="00074288" w:rsidRDefault="00074288" w:rsidP="000D345A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1303CD5A" w14:textId="2C7484D4" w:rsidR="00F62F07" w:rsidRPr="00E30A92" w:rsidRDefault="00074288" w:rsidP="000D345A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K </w:t>
      </w:r>
      <w:r w:rsidR="005E6697" w:rsidRPr="00E30A92">
        <w:rPr>
          <w:rFonts w:ascii="Arial" w:hAnsi="Arial" w:cs="Arial"/>
          <w:color w:val="000000" w:themeColor="text1"/>
          <w:sz w:val="20"/>
          <w:szCs w:val="20"/>
        </w:rPr>
        <w:t>7</w:t>
      </w:r>
      <w:r w:rsidR="00F62F07" w:rsidRPr="00E30A92">
        <w:rPr>
          <w:rFonts w:ascii="Arial" w:hAnsi="Arial" w:cs="Arial"/>
          <w:color w:val="000000" w:themeColor="text1"/>
          <w:sz w:val="20"/>
          <w:szCs w:val="20"/>
        </w:rPr>
        <w:t>. člen</w:t>
      </w:r>
      <w:r>
        <w:rPr>
          <w:rFonts w:ascii="Arial" w:hAnsi="Arial" w:cs="Arial"/>
          <w:color w:val="000000" w:themeColor="text1"/>
          <w:sz w:val="20"/>
          <w:szCs w:val="20"/>
        </w:rPr>
        <w:t>u:</w:t>
      </w:r>
    </w:p>
    <w:p w14:paraId="6E87E0F2" w14:textId="7D23A17E" w:rsidR="00F62F07" w:rsidRPr="00E30A92" w:rsidRDefault="00681743" w:rsidP="00681743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Sprememba dosedanjega  </w:t>
      </w:r>
      <w:r w:rsidR="00F62F07" w:rsidRPr="00E30A92">
        <w:rPr>
          <w:rFonts w:ascii="Arial" w:hAnsi="Arial" w:cs="Arial"/>
          <w:color w:val="000000" w:themeColor="text1"/>
          <w:sz w:val="20"/>
          <w:szCs w:val="20"/>
        </w:rPr>
        <w:t>21. člen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a je redakcijske narave in pomeni uskladitev s spremembo, ki jo prinaša 2. člen pravilnika.    </w:t>
      </w:r>
    </w:p>
    <w:p w14:paraId="080F0FDB" w14:textId="6E541B02" w:rsidR="00D561FC" w:rsidRDefault="00D561FC" w:rsidP="000D345A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2B9D19FB" w14:textId="44FA8E92" w:rsidR="00D474DB" w:rsidRDefault="00D474DB" w:rsidP="000D345A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B3C4F74" w14:textId="33C0FBDE" w:rsidR="00D474DB" w:rsidRDefault="00D474DB" w:rsidP="000D345A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0D8B4E9D" w14:textId="77777777" w:rsidR="00D474DB" w:rsidRPr="00E30A92" w:rsidRDefault="00D474DB" w:rsidP="000D345A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331FEDF2" w14:textId="48319FC9" w:rsidR="000D345A" w:rsidRPr="00E30A92" w:rsidRDefault="00681743" w:rsidP="000D345A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K </w:t>
      </w:r>
      <w:r w:rsidR="005E6697" w:rsidRPr="00E30A92">
        <w:rPr>
          <w:rFonts w:ascii="Arial" w:hAnsi="Arial" w:cs="Arial"/>
          <w:color w:val="000000" w:themeColor="text1"/>
          <w:sz w:val="20"/>
          <w:szCs w:val="20"/>
        </w:rPr>
        <w:t>8</w:t>
      </w:r>
      <w:r w:rsidR="00C76CAD" w:rsidRPr="00E30A92">
        <w:rPr>
          <w:rFonts w:ascii="Arial" w:hAnsi="Arial" w:cs="Arial"/>
          <w:color w:val="000000" w:themeColor="text1"/>
          <w:sz w:val="20"/>
          <w:szCs w:val="20"/>
        </w:rPr>
        <w:t>. člen</w:t>
      </w:r>
      <w:r>
        <w:rPr>
          <w:rFonts w:ascii="Arial" w:hAnsi="Arial" w:cs="Arial"/>
          <w:color w:val="000000" w:themeColor="text1"/>
          <w:sz w:val="20"/>
          <w:szCs w:val="20"/>
        </w:rPr>
        <w:t>u:</w:t>
      </w:r>
    </w:p>
    <w:p w14:paraId="216E2D5F" w14:textId="0B7D75A5" w:rsidR="00FF14FA" w:rsidRDefault="00FF14FA" w:rsidP="000D345A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Predlog spremenjene določbe </w:t>
      </w:r>
      <w:r w:rsidR="000D345A" w:rsidRPr="00E30A92">
        <w:rPr>
          <w:rFonts w:ascii="Arial" w:hAnsi="Arial" w:cs="Arial"/>
          <w:color w:val="000000" w:themeColor="text1"/>
          <w:sz w:val="20"/>
          <w:szCs w:val="20"/>
        </w:rPr>
        <w:t>24. člen</w:t>
      </w:r>
      <w:r w:rsidR="00681743">
        <w:rPr>
          <w:rFonts w:ascii="Arial" w:hAnsi="Arial" w:cs="Arial"/>
          <w:color w:val="000000" w:themeColor="text1"/>
          <w:sz w:val="20"/>
          <w:szCs w:val="20"/>
        </w:rPr>
        <w:t>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pravilnika prinaša preimenovanje osrednjega prostora v večnamenski prostor. S tem se omogoča, da se večnamenski prostor umesti kjer koli v objektu vrtca, kar pomeni, da bodo projektanti imeli več možnosti za ustrezno projektiranje</w:t>
      </w:r>
      <w:r w:rsidR="008907E0">
        <w:rPr>
          <w:rFonts w:ascii="Arial" w:hAnsi="Arial" w:cs="Arial"/>
          <w:color w:val="000000" w:themeColor="text1"/>
          <w:sz w:val="20"/>
          <w:szCs w:val="20"/>
        </w:rPr>
        <w:t xml:space="preserve"> vrtcev.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</w:t>
      </w:r>
    </w:p>
    <w:p w14:paraId="4BD5853E" w14:textId="1562DA15" w:rsidR="000D345A" w:rsidRPr="00E30A92" w:rsidRDefault="00757C8E" w:rsidP="002052FB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Nova določba opušča dosedanjo športno igralnico, ki ni več </w:t>
      </w:r>
      <w:r w:rsidR="00C76CAD" w:rsidRPr="00E30A92">
        <w:rPr>
          <w:rFonts w:ascii="Arial" w:hAnsi="Arial" w:cs="Arial"/>
          <w:color w:val="000000" w:themeColor="text1"/>
          <w:sz w:val="20"/>
          <w:szCs w:val="20"/>
        </w:rPr>
        <w:t>nujna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, saj višina, ki je določena za strop igralnice, zadostuje tudi za športno igralnico. Na ta način se poceni gradnja vrtca. </w:t>
      </w:r>
    </w:p>
    <w:p w14:paraId="394C71CE" w14:textId="77777777" w:rsidR="00757C8E" w:rsidRDefault="00757C8E" w:rsidP="000D345A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9658A91" w14:textId="776B5020" w:rsidR="000D345A" w:rsidRPr="00E30A92" w:rsidRDefault="00757C8E" w:rsidP="000D345A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K </w:t>
      </w:r>
      <w:r w:rsidR="005E6697" w:rsidRPr="00E30A92">
        <w:rPr>
          <w:rFonts w:ascii="Arial" w:hAnsi="Arial" w:cs="Arial"/>
          <w:color w:val="000000" w:themeColor="text1"/>
          <w:sz w:val="20"/>
          <w:szCs w:val="20"/>
        </w:rPr>
        <w:t>9</w:t>
      </w:r>
      <w:r w:rsidR="00706681" w:rsidRPr="00E30A92">
        <w:rPr>
          <w:rFonts w:ascii="Arial" w:hAnsi="Arial" w:cs="Arial"/>
          <w:color w:val="000000" w:themeColor="text1"/>
          <w:sz w:val="20"/>
          <w:szCs w:val="20"/>
        </w:rPr>
        <w:t>. člen</w:t>
      </w:r>
      <w:r>
        <w:rPr>
          <w:rFonts w:ascii="Arial" w:hAnsi="Arial" w:cs="Arial"/>
          <w:color w:val="000000" w:themeColor="text1"/>
          <w:sz w:val="20"/>
          <w:szCs w:val="20"/>
        </w:rPr>
        <w:t>u:</w:t>
      </w:r>
    </w:p>
    <w:p w14:paraId="1488F922" w14:textId="7B679802" w:rsidR="00706681" w:rsidRPr="00E30A92" w:rsidRDefault="00757C8E" w:rsidP="00D561FC">
      <w:pPr>
        <w:pStyle w:val="Odstavek"/>
        <w:ind w:firstLine="0"/>
        <w:jc w:val="left"/>
        <w:rPr>
          <w:rFonts w:cs="Arial"/>
          <w:color w:val="000000" w:themeColor="text1"/>
          <w:sz w:val="20"/>
          <w:szCs w:val="20"/>
          <w:lang w:val="sl-SI"/>
        </w:rPr>
      </w:pPr>
      <w:r>
        <w:rPr>
          <w:rFonts w:cs="Arial"/>
          <w:color w:val="000000" w:themeColor="text1"/>
          <w:sz w:val="20"/>
          <w:szCs w:val="20"/>
          <w:lang w:val="sl-SI" w:eastAsia="sl-SI"/>
        </w:rPr>
        <w:t xml:space="preserve">Sprememba je redakcijske narave. </w:t>
      </w:r>
      <w:r w:rsidR="00706681" w:rsidRPr="00E30A92">
        <w:rPr>
          <w:rFonts w:cs="Arial"/>
          <w:color w:val="000000" w:themeColor="text1"/>
          <w:sz w:val="20"/>
          <w:szCs w:val="20"/>
          <w:lang w:val="sl-SI" w:eastAsia="sl-SI"/>
        </w:rPr>
        <w:t>Tretji in šesti odstavek 34. člena se črtata</w:t>
      </w:r>
      <w:r>
        <w:rPr>
          <w:rFonts w:cs="Arial"/>
          <w:color w:val="000000" w:themeColor="text1"/>
          <w:sz w:val="20"/>
          <w:szCs w:val="20"/>
          <w:lang w:val="sl-SI" w:eastAsia="sl-SI"/>
        </w:rPr>
        <w:t>,</w:t>
      </w:r>
      <w:r w:rsidR="00706681" w:rsidRPr="00E30A92">
        <w:rPr>
          <w:rFonts w:cs="Arial"/>
          <w:color w:val="000000" w:themeColor="text1"/>
          <w:sz w:val="20"/>
          <w:szCs w:val="20"/>
          <w:lang w:val="sl-SI" w:eastAsia="sl-SI"/>
        </w:rPr>
        <w:t xml:space="preserve"> saj </w:t>
      </w:r>
      <w:r>
        <w:rPr>
          <w:rFonts w:cs="Arial"/>
          <w:color w:val="000000" w:themeColor="text1"/>
          <w:sz w:val="20"/>
          <w:szCs w:val="20"/>
          <w:lang w:val="sl-SI" w:eastAsia="sl-SI"/>
        </w:rPr>
        <w:t>je bil dodatni prostor črtan že z novelo pravilnika (</w:t>
      </w:r>
      <w:r w:rsidR="00706681" w:rsidRPr="00E30A92">
        <w:rPr>
          <w:rFonts w:cs="Arial"/>
          <w:color w:val="000000" w:themeColor="text1"/>
          <w:sz w:val="20"/>
          <w:szCs w:val="20"/>
          <w:lang w:val="sl-SI"/>
        </w:rPr>
        <w:t>Uradni list RS, št. 20/17).</w:t>
      </w:r>
    </w:p>
    <w:p w14:paraId="036D2386" w14:textId="77777777" w:rsidR="005E6697" w:rsidRPr="00E30A92" w:rsidRDefault="005E6697" w:rsidP="00D561FC">
      <w:pPr>
        <w:pStyle w:val="Odstavek"/>
        <w:ind w:firstLine="0"/>
        <w:jc w:val="left"/>
        <w:rPr>
          <w:rFonts w:cs="Arial"/>
          <w:color w:val="000000" w:themeColor="text1"/>
          <w:sz w:val="20"/>
          <w:szCs w:val="20"/>
          <w:lang w:val="sl-SI" w:eastAsia="sl-SI"/>
        </w:rPr>
      </w:pPr>
    </w:p>
    <w:p w14:paraId="5A0D9515" w14:textId="00F8C797" w:rsidR="00706681" w:rsidRPr="00E30A92" w:rsidRDefault="00757C8E" w:rsidP="000D345A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K </w:t>
      </w:r>
      <w:r w:rsidR="005E6697" w:rsidRPr="00E30A92">
        <w:rPr>
          <w:rFonts w:ascii="Arial" w:hAnsi="Arial" w:cs="Arial"/>
          <w:color w:val="000000" w:themeColor="text1"/>
          <w:sz w:val="20"/>
          <w:szCs w:val="20"/>
        </w:rPr>
        <w:t>10</w:t>
      </w:r>
      <w:r w:rsidR="00706681" w:rsidRPr="00E30A92">
        <w:rPr>
          <w:rFonts w:ascii="Arial" w:hAnsi="Arial" w:cs="Arial"/>
          <w:color w:val="000000" w:themeColor="text1"/>
          <w:sz w:val="20"/>
          <w:szCs w:val="20"/>
        </w:rPr>
        <w:t>.</w:t>
      </w:r>
      <w:r w:rsidR="002052FB" w:rsidRPr="00E30A92">
        <w:rPr>
          <w:rFonts w:ascii="Arial" w:hAnsi="Arial" w:cs="Arial"/>
          <w:color w:val="000000" w:themeColor="text1"/>
          <w:sz w:val="20"/>
          <w:szCs w:val="20"/>
        </w:rPr>
        <w:t xml:space="preserve"> člen</w:t>
      </w:r>
      <w:r>
        <w:rPr>
          <w:rFonts w:ascii="Arial" w:hAnsi="Arial" w:cs="Arial"/>
          <w:color w:val="000000" w:themeColor="text1"/>
          <w:sz w:val="20"/>
          <w:szCs w:val="20"/>
        </w:rPr>
        <w:t>u:</w:t>
      </w:r>
    </w:p>
    <w:p w14:paraId="375D6AF4" w14:textId="6CE9C8FE" w:rsidR="000D345A" w:rsidRDefault="00757C8E" w:rsidP="000D345A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V </w:t>
      </w:r>
      <w:r w:rsidR="000D345A" w:rsidRPr="00E30A92">
        <w:rPr>
          <w:rFonts w:ascii="Arial" w:hAnsi="Arial" w:cs="Arial"/>
          <w:color w:val="000000" w:themeColor="text1"/>
          <w:sz w:val="20"/>
          <w:szCs w:val="20"/>
        </w:rPr>
        <w:t>35. člen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u veljavnega pravilnika se spreminja odstavek, ki določa opremo sanitarij za oddelke, </w:t>
      </w:r>
      <w:r w:rsidR="000D345A" w:rsidRPr="00E30A92">
        <w:rPr>
          <w:rFonts w:ascii="Arial" w:hAnsi="Arial" w:cs="Arial"/>
          <w:color w:val="000000" w:themeColor="text1"/>
          <w:sz w:val="20"/>
          <w:szCs w:val="20"/>
        </w:rPr>
        <w:t>v katerih se izvaja prilagojeni program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. Ker je v teh oddelkih </w:t>
      </w:r>
      <w:r w:rsidR="000D345A"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lahko največ šest otrok, zadostuje oprema sanitarij 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v enakem obsegu, kot je to določeno z</w:t>
      </w:r>
      <w:r w:rsidR="000D345A"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a polovični oddelek. </w:t>
      </w:r>
    </w:p>
    <w:p w14:paraId="5FD0A702" w14:textId="77777777" w:rsidR="00757C8E" w:rsidRPr="00E30A92" w:rsidRDefault="00757C8E" w:rsidP="000D345A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14:paraId="15DCD7CD" w14:textId="3C57E2BB" w:rsidR="000D345A" w:rsidRPr="00E30A92" w:rsidRDefault="00757C8E" w:rsidP="000D345A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K </w:t>
      </w:r>
      <w:r w:rsidR="00706681"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1</w:t>
      </w:r>
      <w:r w:rsidR="005E6697"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1</w:t>
      </w:r>
      <w:r w:rsidR="00706681"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 člen</w:t>
      </w: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u:</w:t>
      </w:r>
    </w:p>
    <w:p w14:paraId="544FA00C" w14:textId="7D398516" w:rsidR="000D345A" w:rsidRPr="00E30A92" w:rsidRDefault="00757C8E" w:rsidP="000D345A">
      <w:pP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Določba 57. člena ureja ureditev prostorov vrtca v stavbah, ki niso grajene namensko za vrtec in se lahko pod določenimi pogoji v njih uredi delovanje dveh oddelkov vrtca. </w:t>
      </w:r>
    </w:p>
    <w:p w14:paraId="7B587A09" w14:textId="07BBBE20" w:rsidR="000D345A" w:rsidRPr="00E30A92" w:rsidRDefault="00706681" w:rsidP="00266909">
      <w:pPr>
        <w:rPr>
          <w:rFonts w:ascii="Arial" w:hAnsi="Arial" w:cs="Arial"/>
          <w:color w:val="000000" w:themeColor="text1"/>
          <w:sz w:val="20"/>
          <w:szCs w:val="20"/>
        </w:rPr>
      </w:pPr>
      <w:r w:rsidRPr="00E30A92">
        <w:rPr>
          <w:rFonts w:ascii="Arial" w:hAnsi="Arial" w:cs="Arial"/>
          <w:color w:val="000000" w:themeColor="text1"/>
          <w:sz w:val="20"/>
          <w:szCs w:val="20"/>
        </w:rPr>
        <w:t>Zaradi</w:t>
      </w:r>
      <w:r w:rsidR="000D345A" w:rsidRPr="00E30A92">
        <w:rPr>
          <w:rFonts w:ascii="Arial" w:hAnsi="Arial" w:cs="Arial"/>
          <w:color w:val="000000" w:themeColor="text1"/>
          <w:sz w:val="20"/>
          <w:szCs w:val="20"/>
        </w:rPr>
        <w:t xml:space="preserve"> sprememb</w:t>
      </w:r>
      <w:r w:rsidRPr="00E30A92">
        <w:rPr>
          <w:rFonts w:ascii="Arial" w:hAnsi="Arial" w:cs="Arial"/>
          <w:color w:val="000000" w:themeColor="text1"/>
          <w:sz w:val="20"/>
          <w:szCs w:val="20"/>
        </w:rPr>
        <w:t>e</w:t>
      </w:r>
      <w:r w:rsidR="000D345A" w:rsidRPr="00E30A9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0D345A"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Uredbe o razvrščanju objektov (Uradni list RS, št. </w:t>
      </w:r>
      <w:hyperlink r:id="rId16" w:tgtFrame="_blank" w:tooltip="Uredba o razvrščanju objektov" w:history="1">
        <w:r w:rsidR="000D345A" w:rsidRPr="00266909">
          <w:rPr>
            <w:rStyle w:val="Hiperpovezava"/>
            <w:rFonts w:ascii="Arial" w:hAnsi="Arial" w:cs="Arial"/>
            <w:color w:val="000000" w:themeColor="text1"/>
            <w:sz w:val="20"/>
            <w:szCs w:val="20"/>
            <w:u w:val="none"/>
            <w:shd w:val="clear" w:color="auto" w:fill="FFFFFF"/>
          </w:rPr>
          <w:t>96/22</w:t>
        </w:r>
      </w:hyperlink>
      <w:r w:rsidR="000D345A" w:rsidRPr="0026690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) </w:t>
      </w:r>
      <w:r w:rsidRPr="0026690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j</w:t>
      </w:r>
      <w:r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e potrebna sprememba </w:t>
      </w:r>
      <w:r w:rsidR="00757C8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določbe pravilnika </w:t>
      </w:r>
      <w:r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glede na</w:t>
      </w:r>
      <w:r w:rsidR="000D345A"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757C8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novo </w:t>
      </w:r>
      <w:r w:rsidR="000D345A"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klasifikacij</w:t>
      </w:r>
      <w:r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o</w:t>
      </w:r>
      <w:r w:rsidR="000D345A"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objektov. </w:t>
      </w:r>
      <w:r w:rsidR="00757C8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Po novem se bodo lahko uredili prostori dveh oddelkov vrtca tudi v gasilskih domovih, saj praksa kaže, da se v primeru pomanjkanja prostorov lahko </w:t>
      </w:r>
      <w:r w:rsidR="001065E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z</w:t>
      </w:r>
      <w:r w:rsidR="00757C8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a namen vrtca uporabijo tudi</w:t>
      </w:r>
      <w:r w:rsidR="001065E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ti</w:t>
      </w:r>
      <w:r w:rsidR="00757C8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objekti</w:t>
      </w:r>
      <w:r w:rsidR="001065E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.</w:t>
      </w:r>
      <w:r w:rsidR="00757C8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Gasilski domovi </w:t>
      </w:r>
      <w:r w:rsidR="001065E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i</w:t>
      </w:r>
      <w:r w:rsidR="00757C8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majo namreč tudi prostore, ki se</w:t>
      </w:r>
      <w:r w:rsidR="001065E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lahko</w:t>
      </w:r>
      <w:r w:rsidR="00757C8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uporabljajo za </w:t>
      </w:r>
      <w:r w:rsidR="000D345A"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stanovanja</w:t>
      </w:r>
      <w:r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</w:t>
      </w:r>
      <w:r w:rsidR="000D345A"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5A2EC1"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dvorane</w:t>
      </w:r>
      <w:r w:rsidR="00D561FC" w:rsidRPr="00E30A9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,</w:t>
      </w:r>
      <w:r w:rsidR="00757C8E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itd.</w:t>
      </w:r>
      <w:r w:rsidR="001065E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ter imajo tudi </w:t>
      </w:r>
      <w:r w:rsidR="0026690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velika</w:t>
      </w:r>
      <w:r w:rsidR="001065E2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in</w:t>
      </w:r>
      <w:r w:rsidR="00266909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 xml:space="preserve"> urejena parkirišča.  </w:t>
      </w:r>
    </w:p>
    <w:p w14:paraId="0C4EAA47" w14:textId="51FD34B6" w:rsidR="000D345A" w:rsidRPr="00E30A92" w:rsidRDefault="000D345A" w:rsidP="000D345A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79DBF86A" w14:textId="482C982B" w:rsidR="00706681" w:rsidRPr="00E30A92" w:rsidRDefault="00266909" w:rsidP="000D345A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K </w:t>
      </w:r>
      <w:r w:rsidR="00706681" w:rsidRPr="00E30A92">
        <w:rPr>
          <w:rFonts w:ascii="Arial" w:hAnsi="Arial" w:cs="Arial"/>
          <w:color w:val="000000" w:themeColor="text1"/>
          <w:sz w:val="20"/>
          <w:szCs w:val="20"/>
        </w:rPr>
        <w:t>1</w:t>
      </w:r>
      <w:r w:rsidR="005E6697" w:rsidRPr="00E30A92">
        <w:rPr>
          <w:rFonts w:ascii="Arial" w:hAnsi="Arial" w:cs="Arial"/>
          <w:color w:val="000000" w:themeColor="text1"/>
          <w:sz w:val="20"/>
          <w:szCs w:val="20"/>
        </w:rPr>
        <w:t>2</w:t>
      </w:r>
      <w:r w:rsidR="00706681" w:rsidRPr="00E30A92">
        <w:rPr>
          <w:rFonts w:ascii="Arial" w:hAnsi="Arial" w:cs="Arial"/>
          <w:color w:val="000000" w:themeColor="text1"/>
          <w:sz w:val="20"/>
          <w:szCs w:val="20"/>
        </w:rPr>
        <w:t>. člen</w:t>
      </w:r>
      <w:r>
        <w:rPr>
          <w:rFonts w:ascii="Arial" w:hAnsi="Arial" w:cs="Arial"/>
          <w:color w:val="000000" w:themeColor="text1"/>
          <w:sz w:val="20"/>
          <w:szCs w:val="20"/>
        </w:rPr>
        <w:t>u:</w:t>
      </w:r>
    </w:p>
    <w:p w14:paraId="72321764" w14:textId="7FFFB706" w:rsidR="00266909" w:rsidRDefault="00266909" w:rsidP="00266909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Predlaga se sprememba</w:t>
      </w:r>
      <w:r w:rsidR="001065E2">
        <w:rPr>
          <w:rFonts w:ascii="Arial" w:hAnsi="Arial" w:cs="Arial"/>
          <w:color w:val="000000" w:themeColor="text1"/>
          <w:sz w:val="20"/>
          <w:szCs w:val="20"/>
        </w:rPr>
        <w:t xml:space="preserve"> 65. člena pravilnika, ki določa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strokovn</w:t>
      </w:r>
      <w:r w:rsidR="001065E2">
        <w:rPr>
          <w:rFonts w:ascii="Arial" w:hAnsi="Arial" w:cs="Arial"/>
          <w:color w:val="000000" w:themeColor="text1"/>
          <w:sz w:val="20"/>
          <w:szCs w:val="20"/>
        </w:rPr>
        <w:t>o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komisij</w:t>
      </w:r>
      <w:r w:rsidR="001065E2">
        <w:rPr>
          <w:rFonts w:ascii="Arial" w:hAnsi="Arial" w:cs="Arial"/>
          <w:color w:val="000000" w:themeColor="text1"/>
          <w:sz w:val="20"/>
          <w:szCs w:val="20"/>
        </w:rPr>
        <w:t>o</w:t>
      </w:r>
      <w:r>
        <w:rPr>
          <w:rFonts w:ascii="Arial" w:hAnsi="Arial" w:cs="Arial"/>
          <w:color w:val="000000" w:themeColor="text1"/>
          <w:sz w:val="20"/>
          <w:szCs w:val="20"/>
        </w:rPr>
        <w:t>, ki odloča o</w:t>
      </w:r>
      <w:r w:rsidR="001065E2">
        <w:rPr>
          <w:rFonts w:ascii="Arial" w:hAnsi="Arial" w:cs="Arial"/>
          <w:color w:val="000000" w:themeColor="text1"/>
          <w:sz w:val="20"/>
          <w:szCs w:val="20"/>
        </w:rPr>
        <w:t xml:space="preserve"> dopustnih odstopanjih </w:t>
      </w:r>
      <w:r>
        <w:rPr>
          <w:rFonts w:ascii="Arial" w:hAnsi="Arial" w:cs="Arial"/>
          <w:color w:val="000000" w:themeColor="text1"/>
          <w:sz w:val="20"/>
          <w:szCs w:val="20"/>
        </w:rPr>
        <w:t>od pravilnika zaradi upoštevanja objektivnih okoliščin</w:t>
      </w:r>
      <w:r w:rsidR="001065E2">
        <w:rPr>
          <w:rFonts w:ascii="Arial" w:hAnsi="Arial" w:cs="Arial"/>
          <w:color w:val="000000" w:themeColor="text1"/>
          <w:sz w:val="20"/>
          <w:szCs w:val="20"/>
        </w:rPr>
        <w:t xml:space="preserve">. Člane strokovne komisije bo imenoval </w:t>
      </w:r>
      <w:r>
        <w:rPr>
          <w:rFonts w:ascii="Arial" w:hAnsi="Arial" w:cs="Arial"/>
          <w:color w:val="000000" w:themeColor="text1"/>
          <w:sz w:val="20"/>
          <w:szCs w:val="20"/>
        </w:rPr>
        <w:t>minister</w:t>
      </w:r>
      <w:r w:rsidR="001065E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>
        <w:rPr>
          <w:rFonts w:ascii="Arial" w:hAnsi="Arial" w:cs="Arial"/>
          <w:color w:val="000000" w:themeColor="text1"/>
          <w:sz w:val="20"/>
          <w:szCs w:val="20"/>
        </w:rPr>
        <w:t>s sklepom</w:t>
      </w:r>
      <w:r w:rsidR="001065E2">
        <w:rPr>
          <w:rFonts w:ascii="Arial" w:hAnsi="Arial" w:cs="Arial"/>
          <w:color w:val="000000" w:themeColor="text1"/>
          <w:sz w:val="20"/>
          <w:szCs w:val="20"/>
        </w:rPr>
        <w:t>,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glede na specifiko posameznega primer</w:t>
      </w:r>
      <w:r w:rsidR="001065E2">
        <w:rPr>
          <w:rFonts w:ascii="Arial" w:hAnsi="Arial" w:cs="Arial"/>
          <w:color w:val="000000" w:themeColor="text1"/>
          <w:sz w:val="20"/>
          <w:szCs w:val="20"/>
        </w:rPr>
        <w:t>a.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 </w:t>
      </w:r>
    </w:p>
    <w:p w14:paraId="33BB1834" w14:textId="77777777" w:rsidR="002052FB" w:rsidRPr="00E30A92" w:rsidRDefault="002052FB" w:rsidP="000D345A">
      <w:pPr>
        <w:rPr>
          <w:rFonts w:ascii="Arial" w:hAnsi="Arial" w:cs="Arial"/>
          <w:color w:val="000000" w:themeColor="text1"/>
          <w:sz w:val="20"/>
          <w:szCs w:val="20"/>
        </w:rPr>
      </w:pPr>
    </w:p>
    <w:p w14:paraId="53AE9B25" w14:textId="3EB51D08" w:rsidR="00706681" w:rsidRPr="00E30A92" w:rsidRDefault="00266909" w:rsidP="000D345A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K </w:t>
      </w:r>
      <w:r w:rsidR="00DA32B2" w:rsidRPr="00E30A92">
        <w:rPr>
          <w:rFonts w:ascii="Arial" w:hAnsi="Arial" w:cs="Arial"/>
          <w:color w:val="000000" w:themeColor="text1"/>
          <w:sz w:val="20"/>
          <w:szCs w:val="20"/>
        </w:rPr>
        <w:t>1</w:t>
      </w:r>
      <w:r w:rsidR="005E6697" w:rsidRPr="00E30A92">
        <w:rPr>
          <w:rFonts w:ascii="Arial" w:hAnsi="Arial" w:cs="Arial"/>
          <w:color w:val="000000" w:themeColor="text1"/>
          <w:sz w:val="20"/>
          <w:szCs w:val="20"/>
        </w:rPr>
        <w:t>3</w:t>
      </w:r>
      <w:r w:rsidR="00DA32B2" w:rsidRPr="00E30A92">
        <w:rPr>
          <w:rFonts w:ascii="Arial" w:hAnsi="Arial" w:cs="Arial"/>
          <w:color w:val="000000" w:themeColor="text1"/>
          <w:sz w:val="20"/>
          <w:szCs w:val="20"/>
        </w:rPr>
        <w:t>. člen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u: </w:t>
      </w:r>
    </w:p>
    <w:p w14:paraId="073B1D44" w14:textId="101D6EDF" w:rsidR="00DA32B2" w:rsidRPr="00E30A92" w:rsidRDefault="00266909" w:rsidP="00DA32B2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Določba spreminja dosedanji </w:t>
      </w:r>
      <w:r w:rsidR="00DA32B2" w:rsidRPr="00E30A92">
        <w:rPr>
          <w:rFonts w:ascii="Arial" w:hAnsi="Arial" w:cs="Arial"/>
          <w:color w:val="000000" w:themeColor="text1"/>
          <w:sz w:val="20"/>
          <w:szCs w:val="20"/>
        </w:rPr>
        <w:t>65.a člen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, ki določa začasno ureditev prostora vrtca (za največ dve leti, z možnostjo podaljšanja), ko je potrebno zaradi gradnje ali rekonstrukcije vrtca izprazniti stavbo vrtca. </w:t>
      </w:r>
      <w:r w:rsidR="001F65DA">
        <w:rPr>
          <w:rFonts w:ascii="Arial" w:hAnsi="Arial" w:cs="Arial"/>
          <w:color w:val="000000" w:themeColor="text1"/>
          <w:sz w:val="20"/>
          <w:szCs w:val="20"/>
        </w:rPr>
        <w:t xml:space="preserve">Sprememba predstavlja opustitev mnenja ministrstva o ustreznosti prostorov, kar predstavlja odpravo administrativne ovire. </w:t>
      </w:r>
    </w:p>
    <w:p w14:paraId="1E013BB5" w14:textId="2CFE4FDF" w:rsidR="00DA32B2" w:rsidRDefault="001F65DA" w:rsidP="000D345A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Dejstvo je, da se v začasnih prostorih praviloma ne morejo zagotoviti vsi pogoji, predpisani s pravilnikom, u</w:t>
      </w:r>
      <w:r w:rsidR="000741E6" w:rsidRPr="00E30A92">
        <w:rPr>
          <w:rFonts w:ascii="Arial" w:hAnsi="Arial" w:cs="Arial"/>
          <w:color w:val="000000" w:themeColor="text1"/>
          <w:sz w:val="20"/>
          <w:szCs w:val="20"/>
        </w:rPr>
        <w:t>stanovitelj vrtca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pa</w:t>
      </w:r>
      <w:r w:rsidR="000741E6" w:rsidRPr="00E30A92">
        <w:rPr>
          <w:rFonts w:ascii="Arial" w:hAnsi="Arial" w:cs="Arial"/>
          <w:color w:val="000000" w:themeColor="text1"/>
          <w:sz w:val="20"/>
          <w:szCs w:val="20"/>
        </w:rPr>
        <w:t xml:space="preserve"> mora sam poskrbeti, da bodo prostori zadostili minimalnim pogojem in da bodo varni.</w:t>
      </w:r>
    </w:p>
    <w:p w14:paraId="5D5B4024" w14:textId="77777777" w:rsidR="001F65DA" w:rsidRDefault="001F65DA" w:rsidP="000741E6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42DBCCD6" w14:textId="334AF30E" w:rsidR="000741E6" w:rsidRPr="00E30A92" w:rsidRDefault="00266909" w:rsidP="000741E6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K </w:t>
      </w:r>
      <w:r w:rsidR="000741E6" w:rsidRPr="00E30A92">
        <w:rPr>
          <w:rFonts w:ascii="Arial" w:hAnsi="Arial" w:cs="Arial"/>
          <w:color w:val="000000" w:themeColor="text1"/>
          <w:sz w:val="20"/>
          <w:szCs w:val="20"/>
        </w:rPr>
        <w:t>1</w:t>
      </w:r>
      <w:r w:rsidR="005E6697" w:rsidRPr="00E30A92">
        <w:rPr>
          <w:rFonts w:ascii="Arial" w:hAnsi="Arial" w:cs="Arial"/>
          <w:color w:val="000000" w:themeColor="text1"/>
          <w:sz w:val="20"/>
          <w:szCs w:val="20"/>
        </w:rPr>
        <w:t>4</w:t>
      </w:r>
      <w:r w:rsidR="000741E6" w:rsidRPr="00E30A92">
        <w:rPr>
          <w:rFonts w:ascii="Arial" w:hAnsi="Arial" w:cs="Arial"/>
          <w:color w:val="000000" w:themeColor="text1"/>
          <w:sz w:val="20"/>
          <w:szCs w:val="20"/>
        </w:rPr>
        <w:t>. člen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u: </w:t>
      </w:r>
    </w:p>
    <w:p w14:paraId="0C936409" w14:textId="4F397E5D" w:rsidR="001F65DA" w:rsidRDefault="001F65DA" w:rsidP="001F65DA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V pravilniku je določena prehodna določba, s katero se še naprej odstopa od normativa predpisane igralne površine najmanj 3 m</w:t>
      </w:r>
      <w:r w:rsidRPr="001065E2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na otroka. Podatki o prostorskih kapacitetah vrtcev in podatki o številu </w:t>
      </w:r>
      <w:r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vključenih otrok in otrok na čakalnih seznamih še vedno kažejo, da vrtci ne morejo vključiti vseh otrok, ki jih starši </w:t>
      </w:r>
      <w:r w:rsidR="000C7F22">
        <w:rPr>
          <w:rFonts w:ascii="Arial" w:hAnsi="Arial" w:cs="Arial"/>
          <w:color w:val="000000" w:themeColor="text1"/>
          <w:sz w:val="20"/>
          <w:szCs w:val="20"/>
        </w:rPr>
        <w:t xml:space="preserve">vpišejo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v vrtec, </w:t>
      </w:r>
      <w:r w:rsidR="000C7F22">
        <w:rPr>
          <w:rFonts w:ascii="Arial" w:hAnsi="Arial" w:cs="Arial"/>
          <w:color w:val="000000" w:themeColor="text1"/>
          <w:sz w:val="20"/>
          <w:szCs w:val="20"/>
        </w:rPr>
        <w:t xml:space="preserve">zato imajo vrtci še vedno čakalne sezname. Uveljavitev pogoja </w:t>
      </w:r>
      <w:r>
        <w:rPr>
          <w:rFonts w:ascii="Arial" w:hAnsi="Arial" w:cs="Arial"/>
          <w:color w:val="000000" w:themeColor="text1"/>
          <w:sz w:val="20"/>
          <w:szCs w:val="20"/>
        </w:rPr>
        <w:t>zagotovitve najmanj 3 m</w:t>
      </w:r>
      <w:r w:rsidRPr="00932552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2 </w:t>
      </w:r>
      <w:r>
        <w:rPr>
          <w:rFonts w:ascii="Arial" w:hAnsi="Arial" w:cs="Arial"/>
          <w:color w:val="000000" w:themeColor="text1"/>
          <w:sz w:val="20"/>
          <w:szCs w:val="20"/>
        </w:rPr>
        <w:t>igralne površine na otroka</w:t>
      </w:r>
      <w:r w:rsidR="000C7F22">
        <w:rPr>
          <w:rFonts w:ascii="Arial" w:hAnsi="Arial" w:cs="Arial"/>
          <w:color w:val="000000" w:themeColor="text1"/>
          <w:sz w:val="20"/>
          <w:szCs w:val="20"/>
        </w:rPr>
        <w:t xml:space="preserve"> bi težavo še povečala. </w:t>
      </w:r>
    </w:p>
    <w:p w14:paraId="6C42F33F" w14:textId="1226384A" w:rsidR="00932552" w:rsidRDefault="001F65DA" w:rsidP="001F65DA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Zato je nujno, da se o</w:t>
      </w:r>
      <w:r w:rsidR="000D345A" w:rsidRPr="00E30A92">
        <w:rPr>
          <w:rFonts w:ascii="Arial" w:hAnsi="Arial" w:cs="Arial"/>
          <w:color w:val="000000" w:themeColor="text1"/>
          <w:sz w:val="20"/>
          <w:szCs w:val="20"/>
        </w:rPr>
        <w:t>bčinam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še naprej </w:t>
      </w:r>
      <w:r w:rsidR="000C7F22">
        <w:rPr>
          <w:rFonts w:ascii="Arial" w:hAnsi="Arial" w:cs="Arial"/>
          <w:color w:val="000000" w:themeColor="text1"/>
          <w:sz w:val="20"/>
          <w:szCs w:val="20"/>
        </w:rPr>
        <w:t xml:space="preserve">dovoli </w:t>
      </w:r>
      <w:r>
        <w:rPr>
          <w:rFonts w:ascii="Arial" w:hAnsi="Arial" w:cs="Arial"/>
          <w:color w:val="000000" w:themeColor="text1"/>
          <w:sz w:val="20"/>
          <w:szCs w:val="20"/>
        </w:rPr>
        <w:t>izjema od</w:t>
      </w:r>
      <w:r w:rsidR="000C7F22">
        <w:rPr>
          <w:rFonts w:ascii="Arial" w:hAnsi="Arial" w:cs="Arial"/>
          <w:color w:val="000000" w:themeColor="text1"/>
          <w:sz w:val="20"/>
          <w:szCs w:val="20"/>
        </w:rPr>
        <w:t xml:space="preserve"> predpisanega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normativa ter se jim </w:t>
      </w:r>
      <w:r w:rsidR="000C7F22">
        <w:rPr>
          <w:rFonts w:ascii="Arial" w:hAnsi="Arial" w:cs="Arial"/>
          <w:color w:val="000000" w:themeColor="text1"/>
          <w:sz w:val="20"/>
          <w:szCs w:val="20"/>
        </w:rPr>
        <w:t xml:space="preserve">zagotovi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dodaten čas za pridobitev dodatnih kapacitet vrtc</w:t>
      </w:r>
      <w:r w:rsidR="000C7F22">
        <w:rPr>
          <w:rFonts w:ascii="Arial" w:hAnsi="Arial" w:cs="Arial"/>
          <w:color w:val="000000" w:themeColor="text1"/>
          <w:sz w:val="20"/>
          <w:szCs w:val="20"/>
        </w:rPr>
        <w:t>ev, in sicer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do 1. </w:t>
      </w:r>
      <w:r w:rsidR="000C7F22">
        <w:rPr>
          <w:rFonts w:ascii="Arial" w:hAnsi="Arial" w:cs="Arial"/>
          <w:color w:val="000000" w:themeColor="text1"/>
          <w:sz w:val="20"/>
          <w:szCs w:val="20"/>
        </w:rPr>
        <w:t>septembra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2028. S predlagano rešitvijo se tako omogoča, da se v vrtcih ohranja sedanje stanje zasedenosti kapacitet</w:t>
      </w:r>
      <w:r w:rsidR="00932552">
        <w:rPr>
          <w:rFonts w:ascii="Arial" w:hAnsi="Arial" w:cs="Arial"/>
          <w:color w:val="000000" w:themeColor="text1"/>
          <w:sz w:val="20"/>
          <w:szCs w:val="20"/>
        </w:rPr>
        <w:t xml:space="preserve"> ter da se v vrtce vključi čim več otrok oziroma, da se ne povečuje število otrok na čakalnih seznamih. </w:t>
      </w:r>
    </w:p>
    <w:p w14:paraId="43E9839C" w14:textId="7E0F02CB" w:rsidR="000D345A" w:rsidRPr="00E30A92" w:rsidRDefault="000D345A" w:rsidP="000741E6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 w:rsidRPr="00E30A92">
        <w:rPr>
          <w:rFonts w:ascii="Arial" w:hAnsi="Arial" w:cs="Arial"/>
          <w:color w:val="000000" w:themeColor="text1"/>
          <w:sz w:val="20"/>
          <w:szCs w:val="20"/>
        </w:rPr>
        <w:t>Za vzpostavitev vpogleda v dejansko stanje bodo morale občine ministrstvu</w:t>
      </w:r>
      <w:r w:rsidR="000C7F22">
        <w:rPr>
          <w:rFonts w:ascii="Arial" w:hAnsi="Arial" w:cs="Arial"/>
          <w:color w:val="000000" w:themeColor="text1"/>
          <w:sz w:val="20"/>
          <w:szCs w:val="20"/>
        </w:rPr>
        <w:t xml:space="preserve"> po novem </w:t>
      </w:r>
      <w:r w:rsidR="00932552">
        <w:rPr>
          <w:rFonts w:ascii="Arial" w:hAnsi="Arial" w:cs="Arial"/>
          <w:color w:val="000000" w:themeColor="text1"/>
          <w:sz w:val="20"/>
          <w:szCs w:val="20"/>
        </w:rPr>
        <w:t xml:space="preserve">sporočati </w:t>
      </w:r>
      <w:r w:rsidR="000C7F22">
        <w:rPr>
          <w:rFonts w:ascii="Arial" w:hAnsi="Arial" w:cs="Arial"/>
          <w:color w:val="000000" w:themeColor="text1"/>
          <w:sz w:val="20"/>
          <w:szCs w:val="20"/>
        </w:rPr>
        <w:t xml:space="preserve">še </w:t>
      </w:r>
      <w:r w:rsidR="00932552">
        <w:rPr>
          <w:rFonts w:ascii="Arial" w:hAnsi="Arial" w:cs="Arial"/>
          <w:color w:val="000000" w:themeColor="text1"/>
          <w:sz w:val="20"/>
          <w:szCs w:val="20"/>
        </w:rPr>
        <w:t>natančne</w:t>
      </w:r>
      <w:r w:rsidR="000C7F22">
        <w:rPr>
          <w:rFonts w:ascii="Arial" w:hAnsi="Arial" w:cs="Arial"/>
          <w:color w:val="000000" w:themeColor="text1"/>
          <w:sz w:val="20"/>
          <w:szCs w:val="20"/>
        </w:rPr>
        <w:t>jše</w:t>
      </w:r>
      <w:r w:rsidRPr="00E30A92">
        <w:rPr>
          <w:rFonts w:ascii="Arial" w:hAnsi="Arial" w:cs="Arial"/>
          <w:color w:val="000000" w:themeColor="text1"/>
          <w:sz w:val="20"/>
          <w:szCs w:val="20"/>
        </w:rPr>
        <w:t xml:space="preserve"> podatke</w:t>
      </w:r>
      <w:r w:rsidR="000C7F22">
        <w:rPr>
          <w:rFonts w:ascii="Arial" w:hAnsi="Arial" w:cs="Arial"/>
          <w:color w:val="000000" w:themeColor="text1"/>
          <w:sz w:val="20"/>
          <w:szCs w:val="20"/>
        </w:rPr>
        <w:t xml:space="preserve"> o vrtcih oziroma </w:t>
      </w:r>
      <w:r w:rsidRPr="00E30A92">
        <w:rPr>
          <w:rFonts w:ascii="Arial" w:hAnsi="Arial" w:cs="Arial"/>
          <w:color w:val="000000" w:themeColor="text1"/>
          <w:sz w:val="20"/>
          <w:szCs w:val="20"/>
        </w:rPr>
        <w:t>enotah vrtc</w:t>
      </w:r>
      <w:r w:rsidR="000C7F22">
        <w:rPr>
          <w:rFonts w:ascii="Arial" w:hAnsi="Arial" w:cs="Arial"/>
          <w:color w:val="000000" w:themeColor="text1"/>
          <w:sz w:val="20"/>
          <w:szCs w:val="20"/>
        </w:rPr>
        <w:t>ev, ki</w:t>
      </w:r>
      <w:r w:rsidRPr="00E30A92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32552">
        <w:rPr>
          <w:rFonts w:ascii="Arial" w:hAnsi="Arial" w:cs="Arial"/>
          <w:color w:val="000000" w:themeColor="text1"/>
          <w:sz w:val="20"/>
          <w:szCs w:val="20"/>
        </w:rPr>
        <w:t>ne dosegajo normativa 3 m</w:t>
      </w:r>
      <w:r w:rsidR="00932552" w:rsidRPr="001065E2">
        <w:rPr>
          <w:rFonts w:ascii="Arial" w:hAnsi="Arial" w:cs="Arial"/>
          <w:color w:val="000000" w:themeColor="text1"/>
          <w:sz w:val="20"/>
          <w:szCs w:val="20"/>
          <w:vertAlign w:val="superscript"/>
        </w:rPr>
        <w:t xml:space="preserve">2 </w:t>
      </w:r>
      <w:r w:rsidR="00932552">
        <w:rPr>
          <w:rFonts w:ascii="Arial" w:hAnsi="Arial" w:cs="Arial"/>
          <w:color w:val="000000" w:themeColor="text1"/>
          <w:sz w:val="20"/>
          <w:szCs w:val="20"/>
        </w:rPr>
        <w:t xml:space="preserve">notranje igralne površine na otroka. </w:t>
      </w:r>
    </w:p>
    <w:p w14:paraId="6E206EF9" w14:textId="730D651B" w:rsidR="000D345A" w:rsidRDefault="00932552" w:rsidP="005A2EC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Zaradi jasnosti se predlaga, da je</w:t>
      </w:r>
      <w:r w:rsidR="000C7F22">
        <w:rPr>
          <w:rFonts w:ascii="Arial" w:hAnsi="Arial" w:cs="Arial"/>
          <w:color w:val="000000" w:themeColor="text1"/>
          <w:sz w:val="20"/>
          <w:szCs w:val="20"/>
        </w:rPr>
        <w:t xml:space="preserve"> minimalni </w:t>
      </w:r>
      <w:r w:rsidR="000D345A" w:rsidRPr="00E30A92">
        <w:rPr>
          <w:rFonts w:ascii="Arial" w:hAnsi="Arial" w:cs="Arial"/>
          <w:color w:val="000000" w:themeColor="text1"/>
          <w:sz w:val="20"/>
          <w:szCs w:val="20"/>
        </w:rPr>
        <w:t>normativ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notranje igralne površine v prehodnem obdobju</w:t>
      </w:r>
      <w:r w:rsidR="000D345A" w:rsidRPr="00E30A92">
        <w:rPr>
          <w:rFonts w:ascii="Arial" w:hAnsi="Arial" w:cs="Arial"/>
          <w:color w:val="000000" w:themeColor="text1"/>
          <w:sz w:val="20"/>
          <w:szCs w:val="20"/>
        </w:rPr>
        <w:t xml:space="preserve"> 2 </w:t>
      </w:r>
      <w:r w:rsidR="002052FB" w:rsidRPr="00E30A92">
        <w:rPr>
          <w:rFonts w:ascii="Arial" w:hAnsi="Arial" w:cs="Arial"/>
          <w:color w:val="000000" w:themeColor="text1"/>
          <w:sz w:val="20"/>
          <w:szCs w:val="20"/>
        </w:rPr>
        <w:t>m</w:t>
      </w:r>
      <w:r w:rsidR="002052FB" w:rsidRPr="00E30A92">
        <w:rPr>
          <w:rFonts w:ascii="Arial" w:hAnsi="Arial" w:cs="Arial"/>
          <w:color w:val="000000" w:themeColor="text1"/>
          <w:sz w:val="20"/>
          <w:szCs w:val="20"/>
          <w:vertAlign w:val="superscript"/>
        </w:rPr>
        <w:t>2</w:t>
      </w:r>
      <w:r w:rsidR="000D345A" w:rsidRPr="00E30A92">
        <w:rPr>
          <w:rFonts w:ascii="Arial" w:hAnsi="Arial" w:cs="Arial"/>
          <w:color w:val="000000" w:themeColor="text1"/>
          <w:sz w:val="20"/>
          <w:szCs w:val="20"/>
        </w:rPr>
        <w:t xml:space="preserve"> na otroka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in </w:t>
      </w:r>
      <w:r w:rsidR="000D345A" w:rsidRPr="00E30A92">
        <w:rPr>
          <w:rFonts w:ascii="Arial" w:hAnsi="Arial" w:cs="Arial"/>
          <w:color w:val="000000" w:themeColor="text1"/>
          <w:sz w:val="20"/>
          <w:szCs w:val="20"/>
        </w:rPr>
        <w:t>je enak za vse starostne skupine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. Rešitev </w:t>
      </w:r>
      <w:r w:rsidR="000D345A" w:rsidRPr="00E30A92">
        <w:rPr>
          <w:rFonts w:ascii="Arial" w:hAnsi="Arial" w:cs="Arial"/>
          <w:color w:val="000000" w:themeColor="text1"/>
          <w:sz w:val="20"/>
          <w:szCs w:val="20"/>
        </w:rPr>
        <w:t>pomeni administrativno poenostavitev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 ter večjo </w:t>
      </w:r>
      <w:r w:rsidR="000D345A" w:rsidRPr="00E30A92">
        <w:rPr>
          <w:rFonts w:ascii="Arial" w:hAnsi="Arial" w:cs="Arial"/>
          <w:color w:val="000000" w:themeColor="text1"/>
          <w:sz w:val="20"/>
          <w:szCs w:val="20"/>
        </w:rPr>
        <w:t xml:space="preserve"> transparentnost </w:t>
      </w:r>
      <w:r>
        <w:rPr>
          <w:rFonts w:ascii="Arial" w:hAnsi="Arial" w:cs="Arial"/>
          <w:color w:val="000000" w:themeColor="text1"/>
          <w:sz w:val="20"/>
          <w:szCs w:val="20"/>
        </w:rPr>
        <w:t xml:space="preserve">pri izkazovanju dejanskega stanja prostorskega normativa v vrtcih. </w:t>
      </w:r>
      <w:bookmarkEnd w:id="1"/>
    </w:p>
    <w:p w14:paraId="63ECBB10" w14:textId="77777777" w:rsidR="000C7F22" w:rsidRDefault="000C7F22" w:rsidP="005A2EC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</w:p>
    <w:p w14:paraId="60883C94" w14:textId="3139C165" w:rsidR="00932552" w:rsidRDefault="00932552" w:rsidP="005A2EC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>K 15. členu:</w:t>
      </w:r>
    </w:p>
    <w:p w14:paraId="0FBD0BF9" w14:textId="74E975C4" w:rsidR="00932552" w:rsidRPr="00E30A92" w:rsidRDefault="00932552" w:rsidP="005A2EC1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Pravilnik določa običajni rok za uveljavitev. </w:t>
      </w:r>
    </w:p>
    <w:sectPr w:rsidR="00932552" w:rsidRPr="00E30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951CB7"/>
    <w:multiLevelType w:val="hybridMultilevel"/>
    <w:tmpl w:val="64DE2EB2"/>
    <w:lvl w:ilvl="0" w:tplc="E564AA00">
      <w:start w:val="1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10" w:hanging="360"/>
      </w:pPr>
    </w:lvl>
    <w:lvl w:ilvl="2" w:tplc="0424001B" w:tentative="1">
      <w:start w:val="1"/>
      <w:numFmt w:val="lowerRoman"/>
      <w:lvlText w:val="%3."/>
      <w:lvlJc w:val="right"/>
      <w:pPr>
        <w:ind w:left="2130" w:hanging="180"/>
      </w:pPr>
    </w:lvl>
    <w:lvl w:ilvl="3" w:tplc="0424000F" w:tentative="1">
      <w:start w:val="1"/>
      <w:numFmt w:val="decimal"/>
      <w:lvlText w:val="%4."/>
      <w:lvlJc w:val="left"/>
      <w:pPr>
        <w:ind w:left="2850" w:hanging="360"/>
      </w:pPr>
    </w:lvl>
    <w:lvl w:ilvl="4" w:tplc="04240019" w:tentative="1">
      <w:start w:val="1"/>
      <w:numFmt w:val="lowerLetter"/>
      <w:lvlText w:val="%5."/>
      <w:lvlJc w:val="left"/>
      <w:pPr>
        <w:ind w:left="3570" w:hanging="360"/>
      </w:pPr>
    </w:lvl>
    <w:lvl w:ilvl="5" w:tplc="0424001B" w:tentative="1">
      <w:start w:val="1"/>
      <w:numFmt w:val="lowerRoman"/>
      <w:lvlText w:val="%6."/>
      <w:lvlJc w:val="right"/>
      <w:pPr>
        <w:ind w:left="4290" w:hanging="180"/>
      </w:pPr>
    </w:lvl>
    <w:lvl w:ilvl="6" w:tplc="0424000F" w:tentative="1">
      <w:start w:val="1"/>
      <w:numFmt w:val="decimal"/>
      <w:lvlText w:val="%7."/>
      <w:lvlJc w:val="left"/>
      <w:pPr>
        <w:ind w:left="5010" w:hanging="360"/>
      </w:pPr>
    </w:lvl>
    <w:lvl w:ilvl="7" w:tplc="04240019" w:tentative="1">
      <w:start w:val="1"/>
      <w:numFmt w:val="lowerLetter"/>
      <w:lvlText w:val="%8."/>
      <w:lvlJc w:val="left"/>
      <w:pPr>
        <w:ind w:left="5730" w:hanging="360"/>
      </w:pPr>
    </w:lvl>
    <w:lvl w:ilvl="8" w:tplc="0424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" w15:restartNumberingAfterBreak="0">
    <w:nsid w:val="51BE3A06"/>
    <w:multiLevelType w:val="hybridMultilevel"/>
    <w:tmpl w:val="51FECC9A"/>
    <w:lvl w:ilvl="0" w:tplc="B4162FA6">
      <w:start w:val="2"/>
      <w:numFmt w:val="decimal"/>
      <w:lvlText w:val="%1."/>
      <w:lvlJc w:val="left"/>
      <w:pPr>
        <w:ind w:left="69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10" w:hanging="360"/>
      </w:pPr>
    </w:lvl>
    <w:lvl w:ilvl="2" w:tplc="0424001B" w:tentative="1">
      <w:start w:val="1"/>
      <w:numFmt w:val="lowerRoman"/>
      <w:lvlText w:val="%3."/>
      <w:lvlJc w:val="right"/>
      <w:pPr>
        <w:ind w:left="2130" w:hanging="180"/>
      </w:pPr>
    </w:lvl>
    <w:lvl w:ilvl="3" w:tplc="0424000F" w:tentative="1">
      <w:start w:val="1"/>
      <w:numFmt w:val="decimal"/>
      <w:lvlText w:val="%4."/>
      <w:lvlJc w:val="left"/>
      <w:pPr>
        <w:ind w:left="2850" w:hanging="360"/>
      </w:pPr>
    </w:lvl>
    <w:lvl w:ilvl="4" w:tplc="04240019" w:tentative="1">
      <w:start w:val="1"/>
      <w:numFmt w:val="lowerLetter"/>
      <w:lvlText w:val="%5."/>
      <w:lvlJc w:val="left"/>
      <w:pPr>
        <w:ind w:left="3570" w:hanging="360"/>
      </w:pPr>
    </w:lvl>
    <w:lvl w:ilvl="5" w:tplc="0424001B" w:tentative="1">
      <w:start w:val="1"/>
      <w:numFmt w:val="lowerRoman"/>
      <w:lvlText w:val="%6."/>
      <w:lvlJc w:val="right"/>
      <w:pPr>
        <w:ind w:left="4290" w:hanging="180"/>
      </w:pPr>
    </w:lvl>
    <w:lvl w:ilvl="6" w:tplc="0424000F" w:tentative="1">
      <w:start w:val="1"/>
      <w:numFmt w:val="decimal"/>
      <w:lvlText w:val="%7."/>
      <w:lvlJc w:val="left"/>
      <w:pPr>
        <w:ind w:left="5010" w:hanging="360"/>
      </w:pPr>
    </w:lvl>
    <w:lvl w:ilvl="7" w:tplc="04240019" w:tentative="1">
      <w:start w:val="1"/>
      <w:numFmt w:val="lowerLetter"/>
      <w:lvlText w:val="%8."/>
      <w:lvlJc w:val="left"/>
      <w:pPr>
        <w:ind w:left="5730" w:hanging="360"/>
      </w:pPr>
    </w:lvl>
    <w:lvl w:ilvl="8" w:tplc="0424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" w15:restartNumberingAfterBreak="0">
    <w:nsid w:val="6A870AC5"/>
    <w:multiLevelType w:val="hybridMultilevel"/>
    <w:tmpl w:val="D56C18C4"/>
    <w:lvl w:ilvl="0" w:tplc="81064D80">
      <w:start w:val="1"/>
      <w:numFmt w:val="bullet"/>
      <w:pStyle w:val="Alineazaodstavkom"/>
      <w:lvlText w:val="-"/>
      <w:lvlJc w:val="left"/>
      <w:pPr>
        <w:tabs>
          <w:tab w:val="num" w:pos="397"/>
        </w:tabs>
        <w:ind w:left="397" w:hanging="397"/>
      </w:pPr>
      <w:rPr>
        <w:rFonts w:ascii="Arial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23412648">
    <w:abstractNumId w:val="2"/>
  </w:num>
  <w:num w:numId="2" w16cid:durableId="251278139">
    <w:abstractNumId w:val="0"/>
  </w:num>
  <w:num w:numId="3" w16cid:durableId="3449411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DC2"/>
    <w:rsid w:val="000114DD"/>
    <w:rsid w:val="00021FEA"/>
    <w:rsid w:val="00037749"/>
    <w:rsid w:val="00042E36"/>
    <w:rsid w:val="000664A3"/>
    <w:rsid w:val="000718BF"/>
    <w:rsid w:val="000741E6"/>
    <w:rsid w:val="00074288"/>
    <w:rsid w:val="000758A7"/>
    <w:rsid w:val="00082E07"/>
    <w:rsid w:val="000836BE"/>
    <w:rsid w:val="000A7237"/>
    <w:rsid w:val="000C7F22"/>
    <w:rsid w:val="000D345A"/>
    <w:rsid w:val="000E45AB"/>
    <w:rsid w:val="000F5B13"/>
    <w:rsid w:val="001065E2"/>
    <w:rsid w:val="00122798"/>
    <w:rsid w:val="00172D58"/>
    <w:rsid w:val="001743D7"/>
    <w:rsid w:val="00174F3F"/>
    <w:rsid w:val="00177648"/>
    <w:rsid w:val="00180A15"/>
    <w:rsid w:val="001854CB"/>
    <w:rsid w:val="00191FBD"/>
    <w:rsid w:val="001A5DA4"/>
    <w:rsid w:val="001D764E"/>
    <w:rsid w:val="001E1373"/>
    <w:rsid w:val="001E705B"/>
    <w:rsid w:val="001F65DA"/>
    <w:rsid w:val="001F7CC1"/>
    <w:rsid w:val="002041EC"/>
    <w:rsid w:val="002052FB"/>
    <w:rsid w:val="002408E0"/>
    <w:rsid w:val="002574BA"/>
    <w:rsid w:val="0026682E"/>
    <w:rsid w:val="00266909"/>
    <w:rsid w:val="002C75FC"/>
    <w:rsid w:val="002D590C"/>
    <w:rsid w:val="002D795D"/>
    <w:rsid w:val="00307AD6"/>
    <w:rsid w:val="003363C0"/>
    <w:rsid w:val="003667CC"/>
    <w:rsid w:val="00374ED3"/>
    <w:rsid w:val="003853EB"/>
    <w:rsid w:val="003D63E2"/>
    <w:rsid w:val="003D7A09"/>
    <w:rsid w:val="003E15BF"/>
    <w:rsid w:val="003E1602"/>
    <w:rsid w:val="003F7D98"/>
    <w:rsid w:val="00431A54"/>
    <w:rsid w:val="00495A7F"/>
    <w:rsid w:val="004A5D0F"/>
    <w:rsid w:val="004C0160"/>
    <w:rsid w:val="004D58E8"/>
    <w:rsid w:val="004E78D0"/>
    <w:rsid w:val="00500060"/>
    <w:rsid w:val="00521E9F"/>
    <w:rsid w:val="00546FB6"/>
    <w:rsid w:val="00556070"/>
    <w:rsid w:val="0056767B"/>
    <w:rsid w:val="0058106F"/>
    <w:rsid w:val="0058700A"/>
    <w:rsid w:val="005A2EC1"/>
    <w:rsid w:val="005A500A"/>
    <w:rsid w:val="005A6528"/>
    <w:rsid w:val="005B57FE"/>
    <w:rsid w:val="005C7448"/>
    <w:rsid w:val="005E028A"/>
    <w:rsid w:val="005E4F78"/>
    <w:rsid w:val="005E6697"/>
    <w:rsid w:val="00681743"/>
    <w:rsid w:val="006C4C94"/>
    <w:rsid w:val="006D7DC2"/>
    <w:rsid w:val="007025A2"/>
    <w:rsid w:val="00706681"/>
    <w:rsid w:val="00745557"/>
    <w:rsid w:val="00752738"/>
    <w:rsid w:val="00757C8E"/>
    <w:rsid w:val="00776E63"/>
    <w:rsid w:val="00791362"/>
    <w:rsid w:val="00797A99"/>
    <w:rsid w:val="007B2B67"/>
    <w:rsid w:val="00806103"/>
    <w:rsid w:val="008127AE"/>
    <w:rsid w:val="00854D00"/>
    <w:rsid w:val="00862725"/>
    <w:rsid w:val="00874ACA"/>
    <w:rsid w:val="008907E0"/>
    <w:rsid w:val="009251A0"/>
    <w:rsid w:val="009266F3"/>
    <w:rsid w:val="00932552"/>
    <w:rsid w:val="0093427E"/>
    <w:rsid w:val="00944093"/>
    <w:rsid w:val="00964600"/>
    <w:rsid w:val="00967263"/>
    <w:rsid w:val="009A673A"/>
    <w:rsid w:val="009C23D6"/>
    <w:rsid w:val="009C2BDF"/>
    <w:rsid w:val="009C59B7"/>
    <w:rsid w:val="009D7DBF"/>
    <w:rsid w:val="00A00509"/>
    <w:rsid w:val="00A300AF"/>
    <w:rsid w:val="00A60BDF"/>
    <w:rsid w:val="00A61C5A"/>
    <w:rsid w:val="00A87A07"/>
    <w:rsid w:val="00A92674"/>
    <w:rsid w:val="00AD0E89"/>
    <w:rsid w:val="00AE756D"/>
    <w:rsid w:val="00AF257C"/>
    <w:rsid w:val="00AF6839"/>
    <w:rsid w:val="00B02A73"/>
    <w:rsid w:val="00B5286B"/>
    <w:rsid w:val="00BB0667"/>
    <w:rsid w:val="00BB2C3F"/>
    <w:rsid w:val="00BE46FA"/>
    <w:rsid w:val="00BF05B8"/>
    <w:rsid w:val="00C00F47"/>
    <w:rsid w:val="00C17B97"/>
    <w:rsid w:val="00C34B2F"/>
    <w:rsid w:val="00C55896"/>
    <w:rsid w:val="00C746F6"/>
    <w:rsid w:val="00C76CAD"/>
    <w:rsid w:val="00C91F8F"/>
    <w:rsid w:val="00CB38B2"/>
    <w:rsid w:val="00CD3BCB"/>
    <w:rsid w:val="00CF3ABD"/>
    <w:rsid w:val="00D20CC2"/>
    <w:rsid w:val="00D474DB"/>
    <w:rsid w:val="00D561FC"/>
    <w:rsid w:val="00D91C64"/>
    <w:rsid w:val="00DA32B2"/>
    <w:rsid w:val="00DC6722"/>
    <w:rsid w:val="00DD20FF"/>
    <w:rsid w:val="00DE72DC"/>
    <w:rsid w:val="00DE740D"/>
    <w:rsid w:val="00E22E99"/>
    <w:rsid w:val="00E30A92"/>
    <w:rsid w:val="00E3451F"/>
    <w:rsid w:val="00E85C12"/>
    <w:rsid w:val="00EA47EA"/>
    <w:rsid w:val="00EA666A"/>
    <w:rsid w:val="00EC7081"/>
    <w:rsid w:val="00EE032C"/>
    <w:rsid w:val="00EE2D82"/>
    <w:rsid w:val="00F153D9"/>
    <w:rsid w:val="00F62F07"/>
    <w:rsid w:val="00F63B82"/>
    <w:rsid w:val="00F766B8"/>
    <w:rsid w:val="00F835E2"/>
    <w:rsid w:val="00F940FA"/>
    <w:rsid w:val="00FC04CB"/>
    <w:rsid w:val="00FC1329"/>
    <w:rsid w:val="00FC2D39"/>
    <w:rsid w:val="00FE5A04"/>
    <w:rsid w:val="00FF08E1"/>
    <w:rsid w:val="00FF1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647A6"/>
  <w15:chartTrackingRefBased/>
  <w15:docId w15:val="{F65AB208-9D6B-424B-8EF6-0479322AB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2">
    <w:name w:val="heading 2"/>
    <w:basedOn w:val="Navaden"/>
    <w:link w:val="Naslov2Znak"/>
    <w:uiPriority w:val="9"/>
    <w:qFormat/>
    <w:rsid w:val="002D59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semiHidden/>
    <w:unhideWhenUsed/>
    <w:rsid w:val="006D7DC2"/>
    <w:rPr>
      <w:color w:val="0000FF"/>
      <w:u w:val="single"/>
    </w:rPr>
  </w:style>
  <w:style w:type="paragraph" w:customStyle="1" w:styleId="Odstavek">
    <w:name w:val="Odstavek"/>
    <w:basedOn w:val="Navaden"/>
    <w:link w:val="OdstavekZnak"/>
    <w:qFormat/>
    <w:rsid w:val="00AF257C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OdstavekZnak">
    <w:name w:val="Odstavek Znak"/>
    <w:link w:val="Odstavek"/>
    <w:rsid w:val="00AF257C"/>
    <w:rPr>
      <w:rFonts w:ascii="Arial" w:eastAsia="Times New Roman" w:hAnsi="Arial" w:cs="Times New Roman"/>
      <w:lang w:val="x-none" w:eastAsia="x-none"/>
    </w:rPr>
  </w:style>
  <w:style w:type="paragraph" w:customStyle="1" w:styleId="Alineazaodstavkom">
    <w:name w:val="Alinea za odstavkom"/>
    <w:basedOn w:val="Navaden"/>
    <w:link w:val="AlineazaodstavkomZnak"/>
    <w:qFormat/>
    <w:rsid w:val="00AF257C"/>
    <w:pPr>
      <w:numPr>
        <w:numId w:val="1"/>
      </w:numPr>
      <w:tabs>
        <w:tab w:val="left" w:pos="540"/>
        <w:tab w:val="left" w:pos="900"/>
      </w:tabs>
      <w:spacing w:after="0" w:line="240" w:lineRule="auto"/>
      <w:jc w:val="both"/>
    </w:pPr>
    <w:rPr>
      <w:rFonts w:ascii="Arial" w:eastAsia="Times New Roman" w:hAnsi="Arial" w:cs="Arial"/>
      <w:lang w:eastAsia="sl-SI"/>
    </w:rPr>
  </w:style>
  <w:style w:type="character" w:customStyle="1" w:styleId="AlineazaodstavkomZnak">
    <w:name w:val="Alinea za odstavkom Znak"/>
    <w:basedOn w:val="Privzetapisavaodstavka"/>
    <w:link w:val="Alineazaodstavkom"/>
    <w:rsid w:val="00AF257C"/>
    <w:rPr>
      <w:rFonts w:ascii="Arial" w:eastAsia="Times New Roman" w:hAnsi="Arial" w:cs="Arial"/>
      <w:lang w:eastAsia="sl-SI"/>
    </w:rPr>
  </w:style>
  <w:style w:type="character" w:customStyle="1" w:styleId="Naslov2Znak">
    <w:name w:val="Naslov 2 Znak"/>
    <w:basedOn w:val="Privzetapisavaodstavka"/>
    <w:link w:val="Naslov2"/>
    <w:uiPriority w:val="9"/>
    <w:rsid w:val="002D590C"/>
    <w:rPr>
      <w:rFonts w:ascii="Times New Roman" w:eastAsia="Times New Roman" w:hAnsi="Times New Roman" w:cs="Times New Roman"/>
      <w:b/>
      <w:bCs/>
      <w:sz w:val="36"/>
      <w:szCs w:val="36"/>
      <w:lang w:eastAsia="sl-SI"/>
    </w:rPr>
  </w:style>
  <w:style w:type="paragraph" w:styleId="Brezrazmikov">
    <w:name w:val="No Spacing"/>
    <w:uiPriority w:val="1"/>
    <w:qFormat/>
    <w:rsid w:val="002D590C"/>
    <w:pPr>
      <w:spacing w:after="0" w:line="240" w:lineRule="auto"/>
    </w:pPr>
  </w:style>
  <w:style w:type="paragraph" w:customStyle="1" w:styleId="len">
    <w:name w:val="Člen"/>
    <w:basedOn w:val="Navaden"/>
    <w:link w:val="lenZnak"/>
    <w:qFormat/>
    <w:rsid w:val="003E15BF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Times New Roman"/>
      <w:b/>
      <w:lang w:val="x-none" w:eastAsia="x-none"/>
    </w:rPr>
  </w:style>
  <w:style w:type="character" w:customStyle="1" w:styleId="lenZnak">
    <w:name w:val="Člen Znak"/>
    <w:link w:val="len"/>
    <w:rsid w:val="003E15BF"/>
    <w:rPr>
      <w:rFonts w:ascii="Arial" w:eastAsia="Times New Roman" w:hAnsi="Arial" w:cs="Times New Roman"/>
      <w:b/>
      <w:lang w:val="x-none" w:eastAsia="x-none"/>
    </w:rPr>
  </w:style>
  <w:style w:type="paragraph" w:customStyle="1" w:styleId="lennaslov">
    <w:name w:val="Člen_naslov"/>
    <w:basedOn w:val="len"/>
    <w:qFormat/>
    <w:rsid w:val="003E15BF"/>
    <w:pPr>
      <w:spacing w:before="0"/>
    </w:pPr>
  </w:style>
  <w:style w:type="character" w:customStyle="1" w:styleId="highlight">
    <w:name w:val="highlight"/>
    <w:basedOn w:val="Privzetapisavaodstavka"/>
    <w:rsid w:val="005E4F78"/>
  </w:style>
  <w:style w:type="paragraph" w:styleId="Odstavekseznama">
    <w:name w:val="List Paragraph"/>
    <w:basedOn w:val="Navaden"/>
    <w:uiPriority w:val="34"/>
    <w:qFormat/>
    <w:rsid w:val="005E4F78"/>
    <w:pPr>
      <w:ind w:left="720"/>
      <w:contextualSpacing/>
    </w:pPr>
  </w:style>
  <w:style w:type="paragraph" w:customStyle="1" w:styleId="odstavek0">
    <w:name w:val="odstavek"/>
    <w:basedOn w:val="Navaden"/>
    <w:rsid w:val="00F8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0">
    <w:name w:val="len"/>
    <w:basedOn w:val="Navaden"/>
    <w:rsid w:val="00964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0">
    <w:name w:val="lennaslov"/>
    <w:basedOn w:val="Navaden"/>
    <w:rsid w:val="00964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D0E89"/>
    <w:pPr>
      <w:spacing w:after="0" w:line="240" w:lineRule="auto"/>
    </w:pPr>
  </w:style>
  <w:style w:type="character" w:styleId="Pripombasklic">
    <w:name w:val="annotation reference"/>
    <w:basedOn w:val="Privzetapisavaodstavka"/>
    <w:uiPriority w:val="99"/>
    <w:semiHidden/>
    <w:unhideWhenUsed/>
    <w:rsid w:val="00A0050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A00509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A00509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A0050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A0050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1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921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55529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844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726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418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93213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0988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18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46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36393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7228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901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01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46686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9890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6279">
          <w:marLeft w:val="0"/>
          <w:marRight w:val="0"/>
          <w:marTop w:val="48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02632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77806">
          <w:marLeft w:val="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9-01-4285" TargetMode="External"/><Relationship Id="rId13" Type="http://schemas.openxmlformats.org/officeDocument/2006/relationships/hyperlink" Target="http://www.uradni-list.si/1/objava.jsp?sop=2015-01-0505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uradni-list.si/1/objava.jsp?sop=2008-01-0911" TargetMode="External"/><Relationship Id="rId12" Type="http://schemas.openxmlformats.org/officeDocument/2006/relationships/hyperlink" Target="http://www.uradni-list.si/1/objava.jsp?sop=2012-01-170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22-01-2391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www.uradni-list.si/1/objava.jsp?sop=2005-01-4349" TargetMode="External"/><Relationship Id="rId11" Type="http://schemas.openxmlformats.org/officeDocument/2006/relationships/hyperlink" Target="http://www.uradni-list.si/1/objava.jsp?sop=2010-01-493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21-01-0412" TargetMode="External"/><Relationship Id="rId10" Type="http://schemas.openxmlformats.org/officeDocument/2006/relationships/hyperlink" Target="http://www.uradni-list.si/1/objava.jsp?sop=2010-01-3387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0-01-1737" TargetMode="External"/><Relationship Id="rId14" Type="http://schemas.openxmlformats.org/officeDocument/2006/relationships/hyperlink" Target="http://www.uradni-list.si/1/objava.jsp?sop=2017-01-2525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9F769E1-1CB6-40BC-B13D-FA9CB82B7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7</Pages>
  <Words>2279</Words>
  <Characters>12992</Characters>
  <Application>Microsoft Office Word</Application>
  <DocSecurity>0</DocSecurity>
  <Lines>108</Lines>
  <Paragraphs>30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Hrastelj</dc:creator>
  <cp:keywords/>
  <dc:description/>
  <cp:lastModifiedBy>Snežana Ninić</cp:lastModifiedBy>
  <cp:revision>7</cp:revision>
  <cp:lastPrinted>2023-04-24T09:20:00Z</cp:lastPrinted>
  <dcterms:created xsi:type="dcterms:W3CDTF">2023-04-26T07:10:00Z</dcterms:created>
  <dcterms:modified xsi:type="dcterms:W3CDTF">2023-04-26T12:57:00Z</dcterms:modified>
</cp:coreProperties>
</file>