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369FF" w14:textId="77777777" w:rsidR="006235D3" w:rsidRDefault="006235D3" w:rsidP="005F7B58">
      <w:pPr>
        <w:pStyle w:val="Pravnapodlaga"/>
        <w:ind w:firstLine="0"/>
        <w:rPr>
          <w:lang w:val="sl-SI"/>
        </w:rPr>
      </w:pPr>
      <w:r w:rsidRPr="006235D3">
        <w:t>Na podlagi drugega odstavka 31. člena Zakona o preskrbi s krvjo (Uradni list RS, št. 104/06) minister za zdravje izdaja</w:t>
      </w:r>
    </w:p>
    <w:p w14:paraId="386615DB" w14:textId="77777777" w:rsidR="006235D3" w:rsidRPr="006235D3" w:rsidRDefault="006235D3" w:rsidP="006235D3">
      <w:pPr>
        <w:pStyle w:val="Vrstapredpisa"/>
      </w:pPr>
      <w:r w:rsidRPr="006235D3">
        <w:t>PRAVILNIK</w:t>
      </w:r>
    </w:p>
    <w:p w14:paraId="3F615191" w14:textId="31782E8D" w:rsidR="006235D3" w:rsidRPr="006235D3" w:rsidRDefault="00A96B78" w:rsidP="006235D3">
      <w:pPr>
        <w:pStyle w:val="Naslovpredpisa"/>
      </w:pPr>
      <w:bookmarkStart w:id="0" w:name="_Hlk132376134"/>
      <w:r>
        <w:rPr>
          <w:lang w:val="sl-SI"/>
        </w:rPr>
        <w:t>o</w:t>
      </w:r>
      <w:r w:rsidR="00951E2A">
        <w:rPr>
          <w:lang w:val="sl-SI"/>
        </w:rPr>
        <w:t xml:space="preserve"> s</w:t>
      </w:r>
      <w:r w:rsidR="000A5546">
        <w:rPr>
          <w:lang w:val="sl-SI"/>
        </w:rPr>
        <w:t>prememb</w:t>
      </w:r>
      <w:r w:rsidR="00F56BDD">
        <w:rPr>
          <w:lang w:val="sl-SI"/>
        </w:rPr>
        <w:t xml:space="preserve">ah in dopolnitvah </w:t>
      </w:r>
      <w:r w:rsidR="000A5546">
        <w:rPr>
          <w:lang w:val="sl-SI"/>
        </w:rPr>
        <w:t xml:space="preserve">Pravilnika </w:t>
      </w:r>
      <w:r w:rsidR="006235D3" w:rsidRPr="006235D3">
        <w:t>o načinu in obsegu dela Strokovnega sveta za preskrbo s krvjo</w:t>
      </w:r>
    </w:p>
    <w:bookmarkEnd w:id="0"/>
    <w:p w14:paraId="13830DCE" w14:textId="7F3BF82A" w:rsidR="006235D3" w:rsidRPr="00D42EEE" w:rsidRDefault="00951E2A" w:rsidP="006235D3">
      <w:pPr>
        <w:pStyle w:val="len"/>
        <w:rPr>
          <w:b w:val="0"/>
          <w:bCs/>
        </w:rPr>
      </w:pPr>
      <w:r w:rsidRPr="00D42EEE">
        <w:rPr>
          <w:b w:val="0"/>
          <w:bCs/>
          <w:lang w:val="sl-SI"/>
        </w:rPr>
        <w:t>1</w:t>
      </w:r>
      <w:r w:rsidR="006235D3" w:rsidRPr="00D42EEE">
        <w:rPr>
          <w:b w:val="0"/>
          <w:bCs/>
        </w:rPr>
        <w:t>. člen</w:t>
      </w:r>
    </w:p>
    <w:p w14:paraId="7C48BF4F" w14:textId="5D41874C" w:rsidR="00951E2A" w:rsidRDefault="000A5546" w:rsidP="005F7B58">
      <w:pPr>
        <w:pStyle w:val="Odstavek"/>
        <w:ind w:firstLine="0"/>
        <w:rPr>
          <w:lang w:val="sl-SI"/>
        </w:rPr>
      </w:pPr>
      <w:r w:rsidRPr="00A96B78">
        <w:t>V Prav</w:t>
      </w:r>
      <w:r w:rsidR="00EA39AD" w:rsidRPr="00A96B78">
        <w:t>il</w:t>
      </w:r>
      <w:r w:rsidRPr="00A96B78">
        <w:t xml:space="preserve">niku </w:t>
      </w:r>
      <w:r w:rsidRPr="006235D3">
        <w:t xml:space="preserve">o načinu in obsegu dela Strokovnega sveta za preskrbo s krvjo </w:t>
      </w:r>
      <w:r w:rsidRPr="00A96B78">
        <w:t>(Uradni list RS, št. </w:t>
      </w:r>
      <w:hyperlink r:id="rId8" w:tgtFrame="_blank" w:tooltip="Pravilnik o načinu in obsegu dela Strokovnega sveta za preskrbo s krvjo" w:history="1">
        <w:r w:rsidRPr="00A96B78">
          <w:t>52/21</w:t>
        </w:r>
      </w:hyperlink>
      <w:r w:rsidRPr="00A96B78">
        <w:t>) se</w:t>
      </w:r>
      <w:r>
        <w:rPr>
          <w:lang w:val="sl-SI"/>
        </w:rPr>
        <w:t xml:space="preserve"> </w:t>
      </w:r>
      <w:r w:rsidR="00951E2A">
        <w:rPr>
          <w:lang w:val="sl-SI"/>
        </w:rPr>
        <w:t>2. člen</w:t>
      </w:r>
      <w:r w:rsidR="0032643A">
        <w:rPr>
          <w:lang w:val="sl-SI"/>
        </w:rPr>
        <w:t xml:space="preserve"> </w:t>
      </w:r>
      <w:r w:rsidR="00951E2A">
        <w:rPr>
          <w:lang w:val="sl-SI"/>
        </w:rPr>
        <w:t>spremeni tako da se glasi:</w:t>
      </w:r>
    </w:p>
    <w:p w14:paraId="2D5A485E" w14:textId="1A0BD4DC" w:rsidR="00D42EEE" w:rsidRDefault="00D42EEE" w:rsidP="00D42EEE">
      <w:pPr>
        <w:pStyle w:val="Odstavek"/>
        <w:ind w:firstLine="0"/>
        <w:jc w:val="center"/>
        <w:rPr>
          <w:lang w:val="sl-SI"/>
        </w:rPr>
      </w:pPr>
      <w:r>
        <w:rPr>
          <w:lang w:val="sl-SI"/>
        </w:rPr>
        <w:t>»2. člen</w:t>
      </w:r>
    </w:p>
    <w:p w14:paraId="5518EFB4" w14:textId="0D1ECBAD" w:rsidR="00951E2A" w:rsidRDefault="0032643A" w:rsidP="005F7B58">
      <w:pPr>
        <w:pStyle w:val="Odstavek"/>
        <w:ind w:firstLine="0"/>
        <w:rPr>
          <w:lang w:val="sl-SI"/>
        </w:rPr>
      </w:pPr>
      <w:r>
        <w:rPr>
          <w:lang w:val="sl-SI"/>
        </w:rPr>
        <w:t xml:space="preserve">(1) </w:t>
      </w:r>
      <w:r w:rsidR="00951E2A" w:rsidRPr="00951E2A">
        <w:rPr>
          <w:lang w:val="sl-SI"/>
        </w:rPr>
        <w:t>Izraz »preskrba s krvjo« v tem pravilniku pomeni preskrbo s komponentami krvi in zdravili iz krvi.</w:t>
      </w:r>
    </w:p>
    <w:p w14:paraId="1F3E9DAE" w14:textId="02D362CC" w:rsidR="000A5546" w:rsidRPr="00951E2A" w:rsidRDefault="000A5546" w:rsidP="000A5546">
      <w:pPr>
        <w:pStyle w:val="Odstavek"/>
        <w:ind w:firstLine="0"/>
        <w:rPr>
          <w:lang w:val="sl-SI"/>
        </w:rPr>
      </w:pPr>
      <w:r>
        <w:rPr>
          <w:lang w:val="sl-SI"/>
        </w:rPr>
        <w:t xml:space="preserve">(2) </w:t>
      </w:r>
      <w:r w:rsidRPr="00837452">
        <w:t>Transfuzijsk</w:t>
      </w:r>
      <w:r>
        <w:rPr>
          <w:lang w:val="sl-SI"/>
        </w:rPr>
        <w:t>a</w:t>
      </w:r>
      <w:r w:rsidRPr="00837452">
        <w:t xml:space="preserve"> služb</w:t>
      </w:r>
      <w:r>
        <w:rPr>
          <w:lang w:val="sl-SI"/>
        </w:rPr>
        <w:t>a</w:t>
      </w:r>
      <w:r w:rsidRPr="00837452">
        <w:t xml:space="preserve"> Slovenije</w:t>
      </w:r>
      <w:r>
        <w:rPr>
          <w:lang w:val="sl-SI"/>
        </w:rPr>
        <w:t xml:space="preserve"> je</w:t>
      </w:r>
      <w:r w:rsidRPr="00837452">
        <w:t xml:space="preserve"> sestavlj</w:t>
      </w:r>
      <w:r>
        <w:rPr>
          <w:lang w:val="sl-SI"/>
        </w:rPr>
        <w:t>ena iz</w:t>
      </w:r>
      <w:r w:rsidRPr="00837452">
        <w:t xml:space="preserve"> Zavod</w:t>
      </w:r>
      <w:r>
        <w:rPr>
          <w:lang w:val="sl-SI"/>
        </w:rPr>
        <w:t>a</w:t>
      </w:r>
      <w:r w:rsidRPr="00837452">
        <w:t xml:space="preserve"> Republike Slovenije za transfuzijsk</w:t>
      </w:r>
      <w:r>
        <w:rPr>
          <w:lang w:val="sl-SI"/>
        </w:rPr>
        <w:t>o</w:t>
      </w:r>
      <w:r w:rsidRPr="00837452">
        <w:t xml:space="preserve"> medicino (ZTM) s pripadajočimi centri za transfuzijsko dejavnost in centr</w:t>
      </w:r>
      <w:r>
        <w:rPr>
          <w:lang w:val="sl-SI"/>
        </w:rPr>
        <w:t>ov</w:t>
      </w:r>
      <w:r w:rsidRPr="00837452">
        <w:t xml:space="preserve"> za transfuzijsko medicino UKC MB in SB Celje.</w:t>
      </w:r>
      <w:r>
        <w:rPr>
          <w:lang w:val="sl-SI"/>
        </w:rPr>
        <w:t xml:space="preserve">« </w:t>
      </w:r>
    </w:p>
    <w:p w14:paraId="53831722" w14:textId="77777777" w:rsidR="000A5546" w:rsidRDefault="000A5546" w:rsidP="005F7B58">
      <w:pPr>
        <w:pStyle w:val="Odstavek"/>
        <w:ind w:firstLine="0"/>
        <w:rPr>
          <w:lang w:val="sl-SI"/>
        </w:rPr>
      </w:pPr>
    </w:p>
    <w:p w14:paraId="3715FD8C" w14:textId="1194BDC1" w:rsidR="000A5546" w:rsidRDefault="00F56BDD" w:rsidP="00F56BDD">
      <w:pPr>
        <w:pStyle w:val="Odstavek"/>
        <w:ind w:firstLine="0"/>
        <w:jc w:val="center"/>
        <w:rPr>
          <w:lang w:val="sl-SI"/>
        </w:rPr>
      </w:pPr>
      <w:r>
        <w:rPr>
          <w:lang w:val="sl-SI"/>
        </w:rPr>
        <w:t xml:space="preserve">2. člen </w:t>
      </w:r>
    </w:p>
    <w:p w14:paraId="3FCB9BE3" w14:textId="6F3E3B6D" w:rsidR="00F56BDD" w:rsidRDefault="00F56BDD" w:rsidP="00F56BDD">
      <w:pPr>
        <w:pStyle w:val="Odstavek"/>
        <w:ind w:firstLine="0"/>
        <w:rPr>
          <w:lang w:val="sl-SI"/>
        </w:rPr>
      </w:pPr>
      <w:r>
        <w:rPr>
          <w:lang w:val="sl-SI"/>
        </w:rPr>
        <w:t>3. člen se spremeni tako, da se glasi:</w:t>
      </w:r>
    </w:p>
    <w:p w14:paraId="16FBE329" w14:textId="15CEB41E" w:rsidR="00F56BDD" w:rsidRDefault="00F56BDD" w:rsidP="00F56BDD">
      <w:pPr>
        <w:pStyle w:val="Odstavek"/>
        <w:ind w:firstLine="0"/>
        <w:jc w:val="center"/>
        <w:rPr>
          <w:lang w:val="sl-SI"/>
        </w:rPr>
      </w:pPr>
      <w:r>
        <w:rPr>
          <w:lang w:val="sl-SI"/>
        </w:rPr>
        <w:t>»3. člen</w:t>
      </w:r>
    </w:p>
    <w:p w14:paraId="4CE9B609" w14:textId="4FBCA408" w:rsidR="00F56BDD" w:rsidRDefault="00F56BDD" w:rsidP="00F56BDD">
      <w:pPr>
        <w:pStyle w:val="Odstavek"/>
        <w:ind w:firstLine="0"/>
        <w:rPr>
          <w:lang w:val="sl-SI"/>
        </w:rPr>
      </w:pPr>
      <w:r>
        <w:rPr>
          <w:lang w:val="sl-SI"/>
        </w:rPr>
        <w:t xml:space="preserve">(1) </w:t>
      </w:r>
      <w:r w:rsidRPr="006235D3">
        <w:t>Za potrebe izvajanja nalog iz prvega odstavka 31. člena Zakona o preskrbi s krvjo (Uradni list RS, št. 104/06) SSPK</w:t>
      </w:r>
      <w:r>
        <w:rPr>
          <w:lang w:val="sl-SI"/>
        </w:rPr>
        <w:t xml:space="preserve"> obravnava nacionalni program preskrbe s krvjo in strategijo preskrbe s krvjo, ki jo pripravi transfuzijska služba Slovenije in Rdeči križ Slovenije in ga predloži Ministrstvu za zdravje v potrditev. </w:t>
      </w:r>
    </w:p>
    <w:p w14:paraId="3CF95CF3" w14:textId="5585CE37" w:rsidR="00F56BDD" w:rsidRPr="005D08B3" w:rsidRDefault="00F56BDD" w:rsidP="00F56BDD">
      <w:pPr>
        <w:pStyle w:val="Odstavek"/>
        <w:ind w:firstLine="0"/>
        <w:rPr>
          <w:lang w:val="sl-SI"/>
        </w:rPr>
      </w:pPr>
      <w:r>
        <w:rPr>
          <w:lang w:val="sl-SI"/>
        </w:rPr>
        <w:t xml:space="preserve">(2) SSPK spremlja izvajanje nacionalnega programa preskrbe s krvjo. </w:t>
      </w:r>
      <w:r w:rsidRPr="006235D3">
        <w:t>Za namen spremljanja preskrbe s krvjo na SSPK</w:t>
      </w:r>
      <w:r>
        <w:rPr>
          <w:lang w:val="sl-SI"/>
        </w:rPr>
        <w:t xml:space="preserve"> </w:t>
      </w:r>
      <w:r w:rsidRPr="006235D3">
        <w:t xml:space="preserve">bolnišnice, </w:t>
      </w:r>
      <w:r>
        <w:rPr>
          <w:lang w:val="sl-SI"/>
        </w:rPr>
        <w:t xml:space="preserve">transfuzijska služba Slovenije, ter Rdeči križ Slovenije, po potrebi, na poziv ministrstva pristojnega za zdravje, </w:t>
      </w:r>
      <w:r w:rsidRPr="006235D3">
        <w:t>poš</w:t>
      </w:r>
      <w:r>
        <w:rPr>
          <w:lang w:val="sl-SI"/>
        </w:rPr>
        <w:t xml:space="preserve">ljejo </w:t>
      </w:r>
      <w:r w:rsidRPr="006235D3">
        <w:t>podatke o preskrbi s krvjo.</w:t>
      </w:r>
      <w:r>
        <w:rPr>
          <w:lang w:val="sl-SI"/>
        </w:rPr>
        <w:t xml:space="preserve"> Glede na analizo prejetih podatkov, SSPK predlaga ukrepe.</w:t>
      </w:r>
    </w:p>
    <w:p w14:paraId="456F9C69" w14:textId="4656A403" w:rsidR="00F56BDD" w:rsidRPr="00951E2A" w:rsidRDefault="00F56BDD" w:rsidP="00F56BDD">
      <w:pPr>
        <w:pStyle w:val="Odstavek"/>
        <w:ind w:firstLine="0"/>
        <w:rPr>
          <w:lang w:val="sl-SI"/>
        </w:rPr>
      </w:pPr>
      <w:r>
        <w:rPr>
          <w:lang w:val="sl-SI"/>
        </w:rPr>
        <w:t xml:space="preserve">(3) </w:t>
      </w:r>
      <w:r w:rsidRPr="006235D3">
        <w:t xml:space="preserve">SSPK </w:t>
      </w:r>
      <w:r>
        <w:rPr>
          <w:lang w:val="sl-SI"/>
        </w:rPr>
        <w:t xml:space="preserve">enkrat letno </w:t>
      </w:r>
      <w:r w:rsidRPr="006235D3">
        <w:t xml:space="preserve">pripravlja predloge potrebnih zalog zdravil iz </w:t>
      </w:r>
      <w:r>
        <w:rPr>
          <w:lang w:val="sl-SI"/>
        </w:rPr>
        <w:t xml:space="preserve">krvi </w:t>
      </w:r>
      <w:r w:rsidRPr="006235D3">
        <w:t>in potrebnih medicinskih pripomočkov za potrebe izvajanja transfuzijske dejavnosti na letni ravni za potrebe blagovnih rezerv.</w:t>
      </w:r>
      <w:r>
        <w:rPr>
          <w:lang w:val="sl-SI"/>
        </w:rPr>
        <w:t xml:space="preserve">«. </w:t>
      </w:r>
    </w:p>
    <w:p w14:paraId="56A70E8F" w14:textId="38979DCB" w:rsidR="00F56BDD" w:rsidRDefault="00F56BDD" w:rsidP="00951E2A">
      <w:pPr>
        <w:pStyle w:val="Odstavek"/>
        <w:ind w:firstLine="0"/>
        <w:jc w:val="center"/>
        <w:rPr>
          <w:lang w:val="sl-SI"/>
        </w:rPr>
      </w:pPr>
      <w:r>
        <w:rPr>
          <w:lang w:val="sl-SI"/>
        </w:rPr>
        <w:t>3. člen</w:t>
      </w:r>
    </w:p>
    <w:p w14:paraId="67B03448" w14:textId="77777777" w:rsidR="00F56BDD" w:rsidRDefault="000A5546" w:rsidP="00F56BDD">
      <w:pPr>
        <w:pStyle w:val="Odstavek"/>
        <w:ind w:firstLine="0"/>
        <w:rPr>
          <w:lang w:val="sl-SI"/>
        </w:rPr>
      </w:pPr>
      <w:r>
        <w:rPr>
          <w:lang w:val="sl-SI"/>
        </w:rPr>
        <w:t>4. člen spremeni tako, da se glasi:</w:t>
      </w:r>
    </w:p>
    <w:p w14:paraId="76E461AF" w14:textId="36230FDE" w:rsidR="000A5546" w:rsidRDefault="000A5546" w:rsidP="00951E2A">
      <w:pPr>
        <w:pStyle w:val="Odstavek"/>
        <w:ind w:firstLine="0"/>
        <w:jc w:val="center"/>
        <w:rPr>
          <w:lang w:val="sl-SI"/>
        </w:rPr>
      </w:pPr>
      <w:r>
        <w:rPr>
          <w:lang w:val="sl-SI"/>
        </w:rPr>
        <w:t>»</w:t>
      </w:r>
      <w:r w:rsidR="006235D3" w:rsidRPr="006235D3">
        <w:t>4. člen</w:t>
      </w:r>
    </w:p>
    <w:p w14:paraId="0E777019" w14:textId="77777777" w:rsidR="006235D3" w:rsidRPr="006235D3" w:rsidRDefault="006235D3" w:rsidP="005F7B58">
      <w:pPr>
        <w:pStyle w:val="Odstavek"/>
        <w:ind w:firstLine="0"/>
      </w:pPr>
      <w:r w:rsidRPr="006235D3">
        <w:t>SSPK sestavljajo predsednik in deset članov, ki so strokovnjaki s področja medicine, farmacije, prava in ekonomije ter aktivno delujejo v:</w:t>
      </w:r>
    </w:p>
    <w:p w14:paraId="17143AFD" w14:textId="0E0DFFDC" w:rsidR="006235D3" w:rsidRPr="006235D3" w:rsidRDefault="006235D3" w:rsidP="006235D3">
      <w:pPr>
        <w:pStyle w:val="Alineazaodstavkom"/>
      </w:pPr>
      <w:r w:rsidRPr="006235D3">
        <w:t>Zavodu Republike Slovenije za transfuzijsko medicino in transfuzijskih centr</w:t>
      </w:r>
      <w:r w:rsidR="00BB37B8">
        <w:t>ih</w:t>
      </w:r>
      <w:r w:rsidRPr="006235D3">
        <w:t>,</w:t>
      </w:r>
      <w:r w:rsidR="00A707A1">
        <w:t xml:space="preserve"> 4 člani,</w:t>
      </w:r>
    </w:p>
    <w:p w14:paraId="7E27AF75" w14:textId="74DCD84F" w:rsidR="006235D3" w:rsidRPr="006235D3" w:rsidRDefault="006235D3" w:rsidP="006235D3">
      <w:pPr>
        <w:pStyle w:val="Alineazaodstavkom"/>
      </w:pPr>
      <w:r w:rsidRPr="006235D3">
        <w:lastRenderedPageBreak/>
        <w:t>slovenskih bolnišnicah kot strokovnjaki kliničnih strok,</w:t>
      </w:r>
      <w:r w:rsidR="00A707A1">
        <w:t xml:space="preserve"> 1 član,</w:t>
      </w:r>
    </w:p>
    <w:p w14:paraId="679CC291" w14:textId="3833AD03" w:rsidR="006235D3" w:rsidRPr="006235D3" w:rsidRDefault="006235D3" w:rsidP="006235D3">
      <w:pPr>
        <w:pStyle w:val="Alineazaodstavkom"/>
      </w:pPr>
      <w:r w:rsidRPr="006235D3">
        <w:t>Rdečem križu Slovenije,</w:t>
      </w:r>
      <w:r w:rsidR="00A707A1">
        <w:t xml:space="preserve"> 1 član</w:t>
      </w:r>
    </w:p>
    <w:p w14:paraId="03E1309C" w14:textId="34E88CC0" w:rsidR="006235D3" w:rsidRPr="006235D3" w:rsidRDefault="006235D3" w:rsidP="006235D3">
      <w:pPr>
        <w:pStyle w:val="Alineazaodstavkom"/>
      </w:pPr>
      <w:r w:rsidRPr="006235D3">
        <w:t>Zavodu za zdravstveno zavarovanje Slovenije,</w:t>
      </w:r>
      <w:r w:rsidR="00A707A1">
        <w:t xml:space="preserve"> 1 član</w:t>
      </w:r>
    </w:p>
    <w:p w14:paraId="711294C7" w14:textId="31A48FCB" w:rsidR="006235D3" w:rsidRPr="006235D3" w:rsidRDefault="006235D3" w:rsidP="006235D3">
      <w:pPr>
        <w:pStyle w:val="Alineazaodstavkom"/>
      </w:pPr>
      <w:r w:rsidRPr="006235D3">
        <w:t>Razširjenem strokovnem kolegiju za transfuzijsko medicino</w:t>
      </w:r>
      <w:r w:rsidR="00A707A1">
        <w:t>, 1 član</w:t>
      </w:r>
    </w:p>
    <w:p w14:paraId="70E29AC3" w14:textId="446A6AC9" w:rsidR="006235D3" w:rsidRPr="006235D3" w:rsidRDefault="00A707A1" w:rsidP="006235D3">
      <w:pPr>
        <w:pStyle w:val="Alineazaodstavkom"/>
      </w:pPr>
      <w:r>
        <w:t>M</w:t>
      </w:r>
      <w:r w:rsidR="006235D3" w:rsidRPr="006235D3">
        <w:t>inistrstvu za zdravje</w:t>
      </w:r>
      <w:r>
        <w:t>, 2 člana</w:t>
      </w:r>
      <w:r w:rsidR="006235D3" w:rsidRPr="006235D3">
        <w:t>.</w:t>
      </w:r>
    </w:p>
    <w:p w14:paraId="40583070" w14:textId="77777777" w:rsidR="006235D3" w:rsidRPr="006235D3" w:rsidRDefault="006235D3" w:rsidP="005F7B58">
      <w:pPr>
        <w:pStyle w:val="Odstavek"/>
        <w:ind w:firstLine="0"/>
      </w:pPr>
      <w:r w:rsidRPr="006235D3">
        <w:t>SSPK lahko v reševanje posameznih zadev iz svoje pristojnosti vključi zunanje strokovnjake ali institucije.</w:t>
      </w:r>
    </w:p>
    <w:p w14:paraId="12470D6F" w14:textId="77777777" w:rsidR="006235D3" w:rsidRPr="006235D3" w:rsidRDefault="006235D3" w:rsidP="00212745">
      <w:pPr>
        <w:pStyle w:val="Odstavek"/>
        <w:ind w:firstLine="0"/>
      </w:pPr>
      <w:r w:rsidRPr="006235D3">
        <w:t>Predsednika in člane SSPK imenuje minister, pristojen za zdravje.</w:t>
      </w:r>
    </w:p>
    <w:p w14:paraId="4ADB1F82" w14:textId="77777777" w:rsidR="006235D3" w:rsidRPr="006235D3" w:rsidRDefault="006235D3" w:rsidP="00212745">
      <w:pPr>
        <w:pStyle w:val="Odstavek"/>
        <w:ind w:firstLine="0"/>
      </w:pPr>
      <w:r w:rsidRPr="006235D3">
        <w:t>Namestnika predsednika SSPK izvolijo člani.</w:t>
      </w:r>
    </w:p>
    <w:p w14:paraId="5354A34E" w14:textId="4C9EAE11" w:rsidR="006235D3" w:rsidRDefault="006235D3" w:rsidP="00212745">
      <w:pPr>
        <w:pStyle w:val="Odstavek"/>
        <w:ind w:firstLine="0"/>
        <w:rPr>
          <w:lang w:val="sl-SI"/>
        </w:rPr>
      </w:pPr>
      <w:r w:rsidRPr="006235D3">
        <w:t>Mandat članov SSPK traja štiri leta in so po preteku mandata lahko ponovno imenovani.</w:t>
      </w:r>
      <w:r w:rsidR="000A5546">
        <w:rPr>
          <w:lang w:val="sl-SI"/>
        </w:rPr>
        <w:t xml:space="preserve">«. </w:t>
      </w:r>
    </w:p>
    <w:p w14:paraId="7C06827D" w14:textId="668FD3B5" w:rsidR="00F56BDD" w:rsidRPr="0032643A" w:rsidRDefault="00F56BDD" w:rsidP="0032643A">
      <w:pPr>
        <w:pStyle w:val="Odstavek"/>
        <w:ind w:firstLine="0"/>
        <w:jc w:val="center"/>
        <w:rPr>
          <w:lang w:val="sl-SI"/>
        </w:rPr>
      </w:pPr>
      <w:r>
        <w:rPr>
          <w:lang w:val="sl-SI"/>
        </w:rPr>
        <w:t>4. člen</w:t>
      </w:r>
    </w:p>
    <w:p w14:paraId="44C3151E" w14:textId="77777777" w:rsidR="00F56BDD" w:rsidRPr="0032643A" w:rsidRDefault="00F56BDD" w:rsidP="00F56BDD">
      <w:pPr>
        <w:pStyle w:val="len"/>
        <w:jc w:val="both"/>
        <w:rPr>
          <w:b w:val="0"/>
          <w:bCs/>
          <w:lang w:val="sl-SI"/>
        </w:rPr>
      </w:pPr>
      <w:r w:rsidRPr="0032643A">
        <w:rPr>
          <w:b w:val="0"/>
          <w:bCs/>
          <w:lang w:val="sl-SI"/>
        </w:rPr>
        <w:t xml:space="preserve">Prvi odstavek 5. člena se spremeni tako, da se glasi: </w:t>
      </w:r>
    </w:p>
    <w:p w14:paraId="1E758AD3" w14:textId="45578A40" w:rsidR="006235D3" w:rsidRPr="005D08B3" w:rsidRDefault="00F56BDD" w:rsidP="00212745">
      <w:pPr>
        <w:pStyle w:val="Odstavek"/>
        <w:ind w:firstLine="0"/>
        <w:rPr>
          <w:lang w:val="sl-SI"/>
        </w:rPr>
      </w:pPr>
      <w:r>
        <w:rPr>
          <w:lang w:val="sl-SI"/>
        </w:rPr>
        <w:t xml:space="preserve">»(1) </w:t>
      </w:r>
      <w:r w:rsidR="006235D3" w:rsidRPr="006235D3">
        <w:t>SSPK dela in odloča na sejah z večino glasov prisotnih članov.</w:t>
      </w:r>
      <w:r w:rsidR="00EF5B01">
        <w:rPr>
          <w:lang w:val="sl-SI"/>
        </w:rPr>
        <w:t xml:space="preserve"> Sklepčnost je zagotovljena, če je</w:t>
      </w:r>
      <w:r w:rsidR="00263518">
        <w:rPr>
          <w:lang w:val="sl-SI"/>
        </w:rPr>
        <w:t xml:space="preserve"> prisotna polovica </w:t>
      </w:r>
      <w:r>
        <w:rPr>
          <w:lang w:val="sl-SI"/>
        </w:rPr>
        <w:t xml:space="preserve">vseh </w:t>
      </w:r>
      <w:r w:rsidR="00263518">
        <w:rPr>
          <w:lang w:val="sl-SI"/>
        </w:rPr>
        <w:t>članov</w:t>
      </w:r>
      <w:r>
        <w:rPr>
          <w:lang w:val="sl-SI"/>
        </w:rPr>
        <w:t xml:space="preserve"> SSPK</w:t>
      </w:r>
      <w:r w:rsidR="00263518">
        <w:rPr>
          <w:lang w:val="sl-SI"/>
        </w:rPr>
        <w:t>.</w:t>
      </w:r>
      <w:r>
        <w:rPr>
          <w:lang w:val="sl-SI"/>
        </w:rPr>
        <w:t xml:space="preserve">«. </w:t>
      </w:r>
    </w:p>
    <w:p w14:paraId="787B4FE4" w14:textId="7DE5F94E" w:rsidR="006235D3" w:rsidRPr="006235D3" w:rsidRDefault="00F56BDD" w:rsidP="006235D3">
      <w:pPr>
        <w:pStyle w:val="len"/>
      </w:pPr>
      <w:r>
        <w:rPr>
          <w:lang w:val="sl-SI"/>
        </w:rPr>
        <w:t>5</w:t>
      </w:r>
      <w:r w:rsidR="000A5546">
        <w:rPr>
          <w:lang w:val="sl-SI"/>
        </w:rPr>
        <w:t xml:space="preserve">. </w:t>
      </w:r>
      <w:r w:rsidR="006235D3" w:rsidRPr="006235D3">
        <w:t> člen</w:t>
      </w:r>
    </w:p>
    <w:p w14:paraId="5FB473EF" w14:textId="2B691250" w:rsidR="000A5546" w:rsidRPr="000A5546" w:rsidRDefault="000A5546" w:rsidP="0032643A">
      <w:pPr>
        <w:overflowPunct/>
        <w:autoSpaceDE/>
        <w:autoSpaceDN/>
        <w:adjustRightInd/>
        <w:spacing w:before="240"/>
        <w:textAlignment w:val="auto"/>
        <w:rPr>
          <w:rFonts w:cs="Arial"/>
          <w:color w:val="000000"/>
          <w:szCs w:val="22"/>
          <w:lang w:eastAsia="en-GB"/>
        </w:rPr>
      </w:pPr>
      <w:r w:rsidRPr="000A5546">
        <w:rPr>
          <w:rFonts w:cs="Arial"/>
          <w:color w:val="000000"/>
          <w:szCs w:val="22"/>
          <w:lang w:eastAsia="en-GB"/>
        </w:rPr>
        <w:t>Ta</w:t>
      </w:r>
      <w:r w:rsidR="00A96B78">
        <w:rPr>
          <w:rFonts w:cs="Arial"/>
          <w:color w:val="000000"/>
          <w:szCs w:val="22"/>
          <w:lang w:eastAsia="en-GB"/>
        </w:rPr>
        <w:t xml:space="preserve"> pravilnik </w:t>
      </w:r>
      <w:r w:rsidRPr="000A5546">
        <w:rPr>
          <w:rFonts w:cs="Arial"/>
          <w:color w:val="000000"/>
          <w:szCs w:val="22"/>
          <w:lang w:eastAsia="en-GB"/>
        </w:rPr>
        <w:t>začne veljati petnajsti dan po objavi v Uradnem listu Republike Slovenije.</w:t>
      </w:r>
    </w:p>
    <w:p w14:paraId="28D0727D" w14:textId="231F15EC" w:rsidR="000A5546" w:rsidRPr="000A5546" w:rsidRDefault="000A5546" w:rsidP="000A5546">
      <w:pPr>
        <w:overflowPunct/>
        <w:autoSpaceDE/>
        <w:autoSpaceDN/>
        <w:adjustRightInd/>
        <w:spacing w:before="480"/>
        <w:textAlignment w:val="auto"/>
        <w:rPr>
          <w:rFonts w:cs="Arial"/>
          <w:color w:val="000000"/>
          <w:szCs w:val="22"/>
          <w:lang w:eastAsia="en-GB"/>
        </w:rPr>
      </w:pPr>
      <w:r w:rsidRPr="000A5546">
        <w:rPr>
          <w:rFonts w:cs="Arial"/>
          <w:color w:val="000000"/>
          <w:szCs w:val="22"/>
          <w:lang w:eastAsia="en-GB"/>
        </w:rPr>
        <w:t xml:space="preserve">Št. </w:t>
      </w:r>
      <w:r w:rsidR="009D5615">
        <w:rPr>
          <w:rFonts w:cs="Arial"/>
          <w:color w:val="000000"/>
          <w:szCs w:val="22"/>
          <w:lang w:eastAsia="en-GB"/>
        </w:rPr>
        <w:t>0070-118/2023</w:t>
      </w:r>
    </w:p>
    <w:p w14:paraId="5FC4F701" w14:textId="322CB27E" w:rsidR="000A5546" w:rsidRPr="000A5546" w:rsidRDefault="000A5546" w:rsidP="000A5546">
      <w:pPr>
        <w:overflowPunct/>
        <w:autoSpaceDE/>
        <w:autoSpaceDN/>
        <w:adjustRightInd/>
        <w:textAlignment w:val="auto"/>
        <w:rPr>
          <w:rFonts w:cs="Arial"/>
          <w:color w:val="000000"/>
          <w:szCs w:val="22"/>
          <w:lang w:eastAsia="en-GB"/>
        </w:rPr>
      </w:pPr>
      <w:r w:rsidRPr="000A5546">
        <w:rPr>
          <w:rFonts w:cs="Arial"/>
          <w:color w:val="000000"/>
          <w:szCs w:val="22"/>
          <w:lang w:eastAsia="en-GB"/>
        </w:rPr>
        <w:t xml:space="preserve">Ljubljana, dne </w:t>
      </w:r>
      <w:r>
        <w:rPr>
          <w:rFonts w:cs="Arial"/>
          <w:color w:val="000000"/>
          <w:szCs w:val="22"/>
          <w:lang w:eastAsia="en-GB"/>
        </w:rPr>
        <w:t>................... 2023</w:t>
      </w:r>
    </w:p>
    <w:p w14:paraId="187D0F39" w14:textId="6A39E2F7" w:rsidR="001856EE" w:rsidRPr="00EA39AD" w:rsidRDefault="000A5546" w:rsidP="00212745">
      <w:pPr>
        <w:pStyle w:val="Odstavek"/>
        <w:ind w:firstLine="0"/>
        <w:rPr>
          <w:lang w:val="sl-SI"/>
        </w:rPr>
      </w:pPr>
      <w:r w:rsidRPr="000A5546">
        <w:rPr>
          <w:rFonts w:cs="Arial"/>
          <w:color w:val="000000"/>
          <w:lang w:eastAsia="en-GB"/>
        </w:rPr>
        <w:t>EVA</w:t>
      </w:r>
      <w:r w:rsidR="00EA39AD">
        <w:rPr>
          <w:rFonts w:cs="Arial"/>
          <w:color w:val="000000"/>
          <w:lang w:val="sl-SI" w:eastAsia="en-GB"/>
        </w:rPr>
        <w:t xml:space="preserve"> </w:t>
      </w:r>
      <w:r w:rsidR="00EA39AD" w:rsidRPr="00EA39AD">
        <w:rPr>
          <w:rFonts w:cs="Arial"/>
          <w:color w:val="000000"/>
          <w:lang w:val="sl-SI" w:eastAsia="en-GB"/>
        </w:rPr>
        <w:t>0070-118/2023</w:t>
      </w: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80"/>
        <w:gridCol w:w="3393"/>
      </w:tblGrid>
      <w:tr w:rsidR="001856EE" w14:paraId="57E9ECCC" w14:textId="77777777" w:rsidTr="00CB2466">
        <w:tc>
          <w:tcPr>
            <w:tcW w:w="5778" w:type="dxa"/>
          </w:tcPr>
          <w:p w14:paraId="10BDBE39" w14:textId="77777777" w:rsidR="001856EE" w:rsidRPr="00A96B78" w:rsidRDefault="001856EE" w:rsidP="005F7B58">
            <w:pPr>
              <w:pStyle w:val="Podpisnik"/>
              <w:spacing w:before="480"/>
              <w:ind w:left="0"/>
              <w:jc w:val="both"/>
              <w:rPr>
                <w:color w:val="000000"/>
                <w:lang w:eastAsia="en-GB"/>
              </w:rPr>
            </w:pPr>
          </w:p>
        </w:tc>
        <w:tc>
          <w:tcPr>
            <w:tcW w:w="3435" w:type="dxa"/>
          </w:tcPr>
          <w:p w14:paraId="5A37533E" w14:textId="77777777" w:rsidR="001856EE" w:rsidRPr="00A96B78" w:rsidRDefault="001856EE" w:rsidP="00CB2466">
            <w:pPr>
              <w:rPr>
                <w:rFonts w:cs="Arial"/>
                <w:color w:val="000000"/>
                <w:szCs w:val="22"/>
                <w:lang w:eastAsia="en-GB"/>
              </w:rPr>
            </w:pPr>
            <w:r w:rsidRPr="00A96B78">
              <w:rPr>
                <w:rFonts w:cs="Arial"/>
                <w:color w:val="000000"/>
                <w:szCs w:val="22"/>
                <w:lang w:eastAsia="en-GB"/>
              </w:rPr>
              <w:t xml:space="preserve">Danijel Bešič Loredan </w:t>
            </w:r>
          </w:p>
          <w:p w14:paraId="178156C1" w14:textId="77777777" w:rsidR="001856EE" w:rsidRPr="00A96B78" w:rsidRDefault="001856EE" w:rsidP="00CB2466">
            <w:pPr>
              <w:rPr>
                <w:rFonts w:cs="Arial"/>
                <w:color w:val="000000"/>
                <w:szCs w:val="22"/>
                <w:lang w:eastAsia="en-GB"/>
              </w:rPr>
            </w:pPr>
            <w:r w:rsidRPr="00A96B78">
              <w:rPr>
                <w:rFonts w:cs="Arial"/>
                <w:color w:val="000000"/>
                <w:szCs w:val="22"/>
                <w:lang w:eastAsia="en-GB"/>
              </w:rPr>
              <w:t>minister za zdravje</w:t>
            </w:r>
          </w:p>
        </w:tc>
      </w:tr>
    </w:tbl>
    <w:p w14:paraId="442E4146" w14:textId="77777777" w:rsidR="006235D3" w:rsidRDefault="006235D3" w:rsidP="005F7B58">
      <w:pPr>
        <w:pStyle w:val="Podpisnik"/>
        <w:spacing w:before="480"/>
        <w:ind w:left="0"/>
        <w:jc w:val="both"/>
        <w:rPr>
          <w:strike/>
        </w:rPr>
      </w:pPr>
    </w:p>
    <w:p w14:paraId="3D8AFB3D" w14:textId="77777777" w:rsidR="005F7B58" w:rsidRPr="005F7B58" w:rsidRDefault="005F7B58" w:rsidP="005F7B58">
      <w:pPr>
        <w:pStyle w:val="Podpisnik"/>
        <w:spacing w:before="480"/>
        <w:ind w:left="0"/>
        <w:jc w:val="both"/>
        <w:rPr>
          <w:strike/>
        </w:rPr>
      </w:pPr>
    </w:p>
    <w:sectPr w:rsidR="005F7B58" w:rsidRPr="005F7B58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B09312" w14:textId="77777777" w:rsidR="006B158A" w:rsidRDefault="006B158A" w:rsidP="00443548">
      <w:r>
        <w:separator/>
      </w:r>
    </w:p>
  </w:endnote>
  <w:endnote w:type="continuationSeparator" w:id="0">
    <w:p w14:paraId="5DF9CF61" w14:textId="77777777" w:rsidR="006B158A" w:rsidRDefault="006B158A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4294A9" w14:textId="77777777" w:rsidR="006B158A" w:rsidRDefault="006B158A" w:rsidP="00443548">
      <w:r>
        <w:separator/>
      </w:r>
    </w:p>
  </w:footnote>
  <w:footnote w:type="continuationSeparator" w:id="0">
    <w:p w14:paraId="3C1FAC91" w14:textId="77777777" w:rsidR="006B158A" w:rsidRDefault="006B158A" w:rsidP="004435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5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7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9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-2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7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 w16cid:durableId="783815853">
    <w:abstractNumId w:val="13"/>
  </w:num>
  <w:num w:numId="2" w16cid:durableId="888953389">
    <w:abstractNumId w:val="1"/>
  </w:num>
  <w:num w:numId="3" w16cid:durableId="1092824088">
    <w:abstractNumId w:val="15"/>
  </w:num>
  <w:num w:numId="4" w16cid:durableId="2005038361">
    <w:abstractNumId w:val="2"/>
  </w:num>
  <w:num w:numId="5" w16cid:durableId="851265094">
    <w:abstractNumId w:val="9"/>
  </w:num>
  <w:num w:numId="6" w16cid:durableId="304706223">
    <w:abstractNumId w:val="17"/>
  </w:num>
  <w:num w:numId="7" w16cid:durableId="1115757676">
    <w:abstractNumId w:val="6"/>
  </w:num>
  <w:num w:numId="8" w16cid:durableId="870646624">
    <w:abstractNumId w:val="0"/>
  </w:num>
  <w:num w:numId="9" w16cid:durableId="767700538">
    <w:abstractNumId w:val="8"/>
  </w:num>
  <w:num w:numId="10" w16cid:durableId="2017878429">
    <w:abstractNumId w:val="7"/>
  </w:num>
  <w:num w:numId="11" w16cid:durableId="761603965">
    <w:abstractNumId w:val="10"/>
  </w:num>
  <w:num w:numId="12" w16cid:durableId="418673363">
    <w:abstractNumId w:val="11"/>
  </w:num>
  <w:num w:numId="13" w16cid:durableId="1093741483">
    <w:abstractNumId w:val="5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 w16cid:durableId="311065227">
    <w:abstractNumId w:val="12"/>
  </w:num>
  <w:num w:numId="15" w16cid:durableId="873467156">
    <w:abstractNumId w:val="3"/>
  </w:num>
  <w:num w:numId="16" w16cid:durableId="2708255">
    <w:abstractNumId w:val="14"/>
  </w:num>
  <w:num w:numId="17" w16cid:durableId="528565439">
    <w:abstractNumId w:val="16"/>
  </w:num>
  <w:num w:numId="18" w16cid:durableId="459539496">
    <w:abstractNumId w:val="4"/>
  </w:num>
  <w:num w:numId="19" w16cid:durableId="143898668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8306089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99276093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031951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10255566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792410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34263709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4123578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93620428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779643767">
    <w:abstractNumId w:val="17"/>
    <w:lvlOverride w:ilvl="0">
      <w:startOverride w:val="1"/>
    </w:lvlOverride>
  </w:num>
  <w:num w:numId="29" w16cid:durableId="458259482">
    <w:abstractNumId w:val="6"/>
    <w:lvlOverride w:ilvl="0">
      <w:startOverride w:val="1"/>
    </w:lvlOverride>
  </w:num>
  <w:num w:numId="30" w16cid:durableId="29629737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6565662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028067231">
    <w:abstractNumId w:val="17"/>
    <w:lvlOverride w:ilvl="0">
      <w:startOverride w:val="1"/>
    </w:lvlOverride>
  </w:num>
  <w:num w:numId="33" w16cid:durableId="14355230">
    <w:abstractNumId w:val="7"/>
    <w:lvlOverride w:ilvl="0">
      <w:startOverride w:val="1"/>
    </w:lvlOverride>
  </w:num>
  <w:num w:numId="34" w16cid:durableId="1393387894">
    <w:abstractNumId w:val="6"/>
    <w:lvlOverride w:ilvl="0">
      <w:startOverride w:val="1"/>
    </w:lvlOverride>
  </w:num>
  <w:num w:numId="35" w16cid:durableId="66378084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972139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611667907">
    <w:abstractNumId w:val="8"/>
    <w:lvlOverride w:ilvl="0">
      <w:startOverride w:val="1"/>
    </w:lvlOverride>
  </w:num>
  <w:num w:numId="38" w16cid:durableId="9683178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36479013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trackRevisions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00C1"/>
    <w:rsid w:val="00005488"/>
    <w:rsid w:val="00014217"/>
    <w:rsid w:val="00015D71"/>
    <w:rsid w:val="000175F5"/>
    <w:rsid w:val="0003335F"/>
    <w:rsid w:val="00034A34"/>
    <w:rsid w:val="00037EEE"/>
    <w:rsid w:val="0004451F"/>
    <w:rsid w:val="0004576D"/>
    <w:rsid w:val="00062A89"/>
    <w:rsid w:val="000771DE"/>
    <w:rsid w:val="00095564"/>
    <w:rsid w:val="000A1C12"/>
    <w:rsid w:val="000A5546"/>
    <w:rsid w:val="000A5A1D"/>
    <w:rsid w:val="000C4827"/>
    <w:rsid w:val="000D01A7"/>
    <w:rsid w:val="000D0761"/>
    <w:rsid w:val="000E565C"/>
    <w:rsid w:val="000F2990"/>
    <w:rsid w:val="000F58ED"/>
    <w:rsid w:val="00103C64"/>
    <w:rsid w:val="00104ACD"/>
    <w:rsid w:val="001151C8"/>
    <w:rsid w:val="00134138"/>
    <w:rsid w:val="001552BA"/>
    <w:rsid w:val="00162884"/>
    <w:rsid w:val="00165141"/>
    <w:rsid w:val="0018231E"/>
    <w:rsid w:val="001856EE"/>
    <w:rsid w:val="001864CD"/>
    <w:rsid w:val="0019232A"/>
    <w:rsid w:val="001923F9"/>
    <w:rsid w:val="001A4AFE"/>
    <w:rsid w:val="001A70CF"/>
    <w:rsid w:val="001B6BB5"/>
    <w:rsid w:val="001B77C8"/>
    <w:rsid w:val="001D16AB"/>
    <w:rsid w:val="00202E68"/>
    <w:rsid w:val="00203474"/>
    <w:rsid w:val="00207DB1"/>
    <w:rsid w:val="00212745"/>
    <w:rsid w:val="00223325"/>
    <w:rsid w:val="00261112"/>
    <w:rsid w:val="00263518"/>
    <w:rsid w:val="00264876"/>
    <w:rsid w:val="002749D7"/>
    <w:rsid w:val="002A2D36"/>
    <w:rsid w:val="002A74B2"/>
    <w:rsid w:val="002B29AF"/>
    <w:rsid w:val="002C3281"/>
    <w:rsid w:val="002D0896"/>
    <w:rsid w:val="002E5E24"/>
    <w:rsid w:val="002E62C0"/>
    <w:rsid w:val="003031B8"/>
    <w:rsid w:val="00312E54"/>
    <w:rsid w:val="003155ED"/>
    <w:rsid w:val="00316A04"/>
    <w:rsid w:val="00323172"/>
    <w:rsid w:val="00324AE1"/>
    <w:rsid w:val="0032643A"/>
    <w:rsid w:val="00332203"/>
    <w:rsid w:val="00334A76"/>
    <w:rsid w:val="00340E88"/>
    <w:rsid w:val="00343AEB"/>
    <w:rsid w:val="00346FB3"/>
    <w:rsid w:val="00357591"/>
    <w:rsid w:val="00381D10"/>
    <w:rsid w:val="00390635"/>
    <w:rsid w:val="003A3EC6"/>
    <w:rsid w:val="003B0BE6"/>
    <w:rsid w:val="003B3A62"/>
    <w:rsid w:val="003B47A8"/>
    <w:rsid w:val="003C4588"/>
    <w:rsid w:val="003E1A1A"/>
    <w:rsid w:val="003E2DA3"/>
    <w:rsid w:val="003F1E72"/>
    <w:rsid w:val="00410EA3"/>
    <w:rsid w:val="00423CF0"/>
    <w:rsid w:val="0042406C"/>
    <w:rsid w:val="00443548"/>
    <w:rsid w:val="00446CD1"/>
    <w:rsid w:val="00450AC4"/>
    <w:rsid w:val="0046161D"/>
    <w:rsid w:val="00466C7F"/>
    <w:rsid w:val="00471815"/>
    <w:rsid w:val="00472702"/>
    <w:rsid w:val="00486694"/>
    <w:rsid w:val="0049015E"/>
    <w:rsid w:val="00492506"/>
    <w:rsid w:val="004A1DED"/>
    <w:rsid w:val="004C44DA"/>
    <w:rsid w:val="004C5226"/>
    <w:rsid w:val="004C6759"/>
    <w:rsid w:val="004D3599"/>
    <w:rsid w:val="004D657D"/>
    <w:rsid w:val="004D78F5"/>
    <w:rsid w:val="004E07DA"/>
    <w:rsid w:val="004E15E0"/>
    <w:rsid w:val="004E51E6"/>
    <w:rsid w:val="004E5462"/>
    <w:rsid w:val="004F06B5"/>
    <w:rsid w:val="004F0A17"/>
    <w:rsid w:val="00513832"/>
    <w:rsid w:val="00516F80"/>
    <w:rsid w:val="0051783E"/>
    <w:rsid w:val="005201DF"/>
    <w:rsid w:val="00523681"/>
    <w:rsid w:val="00523EE5"/>
    <w:rsid w:val="00553D77"/>
    <w:rsid w:val="0058694C"/>
    <w:rsid w:val="005A3D88"/>
    <w:rsid w:val="005A7D43"/>
    <w:rsid w:val="005B2D7D"/>
    <w:rsid w:val="005C5321"/>
    <w:rsid w:val="005D08B3"/>
    <w:rsid w:val="005D0D55"/>
    <w:rsid w:val="005D4B31"/>
    <w:rsid w:val="005D62A2"/>
    <w:rsid w:val="005E6507"/>
    <w:rsid w:val="005F213A"/>
    <w:rsid w:val="005F44C7"/>
    <w:rsid w:val="005F7B58"/>
    <w:rsid w:val="00600BDE"/>
    <w:rsid w:val="00606AFE"/>
    <w:rsid w:val="006202C8"/>
    <w:rsid w:val="00621CD8"/>
    <w:rsid w:val="006235D3"/>
    <w:rsid w:val="00625CE5"/>
    <w:rsid w:val="00632B36"/>
    <w:rsid w:val="00634A34"/>
    <w:rsid w:val="00644D83"/>
    <w:rsid w:val="00645D98"/>
    <w:rsid w:val="00652ABE"/>
    <w:rsid w:val="00653C19"/>
    <w:rsid w:val="00654636"/>
    <w:rsid w:val="00681399"/>
    <w:rsid w:val="006836D0"/>
    <w:rsid w:val="006A4C74"/>
    <w:rsid w:val="006B158A"/>
    <w:rsid w:val="006C16AB"/>
    <w:rsid w:val="006C70FE"/>
    <w:rsid w:val="006D352C"/>
    <w:rsid w:val="006D65A2"/>
    <w:rsid w:val="006E055E"/>
    <w:rsid w:val="007065A5"/>
    <w:rsid w:val="007067E4"/>
    <w:rsid w:val="00716FCE"/>
    <w:rsid w:val="007359F6"/>
    <w:rsid w:val="00740BE7"/>
    <w:rsid w:val="00743D0B"/>
    <w:rsid w:val="00746125"/>
    <w:rsid w:val="00754DC8"/>
    <w:rsid w:val="00797225"/>
    <w:rsid w:val="00797B47"/>
    <w:rsid w:val="007A3E2F"/>
    <w:rsid w:val="007B1C11"/>
    <w:rsid w:val="007C01E1"/>
    <w:rsid w:val="007C2E74"/>
    <w:rsid w:val="007C75F6"/>
    <w:rsid w:val="007D08CA"/>
    <w:rsid w:val="007E0C52"/>
    <w:rsid w:val="00823441"/>
    <w:rsid w:val="00833D61"/>
    <w:rsid w:val="00837452"/>
    <w:rsid w:val="00840F2B"/>
    <w:rsid w:val="00862EE2"/>
    <w:rsid w:val="008652F0"/>
    <w:rsid w:val="00875209"/>
    <w:rsid w:val="00880D97"/>
    <w:rsid w:val="008913F5"/>
    <w:rsid w:val="008929B8"/>
    <w:rsid w:val="00893316"/>
    <w:rsid w:val="00895C21"/>
    <w:rsid w:val="008B0C8F"/>
    <w:rsid w:val="008B6CB5"/>
    <w:rsid w:val="008C584B"/>
    <w:rsid w:val="008E6C20"/>
    <w:rsid w:val="008F4DB7"/>
    <w:rsid w:val="00903BA6"/>
    <w:rsid w:val="009053E9"/>
    <w:rsid w:val="009215AF"/>
    <w:rsid w:val="00921884"/>
    <w:rsid w:val="0093041B"/>
    <w:rsid w:val="0093350B"/>
    <w:rsid w:val="0093788B"/>
    <w:rsid w:val="0094304D"/>
    <w:rsid w:val="00951C7B"/>
    <w:rsid w:val="00951E2A"/>
    <w:rsid w:val="00956A80"/>
    <w:rsid w:val="00967D6A"/>
    <w:rsid w:val="0097165C"/>
    <w:rsid w:val="00995FC9"/>
    <w:rsid w:val="009A2574"/>
    <w:rsid w:val="009A5F4C"/>
    <w:rsid w:val="009B336C"/>
    <w:rsid w:val="009B4B39"/>
    <w:rsid w:val="009B7E07"/>
    <w:rsid w:val="009C7CBD"/>
    <w:rsid w:val="009C7DEB"/>
    <w:rsid w:val="009D3061"/>
    <w:rsid w:val="009D5615"/>
    <w:rsid w:val="009E1C78"/>
    <w:rsid w:val="009F22BE"/>
    <w:rsid w:val="009F3E2D"/>
    <w:rsid w:val="00A03E7D"/>
    <w:rsid w:val="00A14B5C"/>
    <w:rsid w:val="00A229FE"/>
    <w:rsid w:val="00A31972"/>
    <w:rsid w:val="00A32C18"/>
    <w:rsid w:val="00A40E63"/>
    <w:rsid w:val="00A5051F"/>
    <w:rsid w:val="00A5319B"/>
    <w:rsid w:val="00A66EB3"/>
    <w:rsid w:val="00A707A1"/>
    <w:rsid w:val="00A769EA"/>
    <w:rsid w:val="00A91E00"/>
    <w:rsid w:val="00A95FEE"/>
    <w:rsid w:val="00A96B78"/>
    <w:rsid w:val="00AA2A81"/>
    <w:rsid w:val="00AA5D87"/>
    <w:rsid w:val="00AB7452"/>
    <w:rsid w:val="00AC6273"/>
    <w:rsid w:val="00AD1DB2"/>
    <w:rsid w:val="00AE7827"/>
    <w:rsid w:val="00B03832"/>
    <w:rsid w:val="00B17BA2"/>
    <w:rsid w:val="00B3609A"/>
    <w:rsid w:val="00B37BB1"/>
    <w:rsid w:val="00B476DB"/>
    <w:rsid w:val="00B549B6"/>
    <w:rsid w:val="00B63627"/>
    <w:rsid w:val="00B71082"/>
    <w:rsid w:val="00B870B1"/>
    <w:rsid w:val="00BB2A80"/>
    <w:rsid w:val="00BB37B8"/>
    <w:rsid w:val="00BC6765"/>
    <w:rsid w:val="00BD39D9"/>
    <w:rsid w:val="00BF0192"/>
    <w:rsid w:val="00BF7DAF"/>
    <w:rsid w:val="00C0362A"/>
    <w:rsid w:val="00C0798F"/>
    <w:rsid w:val="00C11D6E"/>
    <w:rsid w:val="00C15992"/>
    <w:rsid w:val="00C23281"/>
    <w:rsid w:val="00C348EE"/>
    <w:rsid w:val="00C425DB"/>
    <w:rsid w:val="00C42D98"/>
    <w:rsid w:val="00C473A4"/>
    <w:rsid w:val="00C64119"/>
    <w:rsid w:val="00C712B5"/>
    <w:rsid w:val="00C71C33"/>
    <w:rsid w:val="00C82EAE"/>
    <w:rsid w:val="00C83839"/>
    <w:rsid w:val="00C914B8"/>
    <w:rsid w:val="00CB1E97"/>
    <w:rsid w:val="00CB2466"/>
    <w:rsid w:val="00CC4502"/>
    <w:rsid w:val="00CC57BF"/>
    <w:rsid w:val="00CD53FB"/>
    <w:rsid w:val="00CE7945"/>
    <w:rsid w:val="00CF2D8C"/>
    <w:rsid w:val="00CF584E"/>
    <w:rsid w:val="00D03E95"/>
    <w:rsid w:val="00D11299"/>
    <w:rsid w:val="00D16332"/>
    <w:rsid w:val="00D42EEE"/>
    <w:rsid w:val="00D55E62"/>
    <w:rsid w:val="00D64AA0"/>
    <w:rsid w:val="00D64E1E"/>
    <w:rsid w:val="00D677FB"/>
    <w:rsid w:val="00D764BC"/>
    <w:rsid w:val="00D83A2D"/>
    <w:rsid w:val="00D97FA1"/>
    <w:rsid w:val="00DA2B63"/>
    <w:rsid w:val="00DA4D0D"/>
    <w:rsid w:val="00DB075B"/>
    <w:rsid w:val="00DC0ABD"/>
    <w:rsid w:val="00DC4258"/>
    <w:rsid w:val="00DC4AEF"/>
    <w:rsid w:val="00DE04EB"/>
    <w:rsid w:val="00DE17BD"/>
    <w:rsid w:val="00DF00C1"/>
    <w:rsid w:val="00E245DB"/>
    <w:rsid w:val="00E27F27"/>
    <w:rsid w:val="00E309B3"/>
    <w:rsid w:val="00E32A01"/>
    <w:rsid w:val="00E6523A"/>
    <w:rsid w:val="00E65820"/>
    <w:rsid w:val="00E70AA9"/>
    <w:rsid w:val="00E734D5"/>
    <w:rsid w:val="00E764FB"/>
    <w:rsid w:val="00E77159"/>
    <w:rsid w:val="00E87EDF"/>
    <w:rsid w:val="00E95323"/>
    <w:rsid w:val="00EA39AD"/>
    <w:rsid w:val="00EB0369"/>
    <w:rsid w:val="00EC302F"/>
    <w:rsid w:val="00EC371B"/>
    <w:rsid w:val="00ED3BC1"/>
    <w:rsid w:val="00ED43F6"/>
    <w:rsid w:val="00ED5ADF"/>
    <w:rsid w:val="00EF5B01"/>
    <w:rsid w:val="00F013B9"/>
    <w:rsid w:val="00F130A1"/>
    <w:rsid w:val="00F247E8"/>
    <w:rsid w:val="00F276BB"/>
    <w:rsid w:val="00F329B6"/>
    <w:rsid w:val="00F335C9"/>
    <w:rsid w:val="00F47AE9"/>
    <w:rsid w:val="00F53275"/>
    <w:rsid w:val="00F56BDD"/>
    <w:rsid w:val="00F668AA"/>
    <w:rsid w:val="00F72D9B"/>
    <w:rsid w:val="00F80BFC"/>
    <w:rsid w:val="00F81D78"/>
    <w:rsid w:val="00F857C8"/>
    <w:rsid w:val="00F904A2"/>
    <w:rsid w:val="00FA3311"/>
    <w:rsid w:val="00FA628D"/>
    <w:rsid w:val="00FB0FCB"/>
    <w:rsid w:val="00FB73B7"/>
    <w:rsid w:val="00FE1C60"/>
    <w:rsid w:val="00FE2CE5"/>
    <w:rsid w:val="00FE61D6"/>
    <w:rsid w:val="00FF5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808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  <w:lang w:val="sl-SI" w:eastAsia="sl-SI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1"/>
      </w:numPr>
      <w:contextualSpacing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styleId="Pripombasklic">
    <w:name w:val="annotation reference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basedOn w:val="Navaden"/>
    <w:link w:val="Pripomba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PripombabesediloZnak">
    <w:name w:val="Pripomba – besedilo Znak"/>
    <w:link w:val="Pripomba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  <w:lang w:val="x-none" w:eastAsia="x-none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E77159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77159"/>
    <w:rPr>
      <w:rFonts w:ascii="Arial" w:eastAsia="Times New Roman" w:hAnsi="Arial"/>
      <w:b/>
      <w:bCs/>
      <w:lang w:eastAsia="en-US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  <w:lang w:val="x-none" w:eastAsia="x-none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  <w:lang w:val="sl-SI" w:eastAsia="sl-SI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imskatevilnatoka">
    <w:name w:val="Rimska številčna točka"/>
    <w:basedOn w:val="Navaden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len0">
    <w:name w:val="len"/>
    <w:basedOn w:val="Navaden"/>
    <w:rsid w:val="00E77159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E77159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E77159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locked/>
    <w:rsid w:val="00D64AA0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64AA0"/>
    <w:rPr>
      <w:rFonts w:ascii="Arial" w:eastAsia="Times New Roman" w:hAnsi="Arial"/>
      <w:lang w:val="sl-SI"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locked/>
    <w:rsid w:val="00D64AA0"/>
    <w:rPr>
      <w:vertAlign w:val="superscript"/>
    </w:rPr>
  </w:style>
  <w:style w:type="paragraph" w:styleId="Brezrazmikov">
    <w:name w:val="No Spacing"/>
    <w:uiPriority w:val="1"/>
    <w:qFormat/>
    <w:locked/>
    <w:rsid w:val="00D64AA0"/>
    <w:rPr>
      <w:rFonts w:asciiTheme="minorHAnsi" w:eastAsiaTheme="minorHAnsi" w:hAnsiTheme="minorHAnsi" w:cstheme="minorBidi"/>
      <w:sz w:val="22"/>
      <w:szCs w:val="22"/>
      <w:lang w:val="sl-SI"/>
    </w:rPr>
  </w:style>
  <w:style w:type="table" w:styleId="Tabelamrea">
    <w:name w:val="Table Grid"/>
    <w:basedOn w:val="Navadnatabela"/>
    <w:uiPriority w:val="59"/>
    <w:locked/>
    <w:rsid w:val="001856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8C584B"/>
    <w:rPr>
      <w:rFonts w:ascii="Arial" w:eastAsia="Times New Roman" w:hAnsi="Arial"/>
      <w:sz w:val="22"/>
      <w:szCs w:val="16"/>
      <w:lang w:val="sl-SI"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0A5546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Privzetapisavaodstavka"/>
    <w:rsid w:val="000A5546"/>
  </w:style>
  <w:style w:type="character" w:customStyle="1" w:styleId="highlight">
    <w:name w:val="highlight"/>
    <w:basedOn w:val="Privzetapisavaodstavka"/>
    <w:rsid w:val="000A5546"/>
  </w:style>
  <w:style w:type="paragraph" w:customStyle="1" w:styleId="tevilkanakoncupredpisa0">
    <w:name w:val="tevilkanakoncupredpisa"/>
    <w:basedOn w:val="Navaden"/>
    <w:rsid w:val="000A554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  <w:lang w:eastAsia="en-GB"/>
    </w:rPr>
  </w:style>
  <w:style w:type="paragraph" w:customStyle="1" w:styleId="datumsprejetja0">
    <w:name w:val="datumsprejetja"/>
    <w:basedOn w:val="Navaden"/>
    <w:rsid w:val="000A554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  <w:lang w:eastAsia="en-GB"/>
    </w:rPr>
  </w:style>
  <w:style w:type="paragraph" w:customStyle="1" w:styleId="eva0">
    <w:name w:val="eva"/>
    <w:basedOn w:val="Navaden"/>
    <w:rsid w:val="000A554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  <w:lang w:eastAsia="en-GB"/>
    </w:rPr>
  </w:style>
  <w:style w:type="character" w:styleId="SledenaHiperpovezava">
    <w:name w:val="FollowedHyperlink"/>
    <w:basedOn w:val="Privzetapisavaodstavka"/>
    <w:uiPriority w:val="99"/>
    <w:semiHidden/>
    <w:unhideWhenUsed/>
    <w:locked/>
    <w:rsid w:val="00951E2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253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555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832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1-01-104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rnek\Desktop\Template%20NPB-SVZ%20(v.3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1B347FA-717E-4DB8-B038-C7FA3B841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(v.3)</Template>
  <TotalTime>0</TotalTime>
  <Pages>2</Pages>
  <Words>455</Words>
  <Characters>2596</Characters>
  <Application>Microsoft Office Word</Application>
  <DocSecurity>0</DocSecurity>
  <Lines>21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2010-02-05T15:15:00Z</cp:lastPrinted>
  <dcterms:created xsi:type="dcterms:W3CDTF">2023-04-21T13:32:00Z</dcterms:created>
  <dcterms:modified xsi:type="dcterms:W3CDTF">2023-04-21T13:37:00Z</dcterms:modified>
</cp:coreProperties>
</file>