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077F3" w14:textId="0D7F6908" w:rsidR="00092644" w:rsidRPr="00795D12" w:rsidRDefault="00092644" w:rsidP="00092644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795D12">
        <w:rPr>
          <w:rFonts w:ascii="Arial" w:eastAsia="Times New Roman" w:hAnsi="Arial" w:cs="Arial"/>
          <w:lang w:eastAsia="sl-SI"/>
        </w:rPr>
        <w:t>Na podlagi 24. člena Zakona o glasbenih šolah (Uradni list RS, št. </w:t>
      </w:r>
      <w:hyperlink r:id="rId5" w:tgtFrame="_blank" w:tooltip="Zakon o glasbenih šolah (uradno prečiščeno besedilo)" w:history="1">
        <w:r w:rsidRPr="00795D12">
          <w:rPr>
            <w:rFonts w:ascii="Arial" w:hAnsi="Arial" w:cs="Arial"/>
            <w:lang w:eastAsia="sl-SI"/>
          </w:rPr>
          <w:t>81/06</w:t>
        </w:r>
      </w:hyperlink>
      <w:r w:rsidRPr="00795D12">
        <w:rPr>
          <w:rFonts w:ascii="Arial" w:eastAsia="Times New Roman" w:hAnsi="Arial" w:cs="Arial"/>
          <w:lang w:eastAsia="sl-SI"/>
        </w:rPr>
        <w:t xml:space="preserve"> – uradno prečiščeno besedilo) minister za </w:t>
      </w:r>
      <w:r w:rsidR="00F47754" w:rsidRPr="00795D12">
        <w:rPr>
          <w:rFonts w:ascii="Arial" w:eastAsia="Times New Roman" w:hAnsi="Arial" w:cs="Arial"/>
          <w:lang w:eastAsia="sl-SI"/>
        </w:rPr>
        <w:t xml:space="preserve">vzgojo in </w:t>
      </w:r>
      <w:r w:rsidRPr="00795D12">
        <w:rPr>
          <w:rFonts w:ascii="Arial" w:eastAsia="Times New Roman" w:hAnsi="Arial" w:cs="Arial"/>
          <w:lang w:eastAsia="sl-SI"/>
        </w:rPr>
        <w:t>izobraževanje izdaja</w:t>
      </w:r>
    </w:p>
    <w:p w14:paraId="7A964C89" w14:textId="77777777" w:rsidR="00092644" w:rsidRPr="00795D12" w:rsidRDefault="00092644" w:rsidP="00092644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14:paraId="73032ADD" w14:textId="77777777" w:rsidR="00092644" w:rsidRPr="00795D12" w:rsidRDefault="00092644" w:rsidP="00092644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5B904D4E" w14:textId="77777777" w:rsidR="00092644" w:rsidRPr="00795D12" w:rsidRDefault="00092644" w:rsidP="00092644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49F28E44" w14:textId="77777777" w:rsidR="00092644" w:rsidRPr="00795D12" w:rsidRDefault="00092644" w:rsidP="00092644">
      <w:pPr>
        <w:spacing w:after="0" w:line="240" w:lineRule="auto"/>
        <w:jc w:val="both"/>
        <w:rPr>
          <w:rFonts w:ascii="Arial" w:eastAsia="Times New Roman" w:hAnsi="Arial" w:cs="Arial"/>
          <w:b/>
          <w:lang w:eastAsia="sl-SI"/>
        </w:rPr>
      </w:pPr>
    </w:p>
    <w:p w14:paraId="794893E0" w14:textId="77777777" w:rsidR="00092644" w:rsidRPr="00795D12" w:rsidRDefault="00092644" w:rsidP="0009264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sl-SI"/>
        </w:rPr>
      </w:pPr>
      <w:r w:rsidRPr="00795D12">
        <w:rPr>
          <w:rFonts w:ascii="Arial" w:eastAsia="Times New Roman" w:hAnsi="Arial" w:cs="Arial"/>
          <w:b/>
          <w:bCs/>
          <w:color w:val="000000"/>
          <w:lang w:eastAsia="sl-SI"/>
        </w:rPr>
        <w:t>Pravilnik o spremembi Pravilnika o šolskem koledarju za glasbene šole</w:t>
      </w:r>
    </w:p>
    <w:p w14:paraId="37201BCA" w14:textId="33F2DA13" w:rsidR="00092644" w:rsidRPr="00795D12" w:rsidRDefault="00092644">
      <w:pPr>
        <w:rPr>
          <w:rFonts w:ascii="Arial" w:hAnsi="Arial" w:cs="Arial"/>
        </w:rPr>
      </w:pPr>
    </w:p>
    <w:p w14:paraId="4D57B675" w14:textId="38FF7E19" w:rsidR="00092644" w:rsidRPr="00795D12" w:rsidRDefault="00092644" w:rsidP="00092644">
      <w:pPr>
        <w:rPr>
          <w:rFonts w:ascii="Arial" w:hAnsi="Arial" w:cs="Arial"/>
        </w:rPr>
      </w:pPr>
    </w:p>
    <w:p w14:paraId="3C954585" w14:textId="3E7974EB" w:rsidR="00092644" w:rsidRPr="00795D12" w:rsidRDefault="00092644" w:rsidP="00092644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</w:rPr>
      </w:pPr>
      <w:r w:rsidRPr="00795D12">
        <w:rPr>
          <w:rFonts w:ascii="Arial" w:hAnsi="Arial" w:cs="Arial"/>
        </w:rPr>
        <w:t>člen</w:t>
      </w:r>
    </w:p>
    <w:p w14:paraId="34639BE9" w14:textId="3445AC04" w:rsidR="00092644" w:rsidRPr="00795D12" w:rsidRDefault="00126250" w:rsidP="008D2A26">
      <w:pPr>
        <w:jc w:val="both"/>
        <w:rPr>
          <w:rFonts w:ascii="Arial" w:hAnsi="Arial" w:cs="Arial"/>
        </w:rPr>
      </w:pPr>
      <w:r w:rsidRPr="00795D12">
        <w:rPr>
          <w:rFonts w:ascii="Arial" w:hAnsi="Arial" w:cs="Arial"/>
        </w:rPr>
        <w:t>V Pravilniku o šolskem koledarju za glasbene šole (</w:t>
      </w:r>
      <w:r w:rsidR="000C2571" w:rsidRPr="00795D12">
        <w:rPr>
          <w:rFonts w:ascii="Arial" w:hAnsi="Arial" w:cs="Arial"/>
        </w:rPr>
        <w:t>Uradni list RS, št.</w:t>
      </w:r>
      <w:r w:rsidR="00904AD2" w:rsidRPr="00795D12">
        <w:rPr>
          <w:rFonts w:ascii="Arial" w:hAnsi="Arial" w:cs="Arial"/>
        </w:rPr>
        <w:t xml:space="preserve"> </w:t>
      </w:r>
      <w:hyperlink r:id="rId6" w:tgtFrame="_blank" w:tooltip="Pravilnik o šolskem koledarju za glasbene šole" w:history="1">
        <w:r w:rsidR="000C2571" w:rsidRPr="00795D12">
          <w:rPr>
            <w:rFonts w:ascii="Arial" w:hAnsi="Arial" w:cs="Arial"/>
          </w:rPr>
          <w:t>50/12</w:t>
        </w:r>
      </w:hyperlink>
      <w:r w:rsidR="000C2571" w:rsidRPr="00795D12">
        <w:rPr>
          <w:rFonts w:ascii="Arial" w:hAnsi="Arial" w:cs="Arial"/>
        </w:rPr>
        <w:t>,</w:t>
      </w:r>
      <w:r w:rsidR="00904AD2" w:rsidRPr="00795D12">
        <w:rPr>
          <w:rFonts w:ascii="Arial" w:hAnsi="Arial" w:cs="Arial"/>
        </w:rPr>
        <w:t xml:space="preserve"> </w:t>
      </w:r>
      <w:hyperlink r:id="rId7" w:tgtFrame="_blank" w:tooltip="Popravek Pravilnika o šolskem koledarju za glasbene šole" w:history="1">
        <w:r w:rsidR="000C2571" w:rsidRPr="00795D12">
          <w:rPr>
            <w:rFonts w:ascii="Arial" w:hAnsi="Arial" w:cs="Arial"/>
          </w:rPr>
          <w:t xml:space="preserve">56/12 – </w:t>
        </w:r>
        <w:proofErr w:type="spellStart"/>
        <w:r w:rsidR="000C2571" w:rsidRPr="00795D12">
          <w:rPr>
            <w:rFonts w:ascii="Arial" w:hAnsi="Arial" w:cs="Arial"/>
          </w:rPr>
          <w:t>popr</w:t>
        </w:r>
        <w:proofErr w:type="spellEnd"/>
        <w:r w:rsidR="000C2571" w:rsidRPr="00795D12">
          <w:rPr>
            <w:rFonts w:ascii="Arial" w:hAnsi="Arial" w:cs="Arial"/>
          </w:rPr>
          <w:t>.</w:t>
        </w:r>
      </w:hyperlink>
      <w:r w:rsidR="000C2571" w:rsidRPr="00795D12">
        <w:rPr>
          <w:rFonts w:ascii="Arial" w:hAnsi="Arial" w:cs="Arial"/>
        </w:rPr>
        <w:t>,</w:t>
      </w:r>
      <w:r w:rsidR="00904AD2" w:rsidRPr="00795D12">
        <w:rPr>
          <w:rFonts w:ascii="Arial" w:hAnsi="Arial" w:cs="Arial"/>
        </w:rPr>
        <w:t xml:space="preserve"> </w:t>
      </w:r>
      <w:hyperlink r:id="rId8" w:tgtFrame="_blank" w:tooltip="Pravilnik o spremembi Pravilnika o šolskem koledarju za glasbene šole" w:history="1">
        <w:r w:rsidR="000C2571" w:rsidRPr="00795D12">
          <w:rPr>
            <w:rFonts w:ascii="Arial" w:hAnsi="Arial" w:cs="Arial"/>
          </w:rPr>
          <w:t>20/19</w:t>
        </w:r>
      </w:hyperlink>
      <w:r w:rsidR="000C2571" w:rsidRPr="00795D12">
        <w:rPr>
          <w:rFonts w:ascii="Arial" w:hAnsi="Arial" w:cs="Arial"/>
        </w:rPr>
        <w:t>,</w:t>
      </w:r>
      <w:r w:rsidR="00904AD2" w:rsidRPr="00795D12">
        <w:rPr>
          <w:rFonts w:ascii="Arial" w:hAnsi="Arial" w:cs="Arial"/>
        </w:rPr>
        <w:t xml:space="preserve"> </w:t>
      </w:r>
      <w:hyperlink r:id="rId9" w:tgtFrame="_blank" w:tooltip="Pravilnik o spremembah Pravilnika o šolskem koledarju za glasbene šole" w:history="1">
        <w:r w:rsidR="000C2571" w:rsidRPr="00795D12">
          <w:rPr>
            <w:rFonts w:ascii="Arial" w:hAnsi="Arial" w:cs="Arial"/>
          </w:rPr>
          <w:t>36/19</w:t>
        </w:r>
      </w:hyperlink>
      <w:r w:rsidR="00904AD2" w:rsidRPr="00795D12">
        <w:rPr>
          <w:rFonts w:ascii="Arial" w:hAnsi="Arial" w:cs="Arial"/>
        </w:rPr>
        <w:t xml:space="preserve"> </w:t>
      </w:r>
      <w:r w:rsidR="000C2571" w:rsidRPr="00795D12">
        <w:rPr>
          <w:rFonts w:ascii="Arial" w:hAnsi="Arial" w:cs="Arial"/>
        </w:rPr>
        <w:t>in</w:t>
      </w:r>
      <w:r w:rsidR="00904AD2" w:rsidRPr="00795D12">
        <w:rPr>
          <w:rFonts w:ascii="Arial" w:hAnsi="Arial" w:cs="Arial"/>
        </w:rPr>
        <w:t xml:space="preserve"> </w:t>
      </w:r>
      <w:hyperlink r:id="rId10" w:tgtFrame="_blank" w:tooltip="Pravilnik o dopolnitvi Pravilnika o šolskem koledarju za glasbene šole" w:history="1">
        <w:r w:rsidR="000C2571" w:rsidRPr="00795D12">
          <w:rPr>
            <w:rFonts w:ascii="Arial" w:hAnsi="Arial" w:cs="Arial"/>
          </w:rPr>
          <w:t>56/22</w:t>
        </w:r>
      </w:hyperlink>
      <w:r w:rsidRPr="00795D12">
        <w:rPr>
          <w:rFonts w:ascii="Arial" w:hAnsi="Arial" w:cs="Arial"/>
        </w:rPr>
        <w:t xml:space="preserve">) se v </w:t>
      </w:r>
      <w:r w:rsidR="00795D12">
        <w:rPr>
          <w:rFonts w:ascii="Arial" w:hAnsi="Arial" w:cs="Arial"/>
        </w:rPr>
        <w:t xml:space="preserve">15. členu v </w:t>
      </w:r>
      <w:r w:rsidR="00E21D43" w:rsidRPr="00795D12">
        <w:rPr>
          <w:rFonts w:ascii="Arial" w:hAnsi="Arial" w:cs="Arial"/>
        </w:rPr>
        <w:t>drugem odstavku doda nov stavek</w:t>
      </w:r>
      <w:r w:rsidRPr="00795D12">
        <w:rPr>
          <w:rFonts w:ascii="Arial" w:hAnsi="Arial" w:cs="Arial"/>
        </w:rPr>
        <w:t>, ki se glasi:</w:t>
      </w:r>
    </w:p>
    <w:p w14:paraId="0E67BB6E" w14:textId="6FE4E626" w:rsidR="00733375" w:rsidRPr="00795D12" w:rsidRDefault="00733375" w:rsidP="00733375">
      <w:pPr>
        <w:pStyle w:val="Odstavek"/>
      </w:pPr>
      <w:r w:rsidRPr="00795D12">
        <w:t xml:space="preserve">»Učencem, ki opravljajo </w:t>
      </w:r>
      <w:r w:rsidR="00795D12">
        <w:t xml:space="preserve">letne </w:t>
      </w:r>
      <w:r w:rsidRPr="00795D12">
        <w:t xml:space="preserve">izpite v jesenskem ali zimskem roku oziroma v izpitnem roku, ki ga </w:t>
      </w:r>
      <w:r w:rsidR="004C63A5">
        <w:t xml:space="preserve">na podlagi šestega odstavka </w:t>
      </w:r>
      <w:r w:rsidR="00F319B1">
        <w:t xml:space="preserve">14. člena tega pravilnika </w:t>
      </w:r>
      <w:r w:rsidRPr="00795D12">
        <w:t>določi ravnatelj, ter učencem, ki opravljajo popravne izpite, se spričevala razdelijo najkasneje v treh dneh po opravljenem izpitu.«.</w:t>
      </w:r>
    </w:p>
    <w:p w14:paraId="30F7F266" w14:textId="331B10CB" w:rsidR="00092644" w:rsidRPr="00795D12" w:rsidRDefault="00092644" w:rsidP="00092644">
      <w:pPr>
        <w:pStyle w:val="Odstavek"/>
      </w:pPr>
    </w:p>
    <w:p w14:paraId="612D9126" w14:textId="77777777" w:rsidR="00092644" w:rsidRPr="00795D12" w:rsidRDefault="00092644" w:rsidP="00092644">
      <w:pPr>
        <w:jc w:val="center"/>
        <w:rPr>
          <w:rFonts w:ascii="Arial" w:hAnsi="Arial" w:cs="Arial"/>
          <w:b/>
        </w:rPr>
      </w:pPr>
      <w:r w:rsidRPr="00795D12">
        <w:rPr>
          <w:rFonts w:ascii="Arial" w:hAnsi="Arial" w:cs="Arial"/>
          <w:b/>
        </w:rPr>
        <w:t>KONČNA DOLOČBA</w:t>
      </w:r>
    </w:p>
    <w:p w14:paraId="2C265AE3" w14:textId="77777777" w:rsidR="00092644" w:rsidRPr="00795D12" w:rsidRDefault="00092644" w:rsidP="0009264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lang w:eastAsia="sl-SI"/>
        </w:rPr>
      </w:pPr>
      <w:r w:rsidRPr="00795D12">
        <w:rPr>
          <w:rFonts w:ascii="Arial" w:eastAsia="Times New Roman" w:hAnsi="Arial" w:cs="Arial"/>
          <w:b/>
          <w:bCs/>
          <w:color w:val="333333"/>
          <w:lang w:eastAsia="sl-SI"/>
        </w:rPr>
        <w:t xml:space="preserve">2. </w:t>
      </w:r>
      <w:r w:rsidRPr="00795D12">
        <w:rPr>
          <w:rFonts w:ascii="Arial" w:eastAsia="Times New Roman" w:hAnsi="Arial" w:cs="Arial"/>
          <w:b/>
          <w:color w:val="333333"/>
          <w:lang w:eastAsia="sl-SI"/>
        </w:rPr>
        <w:t>č</w:t>
      </w:r>
      <w:r w:rsidRPr="00795D12">
        <w:rPr>
          <w:rFonts w:ascii="Arial" w:eastAsia="Times New Roman" w:hAnsi="Arial" w:cs="Arial"/>
          <w:b/>
          <w:bCs/>
          <w:color w:val="333333"/>
          <w:lang w:eastAsia="sl-SI"/>
        </w:rPr>
        <w:t>len</w:t>
      </w:r>
    </w:p>
    <w:p w14:paraId="56798883" w14:textId="77777777" w:rsidR="00092644" w:rsidRPr="00795D12" w:rsidRDefault="00092644" w:rsidP="0009264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lang w:eastAsia="sl-SI"/>
        </w:rPr>
      </w:pPr>
      <w:r w:rsidRPr="00795D12">
        <w:rPr>
          <w:rFonts w:ascii="Arial" w:eastAsia="Times New Roman" w:hAnsi="Arial" w:cs="Arial"/>
          <w:b/>
          <w:bCs/>
          <w:color w:val="333333"/>
          <w:lang w:eastAsia="sl-SI"/>
        </w:rPr>
        <w:t>(veljavnost pravilnika)</w:t>
      </w:r>
    </w:p>
    <w:p w14:paraId="0F76DF76" w14:textId="77777777" w:rsidR="00092644" w:rsidRPr="00795D12" w:rsidRDefault="00092644" w:rsidP="00092644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lang w:eastAsia="sl-SI"/>
        </w:rPr>
      </w:pPr>
    </w:p>
    <w:p w14:paraId="62DA613C" w14:textId="5CDBFF75" w:rsidR="00092644" w:rsidRPr="00795D12" w:rsidRDefault="00092644" w:rsidP="00126250">
      <w:pPr>
        <w:rPr>
          <w:rFonts w:ascii="Arial" w:hAnsi="Arial" w:cs="Arial"/>
        </w:rPr>
      </w:pPr>
      <w:r w:rsidRPr="00795D12">
        <w:rPr>
          <w:rFonts w:ascii="Arial" w:hAnsi="Arial" w:cs="Arial"/>
        </w:rPr>
        <w:t xml:space="preserve">Ta pravilnik začne veljati </w:t>
      </w:r>
      <w:r w:rsidR="00EC7072" w:rsidRPr="00795D12">
        <w:rPr>
          <w:rFonts w:ascii="Arial" w:hAnsi="Arial" w:cs="Arial"/>
        </w:rPr>
        <w:t xml:space="preserve">petnajsti </w:t>
      </w:r>
      <w:r w:rsidRPr="00795D12">
        <w:rPr>
          <w:rFonts w:ascii="Arial" w:hAnsi="Arial" w:cs="Arial"/>
        </w:rPr>
        <w:t xml:space="preserve"> dan po objavi v Uradnem listu Republike Slovenije.</w:t>
      </w:r>
    </w:p>
    <w:p w14:paraId="0418ADAD" w14:textId="254C2E2B" w:rsidR="00092644" w:rsidRPr="00795D12" w:rsidRDefault="00092644" w:rsidP="00092644">
      <w:pPr>
        <w:rPr>
          <w:rFonts w:ascii="Arial" w:hAnsi="Arial" w:cs="Arial"/>
        </w:rPr>
      </w:pPr>
    </w:p>
    <w:p w14:paraId="11A03001" w14:textId="495E42DF" w:rsidR="00092644" w:rsidRPr="00795D12" w:rsidRDefault="00092644">
      <w:pPr>
        <w:rPr>
          <w:rFonts w:ascii="Arial" w:hAnsi="Arial" w:cs="Arial"/>
        </w:rPr>
      </w:pPr>
    </w:p>
    <w:p w14:paraId="2693F248" w14:textId="4BDF5B14" w:rsidR="00092644" w:rsidRPr="00795D12" w:rsidRDefault="00092644" w:rsidP="00092644">
      <w:pPr>
        <w:rPr>
          <w:rFonts w:ascii="Arial" w:hAnsi="Arial" w:cs="Arial"/>
        </w:rPr>
      </w:pPr>
      <w:bookmarkStart w:id="0" w:name="_Hlk132205011"/>
      <w:r w:rsidRPr="00795D12">
        <w:rPr>
          <w:rFonts w:ascii="Arial" w:hAnsi="Arial" w:cs="Arial"/>
        </w:rPr>
        <w:t xml:space="preserve">Št. </w:t>
      </w:r>
      <w:r w:rsidR="008D2A26" w:rsidRPr="00795D12">
        <w:rPr>
          <w:rFonts w:ascii="Arial" w:hAnsi="Arial" w:cs="Arial"/>
        </w:rPr>
        <w:t>0070-38/2023</w:t>
      </w:r>
    </w:p>
    <w:bookmarkEnd w:id="0"/>
    <w:p w14:paraId="14C278DE" w14:textId="3B5E31B2" w:rsidR="00092644" w:rsidRPr="00795D12" w:rsidRDefault="00092644" w:rsidP="00092644">
      <w:pPr>
        <w:rPr>
          <w:rFonts w:ascii="Arial" w:hAnsi="Arial" w:cs="Arial"/>
        </w:rPr>
      </w:pPr>
      <w:r w:rsidRPr="00795D12">
        <w:rPr>
          <w:rFonts w:ascii="Arial" w:hAnsi="Arial" w:cs="Arial"/>
        </w:rPr>
        <w:t xml:space="preserve">Ljubljana, </w:t>
      </w:r>
      <w:r w:rsidR="008D2A26" w:rsidRPr="00795D12">
        <w:rPr>
          <w:rFonts w:ascii="Arial" w:hAnsi="Arial" w:cs="Arial"/>
        </w:rPr>
        <w:t xml:space="preserve">14. </w:t>
      </w:r>
      <w:r w:rsidR="00F319B1">
        <w:rPr>
          <w:rFonts w:ascii="Arial" w:hAnsi="Arial" w:cs="Arial"/>
        </w:rPr>
        <w:t xml:space="preserve">aprila </w:t>
      </w:r>
      <w:r w:rsidR="008D2A26" w:rsidRPr="00795D12">
        <w:rPr>
          <w:rFonts w:ascii="Arial" w:hAnsi="Arial" w:cs="Arial"/>
        </w:rPr>
        <w:t>2023</w:t>
      </w:r>
    </w:p>
    <w:p w14:paraId="03A3A5C8" w14:textId="29341442" w:rsidR="00092644" w:rsidRPr="00795D12" w:rsidRDefault="00092644" w:rsidP="00092644">
      <w:pPr>
        <w:rPr>
          <w:rFonts w:ascii="Arial" w:hAnsi="Arial" w:cs="Arial"/>
        </w:rPr>
      </w:pPr>
      <w:r w:rsidRPr="00795D12">
        <w:rPr>
          <w:rFonts w:ascii="Arial" w:hAnsi="Arial" w:cs="Arial"/>
        </w:rPr>
        <w:t xml:space="preserve">EVA </w:t>
      </w:r>
      <w:r w:rsidR="005A793F" w:rsidRPr="00795D12">
        <w:rPr>
          <w:rFonts w:ascii="Arial" w:hAnsi="Arial" w:cs="Arial"/>
        </w:rPr>
        <w:t>2023-3350-0003</w:t>
      </w:r>
    </w:p>
    <w:p w14:paraId="381BA7EC" w14:textId="77777777" w:rsidR="00092644" w:rsidRPr="00795D12" w:rsidRDefault="00092644" w:rsidP="00092644">
      <w:pPr>
        <w:rPr>
          <w:rFonts w:ascii="Arial" w:hAnsi="Arial" w:cs="Arial"/>
        </w:rPr>
      </w:pPr>
    </w:p>
    <w:p w14:paraId="1805E067" w14:textId="5142A8D4" w:rsidR="00092644" w:rsidRPr="00795D12" w:rsidRDefault="00092644" w:rsidP="00092644">
      <w:pPr>
        <w:spacing w:after="0" w:line="240" w:lineRule="auto"/>
        <w:ind w:left="4248" w:firstLine="708"/>
        <w:jc w:val="center"/>
        <w:rPr>
          <w:rFonts w:ascii="Arial" w:eastAsia="Times New Roman" w:hAnsi="Arial" w:cs="Arial"/>
          <w:lang w:eastAsia="sl-SI"/>
        </w:rPr>
      </w:pPr>
      <w:r w:rsidRPr="00795D12">
        <w:rPr>
          <w:rFonts w:ascii="Arial" w:eastAsia="Times New Roman" w:hAnsi="Arial" w:cs="Arial"/>
          <w:lang w:eastAsia="sl-SI"/>
        </w:rPr>
        <w:t xml:space="preserve">Dr. </w:t>
      </w:r>
      <w:r w:rsidR="00C87A5B" w:rsidRPr="00795D12">
        <w:rPr>
          <w:rFonts w:ascii="Arial" w:eastAsia="Times New Roman" w:hAnsi="Arial" w:cs="Arial"/>
          <w:lang w:eastAsia="sl-SI"/>
        </w:rPr>
        <w:t>Darjo Felda</w:t>
      </w:r>
    </w:p>
    <w:p w14:paraId="347E96D3" w14:textId="182FE7E2" w:rsidR="00092644" w:rsidRPr="00795D12" w:rsidRDefault="00C87A5B" w:rsidP="00C87A5B">
      <w:pPr>
        <w:spacing w:after="0" w:line="240" w:lineRule="auto"/>
        <w:jc w:val="center"/>
        <w:rPr>
          <w:rFonts w:ascii="Arial" w:hAnsi="Arial" w:cs="Arial"/>
        </w:rPr>
      </w:pPr>
      <w:r w:rsidRPr="00795D12">
        <w:rPr>
          <w:rFonts w:ascii="Arial" w:eastAsia="Times New Roman" w:hAnsi="Arial" w:cs="Arial"/>
          <w:lang w:eastAsia="sl-SI"/>
        </w:rPr>
        <w:t xml:space="preserve">                                                                                        </w:t>
      </w:r>
      <w:r w:rsidR="008C4BFF" w:rsidRPr="00795D12">
        <w:rPr>
          <w:rFonts w:ascii="Arial" w:eastAsia="Times New Roman" w:hAnsi="Arial" w:cs="Arial"/>
          <w:lang w:eastAsia="sl-SI"/>
        </w:rPr>
        <w:t>m</w:t>
      </w:r>
      <w:r w:rsidR="00092644" w:rsidRPr="00795D12">
        <w:rPr>
          <w:rFonts w:ascii="Arial" w:eastAsia="Times New Roman" w:hAnsi="Arial" w:cs="Arial"/>
          <w:lang w:eastAsia="sl-SI"/>
        </w:rPr>
        <w:t xml:space="preserve">inister za </w:t>
      </w:r>
      <w:r w:rsidRPr="00795D12">
        <w:rPr>
          <w:rFonts w:ascii="Arial" w:eastAsia="Times New Roman" w:hAnsi="Arial" w:cs="Arial"/>
          <w:lang w:eastAsia="sl-SI"/>
        </w:rPr>
        <w:t xml:space="preserve">vzgojo in </w:t>
      </w:r>
      <w:r w:rsidR="00092644" w:rsidRPr="00795D12">
        <w:rPr>
          <w:rFonts w:ascii="Arial" w:eastAsia="Times New Roman" w:hAnsi="Arial" w:cs="Arial"/>
          <w:lang w:eastAsia="sl-SI"/>
        </w:rPr>
        <w:t>izobraževanje</w:t>
      </w:r>
    </w:p>
    <w:p w14:paraId="776CFA76" w14:textId="77777777" w:rsidR="00092644" w:rsidRPr="00795D12" w:rsidRDefault="00092644" w:rsidP="00092644">
      <w:pPr>
        <w:rPr>
          <w:rFonts w:ascii="Arial" w:hAnsi="Arial" w:cs="Arial"/>
        </w:rPr>
      </w:pPr>
    </w:p>
    <w:p w14:paraId="40383ACE" w14:textId="3581C40D" w:rsidR="00092644" w:rsidRPr="00795D12" w:rsidRDefault="00092644">
      <w:pPr>
        <w:rPr>
          <w:rFonts w:ascii="Arial" w:hAnsi="Arial" w:cs="Arial"/>
        </w:rPr>
      </w:pPr>
    </w:p>
    <w:p w14:paraId="4E4B02E2" w14:textId="2EBA81FA" w:rsidR="004E5679" w:rsidRPr="00795D12" w:rsidRDefault="004E5679">
      <w:pPr>
        <w:rPr>
          <w:rFonts w:ascii="Arial" w:hAnsi="Arial" w:cs="Arial"/>
        </w:rPr>
      </w:pPr>
    </w:p>
    <w:p w14:paraId="4419208C" w14:textId="78A3985E" w:rsidR="004E5679" w:rsidRPr="00795D12" w:rsidRDefault="004E5679">
      <w:pPr>
        <w:rPr>
          <w:rFonts w:ascii="Arial" w:hAnsi="Arial" w:cs="Arial"/>
        </w:rPr>
      </w:pPr>
    </w:p>
    <w:p w14:paraId="3719546C" w14:textId="20BA0742" w:rsidR="008D2A26" w:rsidRDefault="008D2A26">
      <w:pPr>
        <w:rPr>
          <w:rFonts w:ascii="Arial" w:hAnsi="Arial" w:cs="Arial"/>
        </w:rPr>
      </w:pPr>
    </w:p>
    <w:p w14:paraId="1BB5424D" w14:textId="3838A738" w:rsidR="00C14A5C" w:rsidRDefault="00C14A5C">
      <w:pPr>
        <w:rPr>
          <w:rFonts w:ascii="Arial" w:hAnsi="Arial" w:cs="Arial"/>
        </w:rPr>
      </w:pPr>
    </w:p>
    <w:p w14:paraId="7073E13D" w14:textId="6908958F" w:rsidR="00C14A5C" w:rsidRDefault="00C14A5C">
      <w:pPr>
        <w:rPr>
          <w:rFonts w:ascii="Arial" w:hAnsi="Arial" w:cs="Arial"/>
        </w:rPr>
      </w:pPr>
    </w:p>
    <w:p w14:paraId="095E6EF0" w14:textId="77777777" w:rsidR="00C14A5C" w:rsidRPr="00795D12" w:rsidRDefault="00C14A5C">
      <w:pPr>
        <w:rPr>
          <w:rFonts w:ascii="Arial" w:hAnsi="Arial" w:cs="Arial"/>
        </w:rPr>
      </w:pPr>
    </w:p>
    <w:p w14:paraId="6043C8B3" w14:textId="2377546B" w:rsidR="004E5679" w:rsidRPr="00795D12" w:rsidRDefault="004E5679">
      <w:pPr>
        <w:rPr>
          <w:rFonts w:ascii="Arial" w:hAnsi="Arial" w:cs="Arial"/>
        </w:rPr>
      </w:pPr>
    </w:p>
    <w:p w14:paraId="2FA6FD17" w14:textId="6D3FD384" w:rsidR="004E5679" w:rsidRPr="00795D12" w:rsidRDefault="004E5679" w:rsidP="008D2A26">
      <w:pPr>
        <w:jc w:val="center"/>
        <w:rPr>
          <w:rFonts w:ascii="Arial" w:hAnsi="Arial" w:cs="Arial"/>
          <w:b/>
          <w:bCs/>
          <w:i/>
          <w:iCs/>
        </w:rPr>
      </w:pPr>
      <w:r w:rsidRPr="00795D12">
        <w:rPr>
          <w:rFonts w:ascii="Arial" w:hAnsi="Arial" w:cs="Arial"/>
          <w:b/>
          <w:bCs/>
          <w:i/>
          <w:iCs/>
        </w:rPr>
        <w:lastRenderedPageBreak/>
        <w:t>Obrazložitev</w:t>
      </w:r>
    </w:p>
    <w:p w14:paraId="44A269C3" w14:textId="25C02C97" w:rsidR="004E5679" w:rsidRPr="00795D12" w:rsidRDefault="004E5679">
      <w:pPr>
        <w:rPr>
          <w:rFonts w:ascii="Arial" w:hAnsi="Arial" w:cs="Arial"/>
        </w:rPr>
      </w:pPr>
    </w:p>
    <w:p w14:paraId="502C8F0F" w14:textId="1C391ED5" w:rsidR="00733375" w:rsidRPr="00795D12" w:rsidRDefault="004E5679" w:rsidP="008D2A26">
      <w:pPr>
        <w:jc w:val="both"/>
        <w:rPr>
          <w:rFonts w:ascii="Arial" w:hAnsi="Arial" w:cs="Arial"/>
        </w:rPr>
      </w:pPr>
      <w:r w:rsidRPr="00795D12">
        <w:rPr>
          <w:rFonts w:ascii="Arial" w:hAnsi="Arial" w:cs="Arial"/>
        </w:rPr>
        <w:t>Pravilnik o šolskem koledarju za glasbene šole</w:t>
      </w:r>
      <w:r w:rsidR="00102CF6" w:rsidRPr="00795D12">
        <w:rPr>
          <w:rFonts w:ascii="Arial" w:hAnsi="Arial" w:cs="Arial"/>
        </w:rPr>
        <w:t xml:space="preserve"> (v nadaljevanju: </w:t>
      </w:r>
      <w:r w:rsidR="000D6B3F" w:rsidRPr="00795D12">
        <w:rPr>
          <w:rFonts w:ascii="Arial" w:hAnsi="Arial" w:cs="Arial"/>
        </w:rPr>
        <w:t>P</w:t>
      </w:r>
      <w:r w:rsidR="00102CF6" w:rsidRPr="00795D12">
        <w:rPr>
          <w:rFonts w:ascii="Arial" w:hAnsi="Arial" w:cs="Arial"/>
        </w:rPr>
        <w:t>ravilnik)</w:t>
      </w:r>
      <w:r w:rsidRPr="00795D12">
        <w:rPr>
          <w:rFonts w:ascii="Arial" w:hAnsi="Arial" w:cs="Arial"/>
        </w:rPr>
        <w:t xml:space="preserve"> v 15. členu </w:t>
      </w:r>
      <w:r w:rsidR="00EC7072" w:rsidRPr="00795D12">
        <w:rPr>
          <w:rFonts w:ascii="Arial" w:hAnsi="Arial" w:cs="Arial"/>
        </w:rPr>
        <w:t>določa roke za razdelitev</w:t>
      </w:r>
      <w:r w:rsidRPr="00795D12">
        <w:rPr>
          <w:rFonts w:ascii="Arial" w:hAnsi="Arial" w:cs="Arial"/>
        </w:rPr>
        <w:t xml:space="preserve"> obvestil in spričeval. Drugi odstavek </w:t>
      </w:r>
      <w:r w:rsidR="00126250" w:rsidRPr="00795D12">
        <w:rPr>
          <w:rFonts w:ascii="Arial" w:hAnsi="Arial" w:cs="Arial"/>
        </w:rPr>
        <w:t xml:space="preserve">15. člena </w:t>
      </w:r>
      <w:r w:rsidR="000D6B3F" w:rsidRPr="00795D12">
        <w:rPr>
          <w:rFonts w:ascii="Arial" w:hAnsi="Arial" w:cs="Arial"/>
        </w:rPr>
        <w:t xml:space="preserve">Pravilnika </w:t>
      </w:r>
      <w:r w:rsidRPr="00795D12">
        <w:rPr>
          <w:rFonts w:ascii="Arial" w:hAnsi="Arial" w:cs="Arial"/>
        </w:rPr>
        <w:t xml:space="preserve">določa, da se spričevala razdelijo učencem zadnji dan pouka oziroma najkasneje tri dni po končanem pouku. </w:t>
      </w:r>
      <w:r w:rsidR="005A793F" w:rsidRPr="00795D12">
        <w:rPr>
          <w:rFonts w:ascii="Arial" w:hAnsi="Arial" w:cs="Arial"/>
          <w:color w:val="000000"/>
        </w:rPr>
        <w:t xml:space="preserve">Pouk v šolskem letu je v skladu s 7. členom </w:t>
      </w:r>
      <w:r w:rsidR="000D6B3F" w:rsidRPr="00795D12">
        <w:rPr>
          <w:rFonts w:ascii="Arial" w:hAnsi="Arial" w:cs="Arial"/>
          <w:color w:val="000000"/>
        </w:rPr>
        <w:t>P</w:t>
      </w:r>
      <w:r w:rsidR="005A793F" w:rsidRPr="00795D12">
        <w:rPr>
          <w:rFonts w:ascii="Arial" w:hAnsi="Arial" w:cs="Arial"/>
          <w:color w:val="000000"/>
        </w:rPr>
        <w:t>ravilnika organiziran v dveh ocenjevalnih obdobjih. Prvo ocenjevalno obdobje traja od 1.</w:t>
      </w:r>
      <w:r w:rsidR="00C25A5D">
        <w:rPr>
          <w:rFonts w:ascii="Arial" w:hAnsi="Arial" w:cs="Arial"/>
          <w:color w:val="000000"/>
        </w:rPr>
        <w:t xml:space="preserve"> </w:t>
      </w:r>
      <w:r w:rsidR="005A793F" w:rsidRPr="00795D12">
        <w:rPr>
          <w:rFonts w:ascii="Arial" w:hAnsi="Arial" w:cs="Arial"/>
          <w:color w:val="000000"/>
        </w:rPr>
        <w:t>septembra do 31.</w:t>
      </w:r>
      <w:r w:rsidR="00EC7072" w:rsidRPr="00795D12">
        <w:rPr>
          <w:rFonts w:ascii="Arial" w:hAnsi="Arial" w:cs="Arial"/>
          <w:color w:val="000000"/>
        </w:rPr>
        <w:t xml:space="preserve"> </w:t>
      </w:r>
      <w:r w:rsidR="005A793F" w:rsidRPr="00795D12">
        <w:rPr>
          <w:rFonts w:ascii="Arial" w:hAnsi="Arial" w:cs="Arial"/>
          <w:color w:val="000000"/>
        </w:rPr>
        <w:t>januarja, drugo pa od 1. februarja do 24.</w:t>
      </w:r>
      <w:r w:rsidR="00EC7072" w:rsidRPr="00795D12">
        <w:rPr>
          <w:rFonts w:ascii="Arial" w:hAnsi="Arial" w:cs="Arial"/>
          <w:color w:val="000000"/>
        </w:rPr>
        <w:t xml:space="preserve"> </w:t>
      </w:r>
      <w:r w:rsidR="005A793F" w:rsidRPr="00795D12">
        <w:rPr>
          <w:rFonts w:ascii="Arial" w:hAnsi="Arial" w:cs="Arial"/>
          <w:color w:val="000000"/>
        </w:rPr>
        <w:t>junija</w:t>
      </w:r>
      <w:r w:rsidR="00EC7072" w:rsidRPr="00795D12">
        <w:rPr>
          <w:rFonts w:ascii="Arial" w:hAnsi="Arial" w:cs="Arial"/>
        </w:rPr>
        <w:t>.</w:t>
      </w:r>
      <w:r w:rsidR="008D2A26" w:rsidRPr="00795D12">
        <w:rPr>
          <w:rFonts w:ascii="Arial" w:hAnsi="Arial" w:cs="Arial"/>
        </w:rPr>
        <w:t xml:space="preserve"> </w:t>
      </w:r>
      <w:r w:rsidR="00733375" w:rsidRPr="00795D12">
        <w:rPr>
          <w:rFonts w:ascii="Arial" w:hAnsi="Arial" w:cs="Arial"/>
        </w:rPr>
        <w:t xml:space="preserve">V 14. členu Pravilnika so določeni </w:t>
      </w:r>
      <w:r w:rsidR="00C25A5D">
        <w:rPr>
          <w:rFonts w:ascii="Arial" w:hAnsi="Arial" w:cs="Arial"/>
        </w:rPr>
        <w:t xml:space="preserve">izpitni roki za letne izpite, in sicer  junijski, </w:t>
      </w:r>
      <w:r w:rsidR="00733375" w:rsidRPr="00795D12">
        <w:rPr>
          <w:rFonts w:ascii="Arial" w:hAnsi="Arial" w:cs="Arial"/>
        </w:rPr>
        <w:t>jesenski in zimski izpitni rok</w:t>
      </w:r>
      <w:r w:rsidR="00C25A5D">
        <w:rPr>
          <w:rFonts w:ascii="Arial" w:hAnsi="Arial" w:cs="Arial"/>
        </w:rPr>
        <w:t>. V šestem odstavku istega člena je določeno, da lahko ravnatelj izjemoma določi dodatne izpitne roke.</w:t>
      </w:r>
      <w:r w:rsidR="00733375" w:rsidRPr="00795D12">
        <w:rPr>
          <w:rFonts w:ascii="Arial" w:hAnsi="Arial" w:cs="Arial"/>
        </w:rPr>
        <w:t xml:space="preserve"> Iz drugega odstavka 15. člena veljavnega Pravilnika izhaja, da se spričevala razdelijo zadnji dan pouka oziroma najkasneje tri dni po končanem pouku, </w:t>
      </w:r>
      <w:r w:rsidR="00C25A5D">
        <w:rPr>
          <w:rFonts w:ascii="Arial" w:hAnsi="Arial" w:cs="Arial"/>
        </w:rPr>
        <w:t>kar pomeni, da ne upošteva okoliščine, da lahko učenci opravljajo in opravijo letni izpit tudi</w:t>
      </w:r>
      <w:r w:rsidR="00733375" w:rsidRPr="00795D12">
        <w:rPr>
          <w:rFonts w:ascii="Arial" w:hAnsi="Arial" w:cs="Arial"/>
        </w:rPr>
        <w:t xml:space="preserve"> </w:t>
      </w:r>
      <w:r w:rsidR="00C25A5D">
        <w:rPr>
          <w:rFonts w:ascii="Arial" w:hAnsi="Arial" w:cs="Arial"/>
        </w:rPr>
        <w:t xml:space="preserve">v jesenskem ali zimskem roku oziroma v roku, kot ga izjemoma določi ravnatelj. </w:t>
      </w:r>
    </w:p>
    <w:p w14:paraId="78D23386" w14:textId="77777777" w:rsidR="00EC7072" w:rsidRPr="00795D12" w:rsidRDefault="00EC7072" w:rsidP="008D2A26">
      <w:pPr>
        <w:jc w:val="both"/>
        <w:rPr>
          <w:rFonts w:ascii="Arial" w:hAnsi="Arial" w:cs="Arial"/>
        </w:rPr>
      </w:pPr>
    </w:p>
    <w:p w14:paraId="14040B78" w14:textId="417B7CFB" w:rsidR="00DD5732" w:rsidRPr="00795D12" w:rsidRDefault="00DD5732" w:rsidP="008D2A26">
      <w:pPr>
        <w:jc w:val="both"/>
        <w:rPr>
          <w:rFonts w:ascii="Arial" w:hAnsi="Arial" w:cs="Arial"/>
        </w:rPr>
      </w:pPr>
      <w:r w:rsidRPr="00795D12">
        <w:rPr>
          <w:rFonts w:ascii="Arial" w:hAnsi="Arial" w:cs="Arial"/>
        </w:rPr>
        <w:t xml:space="preserve">Z </w:t>
      </w:r>
      <w:r w:rsidR="00E21D43" w:rsidRPr="00795D12">
        <w:rPr>
          <w:rFonts w:ascii="Arial" w:hAnsi="Arial" w:cs="Arial"/>
        </w:rPr>
        <w:t>dopolnjenim drugim</w:t>
      </w:r>
      <w:r w:rsidRPr="00795D12">
        <w:rPr>
          <w:rFonts w:ascii="Arial" w:hAnsi="Arial" w:cs="Arial"/>
        </w:rPr>
        <w:t xml:space="preserve"> odstavkom </w:t>
      </w:r>
      <w:r w:rsidR="00E21D43" w:rsidRPr="00795D12">
        <w:rPr>
          <w:rFonts w:ascii="Arial" w:hAnsi="Arial" w:cs="Arial"/>
        </w:rPr>
        <w:t>15. člena Pravilnika bodo lahko</w:t>
      </w:r>
      <w:r w:rsidRPr="00795D12">
        <w:rPr>
          <w:rFonts w:ascii="Arial" w:hAnsi="Arial" w:cs="Arial"/>
        </w:rPr>
        <w:t xml:space="preserve"> učenci, ki opravijo izpit v jesenskem ali zimskem roku ali v izpitnem roku, ki ga </w:t>
      </w:r>
      <w:r w:rsidR="00C25A5D">
        <w:rPr>
          <w:rFonts w:ascii="Arial" w:hAnsi="Arial" w:cs="Arial"/>
        </w:rPr>
        <w:t xml:space="preserve">izjemoma </w:t>
      </w:r>
      <w:r w:rsidRPr="00795D12">
        <w:rPr>
          <w:rFonts w:ascii="Arial" w:hAnsi="Arial" w:cs="Arial"/>
        </w:rPr>
        <w:t>določi ravnatelj, prej</w:t>
      </w:r>
      <w:r w:rsidR="00E21D43" w:rsidRPr="00795D12">
        <w:rPr>
          <w:rFonts w:ascii="Arial" w:hAnsi="Arial" w:cs="Arial"/>
        </w:rPr>
        <w:t>eli</w:t>
      </w:r>
      <w:r w:rsidRPr="00795D12">
        <w:rPr>
          <w:rFonts w:ascii="Arial" w:hAnsi="Arial" w:cs="Arial"/>
        </w:rPr>
        <w:t xml:space="preserve"> spričevalo</w:t>
      </w:r>
      <w:r w:rsidR="00DD473A" w:rsidRPr="00795D12">
        <w:rPr>
          <w:rFonts w:ascii="Arial" w:hAnsi="Arial" w:cs="Arial"/>
        </w:rPr>
        <w:t xml:space="preserve"> najkasneje</w:t>
      </w:r>
      <w:r w:rsidRPr="00795D12">
        <w:rPr>
          <w:rFonts w:ascii="Arial" w:hAnsi="Arial" w:cs="Arial"/>
        </w:rPr>
        <w:t xml:space="preserve"> v treh dneh po opravljenem izpitu. </w:t>
      </w:r>
      <w:r w:rsidR="006B12A1" w:rsidRPr="00795D12">
        <w:rPr>
          <w:rFonts w:ascii="Arial" w:hAnsi="Arial" w:cs="Arial"/>
        </w:rPr>
        <w:t>To pomeni, da učencem ni treba čakati na javno listino do konca pouka v šolskem letu, kot to določa trenutno veljavni Pravilnik, in da lahko hitreje urejajo svoja nadaljnja statusna razmerja</w:t>
      </w:r>
      <w:r w:rsidR="002059AD" w:rsidRPr="00795D12">
        <w:rPr>
          <w:rFonts w:ascii="Arial" w:hAnsi="Arial" w:cs="Arial"/>
        </w:rPr>
        <w:t>.</w:t>
      </w:r>
      <w:r w:rsidR="006B12A1" w:rsidRPr="00795D12" w:rsidDel="006B12A1">
        <w:rPr>
          <w:rFonts w:ascii="Arial" w:hAnsi="Arial" w:cs="Arial"/>
        </w:rPr>
        <w:t xml:space="preserve"> </w:t>
      </w:r>
    </w:p>
    <w:p w14:paraId="46F3DA21" w14:textId="77777777" w:rsidR="00DD5732" w:rsidRPr="00795D12" w:rsidRDefault="00DD5732" w:rsidP="00733375">
      <w:pPr>
        <w:rPr>
          <w:rFonts w:ascii="Arial" w:hAnsi="Arial" w:cs="Arial"/>
        </w:rPr>
      </w:pPr>
    </w:p>
    <w:p w14:paraId="425FC596" w14:textId="3281C5DE" w:rsidR="00DD5732" w:rsidRPr="00795D12" w:rsidRDefault="00DD5732">
      <w:pPr>
        <w:rPr>
          <w:rFonts w:ascii="Arial" w:hAnsi="Arial" w:cs="Arial"/>
        </w:rPr>
      </w:pPr>
    </w:p>
    <w:sectPr w:rsidR="00DD5732" w:rsidRPr="00795D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5757A9"/>
    <w:multiLevelType w:val="hybridMultilevel"/>
    <w:tmpl w:val="90FA4C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50942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644"/>
    <w:rsid w:val="00092644"/>
    <w:rsid w:val="000C2571"/>
    <w:rsid w:val="000D2E5C"/>
    <w:rsid w:val="000D6B3F"/>
    <w:rsid w:val="000F0941"/>
    <w:rsid w:val="00102CF6"/>
    <w:rsid w:val="00126250"/>
    <w:rsid w:val="00127FEE"/>
    <w:rsid w:val="002059AD"/>
    <w:rsid w:val="00260B90"/>
    <w:rsid w:val="002821E2"/>
    <w:rsid w:val="002C6EF2"/>
    <w:rsid w:val="003B4095"/>
    <w:rsid w:val="00407520"/>
    <w:rsid w:val="00423582"/>
    <w:rsid w:val="004A6375"/>
    <w:rsid w:val="004C63A5"/>
    <w:rsid w:val="004E5679"/>
    <w:rsid w:val="005A793F"/>
    <w:rsid w:val="006B12A1"/>
    <w:rsid w:val="0072472D"/>
    <w:rsid w:val="00733375"/>
    <w:rsid w:val="00795D12"/>
    <w:rsid w:val="00841BC9"/>
    <w:rsid w:val="008C4BFF"/>
    <w:rsid w:val="008D2A26"/>
    <w:rsid w:val="008D48D7"/>
    <w:rsid w:val="00904AD2"/>
    <w:rsid w:val="009E05F2"/>
    <w:rsid w:val="00B11098"/>
    <w:rsid w:val="00C14A5C"/>
    <w:rsid w:val="00C25A5D"/>
    <w:rsid w:val="00C87A5B"/>
    <w:rsid w:val="00CE7A82"/>
    <w:rsid w:val="00D0610C"/>
    <w:rsid w:val="00D75F14"/>
    <w:rsid w:val="00DD473A"/>
    <w:rsid w:val="00DD5732"/>
    <w:rsid w:val="00DD73E2"/>
    <w:rsid w:val="00E1349A"/>
    <w:rsid w:val="00E21D43"/>
    <w:rsid w:val="00EC7072"/>
    <w:rsid w:val="00F319B1"/>
    <w:rsid w:val="00F47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EB3F3"/>
  <w15:chartTrackingRefBased/>
  <w15:docId w15:val="{CD3C054E-81C3-45B9-91C1-5EA62F930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092644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09264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092644"/>
    <w:rPr>
      <w:rFonts w:ascii="Arial" w:eastAsia="Times New Roman" w:hAnsi="Arial" w:cs="Arial"/>
      <w:lang w:eastAsia="sl-SI"/>
    </w:rPr>
  </w:style>
  <w:style w:type="paragraph" w:customStyle="1" w:styleId="odstavek0">
    <w:name w:val="odstavek"/>
    <w:basedOn w:val="Navaden"/>
    <w:rsid w:val="005A79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8C4BF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C4BF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C4BF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C4BF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C4BF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0C2571"/>
    <w:pPr>
      <w:spacing w:after="0" w:line="240" w:lineRule="auto"/>
    </w:pPr>
  </w:style>
  <w:style w:type="character" w:styleId="Hiperpovezava">
    <w:name w:val="Hyperlink"/>
    <w:basedOn w:val="Privzetapisavaodstavka"/>
    <w:uiPriority w:val="99"/>
    <w:semiHidden/>
    <w:unhideWhenUsed/>
    <w:rsid w:val="000C25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18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9-01-082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2-21-2396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2-01-2118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radni-list.si/1/objava.jsp?sop=2006-01-3536" TargetMode="External"/><Relationship Id="rId10" Type="http://schemas.openxmlformats.org/officeDocument/2006/relationships/hyperlink" Target="http://www.uradni-list.si/1/objava.jsp?sop=2022-01-12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163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Jože Rajk</dc:creator>
  <cp:keywords/>
  <dc:description/>
  <cp:lastModifiedBy>Jože Rajk</cp:lastModifiedBy>
  <cp:revision>2</cp:revision>
  <dcterms:created xsi:type="dcterms:W3CDTF">2023-04-17T08:30:00Z</dcterms:created>
  <dcterms:modified xsi:type="dcterms:W3CDTF">2023-04-17T08:30:00Z</dcterms:modified>
</cp:coreProperties>
</file>