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10A906" w14:textId="677CD98C" w:rsidR="00E623DE" w:rsidRPr="00720CC2" w:rsidRDefault="00E623DE" w:rsidP="00E623DE">
      <w:pPr>
        <w:overflowPunct/>
        <w:textAlignment w:val="auto"/>
        <w:rPr>
          <w:rFonts w:asciiTheme="minorHAnsi" w:hAnsiTheme="minorHAnsi"/>
          <w:szCs w:val="22"/>
          <w:shd w:val="clear" w:color="auto" w:fill="FFFFFF"/>
        </w:rPr>
      </w:pPr>
      <w:r w:rsidRPr="00720CC2">
        <w:rPr>
          <w:rFonts w:asciiTheme="minorHAnsi" w:hAnsiTheme="minorHAnsi"/>
          <w:szCs w:val="22"/>
          <w:shd w:val="clear" w:color="auto" w:fill="FFFFFF"/>
        </w:rPr>
        <w:t>Na podlagi četrte alineje četrtega odstavka 14.d člena Zakona o zbirkah podatkov s področja zdravstvenega varstva (Uradni list RS, št. 65/00</w:t>
      </w:r>
      <w:r w:rsidR="00FE18A2">
        <w:rPr>
          <w:rFonts w:asciiTheme="minorHAnsi" w:hAnsiTheme="minorHAnsi"/>
          <w:szCs w:val="22"/>
          <w:shd w:val="clear" w:color="auto" w:fill="FFFFFF"/>
        </w:rPr>
        <w:t>,</w:t>
      </w:r>
      <w:r w:rsidRPr="00720CC2">
        <w:rPr>
          <w:rFonts w:asciiTheme="minorHAnsi" w:hAnsiTheme="minorHAnsi"/>
          <w:szCs w:val="22"/>
          <w:shd w:val="clear" w:color="auto" w:fill="FFFFFF"/>
        </w:rPr>
        <w:t xml:space="preserve"> 47/15</w:t>
      </w:r>
      <w:r w:rsidR="00FE18A2" w:rsidRPr="00FE18A2">
        <w:rPr>
          <w:rFonts w:asciiTheme="minorHAnsi" w:hAnsiTheme="minorHAnsi"/>
          <w:szCs w:val="22"/>
          <w:shd w:val="clear" w:color="auto" w:fill="FFFFFF"/>
        </w:rPr>
        <w:t xml:space="preserve">, </w:t>
      </w:r>
      <w:r w:rsidR="00FE18A2" w:rsidRPr="00D22E7D">
        <w:rPr>
          <w:rFonts w:asciiTheme="minorHAnsi" w:hAnsiTheme="minorHAnsi"/>
          <w:szCs w:val="22"/>
          <w:shd w:val="clear" w:color="auto" w:fill="FFFFFF"/>
        </w:rPr>
        <w:t xml:space="preserve">1/18, 152/20 – ZZUOOP, 175/20 – ZIUOPDVE, 203/20 – ZIUPOPDVE, 112/21 – ZNUPZ, 196/21 – </w:t>
      </w:r>
      <w:proofErr w:type="spellStart"/>
      <w:r w:rsidR="00FE18A2" w:rsidRPr="00D22E7D">
        <w:rPr>
          <w:rFonts w:asciiTheme="minorHAnsi" w:hAnsiTheme="minorHAnsi"/>
          <w:szCs w:val="22"/>
          <w:shd w:val="clear" w:color="auto" w:fill="FFFFFF"/>
        </w:rPr>
        <w:t>ZDOsk</w:t>
      </w:r>
      <w:proofErr w:type="spellEnd"/>
      <w:r w:rsidR="00FE18A2" w:rsidRPr="00D22E7D">
        <w:rPr>
          <w:rFonts w:asciiTheme="minorHAnsi" w:hAnsiTheme="minorHAnsi"/>
          <w:szCs w:val="22"/>
          <w:shd w:val="clear" w:color="auto" w:fill="FFFFFF"/>
        </w:rPr>
        <w:t>, 206/21 – ZDUPŠOP, 141/22 – ZNUNBZ in 18/23 – ZDU-1O)</w:t>
      </w:r>
      <w:r w:rsidRPr="00720CC2">
        <w:rPr>
          <w:rFonts w:asciiTheme="minorHAnsi" w:hAnsiTheme="minorHAnsi"/>
          <w:szCs w:val="22"/>
          <w:shd w:val="clear" w:color="auto" w:fill="FFFFFF"/>
        </w:rPr>
        <w:t xml:space="preserve"> minister za zdravje izdaja</w:t>
      </w:r>
    </w:p>
    <w:p w14:paraId="31310387" w14:textId="77777777" w:rsidR="00E623DE" w:rsidRPr="00720CC2" w:rsidRDefault="00E623DE" w:rsidP="00E623DE">
      <w:pPr>
        <w:overflowPunct/>
        <w:textAlignment w:val="auto"/>
        <w:rPr>
          <w:rFonts w:asciiTheme="minorHAnsi" w:hAnsiTheme="minorHAnsi"/>
          <w:szCs w:val="22"/>
          <w:shd w:val="clear" w:color="auto" w:fill="FFFFFF"/>
        </w:rPr>
      </w:pPr>
    </w:p>
    <w:p w14:paraId="40611C4D" w14:textId="77777777" w:rsidR="00E623DE" w:rsidRPr="00720CC2" w:rsidRDefault="00E623DE" w:rsidP="00E623DE">
      <w:pPr>
        <w:overflowPunct/>
        <w:textAlignment w:val="auto"/>
        <w:rPr>
          <w:rFonts w:asciiTheme="minorHAnsi" w:hAnsiTheme="minorHAnsi"/>
          <w:szCs w:val="22"/>
          <w:shd w:val="clear" w:color="auto" w:fill="FFFFFF"/>
        </w:rPr>
      </w:pPr>
    </w:p>
    <w:p w14:paraId="688780AD" w14:textId="77777777" w:rsidR="00E623DE" w:rsidRPr="00720CC2" w:rsidRDefault="00E623DE" w:rsidP="00E623DE">
      <w:pPr>
        <w:overflowPunct/>
        <w:jc w:val="center"/>
        <w:textAlignment w:val="auto"/>
        <w:rPr>
          <w:rFonts w:asciiTheme="minorHAnsi" w:hAnsiTheme="minorHAnsi"/>
          <w:szCs w:val="22"/>
          <w:shd w:val="clear" w:color="auto" w:fill="FFFFFF"/>
        </w:rPr>
      </w:pPr>
      <w:r w:rsidRPr="00720CC2">
        <w:rPr>
          <w:rFonts w:asciiTheme="minorHAnsi" w:hAnsiTheme="minorHAnsi"/>
          <w:szCs w:val="22"/>
          <w:shd w:val="clear" w:color="auto" w:fill="FFFFFF"/>
        </w:rPr>
        <w:t>P R A V I L N I K</w:t>
      </w:r>
    </w:p>
    <w:p w14:paraId="77B9D8C3" w14:textId="31604A5C" w:rsidR="00291058" w:rsidRPr="00720CC2" w:rsidRDefault="00E623DE" w:rsidP="00E623DE">
      <w:pPr>
        <w:overflowPunct/>
        <w:jc w:val="center"/>
        <w:textAlignment w:val="auto"/>
        <w:rPr>
          <w:rFonts w:ascii="Calibri" w:eastAsia="Calibri" w:hAnsi="Calibri"/>
        </w:rPr>
      </w:pPr>
      <w:r w:rsidRPr="00720CC2">
        <w:rPr>
          <w:rFonts w:asciiTheme="minorHAnsi" w:hAnsiTheme="minorHAnsi"/>
          <w:szCs w:val="22"/>
          <w:shd w:val="clear" w:color="auto" w:fill="FFFFFF"/>
        </w:rPr>
        <w:t>o pooblastilih za obdelavo podatkov v Centralnem registru podatkov o pacientih</w:t>
      </w:r>
    </w:p>
    <w:p w14:paraId="5DD40CC7" w14:textId="77777777" w:rsidR="00211DA9" w:rsidRPr="00720CC2" w:rsidRDefault="00211DA9" w:rsidP="00DC23D3">
      <w:pPr>
        <w:overflowPunct/>
        <w:textAlignment w:val="auto"/>
        <w:rPr>
          <w:rFonts w:ascii="Calibri" w:eastAsia="Calibri" w:hAnsi="Calibri"/>
        </w:rPr>
      </w:pPr>
    </w:p>
    <w:p w14:paraId="490FD637" w14:textId="77777777" w:rsidR="0074096F" w:rsidRPr="00720CC2" w:rsidRDefault="0074096F" w:rsidP="0074096F">
      <w:pPr>
        <w:overflowPunct/>
        <w:jc w:val="center"/>
        <w:textAlignment w:val="auto"/>
        <w:rPr>
          <w:rFonts w:ascii="Calibri" w:eastAsia="Calibri" w:hAnsi="Calibri"/>
        </w:rPr>
      </w:pPr>
    </w:p>
    <w:p w14:paraId="49DE3080" w14:textId="163B026C" w:rsidR="00720CC2" w:rsidRPr="00720CC2" w:rsidRDefault="00720CC2" w:rsidP="00720CC2">
      <w:pPr>
        <w:pStyle w:val="Odstavekseznama"/>
        <w:numPr>
          <w:ilvl w:val="0"/>
          <w:numId w:val="46"/>
        </w:numPr>
        <w:jc w:val="center"/>
      </w:pPr>
      <w:r w:rsidRPr="00720CC2">
        <w:t>č</w:t>
      </w:r>
      <w:r w:rsidR="000857C8" w:rsidRPr="00720CC2">
        <w:t>len</w:t>
      </w:r>
    </w:p>
    <w:p w14:paraId="736F6952" w14:textId="7E14496F" w:rsidR="00720CC2" w:rsidRPr="00720CC2" w:rsidRDefault="00720CC2" w:rsidP="00720CC2">
      <w:pPr>
        <w:pStyle w:val="Odstavekseznama"/>
        <w:ind w:left="360"/>
        <w:jc w:val="center"/>
      </w:pPr>
      <w:r w:rsidRPr="00720CC2">
        <w:t>(predmet pravilnika)</w:t>
      </w:r>
    </w:p>
    <w:p w14:paraId="11CD0F74" w14:textId="6B5336CD" w:rsidR="0074096F" w:rsidRPr="00720CC2" w:rsidRDefault="00720CC2" w:rsidP="00720CC2">
      <w:pPr>
        <w:overflowPunct/>
        <w:textAlignment w:val="auto"/>
        <w:rPr>
          <w:rFonts w:ascii="Calibri" w:eastAsia="Calibri" w:hAnsi="Calibri"/>
        </w:rPr>
      </w:pPr>
      <w:r w:rsidRPr="00720CC2">
        <w:rPr>
          <w:rFonts w:ascii="Calibri" w:eastAsia="Calibri" w:hAnsi="Calibri"/>
        </w:rPr>
        <w:t>Ta pravilnik določa pooblastila zdravstvenih (so)delavcev in drugih pooblaščenih oseb za obdelavo podatkov v Centralnem registru podatkov o pacientih (v nadaljnjem besedilu: CRPP).</w:t>
      </w:r>
    </w:p>
    <w:p w14:paraId="7A63B128" w14:textId="77777777" w:rsidR="0074096F" w:rsidRPr="00720CC2" w:rsidRDefault="0074096F" w:rsidP="0074096F">
      <w:pPr>
        <w:overflowPunct/>
        <w:textAlignment w:val="auto"/>
        <w:rPr>
          <w:rFonts w:ascii="Calibri" w:eastAsia="Calibri" w:hAnsi="Calibri"/>
        </w:rPr>
      </w:pPr>
    </w:p>
    <w:p w14:paraId="32F91103" w14:textId="31ED0B04" w:rsidR="0074096F" w:rsidRPr="00720CC2" w:rsidRDefault="00720CC2" w:rsidP="00720CC2">
      <w:pPr>
        <w:pStyle w:val="Odstavekseznama"/>
        <w:numPr>
          <w:ilvl w:val="0"/>
          <w:numId w:val="46"/>
        </w:numPr>
        <w:jc w:val="center"/>
      </w:pPr>
      <w:r w:rsidRPr="00720CC2">
        <w:t>člen</w:t>
      </w:r>
    </w:p>
    <w:p w14:paraId="6E0ED3CA" w14:textId="58F5F05C" w:rsidR="00720CC2" w:rsidRPr="00720CC2" w:rsidRDefault="00720CC2" w:rsidP="008956DC">
      <w:pPr>
        <w:pStyle w:val="Odstavekseznama"/>
        <w:ind w:left="360"/>
        <w:jc w:val="center"/>
      </w:pPr>
      <w:r w:rsidRPr="00720CC2">
        <w:t>(obdelava podatkov)</w:t>
      </w:r>
    </w:p>
    <w:p w14:paraId="4B3079FB" w14:textId="536D062D" w:rsidR="00720CC2" w:rsidRPr="00720CC2" w:rsidRDefault="00720CC2" w:rsidP="00720CC2">
      <w:pPr>
        <w:overflowPunct/>
        <w:ind w:firstLine="284"/>
        <w:textAlignment w:val="auto"/>
        <w:rPr>
          <w:rFonts w:ascii="Calibri" w:eastAsia="Calibri" w:hAnsi="Calibri"/>
        </w:rPr>
      </w:pPr>
      <w:r w:rsidRPr="00720CC2">
        <w:rPr>
          <w:rFonts w:ascii="Calibri" w:eastAsia="Calibri" w:hAnsi="Calibri"/>
        </w:rPr>
        <w:t>(1) Obdelava podatkov vključuje vpogled, pridobivanje in uporabo povzetka podatkov o pacientu in zdravstvene dokumentacije pacienta v CRPP.</w:t>
      </w:r>
    </w:p>
    <w:p w14:paraId="50993ED1" w14:textId="77777777" w:rsidR="00720CC2" w:rsidRPr="00720CC2" w:rsidRDefault="00720CC2" w:rsidP="00720CC2">
      <w:pPr>
        <w:overflowPunct/>
        <w:textAlignment w:val="auto"/>
        <w:rPr>
          <w:rFonts w:ascii="Calibri" w:eastAsia="Calibri" w:hAnsi="Calibri"/>
        </w:rPr>
      </w:pPr>
    </w:p>
    <w:p w14:paraId="1DC47AA3" w14:textId="3BB2D05D" w:rsidR="00720CC2" w:rsidRPr="00720CC2" w:rsidRDefault="00720CC2" w:rsidP="00720CC2">
      <w:pPr>
        <w:overflowPunct/>
        <w:ind w:firstLine="284"/>
        <w:textAlignment w:val="auto"/>
        <w:rPr>
          <w:rFonts w:ascii="Calibri" w:eastAsia="Calibri" w:hAnsi="Calibri"/>
        </w:rPr>
      </w:pPr>
      <w:r w:rsidRPr="00720CC2">
        <w:rPr>
          <w:rFonts w:ascii="Calibri" w:eastAsia="Calibri" w:hAnsi="Calibri"/>
        </w:rPr>
        <w:t>(2) Obdelava v okviru zdravstvene oskrbe iz 3. člena tega pravilnika je za pooblaščene osebe dovoljena v obsegu, ki je potreb</w:t>
      </w:r>
      <w:r w:rsidR="00FE18A2">
        <w:rPr>
          <w:rFonts w:ascii="Calibri" w:eastAsia="Calibri" w:hAnsi="Calibri"/>
        </w:rPr>
        <w:t>e</w:t>
      </w:r>
      <w:r w:rsidRPr="00720CC2">
        <w:rPr>
          <w:rFonts w:ascii="Calibri" w:eastAsia="Calibri" w:hAnsi="Calibri"/>
        </w:rPr>
        <w:t xml:space="preserve">n za zagotavljanje primerne, kakovostne in varne zdravstvene oskrbe pacienta v skladu z zakonom, ki ureja pacientove pravice. </w:t>
      </w:r>
    </w:p>
    <w:p w14:paraId="37D7650C" w14:textId="77777777" w:rsidR="00720CC2" w:rsidRPr="00720CC2" w:rsidRDefault="00720CC2" w:rsidP="00720CC2">
      <w:pPr>
        <w:overflowPunct/>
        <w:textAlignment w:val="auto"/>
        <w:rPr>
          <w:rFonts w:ascii="Calibri" w:eastAsia="Calibri" w:hAnsi="Calibri"/>
        </w:rPr>
      </w:pPr>
    </w:p>
    <w:p w14:paraId="180E6F97" w14:textId="59CAC20A" w:rsidR="000857C8" w:rsidRPr="00720CC2" w:rsidRDefault="00720CC2" w:rsidP="00720CC2">
      <w:pPr>
        <w:overflowPunct/>
        <w:ind w:firstLine="284"/>
        <w:textAlignment w:val="auto"/>
        <w:rPr>
          <w:rFonts w:ascii="Calibri" w:eastAsia="Calibri" w:hAnsi="Calibri"/>
        </w:rPr>
      </w:pPr>
      <w:r w:rsidRPr="00720CC2">
        <w:rPr>
          <w:rFonts w:ascii="Calibri" w:eastAsia="Calibri" w:hAnsi="Calibri"/>
        </w:rPr>
        <w:t>(3) Vpogled izven zdravstvene oskrbe je dovoljen za namene in v primerih, določenih v 5. členu tega pravilnika.</w:t>
      </w:r>
    </w:p>
    <w:p w14:paraId="5282EFB8" w14:textId="043349E1" w:rsidR="00720CC2" w:rsidRPr="00720CC2" w:rsidRDefault="00720CC2" w:rsidP="00720CC2">
      <w:pPr>
        <w:overflowPunct/>
        <w:ind w:firstLine="284"/>
        <w:textAlignment w:val="auto"/>
        <w:rPr>
          <w:rFonts w:ascii="Calibri" w:eastAsia="Calibri" w:hAnsi="Calibri"/>
        </w:rPr>
      </w:pPr>
    </w:p>
    <w:p w14:paraId="3EA5DCA8" w14:textId="11D7F94C" w:rsidR="00720CC2" w:rsidRPr="00720CC2" w:rsidRDefault="00720CC2" w:rsidP="00720CC2">
      <w:pPr>
        <w:pStyle w:val="Odstavekseznama"/>
        <w:numPr>
          <w:ilvl w:val="0"/>
          <w:numId w:val="46"/>
        </w:numPr>
        <w:jc w:val="center"/>
      </w:pPr>
      <w:r w:rsidRPr="00720CC2">
        <w:t>člen</w:t>
      </w:r>
    </w:p>
    <w:p w14:paraId="7CDBC2FA" w14:textId="3F71A0D9" w:rsidR="0074096F" w:rsidRPr="00720CC2" w:rsidRDefault="00720CC2" w:rsidP="00720CC2">
      <w:pPr>
        <w:overflowPunct/>
        <w:ind w:left="2272" w:firstLine="284"/>
        <w:textAlignment w:val="auto"/>
        <w:rPr>
          <w:rFonts w:ascii="Calibri" w:eastAsia="Calibri" w:hAnsi="Calibri"/>
        </w:rPr>
      </w:pPr>
      <w:r w:rsidRPr="00720CC2">
        <w:rPr>
          <w:rFonts w:ascii="Calibri" w:eastAsia="Calibri" w:hAnsi="Calibri"/>
        </w:rPr>
        <w:t>(obdelava podatkov v okviru zdravstvene oskrbe)</w:t>
      </w:r>
    </w:p>
    <w:p w14:paraId="5DC22C6B" w14:textId="0534735C" w:rsidR="00FC6A1D" w:rsidRDefault="00FC6A1D" w:rsidP="0074096F">
      <w:pPr>
        <w:overflowPunct/>
        <w:jc w:val="left"/>
        <w:textAlignment w:val="auto"/>
        <w:rPr>
          <w:rFonts w:ascii="Calibri" w:eastAsia="Calibri" w:hAnsi="Calibri"/>
        </w:rPr>
      </w:pPr>
    </w:p>
    <w:p w14:paraId="2B610583" w14:textId="20582C2D" w:rsidR="008956DC" w:rsidRDefault="008956DC" w:rsidP="008956DC">
      <w:pPr>
        <w:overflowPunct/>
        <w:ind w:firstLine="284"/>
        <w:textAlignment w:val="auto"/>
        <w:rPr>
          <w:rFonts w:ascii="Calibri" w:eastAsia="Calibri" w:hAnsi="Calibri"/>
        </w:rPr>
      </w:pPr>
      <w:r w:rsidRPr="008956DC">
        <w:rPr>
          <w:rFonts w:ascii="Calibri" w:eastAsia="Calibri" w:hAnsi="Calibri"/>
        </w:rPr>
        <w:t xml:space="preserve">(1) Zdravstveni (so)delavci, vključeni v obravnavo pacienta, imajo pravico do </w:t>
      </w:r>
      <w:r w:rsidR="00D22E7D">
        <w:rPr>
          <w:rFonts w:ascii="Calibri" w:eastAsia="Calibri" w:hAnsi="Calibri"/>
        </w:rPr>
        <w:t>obdelave</w:t>
      </w:r>
      <w:r w:rsidRPr="008956DC">
        <w:rPr>
          <w:rFonts w:ascii="Calibri" w:eastAsia="Calibri" w:hAnsi="Calibri"/>
        </w:rPr>
        <w:t xml:space="preserve"> povzetka podatkov o pacientih </w:t>
      </w:r>
      <w:r w:rsidR="00D22E7D">
        <w:rPr>
          <w:rFonts w:ascii="Calibri" w:eastAsia="Calibri" w:hAnsi="Calibri"/>
        </w:rPr>
        <w:t>, če</w:t>
      </w:r>
      <w:r w:rsidRPr="008956DC">
        <w:rPr>
          <w:rFonts w:ascii="Calibri" w:eastAsia="Calibri" w:hAnsi="Calibri"/>
        </w:rPr>
        <w:t xml:space="preserve"> ga pacient za izvajalca zdravstvene dejavnosti, v okviru katerega zdravstveni (so)delavec sodeluje pri obravnavi, ni prepovedal v skladu z zakonom, ki ureja zbirke podatkov s področja zdravstvenega varstva.</w:t>
      </w:r>
    </w:p>
    <w:p w14:paraId="422911B4" w14:textId="77777777" w:rsidR="008956DC" w:rsidRPr="008956DC" w:rsidRDefault="008956DC" w:rsidP="008956DC">
      <w:pPr>
        <w:overflowPunct/>
        <w:ind w:firstLine="284"/>
        <w:textAlignment w:val="auto"/>
        <w:rPr>
          <w:rFonts w:ascii="Calibri" w:eastAsia="Calibri" w:hAnsi="Calibri"/>
        </w:rPr>
      </w:pPr>
    </w:p>
    <w:p w14:paraId="441D3F04" w14:textId="71A36FC5" w:rsidR="008956DC" w:rsidRDefault="008956DC" w:rsidP="008956DC">
      <w:pPr>
        <w:overflowPunct/>
        <w:ind w:firstLine="284"/>
        <w:textAlignment w:val="auto"/>
        <w:rPr>
          <w:rFonts w:ascii="Calibri" w:eastAsia="Calibri" w:hAnsi="Calibri"/>
        </w:rPr>
      </w:pPr>
      <w:r w:rsidRPr="008956DC">
        <w:rPr>
          <w:rFonts w:ascii="Calibri" w:eastAsia="Calibri" w:hAnsi="Calibri"/>
        </w:rPr>
        <w:t>(2) Do obdelave zdravstvene dokumentacije v skladu s pooblastili iz Priloge tega pravilnika so pri izvajanju zdravstvene dejavnosti iz Priloge tega pravilnika upravičeni tudi zdravstveni (so)delavci, ki so glede na način izvajanja dejavn</w:t>
      </w:r>
      <w:r>
        <w:rPr>
          <w:rFonts w:ascii="Calibri" w:eastAsia="Calibri" w:hAnsi="Calibri"/>
        </w:rPr>
        <w:t>osti nosilci zdravstvenih timov</w:t>
      </w:r>
      <w:r w:rsidRPr="008956DC">
        <w:rPr>
          <w:rFonts w:ascii="Calibri" w:eastAsia="Calibri" w:hAnsi="Calibri"/>
        </w:rPr>
        <w:t xml:space="preserve"> ali zdravstveni (so)delavci, ki jih nosilci timov </w:t>
      </w:r>
      <w:r w:rsidR="00D22E7D">
        <w:rPr>
          <w:rFonts w:ascii="Calibri" w:eastAsia="Calibri" w:hAnsi="Calibri"/>
        </w:rPr>
        <w:t xml:space="preserve">oz. izvajalec zdravstvene dejavnosti, kjer tim deluje, </w:t>
      </w:r>
      <w:r w:rsidRPr="008956DC">
        <w:rPr>
          <w:rFonts w:ascii="Calibri" w:eastAsia="Calibri" w:hAnsi="Calibri"/>
        </w:rPr>
        <w:t>za to pooblastijo (v nadaljnjem besedilu: pooblaščena oseba za obdelavo).</w:t>
      </w:r>
    </w:p>
    <w:p w14:paraId="548DEA66" w14:textId="77777777" w:rsidR="008956DC" w:rsidRPr="008956DC" w:rsidRDefault="008956DC" w:rsidP="008956DC">
      <w:pPr>
        <w:overflowPunct/>
        <w:ind w:firstLine="284"/>
        <w:textAlignment w:val="auto"/>
        <w:rPr>
          <w:rFonts w:ascii="Calibri" w:eastAsia="Calibri" w:hAnsi="Calibri"/>
        </w:rPr>
      </w:pPr>
    </w:p>
    <w:p w14:paraId="310760C9" w14:textId="7C26867B" w:rsidR="008956DC" w:rsidRPr="008956DC" w:rsidRDefault="008956DC" w:rsidP="008956DC">
      <w:pPr>
        <w:overflowPunct/>
        <w:textAlignment w:val="auto"/>
        <w:rPr>
          <w:rFonts w:ascii="Calibri" w:eastAsia="Calibri" w:hAnsi="Calibri"/>
        </w:rPr>
      </w:pPr>
      <w:r>
        <w:rPr>
          <w:rFonts w:ascii="Calibri" w:eastAsia="Calibri" w:hAnsi="Calibri"/>
        </w:rPr>
        <w:t xml:space="preserve"> </w:t>
      </w:r>
      <w:r>
        <w:rPr>
          <w:rFonts w:ascii="Calibri" w:eastAsia="Calibri" w:hAnsi="Calibri"/>
        </w:rPr>
        <w:tab/>
        <w:t>(3</w:t>
      </w:r>
      <w:r w:rsidRPr="008956DC">
        <w:rPr>
          <w:rFonts w:ascii="Calibri" w:eastAsia="Calibri" w:hAnsi="Calibri"/>
        </w:rPr>
        <w:t xml:space="preserve">) Pooblastila za obdelavo v istem obsegu kot pooblaščene osebe za obdelavo </w:t>
      </w:r>
      <w:r w:rsidR="00D22E7D">
        <w:rPr>
          <w:rFonts w:ascii="Calibri" w:eastAsia="Calibri" w:hAnsi="Calibri"/>
        </w:rPr>
        <w:t xml:space="preserve">oz. zdravstveni timi </w:t>
      </w:r>
      <w:r w:rsidRPr="008956DC">
        <w:rPr>
          <w:rFonts w:ascii="Calibri" w:eastAsia="Calibri" w:hAnsi="Calibri"/>
        </w:rPr>
        <w:t>pridobijo v času trajanja nadomeščanja tudi s strani izvajalca zdravstvene dejavnosti določeni nadomestni zdravstveni (so)delavci</w:t>
      </w:r>
      <w:r w:rsidR="00D22E7D">
        <w:rPr>
          <w:rFonts w:ascii="Calibri" w:eastAsia="Calibri" w:hAnsi="Calibri"/>
        </w:rPr>
        <w:t xml:space="preserve"> oz. zdravstveni timi</w:t>
      </w:r>
      <w:r w:rsidRPr="008956DC">
        <w:rPr>
          <w:rFonts w:ascii="Calibri" w:eastAsia="Calibri" w:hAnsi="Calibri"/>
        </w:rPr>
        <w:t>.</w:t>
      </w:r>
    </w:p>
    <w:p w14:paraId="2B72A604" w14:textId="77777777" w:rsidR="008956DC" w:rsidRDefault="008956DC" w:rsidP="008956DC">
      <w:pPr>
        <w:overflowPunct/>
        <w:textAlignment w:val="auto"/>
        <w:rPr>
          <w:rFonts w:ascii="Calibri" w:eastAsia="Calibri" w:hAnsi="Calibri"/>
        </w:rPr>
      </w:pPr>
    </w:p>
    <w:p w14:paraId="0318BAD1" w14:textId="43A40CF3" w:rsidR="008956DC" w:rsidRDefault="008956DC" w:rsidP="008956DC">
      <w:pPr>
        <w:overflowPunct/>
        <w:textAlignment w:val="auto"/>
        <w:rPr>
          <w:rFonts w:ascii="Calibri" w:eastAsia="Calibri" w:hAnsi="Calibri"/>
        </w:rPr>
      </w:pPr>
      <w:r>
        <w:rPr>
          <w:rFonts w:ascii="Calibri" w:eastAsia="Calibri" w:hAnsi="Calibri"/>
        </w:rPr>
        <w:t xml:space="preserve"> </w:t>
      </w:r>
      <w:r>
        <w:rPr>
          <w:rFonts w:ascii="Calibri" w:eastAsia="Calibri" w:hAnsi="Calibri"/>
        </w:rPr>
        <w:tab/>
        <w:t>(4</w:t>
      </w:r>
      <w:r w:rsidRPr="008956DC">
        <w:rPr>
          <w:rFonts w:ascii="Calibri" w:eastAsia="Calibri" w:hAnsi="Calibri"/>
        </w:rPr>
        <w:t>) Pooblaščena oseba za obdelavo iz tega člena lahko v obsegu iz Priloge tega pravilnika obdeluje zdravstveno dokumentacijo pacienta v okviru opravljanja določene vrste zdravstvene dejavnosti, če je pacient soglasje za obdelavo za izvajalca zdravstvene dejavnosti ali pooblaščene osebe podal na vsaj enega od načinov:</w:t>
      </w:r>
    </w:p>
    <w:p w14:paraId="66C39574" w14:textId="77777777" w:rsidR="008956DC" w:rsidRPr="008956DC" w:rsidRDefault="008956DC" w:rsidP="000C6AB4">
      <w:pPr>
        <w:overflowPunct/>
        <w:ind w:left="284"/>
        <w:textAlignment w:val="auto"/>
        <w:rPr>
          <w:rFonts w:ascii="Calibri" w:eastAsia="Calibri" w:hAnsi="Calibri"/>
        </w:rPr>
      </w:pPr>
      <w:r w:rsidRPr="008956DC">
        <w:rPr>
          <w:rFonts w:ascii="Calibri" w:eastAsia="Calibri" w:hAnsi="Calibri"/>
        </w:rPr>
        <w:lastRenderedPageBreak/>
        <w:t>-</w:t>
      </w:r>
      <w:r w:rsidRPr="008956DC">
        <w:rPr>
          <w:rFonts w:ascii="Calibri" w:eastAsia="Calibri" w:hAnsi="Calibri"/>
        </w:rPr>
        <w:tab/>
        <w:t>s svojo privolitvijo za dostop določenega izvajalca zdravstvene dejavnosti oz. zdravstvenega (so)delavca,</w:t>
      </w:r>
    </w:p>
    <w:p w14:paraId="78495F74" w14:textId="2DFA2816" w:rsidR="008956DC" w:rsidRDefault="008956DC" w:rsidP="000C6AB4">
      <w:pPr>
        <w:overflowPunct/>
        <w:ind w:left="284"/>
        <w:textAlignment w:val="auto"/>
        <w:rPr>
          <w:rFonts w:ascii="Calibri" w:eastAsia="Calibri" w:hAnsi="Calibri"/>
        </w:rPr>
      </w:pPr>
      <w:r w:rsidRPr="008956DC">
        <w:rPr>
          <w:rFonts w:ascii="Calibri" w:eastAsia="Calibri" w:hAnsi="Calibri"/>
        </w:rPr>
        <w:t>-</w:t>
      </w:r>
      <w:r w:rsidRPr="008956DC">
        <w:rPr>
          <w:rFonts w:ascii="Calibri" w:eastAsia="Calibri" w:hAnsi="Calibri"/>
        </w:rPr>
        <w:tab/>
        <w:t>z izjavo o izbiri izbranega osebnega (</w:t>
      </w:r>
      <w:proofErr w:type="spellStart"/>
      <w:r w:rsidRPr="008956DC">
        <w:rPr>
          <w:rFonts w:ascii="Calibri" w:eastAsia="Calibri" w:hAnsi="Calibri"/>
        </w:rPr>
        <w:t>zobo</w:t>
      </w:r>
      <w:proofErr w:type="spellEnd"/>
      <w:r w:rsidRPr="008956DC">
        <w:rPr>
          <w:rFonts w:ascii="Calibri" w:eastAsia="Calibri" w:hAnsi="Calibri"/>
        </w:rPr>
        <w:t>)zdravnika oz</w:t>
      </w:r>
      <w:r w:rsidR="009023A9">
        <w:rPr>
          <w:rFonts w:ascii="Calibri" w:eastAsia="Calibri" w:hAnsi="Calibri"/>
        </w:rPr>
        <w:t>iroma</w:t>
      </w:r>
      <w:r w:rsidRPr="008956DC">
        <w:rPr>
          <w:rFonts w:ascii="Calibri" w:eastAsia="Calibri" w:hAnsi="Calibri"/>
        </w:rPr>
        <w:t xml:space="preserve"> opredelitvijo v ambulanti za neopredeljene,</w:t>
      </w:r>
    </w:p>
    <w:p w14:paraId="70401FBD" w14:textId="41FAD4AB" w:rsidR="009023A9" w:rsidRDefault="008956DC" w:rsidP="0006664C">
      <w:pPr>
        <w:overflowPunct/>
        <w:ind w:left="284"/>
        <w:textAlignment w:val="auto"/>
        <w:rPr>
          <w:rFonts w:ascii="Calibri" w:eastAsia="Calibri" w:hAnsi="Calibri"/>
        </w:rPr>
      </w:pPr>
      <w:r w:rsidRPr="008956DC">
        <w:rPr>
          <w:rFonts w:ascii="Calibri" w:eastAsia="Calibri" w:hAnsi="Calibri"/>
        </w:rPr>
        <w:t>-</w:t>
      </w:r>
      <w:r w:rsidRPr="008956DC">
        <w:rPr>
          <w:rFonts w:ascii="Calibri" w:eastAsia="Calibri" w:hAnsi="Calibri"/>
        </w:rPr>
        <w:tab/>
      </w:r>
      <w:r w:rsidR="00033D34">
        <w:rPr>
          <w:rFonts w:ascii="Calibri" w:eastAsia="Calibri" w:hAnsi="Calibri"/>
        </w:rPr>
        <w:t xml:space="preserve">z </w:t>
      </w:r>
      <w:r w:rsidRPr="008956DC">
        <w:rPr>
          <w:rFonts w:ascii="Calibri" w:eastAsia="Calibri" w:hAnsi="Calibri"/>
        </w:rPr>
        <w:t xml:space="preserve">naročilom na zdravstveno storitev pri določenem izvajalcu zdravstvene dejavnosti </w:t>
      </w:r>
      <w:r w:rsidR="00033D34">
        <w:rPr>
          <w:rFonts w:ascii="Calibri" w:eastAsia="Calibri" w:hAnsi="Calibri"/>
        </w:rPr>
        <w:t>(</w:t>
      </w:r>
      <w:r w:rsidRPr="008956DC">
        <w:rPr>
          <w:rFonts w:ascii="Calibri" w:eastAsia="Calibri" w:hAnsi="Calibri"/>
        </w:rPr>
        <w:t xml:space="preserve">z </w:t>
      </w:r>
      <w:proofErr w:type="spellStart"/>
      <w:r w:rsidRPr="008956DC">
        <w:rPr>
          <w:rFonts w:ascii="Calibri" w:eastAsia="Calibri" w:hAnsi="Calibri"/>
        </w:rPr>
        <w:t>napotno</w:t>
      </w:r>
      <w:proofErr w:type="spellEnd"/>
      <w:r w:rsidRPr="008956DC">
        <w:rPr>
          <w:rFonts w:ascii="Calibri" w:eastAsia="Calibri" w:hAnsi="Calibri"/>
        </w:rPr>
        <w:t xml:space="preserve"> listino ali brez nje</w:t>
      </w:r>
      <w:r w:rsidR="00033D34">
        <w:rPr>
          <w:rFonts w:ascii="Calibri" w:eastAsia="Calibri" w:hAnsi="Calibri"/>
        </w:rPr>
        <w:t>)</w:t>
      </w:r>
      <w:r w:rsidR="0006664C">
        <w:rPr>
          <w:rFonts w:ascii="Calibri" w:eastAsia="Calibri" w:hAnsi="Calibri"/>
        </w:rPr>
        <w:t>, kar vključuje tudi izvajanje storitev na daljavo ali na domu.</w:t>
      </w:r>
    </w:p>
    <w:p w14:paraId="4EBD8B39" w14:textId="77777777" w:rsidR="0006664C" w:rsidRPr="008956DC" w:rsidRDefault="0006664C" w:rsidP="0006664C">
      <w:pPr>
        <w:overflowPunct/>
        <w:ind w:left="284"/>
        <w:textAlignment w:val="auto"/>
        <w:rPr>
          <w:rFonts w:ascii="Calibri" w:eastAsia="Calibri" w:hAnsi="Calibri"/>
        </w:rPr>
      </w:pPr>
    </w:p>
    <w:p w14:paraId="3AEA0C0B" w14:textId="5486C43A" w:rsidR="009023A9" w:rsidRDefault="008956DC" w:rsidP="008956DC">
      <w:pPr>
        <w:overflowPunct/>
        <w:textAlignment w:val="auto"/>
        <w:rPr>
          <w:rFonts w:ascii="Calibri" w:eastAsia="Calibri" w:hAnsi="Calibri"/>
        </w:rPr>
      </w:pPr>
      <w:r w:rsidRPr="008956DC">
        <w:rPr>
          <w:rFonts w:ascii="Calibri" w:eastAsia="Calibri" w:hAnsi="Calibri"/>
        </w:rPr>
        <w:t xml:space="preserve"> </w:t>
      </w:r>
      <w:r>
        <w:rPr>
          <w:rFonts w:ascii="Calibri" w:eastAsia="Calibri" w:hAnsi="Calibri"/>
        </w:rPr>
        <w:tab/>
        <w:t>(5</w:t>
      </w:r>
      <w:r w:rsidRPr="008956DC">
        <w:rPr>
          <w:rFonts w:ascii="Calibri" w:eastAsia="Calibri" w:hAnsi="Calibri"/>
        </w:rPr>
        <w:t xml:space="preserve">) </w:t>
      </w:r>
      <w:r w:rsidR="009023A9">
        <w:rPr>
          <w:rFonts w:ascii="Calibri" w:eastAsia="Calibri" w:hAnsi="Calibri"/>
        </w:rPr>
        <w:t>Podajo soglasja na enega od načinov iz prejšnjega odstavka</w:t>
      </w:r>
      <w:r w:rsidR="00822EAD">
        <w:rPr>
          <w:rFonts w:ascii="Calibri" w:eastAsia="Calibri" w:hAnsi="Calibri"/>
        </w:rPr>
        <w:t xml:space="preserve"> se</w:t>
      </w:r>
      <w:r w:rsidR="009023A9">
        <w:rPr>
          <w:rFonts w:ascii="Calibri" w:eastAsia="Calibri" w:hAnsi="Calibri"/>
        </w:rPr>
        <w:t xml:space="preserve"> zabeleži v CRPP</w:t>
      </w:r>
      <w:r w:rsidR="00822EAD">
        <w:rPr>
          <w:rFonts w:ascii="Calibri" w:eastAsia="Calibri" w:hAnsi="Calibri"/>
        </w:rPr>
        <w:t xml:space="preserve"> na enega od načinov</w:t>
      </w:r>
      <w:r w:rsidR="009023A9">
        <w:rPr>
          <w:rFonts w:ascii="Calibri" w:eastAsia="Calibri" w:hAnsi="Calibri"/>
        </w:rPr>
        <w:t xml:space="preserve">: </w:t>
      </w:r>
    </w:p>
    <w:p w14:paraId="5397AA2E" w14:textId="620BC0EF" w:rsidR="009023A9" w:rsidRDefault="009023A9" w:rsidP="00822EAD">
      <w:pPr>
        <w:overflowPunct/>
        <w:ind w:left="284"/>
        <w:textAlignment w:val="auto"/>
        <w:rPr>
          <w:rFonts w:ascii="Calibri" w:eastAsia="Calibri" w:hAnsi="Calibri"/>
        </w:rPr>
      </w:pPr>
      <w:r>
        <w:rPr>
          <w:rFonts w:ascii="Calibri" w:eastAsia="Calibri" w:hAnsi="Calibri"/>
        </w:rPr>
        <w:t xml:space="preserve">- </w:t>
      </w:r>
      <w:r w:rsidR="008956DC" w:rsidRPr="008956DC">
        <w:rPr>
          <w:rFonts w:ascii="Calibri" w:eastAsia="Calibri" w:hAnsi="Calibri"/>
        </w:rPr>
        <w:t>prek informacijskih rešitev</w:t>
      </w:r>
      <w:r w:rsidR="00D22E7D">
        <w:rPr>
          <w:rFonts w:ascii="Calibri" w:eastAsia="Calibri" w:hAnsi="Calibri"/>
        </w:rPr>
        <w:t xml:space="preserve"> za paciente</w:t>
      </w:r>
      <w:r w:rsidR="00822EAD">
        <w:rPr>
          <w:rFonts w:ascii="Calibri" w:eastAsia="Calibri" w:hAnsi="Calibri"/>
        </w:rPr>
        <w:t xml:space="preserve"> soglasje poda pacient</w:t>
      </w:r>
      <w:r w:rsidR="008956DC" w:rsidRPr="008956DC">
        <w:rPr>
          <w:rFonts w:ascii="Calibri" w:eastAsia="Calibri" w:hAnsi="Calibri"/>
        </w:rPr>
        <w:t xml:space="preserve"> sam</w:t>
      </w:r>
      <w:r w:rsidR="00822EAD">
        <w:rPr>
          <w:rFonts w:ascii="Calibri" w:eastAsia="Calibri" w:hAnsi="Calibri"/>
        </w:rPr>
        <w:t>,</w:t>
      </w:r>
    </w:p>
    <w:p w14:paraId="198173FF" w14:textId="344E277C" w:rsidR="00822EAD" w:rsidRDefault="009023A9" w:rsidP="00822EAD">
      <w:pPr>
        <w:overflowPunct/>
        <w:ind w:left="284"/>
        <w:textAlignment w:val="auto"/>
        <w:rPr>
          <w:rFonts w:ascii="Calibri" w:eastAsia="Calibri" w:hAnsi="Calibri"/>
        </w:rPr>
      </w:pPr>
      <w:r>
        <w:rPr>
          <w:rFonts w:ascii="Calibri" w:eastAsia="Calibri" w:hAnsi="Calibri"/>
        </w:rPr>
        <w:t xml:space="preserve">- </w:t>
      </w:r>
      <w:r w:rsidR="00822EAD">
        <w:rPr>
          <w:rFonts w:ascii="Calibri" w:eastAsia="Calibri" w:hAnsi="Calibri"/>
        </w:rPr>
        <w:t>n</w:t>
      </w:r>
      <w:r w:rsidR="008956DC" w:rsidRPr="008956DC">
        <w:rPr>
          <w:rFonts w:ascii="Calibri" w:eastAsia="Calibri" w:hAnsi="Calibri"/>
        </w:rPr>
        <w:t xml:space="preserve">a podlagi pisnega ali ustnega soglasja pacienta ali na podlagi dejanja, ki nedvoumno izkazuje njegovo soglasje, </w:t>
      </w:r>
      <w:r w:rsidR="00822EAD">
        <w:rPr>
          <w:rFonts w:ascii="Calibri" w:eastAsia="Calibri" w:hAnsi="Calibri"/>
        </w:rPr>
        <w:t xml:space="preserve">ga </w:t>
      </w:r>
      <w:r w:rsidR="008956DC" w:rsidRPr="008956DC">
        <w:rPr>
          <w:rFonts w:ascii="Calibri" w:eastAsia="Calibri" w:hAnsi="Calibri"/>
        </w:rPr>
        <w:t>zabeležijo izvajalci zdravstvene dejavnosti</w:t>
      </w:r>
      <w:r w:rsidR="00822EAD">
        <w:rPr>
          <w:rFonts w:ascii="Calibri" w:eastAsia="Calibri" w:hAnsi="Calibri"/>
        </w:rPr>
        <w:t>,</w:t>
      </w:r>
    </w:p>
    <w:p w14:paraId="55D8A3B7" w14:textId="3F1BB63B" w:rsidR="008956DC" w:rsidRPr="008956DC" w:rsidRDefault="00822EAD" w:rsidP="00822EAD">
      <w:pPr>
        <w:overflowPunct/>
        <w:ind w:left="284"/>
        <w:textAlignment w:val="auto"/>
        <w:rPr>
          <w:rFonts w:ascii="Calibri" w:eastAsia="Calibri" w:hAnsi="Calibri"/>
        </w:rPr>
      </w:pPr>
      <w:r>
        <w:rPr>
          <w:rFonts w:ascii="Calibri" w:eastAsia="Calibri" w:hAnsi="Calibri"/>
        </w:rPr>
        <w:t xml:space="preserve">- </w:t>
      </w:r>
      <w:r w:rsidR="009023A9">
        <w:rPr>
          <w:rFonts w:ascii="Calibri" w:eastAsia="Calibri" w:hAnsi="Calibri"/>
        </w:rPr>
        <w:t xml:space="preserve">izhaja iz </w:t>
      </w:r>
      <w:r>
        <w:rPr>
          <w:rFonts w:ascii="Calibri" w:eastAsia="Calibri" w:hAnsi="Calibri"/>
        </w:rPr>
        <w:t xml:space="preserve">podatkov o </w:t>
      </w:r>
      <w:proofErr w:type="spellStart"/>
      <w:r>
        <w:rPr>
          <w:rFonts w:ascii="Calibri" w:eastAsia="Calibri" w:hAnsi="Calibri"/>
        </w:rPr>
        <w:t>napotnih</w:t>
      </w:r>
      <w:proofErr w:type="spellEnd"/>
      <w:r>
        <w:rPr>
          <w:rFonts w:ascii="Calibri" w:eastAsia="Calibri" w:hAnsi="Calibri"/>
        </w:rPr>
        <w:t xml:space="preserve"> listinah in naročilih</w:t>
      </w:r>
      <w:r w:rsidR="009023A9">
        <w:rPr>
          <w:rFonts w:ascii="Calibri" w:eastAsia="Calibri" w:hAnsi="Calibri"/>
        </w:rPr>
        <w:t xml:space="preserve"> v zbirkah </w:t>
      </w:r>
      <w:proofErr w:type="spellStart"/>
      <w:r w:rsidR="009023A9">
        <w:rPr>
          <w:rFonts w:ascii="Calibri" w:eastAsia="Calibri" w:hAnsi="Calibri"/>
        </w:rPr>
        <w:t>eZdravja</w:t>
      </w:r>
      <w:proofErr w:type="spellEnd"/>
      <w:r w:rsidR="008956DC" w:rsidRPr="008956DC">
        <w:rPr>
          <w:rFonts w:ascii="Calibri" w:eastAsia="Calibri" w:hAnsi="Calibri"/>
        </w:rPr>
        <w:t>.</w:t>
      </w:r>
    </w:p>
    <w:p w14:paraId="730D90A6" w14:textId="77777777" w:rsidR="008956DC" w:rsidRPr="008956DC" w:rsidRDefault="008956DC" w:rsidP="008956DC">
      <w:pPr>
        <w:overflowPunct/>
        <w:textAlignment w:val="auto"/>
        <w:rPr>
          <w:rFonts w:ascii="Calibri" w:eastAsia="Calibri" w:hAnsi="Calibri"/>
        </w:rPr>
      </w:pPr>
    </w:p>
    <w:p w14:paraId="6A732318" w14:textId="3C6F48A4" w:rsidR="008956DC" w:rsidRDefault="008956DC" w:rsidP="008956DC">
      <w:pPr>
        <w:overflowPunct/>
        <w:ind w:firstLine="284"/>
        <w:textAlignment w:val="auto"/>
        <w:rPr>
          <w:rFonts w:ascii="Calibri" w:eastAsia="Calibri" w:hAnsi="Calibri"/>
        </w:rPr>
      </w:pPr>
      <w:r>
        <w:rPr>
          <w:rFonts w:ascii="Calibri" w:eastAsia="Calibri" w:hAnsi="Calibri"/>
        </w:rPr>
        <w:t>(6</w:t>
      </w:r>
      <w:r w:rsidRPr="008956DC">
        <w:rPr>
          <w:rFonts w:ascii="Calibri" w:eastAsia="Calibri" w:hAnsi="Calibri"/>
        </w:rPr>
        <w:t xml:space="preserve">) </w:t>
      </w:r>
      <w:r w:rsidR="009023A9">
        <w:rPr>
          <w:rFonts w:ascii="Calibri" w:eastAsia="Calibri" w:hAnsi="Calibri"/>
        </w:rPr>
        <w:t xml:space="preserve">Brez pridobivanja </w:t>
      </w:r>
      <w:r w:rsidR="0006664C">
        <w:rPr>
          <w:rFonts w:ascii="Calibri" w:eastAsia="Calibri" w:hAnsi="Calibri"/>
        </w:rPr>
        <w:t xml:space="preserve">izrecnega </w:t>
      </w:r>
      <w:r w:rsidR="009023A9">
        <w:rPr>
          <w:rFonts w:ascii="Calibri" w:eastAsia="Calibri" w:hAnsi="Calibri"/>
        </w:rPr>
        <w:t xml:space="preserve">soglasja pacienta lahko podatke </w:t>
      </w:r>
      <w:r w:rsidR="0006664C">
        <w:rPr>
          <w:rFonts w:ascii="Calibri" w:eastAsia="Calibri" w:hAnsi="Calibri"/>
        </w:rPr>
        <w:t xml:space="preserve">v okviru obsega, potrebnega za izvajanje svoje dejavnosti, </w:t>
      </w:r>
      <w:r w:rsidR="009023A9">
        <w:rPr>
          <w:rFonts w:ascii="Calibri" w:eastAsia="Calibri" w:hAnsi="Calibri"/>
        </w:rPr>
        <w:t>obdelujejo</w:t>
      </w:r>
      <w:r w:rsidR="009023A9" w:rsidRPr="008956DC">
        <w:rPr>
          <w:rFonts w:ascii="Calibri" w:eastAsia="Calibri" w:hAnsi="Calibri"/>
        </w:rPr>
        <w:t xml:space="preserve"> </w:t>
      </w:r>
      <w:r w:rsidR="009023A9">
        <w:rPr>
          <w:rFonts w:ascii="Calibri" w:eastAsia="Calibri" w:hAnsi="Calibri"/>
        </w:rPr>
        <w:t xml:space="preserve">naslednje pooblaščene </w:t>
      </w:r>
      <w:r w:rsidR="0006664C">
        <w:rPr>
          <w:rFonts w:ascii="Calibri" w:eastAsia="Calibri" w:hAnsi="Calibri"/>
        </w:rPr>
        <w:t xml:space="preserve">osebe </w:t>
      </w:r>
      <w:r w:rsidR="009023A9">
        <w:rPr>
          <w:rFonts w:ascii="Calibri" w:eastAsia="Calibri" w:hAnsi="Calibri"/>
        </w:rPr>
        <w:t>za obdelavo</w:t>
      </w:r>
      <w:r w:rsidRPr="008956DC">
        <w:rPr>
          <w:rFonts w:ascii="Calibri" w:eastAsia="Calibri" w:hAnsi="Calibri"/>
        </w:rPr>
        <w:t>:</w:t>
      </w:r>
    </w:p>
    <w:p w14:paraId="5E16340C" w14:textId="242DFB98" w:rsidR="008956DC" w:rsidRPr="008956DC" w:rsidRDefault="008956DC" w:rsidP="000C6AB4">
      <w:pPr>
        <w:overflowPunct/>
        <w:ind w:left="284"/>
        <w:textAlignment w:val="auto"/>
        <w:rPr>
          <w:rFonts w:ascii="Calibri" w:eastAsia="Calibri" w:hAnsi="Calibri"/>
        </w:rPr>
      </w:pPr>
      <w:r w:rsidRPr="008956DC">
        <w:rPr>
          <w:rFonts w:ascii="Calibri" w:eastAsia="Calibri" w:hAnsi="Calibri"/>
        </w:rPr>
        <w:t>-</w:t>
      </w:r>
      <w:r w:rsidRPr="008956DC"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 xml:space="preserve">skladno s </w:t>
      </w:r>
      <w:r w:rsidR="008B0E3C">
        <w:rPr>
          <w:rFonts w:ascii="Calibri" w:eastAsia="Calibri" w:hAnsi="Calibri"/>
        </w:rPr>
        <w:t>p</w:t>
      </w:r>
      <w:r>
        <w:rPr>
          <w:rFonts w:ascii="Calibri" w:eastAsia="Calibri" w:hAnsi="Calibri"/>
        </w:rPr>
        <w:t>ravilnikom</w:t>
      </w:r>
      <w:r w:rsidR="008B0E3C">
        <w:rPr>
          <w:rFonts w:ascii="Calibri" w:eastAsia="Calibri" w:hAnsi="Calibri"/>
        </w:rPr>
        <w:t>, ki ureja</w:t>
      </w:r>
      <w:r w:rsidRPr="008956DC">
        <w:rPr>
          <w:rFonts w:ascii="Calibri" w:eastAsia="Calibri" w:hAnsi="Calibri"/>
        </w:rPr>
        <w:t xml:space="preserve"> izvajanje preventivnega zdravstvenega varstva na primarni ravni, s strani Nacionalnega inštituta za javno zdravje (v nada</w:t>
      </w:r>
      <w:r>
        <w:rPr>
          <w:rFonts w:ascii="Calibri" w:eastAsia="Calibri" w:hAnsi="Calibri"/>
        </w:rPr>
        <w:t>ljnjem besedilu</w:t>
      </w:r>
      <w:r w:rsidR="00D22E7D">
        <w:rPr>
          <w:rFonts w:ascii="Calibri" w:eastAsia="Calibri" w:hAnsi="Calibri"/>
        </w:rPr>
        <w:t>:</w:t>
      </w:r>
      <w:r>
        <w:rPr>
          <w:rFonts w:ascii="Calibri" w:eastAsia="Calibri" w:hAnsi="Calibri"/>
        </w:rPr>
        <w:t xml:space="preserve"> NIJZ) i</w:t>
      </w:r>
      <w:r w:rsidRPr="008956DC">
        <w:rPr>
          <w:rFonts w:ascii="Calibri" w:eastAsia="Calibri" w:hAnsi="Calibri"/>
        </w:rPr>
        <w:t xml:space="preserve">menovani </w:t>
      </w:r>
      <w:r w:rsidR="002337D8">
        <w:rPr>
          <w:rFonts w:ascii="Calibri" w:eastAsia="Calibri" w:hAnsi="Calibri"/>
        </w:rPr>
        <w:t>(</w:t>
      </w:r>
      <w:proofErr w:type="spellStart"/>
      <w:r w:rsidR="002337D8">
        <w:rPr>
          <w:rFonts w:ascii="Calibri" w:eastAsia="Calibri" w:hAnsi="Calibri"/>
        </w:rPr>
        <w:t>zobo</w:t>
      </w:r>
      <w:proofErr w:type="spellEnd"/>
      <w:r w:rsidR="002337D8">
        <w:rPr>
          <w:rFonts w:ascii="Calibri" w:eastAsia="Calibri" w:hAnsi="Calibri"/>
        </w:rPr>
        <w:t>)</w:t>
      </w:r>
      <w:r w:rsidRPr="008956DC">
        <w:rPr>
          <w:rFonts w:ascii="Calibri" w:eastAsia="Calibri" w:hAnsi="Calibri"/>
        </w:rPr>
        <w:t>zdravnik</w:t>
      </w:r>
      <w:r w:rsidR="00DC2373">
        <w:rPr>
          <w:rFonts w:ascii="Calibri" w:eastAsia="Calibri" w:hAnsi="Calibri"/>
        </w:rPr>
        <w:t xml:space="preserve"> </w:t>
      </w:r>
      <w:r w:rsidRPr="008956DC">
        <w:rPr>
          <w:rFonts w:ascii="Calibri" w:eastAsia="Calibri" w:hAnsi="Calibri"/>
        </w:rPr>
        <w:t xml:space="preserve">šole ali imenovani </w:t>
      </w:r>
      <w:r w:rsidR="002337D8">
        <w:rPr>
          <w:rFonts w:ascii="Calibri" w:eastAsia="Calibri" w:hAnsi="Calibri"/>
        </w:rPr>
        <w:t>(</w:t>
      </w:r>
      <w:proofErr w:type="spellStart"/>
      <w:r w:rsidR="002337D8">
        <w:rPr>
          <w:rFonts w:ascii="Calibri" w:eastAsia="Calibri" w:hAnsi="Calibri"/>
        </w:rPr>
        <w:t>zobo</w:t>
      </w:r>
      <w:proofErr w:type="spellEnd"/>
      <w:r w:rsidR="002337D8">
        <w:rPr>
          <w:rFonts w:ascii="Calibri" w:eastAsia="Calibri" w:hAnsi="Calibri"/>
        </w:rPr>
        <w:t>)</w:t>
      </w:r>
      <w:r w:rsidRPr="008956DC">
        <w:rPr>
          <w:rFonts w:ascii="Calibri" w:eastAsia="Calibri" w:hAnsi="Calibri"/>
        </w:rPr>
        <w:t>zdravnik</w:t>
      </w:r>
      <w:r w:rsidR="00DC2373">
        <w:rPr>
          <w:rFonts w:ascii="Calibri" w:eastAsia="Calibri" w:hAnsi="Calibri"/>
        </w:rPr>
        <w:t xml:space="preserve"> </w:t>
      </w:r>
      <w:r w:rsidRPr="008956DC">
        <w:rPr>
          <w:rFonts w:ascii="Calibri" w:eastAsia="Calibri" w:hAnsi="Calibri"/>
        </w:rPr>
        <w:t xml:space="preserve">za preventivno zdravstveno varstvo </w:t>
      </w:r>
      <w:r>
        <w:rPr>
          <w:rFonts w:ascii="Calibri" w:eastAsia="Calibri" w:hAnsi="Calibri"/>
        </w:rPr>
        <w:t xml:space="preserve">študentov </w:t>
      </w:r>
      <w:r w:rsidRPr="008956DC">
        <w:rPr>
          <w:rFonts w:ascii="Calibri" w:eastAsia="Calibri" w:hAnsi="Calibri"/>
        </w:rPr>
        <w:t xml:space="preserve">za oddelek/razred/letnik </w:t>
      </w:r>
      <w:proofErr w:type="spellStart"/>
      <w:r w:rsidRPr="008956DC">
        <w:rPr>
          <w:rFonts w:ascii="Calibri" w:eastAsia="Calibri" w:hAnsi="Calibri"/>
        </w:rPr>
        <w:t>vzgojnoizobraževalnega</w:t>
      </w:r>
      <w:proofErr w:type="spellEnd"/>
      <w:r w:rsidRPr="008956DC">
        <w:rPr>
          <w:rFonts w:ascii="Calibri" w:eastAsia="Calibri" w:hAnsi="Calibri"/>
        </w:rPr>
        <w:t xml:space="preserve"> zavoda, </w:t>
      </w:r>
      <w:r w:rsidR="009023A9">
        <w:rPr>
          <w:rFonts w:ascii="Calibri" w:eastAsia="Calibri" w:hAnsi="Calibri"/>
        </w:rPr>
        <w:t xml:space="preserve">ki imajo pooblastilo </w:t>
      </w:r>
      <w:r w:rsidRPr="008956DC">
        <w:rPr>
          <w:rFonts w:ascii="Calibri" w:eastAsia="Calibri" w:hAnsi="Calibri"/>
        </w:rPr>
        <w:t xml:space="preserve">za  paciente, vključene v </w:t>
      </w:r>
      <w:r w:rsidR="00B13D61" w:rsidRPr="008956DC">
        <w:rPr>
          <w:rFonts w:ascii="Calibri" w:eastAsia="Calibri" w:hAnsi="Calibri"/>
        </w:rPr>
        <w:t xml:space="preserve">oddelek/razred/letnik </w:t>
      </w:r>
      <w:r w:rsidRPr="008956DC">
        <w:rPr>
          <w:rFonts w:ascii="Calibri" w:eastAsia="Calibri" w:hAnsi="Calibri"/>
        </w:rPr>
        <w:t>vzgojno izobraževaln</w:t>
      </w:r>
      <w:r w:rsidR="00B13D61">
        <w:rPr>
          <w:rFonts w:ascii="Calibri" w:eastAsia="Calibri" w:hAnsi="Calibri"/>
        </w:rPr>
        <w:t>ega</w:t>
      </w:r>
      <w:r w:rsidRPr="008956DC">
        <w:rPr>
          <w:rFonts w:ascii="Calibri" w:eastAsia="Calibri" w:hAnsi="Calibri"/>
        </w:rPr>
        <w:t xml:space="preserve"> zavod</w:t>
      </w:r>
      <w:r w:rsidR="00B13D61">
        <w:rPr>
          <w:rFonts w:ascii="Calibri" w:eastAsia="Calibri" w:hAnsi="Calibri"/>
        </w:rPr>
        <w:t>a</w:t>
      </w:r>
      <w:r w:rsidRPr="008956DC">
        <w:rPr>
          <w:rFonts w:ascii="Calibri" w:eastAsia="Calibri" w:hAnsi="Calibri"/>
        </w:rPr>
        <w:t>,</w:t>
      </w:r>
      <w:r>
        <w:rPr>
          <w:rFonts w:ascii="Calibri" w:eastAsia="Calibri" w:hAnsi="Calibri"/>
        </w:rPr>
        <w:t xml:space="preserve"> </w:t>
      </w:r>
    </w:p>
    <w:p w14:paraId="2E90CBB6" w14:textId="12D3D7D8" w:rsidR="009023A9" w:rsidRDefault="008956DC" w:rsidP="00DC2373">
      <w:pPr>
        <w:overflowPunct/>
        <w:ind w:left="284"/>
        <w:textAlignment w:val="auto"/>
        <w:rPr>
          <w:rFonts w:ascii="Calibri" w:eastAsia="Calibri" w:hAnsi="Calibri"/>
        </w:rPr>
      </w:pPr>
      <w:r w:rsidRPr="008956DC">
        <w:rPr>
          <w:rFonts w:ascii="Calibri" w:eastAsia="Calibri" w:hAnsi="Calibri"/>
        </w:rPr>
        <w:t>-</w:t>
      </w:r>
      <w:r w:rsidRPr="008956DC"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>izvajalec patronažnega varstva</w:t>
      </w:r>
      <w:r w:rsidRPr="008956DC">
        <w:rPr>
          <w:rFonts w:ascii="Calibri" w:eastAsia="Calibri" w:hAnsi="Calibri"/>
        </w:rPr>
        <w:t xml:space="preserve"> pri izvajanju dejavnosti patronažne </w:t>
      </w:r>
      <w:r>
        <w:rPr>
          <w:rFonts w:ascii="Calibri" w:eastAsia="Calibri" w:hAnsi="Calibri"/>
        </w:rPr>
        <w:t>službe</w:t>
      </w:r>
      <w:r w:rsidRPr="008956DC">
        <w:rPr>
          <w:rFonts w:ascii="Calibri" w:eastAsia="Calibri" w:hAnsi="Calibri"/>
        </w:rPr>
        <w:t xml:space="preserve">, ki je pooblaščen za izvajanje patronažne dejavnosti v okviru obveznega zdravstvenega zavarovanja na določenem območju, </w:t>
      </w:r>
      <w:r w:rsidR="009023A9">
        <w:rPr>
          <w:rFonts w:ascii="Calibri" w:eastAsia="Calibri" w:hAnsi="Calibri"/>
        </w:rPr>
        <w:t>ki ima pooblastilo za obdelavo</w:t>
      </w:r>
      <w:r w:rsidRPr="008956DC">
        <w:rPr>
          <w:rFonts w:ascii="Calibri" w:eastAsia="Calibri" w:hAnsi="Calibri"/>
        </w:rPr>
        <w:t xml:space="preserve"> za paciente z bivališčem na tem območju</w:t>
      </w:r>
      <w:r w:rsidR="0006664C">
        <w:rPr>
          <w:rFonts w:ascii="Calibri" w:eastAsia="Calibri" w:hAnsi="Calibri"/>
        </w:rPr>
        <w:t>,</w:t>
      </w:r>
    </w:p>
    <w:p w14:paraId="2D1CA9D8" w14:textId="67A64156" w:rsidR="008956DC" w:rsidRPr="008956DC" w:rsidRDefault="009023A9" w:rsidP="00604636">
      <w:pPr>
        <w:overflowPunct/>
        <w:ind w:left="284"/>
        <w:textAlignment w:val="auto"/>
        <w:rPr>
          <w:rFonts w:ascii="Calibri" w:eastAsia="Calibri" w:hAnsi="Calibri"/>
        </w:rPr>
      </w:pPr>
      <w:r>
        <w:rPr>
          <w:rFonts w:ascii="Calibri" w:eastAsia="Calibri" w:hAnsi="Calibri"/>
        </w:rPr>
        <w:t xml:space="preserve">- pooblaščene osebe za obravnavo pacientov ali izvajanje dejavnosti dispečerske službe zdravstva </w:t>
      </w:r>
      <w:r w:rsidRPr="008956DC">
        <w:rPr>
          <w:rFonts w:ascii="Calibri" w:eastAsia="Calibri" w:hAnsi="Calibri"/>
        </w:rPr>
        <w:t xml:space="preserve">ob obravnavi </w:t>
      </w:r>
      <w:r>
        <w:rPr>
          <w:rFonts w:ascii="Calibri" w:eastAsia="Calibri" w:hAnsi="Calibri"/>
        </w:rPr>
        <w:t xml:space="preserve">določenega pacienta </w:t>
      </w:r>
      <w:r w:rsidRPr="008956DC">
        <w:rPr>
          <w:rFonts w:ascii="Calibri" w:eastAsia="Calibri" w:hAnsi="Calibri"/>
        </w:rPr>
        <w:t>v službi nujne medicinske pomoči pri določenem izvajalcu zdravstvene dejavnosti al</w:t>
      </w:r>
      <w:r>
        <w:rPr>
          <w:rFonts w:ascii="Calibri" w:eastAsia="Calibri" w:hAnsi="Calibri"/>
        </w:rPr>
        <w:t>i v okviru dispečerske službe za paciente, ki jih obravnavajo v okviru nujne medicinske pomoči ali v okviru dejavnosti dispečerske službe zdravstva</w:t>
      </w:r>
      <w:r w:rsidR="00604636">
        <w:rPr>
          <w:rFonts w:ascii="Calibri" w:eastAsia="Calibri" w:hAnsi="Calibri"/>
        </w:rPr>
        <w:t>.</w:t>
      </w:r>
    </w:p>
    <w:p w14:paraId="3FAC9FC8" w14:textId="77777777" w:rsidR="008956DC" w:rsidRPr="008956DC" w:rsidRDefault="008956DC" w:rsidP="008956DC">
      <w:pPr>
        <w:overflowPunct/>
        <w:textAlignment w:val="auto"/>
        <w:rPr>
          <w:rFonts w:ascii="Calibri" w:eastAsia="Calibri" w:hAnsi="Calibri"/>
        </w:rPr>
      </w:pPr>
    </w:p>
    <w:p w14:paraId="5C7A8D1A" w14:textId="69E9C1F0" w:rsidR="008956DC" w:rsidRDefault="003B2B97" w:rsidP="003B2B97">
      <w:pPr>
        <w:overflowPunct/>
        <w:ind w:firstLine="284"/>
        <w:textAlignment w:val="auto"/>
        <w:rPr>
          <w:rFonts w:ascii="Calibri" w:eastAsia="Calibri" w:hAnsi="Calibri"/>
        </w:rPr>
      </w:pPr>
      <w:r>
        <w:rPr>
          <w:rFonts w:ascii="Calibri" w:eastAsia="Calibri" w:hAnsi="Calibri"/>
        </w:rPr>
        <w:t>(7</w:t>
      </w:r>
      <w:r w:rsidR="008956DC" w:rsidRPr="008956DC">
        <w:rPr>
          <w:rFonts w:ascii="Calibri" w:eastAsia="Calibri" w:hAnsi="Calibri"/>
        </w:rPr>
        <w:t xml:space="preserve">) Ne glede na določila prejšnjih odstavkov tega člena in ne glede na morebitni obstoj prepovedi pacienta do dostopa do dokumentacije imajo zdravstveni (so)delavci pravico vpogleda v vso zdravstveno dokumentacije v primeru življenjske ogroženosti pacienta, ko: </w:t>
      </w:r>
    </w:p>
    <w:p w14:paraId="6484094B" w14:textId="77777777" w:rsidR="008956DC" w:rsidRPr="008956DC" w:rsidRDefault="008956DC" w:rsidP="000C6AB4">
      <w:pPr>
        <w:overflowPunct/>
        <w:ind w:left="284"/>
        <w:textAlignment w:val="auto"/>
        <w:rPr>
          <w:rFonts w:ascii="Calibri" w:eastAsia="Calibri" w:hAnsi="Calibri"/>
        </w:rPr>
      </w:pPr>
      <w:r w:rsidRPr="008956DC">
        <w:rPr>
          <w:rFonts w:ascii="Calibri" w:eastAsia="Calibri" w:hAnsi="Calibri"/>
        </w:rPr>
        <w:t>-</w:t>
      </w:r>
      <w:r w:rsidRPr="008956DC">
        <w:rPr>
          <w:rFonts w:ascii="Calibri" w:eastAsia="Calibri" w:hAnsi="Calibri"/>
        </w:rPr>
        <w:tab/>
        <w:t xml:space="preserve">je pacient neposredno življenjsko ogrožen oziroma pri katerem bi glede na bolezenske znake v kratkem času lahko prišlo do takšne ogroženosti in </w:t>
      </w:r>
    </w:p>
    <w:p w14:paraId="38655CD6" w14:textId="77777777" w:rsidR="008956DC" w:rsidRPr="008956DC" w:rsidRDefault="008956DC" w:rsidP="000C6AB4">
      <w:pPr>
        <w:overflowPunct/>
        <w:ind w:left="284"/>
        <w:textAlignment w:val="auto"/>
        <w:rPr>
          <w:rFonts w:ascii="Calibri" w:eastAsia="Calibri" w:hAnsi="Calibri"/>
        </w:rPr>
      </w:pPr>
      <w:r w:rsidRPr="008956DC">
        <w:rPr>
          <w:rFonts w:ascii="Calibri" w:eastAsia="Calibri" w:hAnsi="Calibri"/>
        </w:rPr>
        <w:t>-</w:t>
      </w:r>
      <w:r w:rsidRPr="008956DC">
        <w:rPr>
          <w:rFonts w:ascii="Calibri" w:eastAsia="Calibri" w:hAnsi="Calibri"/>
        </w:rPr>
        <w:tab/>
        <w:t xml:space="preserve">pacient ni sposoben izraziti svoje privolitve ali zavrnitve glede pooblastil do zdravstvene dokumentacije in </w:t>
      </w:r>
    </w:p>
    <w:p w14:paraId="23A7485F" w14:textId="7BF3EDBB" w:rsidR="008956DC" w:rsidRDefault="008956DC" w:rsidP="000C6AB4">
      <w:pPr>
        <w:overflowPunct/>
        <w:ind w:left="284"/>
        <w:textAlignment w:val="auto"/>
        <w:rPr>
          <w:rFonts w:ascii="Calibri" w:eastAsia="Calibri" w:hAnsi="Calibri"/>
        </w:rPr>
      </w:pPr>
      <w:r w:rsidRPr="008956DC">
        <w:rPr>
          <w:rFonts w:ascii="Calibri" w:eastAsia="Calibri" w:hAnsi="Calibri"/>
        </w:rPr>
        <w:t>-</w:t>
      </w:r>
      <w:r w:rsidRPr="008956DC">
        <w:rPr>
          <w:rFonts w:ascii="Calibri" w:eastAsia="Calibri" w:hAnsi="Calibri"/>
        </w:rPr>
        <w:tab/>
        <w:t>privolitve ali zavrnitve za obdelavo ni možno pravočasno pridobiti od ožjih družinskih članov ali drugih oseb, pooblaščenih za odločanje o zdravljenju pacienta, kot jih določa zakon, ki ureja pacientove pravice.</w:t>
      </w:r>
    </w:p>
    <w:p w14:paraId="57F409C8" w14:textId="77777777" w:rsidR="003B2B97" w:rsidRPr="008956DC" w:rsidRDefault="003B2B97" w:rsidP="008956DC">
      <w:pPr>
        <w:overflowPunct/>
        <w:textAlignment w:val="auto"/>
        <w:rPr>
          <w:rFonts w:ascii="Calibri" w:eastAsia="Calibri" w:hAnsi="Calibri"/>
        </w:rPr>
      </w:pPr>
    </w:p>
    <w:p w14:paraId="63903B0D" w14:textId="116DAED0" w:rsidR="008956DC" w:rsidRDefault="003B2B97" w:rsidP="003B2B97">
      <w:pPr>
        <w:overflowPunct/>
        <w:ind w:firstLine="284"/>
        <w:textAlignment w:val="auto"/>
        <w:rPr>
          <w:rFonts w:ascii="Calibri" w:eastAsia="Calibri" w:hAnsi="Calibri"/>
        </w:rPr>
      </w:pPr>
      <w:r>
        <w:rPr>
          <w:rFonts w:ascii="Calibri" w:eastAsia="Calibri" w:hAnsi="Calibri"/>
        </w:rPr>
        <w:t>(8</w:t>
      </w:r>
      <w:r w:rsidR="008956DC" w:rsidRPr="008956DC">
        <w:rPr>
          <w:rFonts w:ascii="Calibri" w:eastAsia="Calibri" w:hAnsi="Calibri"/>
        </w:rPr>
        <w:t>) Pooblastilo za vpogled, pridobivanje in uporabo posamezne zdravstvene dokumentacije pacienta, pridobljeno v skladu s tretjim, četrtim, petim ali sedmim odstavkom tega člena, preneha veljati:</w:t>
      </w:r>
    </w:p>
    <w:p w14:paraId="2F365A0F" w14:textId="65A9E76A" w:rsidR="008956DC" w:rsidRPr="008956DC" w:rsidRDefault="008956DC" w:rsidP="000C6AB4">
      <w:pPr>
        <w:overflowPunct/>
        <w:ind w:left="284"/>
        <w:textAlignment w:val="auto"/>
        <w:rPr>
          <w:rFonts w:ascii="Calibri" w:eastAsia="Calibri" w:hAnsi="Calibri"/>
        </w:rPr>
      </w:pPr>
      <w:r w:rsidRPr="008956DC">
        <w:rPr>
          <w:rFonts w:ascii="Calibri" w:eastAsia="Calibri" w:hAnsi="Calibri"/>
        </w:rPr>
        <w:t>-</w:t>
      </w:r>
      <w:r w:rsidRPr="008956DC">
        <w:rPr>
          <w:rFonts w:ascii="Calibri" w:eastAsia="Calibri" w:hAnsi="Calibri"/>
        </w:rPr>
        <w:tab/>
        <w:t>s prenehanjem pooblastila izvajalca zdra</w:t>
      </w:r>
      <w:r w:rsidR="003B2B97">
        <w:rPr>
          <w:rFonts w:ascii="Calibri" w:eastAsia="Calibri" w:hAnsi="Calibri"/>
        </w:rPr>
        <w:t>vstvene dejavnosti iz drugega ali tretjega</w:t>
      </w:r>
      <w:r w:rsidRPr="008956DC">
        <w:rPr>
          <w:rFonts w:ascii="Calibri" w:eastAsia="Calibri" w:hAnsi="Calibri"/>
        </w:rPr>
        <w:t xml:space="preserve"> odstavka tega člena;</w:t>
      </w:r>
    </w:p>
    <w:p w14:paraId="5329C059" w14:textId="3A82203A" w:rsidR="008956DC" w:rsidRPr="008956DC" w:rsidRDefault="008956DC" w:rsidP="000C6AB4">
      <w:pPr>
        <w:overflowPunct/>
        <w:ind w:left="284"/>
        <w:textAlignment w:val="auto"/>
        <w:rPr>
          <w:rFonts w:ascii="Calibri" w:eastAsia="Calibri" w:hAnsi="Calibri"/>
        </w:rPr>
      </w:pPr>
      <w:r w:rsidRPr="008956DC">
        <w:rPr>
          <w:rFonts w:ascii="Calibri" w:eastAsia="Calibri" w:hAnsi="Calibri"/>
        </w:rPr>
        <w:t>-</w:t>
      </w:r>
      <w:r w:rsidRPr="008956DC">
        <w:rPr>
          <w:rFonts w:ascii="Calibri" w:eastAsia="Calibri" w:hAnsi="Calibri"/>
        </w:rPr>
        <w:tab/>
        <w:t xml:space="preserve">s prenehanjem časovne veljavnosti ali preklicem privolitve pacienta za obdelavo iz prve alineje </w:t>
      </w:r>
      <w:r w:rsidR="003B2B97">
        <w:rPr>
          <w:rFonts w:ascii="Calibri" w:eastAsia="Calibri" w:hAnsi="Calibri"/>
        </w:rPr>
        <w:t>četrtega</w:t>
      </w:r>
      <w:r w:rsidRPr="008956DC">
        <w:rPr>
          <w:rFonts w:ascii="Calibri" w:eastAsia="Calibri" w:hAnsi="Calibri"/>
        </w:rPr>
        <w:t xml:space="preserve"> odstavka tega člena; </w:t>
      </w:r>
    </w:p>
    <w:p w14:paraId="03C4FA71" w14:textId="2250C009" w:rsidR="008956DC" w:rsidRPr="008956DC" w:rsidRDefault="008956DC" w:rsidP="000C6AB4">
      <w:pPr>
        <w:overflowPunct/>
        <w:ind w:left="284"/>
        <w:textAlignment w:val="auto"/>
        <w:rPr>
          <w:rFonts w:ascii="Calibri" w:eastAsia="Calibri" w:hAnsi="Calibri"/>
        </w:rPr>
      </w:pPr>
      <w:r w:rsidRPr="008956DC">
        <w:rPr>
          <w:rFonts w:ascii="Calibri" w:eastAsia="Calibri" w:hAnsi="Calibri"/>
        </w:rPr>
        <w:t>-</w:t>
      </w:r>
      <w:r w:rsidRPr="008956DC">
        <w:rPr>
          <w:rFonts w:ascii="Calibri" w:eastAsia="Calibri" w:hAnsi="Calibri"/>
        </w:rPr>
        <w:tab/>
        <w:t>s</w:t>
      </w:r>
      <w:r w:rsidR="003B2B97">
        <w:rPr>
          <w:rFonts w:ascii="Calibri" w:eastAsia="Calibri" w:hAnsi="Calibri"/>
        </w:rPr>
        <w:t xml:space="preserve"> </w:t>
      </w:r>
      <w:r w:rsidR="00542828">
        <w:rPr>
          <w:rFonts w:ascii="Calibri" w:eastAsia="Calibri" w:hAnsi="Calibri"/>
        </w:rPr>
        <w:t>preklicem</w:t>
      </w:r>
      <w:r w:rsidR="003B2B97">
        <w:rPr>
          <w:rFonts w:ascii="Calibri" w:eastAsia="Calibri" w:hAnsi="Calibri"/>
        </w:rPr>
        <w:t xml:space="preserve"> izbire pacienta oziroma</w:t>
      </w:r>
      <w:r w:rsidRPr="008956DC">
        <w:rPr>
          <w:rFonts w:ascii="Calibri" w:eastAsia="Calibri" w:hAnsi="Calibri"/>
        </w:rPr>
        <w:t xml:space="preserve"> s </w:t>
      </w:r>
      <w:r w:rsidR="00542828">
        <w:rPr>
          <w:rFonts w:ascii="Calibri" w:eastAsia="Calibri" w:hAnsi="Calibri"/>
        </w:rPr>
        <w:t>preklicem</w:t>
      </w:r>
      <w:r w:rsidRPr="008956DC">
        <w:rPr>
          <w:rFonts w:ascii="Calibri" w:eastAsia="Calibri" w:hAnsi="Calibri"/>
        </w:rPr>
        <w:t xml:space="preserve"> izbire v ambulanti za neopredeljene iz  druge alineje </w:t>
      </w:r>
      <w:r w:rsidR="003B2B97">
        <w:rPr>
          <w:rFonts w:ascii="Calibri" w:eastAsia="Calibri" w:hAnsi="Calibri"/>
        </w:rPr>
        <w:t>četrtega</w:t>
      </w:r>
      <w:r w:rsidRPr="008956DC">
        <w:rPr>
          <w:rFonts w:ascii="Calibri" w:eastAsia="Calibri" w:hAnsi="Calibri"/>
        </w:rPr>
        <w:t xml:space="preserve"> odstavka tega člena; </w:t>
      </w:r>
    </w:p>
    <w:p w14:paraId="36C867F1" w14:textId="0B3314EA" w:rsidR="008956DC" w:rsidRPr="008956DC" w:rsidRDefault="008956DC" w:rsidP="000C6AB4">
      <w:pPr>
        <w:overflowPunct/>
        <w:ind w:left="284"/>
        <w:textAlignment w:val="auto"/>
        <w:rPr>
          <w:rFonts w:ascii="Calibri" w:eastAsia="Calibri" w:hAnsi="Calibri"/>
        </w:rPr>
      </w:pPr>
      <w:r w:rsidRPr="008956DC">
        <w:rPr>
          <w:rFonts w:ascii="Calibri" w:eastAsia="Calibri" w:hAnsi="Calibri"/>
        </w:rPr>
        <w:t>-</w:t>
      </w:r>
      <w:r w:rsidRPr="008956DC">
        <w:rPr>
          <w:rFonts w:ascii="Calibri" w:eastAsia="Calibri" w:hAnsi="Calibri"/>
        </w:rPr>
        <w:tab/>
        <w:t xml:space="preserve">najkasneje  45  dni po prenehanju veljavnosti </w:t>
      </w:r>
      <w:proofErr w:type="spellStart"/>
      <w:r w:rsidRPr="008956DC">
        <w:rPr>
          <w:rFonts w:ascii="Calibri" w:eastAsia="Calibri" w:hAnsi="Calibri"/>
        </w:rPr>
        <w:t>napotne</w:t>
      </w:r>
      <w:proofErr w:type="spellEnd"/>
      <w:r w:rsidRPr="008956DC">
        <w:rPr>
          <w:rFonts w:ascii="Calibri" w:eastAsia="Calibri" w:hAnsi="Calibri"/>
        </w:rPr>
        <w:t xml:space="preserve"> listine ali opravljeni zdravstveni storitvi brez </w:t>
      </w:r>
      <w:proofErr w:type="spellStart"/>
      <w:r w:rsidRPr="008956DC">
        <w:rPr>
          <w:rFonts w:ascii="Calibri" w:eastAsia="Calibri" w:hAnsi="Calibri"/>
        </w:rPr>
        <w:t>napotne</w:t>
      </w:r>
      <w:proofErr w:type="spellEnd"/>
      <w:r w:rsidRPr="008956DC">
        <w:rPr>
          <w:rFonts w:ascii="Calibri" w:eastAsia="Calibri" w:hAnsi="Calibri"/>
        </w:rPr>
        <w:t xml:space="preserve"> listine iz tretje alineje </w:t>
      </w:r>
      <w:r w:rsidR="003B2B97">
        <w:rPr>
          <w:rFonts w:ascii="Calibri" w:eastAsia="Calibri" w:hAnsi="Calibri"/>
        </w:rPr>
        <w:t>četrtega</w:t>
      </w:r>
      <w:r w:rsidRPr="008956DC">
        <w:rPr>
          <w:rFonts w:ascii="Calibri" w:eastAsia="Calibri" w:hAnsi="Calibri"/>
        </w:rPr>
        <w:t xml:space="preserve"> odstavka tega člena;</w:t>
      </w:r>
    </w:p>
    <w:p w14:paraId="41484671" w14:textId="3128C6E9" w:rsidR="008956DC" w:rsidRPr="008956DC" w:rsidRDefault="008956DC" w:rsidP="000C6AB4">
      <w:pPr>
        <w:overflowPunct/>
        <w:ind w:left="284"/>
        <w:textAlignment w:val="auto"/>
        <w:rPr>
          <w:rFonts w:ascii="Calibri" w:eastAsia="Calibri" w:hAnsi="Calibri"/>
        </w:rPr>
      </w:pPr>
      <w:r w:rsidRPr="008956DC">
        <w:rPr>
          <w:rFonts w:ascii="Calibri" w:eastAsia="Calibri" w:hAnsi="Calibri"/>
        </w:rPr>
        <w:lastRenderedPageBreak/>
        <w:t>-</w:t>
      </w:r>
      <w:r w:rsidRPr="008956DC">
        <w:rPr>
          <w:rFonts w:ascii="Calibri" w:eastAsia="Calibri" w:hAnsi="Calibri"/>
        </w:rPr>
        <w:tab/>
        <w:t>najkasneje 8  ur po pridobitvi dostopa za pacienta, ki je življenjsk</w:t>
      </w:r>
      <w:r w:rsidR="00542828">
        <w:rPr>
          <w:rFonts w:ascii="Calibri" w:eastAsia="Calibri" w:hAnsi="Calibri"/>
        </w:rPr>
        <w:t xml:space="preserve">o ogrožen, v skladu s sedmim </w:t>
      </w:r>
      <w:r w:rsidRPr="008956DC">
        <w:rPr>
          <w:rFonts w:ascii="Calibri" w:eastAsia="Calibri" w:hAnsi="Calibri"/>
        </w:rPr>
        <w:t xml:space="preserve">odstavkom tega člena, ali v primeru dostopa </w:t>
      </w:r>
      <w:r w:rsidR="00542828">
        <w:rPr>
          <w:rFonts w:ascii="Calibri" w:eastAsia="Calibri" w:hAnsi="Calibri"/>
        </w:rPr>
        <w:t>na osnovi četrte alineje 4. odstavka tega člena;</w:t>
      </w:r>
    </w:p>
    <w:p w14:paraId="0CC3383E" w14:textId="4823BACC" w:rsidR="008956DC" w:rsidRPr="008956DC" w:rsidRDefault="008956DC" w:rsidP="000C6AB4">
      <w:pPr>
        <w:overflowPunct/>
        <w:ind w:left="284"/>
        <w:textAlignment w:val="auto"/>
        <w:rPr>
          <w:rFonts w:ascii="Calibri" w:eastAsia="Calibri" w:hAnsi="Calibri"/>
        </w:rPr>
      </w:pPr>
      <w:r w:rsidRPr="008956DC">
        <w:rPr>
          <w:rFonts w:ascii="Calibri" w:eastAsia="Calibri" w:hAnsi="Calibri"/>
        </w:rPr>
        <w:t>-</w:t>
      </w:r>
      <w:r w:rsidRPr="008956DC">
        <w:rPr>
          <w:rFonts w:ascii="Calibri" w:eastAsia="Calibri" w:hAnsi="Calibri"/>
        </w:rPr>
        <w:tab/>
        <w:t xml:space="preserve">v primeru dodelitve dostopa na način, predviden v prvi alineji </w:t>
      </w:r>
      <w:r w:rsidR="00542828">
        <w:rPr>
          <w:rFonts w:ascii="Calibri" w:eastAsia="Calibri" w:hAnsi="Calibri"/>
        </w:rPr>
        <w:t>šestega</w:t>
      </w:r>
      <w:r w:rsidRPr="008956DC">
        <w:rPr>
          <w:rFonts w:ascii="Calibri" w:eastAsia="Calibri" w:hAnsi="Calibri"/>
        </w:rPr>
        <w:t xml:space="preserve"> odstavka tega člena: ob prenehanju vključenosti pacienta v vzgojno izobraževalni zavod </w:t>
      </w:r>
      <w:r w:rsidR="00542828">
        <w:rPr>
          <w:rFonts w:ascii="Calibri" w:eastAsia="Calibri" w:hAnsi="Calibri"/>
        </w:rPr>
        <w:t>oziroma študij</w:t>
      </w:r>
      <w:r w:rsidR="00542828" w:rsidRPr="008956DC">
        <w:rPr>
          <w:rFonts w:ascii="Calibri" w:eastAsia="Calibri" w:hAnsi="Calibri"/>
        </w:rPr>
        <w:t xml:space="preserve"> </w:t>
      </w:r>
      <w:r w:rsidRPr="008956DC">
        <w:rPr>
          <w:rFonts w:ascii="Calibri" w:eastAsia="Calibri" w:hAnsi="Calibri"/>
        </w:rPr>
        <w:t>za šolskega zdravnika, imenovanega za ta zavod</w:t>
      </w:r>
      <w:r w:rsidR="00542828">
        <w:rPr>
          <w:rFonts w:ascii="Calibri" w:eastAsia="Calibri" w:hAnsi="Calibri"/>
        </w:rPr>
        <w:t xml:space="preserve"> oziroma </w:t>
      </w:r>
      <w:r w:rsidR="00542828" w:rsidRPr="008956DC">
        <w:rPr>
          <w:rFonts w:ascii="Calibri" w:eastAsia="Calibri" w:hAnsi="Calibri"/>
        </w:rPr>
        <w:t>zdravnik</w:t>
      </w:r>
      <w:r w:rsidR="00542828">
        <w:rPr>
          <w:rFonts w:ascii="Calibri" w:eastAsia="Calibri" w:hAnsi="Calibri"/>
        </w:rPr>
        <w:t>a</w:t>
      </w:r>
      <w:r w:rsidR="00542828" w:rsidRPr="008956DC">
        <w:rPr>
          <w:rFonts w:ascii="Calibri" w:eastAsia="Calibri" w:hAnsi="Calibri"/>
        </w:rPr>
        <w:t xml:space="preserve"> za preventivno zdravstveno varstvo </w:t>
      </w:r>
      <w:r w:rsidR="00542828">
        <w:rPr>
          <w:rFonts w:ascii="Calibri" w:eastAsia="Calibri" w:hAnsi="Calibri"/>
        </w:rPr>
        <w:t>študentov</w:t>
      </w:r>
      <w:r w:rsidRPr="008956DC">
        <w:rPr>
          <w:rFonts w:ascii="Calibri" w:eastAsia="Calibri" w:hAnsi="Calibri"/>
        </w:rPr>
        <w:t xml:space="preserve">, ali ob </w:t>
      </w:r>
      <w:r w:rsidR="00542828">
        <w:rPr>
          <w:rFonts w:ascii="Calibri" w:eastAsia="Calibri" w:hAnsi="Calibri"/>
        </w:rPr>
        <w:t>preklicu</w:t>
      </w:r>
      <w:r w:rsidRPr="008956DC">
        <w:rPr>
          <w:rFonts w:ascii="Calibri" w:eastAsia="Calibri" w:hAnsi="Calibri"/>
        </w:rPr>
        <w:t xml:space="preserve"> imenovanja zdravnika za</w:t>
      </w:r>
      <w:r w:rsidR="00542828">
        <w:rPr>
          <w:rFonts w:ascii="Calibri" w:eastAsia="Calibri" w:hAnsi="Calibri"/>
        </w:rPr>
        <w:t xml:space="preserve"> šolskega zdravnika tega zavoda oziroma </w:t>
      </w:r>
      <w:r w:rsidR="00542828" w:rsidRPr="008956DC">
        <w:rPr>
          <w:rFonts w:ascii="Calibri" w:eastAsia="Calibri" w:hAnsi="Calibri"/>
        </w:rPr>
        <w:t>zdravnik</w:t>
      </w:r>
      <w:r w:rsidR="00542828">
        <w:rPr>
          <w:rFonts w:ascii="Calibri" w:eastAsia="Calibri" w:hAnsi="Calibri"/>
        </w:rPr>
        <w:t>a</w:t>
      </w:r>
      <w:r w:rsidR="00542828" w:rsidRPr="008956DC">
        <w:rPr>
          <w:rFonts w:ascii="Calibri" w:eastAsia="Calibri" w:hAnsi="Calibri"/>
        </w:rPr>
        <w:t xml:space="preserve"> za preventivno zdravstveno varstvo </w:t>
      </w:r>
      <w:r w:rsidR="00542828">
        <w:rPr>
          <w:rFonts w:ascii="Calibri" w:eastAsia="Calibri" w:hAnsi="Calibri"/>
        </w:rPr>
        <w:t>študentov;</w:t>
      </w:r>
    </w:p>
    <w:p w14:paraId="483A51AF" w14:textId="133AF219" w:rsidR="00720CC2" w:rsidRPr="00720CC2" w:rsidRDefault="008956DC" w:rsidP="000C6AB4">
      <w:pPr>
        <w:overflowPunct/>
        <w:ind w:left="284"/>
        <w:textAlignment w:val="auto"/>
        <w:rPr>
          <w:rFonts w:ascii="Calibri" w:eastAsia="Calibri" w:hAnsi="Calibri"/>
        </w:rPr>
      </w:pPr>
      <w:r w:rsidRPr="008956DC">
        <w:rPr>
          <w:rFonts w:ascii="Calibri" w:eastAsia="Calibri" w:hAnsi="Calibri"/>
        </w:rPr>
        <w:t>-</w:t>
      </w:r>
      <w:r w:rsidRPr="008956DC">
        <w:rPr>
          <w:rFonts w:ascii="Calibri" w:eastAsia="Calibri" w:hAnsi="Calibri"/>
        </w:rPr>
        <w:tab/>
        <w:t xml:space="preserve">v primeru dodelitve dostopa na način, predviden v drugi alineji </w:t>
      </w:r>
      <w:r w:rsidR="00542828">
        <w:rPr>
          <w:rFonts w:ascii="Calibri" w:eastAsia="Calibri" w:hAnsi="Calibri"/>
        </w:rPr>
        <w:t>šestega</w:t>
      </w:r>
      <w:r w:rsidRPr="008956DC">
        <w:rPr>
          <w:rFonts w:ascii="Calibri" w:eastAsia="Calibri" w:hAnsi="Calibri"/>
        </w:rPr>
        <w:t xml:space="preserve"> odstavka tega člena:  po spremembi bivališča pacienta izven območja, za katerega je zadolžen izvajal</w:t>
      </w:r>
      <w:r w:rsidR="00542828">
        <w:rPr>
          <w:rFonts w:ascii="Calibri" w:eastAsia="Calibri" w:hAnsi="Calibri"/>
        </w:rPr>
        <w:t>ec dejavnosti patronažne službe</w:t>
      </w:r>
      <w:r w:rsidRPr="008956DC">
        <w:rPr>
          <w:rFonts w:ascii="Calibri" w:eastAsia="Calibri" w:hAnsi="Calibri"/>
        </w:rPr>
        <w:t xml:space="preserve"> ali  ob prenehanju veljavnosti zadolžitve izvajalca patronažne dejavnosti za to območje.</w:t>
      </w:r>
    </w:p>
    <w:p w14:paraId="5110FB5C" w14:textId="1387D290" w:rsidR="00720CC2" w:rsidRPr="00720CC2" w:rsidRDefault="00720CC2" w:rsidP="0074096F">
      <w:pPr>
        <w:overflowPunct/>
        <w:jc w:val="left"/>
        <w:textAlignment w:val="auto"/>
        <w:rPr>
          <w:rFonts w:ascii="Calibri" w:eastAsia="Calibri" w:hAnsi="Calibri"/>
        </w:rPr>
      </w:pPr>
    </w:p>
    <w:p w14:paraId="5CA5A57E" w14:textId="77777777" w:rsidR="00720CC2" w:rsidRPr="00720CC2" w:rsidRDefault="00720CC2" w:rsidP="0074096F">
      <w:pPr>
        <w:overflowPunct/>
        <w:jc w:val="left"/>
        <w:textAlignment w:val="auto"/>
        <w:rPr>
          <w:rFonts w:ascii="Calibri" w:eastAsia="Calibri" w:hAnsi="Calibri"/>
          <w:vanish/>
        </w:rPr>
      </w:pPr>
    </w:p>
    <w:p w14:paraId="7D2EF735" w14:textId="77777777" w:rsidR="00FC6A1D" w:rsidRPr="00720CC2" w:rsidRDefault="00FC6A1D" w:rsidP="0074096F">
      <w:pPr>
        <w:overflowPunct/>
        <w:jc w:val="left"/>
        <w:textAlignment w:val="auto"/>
        <w:rPr>
          <w:rFonts w:ascii="Calibri" w:eastAsia="Calibri" w:hAnsi="Calibri"/>
          <w:vanish/>
        </w:rPr>
      </w:pPr>
    </w:p>
    <w:p w14:paraId="0DCEB381" w14:textId="418E01B5" w:rsidR="000857C8" w:rsidRPr="00542828" w:rsidRDefault="000857C8" w:rsidP="00542828">
      <w:pPr>
        <w:pStyle w:val="Odstavekseznama"/>
        <w:numPr>
          <w:ilvl w:val="0"/>
          <w:numId w:val="46"/>
        </w:numPr>
        <w:jc w:val="center"/>
      </w:pPr>
      <w:r w:rsidRPr="00542828">
        <w:t>člen</w:t>
      </w:r>
    </w:p>
    <w:p w14:paraId="10AB6113" w14:textId="19FDEBEA" w:rsidR="00542828" w:rsidRPr="00720CC2" w:rsidRDefault="00542828" w:rsidP="0074096F">
      <w:pPr>
        <w:overflowPunct/>
        <w:jc w:val="center"/>
        <w:textAlignment w:val="auto"/>
        <w:rPr>
          <w:rFonts w:ascii="Calibri" w:eastAsia="Calibri" w:hAnsi="Calibri"/>
        </w:rPr>
      </w:pPr>
      <w:r>
        <w:rPr>
          <w:rFonts w:ascii="Calibri" w:eastAsia="Calibri" w:hAnsi="Calibri"/>
        </w:rPr>
        <w:t>(obdelava izven zdravstvene oskrbe)</w:t>
      </w:r>
    </w:p>
    <w:p w14:paraId="4DC90A18" w14:textId="77777777" w:rsidR="0074096F" w:rsidRPr="00720CC2" w:rsidRDefault="0074096F" w:rsidP="0074096F">
      <w:pPr>
        <w:overflowPunct/>
        <w:textAlignment w:val="auto"/>
        <w:rPr>
          <w:rFonts w:ascii="Calibri" w:eastAsia="Calibri" w:hAnsi="Calibri"/>
        </w:rPr>
      </w:pPr>
    </w:p>
    <w:p w14:paraId="17D09E16" w14:textId="02E2EB66" w:rsidR="00542828" w:rsidRDefault="00542828" w:rsidP="00542828">
      <w:pPr>
        <w:overflowPunct/>
        <w:ind w:firstLine="284"/>
        <w:textAlignment w:val="auto"/>
        <w:rPr>
          <w:rFonts w:ascii="Calibri" w:eastAsia="Calibri" w:hAnsi="Calibri"/>
        </w:rPr>
      </w:pPr>
      <w:r w:rsidRPr="00542828">
        <w:rPr>
          <w:rFonts w:ascii="Calibri" w:eastAsia="Calibri" w:hAnsi="Calibri"/>
        </w:rPr>
        <w:t>(1) Dostop do povzetka podatkov o pacientih in zdravstvene dokumentacije je izven zdravstvene oskrbe dovoljen v primerih:</w:t>
      </w:r>
    </w:p>
    <w:p w14:paraId="394D6060" w14:textId="77777777" w:rsidR="00542828" w:rsidRPr="00542828" w:rsidRDefault="00542828" w:rsidP="000C6AB4">
      <w:pPr>
        <w:overflowPunct/>
        <w:ind w:left="284"/>
        <w:textAlignment w:val="auto"/>
        <w:rPr>
          <w:rFonts w:ascii="Calibri" w:eastAsia="Calibri" w:hAnsi="Calibri"/>
        </w:rPr>
      </w:pPr>
      <w:r w:rsidRPr="00542828">
        <w:rPr>
          <w:rFonts w:ascii="Calibri" w:eastAsia="Calibri" w:hAnsi="Calibri"/>
        </w:rPr>
        <w:t>-</w:t>
      </w:r>
      <w:r w:rsidRPr="00542828">
        <w:rPr>
          <w:rFonts w:ascii="Calibri" w:eastAsia="Calibri" w:hAnsi="Calibri"/>
        </w:rPr>
        <w:tab/>
        <w:t>izvajanja dejavnosti mrliško pregledne službe (na podlagi načina pridobitve pravice dostopa in obsega pooblastil iz Priloge),</w:t>
      </w:r>
    </w:p>
    <w:p w14:paraId="6877070F" w14:textId="77777777" w:rsidR="00542828" w:rsidRPr="00542828" w:rsidRDefault="00542828" w:rsidP="000C6AB4">
      <w:pPr>
        <w:overflowPunct/>
        <w:ind w:left="284"/>
        <w:textAlignment w:val="auto"/>
        <w:rPr>
          <w:rFonts w:ascii="Calibri" w:eastAsia="Calibri" w:hAnsi="Calibri"/>
        </w:rPr>
      </w:pPr>
      <w:r w:rsidRPr="00542828">
        <w:rPr>
          <w:rFonts w:ascii="Calibri" w:eastAsia="Calibri" w:hAnsi="Calibri"/>
        </w:rPr>
        <w:t>-</w:t>
      </w:r>
      <w:r w:rsidRPr="00542828">
        <w:rPr>
          <w:rFonts w:ascii="Calibri" w:eastAsia="Calibri" w:hAnsi="Calibri"/>
        </w:rPr>
        <w:tab/>
        <w:t>izvajanja dejavnosti sodne medicine (na podlagi načina pridobitve pravice dostopa in obsega pooblastil iz Priloge),</w:t>
      </w:r>
    </w:p>
    <w:p w14:paraId="3956AF87" w14:textId="0906B169" w:rsidR="00542828" w:rsidRPr="00542828" w:rsidRDefault="00542828" w:rsidP="000C6AB4">
      <w:pPr>
        <w:overflowPunct/>
        <w:ind w:left="284"/>
        <w:textAlignment w:val="auto"/>
        <w:rPr>
          <w:rFonts w:ascii="Calibri" w:eastAsia="Calibri" w:hAnsi="Calibri"/>
        </w:rPr>
      </w:pPr>
      <w:r w:rsidRPr="00542828">
        <w:rPr>
          <w:rFonts w:ascii="Calibri" w:eastAsia="Calibri" w:hAnsi="Calibri"/>
        </w:rPr>
        <w:t>-</w:t>
      </w:r>
      <w:r w:rsidRPr="00542828">
        <w:rPr>
          <w:rFonts w:ascii="Calibri" w:eastAsia="Calibri" w:hAnsi="Calibri"/>
        </w:rPr>
        <w:tab/>
        <w:t>dostopa pooblaščenih oseb Zavoda za zdravstveno zavarovanje Slovenije (v nadaljnjem besedilu: ZZZS) v okviru odločanja o pravicah - dostop se pridobi na podlagi izjave pooblaščene osebe ZZZS o tem, da se za pacienta odloča o njegovih pravicah in je zato potreben vpogled</w:t>
      </w:r>
      <w:r>
        <w:rPr>
          <w:rFonts w:ascii="Calibri" w:eastAsia="Calibri" w:hAnsi="Calibri"/>
        </w:rPr>
        <w:t xml:space="preserve"> v zdravstveno dokumentacijo,  </w:t>
      </w:r>
    </w:p>
    <w:p w14:paraId="4D98A928" w14:textId="1DC20645" w:rsidR="00542828" w:rsidRPr="00542828" w:rsidRDefault="00542828" w:rsidP="000C6AB4">
      <w:pPr>
        <w:overflowPunct/>
        <w:ind w:left="284"/>
        <w:textAlignment w:val="auto"/>
        <w:rPr>
          <w:rFonts w:ascii="Calibri" w:eastAsia="Calibri" w:hAnsi="Calibri"/>
        </w:rPr>
      </w:pPr>
      <w:r w:rsidRPr="00542828">
        <w:rPr>
          <w:rFonts w:ascii="Calibri" w:eastAsia="Calibri" w:hAnsi="Calibri"/>
        </w:rPr>
        <w:t>-</w:t>
      </w:r>
      <w:r w:rsidRPr="00542828">
        <w:rPr>
          <w:rFonts w:ascii="Calibri" w:eastAsia="Calibri" w:hAnsi="Calibri"/>
        </w:rPr>
        <w:tab/>
        <w:t xml:space="preserve">dostopa pooblaščenih oseb </w:t>
      </w:r>
      <w:r>
        <w:rPr>
          <w:rFonts w:ascii="Calibri" w:eastAsia="Calibri" w:hAnsi="Calibri"/>
        </w:rPr>
        <w:t xml:space="preserve">v okviru </w:t>
      </w:r>
      <w:r w:rsidRPr="00542828">
        <w:rPr>
          <w:rFonts w:ascii="Calibri" w:eastAsia="Calibri" w:hAnsi="Calibri"/>
        </w:rPr>
        <w:t xml:space="preserve">zbirk v zdravstvu, za katere je z zakonom dovoljeno pridobivanje podatkov iz CRPP - dostop se dodeli na podlagi podatka o vključenosti pacienta v zbirko in  izjave pooblaščene osebe o potrebi po dostopu do zdravstvene dokumentacije,  </w:t>
      </w:r>
    </w:p>
    <w:p w14:paraId="749E3892" w14:textId="30DF0FE1" w:rsidR="00542828" w:rsidRPr="00542828" w:rsidRDefault="00542828" w:rsidP="000C6AB4">
      <w:pPr>
        <w:overflowPunct/>
        <w:ind w:left="284"/>
        <w:textAlignment w:val="auto"/>
        <w:rPr>
          <w:rFonts w:ascii="Calibri" w:eastAsia="Calibri" w:hAnsi="Calibri"/>
        </w:rPr>
      </w:pPr>
      <w:r w:rsidRPr="00542828">
        <w:rPr>
          <w:rFonts w:ascii="Calibri" w:eastAsia="Calibri" w:hAnsi="Calibri"/>
        </w:rPr>
        <w:t>-</w:t>
      </w:r>
      <w:r w:rsidRPr="00542828">
        <w:rPr>
          <w:rFonts w:ascii="Calibri" w:eastAsia="Calibri" w:hAnsi="Calibri"/>
        </w:rPr>
        <w:tab/>
        <w:t xml:space="preserve">omogočanja uresničevanja pravic pacienta glede dostopa do njegove zdravstvene dokumentacije pri izvajalcih zdravstvene dejavnosti, ki v imenu pacienta pridobijo njegovo dokumentacijo, dostop do dokumentacije je v teh primerih možen le na podlagi privolitve pacienta, pacient pa lahko privolitev poda </w:t>
      </w:r>
      <w:r w:rsidR="006F2720" w:rsidRPr="00542828">
        <w:rPr>
          <w:rFonts w:ascii="Calibri" w:eastAsia="Calibri" w:hAnsi="Calibri"/>
        </w:rPr>
        <w:t xml:space="preserve">pisno </w:t>
      </w:r>
      <w:r w:rsidR="006F2720">
        <w:rPr>
          <w:rFonts w:ascii="Calibri" w:eastAsia="Calibri" w:hAnsi="Calibri"/>
        </w:rPr>
        <w:t xml:space="preserve">ali </w:t>
      </w:r>
      <w:r w:rsidRPr="00542828">
        <w:rPr>
          <w:rFonts w:ascii="Calibri" w:eastAsia="Calibri" w:hAnsi="Calibri"/>
        </w:rPr>
        <w:t>ustno, z dejanjem oziroma ravnanjem, iz katerega je mogoče zanesljivo skl</w:t>
      </w:r>
      <w:r w:rsidR="006F2720">
        <w:rPr>
          <w:rFonts w:ascii="Calibri" w:eastAsia="Calibri" w:hAnsi="Calibri"/>
        </w:rPr>
        <w:t>epati, da pomeni privolitev</w:t>
      </w:r>
      <w:r w:rsidRPr="00542828">
        <w:rPr>
          <w:rFonts w:ascii="Calibri" w:eastAsia="Calibri" w:hAnsi="Calibri"/>
        </w:rPr>
        <w:t>.</w:t>
      </w:r>
    </w:p>
    <w:p w14:paraId="6699DA54" w14:textId="77777777" w:rsidR="00441B27" w:rsidRPr="00542828" w:rsidRDefault="00441B27" w:rsidP="00542828">
      <w:pPr>
        <w:overflowPunct/>
        <w:textAlignment w:val="auto"/>
        <w:rPr>
          <w:rFonts w:ascii="Calibri" w:eastAsia="Calibri" w:hAnsi="Calibri"/>
        </w:rPr>
      </w:pPr>
    </w:p>
    <w:p w14:paraId="4CA8669C" w14:textId="77777777" w:rsidR="00542828" w:rsidRPr="00542828" w:rsidRDefault="00542828" w:rsidP="006F2720">
      <w:pPr>
        <w:overflowPunct/>
        <w:ind w:firstLine="284"/>
        <w:textAlignment w:val="auto"/>
        <w:rPr>
          <w:rFonts w:ascii="Calibri" w:eastAsia="Calibri" w:hAnsi="Calibri"/>
        </w:rPr>
      </w:pPr>
      <w:r w:rsidRPr="00542828">
        <w:rPr>
          <w:rFonts w:ascii="Calibri" w:eastAsia="Calibri" w:hAnsi="Calibri"/>
        </w:rPr>
        <w:t>(2) Pooblastilo za vpogled, pridobivanje in uporabo posamezne zdravstvene dokumentacije pacienta, pridobljeno v skladu s prejšnjim odstavkom tega člena, preneha veljati:</w:t>
      </w:r>
    </w:p>
    <w:p w14:paraId="7375594B" w14:textId="77777777" w:rsidR="00542828" w:rsidRPr="00542828" w:rsidRDefault="00542828" w:rsidP="000C6AB4">
      <w:pPr>
        <w:overflowPunct/>
        <w:ind w:left="284"/>
        <w:textAlignment w:val="auto"/>
        <w:rPr>
          <w:rFonts w:ascii="Calibri" w:eastAsia="Calibri" w:hAnsi="Calibri"/>
        </w:rPr>
      </w:pPr>
      <w:r w:rsidRPr="00542828">
        <w:rPr>
          <w:rFonts w:ascii="Calibri" w:eastAsia="Calibri" w:hAnsi="Calibri"/>
        </w:rPr>
        <w:t>-</w:t>
      </w:r>
      <w:r w:rsidRPr="00542828">
        <w:rPr>
          <w:rFonts w:ascii="Calibri" w:eastAsia="Calibri" w:hAnsi="Calibri"/>
        </w:rPr>
        <w:tab/>
        <w:t>najkasneje 30 dni po podaji izjave o odločanju o pacientovih pravicah v primeru iz tretje alineje prejšnjega odstavka</w:t>
      </w:r>
    </w:p>
    <w:p w14:paraId="77EF7E4A" w14:textId="77777777" w:rsidR="00542828" w:rsidRPr="00B21E01" w:rsidRDefault="00542828" w:rsidP="000C6AB4">
      <w:pPr>
        <w:overflowPunct/>
        <w:ind w:left="284"/>
        <w:textAlignment w:val="auto"/>
        <w:rPr>
          <w:rFonts w:ascii="Calibri" w:eastAsia="Calibri" w:hAnsi="Calibri"/>
        </w:rPr>
      </w:pPr>
      <w:r w:rsidRPr="00542828">
        <w:rPr>
          <w:rFonts w:ascii="Calibri" w:eastAsia="Calibri" w:hAnsi="Calibri"/>
        </w:rPr>
        <w:t>-</w:t>
      </w:r>
      <w:r w:rsidRPr="00542828">
        <w:rPr>
          <w:rFonts w:ascii="Calibri" w:eastAsia="Calibri" w:hAnsi="Calibri"/>
        </w:rPr>
        <w:tab/>
        <w:t xml:space="preserve">v primeru </w:t>
      </w:r>
      <w:r w:rsidRPr="00B21E01">
        <w:rPr>
          <w:rFonts w:ascii="Calibri" w:eastAsia="Calibri" w:hAnsi="Calibri"/>
        </w:rPr>
        <w:t>iz četrte alineje prejšnjega odstavka: ob izključitvi pacienta iz zbirke, za katero je dovoljeno pridobivanje podatkov iz CRPP,</w:t>
      </w:r>
    </w:p>
    <w:p w14:paraId="56ACDED6" w14:textId="3F55E803" w:rsidR="0074096F" w:rsidRDefault="00542828" w:rsidP="000C6AB4">
      <w:pPr>
        <w:overflowPunct/>
        <w:ind w:left="284"/>
        <w:textAlignment w:val="auto"/>
        <w:rPr>
          <w:rFonts w:ascii="Calibri" w:eastAsia="Calibri" w:hAnsi="Calibri"/>
        </w:rPr>
      </w:pPr>
      <w:r w:rsidRPr="00B21E01">
        <w:rPr>
          <w:rFonts w:ascii="Calibri" w:eastAsia="Calibri" w:hAnsi="Calibri"/>
        </w:rPr>
        <w:t>-</w:t>
      </w:r>
      <w:r w:rsidRPr="00B21E01">
        <w:rPr>
          <w:rFonts w:ascii="Calibri" w:eastAsia="Calibri" w:hAnsi="Calibri"/>
        </w:rPr>
        <w:tab/>
        <w:t xml:space="preserve">po </w:t>
      </w:r>
      <w:r w:rsidR="00B21E01">
        <w:rPr>
          <w:rFonts w:ascii="Calibri" w:eastAsia="Calibri" w:hAnsi="Calibri"/>
        </w:rPr>
        <w:t>zaključku opravil</w:t>
      </w:r>
      <w:r w:rsidR="00B21E01" w:rsidRPr="00B21E01">
        <w:rPr>
          <w:rFonts w:ascii="Calibri" w:eastAsia="Calibri" w:hAnsi="Calibri"/>
        </w:rPr>
        <w:t xml:space="preserve"> iz pete alineje prejšnjega odstavka.</w:t>
      </w:r>
    </w:p>
    <w:p w14:paraId="5DB29A2C" w14:textId="27D17715" w:rsidR="00351A25" w:rsidRDefault="00351A25" w:rsidP="000C6AB4">
      <w:pPr>
        <w:overflowPunct/>
        <w:ind w:left="284"/>
        <w:textAlignment w:val="auto"/>
        <w:rPr>
          <w:rFonts w:ascii="Calibri" w:eastAsia="Calibri" w:hAnsi="Calibri"/>
        </w:rPr>
      </w:pPr>
    </w:p>
    <w:p w14:paraId="29D22617" w14:textId="589D980D" w:rsidR="00351A25" w:rsidRDefault="00351A25" w:rsidP="000C6AB4">
      <w:pPr>
        <w:overflowPunct/>
        <w:ind w:left="284"/>
        <w:textAlignment w:val="auto"/>
        <w:rPr>
          <w:rFonts w:ascii="Calibri" w:eastAsia="Calibri" w:hAnsi="Calibri"/>
        </w:rPr>
      </w:pPr>
      <w:r>
        <w:rPr>
          <w:rFonts w:ascii="Calibri" w:eastAsia="Calibri" w:hAnsi="Calibri"/>
        </w:rPr>
        <w:t>(3) Informacijo o podani izjavi iz prvega odstavka tega člena v CRPP zabeleži izvajalec zdravstvene dejavnosti oz. druga pravna osebe, ki obdeluje podatke v skladu s prvim odstavkom tega člena, pred začetkom obdelave. V primeru pridobitve pisnega pooblastila pacienta, predvidenega v četrti alineji prvega odstavka tega člena, pooblastilo hrani v dokumentaciji pacienta.</w:t>
      </w:r>
    </w:p>
    <w:p w14:paraId="4E433312" w14:textId="69473D91" w:rsidR="00033D34" w:rsidRDefault="00033D34" w:rsidP="0074096F">
      <w:pPr>
        <w:overflowPunct/>
        <w:textAlignment w:val="auto"/>
        <w:rPr>
          <w:rFonts w:ascii="Calibri" w:eastAsia="Calibri" w:hAnsi="Calibri"/>
        </w:rPr>
      </w:pPr>
    </w:p>
    <w:p w14:paraId="40ED921B" w14:textId="0F7F1893" w:rsidR="000857C8" w:rsidRPr="006F2720" w:rsidRDefault="000857C8" w:rsidP="006F2720">
      <w:pPr>
        <w:pStyle w:val="Odstavekseznama"/>
        <w:numPr>
          <w:ilvl w:val="0"/>
          <w:numId w:val="46"/>
        </w:numPr>
        <w:jc w:val="center"/>
      </w:pPr>
      <w:r w:rsidRPr="006F2720">
        <w:t>člen</w:t>
      </w:r>
    </w:p>
    <w:p w14:paraId="750AF1E4" w14:textId="154A48C3" w:rsidR="0074096F" w:rsidRDefault="006F2720" w:rsidP="006F2720">
      <w:pPr>
        <w:overflowPunct/>
        <w:jc w:val="center"/>
        <w:textAlignment w:val="auto"/>
        <w:rPr>
          <w:rFonts w:ascii="Calibri" w:eastAsia="Calibri" w:hAnsi="Calibri"/>
        </w:rPr>
      </w:pPr>
      <w:r>
        <w:rPr>
          <w:rFonts w:ascii="Calibri" w:eastAsia="Calibri" w:hAnsi="Calibri"/>
        </w:rPr>
        <w:t>(dostop pacienta)</w:t>
      </w:r>
    </w:p>
    <w:p w14:paraId="06880C4D" w14:textId="77777777" w:rsidR="006F2720" w:rsidRPr="00720CC2" w:rsidRDefault="006F2720" w:rsidP="0074096F">
      <w:pPr>
        <w:overflowPunct/>
        <w:textAlignment w:val="auto"/>
        <w:rPr>
          <w:rFonts w:ascii="Calibri" w:eastAsia="Calibri" w:hAnsi="Calibri"/>
        </w:rPr>
      </w:pPr>
    </w:p>
    <w:p w14:paraId="626675A0" w14:textId="6A1C46BA" w:rsidR="006F2720" w:rsidRPr="00B21E01" w:rsidRDefault="006F2720" w:rsidP="006F2720">
      <w:pPr>
        <w:overflowPunct/>
        <w:ind w:firstLine="284"/>
        <w:textAlignment w:val="auto"/>
        <w:rPr>
          <w:rFonts w:ascii="Calibri" w:eastAsia="Calibri" w:hAnsi="Calibri" w:cs="Calibri"/>
          <w:szCs w:val="22"/>
        </w:rPr>
      </w:pPr>
      <w:r w:rsidRPr="006F2720">
        <w:rPr>
          <w:rFonts w:ascii="Calibri" w:eastAsia="Calibri" w:hAnsi="Calibri" w:cs="Calibri"/>
          <w:szCs w:val="22"/>
        </w:rPr>
        <w:lastRenderedPageBreak/>
        <w:t>(1)</w:t>
      </w:r>
      <w:r w:rsidRPr="006F2720">
        <w:rPr>
          <w:rFonts w:ascii="Calibri" w:eastAsia="Calibri" w:hAnsi="Calibri" w:cs="Calibri"/>
          <w:szCs w:val="22"/>
        </w:rPr>
        <w:tab/>
        <w:t xml:space="preserve">Pacient sam ali z njegove strani pooblaščene osebe imajo pravico do vpogleda v svojo zdravstveno dokumentacijo in dokumentacijo oseb, za katere so pooblaščene, prek portala za paciente v </w:t>
      </w:r>
      <w:r w:rsidRPr="00B21E01">
        <w:rPr>
          <w:rFonts w:ascii="Calibri" w:eastAsia="Calibri" w:hAnsi="Calibri" w:cs="Calibri"/>
          <w:szCs w:val="22"/>
        </w:rPr>
        <w:t>upravljanju NIJZ.</w:t>
      </w:r>
    </w:p>
    <w:p w14:paraId="59D230D9" w14:textId="77777777" w:rsidR="006F2720" w:rsidRPr="00B21E01" w:rsidRDefault="006F2720" w:rsidP="006F2720">
      <w:pPr>
        <w:overflowPunct/>
        <w:ind w:firstLine="284"/>
        <w:textAlignment w:val="auto"/>
        <w:rPr>
          <w:rFonts w:ascii="Calibri" w:eastAsia="Calibri" w:hAnsi="Calibri" w:cs="Calibri"/>
          <w:szCs w:val="22"/>
        </w:rPr>
      </w:pPr>
    </w:p>
    <w:p w14:paraId="0FBB6A8C" w14:textId="7BF9B165" w:rsidR="006F2720" w:rsidRPr="006F2720" w:rsidRDefault="006F2720" w:rsidP="00B21E01">
      <w:pPr>
        <w:overflowPunct/>
        <w:ind w:firstLine="284"/>
        <w:textAlignment w:val="auto"/>
        <w:rPr>
          <w:rFonts w:ascii="Calibri" w:eastAsia="Calibri" w:hAnsi="Calibri" w:cs="Calibri"/>
          <w:szCs w:val="22"/>
        </w:rPr>
      </w:pPr>
      <w:r w:rsidRPr="00B21E01">
        <w:rPr>
          <w:rFonts w:ascii="Calibri" w:eastAsia="Calibri" w:hAnsi="Calibri" w:cs="Calibri"/>
          <w:szCs w:val="22"/>
        </w:rPr>
        <w:t>(2)</w:t>
      </w:r>
      <w:r w:rsidRPr="00B21E01">
        <w:rPr>
          <w:rFonts w:ascii="Calibri" w:eastAsia="Calibri" w:hAnsi="Calibri" w:cs="Calibri"/>
          <w:szCs w:val="22"/>
        </w:rPr>
        <w:tab/>
        <w:t xml:space="preserve">Za določene vrste zdravstvene dokumentacije se </w:t>
      </w:r>
      <w:r w:rsidR="00B21E01" w:rsidRPr="00B21E01">
        <w:rPr>
          <w:rFonts w:ascii="Calibri" w:eastAsia="Calibri" w:hAnsi="Calibri" w:cs="Calibri"/>
          <w:szCs w:val="22"/>
        </w:rPr>
        <w:t xml:space="preserve">skladno z Odredbo o določitvi vrste in rokov hrambe zdravstvene dokumentacije v Centralnem registru podatkov o pacientih </w:t>
      </w:r>
      <w:r w:rsidRPr="00B21E01">
        <w:rPr>
          <w:rFonts w:ascii="Calibri" w:eastAsia="Calibri" w:hAnsi="Calibri" w:cs="Calibri"/>
          <w:szCs w:val="22"/>
        </w:rPr>
        <w:t xml:space="preserve">lahko dostop zadrži za </w:t>
      </w:r>
      <w:r w:rsidR="00B21E01" w:rsidRPr="00B21E01">
        <w:rPr>
          <w:rFonts w:ascii="Calibri" w:eastAsia="Calibri" w:hAnsi="Calibri" w:cs="Calibri"/>
          <w:szCs w:val="22"/>
        </w:rPr>
        <w:t xml:space="preserve">določeno </w:t>
      </w:r>
      <w:r w:rsidRPr="00B21E01">
        <w:rPr>
          <w:rFonts w:ascii="Calibri" w:eastAsia="Calibri" w:hAnsi="Calibri" w:cs="Calibri"/>
          <w:szCs w:val="22"/>
        </w:rPr>
        <w:t>časovno obdobje, ki omogoči predhodno zdravnikovo pojasnilo oziroma</w:t>
      </w:r>
      <w:r w:rsidR="00B21E01" w:rsidRPr="00B21E01">
        <w:rPr>
          <w:rFonts w:ascii="Calibri" w:eastAsia="Calibri" w:hAnsi="Calibri" w:cs="Calibri"/>
          <w:szCs w:val="22"/>
        </w:rPr>
        <w:t xml:space="preserve"> seznanitev z vsebino dokumenta.</w:t>
      </w:r>
    </w:p>
    <w:p w14:paraId="3DED218A" w14:textId="77777777" w:rsidR="006F2720" w:rsidRDefault="006F2720" w:rsidP="006F2720">
      <w:pPr>
        <w:overflowPunct/>
        <w:ind w:firstLine="284"/>
        <w:textAlignment w:val="auto"/>
        <w:rPr>
          <w:rFonts w:ascii="Calibri" w:eastAsia="Calibri" w:hAnsi="Calibri" w:cs="Calibri"/>
          <w:szCs w:val="22"/>
        </w:rPr>
      </w:pPr>
    </w:p>
    <w:p w14:paraId="23F33429" w14:textId="0C9B5F61" w:rsidR="006F2720" w:rsidRDefault="006F2720" w:rsidP="006F2720">
      <w:pPr>
        <w:overflowPunct/>
        <w:ind w:firstLine="284"/>
        <w:textAlignment w:val="auto"/>
        <w:rPr>
          <w:rFonts w:ascii="Calibri" w:eastAsia="Calibri" w:hAnsi="Calibri" w:cs="Calibri"/>
          <w:szCs w:val="22"/>
        </w:rPr>
      </w:pPr>
      <w:r>
        <w:rPr>
          <w:rFonts w:ascii="Calibri" w:eastAsia="Calibri" w:hAnsi="Calibri" w:cs="Calibri"/>
          <w:szCs w:val="22"/>
        </w:rPr>
        <w:t>(3</w:t>
      </w:r>
      <w:r w:rsidRPr="006F2720">
        <w:rPr>
          <w:rFonts w:ascii="Calibri" w:eastAsia="Calibri" w:hAnsi="Calibri" w:cs="Calibri"/>
          <w:szCs w:val="22"/>
        </w:rPr>
        <w:t xml:space="preserve">) Določilo prejšnjega odstavka ne omejuje pravice do seznanitve pacienta s svojimi osebnimi podatki na način, kot ga predvideva zakonodaja, ki ureja varstvo osebnih podatkov. </w:t>
      </w:r>
    </w:p>
    <w:p w14:paraId="5E35410F" w14:textId="77777777" w:rsidR="00B21E01" w:rsidRPr="006F2720" w:rsidRDefault="00B21E01" w:rsidP="006F2720">
      <w:pPr>
        <w:overflowPunct/>
        <w:ind w:firstLine="284"/>
        <w:textAlignment w:val="auto"/>
        <w:rPr>
          <w:rFonts w:ascii="Calibri" w:eastAsia="Calibri" w:hAnsi="Calibri" w:cs="Calibri"/>
          <w:szCs w:val="22"/>
        </w:rPr>
      </w:pPr>
    </w:p>
    <w:p w14:paraId="3B3BC446" w14:textId="51CB6D95" w:rsidR="009A0187" w:rsidRPr="00720CC2" w:rsidRDefault="006F2720" w:rsidP="006F2720">
      <w:pPr>
        <w:overflowPunct/>
        <w:ind w:firstLine="284"/>
        <w:textAlignment w:val="auto"/>
        <w:rPr>
          <w:rFonts w:ascii="Calibri" w:eastAsia="Calibri" w:hAnsi="Calibri" w:cs="Calibri"/>
          <w:szCs w:val="22"/>
        </w:rPr>
      </w:pPr>
      <w:r>
        <w:rPr>
          <w:rFonts w:ascii="Calibri" w:eastAsia="Calibri" w:hAnsi="Calibri" w:cs="Calibri"/>
          <w:szCs w:val="22"/>
        </w:rPr>
        <w:t>(4</w:t>
      </w:r>
      <w:r w:rsidRPr="006F2720">
        <w:rPr>
          <w:rFonts w:ascii="Calibri" w:eastAsia="Calibri" w:hAnsi="Calibri" w:cs="Calibri"/>
          <w:szCs w:val="22"/>
        </w:rPr>
        <w:t xml:space="preserve">) Na portalu iz </w:t>
      </w:r>
      <w:r>
        <w:rPr>
          <w:rFonts w:ascii="Calibri" w:eastAsia="Calibri" w:hAnsi="Calibri" w:cs="Calibri"/>
          <w:szCs w:val="22"/>
        </w:rPr>
        <w:t>prvega</w:t>
      </w:r>
      <w:r w:rsidRPr="006F2720">
        <w:rPr>
          <w:rFonts w:ascii="Calibri" w:eastAsia="Calibri" w:hAnsi="Calibri" w:cs="Calibri"/>
          <w:szCs w:val="22"/>
        </w:rPr>
        <w:t xml:space="preserve"> odstavka ima pravico sprotnega pogleda v seznam dostopov do svoje zdravstvene dokumentacije na podlagi četrtega in petega člena tega pravilnika, pri čeme</w:t>
      </w:r>
      <w:r>
        <w:rPr>
          <w:rFonts w:ascii="Calibri" w:eastAsia="Calibri" w:hAnsi="Calibri" w:cs="Calibri"/>
          <w:szCs w:val="22"/>
        </w:rPr>
        <w:t xml:space="preserve">r se mu omogoča seznanitev </w:t>
      </w:r>
      <w:r w:rsidRPr="006F2720">
        <w:rPr>
          <w:rFonts w:ascii="Calibri" w:eastAsia="Calibri" w:hAnsi="Calibri" w:cs="Calibri"/>
          <w:szCs w:val="22"/>
        </w:rPr>
        <w:t>s podatkom o izvajalcu zdravstvene dejavnosti,</w:t>
      </w:r>
      <w:r>
        <w:rPr>
          <w:rFonts w:ascii="Calibri" w:eastAsia="Calibri" w:hAnsi="Calibri" w:cs="Calibri"/>
          <w:szCs w:val="22"/>
        </w:rPr>
        <w:t xml:space="preserve"> ki je dostopal,</w:t>
      </w:r>
      <w:r w:rsidRPr="006F2720">
        <w:rPr>
          <w:rFonts w:ascii="Calibri" w:eastAsia="Calibri" w:hAnsi="Calibri" w:cs="Calibri"/>
          <w:szCs w:val="22"/>
        </w:rPr>
        <w:t xml:space="preserve"> datumu in uri dostopa, dokumentaciji, do katere se je dostopalo, ter načinu pridobitve pooblastila za dostop (ali gre za dostop v okviru zdravstven oskrbe/izven nje in kaj je podlaga za dostop).</w:t>
      </w:r>
    </w:p>
    <w:p w14:paraId="0EC657A0" w14:textId="77777777" w:rsidR="006F2720" w:rsidRDefault="006F2720" w:rsidP="0074096F">
      <w:pPr>
        <w:overflowPunct/>
        <w:jc w:val="center"/>
        <w:textAlignment w:val="auto"/>
        <w:rPr>
          <w:rFonts w:ascii="Calibri" w:eastAsia="Calibri" w:hAnsi="Calibri"/>
        </w:rPr>
      </w:pPr>
    </w:p>
    <w:p w14:paraId="3247D417" w14:textId="6D85D333" w:rsidR="000D6540" w:rsidRPr="006F2720" w:rsidRDefault="000857C8" w:rsidP="006F2720">
      <w:pPr>
        <w:pStyle w:val="Odstavekseznama"/>
        <w:numPr>
          <w:ilvl w:val="0"/>
          <w:numId w:val="46"/>
        </w:numPr>
        <w:jc w:val="center"/>
      </w:pPr>
      <w:r w:rsidRPr="006F2720">
        <w:t>člen</w:t>
      </w:r>
      <w:r w:rsidR="002131CA" w:rsidRPr="006F2720">
        <w:t xml:space="preserve"> </w:t>
      </w:r>
    </w:p>
    <w:p w14:paraId="19023372" w14:textId="1D4E6985" w:rsidR="002131CA" w:rsidRPr="00720CC2" w:rsidRDefault="002131CA" w:rsidP="0074096F">
      <w:pPr>
        <w:overflowPunct/>
        <w:jc w:val="center"/>
        <w:textAlignment w:val="auto"/>
        <w:rPr>
          <w:rFonts w:ascii="Calibri" w:eastAsia="Calibri" w:hAnsi="Calibri"/>
        </w:rPr>
      </w:pPr>
      <w:r w:rsidRPr="00720CC2">
        <w:rPr>
          <w:rFonts w:ascii="Calibri" w:eastAsia="Calibri" w:hAnsi="Calibri"/>
        </w:rPr>
        <w:t>(</w:t>
      </w:r>
      <w:r w:rsidR="006F2720">
        <w:rPr>
          <w:rFonts w:ascii="Calibri" w:eastAsia="Calibri" w:hAnsi="Calibri"/>
        </w:rPr>
        <w:t>prehodn</w:t>
      </w:r>
      <w:r w:rsidR="008B0E3C">
        <w:rPr>
          <w:rFonts w:ascii="Calibri" w:eastAsia="Calibri" w:hAnsi="Calibri"/>
        </w:rPr>
        <w:t>a</w:t>
      </w:r>
      <w:r w:rsidR="006F2720">
        <w:rPr>
          <w:rFonts w:ascii="Calibri" w:eastAsia="Calibri" w:hAnsi="Calibri"/>
        </w:rPr>
        <w:t xml:space="preserve"> določb</w:t>
      </w:r>
      <w:r w:rsidR="008B0E3C">
        <w:rPr>
          <w:rFonts w:ascii="Calibri" w:eastAsia="Calibri" w:hAnsi="Calibri"/>
        </w:rPr>
        <w:t>a</w:t>
      </w:r>
      <w:r w:rsidRPr="00720CC2">
        <w:rPr>
          <w:rFonts w:ascii="Calibri" w:eastAsia="Calibri" w:hAnsi="Calibri"/>
        </w:rPr>
        <w:t>)</w:t>
      </w:r>
    </w:p>
    <w:p w14:paraId="4D0705E4" w14:textId="77777777" w:rsidR="006F2720" w:rsidRDefault="006F2720" w:rsidP="006F2720">
      <w:pPr>
        <w:overflowPunct/>
        <w:textAlignment w:val="auto"/>
        <w:rPr>
          <w:rFonts w:ascii="Calibri" w:eastAsia="Calibri" w:hAnsi="Calibri"/>
        </w:rPr>
      </w:pPr>
    </w:p>
    <w:p w14:paraId="5C513869" w14:textId="7655E27D" w:rsidR="006F2720" w:rsidRDefault="006F2720" w:rsidP="006F2720">
      <w:pPr>
        <w:overflowPunct/>
        <w:textAlignment w:val="auto"/>
        <w:rPr>
          <w:rFonts w:ascii="Calibri" w:eastAsia="Calibri" w:hAnsi="Calibri" w:cs="Calibri"/>
          <w:bCs/>
          <w:szCs w:val="22"/>
        </w:rPr>
      </w:pPr>
      <w:r w:rsidRPr="006F2720">
        <w:rPr>
          <w:rFonts w:ascii="Calibri" w:eastAsia="Calibri" w:hAnsi="Calibri" w:cs="Calibri"/>
          <w:bCs/>
          <w:szCs w:val="22"/>
        </w:rPr>
        <w:t xml:space="preserve">NIJZ v </w:t>
      </w:r>
      <w:r w:rsidR="00033D34">
        <w:rPr>
          <w:rFonts w:ascii="Calibri" w:eastAsia="Calibri" w:hAnsi="Calibri" w:cs="Calibri"/>
          <w:bCs/>
          <w:szCs w:val="22"/>
        </w:rPr>
        <w:t>šestih</w:t>
      </w:r>
      <w:r w:rsidRPr="006F2720">
        <w:rPr>
          <w:rFonts w:ascii="Calibri" w:eastAsia="Calibri" w:hAnsi="Calibri" w:cs="Calibri"/>
          <w:bCs/>
          <w:szCs w:val="22"/>
        </w:rPr>
        <w:t xml:space="preserve"> mesecih od začetka uporabe tega pravilnika pripravi </w:t>
      </w:r>
      <w:r w:rsidR="00D22E7D">
        <w:rPr>
          <w:rFonts w:ascii="Calibri" w:eastAsia="Calibri" w:hAnsi="Calibri" w:cs="Calibri"/>
          <w:bCs/>
          <w:szCs w:val="22"/>
        </w:rPr>
        <w:t xml:space="preserve">metodološka </w:t>
      </w:r>
      <w:r w:rsidRPr="006F2720">
        <w:rPr>
          <w:rFonts w:ascii="Calibri" w:eastAsia="Calibri" w:hAnsi="Calibri" w:cs="Calibri"/>
          <w:bCs/>
          <w:szCs w:val="22"/>
        </w:rPr>
        <w:t xml:space="preserve">navodila </w:t>
      </w:r>
      <w:r w:rsidR="00D22E7D">
        <w:rPr>
          <w:rFonts w:ascii="Calibri" w:eastAsia="Calibri" w:hAnsi="Calibri" w:cs="Calibri"/>
          <w:bCs/>
          <w:szCs w:val="22"/>
        </w:rPr>
        <w:t xml:space="preserve">in </w:t>
      </w:r>
      <w:r w:rsidR="00822EAD">
        <w:rPr>
          <w:rFonts w:ascii="Calibri" w:eastAsia="Calibri" w:hAnsi="Calibri" w:cs="Calibri"/>
          <w:bCs/>
          <w:szCs w:val="22"/>
        </w:rPr>
        <w:t>vzpostavi</w:t>
      </w:r>
      <w:r w:rsidR="00D22E7D">
        <w:rPr>
          <w:rFonts w:ascii="Calibri" w:eastAsia="Calibri" w:hAnsi="Calibri" w:cs="Calibri"/>
          <w:bCs/>
          <w:szCs w:val="22"/>
        </w:rPr>
        <w:t xml:space="preserve"> informacijsko podporo </w:t>
      </w:r>
      <w:r w:rsidRPr="006F2720">
        <w:rPr>
          <w:rFonts w:ascii="Calibri" w:eastAsia="Calibri" w:hAnsi="Calibri" w:cs="Calibri"/>
          <w:bCs/>
          <w:szCs w:val="22"/>
        </w:rPr>
        <w:t>za način določanja članov timov in načina posredovanja informacije o nadomeščanju zdravstvenih (so)delavcev</w:t>
      </w:r>
      <w:r w:rsidR="00D22E7D">
        <w:rPr>
          <w:rFonts w:ascii="Calibri" w:eastAsia="Calibri" w:hAnsi="Calibri" w:cs="Calibri"/>
          <w:bCs/>
          <w:szCs w:val="22"/>
        </w:rPr>
        <w:t xml:space="preserve"> oz. timov iz 3. člena tega pravilnika</w:t>
      </w:r>
      <w:r w:rsidRPr="006F2720">
        <w:rPr>
          <w:rFonts w:ascii="Calibri" w:eastAsia="Calibri" w:hAnsi="Calibri" w:cs="Calibri"/>
          <w:bCs/>
          <w:szCs w:val="22"/>
        </w:rPr>
        <w:t>.</w:t>
      </w:r>
    </w:p>
    <w:p w14:paraId="6D3CE94D" w14:textId="77777777" w:rsidR="006F2720" w:rsidRDefault="006F2720" w:rsidP="006F2720">
      <w:pPr>
        <w:overflowPunct/>
        <w:textAlignment w:val="auto"/>
        <w:rPr>
          <w:rFonts w:ascii="Calibri" w:eastAsia="Calibri" w:hAnsi="Calibri" w:cs="Calibri"/>
          <w:bCs/>
          <w:szCs w:val="22"/>
        </w:rPr>
      </w:pPr>
    </w:p>
    <w:p w14:paraId="5ACBBE39" w14:textId="54CF2B94" w:rsidR="000857C8" w:rsidRDefault="00A06EFE" w:rsidP="006F2720">
      <w:pPr>
        <w:overflowPunct/>
        <w:jc w:val="center"/>
        <w:textAlignment w:val="auto"/>
        <w:rPr>
          <w:rFonts w:ascii="Calibri" w:eastAsia="Calibri" w:hAnsi="Calibri"/>
        </w:rPr>
      </w:pPr>
      <w:r w:rsidRPr="00720CC2">
        <w:rPr>
          <w:rFonts w:ascii="Calibri" w:eastAsia="Calibri" w:hAnsi="Calibri"/>
        </w:rPr>
        <w:t>7</w:t>
      </w:r>
      <w:r w:rsidR="000857C8" w:rsidRPr="00720CC2">
        <w:rPr>
          <w:rFonts w:ascii="Calibri" w:eastAsia="Calibri" w:hAnsi="Calibri"/>
        </w:rPr>
        <w:t>. člen</w:t>
      </w:r>
    </w:p>
    <w:p w14:paraId="2AC7A94E" w14:textId="7EF4F042" w:rsidR="006F2720" w:rsidRPr="00720CC2" w:rsidRDefault="006F2720" w:rsidP="006F2720">
      <w:pPr>
        <w:overflowPunct/>
        <w:jc w:val="center"/>
        <w:textAlignment w:val="auto"/>
        <w:rPr>
          <w:rFonts w:ascii="Calibri" w:eastAsia="Calibri" w:hAnsi="Calibri"/>
        </w:rPr>
      </w:pPr>
      <w:r>
        <w:rPr>
          <w:rFonts w:ascii="Calibri" w:eastAsia="Calibri" w:hAnsi="Calibri"/>
        </w:rPr>
        <w:t>(končne določbe)</w:t>
      </w:r>
    </w:p>
    <w:p w14:paraId="554D67FF" w14:textId="77777777" w:rsidR="0074096F" w:rsidRPr="00720CC2" w:rsidRDefault="0074096F" w:rsidP="0074096F">
      <w:pPr>
        <w:overflowPunct/>
        <w:textAlignment w:val="auto"/>
        <w:rPr>
          <w:rFonts w:ascii="Calibri" w:eastAsia="Calibri" w:hAnsi="Calibri"/>
        </w:rPr>
      </w:pPr>
    </w:p>
    <w:p w14:paraId="579DF86F" w14:textId="1DC0A20F" w:rsidR="006F2720" w:rsidRPr="006F2720" w:rsidRDefault="006F2720" w:rsidP="006F2720">
      <w:pPr>
        <w:overflowPunct/>
        <w:ind w:firstLine="284"/>
        <w:textAlignment w:val="auto"/>
        <w:rPr>
          <w:rFonts w:ascii="Calibri" w:eastAsia="Calibri" w:hAnsi="Calibri"/>
        </w:rPr>
      </w:pPr>
      <w:r>
        <w:rPr>
          <w:rFonts w:ascii="Calibri" w:eastAsia="Calibri" w:hAnsi="Calibri"/>
        </w:rPr>
        <w:t>(</w:t>
      </w:r>
      <w:r w:rsidRPr="006F2720">
        <w:rPr>
          <w:rFonts w:ascii="Calibri" w:eastAsia="Calibri" w:hAnsi="Calibri"/>
        </w:rPr>
        <w:t xml:space="preserve">1) Z dnem uveljavitve tega pravilnika </w:t>
      </w:r>
      <w:r w:rsidR="00CE3003">
        <w:rPr>
          <w:rFonts w:ascii="Calibri" w:eastAsia="Calibri" w:hAnsi="Calibri"/>
        </w:rPr>
        <w:t xml:space="preserve">preneha veljati </w:t>
      </w:r>
      <w:r w:rsidR="00CE3003" w:rsidRPr="00CE3003">
        <w:rPr>
          <w:rFonts w:ascii="Calibri" w:eastAsia="Calibri" w:hAnsi="Calibri"/>
        </w:rPr>
        <w:t>Pravilnik o pooblastilih za obdelavo podatkov v Centralnem registru podatkov o pacientih (Uradni list RS, št. 51/16 in 95/21)</w:t>
      </w:r>
      <w:r w:rsidR="00C762FC">
        <w:rPr>
          <w:rFonts w:ascii="Calibri" w:eastAsia="Calibri" w:hAnsi="Calibri"/>
        </w:rPr>
        <w:t>.</w:t>
      </w:r>
    </w:p>
    <w:p w14:paraId="6250A89E" w14:textId="77777777" w:rsidR="006F2720" w:rsidRPr="006F2720" w:rsidRDefault="006F2720" w:rsidP="006F2720">
      <w:pPr>
        <w:overflowPunct/>
        <w:ind w:firstLine="1021"/>
        <w:textAlignment w:val="auto"/>
        <w:rPr>
          <w:rFonts w:ascii="Calibri" w:eastAsia="Calibri" w:hAnsi="Calibri"/>
        </w:rPr>
      </w:pPr>
    </w:p>
    <w:p w14:paraId="4B619DA0" w14:textId="3205B6B9" w:rsidR="006F2720" w:rsidRPr="006F2720" w:rsidRDefault="006F2720" w:rsidP="006F2720">
      <w:pPr>
        <w:overflowPunct/>
        <w:ind w:firstLine="284"/>
        <w:textAlignment w:val="auto"/>
        <w:rPr>
          <w:rFonts w:ascii="Calibri" w:eastAsia="Calibri" w:hAnsi="Calibri"/>
        </w:rPr>
      </w:pPr>
      <w:r w:rsidRPr="006F2720">
        <w:rPr>
          <w:rFonts w:ascii="Calibri" w:eastAsia="Calibri" w:hAnsi="Calibri"/>
        </w:rPr>
        <w:t>(2) Pravilnik začne veljati naslednji dan po objavi v Uradnem listu.</w:t>
      </w:r>
    </w:p>
    <w:p w14:paraId="7AE8D000" w14:textId="77777777" w:rsidR="006F2720" w:rsidRPr="006F2720" w:rsidRDefault="006F2720" w:rsidP="006F2720">
      <w:pPr>
        <w:overflowPunct/>
        <w:ind w:firstLine="1021"/>
        <w:textAlignment w:val="auto"/>
        <w:rPr>
          <w:rFonts w:ascii="Calibri" w:eastAsia="Calibri" w:hAnsi="Calibri"/>
        </w:rPr>
      </w:pPr>
    </w:p>
    <w:p w14:paraId="61816639" w14:textId="77777777" w:rsidR="006F2720" w:rsidRDefault="006F2720" w:rsidP="006F2720">
      <w:pPr>
        <w:rPr>
          <w:rFonts w:cs="Arial"/>
          <w:sz w:val="20"/>
          <w:szCs w:val="20"/>
        </w:rPr>
      </w:pPr>
    </w:p>
    <w:p w14:paraId="3C3B8295" w14:textId="77777777" w:rsidR="006F2720" w:rsidRPr="00FB672D" w:rsidRDefault="006F2720" w:rsidP="006F2720">
      <w:pPr>
        <w:rPr>
          <w:rFonts w:cs="Arial"/>
          <w:sz w:val="20"/>
          <w:szCs w:val="20"/>
        </w:rPr>
      </w:pPr>
    </w:p>
    <w:p w14:paraId="5DE950C6" w14:textId="77777777" w:rsidR="006F2720" w:rsidRDefault="006F2720" w:rsidP="006F2720">
      <w:pPr>
        <w:rPr>
          <w:rFonts w:cs="Arial"/>
          <w:sz w:val="20"/>
          <w:szCs w:val="20"/>
          <w:highlight w:val="yellow"/>
        </w:rPr>
      </w:pPr>
    </w:p>
    <w:p w14:paraId="74F97F7A" w14:textId="77777777" w:rsidR="006F2720" w:rsidRDefault="006F2720" w:rsidP="006F2720">
      <w:pPr>
        <w:rPr>
          <w:rFonts w:cs="Arial"/>
          <w:sz w:val="20"/>
          <w:szCs w:val="20"/>
          <w:highlight w:val="yellow"/>
        </w:rPr>
      </w:pPr>
    </w:p>
    <w:p w14:paraId="65DB852A" w14:textId="77777777" w:rsidR="006F2720" w:rsidRDefault="006F2720" w:rsidP="006F2720">
      <w:pPr>
        <w:rPr>
          <w:rFonts w:cs="Arial"/>
          <w:sz w:val="20"/>
          <w:szCs w:val="20"/>
          <w:highlight w:val="yellow"/>
        </w:rPr>
      </w:pPr>
    </w:p>
    <w:p w14:paraId="138D0F84" w14:textId="77777777" w:rsidR="006F2720" w:rsidRDefault="006F2720" w:rsidP="006F2720">
      <w:pPr>
        <w:rPr>
          <w:rFonts w:cs="Arial"/>
          <w:sz w:val="20"/>
          <w:szCs w:val="20"/>
          <w:highlight w:val="yellow"/>
        </w:rPr>
      </w:pPr>
    </w:p>
    <w:p w14:paraId="520D5ADB" w14:textId="085E3017" w:rsidR="006F2720" w:rsidRPr="00BA588E" w:rsidRDefault="006F2720" w:rsidP="006F2720">
      <w:pPr>
        <w:rPr>
          <w:rFonts w:cs="Arial"/>
          <w:sz w:val="20"/>
          <w:szCs w:val="20"/>
        </w:rPr>
      </w:pPr>
      <w:r w:rsidRPr="00BA588E">
        <w:rPr>
          <w:rFonts w:cs="Arial"/>
          <w:sz w:val="20"/>
          <w:szCs w:val="20"/>
        </w:rPr>
        <w:t>Št. 0070-</w:t>
      </w:r>
      <w:r w:rsidR="00BA588E" w:rsidRPr="00BA588E">
        <w:rPr>
          <w:rFonts w:cs="Arial"/>
          <w:sz w:val="20"/>
          <w:szCs w:val="20"/>
        </w:rPr>
        <w:t>263</w:t>
      </w:r>
      <w:r w:rsidRPr="00BA588E">
        <w:rPr>
          <w:rFonts w:cs="Arial"/>
          <w:sz w:val="20"/>
          <w:szCs w:val="20"/>
        </w:rPr>
        <w:t>/20</w:t>
      </w:r>
      <w:r w:rsidR="00BA588E" w:rsidRPr="00BA588E">
        <w:rPr>
          <w:rFonts w:cs="Arial"/>
          <w:sz w:val="20"/>
          <w:szCs w:val="20"/>
        </w:rPr>
        <w:t>22</w:t>
      </w:r>
    </w:p>
    <w:p w14:paraId="65635D65" w14:textId="5CBA8D78" w:rsidR="006F2720" w:rsidRPr="00BA588E" w:rsidRDefault="006F2720" w:rsidP="006F2720">
      <w:pPr>
        <w:rPr>
          <w:rFonts w:cs="Arial"/>
          <w:sz w:val="20"/>
          <w:szCs w:val="20"/>
        </w:rPr>
      </w:pPr>
      <w:r w:rsidRPr="00BA588E">
        <w:rPr>
          <w:rFonts w:cs="Arial"/>
          <w:sz w:val="20"/>
          <w:szCs w:val="20"/>
        </w:rPr>
        <w:t xml:space="preserve">Ljubljana, dne </w:t>
      </w:r>
      <w:r w:rsidR="00D22E7D">
        <w:rPr>
          <w:rFonts w:cs="Arial"/>
          <w:sz w:val="20"/>
          <w:szCs w:val="20"/>
        </w:rPr>
        <w:t>14</w:t>
      </w:r>
      <w:r w:rsidR="00BA588E" w:rsidRPr="00BA588E">
        <w:rPr>
          <w:rFonts w:cs="Arial"/>
          <w:sz w:val="20"/>
          <w:szCs w:val="20"/>
        </w:rPr>
        <w:t xml:space="preserve">. </w:t>
      </w:r>
      <w:r w:rsidR="00D22E7D">
        <w:rPr>
          <w:rFonts w:cs="Arial"/>
          <w:sz w:val="20"/>
          <w:szCs w:val="20"/>
        </w:rPr>
        <w:t>aprila</w:t>
      </w:r>
      <w:r w:rsidR="00BA588E" w:rsidRPr="00BA588E">
        <w:rPr>
          <w:rFonts w:cs="Arial"/>
          <w:sz w:val="20"/>
          <w:szCs w:val="20"/>
        </w:rPr>
        <w:t xml:space="preserve"> </w:t>
      </w:r>
      <w:r w:rsidRPr="00BA588E">
        <w:rPr>
          <w:rFonts w:cs="Arial"/>
          <w:sz w:val="20"/>
          <w:szCs w:val="20"/>
        </w:rPr>
        <w:t>2023</w:t>
      </w:r>
    </w:p>
    <w:p w14:paraId="3002E3BA" w14:textId="77777777" w:rsidR="006F2720" w:rsidRPr="00BA588E" w:rsidRDefault="006F2720" w:rsidP="006F2720">
      <w:pPr>
        <w:rPr>
          <w:rFonts w:cs="Arial"/>
          <w:sz w:val="20"/>
          <w:szCs w:val="20"/>
        </w:rPr>
      </w:pPr>
      <w:r w:rsidRPr="00BA588E">
        <w:rPr>
          <w:rFonts w:cs="Arial"/>
          <w:sz w:val="20"/>
          <w:szCs w:val="20"/>
        </w:rPr>
        <w:t>EVA 2015-2711-0031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4532"/>
        <w:gridCol w:w="4541"/>
      </w:tblGrid>
      <w:tr w:rsidR="006F2720" w:rsidRPr="00FB672D" w14:paraId="14445470" w14:textId="77777777" w:rsidTr="005D3C8A">
        <w:tc>
          <w:tcPr>
            <w:tcW w:w="4608" w:type="dxa"/>
            <w:shd w:val="clear" w:color="auto" w:fill="auto"/>
          </w:tcPr>
          <w:p w14:paraId="79E72FF5" w14:textId="77777777" w:rsidR="006F2720" w:rsidRPr="00BA588E" w:rsidRDefault="006F2720" w:rsidP="005D3C8A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4604" w:type="dxa"/>
            <w:shd w:val="clear" w:color="auto" w:fill="auto"/>
          </w:tcPr>
          <w:p w14:paraId="3527BE98" w14:textId="77777777" w:rsidR="006F2720" w:rsidRPr="00BA588E" w:rsidRDefault="006F2720" w:rsidP="005D3C8A">
            <w:pPr>
              <w:jc w:val="center"/>
              <w:rPr>
                <w:rFonts w:cs="Arial"/>
                <w:sz w:val="20"/>
                <w:szCs w:val="20"/>
              </w:rPr>
            </w:pPr>
            <w:r w:rsidRPr="00BA588E">
              <w:rPr>
                <w:rFonts w:cs="Arial"/>
                <w:sz w:val="20"/>
                <w:szCs w:val="20"/>
              </w:rPr>
              <w:t xml:space="preserve">Danijel </w:t>
            </w:r>
            <w:proofErr w:type="spellStart"/>
            <w:r w:rsidRPr="00BA588E">
              <w:rPr>
                <w:rFonts w:cs="Arial"/>
                <w:sz w:val="20"/>
                <w:szCs w:val="20"/>
              </w:rPr>
              <w:t>Loredan</w:t>
            </w:r>
            <w:proofErr w:type="spellEnd"/>
            <w:r w:rsidRPr="00BA588E">
              <w:rPr>
                <w:rFonts w:cs="Arial"/>
                <w:sz w:val="20"/>
                <w:szCs w:val="20"/>
              </w:rPr>
              <w:t xml:space="preserve"> Bešič</w:t>
            </w:r>
          </w:p>
          <w:p w14:paraId="50C798F8" w14:textId="77777777" w:rsidR="006F2720" w:rsidRPr="00FB672D" w:rsidRDefault="006F2720" w:rsidP="005D3C8A">
            <w:pPr>
              <w:jc w:val="center"/>
              <w:rPr>
                <w:rFonts w:cs="Arial"/>
                <w:sz w:val="20"/>
                <w:szCs w:val="20"/>
              </w:rPr>
            </w:pPr>
            <w:r w:rsidRPr="00BA588E">
              <w:rPr>
                <w:rFonts w:cs="Arial"/>
                <w:sz w:val="20"/>
                <w:szCs w:val="20"/>
              </w:rPr>
              <w:t>minister za zdravje</w:t>
            </w:r>
          </w:p>
        </w:tc>
      </w:tr>
    </w:tbl>
    <w:p w14:paraId="41C8096B" w14:textId="77777777" w:rsidR="0044148E" w:rsidRPr="00720CC2" w:rsidRDefault="0044148E" w:rsidP="0074096F">
      <w:pPr>
        <w:pStyle w:val="rta"/>
        <w:spacing w:before="0"/>
        <w:jc w:val="both"/>
        <w:rPr>
          <w:rFonts w:ascii="Calibri" w:hAnsi="Calibri" w:cs="Calibri"/>
          <w:lang w:val="sl-SI"/>
        </w:rPr>
      </w:pPr>
    </w:p>
    <w:sectPr w:rsidR="0044148E" w:rsidRPr="00720CC2" w:rsidSect="00B3609A">
      <w:headerReference w:type="default" r:id="rId8"/>
      <w:footerReference w:type="default" r:id="rId9"/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2E3EE7" w14:textId="77777777" w:rsidR="0097786A" w:rsidRDefault="0097786A" w:rsidP="00443548">
      <w:r>
        <w:separator/>
      </w:r>
    </w:p>
  </w:endnote>
  <w:endnote w:type="continuationSeparator" w:id="0">
    <w:p w14:paraId="2DAE699A" w14:textId="77777777" w:rsidR="0097786A" w:rsidRDefault="0097786A" w:rsidP="00443548">
      <w:r>
        <w:continuationSeparator/>
      </w:r>
    </w:p>
  </w:endnote>
  <w:endnote w:type="continuationNotice" w:id="1">
    <w:p w14:paraId="42ADD3C8" w14:textId="77777777" w:rsidR="0097786A" w:rsidRDefault="0097786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NimbusSanDEE">
    <w:altName w:val="Courier New"/>
    <w:panose1 w:val="00000000000000000000"/>
    <w:charset w:val="00"/>
    <w:family w:val="decorative"/>
    <w:notTrueType/>
    <w:pitch w:val="variable"/>
    <w:sig w:usb0="00000007" w:usb1="00000000" w:usb2="00000000" w:usb3="00000000" w:csb0="00000083" w:csb1="00000000"/>
  </w:font>
  <w:font w:name="MS Sans Serif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NimbusSanDEECon">
    <w:altName w:val="Arial"/>
    <w:panose1 w:val="00000000000000000000"/>
    <w:charset w:val="00"/>
    <w:family w:val="decorative"/>
    <w:notTrueType/>
    <w:pitch w:val="variable"/>
    <w:sig w:usb0="00000007" w:usb1="00000000" w:usb2="00000000" w:usb3="00000000" w:csb0="0000008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B0239E" w14:textId="77777777" w:rsidR="0091151E" w:rsidRDefault="0091151E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BD7992" w14:textId="77777777" w:rsidR="0097786A" w:rsidRDefault="0097786A" w:rsidP="00443548">
      <w:r>
        <w:separator/>
      </w:r>
    </w:p>
  </w:footnote>
  <w:footnote w:type="continuationSeparator" w:id="0">
    <w:p w14:paraId="1AC0B096" w14:textId="77777777" w:rsidR="0097786A" w:rsidRDefault="0097786A" w:rsidP="00443548">
      <w:r>
        <w:continuationSeparator/>
      </w:r>
    </w:p>
  </w:footnote>
  <w:footnote w:type="continuationNotice" w:id="1">
    <w:p w14:paraId="472B935D" w14:textId="77777777" w:rsidR="0097786A" w:rsidRDefault="0097786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0C7F21" w14:textId="77777777" w:rsidR="008E14AB" w:rsidRPr="00C54633" w:rsidRDefault="008E14AB" w:rsidP="00B3609A">
    <w:pPr>
      <w:pStyle w:val="Glava"/>
      <w:tabs>
        <w:tab w:val="clear" w:pos="4536"/>
        <w:tab w:val="center" w:pos="6237"/>
      </w:tabs>
      <w:ind w:right="-6010"/>
      <w:rPr>
        <w:rFonts w:ascii="NimbusSanDEECon" w:hAnsi="NimbusSanDEECo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6966ED"/>
    <w:multiLevelType w:val="hybridMultilevel"/>
    <w:tmpl w:val="B32E69B6"/>
    <w:lvl w:ilvl="0" w:tplc="1252288A">
      <w:start w:val="1"/>
      <w:numFmt w:val="lowerLetter"/>
      <w:lvlText w:val="%1."/>
      <w:lvlJc w:val="left"/>
      <w:pPr>
        <w:ind w:left="75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" w15:restartNumberingAfterBreak="0">
    <w:nsid w:val="0DFF2697"/>
    <w:multiLevelType w:val="hybridMultilevel"/>
    <w:tmpl w:val="C55628DA"/>
    <w:lvl w:ilvl="0" w:tplc="9E826E4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DB0160"/>
    <w:multiLevelType w:val="multilevel"/>
    <w:tmpl w:val="DD2A3E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257409"/>
    <w:multiLevelType w:val="hybridMultilevel"/>
    <w:tmpl w:val="2DA8FEA0"/>
    <w:lvl w:ilvl="0" w:tplc="E236B1A8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7">
      <w:start w:val="1"/>
      <w:numFmt w:val="lowerLetter"/>
      <w:lvlText w:val="%2)"/>
      <w:lvlJc w:val="left"/>
      <w:pPr>
        <w:tabs>
          <w:tab w:val="num" w:pos="624"/>
        </w:tabs>
        <w:ind w:left="624" w:hanging="227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066B1B"/>
    <w:multiLevelType w:val="hybridMultilevel"/>
    <w:tmpl w:val="E4D41B6C"/>
    <w:lvl w:ilvl="0" w:tplc="445273B6">
      <w:numFmt w:val="bullet"/>
      <w:lvlText w:val="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92C503F"/>
    <w:multiLevelType w:val="hybridMultilevel"/>
    <w:tmpl w:val="9E8867DC"/>
    <w:lvl w:ilvl="0" w:tplc="35FA39A2"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10630E"/>
    <w:multiLevelType w:val="hybridMultilevel"/>
    <w:tmpl w:val="C1AA2540"/>
    <w:lvl w:ilvl="0" w:tplc="A2B20166">
      <w:start w:val="1"/>
      <w:numFmt w:val="bullet"/>
      <w:lvlText w:val=""/>
      <w:lvlJc w:val="left"/>
      <w:pPr>
        <w:ind w:left="1211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791056"/>
    <w:multiLevelType w:val="hybridMultilevel"/>
    <w:tmpl w:val="A6800BB6"/>
    <w:lvl w:ilvl="0" w:tplc="C4C2DCEC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7E7114E"/>
    <w:multiLevelType w:val="hybridMultilevel"/>
    <w:tmpl w:val="22BCFCA0"/>
    <w:lvl w:ilvl="0" w:tplc="E236B1A8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FC6708A"/>
    <w:multiLevelType w:val="hybridMultilevel"/>
    <w:tmpl w:val="4B6AB67A"/>
    <w:lvl w:ilvl="0" w:tplc="35FA39A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21C1351"/>
    <w:multiLevelType w:val="hybridMultilevel"/>
    <w:tmpl w:val="855A725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151402"/>
    <w:multiLevelType w:val="hybridMultilevel"/>
    <w:tmpl w:val="A1E08026"/>
    <w:lvl w:ilvl="0" w:tplc="A2B2016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745F03"/>
    <w:multiLevelType w:val="hybridMultilevel"/>
    <w:tmpl w:val="F5125A8A"/>
    <w:lvl w:ilvl="0" w:tplc="C974DEA4">
      <w:start w:val="1"/>
      <w:numFmt w:val="lowerLetter"/>
      <w:pStyle w:val="rkovnatokazaodstavkom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BB5A6A"/>
    <w:multiLevelType w:val="hybridMultilevel"/>
    <w:tmpl w:val="613222AC"/>
    <w:lvl w:ilvl="0" w:tplc="8960BFDA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E81F21"/>
    <w:multiLevelType w:val="hybridMultilevel"/>
    <w:tmpl w:val="B5ECC254"/>
    <w:lvl w:ilvl="0" w:tplc="A2B2016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C025171"/>
    <w:multiLevelType w:val="hybridMultilevel"/>
    <w:tmpl w:val="35F0B488"/>
    <w:lvl w:ilvl="0" w:tplc="A2B2016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2B31B88"/>
    <w:multiLevelType w:val="hybridMultilevel"/>
    <w:tmpl w:val="9208D8C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194C42"/>
    <w:multiLevelType w:val="hybridMultilevel"/>
    <w:tmpl w:val="81EE2162"/>
    <w:lvl w:ilvl="0" w:tplc="AA1EB04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9D268A"/>
    <w:multiLevelType w:val="hybridMultilevel"/>
    <w:tmpl w:val="11425CDC"/>
    <w:lvl w:ilvl="0" w:tplc="C4242C6C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6781A87"/>
    <w:multiLevelType w:val="hybridMultilevel"/>
    <w:tmpl w:val="6906A16E"/>
    <w:lvl w:ilvl="0" w:tplc="35FA39A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B635346"/>
    <w:multiLevelType w:val="hybridMultilevel"/>
    <w:tmpl w:val="F8767D26"/>
    <w:lvl w:ilvl="0" w:tplc="04240011">
      <w:start w:val="1"/>
      <w:numFmt w:val="decimal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2E43BD4"/>
    <w:multiLevelType w:val="hybridMultilevel"/>
    <w:tmpl w:val="384E5FA8"/>
    <w:lvl w:ilvl="0" w:tplc="2DCAF686">
      <w:start w:val="1"/>
      <w:numFmt w:val="bullet"/>
      <w:pStyle w:val="Alineja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66B1707"/>
    <w:multiLevelType w:val="hybridMultilevel"/>
    <w:tmpl w:val="5850881A"/>
    <w:lvl w:ilvl="0" w:tplc="A2B2016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9B81F27"/>
    <w:multiLevelType w:val="hybridMultilevel"/>
    <w:tmpl w:val="9D16EE4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B9F2ABE"/>
    <w:multiLevelType w:val="hybridMultilevel"/>
    <w:tmpl w:val="E2E62FD6"/>
    <w:lvl w:ilvl="0" w:tplc="04240011">
      <w:start w:val="1"/>
      <w:numFmt w:val="decimal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0F854F7"/>
    <w:multiLevelType w:val="hybridMultilevel"/>
    <w:tmpl w:val="7E10A1C0"/>
    <w:lvl w:ilvl="0" w:tplc="A2B2016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3AC1208"/>
    <w:multiLevelType w:val="hybridMultilevel"/>
    <w:tmpl w:val="A6069ECA"/>
    <w:lvl w:ilvl="0" w:tplc="DA64B05E">
      <w:start w:val="6"/>
      <w:numFmt w:val="bullet"/>
      <w:lvlText w:val="-"/>
      <w:lvlJc w:val="left"/>
      <w:pPr>
        <w:ind w:left="1381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210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2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4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6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98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0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2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41" w:hanging="360"/>
      </w:pPr>
      <w:rPr>
        <w:rFonts w:ascii="Wingdings" w:hAnsi="Wingdings" w:hint="default"/>
      </w:rPr>
    </w:lvl>
  </w:abstractNum>
  <w:abstractNum w:abstractNumId="28" w15:restartNumberingAfterBreak="0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17A2BCB"/>
    <w:multiLevelType w:val="hybridMultilevel"/>
    <w:tmpl w:val="739A4678"/>
    <w:lvl w:ilvl="0" w:tplc="54BABD02">
      <w:start w:val="1"/>
      <w:numFmt w:val="lowerLetter"/>
      <w:lvlText w:val="%1."/>
      <w:lvlJc w:val="left"/>
      <w:pPr>
        <w:ind w:left="111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0" w15:restartNumberingAfterBreak="0">
    <w:nsid w:val="75FF00DC"/>
    <w:multiLevelType w:val="hybridMultilevel"/>
    <w:tmpl w:val="5FCCAEB6"/>
    <w:lvl w:ilvl="0" w:tplc="0424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76FE3F04"/>
    <w:multiLevelType w:val="hybridMultilevel"/>
    <w:tmpl w:val="84066D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-2812" w:hanging="360"/>
      </w:pPr>
    </w:lvl>
    <w:lvl w:ilvl="2" w:tplc="0409001B" w:tentative="1">
      <w:start w:val="1"/>
      <w:numFmt w:val="lowerRoman"/>
      <w:lvlText w:val="%3."/>
      <w:lvlJc w:val="right"/>
      <w:pPr>
        <w:ind w:left="-2092" w:hanging="180"/>
      </w:pPr>
    </w:lvl>
    <w:lvl w:ilvl="3" w:tplc="0409000F" w:tentative="1">
      <w:start w:val="1"/>
      <w:numFmt w:val="decimal"/>
      <w:lvlText w:val="%4."/>
      <w:lvlJc w:val="left"/>
      <w:pPr>
        <w:ind w:left="-1372" w:hanging="360"/>
      </w:pPr>
    </w:lvl>
    <w:lvl w:ilvl="4" w:tplc="04090019" w:tentative="1">
      <w:start w:val="1"/>
      <w:numFmt w:val="lowerLetter"/>
      <w:lvlText w:val="%5."/>
      <w:lvlJc w:val="left"/>
      <w:pPr>
        <w:ind w:left="-652" w:hanging="360"/>
      </w:pPr>
    </w:lvl>
    <w:lvl w:ilvl="5" w:tplc="0409001B" w:tentative="1">
      <w:start w:val="1"/>
      <w:numFmt w:val="lowerRoman"/>
      <w:lvlText w:val="%6."/>
      <w:lvlJc w:val="right"/>
      <w:pPr>
        <w:ind w:left="68" w:hanging="180"/>
      </w:pPr>
    </w:lvl>
    <w:lvl w:ilvl="6" w:tplc="0409000F" w:tentative="1">
      <w:start w:val="1"/>
      <w:numFmt w:val="decimal"/>
      <w:lvlText w:val="%7."/>
      <w:lvlJc w:val="left"/>
      <w:pPr>
        <w:ind w:left="788" w:hanging="360"/>
      </w:pPr>
    </w:lvl>
    <w:lvl w:ilvl="7" w:tplc="04090019" w:tentative="1">
      <w:start w:val="1"/>
      <w:numFmt w:val="lowerLetter"/>
      <w:lvlText w:val="%8."/>
      <w:lvlJc w:val="left"/>
      <w:pPr>
        <w:ind w:left="1508" w:hanging="360"/>
      </w:pPr>
    </w:lvl>
    <w:lvl w:ilvl="8" w:tplc="0409001B" w:tentative="1">
      <w:start w:val="1"/>
      <w:numFmt w:val="lowerRoman"/>
      <w:lvlText w:val="%9."/>
      <w:lvlJc w:val="right"/>
      <w:pPr>
        <w:ind w:left="2228" w:hanging="180"/>
      </w:pPr>
    </w:lvl>
  </w:abstractNum>
  <w:abstractNum w:abstractNumId="32" w15:restartNumberingAfterBreak="0">
    <w:nsid w:val="78B225C6"/>
    <w:multiLevelType w:val="hybridMultilevel"/>
    <w:tmpl w:val="CD4A4582"/>
    <w:lvl w:ilvl="0" w:tplc="35FA39A2"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CFE7FAE"/>
    <w:multiLevelType w:val="hybridMultilevel"/>
    <w:tmpl w:val="FA5AF042"/>
    <w:lvl w:ilvl="0" w:tplc="35FA39A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DD5290C"/>
    <w:multiLevelType w:val="hybridMultilevel"/>
    <w:tmpl w:val="D9E0ECF2"/>
    <w:lvl w:ilvl="0" w:tplc="8EE08C74">
      <w:start w:val="1"/>
      <w:numFmt w:val="lowerLetter"/>
      <w:pStyle w:val="rkovnatokazatevilnotoko"/>
      <w:lvlText w:val="%1)"/>
      <w:lvlJc w:val="left"/>
      <w:pPr>
        <w:ind w:left="75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5" w15:restartNumberingAfterBreak="0">
    <w:nsid w:val="7E6D7626"/>
    <w:multiLevelType w:val="hybridMultilevel"/>
    <w:tmpl w:val="E4F6630A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7E920035"/>
    <w:multiLevelType w:val="hybridMultilevel"/>
    <w:tmpl w:val="5B461F68"/>
    <w:lvl w:ilvl="0" w:tplc="04240001">
      <w:start w:val="1"/>
      <w:numFmt w:val="bullet"/>
      <w:lvlText w:val=""/>
      <w:lvlJc w:val="left"/>
      <w:pPr>
        <w:ind w:left="1117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num w:numId="1" w16cid:durableId="1799375674">
    <w:abstractNumId w:val="13"/>
  </w:num>
  <w:num w:numId="2" w16cid:durableId="1790541540">
    <w:abstractNumId w:val="22"/>
  </w:num>
  <w:num w:numId="3" w16cid:durableId="1446578594">
    <w:abstractNumId w:val="19"/>
  </w:num>
  <w:num w:numId="4" w16cid:durableId="674959784">
    <w:abstractNumId w:val="4"/>
  </w:num>
  <w:num w:numId="5" w16cid:durableId="1763800459">
    <w:abstractNumId w:val="1"/>
  </w:num>
  <w:num w:numId="6" w16cid:durableId="840973179">
    <w:abstractNumId w:val="14"/>
  </w:num>
  <w:num w:numId="7" w16cid:durableId="857157625">
    <w:abstractNumId w:val="6"/>
  </w:num>
  <w:num w:numId="8" w16cid:durableId="1548297907">
    <w:abstractNumId w:val="14"/>
    <w:lvlOverride w:ilvl="0">
      <w:startOverride w:val="1"/>
    </w:lvlOverride>
  </w:num>
  <w:num w:numId="9" w16cid:durableId="1159231380">
    <w:abstractNumId w:val="30"/>
  </w:num>
  <w:num w:numId="10" w16cid:durableId="1017584144">
    <w:abstractNumId w:val="1"/>
  </w:num>
  <w:num w:numId="11" w16cid:durableId="1982420885">
    <w:abstractNumId w:val="3"/>
  </w:num>
  <w:num w:numId="12" w16cid:durableId="1893231000">
    <w:abstractNumId w:val="8"/>
  </w:num>
  <w:num w:numId="13" w16cid:durableId="2090156220">
    <w:abstractNumId w:val="28"/>
  </w:num>
  <w:num w:numId="14" w16cid:durableId="637607924">
    <w:abstractNumId w:val="9"/>
  </w:num>
  <w:num w:numId="15" w16cid:durableId="2017610066">
    <w:abstractNumId w:val="34"/>
  </w:num>
  <w:num w:numId="16" w16cid:durableId="1454009605">
    <w:abstractNumId w:val="8"/>
    <w:lvlOverride w:ilvl="0">
      <w:startOverride w:val="1"/>
    </w:lvlOverride>
  </w:num>
  <w:num w:numId="17" w16cid:durableId="1060903436">
    <w:abstractNumId w:val="34"/>
    <w:lvlOverride w:ilvl="0">
      <w:startOverride w:val="1"/>
    </w:lvlOverride>
  </w:num>
  <w:num w:numId="18" w16cid:durableId="2142265775">
    <w:abstractNumId w:val="28"/>
  </w:num>
  <w:num w:numId="19" w16cid:durableId="1503201960">
    <w:abstractNumId w:val="8"/>
    <w:lvlOverride w:ilvl="0">
      <w:startOverride w:val="1"/>
    </w:lvlOverride>
  </w:num>
  <w:num w:numId="20" w16cid:durableId="1608385459">
    <w:abstractNumId w:val="8"/>
    <w:lvlOverride w:ilvl="0">
      <w:startOverride w:val="1"/>
    </w:lvlOverride>
  </w:num>
  <w:num w:numId="21" w16cid:durableId="1850096865">
    <w:abstractNumId w:val="34"/>
    <w:lvlOverride w:ilvl="0">
      <w:startOverride w:val="1"/>
    </w:lvlOverride>
  </w:num>
  <w:num w:numId="22" w16cid:durableId="1495105049">
    <w:abstractNumId w:val="36"/>
  </w:num>
  <w:num w:numId="23" w16cid:durableId="1767731346">
    <w:abstractNumId w:val="8"/>
  </w:num>
  <w:num w:numId="24" w16cid:durableId="2099864255">
    <w:abstractNumId w:val="18"/>
  </w:num>
  <w:num w:numId="25" w16cid:durableId="515582857">
    <w:abstractNumId w:val="11"/>
  </w:num>
  <w:num w:numId="26" w16cid:durableId="1921789808">
    <w:abstractNumId w:val="0"/>
  </w:num>
  <w:num w:numId="27" w16cid:durableId="1332413475">
    <w:abstractNumId w:val="29"/>
  </w:num>
  <w:num w:numId="28" w16cid:durableId="1452749837">
    <w:abstractNumId w:val="24"/>
  </w:num>
  <w:num w:numId="29" w16cid:durableId="801188276">
    <w:abstractNumId w:val="27"/>
  </w:num>
  <w:num w:numId="30" w16cid:durableId="1391685620">
    <w:abstractNumId w:val="20"/>
  </w:num>
  <w:num w:numId="31" w16cid:durableId="7220950">
    <w:abstractNumId w:val="33"/>
  </w:num>
  <w:num w:numId="32" w16cid:durableId="580214853">
    <w:abstractNumId w:val="10"/>
  </w:num>
  <w:num w:numId="33" w16cid:durableId="1811822382">
    <w:abstractNumId w:val="5"/>
  </w:num>
  <w:num w:numId="34" w16cid:durableId="769473354">
    <w:abstractNumId w:val="17"/>
  </w:num>
  <w:num w:numId="35" w16cid:durableId="708147124">
    <w:abstractNumId w:val="2"/>
  </w:num>
  <w:num w:numId="36" w16cid:durableId="1609502889">
    <w:abstractNumId w:val="25"/>
  </w:num>
  <w:num w:numId="37" w16cid:durableId="1860460835">
    <w:abstractNumId w:val="12"/>
  </w:num>
  <w:num w:numId="38" w16cid:durableId="237057464">
    <w:abstractNumId w:val="23"/>
  </w:num>
  <w:num w:numId="39" w16cid:durableId="1377389924">
    <w:abstractNumId w:val="32"/>
  </w:num>
  <w:num w:numId="40" w16cid:durableId="493227538">
    <w:abstractNumId w:val="16"/>
  </w:num>
  <w:num w:numId="41" w16cid:durableId="1674337177">
    <w:abstractNumId w:val="21"/>
  </w:num>
  <w:num w:numId="42" w16cid:durableId="2018194616">
    <w:abstractNumId w:val="26"/>
  </w:num>
  <w:num w:numId="43" w16cid:durableId="111555488">
    <w:abstractNumId w:val="7"/>
  </w:num>
  <w:num w:numId="44" w16cid:durableId="1559317399">
    <w:abstractNumId w:val="15"/>
  </w:num>
  <w:num w:numId="45" w16cid:durableId="1310986742">
    <w:abstractNumId w:val="35"/>
  </w:num>
  <w:num w:numId="46" w16cid:durableId="2002849853">
    <w:abstractNumId w:val="31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removePersonalInformation/>
  <w:proofState w:spelling="clean"/>
  <w:defaultTabStop w:val="284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5DC5"/>
    <w:rsid w:val="00002608"/>
    <w:rsid w:val="00003AD2"/>
    <w:rsid w:val="000041A4"/>
    <w:rsid w:val="00004A68"/>
    <w:rsid w:val="00004E86"/>
    <w:rsid w:val="00012F8B"/>
    <w:rsid w:val="00014217"/>
    <w:rsid w:val="000175F5"/>
    <w:rsid w:val="00017873"/>
    <w:rsid w:val="0002276E"/>
    <w:rsid w:val="00026124"/>
    <w:rsid w:val="000303D0"/>
    <w:rsid w:val="00030ECF"/>
    <w:rsid w:val="00031CDF"/>
    <w:rsid w:val="00031E70"/>
    <w:rsid w:val="00033D34"/>
    <w:rsid w:val="00037A8B"/>
    <w:rsid w:val="0004451F"/>
    <w:rsid w:val="000462E2"/>
    <w:rsid w:val="00046B43"/>
    <w:rsid w:val="00050235"/>
    <w:rsid w:val="0005234A"/>
    <w:rsid w:val="00053A46"/>
    <w:rsid w:val="00053B54"/>
    <w:rsid w:val="00060167"/>
    <w:rsid w:val="0006298F"/>
    <w:rsid w:val="00062A89"/>
    <w:rsid w:val="0006664C"/>
    <w:rsid w:val="00072894"/>
    <w:rsid w:val="0008281A"/>
    <w:rsid w:val="000834C4"/>
    <w:rsid w:val="000854D0"/>
    <w:rsid w:val="000857C8"/>
    <w:rsid w:val="0008662E"/>
    <w:rsid w:val="0009110C"/>
    <w:rsid w:val="00095564"/>
    <w:rsid w:val="000A6001"/>
    <w:rsid w:val="000A61D0"/>
    <w:rsid w:val="000A7DC2"/>
    <w:rsid w:val="000C6043"/>
    <w:rsid w:val="000C6AB4"/>
    <w:rsid w:val="000D01A7"/>
    <w:rsid w:val="000D6540"/>
    <w:rsid w:val="000E27DC"/>
    <w:rsid w:val="00103C64"/>
    <w:rsid w:val="00104ACD"/>
    <w:rsid w:val="00106AB9"/>
    <w:rsid w:val="001106D7"/>
    <w:rsid w:val="00133294"/>
    <w:rsid w:val="00134138"/>
    <w:rsid w:val="00136018"/>
    <w:rsid w:val="001378BE"/>
    <w:rsid w:val="0014127C"/>
    <w:rsid w:val="00142D04"/>
    <w:rsid w:val="00145B1D"/>
    <w:rsid w:val="001559B5"/>
    <w:rsid w:val="0016460E"/>
    <w:rsid w:val="00165D8A"/>
    <w:rsid w:val="001719CC"/>
    <w:rsid w:val="00171A82"/>
    <w:rsid w:val="00175091"/>
    <w:rsid w:val="0017627D"/>
    <w:rsid w:val="00180819"/>
    <w:rsid w:val="00182BE0"/>
    <w:rsid w:val="00182F69"/>
    <w:rsid w:val="00184265"/>
    <w:rsid w:val="001864CD"/>
    <w:rsid w:val="00190EA9"/>
    <w:rsid w:val="0019232A"/>
    <w:rsid w:val="00194256"/>
    <w:rsid w:val="00196C86"/>
    <w:rsid w:val="00196D2E"/>
    <w:rsid w:val="001A178D"/>
    <w:rsid w:val="001A1C41"/>
    <w:rsid w:val="001A1F08"/>
    <w:rsid w:val="001A2311"/>
    <w:rsid w:val="001A371F"/>
    <w:rsid w:val="001A5DE1"/>
    <w:rsid w:val="001C02D4"/>
    <w:rsid w:val="001C56F7"/>
    <w:rsid w:val="001D524A"/>
    <w:rsid w:val="001E1E08"/>
    <w:rsid w:val="001E282A"/>
    <w:rsid w:val="001E3AC7"/>
    <w:rsid w:val="001E5ADD"/>
    <w:rsid w:val="001E6B29"/>
    <w:rsid w:val="001F2405"/>
    <w:rsid w:val="001F51CE"/>
    <w:rsid w:val="001F676F"/>
    <w:rsid w:val="0020046D"/>
    <w:rsid w:val="0020582B"/>
    <w:rsid w:val="00207DB1"/>
    <w:rsid w:val="00210ED4"/>
    <w:rsid w:val="00211DA9"/>
    <w:rsid w:val="002131CA"/>
    <w:rsid w:val="0022294B"/>
    <w:rsid w:val="00231708"/>
    <w:rsid w:val="002337D8"/>
    <w:rsid w:val="00237856"/>
    <w:rsid w:val="002453A6"/>
    <w:rsid w:val="00246506"/>
    <w:rsid w:val="00247D01"/>
    <w:rsid w:val="00247F99"/>
    <w:rsid w:val="00252C04"/>
    <w:rsid w:val="00255307"/>
    <w:rsid w:val="00263CC9"/>
    <w:rsid w:val="00263E14"/>
    <w:rsid w:val="00264876"/>
    <w:rsid w:val="00272136"/>
    <w:rsid w:val="00274843"/>
    <w:rsid w:val="00274BE0"/>
    <w:rsid w:val="00274D7F"/>
    <w:rsid w:val="00277E24"/>
    <w:rsid w:val="00283E5C"/>
    <w:rsid w:val="00291058"/>
    <w:rsid w:val="00291F4C"/>
    <w:rsid w:val="00295893"/>
    <w:rsid w:val="00295F3C"/>
    <w:rsid w:val="002A30FF"/>
    <w:rsid w:val="002B53F8"/>
    <w:rsid w:val="002C3281"/>
    <w:rsid w:val="002C6B94"/>
    <w:rsid w:val="002C7268"/>
    <w:rsid w:val="002C7E20"/>
    <w:rsid w:val="002D1204"/>
    <w:rsid w:val="002D37F0"/>
    <w:rsid w:val="002D4D6D"/>
    <w:rsid w:val="002E3FF3"/>
    <w:rsid w:val="002E4441"/>
    <w:rsid w:val="002E7352"/>
    <w:rsid w:val="002F3BF4"/>
    <w:rsid w:val="002F7DE7"/>
    <w:rsid w:val="003031B8"/>
    <w:rsid w:val="00304DB4"/>
    <w:rsid w:val="00306105"/>
    <w:rsid w:val="00306F83"/>
    <w:rsid w:val="00312D6D"/>
    <w:rsid w:val="00316692"/>
    <w:rsid w:val="00320DC9"/>
    <w:rsid w:val="00323172"/>
    <w:rsid w:val="00332203"/>
    <w:rsid w:val="00334A76"/>
    <w:rsid w:val="00334F2F"/>
    <w:rsid w:val="00340E88"/>
    <w:rsid w:val="003472A3"/>
    <w:rsid w:val="00351A25"/>
    <w:rsid w:val="00357591"/>
    <w:rsid w:val="00360A66"/>
    <w:rsid w:val="003625EA"/>
    <w:rsid w:val="00362EE2"/>
    <w:rsid w:val="00380F88"/>
    <w:rsid w:val="003834A9"/>
    <w:rsid w:val="00387A5A"/>
    <w:rsid w:val="00390635"/>
    <w:rsid w:val="00395AD8"/>
    <w:rsid w:val="00397769"/>
    <w:rsid w:val="003A3EC6"/>
    <w:rsid w:val="003A5255"/>
    <w:rsid w:val="003B2B97"/>
    <w:rsid w:val="003B3A48"/>
    <w:rsid w:val="003B5F92"/>
    <w:rsid w:val="003B7493"/>
    <w:rsid w:val="003C19D6"/>
    <w:rsid w:val="003C38D7"/>
    <w:rsid w:val="003C4588"/>
    <w:rsid w:val="003D56C8"/>
    <w:rsid w:val="003D5753"/>
    <w:rsid w:val="003D7607"/>
    <w:rsid w:val="003E3609"/>
    <w:rsid w:val="003E5EB0"/>
    <w:rsid w:val="003F2493"/>
    <w:rsid w:val="003F2923"/>
    <w:rsid w:val="003F3627"/>
    <w:rsid w:val="003F58CB"/>
    <w:rsid w:val="004009D9"/>
    <w:rsid w:val="004103D8"/>
    <w:rsid w:val="00410B76"/>
    <w:rsid w:val="00412E15"/>
    <w:rsid w:val="004217D4"/>
    <w:rsid w:val="00421EEB"/>
    <w:rsid w:val="00421EEC"/>
    <w:rsid w:val="00423985"/>
    <w:rsid w:val="00424591"/>
    <w:rsid w:val="00426307"/>
    <w:rsid w:val="00430A5D"/>
    <w:rsid w:val="0044148E"/>
    <w:rsid w:val="00441B27"/>
    <w:rsid w:val="00443231"/>
    <w:rsid w:val="00443548"/>
    <w:rsid w:val="00446F85"/>
    <w:rsid w:val="00463AC9"/>
    <w:rsid w:val="00466C7F"/>
    <w:rsid w:val="00470DBF"/>
    <w:rsid w:val="00471B27"/>
    <w:rsid w:val="00472702"/>
    <w:rsid w:val="00477CB5"/>
    <w:rsid w:val="00481FF0"/>
    <w:rsid w:val="00486820"/>
    <w:rsid w:val="004873A2"/>
    <w:rsid w:val="0049015E"/>
    <w:rsid w:val="00490FDC"/>
    <w:rsid w:val="004915E5"/>
    <w:rsid w:val="00492FE7"/>
    <w:rsid w:val="004956A8"/>
    <w:rsid w:val="004A1DED"/>
    <w:rsid w:val="004A3BD6"/>
    <w:rsid w:val="004A542E"/>
    <w:rsid w:val="004B0B04"/>
    <w:rsid w:val="004B3BB3"/>
    <w:rsid w:val="004B5758"/>
    <w:rsid w:val="004B692E"/>
    <w:rsid w:val="004C0DD9"/>
    <w:rsid w:val="004C44DA"/>
    <w:rsid w:val="004D3599"/>
    <w:rsid w:val="004D58F5"/>
    <w:rsid w:val="004D657D"/>
    <w:rsid w:val="004D7151"/>
    <w:rsid w:val="004D7837"/>
    <w:rsid w:val="004D78F5"/>
    <w:rsid w:val="004E15E0"/>
    <w:rsid w:val="004E55DA"/>
    <w:rsid w:val="004F0069"/>
    <w:rsid w:val="004F06B5"/>
    <w:rsid w:val="004F09B4"/>
    <w:rsid w:val="004F2C19"/>
    <w:rsid w:val="004F2DF3"/>
    <w:rsid w:val="004F3436"/>
    <w:rsid w:val="00504A94"/>
    <w:rsid w:val="00507011"/>
    <w:rsid w:val="00510FE8"/>
    <w:rsid w:val="00512E76"/>
    <w:rsid w:val="00513832"/>
    <w:rsid w:val="00516F80"/>
    <w:rsid w:val="00520510"/>
    <w:rsid w:val="005227F6"/>
    <w:rsid w:val="00523DDA"/>
    <w:rsid w:val="00531EB7"/>
    <w:rsid w:val="00533318"/>
    <w:rsid w:val="00536A78"/>
    <w:rsid w:val="00537EA9"/>
    <w:rsid w:val="00541524"/>
    <w:rsid w:val="00542828"/>
    <w:rsid w:val="00544354"/>
    <w:rsid w:val="00554B16"/>
    <w:rsid w:val="00561A5F"/>
    <w:rsid w:val="00562B6D"/>
    <w:rsid w:val="00565A6C"/>
    <w:rsid w:val="0056687D"/>
    <w:rsid w:val="00570DD7"/>
    <w:rsid w:val="005737EF"/>
    <w:rsid w:val="00583726"/>
    <w:rsid w:val="00585431"/>
    <w:rsid w:val="00586973"/>
    <w:rsid w:val="0058722B"/>
    <w:rsid w:val="005A0A54"/>
    <w:rsid w:val="005A159F"/>
    <w:rsid w:val="005B4E0C"/>
    <w:rsid w:val="005C1FC3"/>
    <w:rsid w:val="005C7B97"/>
    <w:rsid w:val="005D0D55"/>
    <w:rsid w:val="005D23F8"/>
    <w:rsid w:val="005E1C1C"/>
    <w:rsid w:val="005E291C"/>
    <w:rsid w:val="005E5C70"/>
    <w:rsid w:val="00604636"/>
    <w:rsid w:val="00606AFE"/>
    <w:rsid w:val="00614EFC"/>
    <w:rsid w:val="0061524F"/>
    <w:rsid w:val="00616799"/>
    <w:rsid w:val="00616D08"/>
    <w:rsid w:val="0062187A"/>
    <w:rsid w:val="00625CE5"/>
    <w:rsid w:val="00632B36"/>
    <w:rsid w:val="006335F8"/>
    <w:rsid w:val="0064039F"/>
    <w:rsid w:val="006427B6"/>
    <w:rsid w:val="00645C0C"/>
    <w:rsid w:val="00646F3F"/>
    <w:rsid w:val="00653C19"/>
    <w:rsid w:val="00653DCA"/>
    <w:rsid w:val="00656B3F"/>
    <w:rsid w:val="006578E2"/>
    <w:rsid w:val="00663186"/>
    <w:rsid w:val="00664A15"/>
    <w:rsid w:val="00665BF8"/>
    <w:rsid w:val="006709E6"/>
    <w:rsid w:val="00674762"/>
    <w:rsid w:val="006757C5"/>
    <w:rsid w:val="00677CB2"/>
    <w:rsid w:val="00680567"/>
    <w:rsid w:val="00681399"/>
    <w:rsid w:val="00695FD2"/>
    <w:rsid w:val="00697C78"/>
    <w:rsid w:val="006A254F"/>
    <w:rsid w:val="006A3D2F"/>
    <w:rsid w:val="006A6B04"/>
    <w:rsid w:val="006B1F60"/>
    <w:rsid w:val="006B5C0D"/>
    <w:rsid w:val="006B6B7F"/>
    <w:rsid w:val="006C3244"/>
    <w:rsid w:val="006C3D94"/>
    <w:rsid w:val="006C4237"/>
    <w:rsid w:val="006D5071"/>
    <w:rsid w:val="006D6350"/>
    <w:rsid w:val="006D65A2"/>
    <w:rsid w:val="006E0AAC"/>
    <w:rsid w:val="006E1B2A"/>
    <w:rsid w:val="006F2720"/>
    <w:rsid w:val="00710362"/>
    <w:rsid w:val="00712915"/>
    <w:rsid w:val="007160EB"/>
    <w:rsid w:val="00720CC2"/>
    <w:rsid w:val="00722CBD"/>
    <w:rsid w:val="00723041"/>
    <w:rsid w:val="00723ACF"/>
    <w:rsid w:val="0073006D"/>
    <w:rsid w:val="00730301"/>
    <w:rsid w:val="00735E69"/>
    <w:rsid w:val="00737CEB"/>
    <w:rsid w:val="0074096F"/>
    <w:rsid w:val="00743D0B"/>
    <w:rsid w:val="00747983"/>
    <w:rsid w:val="00754DC8"/>
    <w:rsid w:val="00755BE3"/>
    <w:rsid w:val="007601BA"/>
    <w:rsid w:val="00762BBA"/>
    <w:rsid w:val="007645CD"/>
    <w:rsid w:val="00770E32"/>
    <w:rsid w:val="00776E54"/>
    <w:rsid w:val="007775E4"/>
    <w:rsid w:val="00781A42"/>
    <w:rsid w:val="007820DE"/>
    <w:rsid w:val="0079194C"/>
    <w:rsid w:val="00793F36"/>
    <w:rsid w:val="007A2BCE"/>
    <w:rsid w:val="007A6C90"/>
    <w:rsid w:val="007B1C11"/>
    <w:rsid w:val="007B28DA"/>
    <w:rsid w:val="007B3BDA"/>
    <w:rsid w:val="007C01E1"/>
    <w:rsid w:val="007C5155"/>
    <w:rsid w:val="007E0039"/>
    <w:rsid w:val="007E143C"/>
    <w:rsid w:val="007F3350"/>
    <w:rsid w:val="007F37A7"/>
    <w:rsid w:val="00802007"/>
    <w:rsid w:val="00807DBA"/>
    <w:rsid w:val="00811CF3"/>
    <w:rsid w:val="00816735"/>
    <w:rsid w:val="008213D5"/>
    <w:rsid w:val="00822EAD"/>
    <w:rsid w:val="00827A40"/>
    <w:rsid w:val="00832753"/>
    <w:rsid w:val="00833D61"/>
    <w:rsid w:val="00845ECD"/>
    <w:rsid w:val="008554AA"/>
    <w:rsid w:val="0085574F"/>
    <w:rsid w:val="008609A8"/>
    <w:rsid w:val="00862EE2"/>
    <w:rsid w:val="00870165"/>
    <w:rsid w:val="008718CE"/>
    <w:rsid w:val="0089271E"/>
    <w:rsid w:val="00893316"/>
    <w:rsid w:val="008956DC"/>
    <w:rsid w:val="008A27A4"/>
    <w:rsid w:val="008A72C3"/>
    <w:rsid w:val="008B0E3C"/>
    <w:rsid w:val="008B1487"/>
    <w:rsid w:val="008B2F5D"/>
    <w:rsid w:val="008B4792"/>
    <w:rsid w:val="008B6CB5"/>
    <w:rsid w:val="008B79D7"/>
    <w:rsid w:val="008D0F37"/>
    <w:rsid w:val="008E14AB"/>
    <w:rsid w:val="008F073A"/>
    <w:rsid w:val="008F202E"/>
    <w:rsid w:val="008F5182"/>
    <w:rsid w:val="00901DD0"/>
    <w:rsid w:val="009023A9"/>
    <w:rsid w:val="00911358"/>
    <w:rsid w:val="0091151E"/>
    <w:rsid w:val="009117A6"/>
    <w:rsid w:val="009119B3"/>
    <w:rsid w:val="0091278B"/>
    <w:rsid w:val="00916D22"/>
    <w:rsid w:val="00921884"/>
    <w:rsid w:val="00933DFD"/>
    <w:rsid w:val="009342C9"/>
    <w:rsid w:val="00937D8E"/>
    <w:rsid w:val="00940CB1"/>
    <w:rsid w:val="00941B71"/>
    <w:rsid w:val="00942BF1"/>
    <w:rsid w:val="00943AEF"/>
    <w:rsid w:val="00946AA6"/>
    <w:rsid w:val="009470AC"/>
    <w:rsid w:val="00947F19"/>
    <w:rsid w:val="00950EF1"/>
    <w:rsid w:val="009535D9"/>
    <w:rsid w:val="009562AB"/>
    <w:rsid w:val="0095706F"/>
    <w:rsid w:val="0096188A"/>
    <w:rsid w:val="00964465"/>
    <w:rsid w:val="00965D47"/>
    <w:rsid w:val="00967D6A"/>
    <w:rsid w:val="00970176"/>
    <w:rsid w:val="0097165C"/>
    <w:rsid w:val="0097748E"/>
    <w:rsid w:val="0097786A"/>
    <w:rsid w:val="009846D9"/>
    <w:rsid w:val="00985C9A"/>
    <w:rsid w:val="00990702"/>
    <w:rsid w:val="00991130"/>
    <w:rsid w:val="00994852"/>
    <w:rsid w:val="009A0187"/>
    <w:rsid w:val="009A359F"/>
    <w:rsid w:val="009A7100"/>
    <w:rsid w:val="009A7353"/>
    <w:rsid w:val="009B260E"/>
    <w:rsid w:val="009B7E62"/>
    <w:rsid w:val="009C60C7"/>
    <w:rsid w:val="009C7DEB"/>
    <w:rsid w:val="009D197C"/>
    <w:rsid w:val="009D3061"/>
    <w:rsid w:val="009D3850"/>
    <w:rsid w:val="009D492D"/>
    <w:rsid w:val="009E1743"/>
    <w:rsid w:val="009E4A7A"/>
    <w:rsid w:val="009F22BE"/>
    <w:rsid w:val="00A03E7D"/>
    <w:rsid w:val="00A06E8E"/>
    <w:rsid w:val="00A06EFE"/>
    <w:rsid w:val="00A14B5C"/>
    <w:rsid w:val="00A229FE"/>
    <w:rsid w:val="00A24C3A"/>
    <w:rsid w:val="00A27CEF"/>
    <w:rsid w:val="00A31972"/>
    <w:rsid w:val="00A32732"/>
    <w:rsid w:val="00A40E63"/>
    <w:rsid w:val="00A4215B"/>
    <w:rsid w:val="00A46CEB"/>
    <w:rsid w:val="00A5051F"/>
    <w:rsid w:val="00A56B8B"/>
    <w:rsid w:val="00A735D5"/>
    <w:rsid w:val="00A745F0"/>
    <w:rsid w:val="00A74A64"/>
    <w:rsid w:val="00A77067"/>
    <w:rsid w:val="00A8534D"/>
    <w:rsid w:val="00A8643C"/>
    <w:rsid w:val="00A87181"/>
    <w:rsid w:val="00A90BD2"/>
    <w:rsid w:val="00A93973"/>
    <w:rsid w:val="00A94648"/>
    <w:rsid w:val="00A95FEE"/>
    <w:rsid w:val="00AA126F"/>
    <w:rsid w:val="00AA44F2"/>
    <w:rsid w:val="00AA4748"/>
    <w:rsid w:val="00AA48EB"/>
    <w:rsid w:val="00AA5593"/>
    <w:rsid w:val="00AA7B25"/>
    <w:rsid w:val="00AB2624"/>
    <w:rsid w:val="00AB3FAA"/>
    <w:rsid w:val="00AC21AB"/>
    <w:rsid w:val="00AC294F"/>
    <w:rsid w:val="00AC3901"/>
    <w:rsid w:val="00AC6273"/>
    <w:rsid w:val="00AD5494"/>
    <w:rsid w:val="00AD7BFF"/>
    <w:rsid w:val="00AE4186"/>
    <w:rsid w:val="00AE4AF3"/>
    <w:rsid w:val="00AE650D"/>
    <w:rsid w:val="00AE7827"/>
    <w:rsid w:val="00AF042F"/>
    <w:rsid w:val="00AF22CF"/>
    <w:rsid w:val="00AF4A6C"/>
    <w:rsid w:val="00AF5746"/>
    <w:rsid w:val="00B07CBF"/>
    <w:rsid w:val="00B13D61"/>
    <w:rsid w:val="00B17BA2"/>
    <w:rsid w:val="00B20282"/>
    <w:rsid w:val="00B21E01"/>
    <w:rsid w:val="00B334D7"/>
    <w:rsid w:val="00B352F6"/>
    <w:rsid w:val="00B3609A"/>
    <w:rsid w:val="00B4002D"/>
    <w:rsid w:val="00B46977"/>
    <w:rsid w:val="00B549B6"/>
    <w:rsid w:val="00B565E5"/>
    <w:rsid w:val="00B56EDC"/>
    <w:rsid w:val="00B63627"/>
    <w:rsid w:val="00B64A94"/>
    <w:rsid w:val="00B66CCB"/>
    <w:rsid w:val="00B71082"/>
    <w:rsid w:val="00B73213"/>
    <w:rsid w:val="00B74490"/>
    <w:rsid w:val="00B75D6E"/>
    <w:rsid w:val="00B75EEE"/>
    <w:rsid w:val="00B77A7F"/>
    <w:rsid w:val="00B93F57"/>
    <w:rsid w:val="00B97524"/>
    <w:rsid w:val="00BA588E"/>
    <w:rsid w:val="00BA6E7D"/>
    <w:rsid w:val="00BB1B29"/>
    <w:rsid w:val="00BB2D7A"/>
    <w:rsid w:val="00BB47C6"/>
    <w:rsid w:val="00BB65A5"/>
    <w:rsid w:val="00BB77BC"/>
    <w:rsid w:val="00BC027E"/>
    <w:rsid w:val="00BC23A4"/>
    <w:rsid w:val="00BC3882"/>
    <w:rsid w:val="00BC441F"/>
    <w:rsid w:val="00BC4A73"/>
    <w:rsid w:val="00BC6765"/>
    <w:rsid w:val="00BD5870"/>
    <w:rsid w:val="00BE102D"/>
    <w:rsid w:val="00BE15D0"/>
    <w:rsid w:val="00BF2F36"/>
    <w:rsid w:val="00BF3F93"/>
    <w:rsid w:val="00BF5461"/>
    <w:rsid w:val="00BF5DC5"/>
    <w:rsid w:val="00C035ED"/>
    <w:rsid w:val="00C0362A"/>
    <w:rsid w:val="00C04EFD"/>
    <w:rsid w:val="00C050DF"/>
    <w:rsid w:val="00C10354"/>
    <w:rsid w:val="00C15992"/>
    <w:rsid w:val="00C25025"/>
    <w:rsid w:val="00C32D3A"/>
    <w:rsid w:val="00C40027"/>
    <w:rsid w:val="00C42D98"/>
    <w:rsid w:val="00C44920"/>
    <w:rsid w:val="00C46326"/>
    <w:rsid w:val="00C46F02"/>
    <w:rsid w:val="00C47828"/>
    <w:rsid w:val="00C54266"/>
    <w:rsid w:val="00C56DAA"/>
    <w:rsid w:val="00C5717F"/>
    <w:rsid w:val="00C62DB9"/>
    <w:rsid w:val="00C71C33"/>
    <w:rsid w:val="00C75621"/>
    <w:rsid w:val="00C76091"/>
    <w:rsid w:val="00C762FC"/>
    <w:rsid w:val="00C805B6"/>
    <w:rsid w:val="00C82BE9"/>
    <w:rsid w:val="00C834E8"/>
    <w:rsid w:val="00C83D97"/>
    <w:rsid w:val="00C855D5"/>
    <w:rsid w:val="00C9658F"/>
    <w:rsid w:val="00C971A2"/>
    <w:rsid w:val="00CA28AB"/>
    <w:rsid w:val="00CB0508"/>
    <w:rsid w:val="00CB068E"/>
    <w:rsid w:val="00CB0D71"/>
    <w:rsid w:val="00CB1F39"/>
    <w:rsid w:val="00CB287B"/>
    <w:rsid w:val="00CC303F"/>
    <w:rsid w:val="00CC4502"/>
    <w:rsid w:val="00CC4793"/>
    <w:rsid w:val="00CD3B77"/>
    <w:rsid w:val="00CD4F80"/>
    <w:rsid w:val="00CD6BBB"/>
    <w:rsid w:val="00CE02BC"/>
    <w:rsid w:val="00CE3003"/>
    <w:rsid w:val="00CE3C14"/>
    <w:rsid w:val="00CE670A"/>
    <w:rsid w:val="00CE7945"/>
    <w:rsid w:val="00CF2D8C"/>
    <w:rsid w:val="00CF3361"/>
    <w:rsid w:val="00CF584E"/>
    <w:rsid w:val="00CF7217"/>
    <w:rsid w:val="00D00B4C"/>
    <w:rsid w:val="00D03E95"/>
    <w:rsid w:val="00D04D51"/>
    <w:rsid w:val="00D11299"/>
    <w:rsid w:val="00D16332"/>
    <w:rsid w:val="00D2196D"/>
    <w:rsid w:val="00D22E7D"/>
    <w:rsid w:val="00D24561"/>
    <w:rsid w:val="00D319E2"/>
    <w:rsid w:val="00D34528"/>
    <w:rsid w:val="00D42015"/>
    <w:rsid w:val="00D4646A"/>
    <w:rsid w:val="00D47025"/>
    <w:rsid w:val="00D5425A"/>
    <w:rsid w:val="00D5611F"/>
    <w:rsid w:val="00D62681"/>
    <w:rsid w:val="00D704FC"/>
    <w:rsid w:val="00D73D59"/>
    <w:rsid w:val="00D93FDA"/>
    <w:rsid w:val="00D97FD4"/>
    <w:rsid w:val="00DA004E"/>
    <w:rsid w:val="00DA4D0D"/>
    <w:rsid w:val="00DA7A87"/>
    <w:rsid w:val="00DB075B"/>
    <w:rsid w:val="00DB0B19"/>
    <w:rsid w:val="00DB774A"/>
    <w:rsid w:val="00DC0ABD"/>
    <w:rsid w:val="00DC2373"/>
    <w:rsid w:val="00DC23D3"/>
    <w:rsid w:val="00DC4AEF"/>
    <w:rsid w:val="00DD0AEC"/>
    <w:rsid w:val="00DD3DF3"/>
    <w:rsid w:val="00DD4B0B"/>
    <w:rsid w:val="00DD5C60"/>
    <w:rsid w:val="00DD6826"/>
    <w:rsid w:val="00DE7419"/>
    <w:rsid w:val="00DF1E55"/>
    <w:rsid w:val="00E002CB"/>
    <w:rsid w:val="00E02C7E"/>
    <w:rsid w:val="00E12DDA"/>
    <w:rsid w:val="00E15D8A"/>
    <w:rsid w:val="00E166DC"/>
    <w:rsid w:val="00E204BD"/>
    <w:rsid w:val="00E257FF"/>
    <w:rsid w:val="00E267F8"/>
    <w:rsid w:val="00E32A01"/>
    <w:rsid w:val="00E44775"/>
    <w:rsid w:val="00E545AB"/>
    <w:rsid w:val="00E61138"/>
    <w:rsid w:val="00E611A0"/>
    <w:rsid w:val="00E623DE"/>
    <w:rsid w:val="00E65820"/>
    <w:rsid w:val="00E66EED"/>
    <w:rsid w:val="00E6701C"/>
    <w:rsid w:val="00E71E8A"/>
    <w:rsid w:val="00E92AF3"/>
    <w:rsid w:val="00EA70A3"/>
    <w:rsid w:val="00EB056E"/>
    <w:rsid w:val="00EB4C66"/>
    <w:rsid w:val="00EB4E7A"/>
    <w:rsid w:val="00EC0C9B"/>
    <w:rsid w:val="00EC220F"/>
    <w:rsid w:val="00EC371B"/>
    <w:rsid w:val="00EC753A"/>
    <w:rsid w:val="00ED184C"/>
    <w:rsid w:val="00ED3BC1"/>
    <w:rsid w:val="00ED43F6"/>
    <w:rsid w:val="00EE0FE5"/>
    <w:rsid w:val="00EE2048"/>
    <w:rsid w:val="00EE3D5A"/>
    <w:rsid w:val="00EE7719"/>
    <w:rsid w:val="00EF1F97"/>
    <w:rsid w:val="00EF5F5F"/>
    <w:rsid w:val="00EF68CA"/>
    <w:rsid w:val="00EF77C2"/>
    <w:rsid w:val="00F11550"/>
    <w:rsid w:val="00F15882"/>
    <w:rsid w:val="00F17046"/>
    <w:rsid w:val="00F23552"/>
    <w:rsid w:val="00F31514"/>
    <w:rsid w:val="00F31E23"/>
    <w:rsid w:val="00F34D3A"/>
    <w:rsid w:val="00F35374"/>
    <w:rsid w:val="00F36276"/>
    <w:rsid w:val="00F369B4"/>
    <w:rsid w:val="00F47AE9"/>
    <w:rsid w:val="00F5193A"/>
    <w:rsid w:val="00F539F7"/>
    <w:rsid w:val="00F569E1"/>
    <w:rsid w:val="00F61833"/>
    <w:rsid w:val="00F64014"/>
    <w:rsid w:val="00F72D9B"/>
    <w:rsid w:val="00F805E6"/>
    <w:rsid w:val="00F80A48"/>
    <w:rsid w:val="00F81D78"/>
    <w:rsid w:val="00F933FC"/>
    <w:rsid w:val="00F936FD"/>
    <w:rsid w:val="00F95474"/>
    <w:rsid w:val="00F96F6D"/>
    <w:rsid w:val="00FA2554"/>
    <w:rsid w:val="00FA2A98"/>
    <w:rsid w:val="00FA5BA4"/>
    <w:rsid w:val="00FA628D"/>
    <w:rsid w:val="00FB4ECB"/>
    <w:rsid w:val="00FB7809"/>
    <w:rsid w:val="00FC2EF5"/>
    <w:rsid w:val="00FC5F2F"/>
    <w:rsid w:val="00FC6A1D"/>
    <w:rsid w:val="00FD05DB"/>
    <w:rsid w:val="00FD4F79"/>
    <w:rsid w:val="00FE0BC6"/>
    <w:rsid w:val="00FE18A2"/>
    <w:rsid w:val="00FE1C60"/>
    <w:rsid w:val="00FE2AF2"/>
    <w:rsid w:val="00FF3D99"/>
    <w:rsid w:val="00FF5BAF"/>
    <w:rsid w:val="00FF6885"/>
    <w:rsid w:val="00FF74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BA494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uiPriority="0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rsid w:val="006D65A2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Naslov4">
    <w:name w:val="heading 4"/>
    <w:basedOn w:val="Navaden"/>
    <w:link w:val="Naslov4Znak"/>
    <w:rsid w:val="004F06B5"/>
    <w:pPr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/>
      <w:bCs/>
      <w:color w:val="000000"/>
      <w:sz w:val="27"/>
      <w:szCs w:val="27"/>
      <w:lang w:val="x-none" w:eastAsia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19232A"/>
    <w:pPr>
      <w:ind w:left="454"/>
    </w:pPr>
  </w:style>
  <w:style w:type="paragraph" w:styleId="Noga">
    <w:name w:val="footer"/>
    <w:basedOn w:val="Navaden"/>
    <w:link w:val="NogaZnak"/>
    <w:uiPriority w:val="99"/>
    <w:unhideWhenUs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  <w:lang w:val="x-none" w:eastAsia="x-none"/>
    </w:rPr>
  </w:style>
  <w:style w:type="character" w:customStyle="1" w:styleId="NogaZnak">
    <w:name w:val="Noga Znak"/>
    <w:link w:val="Noga"/>
    <w:uiPriority w:val="99"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rsid w:val="00443548"/>
    <w:pPr>
      <w:tabs>
        <w:tab w:val="center" w:pos="4536"/>
        <w:tab w:val="right" w:pos="9072"/>
      </w:tabs>
    </w:pPr>
    <w:rPr>
      <w:sz w:val="16"/>
      <w:lang w:val="x-none"/>
    </w:r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b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b/>
      <w:szCs w:val="22"/>
      <w:lang w:val="x-none" w:eastAsia="x-non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C4237"/>
    <w:rPr>
      <w:rFonts w:ascii="Tahoma" w:hAnsi="Tahoma"/>
      <w:sz w:val="16"/>
      <w:lang w:val="x-none" w:eastAsia="x-none"/>
    </w:r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uiPriority w:val="99"/>
    <w:qFormat/>
    <w:rsid w:val="00AC6273"/>
    <w:pPr>
      <w:spacing w:before="240"/>
      <w:ind w:firstLine="1021"/>
    </w:pPr>
    <w:rPr>
      <w:szCs w:val="22"/>
      <w:lang w:val="x-none" w:eastAsia="x-none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uiPriority w:val="99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19232A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Pa0">
    <w:name w:val="Pa0"/>
    <w:basedOn w:val="Navaden"/>
    <w:next w:val="Navaden"/>
    <w:uiPriority w:val="99"/>
    <w:rsid w:val="00357591"/>
    <w:pPr>
      <w:overflowPunct/>
      <w:spacing w:line="201" w:lineRule="atLeast"/>
      <w:jc w:val="left"/>
      <w:textAlignment w:val="auto"/>
    </w:pPr>
    <w:rPr>
      <w:rFonts w:eastAsia="Calibri" w:cs="Arial"/>
      <w:sz w:val="24"/>
      <w:szCs w:val="24"/>
      <w:lang w:eastAsia="en-US"/>
    </w:rPr>
  </w:style>
  <w:style w:type="character" w:customStyle="1" w:styleId="BesedilooblakaZnak">
    <w:name w:val="Besedilo oblačka Znak"/>
    <w:link w:val="Besedilooblaka"/>
    <w:uiPriority w:val="99"/>
    <w:semiHidden/>
    <w:rsid w:val="006C4237"/>
    <w:rPr>
      <w:rFonts w:ascii="Tahoma" w:eastAsia="Times New Roman" w:hAnsi="Tahoma" w:cs="Tahoma"/>
      <w:sz w:val="16"/>
      <w:szCs w:val="16"/>
    </w:rPr>
  </w:style>
  <w:style w:type="paragraph" w:customStyle="1" w:styleId="0tekst">
    <w:name w:val="0tekst"/>
    <w:rsid w:val="00AA7B25"/>
    <w:pPr>
      <w:overflowPunct w:val="0"/>
      <w:autoSpaceDE w:val="0"/>
      <w:autoSpaceDN w:val="0"/>
      <w:adjustRightInd w:val="0"/>
      <w:spacing w:line="200" w:lineRule="atLeast"/>
      <w:ind w:firstLine="397"/>
      <w:jc w:val="both"/>
    </w:pPr>
    <w:rPr>
      <w:rFonts w:ascii="NimbusSanDEE" w:eastAsia="Times New Roman" w:hAnsi="NimbusSanDEE"/>
      <w:color w:val="000000"/>
      <w:sz w:val="19"/>
    </w:rPr>
  </w:style>
  <w:style w:type="paragraph" w:customStyle="1" w:styleId="0stevilka">
    <w:name w:val="0stevilka"/>
    <w:next w:val="0tekst"/>
    <w:rsid w:val="00AA7B25"/>
    <w:pPr>
      <w:keepNext/>
      <w:tabs>
        <w:tab w:val="left" w:pos="1077"/>
      </w:tabs>
      <w:overflowPunct w:val="0"/>
      <w:autoSpaceDE w:val="0"/>
      <w:autoSpaceDN w:val="0"/>
      <w:adjustRightInd w:val="0"/>
      <w:spacing w:after="227" w:line="180" w:lineRule="atLeast"/>
      <w:ind w:left="1077" w:hanging="680"/>
    </w:pPr>
    <w:rPr>
      <w:rFonts w:ascii="NimbusSanDEE" w:eastAsia="Times New Roman" w:hAnsi="NimbusSanDEE"/>
      <w:b/>
      <w:color w:val="0000FF"/>
      <w:sz w:val="21"/>
    </w:rPr>
  </w:style>
  <w:style w:type="paragraph" w:customStyle="1" w:styleId="0odloktekst">
    <w:name w:val="0odloktekst"/>
    <w:next w:val="0tekst"/>
    <w:rsid w:val="00AA7B25"/>
    <w:pPr>
      <w:keepNext/>
      <w:overflowPunct w:val="0"/>
      <w:autoSpaceDE w:val="0"/>
      <w:autoSpaceDN w:val="0"/>
      <w:adjustRightInd w:val="0"/>
      <w:spacing w:line="220" w:lineRule="atLeast"/>
      <w:jc w:val="center"/>
    </w:pPr>
    <w:rPr>
      <w:rFonts w:ascii="NimbusSanDEE" w:eastAsia="Times New Roman" w:hAnsi="NimbusSanDEE"/>
      <w:b/>
      <w:color w:val="0000FF"/>
      <w:sz w:val="21"/>
    </w:rPr>
  </w:style>
  <w:style w:type="paragraph" w:customStyle="1" w:styleId="0odlok">
    <w:name w:val="0odlok"/>
    <w:basedOn w:val="0tekst"/>
    <w:next w:val="0odloktekst"/>
    <w:rsid w:val="00AA7B25"/>
    <w:pPr>
      <w:keepNext/>
      <w:spacing w:before="198" w:after="28" w:line="220" w:lineRule="atLeast"/>
      <w:ind w:firstLine="0"/>
      <w:jc w:val="center"/>
    </w:pPr>
    <w:rPr>
      <w:b/>
      <w:color w:val="0000FF"/>
      <w:sz w:val="21"/>
    </w:rPr>
  </w:style>
  <w:style w:type="paragraph" w:customStyle="1" w:styleId="Oddelek">
    <w:name w:val="Oddelek"/>
    <w:basedOn w:val="Navaden"/>
    <w:link w:val="OddelekZnak1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paragraph" w:customStyle="1" w:styleId="Odsek">
    <w:name w:val="Odsek"/>
    <w:basedOn w:val="Navaden"/>
    <w:link w:val="OdsekZnak"/>
    <w:qFormat/>
    <w:rsid w:val="00357591"/>
    <w:pPr>
      <w:tabs>
        <w:tab w:val="left" w:pos="567"/>
        <w:tab w:val="left" w:pos="993"/>
      </w:tabs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  <w:lang w:val="x-none" w:eastAsia="x-none"/>
    </w:rPr>
  </w:style>
  <w:style w:type="character" w:customStyle="1" w:styleId="OddelekZnak1">
    <w:name w:val="Oddelek Znak1"/>
    <w:link w:val="Oddelek"/>
    <w:rsid w:val="00357591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357591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b/>
      <w:szCs w:val="22"/>
      <w:lang w:val="x-none" w:eastAsia="x-none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357591"/>
    <w:rPr>
      <w:rFonts w:ascii="Arial" w:eastAsia="Times New Roman" w:hAnsi="Arial" w:cs="Arial"/>
      <w:b/>
      <w:sz w:val="22"/>
      <w:szCs w:val="22"/>
    </w:rPr>
  </w:style>
  <w:style w:type="paragraph" w:customStyle="1" w:styleId="0podpis">
    <w:name w:val="0podpis"/>
    <w:rsid w:val="00AA7B25"/>
    <w:pPr>
      <w:overflowPunct w:val="0"/>
      <w:autoSpaceDE w:val="0"/>
      <w:autoSpaceDN w:val="0"/>
      <w:adjustRightInd w:val="0"/>
      <w:spacing w:line="200" w:lineRule="atLeast"/>
      <w:ind w:left="1984"/>
      <w:jc w:val="center"/>
    </w:pPr>
    <w:rPr>
      <w:rFonts w:ascii="NimbusSanDEE" w:eastAsia="Times New Roman" w:hAnsi="NimbusSanDEE"/>
      <w:color w:val="000000"/>
      <w:sz w:val="19"/>
    </w:rPr>
  </w:style>
  <w:style w:type="paragraph" w:customStyle="1" w:styleId="0clen">
    <w:name w:val="0clen"/>
    <w:basedOn w:val="0tekst"/>
    <w:next w:val="0tekst"/>
    <w:rsid w:val="00AA7B25"/>
    <w:pPr>
      <w:keepNext/>
      <w:spacing w:before="198" w:after="28"/>
      <w:ind w:firstLine="0"/>
      <w:jc w:val="center"/>
    </w:pPr>
    <w:rPr>
      <w:color w:val="auto"/>
    </w:rPr>
  </w:style>
  <w:style w:type="paragraph" w:customStyle="1" w:styleId="0naslovsv">
    <w:name w:val="0naslovsv"/>
    <w:basedOn w:val="0tekst"/>
    <w:next w:val="0clen"/>
    <w:rsid w:val="00AA7B25"/>
    <w:pPr>
      <w:keepNext/>
      <w:spacing w:before="397"/>
      <w:ind w:firstLine="0"/>
      <w:jc w:val="center"/>
    </w:pPr>
    <w:rPr>
      <w:color w:val="auto"/>
    </w:rPr>
  </w:style>
  <w:style w:type="paragraph" w:customStyle="1" w:styleId="Nazivpodpisnika">
    <w:name w:val="Naziv podpisnika"/>
    <w:basedOn w:val="Navaden"/>
    <w:link w:val="NazivpodpisnikaZnak"/>
    <w:rsid w:val="006D65A2"/>
    <w:pPr>
      <w:tabs>
        <w:tab w:val="left" w:pos="6521"/>
      </w:tabs>
      <w:ind w:left="5670"/>
    </w:pPr>
    <w:rPr>
      <w:szCs w:val="22"/>
      <w:lang w:val="x-none" w:eastAsia="x-none"/>
    </w:rPr>
  </w:style>
  <w:style w:type="character" w:styleId="Hiperpovezava">
    <w:name w:val="Hyperlink"/>
    <w:uiPriority w:val="99"/>
    <w:unhideWhenUsed/>
    <w:rsid w:val="00002608"/>
    <w:rPr>
      <w:color w:val="0000FF"/>
      <w:u w:val="single"/>
    </w:rPr>
  </w:style>
  <w:style w:type="character" w:customStyle="1" w:styleId="NazivpodpisnikaZnak">
    <w:name w:val="Naziv podpisnika Znak"/>
    <w:link w:val="Nazivpodpisnika"/>
    <w:rsid w:val="006D65A2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FA628D"/>
    <w:pPr>
      <w:numPr>
        <w:numId w:val="1"/>
      </w:numPr>
      <w:ind w:left="284" w:hanging="284"/>
    </w:pPr>
    <w:rPr>
      <w:szCs w:val="22"/>
      <w:lang w:val="x-none" w:eastAsia="x-none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C71C33"/>
    <w:pPr>
      <w:ind w:left="567" w:hanging="170"/>
    </w:pPr>
  </w:style>
  <w:style w:type="character" w:customStyle="1" w:styleId="rkovnatokazaodstavkomZnak">
    <w:name w:val="Črkovna točka_za odstavkom Znak"/>
    <w:link w:val="rkovnatokazaodstavkom"/>
    <w:rsid w:val="00FA628D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tevilnatoka">
    <w:name w:val="Številčna točka"/>
    <w:basedOn w:val="Navaden"/>
    <w:link w:val="tevilnatokaZnak"/>
    <w:qFormat/>
    <w:rsid w:val="006D65A2"/>
    <w:pPr>
      <w:numPr>
        <w:numId w:val="12"/>
      </w:numPr>
      <w:tabs>
        <w:tab w:val="left" w:pos="540"/>
        <w:tab w:val="left" w:pos="900"/>
      </w:tabs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C71C33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rkovnatokazatevilnotoko">
    <w:name w:val="Črkovna točka za številčno točko"/>
    <w:basedOn w:val="tevilnatoka"/>
    <w:link w:val="rkovnatokazatevilnotokoZnak"/>
    <w:qFormat/>
    <w:rsid w:val="006D65A2"/>
    <w:pPr>
      <w:numPr>
        <w:numId w:val="15"/>
      </w:numPr>
      <w:ind w:left="907" w:hanging="510"/>
    </w:pPr>
  </w:style>
  <w:style w:type="character" w:customStyle="1" w:styleId="tevilnatokaZnak">
    <w:name w:val="Številčna točka Znak"/>
    <w:basedOn w:val="OdstavekZnak"/>
    <w:link w:val="tevilnatoka"/>
    <w:rsid w:val="006D65A2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6D65A2"/>
    <w:pPr>
      <w:numPr>
        <w:numId w:val="13"/>
      </w:numPr>
      <w:tabs>
        <w:tab w:val="left" w:pos="540"/>
        <w:tab w:val="left" w:pos="900"/>
      </w:tabs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basedOn w:val="tevilnatokaZnak"/>
    <w:link w:val="rkovnatokazatevilnotoko"/>
    <w:rsid w:val="006D65A2"/>
    <w:rPr>
      <w:rFonts w:ascii="Arial" w:eastAsia="Times New Roman" w:hAnsi="Arial" w:cs="Arial"/>
      <w:sz w:val="22"/>
      <w:szCs w:val="22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357591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6D65A2"/>
    <w:rPr>
      <w:rFonts w:ascii="Arial" w:eastAsia="Times New Roman" w:hAnsi="Arial" w:cs="Arial"/>
      <w:sz w:val="22"/>
      <w:szCs w:val="22"/>
      <w:lang w:val="x-none" w:eastAsia="x-none"/>
    </w:rPr>
  </w:style>
  <w:style w:type="paragraph" w:customStyle="1" w:styleId="Datumsprejetja">
    <w:name w:val="Datum sprejetja"/>
    <w:basedOn w:val="Navaden"/>
    <w:link w:val="DatumsprejetjaZnak"/>
    <w:qFormat/>
    <w:rsid w:val="00357591"/>
    <w:pPr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</w:pPr>
    <w:rPr>
      <w:snapToGrid w:val="0"/>
      <w:color w:val="000000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9C7DEB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6D65A2"/>
    <w:pPr>
      <w:tabs>
        <w:tab w:val="left" w:pos="6521"/>
      </w:tabs>
      <w:ind w:left="5670"/>
    </w:pPr>
    <w:rPr>
      <w:szCs w:val="22"/>
      <w:lang w:val="x-none" w:eastAsia="x-none"/>
    </w:rPr>
  </w:style>
  <w:style w:type="character" w:customStyle="1" w:styleId="DatumsprejetjaZnak">
    <w:name w:val="Datum sprejetja Znak"/>
    <w:link w:val="Datumsprejetja"/>
    <w:rsid w:val="009C7DEB"/>
    <w:rPr>
      <w:rFonts w:ascii="Arial" w:eastAsia="Times New Roman" w:hAnsi="Arial"/>
      <w:snapToGrid w:val="0"/>
      <w:color w:val="000000"/>
      <w:sz w:val="22"/>
      <w:szCs w:val="22"/>
      <w:lang w:val="x-none" w:eastAsia="x-none"/>
    </w:rPr>
  </w:style>
  <w:style w:type="paragraph" w:customStyle="1" w:styleId="Prehodneinkoncnedolocbe">
    <w:name w:val="Prehodne in koncne dolocbe"/>
    <w:basedOn w:val="Navaden"/>
    <w:rsid w:val="00AF042F"/>
    <w:pPr>
      <w:spacing w:before="400" w:after="600"/>
    </w:pPr>
    <w:rPr>
      <w:b/>
    </w:rPr>
  </w:style>
  <w:style w:type="character" w:customStyle="1" w:styleId="PodpisnikZnak">
    <w:name w:val="Podpisnik Znak"/>
    <w:link w:val="Podpisnik"/>
    <w:rsid w:val="006D65A2"/>
    <w:rPr>
      <w:rFonts w:ascii="Arial" w:eastAsia="Times New Roman" w:hAnsi="Arial" w:cs="Arial"/>
      <w:sz w:val="22"/>
      <w:szCs w:val="22"/>
    </w:rPr>
  </w:style>
  <w:style w:type="paragraph" w:styleId="Odstavekseznama">
    <w:name w:val="List Paragraph"/>
    <w:basedOn w:val="Navaden"/>
    <w:uiPriority w:val="34"/>
    <w:qFormat/>
    <w:rsid w:val="00735E69"/>
    <w:pPr>
      <w:overflowPunct/>
      <w:autoSpaceDE/>
      <w:autoSpaceDN/>
      <w:adjustRightInd/>
      <w:spacing w:after="160" w:line="259" w:lineRule="auto"/>
      <w:ind w:left="720"/>
      <w:contextualSpacing/>
      <w:jc w:val="left"/>
      <w:textAlignment w:val="auto"/>
    </w:pPr>
    <w:rPr>
      <w:rFonts w:ascii="Calibri" w:eastAsia="Calibri" w:hAnsi="Calibri"/>
      <w:szCs w:val="22"/>
    </w:rPr>
  </w:style>
  <w:style w:type="paragraph" w:customStyle="1" w:styleId="Style100">
    <w:name w:val="Style100"/>
    <w:basedOn w:val="Navaden"/>
    <w:next w:val="Navaden"/>
    <w:uiPriority w:val="99"/>
    <w:rsid w:val="000857C8"/>
    <w:pPr>
      <w:overflowPunct/>
      <w:jc w:val="center"/>
      <w:textAlignment w:val="auto"/>
    </w:pPr>
    <w:rPr>
      <w:rFonts w:ascii="MS Sans Serif" w:eastAsia="Calibri" w:hAnsi="MS Sans Serif"/>
      <w:sz w:val="24"/>
      <w:szCs w:val="24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00B4C"/>
    <w:pPr>
      <w:overflowPunct w:val="0"/>
      <w:autoSpaceDE w:val="0"/>
      <w:autoSpaceDN w:val="0"/>
      <w:adjustRightInd w:val="0"/>
      <w:textAlignment w:val="baseline"/>
    </w:pPr>
    <w:rPr>
      <w:b/>
      <w:bCs/>
      <w:lang w:val="sl-SI" w:eastAsia="sl-SI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character" w:styleId="Pripombasklic">
    <w:name w:val="annotation reference"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character" w:customStyle="1" w:styleId="ZadevapripombeZnak">
    <w:name w:val="Zadeva pripombe Znak"/>
    <w:link w:val="Zadevapripombe"/>
    <w:uiPriority w:val="99"/>
    <w:semiHidden/>
    <w:rsid w:val="00D00B4C"/>
    <w:rPr>
      <w:rFonts w:ascii="Arial" w:eastAsia="Times New Roman" w:hAnsi="Arial"/>
      <w:b/>
      <w:bCs/>
      <w:lang w:eastAsia="en-US"/>
    </w:rPr>
  </w:style>
  <w:style w:type="paragraph" w:styleId="Golobesedilo">
    <w:name w:val="Plain Text"/>
    <w:basedOn w:val="Navaden"/>
    <w:link w:val="GolobesediloZnak"/>
    <w:uiPriority w:val="99"/>
    <w:semiHidden/>
    <w:unhideWhenUsed/>
    <w:rsid w:val="0079194C"/>
    <w:rPr>
      <w:rFonts w:ascii="Courier New" w:hAnsi="Courier New" w:cs="Courier New"/>
      <w:sz w:val="20"/>
      <w:szCs w:val="20"/>
    </w:rPr>
  </w:style>
  <w:style w:type="paragraph" w:customStyle="1" w:styleId="EVA">
    <w:name w:val="EVA"/>
    <w:basedOn w:val="Navaden"/>
    <w:link w:val="EVAZnak"/>
    <w:qFormat/>
    <w:rsid w:val="00357591"/>
    <w:pPr>
      <w:tabs>
        <w:tab w:val="left" w:pos="567"/>
        <w:tab w:val="left" w:pos="900"/>
      </w:tabs>
    </w:pPr>
    <w:rPr>
      <w:color w:val="000000"/>
      <w:szCs w:val="22"/>
      <w:lang w:val="x-none" w:eastAsia="x-none"/>
    </w:rPr>
  </w:style>
  <w:style w:type="paragraph" w:styleId="Navadensplet">
    <w:name w:val="Normal (Web)"/>
    <w:basedOn w:val="Navaden"/>
    <w:uiPriority w:val="99"/>
    <w:semiHidden/>
    <w:unhideWhenUs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9C7DEB"/>
    <w:rPr>
      <w:rFonts w:ascii="Arial" w:eastAsia="Times New Roman" w:hAnsi="Arial"/>
      <w:color w:val="000000"/>
      <w:sz w:val="22"/>
      <w:szCs w:val="22"/>
      <w:lang w:val="x-none" w:eastAsia="x-none"/>
    </w:rPr>
  </w:style>
  <w:style w:type="paragraph" w:styleId="Pripombabesedilo">
    <w:name w:val="annotation text"/>
    <w:basedOn w:val="Navaden"/>
    <w:link w:val="PripombabesediloZnak"/>
    <w:semiHidden/>
    <w:rsid w:val="00357591"/>
    <w:pPr>
      <w:overflowPunct/>
      <w:autoSpaceDE/>
      <w:autoSpaceDN/>
      <w:adjustRightInd/>
      <w:textAlignment w:val="auto"/>
    </w:pPr>
    <w:rPr>
      <w:sz w:val="20"/>
      <w:szCs w:val="20"/>
      <w:lang w:val="x-none" w:eastAsia="en-US"/>
    </w:rPr>
  </w:style>
  <w:style w:type="character" w:customStyle="1" w:styleId="PripombabesediloZnak">
    <w:name w:val="Pripomba – besedilo Znak"/>
    <w:link w:val="Pripombabesedilo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357591"/>
    <w:pPr>
      <w:tabs>
        <w:tab w:val="left" w:pos="6521"/>
      </w:tabs>
      <w:spacing w:before="480"/>
      <w:ind w:left="5670"/>
      <w:jc w:val="left"/>
    </w:pPr>
    <w:rPr>
      <w:szCs w:val="22"/>
      <w:lang w:val="x-none" w:eastAsia="x-none"/>
    </w:rPr>
  </w:style>
  <w:style w:type="character" w:customStyle="1" w:styleId="GolobesediloZnak">
    <w:name w:val="Golo besedilo Znak"/>
    <w:link w:val="Golobesedilo"/>
    <w:uiPriority w:val="99"/>
    <w:semiHidden/>
    <w:rsid w:val="0079194C"/>
    <w:rPr>
      <w:rFonts w:ascii="Courier New" w:eastAsia="Times New Roman" w:hAnsi="Courier New" w:cs="Courier New"/>
    </w:rPr>
  </w:style>
  <w:style w:type="character" w:customStyle="1" w:styleId="Naslov4Znak">
    <w:name w:val="Naslov 4 Znak"/>
    <w:link w:val="Naslov4"/>
    <w:rsid w:val="004F06B5"/>
    <w:rPr>
      <w:rFonts w:ascii="Arial" w:eastAsia="Times New Roman" w:hAnsi="Arial" w:cs="Arial"/>
      <w:b/>
      <w:bCs/>
      <w:color w:val="000000"/>
      <w:sz w:val="27"/>
      <w:szCs w:val="27"/>
    </w:rPr>
  </w:style>
  <w:style w:type="paragraph" w:customStyle="1" w:styleId="Alineja">
    <w:name w:val="Alineja"/>
    <w:basedOn w:val="Navaden"/>
    <w:link w:val="AlinejaZnak"/>
    <w:qFormat/>
    <w:rsid w:val="004F06B5"/>
    <w:pPr>
      <w:numPr>
        <w:numId w:val="2"/>
      </w:numPr>
      <w:spacing w:line="200" w:lineRule="exact"/>
    </w:pPr>
    <w:rPr>
      <w:sz w:val="17"/>
      <w:szCs w:val="17"/>
      <w:lang w:val="x-none" w:eastAsia="x-none"/>
    </w:rPr>
  </w:style>
  <w:style w:type="character" w:customStyle="1" w:styleId="AlinejaZnak">
    <w:name w:val="Alineja Znak"/>
    <w:link w:val="Alineja"/>
    <w:rsid w:val="004F06B5"/>
    <w:rPr>
      <w:rFonts w:ascii="Arial" w:eastAsia="Times New Roman" w:hAnsi="Arial"/>
      <w:sz w:val="17"/>
      <w:szCs w:val="17"/>
      <w:lang w:val="x-none" w:eastAsia="x-none"/>
    </w:rPr>
  </w:style>
  <w:style w:type="paragraph" w:customStyle="1" w:styleId="Opozorilo">
    <w:name w:val="Opozorilo"/>
    <w:basedOn w:val="Navaden"/>
    <w:link w:val="OpozoriloZnak"/>
    <w:qFormat/>
    <w:rsid w:val="00AC6273"/>
    <w:pPr>
      <w:spacing w:before="240" w:after="360" w:line="200" w:lineRule="exact"/>
    </w:pPr>
    <w:rPr>
      <w:color w:val="808080"/>
      <w:sz w:val="17"/>
      <w:szCs w:val="17"/>
      <w:lang w:val="x-none" w:eastAsia="x-none"/>
    </w:rPr>
  </w:style>
  <w:style w:type="character" w:customStyle="1" w:styleId="OpozoriloZnak">
    <w:name w:val="Opozorilo Znak"/>
    <w:link w:val="Opozorilo"/>
    <w:rsid w:val="00AC6273"/>
    <w:rPr>
      <w:rFonts w:ascii="Arial" w:eastAsia="Times New Roman" w:hAnsi="Arial" w:cs="Arial"/>
      <w:color w:val="808080"/>
      <w:sz w:val="17"/>
      <w:szCs w:val="17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avaden"/>
    <w:link w:val="PrilogaZnak"/>
    <w:qFormat/>
    <w:rsid w:val="009C7DEB"/>
    <w:pPr>
      <w:spacing w:before="380" w:after="60" w:line="200" w:lineRule="exact"/>
    </w:pPr>
    <w:rPr>
      <w:b/>
      <w:sz w:val="17"/>
      <w:szCs w:val="17"/>
      <w:lang w:val="x-none" w:eastAsia="x-none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9C7DEB"/>
    <w:rPr>
      <w:rFonts w:ascii="Arial" w:eastAsia="Times New Roman" w:hAnsi="Arial" w:cs="Arial"/>
      <w:b/>
      <w:sz w:val="17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szCs w:val="22"/>
      <w:lang w:val="x-none" w:eastAsia="x-none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A14B5C"/>
    <w:pPr>
      <w:numPr>
        <w:numId w:val="0"/>
      </w:numPr>
      <w:ind w:left="397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basedOn w:val="rkovnatokazatevilnotokoZnak"/>
    <w:link w:val="Zamaknjenadolobadruginivo"/>
    <w:rsid w:val="00A14B5C"/>
    <w:rPr>
      <w:rFonts w:ascii="Arial" w:eastAsia="Times New Roman" w:hAnsi="Arial" w:cs="Arial"/>
      <w:sz w:val="22"/>
      <w:szCs w:val="22"/>
    </w:rPr>
  </w:style>
  <w:style w:type="paragraph" w:customStyle="1" w:styleId="Alineazapodtoko">
    <w:name w:val="Alinea za podtočko"/>
    <w:basedOn w:val="Alineazaodstavkom"/>
    <w:link w:val="AlineazapodtokoZnak"/>
    <w:qFormat/>
    <w:rsid w:val="00A14B5C"/>
    <w:pPr>
      <w:ind w:left="1134" w:hanging="227"/>
    </w:pPr>
    <w:rPr>
      <w:rFonts w:cs="Times New Roman"/>
      <w:lang w:val="x-none" w:eastAsia="x-none"/>
    </w:r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A14B5C"/>
    <w:pPr>
      <w:ind w:left="907"/>
    </w:pPr>
  </w:style>
  <w:style w:type="character" w:customStyle="1" w:styleId="AlineazapodtokoZnak">
    <w:name w:val="Alinea za podtočko Znak"/>
    <w:link w:val="Alineazapodtoko"/>
    <w:rsid w:val="009C7DEB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7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A14B5C"/>
    <w:rPr>
      <w:rFonts w:ascii="Arial" w:eastAsia="Times New Roman" w:hAnsi="Arial" w:cs="Arial"/>
      <w:sz w:val="22"/>
      <w:szCs w:val="22"/>
    </w:rPr>
  </w:style>
  <w:style w:type="character" w:customStyle="1" w:styleId="ImeorganaZnak">
    <w:name w:val="Ime organa Znak"/>
    <w:link w:val="Imeorgana"/>
    <w:rsid w:val="00357591"/>
    <w:rPr>
      <w:rFonts w:ascii="Arial" w:eastAsia="Times New Roman" w:hAnsi="Arial" w:cs="Arial"/>
      <w:sz w:val="22"/>
      <w:szCs w:val="22"/>
    </w:rPr>
  </w:style>
  <w:style w:type="paragraph" w:styleId="Revizija">
    <w:name w:val="Revision"/>
    <w:hidden/>
    <w:uiPriority w:val="99"/>
    <w:semiHidden/>
    <w:rsid w:val="0089271E"/>
    <w:rPr>
      <w:rFonts w:ascii="Arial" w:eastAsia="Times New Roman" w:hAnsi="Arial"/>
      <w:sz w:val="22"/>
      <w:szCs w:val="16"/>
    </w:rPr>
  </w:style>
  <w:style w:type="character" w:styleId="Poudarek">
    <w:name w:val="Emphasis"/>
    <w:basedOn w:val="Privzetapisavaodstavka"/>
    <w:uiPriority w:val="20"/>
    <w:qFormat/>
    <w:rsid w:val="002F3BF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926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57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648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434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1637717">
                  <w:marLeft w:val="0"/>
                  <w:marRight w:val="0"/>
                  <w:marTop w:val="225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3015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4958968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4235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5206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779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03308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76301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31928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54200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69079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81326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41086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96829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729055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995745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191142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756642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2507695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1335536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10834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334073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7822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26725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16434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93043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760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1363282">
      <w:bodyDiv w:val="1"/>
      <w:marLeft w:val="240"/>
      <w:marRight w:val="240"/>
      <w:marTop w:val="240"/>
      <w:marBottom w:val="6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14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88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700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858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5331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8553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081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9352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0906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7946915">
      <w:bodyDiv w:val="1"/>
      <w:marLeft w:val="240"/>
      <w:marRight w:val="240"/>
      <w:marTop w:val="240"/>
      <w:marBottom w:val="6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216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2910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38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0558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859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91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298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3903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2021942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202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0419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5168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12614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27556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1315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2122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AA2B4C93-F086-4675-8C86-23F507DD02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1664</Words>
  <Characters>9485</Characters>
  <Application>Microsoft Office Word</Application>
  <DocSecurity>0</DocSecurity>
  <Lines>79</Lines>
  <Paragraphs>22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Opozorilo: Neuradno prečiščeno besedilo predpisa predstavlja zgolj informativni delovni pripomoček, glede katerega organ ne jamči odškodninsko ali kako drugače</vt:lpstr>
      <vt:lpstr>Opozorilo: Neuradno prečiščeno besedilo predpisa predstavlja zgolj informativni delovni pripomoček, glede katerega organ ne jamči odškodninsko ali kako drugače</vt:lpstr>
    </vt:vector>
  </TitlesOfParts>
  <Manager/>
  <Company/>
  <LinksUpToDate>false</LinksUpToDate>
  <CharactersWithSpaces>11127</CharactersWithSpaces>
  <SharedDoc>false</SharedDoc>
  <HLinks>
    <vt:vector size="6" baseType="variant">
      <vt:variant>
        <vt:i4>7667808</vt:i4>
      </vt:variant>
      <vt:variant>
        <vt:i4>0</vt:i4>
      </vt:variant>
      <vt:variant>
        <vt:i4>0</vt:i4>
      </vt:variant>
      <vt:variant>
        <vt:i4>5</vt:i4>
      </vt:variant>
      <vt:variant>
        <vt:lpwstr>http://zemljevid.najdi.si/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subject/>
  <dc:creator/>
  <cp:keywords/>
  <cp:lastModifiedBy/>
  <cp:revision>1</cp:revision>
  <cp:lastPrinted>2010-02-05T15:15:00Z</cp:lastPrinted>
  <dcterms:created xsi:type="dcterms:W3CDTF">2023-04-14T13:03:00Z</dcterms:created>
  <dcterms:modified xsi:type="dcterms:W3CDTF">2023-04-14T13:03:00Z</dcterms:modified>
</cp:coreProperties>
</file>