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597BC3" w14:textId="40E35042" w:rsidR="00CF1DAF" w:rsidRPr="00D93DC5" w:rsidRDefault="00CF1DAF" w:rsidP="0091644C">
      <w:pPr>
        <w:pStyle w:val="Pravnapodlaga"/>
        <w:ind w:firstLine="708"/>
        <w:rPr>
          <w:sz w:val="20"/>
          <w:szCs w:val="20"/>
        </w:rPr>
      </w:pPr>
      <w:r w:rsidRPr="00D93DC5">
        <w:rPr>
          <w:sz w:val="20"/>
          <w:szCs w:val="20"/>
        </w:rPr>
        <w:t xml:space="preserve">Na podlagi tretjega odstavka 22.a člena Zakon o sistemu plač v javnem sektorju (Uradni list RS, št. 108/09 – uradno prečiščeno besedilo, 13/10, 59/10, 85/10, 107/10, 35/11 – ORZSPJS49a, 27/12 – </w:t>
      </w:r>
      <w:proofErr w:type="spellStart"/>
      <w:r w:rsidRPr="00D93DC5">
        <w:rPr>
          <w:sz w:val="20"/>
          <w:szCs w:val="20"/>
        </w:rPr>
        <w:t>odl</w:t>
      </w:r>
      <w:proofErr w:type="spellEnd"/>
      <w:r w:rsidRPr="00D93DC5">
        <w:rPr>
          <w:sz w:val="20"/>
          <w:szCs w:val="20"/>
        </w:rPr>
        <w:t xml:space="preserve">. US, 40/12 – ZUJF, 46/13, 25/14 – ZFU, 50/14, 95/14 – ZUPPJS15, 82/15, 23/17 – </w:t>
      </w:r>
      <w:proofErr w:type="spellStart"/>
      <w:r w:rsidRPr="00D93DC5">
        <w:rPr>
          <w:sz w:val="20"/>
          <w:szCs w:val="20"/>
        </w:rPr>
        <w:t>ZDOdv</w:t>
      </w:r>
      <w:proofErr w:type="spellEnd"/>
      <w:r w:rsidRPr="00D93DC5">
        <w:rPr>
          <w:sz w:val="20"/>
          <w:szCs w:val="20"/>
        </w:rPr>
        <w:t>, 67/17, 84/18, 204/21 in 139/22) minister za zdravje izdaja</w:t>
      </w:r>
    </w:p>
    <w:p w14:paraId="0744BC60" w14:textId="77777777" w:rsidR="003471CC" w:rsidRPr="00D93DC5" w:rsidRDefault="003471CC" w:rsidP="00CF1DAF">
      <w:pPr>
        <w:pStyle w:val="Pravnapodlaga"/>
        <w:rPr>
          <w:sz w:val="20"/>
          <w:szCs w:val="20"/>
        </w:rPr>
      </w:pPr>
    </w:p>
    <w:p w14:paraId="73F9F673" w14:textId="77777777" w:rsidR="003471CC" w:rsidRPr="0091644C" w:rsidRDefault="003471CC" w:rsidP="003471CC">
      <w:pPr>
        <w:pStyle w:val="Pravnapodlaga"/>
        <w:spacing w:before="0"/>
        <w:ind w:firstLine="0"/>
        <w:jc w:val="center"/>
        <w:rPr>
          <w:b/>
          <w:bCs/>
          <w:spacing w:val="20"/>
          <w:sz w:val="20"/>
          <w:szCs w:val="20"/>
        </w:rPr>
      </w:pPr>
      <w:r w:rsidRPr="0091644C">
        <w:rPr>
          <w:b/>
          <w:bCs/>
          <w:spacing w:val="20"/>
          <w:sz w:val="20"/>
          <w:szCs w:val="20"/>
        </w:rPr>
        <w:t>PRAVILNIK</w:t>
      </w:r>
    </w:p>
    <w:p w14:paraId="449865C0" w14:textId="46AAB698" w:rsidR="00CF1DAF" w:rsidRPr="00D93DC5" w:rsidRDefault="003471CC" w:rsidP="003471CC">
      <w:pPr>
        <w:pStyle w:val="Pravnapodlaga"/>
        <w:spacing w:before="0"/>
        <w:ind w:firstLine="0"/>
        <w:jc w:val="center"/>
        <w:rPr>
          <w:b/>
          <w:bCs/>
          <w:sz w:val="20"/>
          <w:szCs w:val="20"/>
        </w:rPr>
      </w:pPr>
      <w:r w:rsidRPr="0091644C">
        <w:rPr>
          <w:b/>
          <w:bCs/>
          <w:sz w:val="20"/>
          <w:szCs w:val="20"/>
        </w:rPr>
        <w:t>o sprem</w:t>
      </w:r>
      <w:r w:rsidR="00BC7469" w:rsidRPr="0091644C">
        <w:rPr>
          <w:b/>
          <w:bCs/>
          <w:sz w:val="20"/>
          <w:szCs w:val="20"/>
        </w:rPr>
        <w:t>embi</w:t>
      </w:r>
      <w:r w:rsidRPr="0091644C">
        <w:rPr>
          <w:b/>
          <w:bCs/>
          <w:sz w:val="20"/>
          <w:szCs w:val="20"/>
        </w:rPr>
        <w:t xml:space="preserve"> Pravilnika o merilih za ugotavljanje delovne uspešnosti direktorjev v osebah javnega prava s področja zdravstva</w:t>
      </w:r>
    </w:p>
    <w:p w14:paraId="2F1B7697" w14:textId="4BA13C72" w:rsidR="003471CC" w:rsidRPr="00D93DC5" w:rsidRDefault="003471CC" w:rsidP="003471CC">
      <w:pPr>
        <w:pStyle w:val="Pravnapodlaga"/>
        <w:spacing w:before="0"/>
        <w:ind w:firstLine="0"/>
        <w:jc w:val="center"/>
        <w:rPr>
          <w:b/>
          <w:bCs/>
          <w:sz w:val="20"/>
          <w:szCs w:val="20"/>
        </w:rPr>
      </w:pPr>
    </w:p>
    <w:p w14:paraId="51D0D7D6" w14:textId="6CE177FD" w:rsidR="003471CC" w:rsidRPr="00D93DC5" w:rsidRDefault="003471CC" w:rsidP="0091644C">
      <w:pPr>
        <w:pStyle w:val="Pravnapodlaga"/>
        <w:numPr>
          <w:ilvl w:val="0"/>
          <w:numId w:val="1"/>
        </w:numPr>
        <w:spacing w:before="0" w:line="276" w:lineRule="auto"/>
        <w:ind w:left="0"/>
        <w:jc w:val="center"/>
        <w:rPr>
          <w:b/>
          <w:bCs/>
          <w:sz w:val="20"/>
          <w:szCs w:val="20"/>
        </w:rPr>
      </w:pPr>
      <w:r w:rsidRPr="00D93DC5">
        <w:rPr>
          <w:b/>
          <w:bCs/>
          <w:sz w:val="20"/>
          <w:szCs w:val="20"/>
        </w:rPr>
        <w:t>člen</w:t>
      </w:r>
    </w:p>
    <w:p w14:paraId="68C5D618" w14:textId="4BD0D74F" w:rsidR="0091644C" w:rsidRDefault="00E01EEB" w:rsidP="0091644C">
      <w:pPr>
        <w:pStyle w:val="Pravnapodlaga"/>
        <w:spacing w:line="276" w:lineRule="auto"/>
        <w:ind w:firstLine="0"/>
        <w:rPr>
          <w:sz w:val="20"/>
          <w:szCs w:val="20"/>
        </w:rPr>
      </w:pPr>
      <w:r w:rsidRPr="00D93DC5">
        <w:rPr>
          <w:sz w:val="20"/>
          <w:szCs w:val="20"/>
        </w:rPr>
        <w:t>V Pravilniku o merilih za ugotavljanje delovne uspešnosti direktorjev v osebah javnega prava s področja zdravstva (Uradni list RS, št. 33/21) se</w:t>
      </w:r>
      <w:r w:rsidR="00D14E25">
        <w:rPr>
          <w:sz w:val="20"/>
          <w:szCs w:val="20"/>
        </w:rPr>
        <w:t xml:space="preserve"> besedilo</w:t>
      </w:r>
      <w:r w:rsidR="0091644C" w:rsidRPr="00D93DC5">
        <w:rPr>
          <w:sz w:val="20"/>
          <w:szCs w:val="20"/>
        </w:rPr>
        <w:t xml:space="preserve"> 8. člen</w:t>
      </w:r>
      <w:r w:rsidR="00D14E25">
        <w:rPr>
          <w:sz w:val="20"/>
          <w:szCs w:val="20"/>
        </w:rPr>
        <w:t>a</w:t>
      </w:r>
      <w:r w:rsidR="0091644C" w:rsidRPr="00D93DC5">
        <w:rPr>
          <w:sz w:val="20"/>
          <w:szCs w:val="20"/>
        </w:rPr>
        <w:t xml:space="preserve"> </w:t>
      </w:r>
      <w:r w:rsidR="00907316">
        <w:rPr>
          <w:sz w:val="20"/>
          <w:szCs w:val="20"/>
        </w:rPr>
        <w:t>spremeni tako, da se glasi:</w:t>
      </w:r>
    </w:p>
    <w:p w14:paraId="2FA170F2" w14:textId="77777777" w:rsidR="0091644C" w:rsidRDefault="0091644C" w:rsidP="0091644C">
      <w:pPr>
        <w:pStyle w:val="Pravnapodlaga"/>
        <w:spacing w:before="0" w:line="276" w:lineRule="auto"/>
        <w:ind w:firstLine="0"/>
        <w:rPr>
          <w:sz w:val="20"/>
          <w:szCs w:val="20"/>
        </w:rPr>
      </w:pPr>
    </w:p>
    <w:p w14:paraId="70D723C5" w14:textId="68823F30" w:rsidR="00BC7469" w:rsidRDefault="00907316" w:rsidP="0091644C">
      <w:pPr>
        <w:pStyle w:val="Pravnapodlaga"/>
        <w:spacing w:before="0" w:line="276" w:lineRule="auto"/>
        <w:ind w:firstLine="0"/>
        <w:rPr>
          <w:sz w:val="20"/>
          <w:szCs w:val="20"/>
        </w:rPr>
      </w:pPr>
      <w:r>
        <w:rPr>
          <w:sz w:val="20"/>
          <w:szCs w:val="20"/>
        </w:rPr>
        <w:t>»</w:t>
      </w:r>
      <w:r w:rsidR="00BC7469">
        <w:rPr>
          <w:sz w:val="20"/>
          <w:szCs w:val="20"/>
        </w:rPr>
        <w:t xml:space="preserve">(1) </w:t>
      </w:r>
      <w:r>
        <w:rPr>
          <w:sz w:val="20"/>
          <w:szCs w:val="20"/>
        </w:rPr>
        <w:t>Višino dela plače za delovno uspešnost direktorja javnega zdravstvenega zavoda, ki opravlja zdravstveno dejavnost</w:t>
      </w:r>
      <w:r w:rsidR="00BC7469">
        <w:rPr>
          <w:sz w:val="20"/>
          <w:szCs w:val="20"/>
        </w:rPr>
        <w:t>:</w:t>
      </w:r>
    </w:p>
    <w:p w14:paraId="206ADC2F" w14:textId="4F1A6B06" w:rsidR="00BC7469" w:rsidRDefault="00907316" w:rsidP="0091644C">
      <w:pPr>
        <w:pStyle w:val="Pravnapodlaga"/>
        <w:numPr>
          <w:ilvl w:val="0"/>
          <w:numId w:val="2"/>
        </w:numPr>
        <w:spacing w:before="0" w:line="276" w:lineRule="auto"/>
        <w:rPr>
          <w:sz w:val="20"/>
          <w:szCs w:val="20"/>
        </w:rPr>
      </w:pPr>
      <w:r>
        <w:rPr>
          <w:sz w:val="20"/>
          <w:szCs w:val="20"/>
        </w:rPr>
        <w:t>na primarni ravni, določi svet zavoda ob predhodnem soglasju ustanovitelja in soglasju ministra, pristojnega za zdravje</w:t>
      </w:r>
      <w:r w:rsidR="00BC7469">
        <w:rPr>
          <w:sz w:val="20"/>
          <w:szCs w:val="20"/>
        </w:rPr>
        <w:t xml:space="preserve"> (v nadaljnjem besedilu: ministra)</w:t>
      </w:r>
      <w:r w:rsidR="0091644C">
        <w:rPr>
          <w:sz w:val="20"/>
          <w:szCs w:val="20"/>
        </w:rPr>
        <w:t>;</w:t>
      </w:r>
    </w:p>
    <w:p w14:paraId="108E8E8E" w14:textId="0A24CE76" w:rsidR="00907316" w:rsidRDefault="00BC7469" w:rsidP="0091644C">
      <w:pPr>
        <w:pStyle w:val="Pravnapodlaga"/>
        <w:numPr>
          <w:ilvl w:val="0"/>
          <w:numId w:val="2"/>
        </w:numPr>
        <w:spacing w:before="0" w:line="276" w:lineRule="auto"/>
        <w:rPr>
          <w:sz w:val="20"/>
          <w:szCs w:val="20"/>
        </w:rPr>
      </w:pPr>
      <w:r w:rsidRPr="00BC7469">
        <w:rPr>
          <w:sz w:val="20"/>
          <w:szCs w:val="20"/>
        </w:rPr>
        <w:t xml:space="preserve">na sekundarni ali terciarni ravni, določi svet zavoda ob predhodnem soglasju Vlade Republike Slovenije, ki ga da na predlog ministra. </w:t>
      </w:r>
    </w:p>
    <w:p w14:paraId="61BAC669" w14:textId="77777777" w:rsidR="0091644C" w:rsidRPr="00BC7469" w:rsidRDefault="0091644C" w:rsidP="0091644C">
      <w:pPr>
        <w:pStyle w:val="Pravnapodlaga"/>
        <w:spacing w:before="0" w:line="276" w:lineRule="auto"/>
        <w:ind w:left="720" w:firstLine="0"/>
        <w:rPr>
          <w:sz w:val="20"/>
          <w:szCs w:val="20"/>
        </w:rPr>
      </w:pPr>
    </w:p>
    <w:p w14:paraId="70FAEAC5" w14:textId="473D1BD7" w:rsidR="00907316" w:rsidRDefault="00907316" w:rsidP="0091644C">
      <w:pPr>
        <w:pStyle w:val="Pravnapodlaga"/>
        <w:spacing w:before="0" w:line="276" w:lineRule="auto"/>
        <w:ind w:firstLine="0"/>
        <w:rPr>
          <w:sz w:val="20"/>
          <w:szCs w:val="20"/>
        </w:rPr>
      </w:pPr>
      <w:r w:rsidRPr="00907316">
        <w:rPr>
          <w:sz w:val="20"/>
          <w:szCs w:val="20"/>
        </w:rPr>
        <w:t>(</w:t>
      </w:r>
      <w:r w:rsidR="00BC7469">
        <w:rPr>
          <w:sz w:val="20"/>
          <w:szCs w:val="20"/>
        </w:rPr>
        <w:t>2</w:t>
      </w:r>
      <w:r w:rsidRPr="00907316">
        <w:rPr>
          <w:sz w:val="20"/>
          <w:szCs w:val="20"/>
        </w:rPr>
        <w:t>) Svet zavoda delovno uspešnost določi ob pripravi poslovnega poročila, in sicer najpozneje do 30. junija tekočega leta za preteklo leto.</w:t>
      </w:r>
      <w:r w:rsidR="00BC7469">
        <w:rPr>
          <w:sz w:val="20"/>
          <w:szCs w:val="20"/>
        </w:rPr>
        <w:t>«.</w:t>
      </w:r>
    </w:p>
    <w:p w14:paraId="1CF3B54F" w14:textId="77777777" w:rsidR="00D93DC5" w:rsidRPr="00D93DC5" w:rsidRDefault="00D93DC5" w:rsidP="0091644C">
      <w:pPr>
        <w:pStyle w:val="Odstavek"/>
        <w:spacing w:line="276" w:lineRule="auto"/>
        <w:ind w:firstLine="0"/>
        <w:rPr>
          <w:sz w:val="20"/>
          <w:szCs w:val="20"/>
        </w:rPr>
      </w:pPr>
    </w:p>
    <w:p w14:paraId="28DCF84F" w14:textId="0AE8866D" w:rsidR="00E01EEB" w:rsidRPr="00D93DC5" w:rsidRDefault="00E01EEB" w:rsidP="0091644C">
      <w:pPr>
        <w:pStyle w:val="Odstavek"/>
        <w:spacing w:line="276" w:lineRule="auto"/>
        <w:ind w:firstLine="0"/>
        <w:rPr>
          <w:sz w:val="20"/>
          <w:szCs w:val="20"/>
        </w:rPr>
      </w:pPr>
      <w:r w:rsidRPr="00D93DC5">
        <w:rPr>
          <w:sz w:val="20"/>
          <w:szCs w:val="20"/>
        </w:rPr>
        <w:t>KONČNA DOLOČBA</w:t>
      </w:r>
    </w:p>
    <w:p w14:paraId="63008EAA" w14:textId="77777777" w:rsidR="00D93DC5" w:rsidRPr="00D93DC5" w:rsidRDefault="00D93DC5" w:rsidP="0091644C">
      <w:pPr>
        <w:pStyle w:val="Odstavek"/>
        <w:numPr>
          <w:ilvl w:val="0"/>
          <w:numId w:val="1"/>
        </w:numPr>
        <w:spacing w:line="276" w:lineRule="auto"/>
        <w:ind w:left="0"/>
        <w:jc w:val="center"/>
        <w:rPr>
          <w:b/>
          <w:bCs/>
          <w:sz w:val="20"/>
          <w:szCs w:val="20"/>
        </w:rPr>
      </w:pPr>
      <w:r w:rsidRPr="00D93DC5">
        <w:rPr>
          <w:b/>
          <w:bCs/>
          <w:sz w:val="20"/>
          <w:szCs w:val="20"/>
        </w:rPr>
        <w:t>člen</w:t>
      </w:r>
    </w:p>
    <w:p w14:paraId="399DD8FC" w14:textId="40A59A5B" w:rsidR="00D93DC5" w:rsidRPr="00D93DC5" w:rsidRDefault="00D93DC5" w:rsidP="0091644C">
      <w:pPr>
        <w:pStyle w:val="Odstavek"/>
        <w:spacing w:line="276" w:lineRule="auto"/>
        <w:ind w:firstLine="0"/>
        <w:rPr>
          <w:sz w:val="20"/>
          <w:szCs w:val="20"/>
        </w:rPr>
      </w:pPr>
      <w:r w:rsidRPr="00D93DC5">
        <w:rPr>
          <w:sz w:val="20"/>
          <w:szCs w:val="20"/>
        </w:rPr>
        <w:t xml:space="preserve">Ta pravilnik začne veljati naslednji dan po objavi v Uradnem listu Republike Slovenije. </w:t>
      </w:r>
    </w:p>
    <w:p w14:paraId="1E8085F1" w14:textId="439F23D3" w:rsidR="00D93DC5" w:rsidRPr="00D93DC5" w:rsidRDefault="00D93DC5" w:rsidP="0091644C">
      <w:pPr>
        <w:pStyle w:val="Odstavek"/>
        <w:spacing w:line="276" w:lineRule="auto"/>
        <w:ind w:firstLine="0"/>
        <w:rPr>
          <w:sz w:val="20"/>
          <w:szCs w:val="20"/>
        </w:rPr>
      </w:pPr>
    </w:p>
    <w:p w14:paraId="497DCB86" w14:textId="3FC34A8B" w:rsidR="00D93DC5" w:rsidRPr="00D93DC5" w:rsidRDefault="00D93DC5" w:rsidP="0091644C">
      <w:pPr>
        <w:pStyle w:val="tevilkanakoncupredpisa"/>
        <w:spacing w:before="0" w:line="276" w:lineRule="auto"/>
        <w:rPr>
          <w:rFonts w:eastAsia="Calibri" w:cs="Arial"/>
          <w:snapToGrid/>
          <w:color w:val="auto"/>
          <w:sz w:val="20"/>
          <w:szCs w:val="20"/>
          <w:lang w:val="sl-SI" w:eastAsia="en-US"/>
        </w:rPr>
      </w:pPr>
      <w:r w:rsidRPr="00D93DC5">
        <w:rPr>
          <w:rFonts w:eastAsia="Calibri" w:cs="Arial"/>
          <w:snapToGrid/>
          <w:color w:val="auto"/>
          <w:sz w:val="20"/>
          <w:szCs w:val="20"/>
          <w:lang w:eastAsia="en-US"/>
        </w:rPr>
        <w:t xml:space="preserve">Št. </w:t>
      </w:r>
      <w:r w:rsidRPr="00D93DC5">
        <w:rPr>
          <w:rFonts w:eastAsia="Calibri" w:cs="Arial"/>
          <w:snapToGrid/>
          <w:color w:val="auto"/>
          <w:sz w:val="20"/>
          <w:szCs w:val="20"/>
          <w:lang w:val="sl-SI" w:eastAsia="en-US"/>
        </w:rPr>
        <w:t>0070-</w:t>
      </w:r>
      <w:r>
        <w:rPr>
          <w:rFonts w:eastAsia="Calibri" w:cs="Arial"/>
          <w:snapToGrid/>
          <w:color w:val="auto"/>
          <w:sz w:val="20"/>
          <w:szCs w:val="20"/>
          <w:lang w:val="sl-SI" w:eastAsia="en-US"/>
        </w:rPr>
        <w:t>113</w:t>
      </w:r>
      <w:r w:rsidRPr="00D93DC5">
        <w:rPr>
          <w:rFonts w:eastAsia="Calibri" w:cs="Arial"/>
          <w:snapToGrid/>
          <w:color w:val="auto"/>
          <w:sz w:val="20"/>
          <w:szCs w:val="20"/>
          <w:lang w:val="sl-SI" w:eastAsia="en-US"/>
        </w:rPr>
        <w:t>/2023</w:t>
      </w:r>
    </w:p>
    <w:p w14:paraId="79F5B9E1" w14:textId="7EB37E3E" w:rsidR="00D93DC5" w:rsidRPr="00D93DC5" w:rsidRDefault="00D93DC5" w:rsidP="0091644C">
      <w:pPr>
        <w:pStyle w:val="Datumsprejetja"/>
        <w:spacing w:line="276" w:lineRule="auto"/>
        <w:rPr>
          <w:rFonts w:eastAsia="Calibri" w:cs="Arial"/>
          <w:snapToGrid/>
          <w:color w:val="auto"/>
          <w:sz w:val="20"/>
          <w:szCs w:val="20"/>
          <w:lang w:eastAsia="en-US"/>
        </w:rPr>
      </w:pPr>
      <w:r w:rsidRPr="00D93DC5">
        <w:rPr>
          <w:rFonts w:eastAsia="Calibri" w:cs="Arial"/>
          <w:snapToGrid/>
          <w:color w:val="auto"/>
          <w:sz w:val="20"/>
          <w:szCs w:val="20"/>
          <w:lang w:eastAsia="en-US"/>
        </w:rPr>
        <w:t xml:space="preserve">Ljubljana, dne </w:t>
      </w:r>
      <w:r w:rsidR="0091644C">
        <w:rPr>
          <w:rFonts w:eastAsia="Calibri" w:cs="Arial"/>
          <w:snapToGrid/>
          <w:color w:val="auto"/>
          <w:sz w:val="20"/>
          <w:szCs w:val="20"/>
          <w:lang w:val="sl-SI" w:eastAsia="en-US"/>
        </w:rPr>
        <w:t>27</w:t>
      </w:r>
      <w:r>
        <w:rPr>
          <w:rFonts w:eastAsia="Calibri" w:cs="Arial"/>
          <w:snapToGrid/>
          <w:color w:val="auto"/>
          <w:sz w:val="20"/>
          <w:szCs w:val="20"/>
          <w:lang w:val="sl-SI" w:eastAsia="en-US"/>
        </w:rPr>
        <w:t>. marca</w:t>
      </w:r>
      <w:r w:rsidRPr="00D93DC5">
        <w:rPr>
          <w:rFonts w:eastAsia="Calibri" w:cs="Arial"/>
          <w:snapToGrid/>
          <w:color w:val="auto"/>
          <w:sz w:val="20"/>
          <w:szCs w:val="20"/>
          <w:lang w:eastAsia="en-US"/>
        </w:rPr>
        <w:t xml:space="preserve"> 202</w:t>
      </w:r>
      <w:r w:rsidRPr="00D93DC5">
        <w:rPr>
          <w:rFonts w:eastAsia="Calibri" w:cs="Arial"/>
          <w:snapToGrid/>
          <w:color w:val="auto"/>
          <w:sz w:val="20"/>
          <w:szCs w:val="20"/>
          <w:lang w:val="sl-SI" w:eastAsia="en-US"/>
        </w:rPr>
        <w:t>3</w:t>
      </w:r>
    </w:p>
    <w:p w14:paraId="62E8E3A6" w14:textId="59F1F621" w:rsidR="00D93DC5" w:rsidRPr="00D93DC5" w:rsidRDefault="00D93DC5" w:rsidP="0091644C">
      <w:pPr>
        <w:pStyle w:val="EVA"/>
        <w:spacing w:line="276" w:lineRule="auto"/>
        <w:rPr>
          <w:rFonts w:eastAsia="Calibri" w:cs="Arial"/>
          <w:sz w:val="20"/>
          <w:szCs w:val="20"/>
          <w:lang w:eastAsia="en-US"/>
        </w:rPr>
      </w:pPr>
      <w:bookmarkStart w:id="0" w:name="_Hlk77948101"/>
      <w:r w:rsidRPr="00D93DC5">
        <w:rPr>
          <w:rFonts w:eastAsia="Calibri" w:cs="Arial"/>
          <w:sz w:val="20"/>
          <w:szCs w:val="20"/>
          <w:lang w:eastAsia="en-US"/>
        </w:rPr>
        <w:t>EVA 2023-2711-0076</w:t>
      </w:r>
    </w:p>
    <w:bookmarkEnd w:id="0"/>
    <w:p w14:paraId="1B723B56" w14:textId="77777777" w:rsidR="00D93DC5" w:rsidRPr="00D93DC5" w:rsidRDefault="00D93DC5" w:rsidP="00D93DC5">
      <w:pPr>
        <w:pStyle w:val="Podpisnik"/>
        <w:rPr>
          <w:rFonts w:eastAsia="Calibri"/>
          <w:sz w:val="20"/>
          <w:szCs w:val="20"/>
          <w:lang w:eastAsia="en-US"/>
        </w:rPr>
      </w:pPr>
      <w:r w:rsidRPr="00D93DC5">
        <w:rPr>
          <w:sz w:val="20"/>
          <w:szCs w:val="20"/>
        </w:rPr>
        <w:t>Danijel Bešič Loredan</w:t>
      </w:r>
      <w:r w:rsidRPr="00D93DC5">
        <w:rPr>
          <w:rFonts w:eastAsia="Calibri"/>
          <w:sz w:val="20"/>
          <w:szCs w:val="20"/>
          <w:lang w:eastAsia="en-US"/>
        </w:rPr>
        <w:br/>
        <w:t>minister za zdravje</w:t>
      </w:r>
    </w:p>
    <w:p w14:paraId="4B2E351C" w14:textId="77777777" w:rsidR="00D93DC5" w:rsidRPr="00D93DC5" w:rsidRDefault="00D93DC5" w:rsidP="00D93DC5">
      <w:pPr>
        <w:pStyle w:val="Odstavek"/>
        <w:ind w:firstLine="0"/>
        <w:rPr>
          <w:sz w:val="20"/>
          <w:szCs w:val="20"/>
        </w:rPr>
      </w:pPr>
    </w:p>
    <w:p w14:paraId="20A8D855" w14:textId="77777777" w:rsidR="00E01EEB" w:rsidRPr="00D93DC5" w:rsidRDefault="00E01EEB" w:rsidP="00D93DC5">
      <w:pPr>
        <w:pStyle w:val="Odstavek"/>
        <w:ind w:firstLine="0"/>
        <w:rPr>
          <w:sz w:val="20"/>
          <w:szCs w:val="20"/>
        </w:rPr>
      </w:pPr>
    </w:p>
    <w:p w14:paraId="7DBB7B82" w14:textId="1FD15DCD" w:rsidR="00E01EEB" w:rsidRPr="00D93DC5" w:rsidRDefault="00E01EEB" w:rsidP="00CF1DAF">
      <w:pPr>
        <w:pStyle w:val="Pravnapodlaga"/>
        <w:ind w:firstLine="0"/>
        <w:rPr>
          <w:sz w:val="20"/>
          <w:szCs w:val="20"/>
        </w:rPr>
      </w:pPr>
    </w:p>
    <w:p w14:paraId="7085E351" w14:textId="77777777" w:rsidR="00B35863" w:rsidRPr="00D93DC5" w:rsidRDefault="00B35863">
      <w:pPr>
        <w:rPr>
          <w:sz w:val="20"/>
          <w:szCs w:val="20"/>
        </w:rPr>
      </w:pPr>
    </w:p>
    <w:sectPr w:rsidR="00B35863" w:rsidRPr="00D93DC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B051E47"/>
    <w:multiLevelType w:val="hybridMultilevel"/>
    <w:tmpl w:val="7C74E8E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5FA7D1D"/>
    <w:multiLevelType w:val="hybridMultilevel"/>
    <w:tmpl w:val="19DC4E7C"/>
    <w:lvl w:ilvl="0" w:tplc="C7A0EBE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22268439">
    <w:abstractNumId w:val="0"/>
  </w:num>
  <w:num w:numId="2" w16cid:durableId="100697929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F1DAF"/>
    <w:rsid w:val="001212B7"/>
    <w:rsid w:val="003471CC"/>
    <w:rsid w:val="00500821"/>
    <w:rsid w:val="005F5F88"/>
    <w:rsid w:val="00907316"/>
    <w:rsid w:val="0091644C"/>
    <w:rsid w:val="00B35863"/>
    <w:rsid w:val="00BC7469"/>
    <w:rsid w:val="00CF1DAF"/>
    <w:rsid w:val="00D14E25"/>
    <w:rsid w:val="00D56A43"/>
    <w:rsid w:val="00D93DC5"/>
    <w:rsid w:val="00E01EEB"/>
    <w:rsid w:val="00E601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B9350C"/>
  <w15:chartTrackingRefBased/>
  <w15:docId w15:val="{BA72D24C-5520-4667-A566-FB88FA273E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Pravnapodlaga">
    <w:name w:val="Pravna podlaga"/>
    <w:basedOn w:val="Navaden"/>
    <w:link w:val="PravnapodlagaZnak"/>
    <w:qFormat/>
    <w:rsid w:val="00CF1DAF"/>
    <w:pPr>
      <w:overflowPunct w:val="0"/>
      <w:autoSpaceDE w:val="0"/>
      <w:autoSpaceDN w:val="0"/>
      <w:adjustRightInd w:val="0"/>
      <w:spacing w:before="480" w:after="0" w:line="240" w:lineRule="auto"/>
      <w:ind w:firstLine="1021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PravnapodlagaZnak">
    <w:name w:val="Pravna podlaga Znak"/>
    <w:basedOn w:val="Privzetapisavaodstavka"/>
    <w:link w:val="Pravnapodlaga"/>
    <w:rsid w:val="00CF1DAF"/>
    <w:rPr>
      <w:rFonts w:ascii="Arial" w:eastAsia="Times New Roman" w:hAnsi="Arial" w:cs="Arial"/>
      <w:lang w:eastAsia="sl-SI"/>
    </w:rPr>
  </w:style>
  <w:style w:type="paragraph" w:customStyle="1" w:styleId="Odstavek">
    <w:name w:val="Odstavek"/>
    <w:basedOn w:val="Navaden"/>
    <w:link w:val="OdstavekZnak"/>
    <w:uiPriority w:val="99"/>
    <w:qFormat/>
    <w:rsid w:val="00E01EEB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OdstavekZnak">
    <w:name w:val="Odstavek Znak"/>
    <w:link w:val="Odstavek"/>
    <w:uiPriority w:val="99"/>
    <w:rsid w:val="00E01EEB"/>
    <w:rPr>
      <w:rFonts w:ascii="Arial" w:eastAsia="Times New Roman" w:hAnsi="Arial" w:cs="Arial"/>
      <w:lang w:eastAsia="sl-SI"/>
    </w:rPr>
  </w:style>
  <w:style w:type="paragraph" w:styleId="Odstavekseznama">
    <w:name w:val="List Paragraph"/>
    <w:basedOn w:val="Navaden"/>
    <w:uiPriority w:val="34"/>
    <w:qFormat/>
    <w:rsid w:val="00D93DC5"/>
    <w:pPr>
      <w:ind w:left="720"/>
      <w:contextualSpacing/>
    </w:pPr>
  </w:style>
  <w:style w:type="paragraph" w:customStyle="1" w:styleId="tevilkanakoncupredpisa">
    <w:name w:val="Številka na koncu predpisa"/>
    <w:basedOn w:val="Datumsprejetja"/>
    <w:link w:val="tevilkanakoncupredpisaZnak"/>
    <w:qFormat/>
    <w:rsid w:val="00D93DC5"/>
    <w:pPr>
      <w:spacing w:before="480"/>
    </w:pPr>
  </w:style>
  <w:style w:type="paragraph" w:customStyle="1" w:styleId="Datumsprejetja">
    <w:name w:val="Datum sprejetja"/>
    <w:basedOn w:val="Navaden"/>
    <w:link w:val="DatumsprejetjaZnak"/>
    <w:qFormat/>
    <w:rsid w:val="00D93DC5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Times New Roman"/>
      <w:snapToGrid w:val="0"/>
      <w:color w:val="000000"/>
      <w:lang w:val="x-none" w:eastAsia="x-none"/>
    </w:rPr>
  </w:style>
  <w:style w:type="character" w:customStyle="1" w:styleId="tevilkanakoncupredpisaZnak">
    <w:name w:val="Številka na koncu predpisa Znak"/>
    <w:link w:val="tevilkanakoncupredpisa"/>
    <w:rsid w:val="00D93DC5"/>
    <w:rPr>
      <w:rFonts w:ascii="Arial" w:eastAsia="Times New Roman" w:hAnsi="Arial" w:cs="Times New Roman"/>
      <w:snapToGrid w:val="0"/>
      <w:color w:val="000000"/>
      <w:lang w:val="x-none" w:eastAsia="x-none"/>
    </w:rPr>
  </w:style>
  <w:style w:type="paragraph" w:customStyle="1" w:styleId="Podpisnik">
    <w:name w:val="Podpisnik"/>
    <w:basedOn w:val="Navaden"/>
    <w:link w:val="PodpisnikZnak"/>
    <w:qFormat/>
    <w:rsid w:val="00D93DC5"/>
    <w:pPr>
      <w:overflowPunct w:val="0"/>
      <w:autoSpaceDE w:val="0"/>
      <w:autoSpaceDN w:val="0"/>
      <w:adjustRightInd w:val="0"/>
      <w:spacing w:after="0" w:line="240" w:lineRule="auto"/>
      <w:ind w:left="5670"/>
      <w:jc w:val="center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DatumsprejetjaZnak">
    <w:name w:val="Datum sprejetja Znak"/>
    <w:link w:val="Datumsprejetja"/>
    <w:rsid w:val="00D93DC5"/>
    <w:rPr>
      <w:rFonts w:ascii="Arial" w:eastAsia="Times New Roman" w:hAnsi="Arial" w:cs="Times New Roman"/>
      <w:snapToGrid w:val="0"/>
      <w:color w:val="000000"/>
      <w:lang w:val="x-none" w:eastAsia="x-none"/>
    </w:rPr>
  </w:style>
  <w:style w:type="character" w:customStyle="1" w:styleId="PodpisnikZnak">
    <w:name w:val="Podpisnik Znak"/>
    <w:basedOn w:val="Privzetapisavaodstavka"/>
    <w:link w:val="Podpisnik"/>
    <w:rsid w:val="00D93DC5"/>
    <w:rPr>
      <w:rFonts w:ascii="Arial" w:eastAsia="Times New Roman" w:hAnsi="Arial" w:cs="Arial"/>
      <w:lang w:eastAsia="sl-SI"/>
    </w:rPr>
  </w:style>
  <w:style w:type="paragraph" w:customStyle="1" w:styleId="EVA">
    <w:name w:val="EVA"/>
    <w:basedOn w:val="Navaden"/>
    <w:link w:val="EVAZnak"/>
    <w:qFormat/>
    <w:rsid w:val="00D93DC5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Times New Roman"/>
      <w:lang w:val="x-none" w:eastAsia="x-none"/>
    </w:rPr>
  </w:style>
  <w:style w:type="character" w:customStyle="1" w:styleId="EVAZnak">
    <w:name w:val="EVA Znak"/>
    <w:link w:val="EVA"/>
    <w:rsid w:val="00D93DC5"/>
    <w:rPr>
      <w:rFonts w:ascii="Arial" w:eastAsia="Times New Roman" w:hAnsi="Arial" w:cs="Times New Roman"/>
      <w:lang w:val="x-none" w:eastAsia="x-none"/>
    </w:rPr>
  </w:style>
  <w:style w:type="paragraph" w:styleId="Revizija">
    <w:name w:val="Revision"/>
    <w:hidden/>
    <w:uiPriority w:val="99"/>
    <w:semiHidden/>
    <w:rsid w:val="00D56A43"/>
    <w:pPr>
      <w:spacing w:after="0" w:line="240" w:lineRule="auto"/>
    </w:pPr>
  </w:style>
  <w:style w:type="character" w:styleId="Pripombasklic">
    <w:name w:val="annotation reference"/>
    <w:basedOn w:val="Privzetapisavaodstavka"/>
    <w:uiPriority w:val="99"/>
    <w:semiHidden/>
    <w:unhideWhenUsed/>
    <w:rsid w:val="00D56A43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D56A43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D56A43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D56A43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D56A43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7704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94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32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216</Words>
  <Characters>1237</Characters>
  <Application>Microsoft Office Word</Application>
  <DocSecurity>4</DocSecurity>
  <Lines>10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Nataša Skubic (MZ)</dc:creator>
  <cp:keywords/>
  <dc:description/>
  <cp:lastModifiedBy>Nataša Skubic (MZ)</cp:lastModifiedBy>
  <cp:revision>2</cp:revision>
  <dcterms:created xsi:type="dcterms:W3CDTF">2023-03-27T08:35:00Z</dcterms:created>
  <dcterms:modified xsi:type="dcterms:W3CDTF">2023-03-27T08:35:00Z</dcterms:modified>
</cp:coreProperties>
</file>