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0B391EDB" w:rsidR="00493EEC" w:rsidRPr="009D21D7" w:rsidRDefault="008E7AE3" w:rsidP="00493EEC">
      <w:pPr>
        <w:pStyle w:val="Navadensplet"/>
        <w:spacing w:before="0" w:beforeAutospacing="0" w:after="0" w:afterAutospacing="0"/>
        <w:rPr>
          <w:rFonts w:ascii="Arial" w:hAnsi="Arial" w:cs="Arial"/>
          <w:sz w:val="20"/>
          <w:szCs w:val="20"/>
        </w:rPr>
      </w:pPr>
      <w:r w:rsidRPr="009D21D7">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1E49CDBD">
                <wp:simplePos x="0" y="0"/>
                <wp:positionH relativeFrom="page">
                  <wp:posOffset>1104900</wp:posOffset>
                </wp:positionH>
                <wp:positionV relativeFrom="page">
                  <wp:posOffset>2085975</wp:posOffset>
                </wp:positionV>
                <wp:extent cx="3362325" cy="26670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21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9D21D7">
        <w:rPr>
          <w:rFonts w:ascii="Arial" w:hAnsi="Arial" w:cs="Arial"/>
          <w:color w:val="000000"/>
          <w:sz w:val="20"/>
          <w:szCs w:val="20"/>
        </w:rPr>
        <w:t>Številka</w:t>
      </w:r>
      <w:r w:rsidR="00493EEC" w:rsidRPr="009D21D7">
        <w:rPr>
          <w:rFonts w:ascii="Arial" w:hAnsi="Arial" w:cs="Arial"/>
          <w:color w:val="000000"/>
          <w:sz w:val="20"/>
          <w:szCs w:val="20"/>
        </w:rPr>
        <w:t>:</w:t>
      </w:r>
      <w:r w:rsidR="009D21D7">
        <w:rPr>
          <w:rFonts w:ascii="Arial" w:hAnsi="Arial" w:cs="Arial"/>
          <w:color w:val="000000"/>
          <w:sz w:val="20"/>
          <w:szCs w:val="20"/>
        </w:rPr>
        <w:t xml:space="preserve"> </w:t>
      </w:r>
      <w:r w:rsidR="00436EC8" w:rsidRPr="009D21D7">
        <w:rPr>
          <w:rFonts w:ascii="Arial" w:hAnsi="Arial" w:cs="Arial"/>
          <w:color w:val="000000"/>
          <w:sz w:val="20"/>
          <w:szCs w:val="20"/>
        </w:rPr>
        <w:t>007-</w:t>
      </w:r>
      <w:r w:rsidR="001F1704">
        <w:rPr>
          <w:rFonts w:ascii="Arial" w:hAnsi="Arial" w:cs="Arial"/>
          <w:color w:val="000000"/>
          <w:sz w:val="20"/>
          <w:szCs w:val="20"/>
        </w:rPr>
        <w:t>2</w:t>
      </w:r>
      <w:r w:rsidR="00F05134">
        <w:rPr>
          <w:rFonts w:ascii="Arial" w:hAnsi="Arial" w:cs="Arial"/>
          <w:color w:val="000000"/>
          <w:sz w:val="20"/>
          <w:szCs w:val="20"/>
        </w:rPr>
        <w:t>4</w:t>
      </w:r>
      <w:r w:rsidR="00436EC8" w:rsidRPr="009D21D7">
        <w:rPr>
          <w:rFonts w:ascii="Arial" w:hAnsi="Arial" w:cs="Arial"/>
          <w:color w:val="000000"/>
          <w:sz w:val="20"/>
          <w:szCs w:val="20"/>
        </w:rPr>
        <w:t>/202</w:t>
      </w:r>
      <w:r w:rsidR="000D199D" w:rsidRPr="00DF6A4C">
        <w:rPr>
          <w:rFonts w:ascii="Arial" w:hAnsi="Arial" w:cs="Arial"/>
          <w:color w:val="000000"/>
          <w:sz w:val="20"/>
          <w:szCs w:val="20"/>
        </w:rPr>
        <w:t>3</w:t>
      </w:r>
      <w:r w:rsidR="00ED6D4A">
        <w:rPr>
          <w:rFonts w:ascii="Arial" w:hAnsi="Arial" w:cs="Arial"/>
          <w:color w:val="000000"/>
          <w:sz w:val="20"/>
          <w:szCs w:val="20"/>
        </w:rPr>
        <w:t>-1</w:t>
      </w:r>
    </w:p>
    <w:p w14:paraId="601CA10C" w14:textId="78932EFD" w:rsidR="0047497D" w:rsidRPr="009D21D7" w:rsidRDefault="00493EEC" w:rsidP="00493EEC">
      <w:pPr>
        <w:pStyle w:val="Navadensplet"/>
        <w:spacing w:before="0" w:beforeAutospacing="0" w:after="0" w:afterAutospacing="0"/>
        <w:rPr>
          <w:rFonts w:ascii="Arial" w:hAnsi="Arial" w:cs="Arial"/>
          <w:sz w:val="20"/>
          <w:szCs w:val="20"/>
        </w:rPr>
      </w:pPr>
      <w:r w:rsidRPr="009D21D7">
        <w:rPr>
          <w:rFonts w:ascii="Arial" w:hAnsi="Arial" w:cs="Arial"/>
          <w:color w:val="000000"/>
          <w:sz w:val="20"/>
          <w:szCs w:val="20"/>
        </w:rPr>
        <w:t xml:space="preserve">Datum: </w:t>
      </w:r>
      <w:r w:rsidR="008E7AE3" w:rsidRPr="009D21D7">
        <w:rPr>
          <w:rFonts w:ascii="Arial" w:hAnsi="Arial" w:cs="Arial"/>
          <w:color w:val="000000"/>
          <w:sz w:val="20"/>
          <w:szCs w:val="20"/>
        </w:rPr>
        <w:tab/>
      </w:r>
      <w:r w:rsidR="00F05134">
        <w:rPr>
          <w:rFonts w:ascii="Arial" w:hAnsi="Arial" w:cs="Arial"/>
          <w:color w:val="000000"/>
          <w:sz w:val="20"/>
          <w:szCs w:val="20"/>
        </w:rPr>
        <w:t>2</w:t>
      </w:r>
      <w:r w:rsidR="008B6495">
        <w:rPr>
          <w:rFonts w:ascii="Arial" w:hAnsi="Arial" w:cs="Arial"/>
          <w:color w:val="000000"/>
          <w:sz w:val="20"/>
          <w:szCs w:val="20"/>
        </w:rPr>
        <w:t>7</w:t>
      </w:r>
      <w:r w:rsidR="001F1704">
        <w:rPr>
          <w:rFonts w:ascii="Arial" w:hAnsi="Arial" w:cs="Arial"/>
          <w:color w:val="000000"/>
          <w:sz w:val="20"/>
          <w:szCs w:val="20"/>
        </w:rPr>
        <w:t>. 3. 2023</w:t>
      </w:r>
    </w:p>
    <w:p w14:paraId="730B6C96" w14:textId="33F3C76C"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78375609" w14:textId="4BA67768" w:rsidR="002F6C8C" w:rsidRPr="009D21D7" w:rsidRDefault="0047497D" w:rsidP="00374419">
      <w:pPr>
        <w:pStyle w:val="Navadensplet"/>
        <w:spacing w:line="240" w:lineRule="exact"/>
        <w:ind w:left="1440" w:hanging="1440"/>
        <w:jc w:val="both"/>
        <w:rPr>
          <w:rStyle w:val="apple-tab-span"/>
          <w:rFonts w:ascii="Arial" w:hAnsi="Arial" w:cs="Arial"/>
          <w:b/>
          <w:bCs/>
          <w:color w:val="000000"/>
          <w:sz w:val="20"/>
          <w:szCs w:val="20"/>
        </w:rPr>
      </w:pPr>
      <w:r w:rsidRPr="009D21D7">
        <w:rPr>
          <w:rFonts w:ascii="Arial" w:hAnsi="Arial" w:cs="Arial"/>
          <w:color w:val="000000"/>
          <w:sz w:val="20"/>
          <w:szCs w:val="20"/>
        </w:rPr>
        <w:t>Zadeva</w:t>
      </w:r>
      <w:r w:rsidR="002F6C8C" w:rsidRPr="009D21D7">
        <w:rPr>
          <w:rFonts w:ascii="Arial" w:hAnsi="Arial" w:cs="Arial"/>
          <w:color w:val="000000"/>
          <w:sz w:val="20"/>
          <w:szCs w:val="20"/>
        </w:rPr>
        <w:t>:</w:t>
      </w:r>
      <w:r w:rsidR="002F6C8C" w:rsidRPr="009D21D7">
        <w:rPr>
          <w:rFonts w:ascii="Arial" w:hAnsi="Arial" w:cs="Arial"/>
          <w:color w:val="000000"/>
          <w:sz w:val="20"/>
          <w:szCs w:val="20"/>
        </w:rPr>
        <w:tab/>
      </w:r>
      <w:r w:rsidR="00436EC8" w:rsidRPr="009D21D7">
        <w:rPr>
          <w:rFonts w:ascii="Arial" w:hAnsi="Arial" w:cs="Arial"/>
          <w:b/>
          <w:bCs/>
          <w:color w:val="000000"/>
          <w:sz w:val="20"/>
          <w:szCs w:val="20"/>
        </w:rPr>
        <w:t xml:space="preserve">Javna obravnava osnutka </w:t>
      </w:r>
      <w:r w:rsidR="008C1087">
        <w:rPr>
          <w:rFonts w:ascii="Arial" w:hAnsi="Arial" w:cs="Arial"/>
          <w:b/>
          <w:bCs/>
          <w:color w:val="000000"/>
          <w:sz w:val="20"/>
          <w:szCs w:val="20"/>
        </w:rPr>
        <w:t xml:space="preserve">Uredbe o </w:t>
      </w:r>
      <w:r w:rsidR="003E0EB6">
        <w:rPr>
          <w:rFonts w:ascii="Arial" w:hAnsi="Arial" w:cs="Arial"/>
          <w:b/>
          <w:bCs/>
          <w:color w:val="000000"/>
          <w:sz w:val="20"/>
          <w:szCs w:val="20"/>
        </w:rPr>
        <w:t>uporabi javnih sredstev za gradnjo visokozmogljivih fiksnih širokopasovnih omrežij oziroma nadgradnjo ali razširitev obstoječih fiksnih omrežij, gradnjo pasivnih mobilnih omrežij 5G in za spodbujanje povezljivosti</w:t>
      </w:r>
      <w:r w:rsidR="008C1087">
        <w:rPr>
          <w:rFonts w:ascii="Arial" w:hAnsi="Arial" w:cs="Arial"/>
          <w:b/>
          <w:bCs/>
          <w:color w:val="000000"/>
          <w:sz w:val="20"/>
          <w:szCs w:val="20"/>
        </w:rPr>
        <w:t xml:space="preserve"> </w:t>
      </w:r>
      <w:r w:rsidR="00436EC8" w:rsidRPr="009D21D7">
        <w:rPr>
          <w:rFonts w:ascii="Arial" w:hAnsi="Arial" w:cs="Arial"/>
          <w:b/>
          <w:bCs/>
          <w:color w:val="000000"/>
          <w:sz w:val="20"/>
          <w:szCs w:val="20"/>
        </w:rPr>
        <w:t xml:space="preserve">(EVA </w:t>
      </w:r>
      <w:r w:rsidR="00D25B88" w:rsidRPr="00D25B88">
        <w:rPr>
          <w:rFonts w:ascii="Arial" w:hAnsi="Arial" w:cs="Arial"/>
          <w:b/>
          <w:bCs/>
          <w:color w:val="000000"/>
          <w:sz w:val="20"/>
          <w:szCs w:val="20"/>
        </w:rPr>
        <w:t>2023-3150-00</w:t>
      </w:r>
      <w:r w:rsidR="00787583">
        <w:rPr>
          <w:rFonts w:ascii="Arial" w:hAnsi="Arial" w:cs="Arial"/>
          <w:b/>
          <w:bCs/>
          <w:color w:val="000000"/>
          <w:sz w:val="20"/>
          <w:szCs w:val="20"/>
        </w:rPr>
        <w:t>05</w:t>
      </w:r>
      <w:r w:rsidR="00436EC8" w:rsidRPr="009D21D7">
        <w:rPr>
          <w:rFonts w:ascii="Arial" w:hAnsi="Arial" w:cs="Arial"/>
          <w:b/>
          <w:bCs/>
          <w:color w:val="000000"/>
          <w:sz w:val="20"/>
          <w:szCs w:val="20"/>
        </w:rPr>
        <w:t>)</w:t>
      </w:r>
    </w:p>
    <w:p w14:paraId="07416A64" w14:textId="77777777" w:rsidR="00436EC8" w:rsidRPr="009D21D7" w:rsidRDefault="00C751C7" w:rsidP="00787583">
      <w:pPr>
        <w:pStyle w:val="Navadensplet"/>
        <w:spacing w:before="0" w:beforeAutospacing="0" w:after="0" w:afterAutospacing="0" w:line="240" w:lineRule="exact"/>
        <w:jc w:val="both"/>
        <w:rPr>
          <w:rStyle w:val="apple-tab-span"/>
          <w:rFonts w:ascii="Arial" w:hAnsi="Arial" w:cs="Arial"/>
          <w:color w:val="000000"/>
          <w:sz w:val="20"/>
          <w:szCs w:val="20"/>
        </w:rPr>
      </w:pPr>
      <w:r w:rsidRPr="009D21D7">
        <w:rPr>
          <w:rStyle w:val="apple-tab-span"/>
          <w:rFonts w:ascii="Arial" w:hAnsi="Arial" w:cs="Arial"/>
          <w:color w:val="000000"/>
          <w:sz w:val="20"/>
          <w:szCs w:val="20"/>
        </w:rPr>
        <w:tab/>
        <w:t xml:space="preserve"> </w:t>
      </w:r>
    </w:p>
    <w:p w14:paraId="34C82B43" w14:textId="5145E85D" w:rsidR="00436EC8" w:rsidRPr="009D21D7" w:rsidRDefault="00436EC8" w:rsidP="00787583">
      <w:pPr>
        <w:pStyle w:val="Navadensplet"/>
        <w:spacing w:before="0" w:beforeAutospacing="0" w:after="0" w:afterAutospacing="0"/>
        <w:ind w:left="1440" w:hanging="1440"/>
        <w:jc w:val="both"/>
        <w:rPr>
          <w:rFonts w:ascii="Arial" w:hAnsi="Arial" w:cs="Arial"/>
          <w:sz w:val="20"/>
          <w:szCs w:val="20"/>
          <w:lang w:eastAsia="en-US"/>
        </w:rPr>
      </w:pPr>
      <w:r w:rsidRPr="009D21D7">
        <w:rPr>
          <w:rFonts w:ascii="Arial" w:hAnsi="Arial" w:cs="Arial"/>
          <w:sz w:val="20"/>
          <w:szCs w:val="20"/>
          <w:lang w:eastAsia="en-US"/>
        </w:rPr>
        <w:t>Spoštovani.</w:t>
      </w:r>
    </w:p>
    <w:p w14:paraId="01F00A23" w14:textId="77777777" w:rsidR="00823087" w:rsidRPr="009D21D7" w:rsidRDefault="00823087" w:rsidP="00787583">
      <w:pPr>
        <w:pStyle w:val="Navadensplet"/>
        <w:spacing w:before="0" w:beforeAutospacing="0" w:after="0" w:afterAutospacing="0"/>
        <w:ind w:left="1440" w:hanging="1440"/>
        <w:jc w:val="both"/>
        <w:rPr>
          <w:rFonts w:ascii="Arial" w:hAnsi="Arial" w:cs="Arial"/>
          <w:sz w:val="20"/>
          <w:szCs w:val="20"/>
          <w:lang w:eastAsia="en-US"/>
        </w:rPr>
      </w:pPr>
    </w:p>
    <w:p w14:paraId="44E20567" w14:textId="22A0A641" w:rsidR="00787583" w:rsidRPr="00787583" w:rsidRDefault="00436EC8" w:rsidP="00787583">
      <w:pPr>
        <w:pStyle w:val="Navadensplet"/>
        <w:jc w:val="both"/>
        <w:rPr>
          <w:rFonts w:ascii="Arial" w:hAnsi="Arial" w:cs="Arial"/>
          <w:color w:val="000000"/>
          <w:sz w:val="20"/>
          <w:szCs w:val="20"/>
        </w:rPr>
      </w:pPr>
      <w:r w:rsidRPr="003E0EB6">
        <w:rPr>
          <w:rFonts w:ascii="Arial" w:hAnsi="Arial" w:cs="Arial"/>
          <w:sz w:val="20"/>
          <w:szCs w:val="20"/>
        </w:rPr>
        <w:t>Na Ministrstvu za digitalno preobrazbo smo pripravili osnut</w:t>
      </w:r>
      <w:r w:rsidR="00787583">
        <w:rPr>
          <w:rFonts w:ascii="Arial" w:hAnsi="Arial" w:cs="Arial"/>
          <w:sz w:val="20"/>
          <w:szCs w:val="20"/>
        </w:rPr>
        <w:t>e</w:t>
      </w:r>
      <w:r w:rsidR="00A43AB0" w:rsidRPr="003E0EB6">
        <w:rPr>
          <w:rFonts w:ascii="Arial" w:hAnsi="Arial" w:cs="Arial"/>
          <w:sz w:val="20"/>
          <w:szCs w:val="20"/>
        </w:rPr>
        <w:t>k</w:t>
      </w:r>
      <w:r w:rsidRPr="003E0EB6">
        <w:rPr>
          <w:rFonts w:ascii="Arial" w:hAnsi="Arial" w:cs="Arial"/>
          <w:sz w:val="20"/>
          <w:szCs w:val="20"/>
        </w:rPr>
        <w:t xml:space="preserve"> </w:t>
      </w:r>
      <w:r w:rsidR="003E0EB6" w:rsidRPr="003E0EB6">
        <w:rPr>
          <w:rFonts w:ascii="Arial" w:hAnsi="Arial" w:cs="Arial"/>
          <w:color w:val="000000"/>
          <w:sz w:val="20"/>
          <w:szCs w:val="20"/>
        </w:rPr>
        <w:t>Uredbe o uporabi javnih sredstev za gradnjo visokozmogljivih fiksnih širokopasovnih omrežij oziroma nadgradnjo ali razširitev obstoječih fiksnih omrežij, gradnjo pasivnih mobilnih omrežij 5G in za spodbujanje povezljivosti (EVA 2023-3150-00</w:t>
      </w:r>
      <w:r w:rsidR="00787583">
        <w:rPr>
          <w:rFonts w:ascii="Arial" w:hAnsi="Arial" w:cs="Arial"/>
          <w:color w:val="000000"/>
          <w:sz w:val="20"/>
          <w:szCs w:val="20"/>
        </w:rPr>
        <w:t>05</w:t>
      </w:r>
      <w:r w:rsidR="003E0EB6" w:rsidRPr="003E0EB6">
        <w:rPr>
          <w:rFonts w:ascii="Arial" w:hAnsi="Arial" w:cs="Arial"/>
          <w:color w:val="000000"/>
          <w:sz w:val="20"/>
          <w:szCs w:val="20"/>
        </w:rPr>
        <w:t>)</w:t>
      </w:r>
      <w:r w:rsidRPr="003E0EB6">
        <w:rPr>
          <w:rFonts w:ascii="Arial" w:hAnsi="Arial" w:cs="Arial"/>
          <w:sz w:val="20"/>
          <w:szCs w:val="20"/>
        </w:rPr>
        <w:t xml:space="preserve"> (v nadaljevanju: </w:t>
      </w:r>
      <w:r w:rsidRPr="003E0EB6">
        <w:rPr>
          <w:rFonts w:ascii="Arial" w:hAnsi="Arial" w:cs="Arial"/>
          <w:i/>
          <w:iCs/>
          <w:sz w:val="20"/>
          <w:szCs w:val="20"/>
        </w:rPr>
        <w:t xml:space="preserve">osnutek </w:t>
      </w:r>
      <w:r w:rsidR="008C1087" w:rsidRPr="003E0EB6">
        <w:rPr>
          <w:rFonts w:ascii="Arial" w:hAnsi="Arial" w:cs="Arial"/>
          <w:i/>
          <w:iCs/>
          <w:sz w:val="20"/>
          <w:szCs w:val="20"/>
        </w:rPr>
        <w:t>uredbe</w:t>
      </w:r>
      <w:r w:rsidRPr="003E0EB6">
        <w:rPr>
          <w:rFonts w:ascii="Arial" w:hAnsi="Arial" w:cs="Arial"/>
          <w:sz w:val="20"/>
          <w:szCs w:val="20"/>
        </w:rPr>
        <w:t>)</w:t>
      </w:r>
      <w:r w:rsidR="00AC2A36" w:rsidRPr="003E0EB6">
        <w:rPr>
          <w:rFonts w:ascii="Arial" w:hAnsi="Arial" w:cs="Arial"/>
          <w:sz w:val="20"/>
          <w:szCs w:val="20"/>
        </w:rPr>
        <w:t xml:space="preserve">. </w:t>
      </w:r>
    </w:p>
    <w:p w14:paraId="26C27795" w14:textId="77777777" w:rsidR="00787583" w:rsidRPr="00787583" w:rsidRDefault="00787583" w:rsidP="00787583">
      <w:pPr>
        <w:spacing w:line="240" w:lineRule="auto"/>
        <w:jc w:val="both"/>
        <w:rPr>
          <w:rFonts w:cs="Arial"/>
          <w:szCs w:val="20"/>
          <w:lang w:val="sl-SI" w:eastAsia="sl-SI"/>
        </w:rPr>
      </w:pPr>
      <w:r>
        <w:rPr>
          <w:rFonts w:cs="Arial"/>
          <w:szCs w:val="20"/>
          <w:lang w:val="sl-SI" w:eastAsia="sl-SI"/>
        </w:rPr>
        <w:t xml:space="preserve">Zakon o elektronskih komunikacijah (Uradni list RS, št. 130/22 in 18/23 – ZDU-1O; v nadaljevanju: ZEKom-2) v 20. členu </w:t>
      </w:r>
      <w:r w:rsidRPr="00787583">
        <w:rPr>
          <w:rFonts w:cs="Arial"/>
          <w:szCs w:val="20"/>
          <w:lang w:val="sl-SI" w:eastAsia="sl-SI"/>
        </w:rPr>
        <w:t>določa, da se sredstva za gradnjo visokozmogljivih omrežij in za spodbujanje povezljivosti lahko zagotovijo tudi iz javnih sredstev v skladu s predpisi Evropske unije, ki urejajo združljivost nekaterih vrst pomoči z notranjim trgom pri uporabi členov 107 in 108 Pogodbe o delovanju Evropske unije. V skladu s četrtim odstavkom 20. člena ZEKom-2 vlada z uredbo določi podrobnejše pogoje za izvajanje tega člena, kot so pogoji za uporabo javnih sredstev, upravičeni stroški, vsebina vloge za javno sofinanciranje projekta, način določitve cene operaterskega dostopa do sofinanciranega omrežja ter vzpostavitev mehanizma za spremljanje in vračilo sredstev.</w:t>
      </w:r>
    </w:p>
    <w:p w14:paraId="57BB8C3B" w14:textId="0D724B3A" w:rsidR="00787583" w:rsidRDefault="00787583" w:rsidP="00787583">
      <w:pPr>
        <w:spacing w:line="240" w:lineRule="auto"/>
        <w:jc w:val="both"/>
        <w:rPr>
          <w:rFonts w:cs="Arial"/>
          <w:szCs w:val="20"/>
          <w:lang w:val="sl-SI" w:eastAsia="sl-SI"/>
        </w:rPr>
      </w:pPr>
    </w:p>
    <w:p w14:paraId="22354EAC" w14:textId="09349A17" w:rsidR="002E764F" w:rsidRPr="002E764F" w:rsidRDefault="002E764F" w:rsidP="00787583">
      <w:pPr>
        <w:spacing w:line="240" w:lineRule="auto"/>
        <w:jc w:val="both"/>
        <w:rPr>
          <w:rFonts w:cs="Arial"/>
          <w:szCs w:val="20"/>
          <w:lang w:val="sl-SI" w:eastAsia="sl-SI"/>
        </w:rPr>
      </w:pPr>
      <w:r w:rsidRPr="002E764F">
        <w:rPr>
          <w:rFonts w:cs="Arial"/>
          <w:szCs w:val="20"/>
          <w:lang w:val="sl-SI" w:eastAsia="sl-SI"/>
        </w:rPr>
        <w:t>Pri pripravi predloga se je sledilo določbam Uredbe Komisije (EU) št. 651/2014 z dne 17. junija 2014 o razglasitvi nekaterih vrst pomoči za združljive z notranjim trgom pri uporabi členov 107 in 108 Pogodbe, kot je bila zadnjič spremenjena z Uredbo Komisije (EU) 2021/1237 z dne 23. julija 2021 o spremembi Uredbe (EU) št. 651/2014 o razglasitvi nekaterih vrst pomoči za združljive z notranjim trgom pri uporabi členov 107 in 108 Pogodbe</w:t>
      </w:r>
      <w:r w:rsidR="00787583">
        <w:rPr>
          <w:rFonts w:cs="Arial"/>
          <w:szCs w:val="20"/>
          <w:lang w:val="sl-SI" w:eastAsia="sl-SI"/>
        </w:rPr>
        <w:t>.</w:t>
      </w:r>
    </w:p>
    <w:p w14:paraId="6521E1FA" w14:textId="77777777" w:rsidR="008C1087" w:rsidRPr="009D21D7" w:rsidRDefault="008C1087" w:rsidP="00787583">
      <w:pPr>
        <w:overflowPunct w:val="0"/>
        <w:autoSpaceDE w:val="0"/>
        <w:autoSpaceDN w:val="0"/>
        <w:adjustRightInd w:val="0"/>
        <w:spacing w:line="240" w:lineRule="auto"/>
        <w:jc w:val="both"/>
        <w:textAlignment w:val="baseline"/>
        <w:rPr>
          <w:rFonts w:cs="Arial"/>
          <w:szCs w:val="20"/>
          <w:lang w:val="sl-SI" w:eastAsia="sl-SI"/>
        </w:rPr>
      </w:pPr>
    </w:p>
    <w:p w14:paraId="48847FE7" w14:textId="272CB18B" w:rsidR="008E7AE3" w:rsidRPr="009D21D7" w:rsidRDefault="00436EC8" w:rsidP="00787583">
      <w:pPr>
        <w:spacing w:after="240" w:line="240" w:lineRule="auto"/>
        <w:jc w:val="both"/>
        <w:rPr>
          <w:rFonts w:cs="Arial"/>
          <w:b/>
          <w:bCs/>
          <w:szCs w:val="20"/>
          <w:lang w:val="sl-SI"/>
        </w:rPr>
      </w:pPr>
      <w:r w:rsidRPr="009D21D7">
        <w:rPr>
          <w:rFonts w:cs="Arial"/>
          <w:szCs w:val="20"/>
          <w:lang w:val="sl-SI"/>
        </w:rPr>
        <w:t xml:space="preserve">Zainteresirano javnost pozivamo, da poda svoje morebitne pripombe in predloge na osnutek </w:t>
      </w:r>
      <w:r w:rsidR="008C1087">
        <w:rPr>
          <w:rFonts w:cs="Arial"/>
          <w:szCs w:val="20"/>
          <w:lang w:val="sl-SI"/>
        </w:rPr>
        <w:t xml:space="preserve">uredbe </w:t>
      </w:r>
      <w:r w:rsidRPr="009D21D7">
        <w:rPr>
          <w:rFonts w:cs="Arial"/>
          <w:b/>
          <w:bCs/>
          <w:szCs w:val="20"/>
          <w:lang w:val="sl-SI"/>
        </w:rPr>
        <w:t>naj</w:t>
      </w:r>
      <w:r w:rsidR="00374419" w:rsidRPr="009D21D7">
        <w:rPr>
          <w:rFonts w:cs="Arial"/>
          <w:b/>
          <w:bCs/>
          <w:szCs w:val="20"/>
          <w:lang w:val="sl-SI"/>
        </w:rPr>
        <w:t>pozneje</w:t>
      </w:r>
      <w:r w:rsidRPr="009D21D7">
        <w:rPr>
          <w:rFonts w:cs="Arial"/>
          <w:b/>
          <w:bCs/>
          <w:szCs w:val="20"/>
          <w:lang w:val="sl-SI"/>
        </w:rPr>
        <w:t xml:space="preserve"> v</w:t>
      </w:r>
      <w:r w:rsidR="00374419" w:rsidRPr="009D21D7">
        <w:rPr>
          <w:rFonts w:cs="Arial"/>
          <w:b/>
          <w:bCs/>
          <w:szCs w:val="20"/>
          <w:lang w:val="sl-SI"/>
        </w:rPr>
        <w:t xml:space="preserve"> roku</w:t>
      </w:r>
      <w:r w:rsidRPr="009D21D7">
        <w:rPr>
          <w:rFonts w:cs="Arial"/>
          <w:b/>
          <w:bCs/>
          <w:szCs w:val="20"/>
          <w:lang w:val="sl-SI"/>
        </w:rPr>
        <w:t xml:space="preserve"> 30 dn</w:t>
      </w:r>
      <w:r w:rsidR="00374419" w:rsidRPr="009D21D7">
        <w:rPr>
          <w:rFonts w:cs="Arial"/>
          <w:b/>
          <w:bCs/>
          <w:szCs w:val="20"/>
          <w:lang w:val="sl-SI"/>
        </w:rPr>
        <w:t>i</w:t>
      </w:r>
      <w:r w:rsidRPr="009D21D7">
        <w:rPr>
          <w:rFonts w:cs="Arial"/>
          <w:b/>
          <w:bCs/>
          <w:szCs w:val="20"/>
          <w:lang w:val="sl-SI"/>
        </w:rPr>
        <w:t xml:space="preserve"> od te objave.</w:t>
      </w:r>
    </w:p>
    <w:p w14:paraId="0B528557" w14:textId="27C2AC41" w:rsidR="008E7AE3" w:rsidRPr="009D21D7" w:rsidRDefault="008E7AE3" w:rsidP="00787583">
      <w:pPr>
        <w:spacing w:after="240" w:line="240" w:lineRule="auto"/>
        <w:rPr>
          <w:rFonts w:cs="Arial"/>
          <w:szCs w:val="20"/>
          <w:lang w:val="sl-SI"/>
        </w:rPr>
      </w:pPr>
      <w:r w:rsidRPr="009D21D7">
        <w:rPr>
          <w:rFonts w:cs="Arial"/>
          <w:szCs w:val="20"/>
          <w:lang w:val="sl-SI"/>
        </w:rPr>
        <w:t>S spoštovanjem</w:t>
      </w:r>
      <w:r w:rsidR="00436EC8" w:rsidRPr="009D21D7">
        <w:rPr>
          <w:rFonts w:cs="Arial"/>
          <w:szCs w:val="20"/>
          <w:lang w:val="sl-SI"/>
        </w:rPr>
        <w:t>.</w:t>
      </w:r>
    </w:p>
    <w:p w14:paraId="3B4280DA" w14:textId="1EC49AFE" w:rsidR="008E7AE3" w:rsidRPr="009D21D7" w:rsidRDefault="00436EC8" w:rsidP="00374419">
      <w:pPr>
        <w:pStyle w:val="Navadensplet"/>
        <w:spacing w:before="0" w:beforeAutospacing="0" w:after="0" w:afterAutospacing="0" w:line="240" w:lineRule="exact"/>
        <w:rPr>
          <w:rFonts w:ascii="Arial" w:hAnsi="Arial" w:cs="Arial"/>
          <w:i/>
          <w:iCs/>
          <w:sz w:val="20"/>
          <w:szCs w:val="20"/>
        </w:rPr>
      </w:pPr>
      <w:r w:rsidRPr="009D21D7">
        <w:rPr>
          <w:rFonts w:ascii="Arial" w:hAnsi="Arial" w:cs="Arial"/>
          <w:color w:val="000000"/>
          <w:sz w:val="20"/>
          <w:szCs w:val="20"/>
        </w:rPr>
        <w:t xml:space="preserve">                                      </w:t>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C579F2">
        <w:rPr>
          <w:rFonts w:ascii="Arial" w:hAnsi="Arial" w:cs="Arial"/>
          <w:color w:val="000000"/>
          <w:sz w:val="20"/>
          <w:szCs w:val="20"/>
        </w:rPr>
        <w:t xml:space="preserve">             </w:t>
      </w:r>
      <w:r w:rsidR="008E7AE3" w:rsidRPr="009D21D7">
        <w:rPr>
          <w:rFonts w:ascii="Arial" w:hAnsi="Arial" w:cs="Arial"/>
          <w:color w:val="000000"/>
          <w:sz w:val="20"/>
          <w:szCs w:val="20"/>
        </w:rPr>
        <w:t>dr. Emilija Stojmenova Duh</w:t>
      </w:r>
    </w:p>
    <w:p w14:paraId="2AB35674" w14:textId="77777777" w:rsidR="00823087" w:rsidRPr="009D21D7" w:rsidRDefault="00387DE0" w:rsidP="00823087">
      <w:pPr>
        <w:spacing w:line="240" w:lineRule="exact"/>
        <w:rPr>
          <w:rFonts w:cs="Arial"/>
          <w:color w:val="000000"/>
          <w:szCs w:val="20"/>
          <w:lang w:val="sl-SI"/>
        </w:rPr>
      </w:pPr>
      <w:r w:rsidRPr="009D21D7">
        <w:rPr>
          <w:rFonts w:cs="Arial"/>
          <w:i/>
          <w:iCs/>
          <w:szCs w:val="20"/>
          <w:lang w:val="sl-SI"/>
        </w:rPr>
        <w:tab/>
        <w:t xml:space="preserve">      </w:t>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t xml:space="preserve">          </w:t>
      </w:r>
      <w:r w:rsidRPr="009D21D7">
        <w:rPr>
          <w:rFonts w:cs="Arial"/>
          <w:color w:val="000000"/>
          <w:szCs w:val="20"/>
          <w:lang w:val="sl-SI"/>
        </w:rPr>
        <w:tab/>
      </w:r>
      <w:r w:rsidRPr="009D21D7">
        <w:rPr>
          <w:rFonts w:cs="Arial"/>
          <w:color w:val="000000"/>
          <w:szCs w:val="20"/>
          <w:lang w:val="sl-SI"/>
        </w:rPr>
        <w:tab/>
      </w:r>
      <w:r w:rsidRPr="009D21D7">
        <w:rPr>
          <w:rFonts w:cs="Arial"/>
          <w:color w:val="000000"/>
          <w:szCs w:val="20"/>
          <w:lang w:val="sl-SI"/>
        </w:rPr>
        <w:tab/>
      </w:r>
      <w:r w:rsidR="008E7AE3" w:rsidRPr="009D21D7">
        <w:rPr>
          <w:rFonts w:cs="Arial"/>
          <w:color w:val="000000"/>
          <w:szCs w:val="20"/>
          <w:lang w:val="sl-SI"/>
        </w:rPr>
        <w:t>MINISTRICA</w:t>
      </w:r>
    </w:p>
    <w:p w14:paraId="4F2C6F17" w14:textId="77777777" w:rsidR="000D199D" w:rsidRPr="009D21D7" w:rsidRDefault="000D199D" w:rsidP="00823087">
      <w:pPr>
        <w:spacing w:line="240" w:lineRule="exact"/>
        <w:rPr>
          <w:rFonts w:cs="Arial"/>
          <w:color w:val="000000"/>
          <w:szCs w:val="20"/>
        </w:rPr>
      </w:pPr>
    </w:p>
    <w:p w14:paraId="2EEA7A39" w14:textId="28D4B981" w:rsidR="008E7AE3" w:rsidRPr="009D21D7" w:rsidRDefault="00493EEC" w:rsidP="00823087">
      <w:pPr>
        <w:spacing w:line="240" w:lineRule="exact"/>
        <w:rPr>
          <w:rFonts w:cs="Arial"/>
          <w:color w:val="000000"/>
          <w:szCs w:val="20"/>
          <w:lang w:val="sl-SI" w:eastAsia="sl-SI"/>
        </w:rPr>
      </w:pPr>
      <w:proofErr w:type="spellStart"/>
      <w:r w:rsidRPr="009D21D7">
        <w:rPr>
          <w:rFonts w:cs="Arial"/>
          <w:color w:val="000000"/>
          <w:szCs w:val="20"/>
        </w:rPr>
        <w:t>P</w:t>
      </w:r>
      <w:r w:rsidR="008E7AE3" w:rsidRPr="009D21D7">
        <w:rPr>
          <w:rFonts w:cs="Arial"/>
          <w:color w:val="000000"/>
          <w:szCs w:val="20"/>
        </w:rPr>
        <w:t>riloga</w:t>
      </w:r>
      <w:proofErr w:type="spellEnd"/>
      <w:r w:rsidR="008E7AE3" w:rsidRPr="009D21D7">
        <w:rPr>
          <w:rFonts w:cs="Arial"/>
          <w:color w:val="000000"/>
          <w:szCs w:val="20"/>
        </w:rPr>
        <w:t>:</w:t>
      </w:r>
    </w:p>
    <w:p w14:paraId="5AE247F6" w14:textId="2C267295" w:rsidR="00493EEC" w:rsidRPr="003A3BEF" w:rsidRDefault="004E611E" w:rsidP="00374419">
      <w:pPr>
        <w:pStyle w:val="Navadensplet"/>
        <w:numPr>
          <w:ilvl w:val="0"/>
          <w:numId w:val="41"/>
        </w:numPr>
        <w:spacing w:before="0" w:beforeAutospacing="0" w:after="0" w:afterAutospacing="0" w:line="240" w:lineRule="exact"/>
        <w:ind w:left="567"/>
        <w:rPr>
          <w:rFonts w:ascii="Arial" w:hAnsi="Arial" w:cs="Arial"/>
          <w:sz w:val="20"/>
          <w:szCs w:val="20"/>
        </w:rPr>
      </w:pPr>
      <w:r w:rsidRPr="009D21D7">
        <w:rPr>
          <w:rFonts w:ascii="Arial" w:hAnsi="Arial" w:cs="Arial"/>
          <w:sz w:val="20"/>
          <w:szCs w:val="20"/>
        </w:rPr>
        <w:t xml:space="preserve">osnutek </w:t>
      </w:r>
      <w:r w:rsidR="00787583">
        <w:rPr>
          <w:rFonts w:ascii="Arial" w:hAnsi="Arial" w:cs="Arial"/>
          <w:sz w:val="20"/>
          <w:szCs w:val="20"/>
        </w:rPr>
        <w:t>uredbe</w:t>
      </w:r>
    </w:p>
    <w:sectPr w:rsidR="00493EEC" w:rsidRPr="003A3BEF"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748A0" w14:textId="77777777" w:rsidR="00A26FF1" w:rsidRDefault="00A26FF1">
      <w:r>
        <w:separator/>
      </w:r>
    </w:p>
  </w:endnote>
  <w:endnote w:type="continuationSeparator" w:id="0">
    <w:p w14:paraId="04337BCD" w14:textId="77777777" w:rsidR="00A26FF1" w:rsidRDefault="00A26FF1">
      <w:r>
        <w:continuationSeparator/>
      </w:r>
    </w:p>
  </w:endnote>
  <w:endnote w:type="continuationNotice" w:id="1">
    <w:p w14:paraId="7DEB9B44" w14:textId="77777777" w:rsidR="00A26FF1" w:rsidRDefault="00A26F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72AD1" w14:textId="77777777" w:rsidR="00A26FF1" w:rsidRDefault="00A26FF1">
      <w:r>
        <w:separator/>
      </w:r>
    </w:p>
  </w:footnote>
  <w:footnote w:type="continuationSeparator" w:id="0">
    <w:p w14:paraId="06372A53" w14:textId="77777777" w:rsidR="00A26FF1" w:rsidRDefault="00A26FF1">
      <w:r>
        <w:continuationSeparator/>
      </w:r>
    </w:p>
  </w:footnote>
  <w:footnote w:type="continuationNotice" w:id="1">
    <w:p w14:paraId="1E82F1E8" w14:textId="77777777" w:rsidR="00A26FF1" w:rsidRDefault="00A26FF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34260422">
    <w:abstractNumId w:val="11"/>
  </w:num>
  <w:num w:numId="2" w16cid:durableId="989217157">
    <w:abstractNumId w:val="17"/>
  </w:num>
  <w:num w:numId="3" w16cid:durableId="1931425490">
    <w:abstractNumId w:val="0"/>
  </w:num>
  <w:num w:numId="4" w16cid:durableId="123355807">
    <w:abstractNumId w:val="19"/>
  </w:num>
  <w:num w:numId="5" w16cid:durableId="702097121">
    <w:abstractNumId w:val="14"/>
  </w:num>
  <w:num w:numId="6" w16cid:durableId="964241039">
    <w:abstractNumId w:val="34"/>
  </w:num>
  <w:num w:numId="7" w16cid:durableId="128328662">
    <w:abstractNumId w:val="23"/>
  </w:num>
  <w:num w:numId="8" w16cid:durableId="1749228768">
    <w:abstractNumId w:val="38"/>
  </w:num>
  <w:num w:numId="9" w16cid:durableId="1328941398">
    <w:abstractNumId w:val="9"/>
  </w:num>
  <w:num w:numId="10" w16cid:durableId="323240361">
    <w:abstractNumId w:val="31"/>
  </w:num>
  <w:num w:numId="11" w16cid:durableId="1515877751">
    <w:abstractNumId w:val="2"/>
  </w:num>
  <w:num w:numId="12" w16cid:durableId="446388085">
    <w:abstractNumId w:val="8"/>
  </w:num>
  <w:num w:numId="13" w16cid:durableId="887301802">
    <w:abstractNumId w:val="5"/>
  </w:num>
  <w:num w:numId="14" w16cid:durableId="1336300552">
    <w:abstractNumId w:val="27"/>
  </w:num>
  <w:num w:numId="15" w16cid:durableId="211962476">
    <w:abstractNumId w:val="18"/>
  </w:num>
  <w:num w:numId="16" w16cid:durableId="1771513232">
    <w:abstractNumId w:val="1"/>
  </w:num>
  <w:num w:numId="17" w16cid:durableId="386732265">
    <w:abstractNumId w:val="29"/>
  </w:num>
  <w:num w:numId="18" w16cid:durableId="1351640568">
    <w:abstractNumId w:val="21"/>
  </w:num>
  <w:num w:numId="19" w16cid:durableId="989751793">
    <w:abstractNumId w:val="7"/>
  </w:num>
  <w:num w:numId="20" w16cid:durableId="1114591264">
    <w:abstractNumId w:val="6"/>
  </w:num>
  <w:num w:numId="21" w16cid:durableId="608705044">
    <w:abstractNumId w:val="33"/>
  </w:num>
  <w:num w:numId="22" w16cid:durableId="245456342">
    <w:abstractNumId w:val="22"/>
  </w:num>
  <w:num w:numId="23" w16cid:durableId="601183360">
    <w:abstractNumId w:val="25"/>
  </w:num>
  <w:num w:numId="24" w16cid:durableId="1324241671">
    <w:abstractNumId w:val="36"/>
  </w:num>
  <w:num w:numId="25" w16cid:durableId="683556367">
    <w:abstractNumId w:val="26"/>
  </w:num>
  <w:num w:numId="26" w16cid:durableId="1057977959">
    <w:abstractNumId w:val="10"/>
  </w:num>
  <w:num w:numId="27" w16cid:durableId="1942565615">
    <w:abstractNumId w:val="35"/>
  </w:num>
  <w:num w:numId="28" w16cid:durableId="1625426683">
    <w:abstractNumId w:val="32"/>
  </w:num>
  <w:num w:numId="29" w16cid:durableId="1342971155">
    <w:abstractNumId w:val="28"/>
  </w:num>
  <w:num w:numId="30" w16cid:durableId="276260412">
    <w:abstractNumId w:val="12"/>
  </w:num>
  <w:num w:numId="31" w16cid:durableId="119885309">
    <w:abstractNumId w:val="13"/>
  </w:num>
  <w:num w:numId="32" w16cid:durableId="899093352">
    <w:abstractNumId w:val="39"/>
  </w:num>
  <w:num w:numId="33" w16cid:durableId="1797140102">
    <w:abstractNumId w:val="40"/>
  </w:num>
  <w:num w:numId="34" w16cid:durableId="1436512704">
    <w:abstractNumId w:val="16"/>
  </w:num>
  <w:num w:numId="35" w16cid:durableId="1024752261">
    <w:abstractNumId w:val="20"/>
  </w:num>
  <w:num w:numId="36" w16cid:durableId="374693291">
    <w:abstractNumId w:val="24"/>
  </w:num>
  <w:num w:numId="37" w16cid:durableId="1346781393">
    <w:abstractNumId w:val="4"/>
  </w:num>
  <w:num w:numId="38" w16cid:durableId="1808625713">
    <w:abstractNumId w:val="37"/>
  </w:num>
  <w:num w:numId="39" w16cid:durableId="1813325492">
    <w:abstractNumId w:val="3"/>
  </w:num>
  <w:num w:numId="40" w16cid:durableId="931820348">
    <w:abstractNumId w:val="15"/>
  </w:num>
  <w:num w:numId="41" w16cid:durableId="1218594233">
    <w:abstractNumId w:val="3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199D"/>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1704"/>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8228C"/>
    <w:rsid w:val="002906FA"/>
    <w:rsid w:val="002937DD"/>
    <w:rsid w:val="00295C1C"/>
    <w:rsid w:val="00295C88"/>
    <w:rsid w:val="002A3807"/>
    <w:rsid w:val="002A7499"/>
    <w:rsid w:val="002B09D8"/>
    <w:rsid w:val="002B251E"/>
    <w:rsid w:val="002B4118"/>
    <w:rsid w:val="002B674E"/>
    <w:rsid w:val="002B72A8"/>
    <w:rsid w:val="002C0B59"/>
    <w:rsid w:val="002C1D29"/>
    <w:rsid w:val="002C7C96"/>
    <w:rsid w:val="002D58A0"/>
    <w:rsid w:val="002E3898"/>
    <w:rsid w:val="002E764F"/>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419"/>
    <w:rsid w:val="0037479F"/>
    <w:rsid w:val="00374E86"/>
    <w:rsid w:val="00375B97"/>
    <w:rsid w:val="00375FA5"/>
    <w:rsid w:val="003805C7"/>
    <w:rsid w:val="00380A3A"/>
    <w:rsid w:val="003845B4"/>
    <w:rsid w:val="003854A3"/>
    <w:rsid w:val="0038722D"/>
    <w:rsid w:val="00387B1A"/>
    <w:rsid w:val="00387DE0"/>
    <w:rsid w:val="00392E7B"/>
    <w:rsid w:val="00395E04"/>
    <w:rsid w:val="00397BDF"/>
    <w:rsid w:val="003A006A"/>
    <w:rsid w:val="003A01EB"/>
    <w:rsid w:val="003A1229"/>
    <w:rsid w:val="003A34F6"/>
    <w:rsid w:val="003A3841"/>
    <w:rsid w:val="003A3BEF"/>
    <w:rsid w:val="003A455B"/>
    <w:rsid w:val="003B1761"/>
    <w:rsid w:val="003B670D"/>
    <w:rsid w:val="003C0957"/>
    <w:rsid w:val="003C4D53"/>
    <w:rsid w:val="003C6E2D"/>
    <w:rsid w:val="003C7BDA"/>
    <w:rsid w:val="003D3496"/>
    <w:rsid w:val="003E0EB6"/>
    <w:rsid w:val="003E1C74"/>
    <w:rsid w:val="003E5474"/>
    <w:rsid w:val="003E5880"/>
    <w:rsid w:val="003F180E"/>
    <w:rsid w:val="003F7E07"/>
    <w:rsid w:val="00401142"/>
    <w:rsid w:val="00403889"/>
    <w:rsid w:val="004062DC"/>
    <w:rsid w:val="00406D2A"/>
    <w:rsid w:val="00417E87"/>
    <w:rsid w:val="004209ED"/>
    <w:rsid w:val="00423CF0"/>
    <w:rsid w:val="00424977"/>
    <w:rsid w:val="00425C4A"/>
    <w:rsid w:val="004265A7"/>
    <w:rsid w:val="00436EC8"/>
    <w:rsid w:val="00446D65"/>
    <w:rsid w:val="0044733B"/>
    <w:rsid w:val="004479FC"/>
    <w:rsid w:val="0046396D"/>
    <w:rsid w:val="00464C2A"/>
    <w:rsid w:val="004708CD"/>
    <w:rsid w:val="0047145E"/>
    <w:rsid w:val="00472001"/>
    <w:rsid w:val="004727CD"/>
    <w:rsid w:val="00473480"/>
    <w:rsid w:val="0047497D"/>
    <w:rsid w:val="00476BD2"/>
    <w:rsid w:val="00476CAC"/>
    <w:rsid w:val="00477013"/>
    <w:rsid w:val="004832DC"/>
    <w:rsid w:val="004871C8"/>
    <w:rsid w:val="00487B19"/>
    <w:rsid w:val="00493EEC"/>
    <w:rsid w:val="0049795A"/>
    <w:rsid w:val="004A22BD"/>
    <w:rsid w:val="004A399E"/>
    <w:rsid w:val="004A53DE"/>
    <w:rsid w:val="004B260F"/>
    <w:rsid w:val="004B3E56"/>
    <w:rsid w:val="004B540E"/>
    <w:rsid w:val="004B546B"/>
    <w:rsid w:val="004C1DFE"/>
    <w:rsid w:val="004C3A81"/>
    <w:rsid w:val="004C75C1"/>
    <w:rsid w:val="004D1A23"/>
    <w:rsid w:val="004D3CFC"/>
    <w:rsid w:val="004E1331"/>
    <w:rsid w:val="004E4302"/>
    <w:rsid w:val="004E611E"/>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7BA"/>
    <w:rsid w:val="00576979"/>
    <w:rsid w:val="00583C3D"/>
    <w:rsid w:val="00584D17"/>
    <w:rsid w:val="0059111F"/>
    <w:rsid w:val="005A0B82"/>
    <w:rsid w:val="005A1498"/>
    <w:rsid w:val="005A4817"/>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87583"/>
    <w:rsid w:val="00790879"/>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6495"/>
    <w:rsid w:val="008B77DF"/>
    <w:rsid w:val="008C1087"/>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81359"/>
    <w:rsid w:val="00984F37"/>
    <w:rsid w:val="009859A7"/>
    <w:rsid w:val="0098647C"/>
    <w:rsid w:val="009868D9"/>
    <w:rsid w:val="00990119"/>
    <w:rsid w:val="00996700"/>
    <w:rsid w:val="00997B86"/>
    <w:rsid w:val="009A29D8"/>
    <w:rsid w:val="009A2FA5"/>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3817"/>
    <w:rsid w:val="00AC2A36"/>
    <w:rsid w:val="00AC3C4D"/>
    <w:rsid w:val="00AC3CB2"/>
    <w:rsid w:val="00AC66B4"/>
    <w:rsid w:val="00AD49CE"/>
    <w:rsid w:val="00AD5459"/>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1575"/>
    <w:rsid w:val="00B31D00"/>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3C52"/>
    <w:rsid w:val="00CD5078"/>
    <w:rsid w:val="00CD63B2"/>
    <w:rsid w:val="00CE4D37"/>
    <w:rsid w:val="00CE7514"/>
    <w:rsid w:val="00CE7766"/>
    <w:rsid w:val="00CF704B"/>
    <w:rsid w:val="00D0004D"/>
    <w:rsid w:val="00D025CB"/>
    <w:rsid w:val="00D07187"/>
    <w:rsid w:val="00D105C2"/>
    <w:rsid w:val="00D10D3B"/>
    <w:rsid w:val="00D11569"/>
    <w:rsid w:val="00D13754"/>
    <w:rsid w:val="00D248DE"/>
    <w:rsid w:val="00D25B88"/>
    <w:rsid w:val="00D26261"/>
    <w:rsid w:val="00D31518"/>
    <w:rsid w:val="00D43295"/>
    <w:rsid w:val="00D451CC"/>
    <w:rsid w:val="00D477DD"/>
    <w:rsid w:val="00D53A94"/>
    <w:rsid w:val="00D56EE3"/>
    <w:rsid w:val="00D62426"/>
    <w:rsid w:val="00D629CD"/>
    <w:rsid w:val="00D81184"/>
    <w:rsid w:val="00D82873"/>
    <w:rsid w:val="00D83B30"/>
    <w:rsid w:val="00D8542D"/>
    <w:rsid w:val="00D85B2A"/>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DF6A4C"/>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4A"/>
    <w:rsid w:val="00ED6D86"/>
    <w:rsid w:val="00EF7E59"/>
    <w:rsid w:val="00F02861"/>
    <w:rsid w:val="00F05134"/>
    <w:rsid w:val="00F07735"/>
    <w:rsid w:val="00F11258"/>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8B0450-17F3-4BD9-94B4-85848F7F2EA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22</TotalTime>
  <Pages>1</Pages>
  <Words>296</Words>
  <Characters>1891</Characters>
  <Application>Microsoft Office Word</Application>
  <DocSecurity>0</DocSecurity>
  <Lines>15</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2183</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5</cp:revision>
  <cp:lastPrinted>2015-01-09T09:09:00Z</cp:lastPrinted>
  <dcterms:created xsi:type="dcterms:W3CDTF">2023-03-23T12:21:00Z</dcterms:created>
  <dcterms:modified xsi:type="dcterms:W3CDTF">2023-03-27T13:17:00Z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