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8052F61" w14:textId="1395B067" w:rsidR="008A3E56" w:rsidRPr="008A3E56" w:rsidRDefault="008A3E56" w:rsidP="008A3E56">
      <w:pPr>
        <w:tabs>
          <w:tab w:val="left" w:pos="1134"/>
        </w:tabs>
        <w:spacing w:after="0" w:line="260" w:lineRule="atLeast"/>
        <w:ind w:left="1134" w:hanging="1134"/>
        <w:rPr>
          <w:rFonts w:ascii="Arial" w:eastAsia="Calibri" w:hAnsi="Arial" w:cs="Arial"/>
          <w:b/>
          <w:sz w:val="20"/>
          <w:szCs w:val="20"/>
        </w:rPr>
      </w:pPr>
      <w:r w:rsidRPr="008A3E56">
        <w:rPr>
          <w:rFonts w:ascii="Arial" w:eastAsia="Times New Roman" w:hAnsi="Arial" w:cs="Arial"/>
          <w:b/>
        </w:rPr>
        <w:t xml:space="preserve">Priloga </w:t>
      </w:r>
      <w:r w:rsidR="009B19A5">
        <w:rPr>
          <w:rFonts w:ascii="Arial" w:eastAsia="Times New Roman" w:hAnsi="Arial" w:cs="Arial"/>
          <w:b/>
        </w:rPr>
        <w:t>4</w:t>
      </w:r>
      <w:bookmarkStart w:id="0" w:name="_GoBack"/>
      <w:bookmarkEnd w:id="0"/>
      <w:r w:rsidRPr="008A3E56">
        <w:rPr>
          <w:rFonts w:ascii="Arial" w:eastAsia="Times New Roman" w:hAnsi="Arial" w:cs="Arial"/>
          <w:b/>
        </w:rPr>
        <w:t xml:space="preserve">: </w:t>
      </w:r>
      <w:r w:rsidRPr="008A3E56">
        <w:rPr>
          <w:rFonts w:ascii="Arial" w:eastAsia="Times New Roman" w:hAnsi="Arial" w:cs="Arial"/>
          <w:b/>
        </w:rPr>
        <w:tab/>
      </w:r>
      <w:r w:rsidR="00FF3F41">
        <w:rPr>
          <w:rFonts w:ascii="Arial" w:eastAsia="Times New Roman" w:hAnsi="Arial" w:cs="Arial"/>
          <w:b/>
        </w:rPr>
        <w:t>Ukrepi, prepovedi in omejitve za gradnjo na vodovarstven</w:t>
      </w:r>
      <w:r w:rsidR="00F265CF">
        <w:rPr>
          <w:rFonts w:ascii="Arial" w:eastAsia="Times New Roman" w:hAnsi="Arial" w:cs="Arial"/>
          <w:b/>
        </w:rPr>
        <w:t>ih</w:t>
      </w:r>
      <w:r w:rsidR="00FF3F41">
        <w:rPr>
          <w:rFonts w:ascii="Arial" w:eastAsia="Times New Roman" w:hAnsi="Arial" w:cs="Arial"/>
          <w:b/>
        </w:rPr>
        <w:t xml:space="preserve"> območj</w:t>
      </w:r>
      <w:r w:rsidR="00F265CF">
        <w:rPr>
          <w:rFonts w:ascii="Arial" w:eastAsia="Times New Roman" w:hAnsi="Arial" w:cs="Arial"/>
          <w:b/>
        </w:rPr>
        <w:t>ih</w:t>
      </w:r>
      <w:r w:rsidR="00FF3F41">
        <w:rPr>
          <w:rFonts w:ascii="Arial" w:eastAsia="Times New Roman" w:hAnsi="Arial" w:cs="Arial"/>
          <w:b/>
        </w:rPr>
        <w:t xml:space="preserve"> </w:t>
      </w:r>
      <w:r w:rsidR="007E3484">
        <w:rPr>
          <w:rFonts w:ascii="Arial" w:eastAsia="Times New Roman" w:hAnsi="Arial" w:cs="Arial"/>
          <w:b/>
        </w:rPr>
        <w:t xml:space="preserve">na </w:t>
      </w:r>
      <w:r w:rsidR="007E3484" w:rsidRPr="00634B9D">
        <w:rPr>
          <w:rFonts w:ascii="Arial" w:eastAsia="Times New Roman" w:hAnsi="Arial" w:cs="Arial"/>
          <w:b/>
        </w:rPr>
        <w:t xml:space="preserve">območju </w:t>
      </w:r>
      <w:r w:rsidR="00634B9D" w:rsidRPr="00634B9D">
        <w:rPr>
          <w:rFonts w:ascii="Arial" w:eastAsia="Times New Roman" w:hAnsi="Arial" w:cs="Arial"/>
          <w:b/>
          <w:lang w:eastAsia="sl-SI"/>
        </w:rPr>
        <w:t>občin Litija</w:t>
      </w:r>
      <w:r w:rsidR="004316FC">
        <w:rPr>
          <w:rFonts w:ascii="Arial" w:eastAsia="Times New Roman" w:hAnsi="Arial" w:cs="Arial"/>
          <w:b/>
          <w:lang w:eastAsia="sl-SI"/>
        </w:rPr>
        <w:t xml:space="preserve"> in delno na območju občine Šmartno pri Litiji, ki segajo tudi na območja občin:</w:t>
      </w:r>
      <w:r w:rsidR="00634B9D" w:rsidRPr="00634B9D">
        <w:rPr>
          <w:rFonts w:ascii="Arial" w:eastAsia="Times New Roman" w:hAnsi="Arial" w:cs="Arial"/>
          <w:b/>
          <w:lang w:eastAsia="sl-SI"/>
        </w:rPr>
        <w:t xml:space="preserve"> Ivančna Gorica, Mestne občine Ljubljana, Moravče in Zagorj</w:t>
      </w:r>
      <w:r w:rsidR="004316FC">
        <w:rPr>
          <w:rFonts w:ascii="Arial" w:eastAsia="Times New Roman" w:hAnsi="Arial" w:cs="Arial"/>
          <w:b/>
          <w:lang w:eastAsia="sl-SI"/>
        </w:rPr>
        <w:t>e</w:t>
      </w:r>
      <w:r w:rsidR="00634B9D" w:rsidRPr="00634B9D">
        <w:rPr>
          <w:rFonts w:ascii="Arial" w:eastAsia="Times New Roman" w:hAnsi="Arial" w:cs="Arial"/>
          <w:b/>
          <w:lang w:eastAsia="sl-SI"/>
        </w:rPr>
        <w:t xml:space="preserve"> ob Savi</w:t>
      </w:r>
      <w:r w:rsidR="00634B9D">
        <w:rPr>
          <w:rFonts w:ascii="Arial" w:eastAsia="Times New Roman" w:hAnsi="Arial" w:cs="Arial"/>
          <w:sz w:val="20"/>
          <w:szCs w:val="20"/>
          <w:lang w:eastAsia="sl-SI"/>
        </w:rPr>
        <w:t xml:space="preserve"> </w:t>
      </w:r>
      <w:r w:rsidRPr="008A3E56">
        <w:rPr>
          <w:rFonts w:ascii="Arial" w:eastAsia="Times New Roman" w:hAnsi="Arial" w:cs="Arial"/>
          <w:b/>
        </w:rPr>
        <w:t>–</w:t>
      </w:r>
      <w:r w:rsidR="00B63076">
        <w:rPr>
          <w:rFonts w:ascii="Arial" w:eastAsia="Times New Roman" w:hAnsi="Arial" w:cs="Arial"/>
          <w:b/>
        </w:rPr>
        <w:t xml:space="preserve"> </w:t>
      </w:r>
      <w:r w:rsidRPr="008A3E56">
        <w:rPr>
          <w:rFonts w:ascii="Arial" w:eastAsia="Times New Roman" w:hAnsi="Arial" w:cs="Arial"/>
          <w:b/>
        </w:rPr>
        <w:t>osnutek</w:t>
      </w:r>
    </w:p>
    <w:p w14:paraId="0127A786" w14:textId="77777777" w:rsidR="000F159C" w:rsidRDefault="000F159C" w:rsidP="000F159C">
      <w:pPr>
        <w:suppressAutoHyphens/>
        <w:autoSpaceDN w:val="0"/>
        <w:spacing w:after="0" w:line="240" w:lineRule="auto"/>
        <w:jc w:val="center"/>
        <w:textAlignment w:val="baseline"/>
        <w:rPr>
          <w:rFonts w:ascii="Calibri" w:eastAsia="Calibri" w:hAnsi="Calibri" w:cs="Calibri"/>
          <w:b/>
          <w:sz w:val="32"/>
          <w:szCs w:val="32"/>
          <w:lang w:val="en-US"/>
        </w:rPr>
      </w:pPr>
    </w:p>
    <w:tbl>
      <w:tblPr>
        <w:tblW w:w="9261" w:type="dxa"/>
        <w:tblInd w:w="55" w:type="dxa"/>
        <w:tblCellMar>
          <w:left w:w="70" w:type="dxa"/>
          <w:right w:w="70" w:type="dxa"/>
        </w:tblCellMar>
        <w:tblLook w:val="04A0" w:firstRow="1" w:lastRow="0" w:firstColumn="1" w:lastColumn="0" w:noHBand="0" w:noVBand="1"/>
      </w:tblPr>
      <w:tblGrid>
        <w:gridCol w:w="883"/>
        <w:gridCol w:w="579"/>
        <w:gridCol w:w="4919"/>
        <w:gridCol w:w="960"/>
        <w:gridCol w:w="960"/>
        <w:gridCol w:w="960"/>
      </w:tblGrid>
      <w:tr w:rsidR="003A214F" w:rsidRPr="003A214F" w14:paraId="4B80CD59" w14:textId="77777777" w:rsidTr="003A214F">
        <w:trPr>
          <w:trHeight w:val="300"/>
        </w:trPr>
        <w:tc>
          <w:tcPr>
            <w:tcW w:w="6381" w:type="dxa"/>
            <w:gridSpan w:val="3"/>
            <w:tcBorders>
              <w:top w:val="nil"/>
              <w:left w:val="nil"/>
              <w:bottom w:val="nil"/>
              <w:right w:val="nil"/>
            </w:tcBorders>
            <w:shd w:val="clear" w:color="auto" w:fill="auto"/>
            <w:noWrap/>
            <w:vAlign w:val="bottom"/>
            <w:hideMark/>
          </w:tcPr>
          <w:p w14:paraId="3ED6C332" w14:textId="77777777" w:rsidR="003A214F" w:rsidRPr="003A214F" w:rsidRDefault="003A214F" w:rsidP="003A214F">
            <w:pPr>
              <w:spacing w:after="0" w:line="240" w:lineRule="auto"/>
              <w:rPr>
                <w:rFonts w:ascii="Arial" w:eastAsia="Times New Roman" w:hAnsi="Arial" w:cs="Arial"/>
                <w:b/>
                <w:bCs/>
                <w:color w:val="000000"/>
                <w:sz w:val="20"/>
                <w:szCs w:val="20"/>
                <w:lang w:eastAsia="sl-SI"/>
              </w:rPr>
            </w:pPr>
            <w:r w:rsidRPr="003A214F">
              <w:rPr>
                <w:rFonts w:ascii="Arial" w:eastAsia="Times New Roman" w:hAnsi="Arial" w:cs="Arial"/>
                <w:b/>
                <w:bCs/>
                <w:color w:val="000000"/>
                <w:sz w:val="20"/>
                <w:szCs w:val="20"/>
                <w:lang w:eastAsia="sl-SI"/>
              </w:rPr>
              <w:t>Preglednica 1.1</w:t>
            </w:r>
          </w:p>
        </w:tc>
        <w:tc>
          <w:tcPr>
            <w:tcW w:w="960" w:type="dxa"/>
            <w:tcBorders>
              <w:top w:val="nil"/>
              <w:left w:val="nil"/>
              <w:bottom w:val="nil"/>
              <w:right w:val="nil"/>
            </w:tcBorders>
            <w:shd w:val="clear" w:color="auto" w:fill="auto"/>
            <w:noWrap/>
            <w:vAlign w:val="bottom"/>
            <w:hideMark/>
          </w:tcPr>
          <w:p w14:paraId="500B1CCB" w14:textId="77777777" w:rsidR="003A214F" w:rsidRPr="003A214F" w:rsidRDefault="003A214F" w:rsidP="003A214F">
            <w:pPr>
              <w:spacing w:after="0" w:line="240" w:lineRule="auto"/>
              <w:rPr>
                <w:rFonts w:ascii="Arial" w:eastAsia="Times New Roman" w:hAnsi="Arial" w:cs="Arial"/>
                <w:b/>
                <w:bCs/>
                <w:color w:val="FF0000"/>
                <w:sz w:val="20"/>
                <w:szCs w:val="20"/>
                <w:lang w:eastAsia="sl-SI"/>
              </w:rPr>
            </w:pPr>
          </w:p>
        </w:tc>
        <w:tc>
          <w:tcPr>
            <w:tcW w:w="960" w:type="dxa"/>
            <w:tcBorders>
              <w:top w:val="nil"/>
              <w:left w:val="nil"/>
              <w:bottom w:val="nil"/>
              <w:right w:val="nil"/>
            </w:tcBorders>
            <w:shd w:val="clear" w:color="auto" w:fill="auto"/>
            <w:noWrap/>
            <w:vAlign w:val="bottom"/>
            <w:hideMark/>
          </w:tcPr>
          <w:p w14:paraId="555C8A76" w14:textId="77777777" w:rsidR="003A214F" w:rsidRPr="003A214F" w:rsidRDefault="003A214F" w:rsidP="003A214F">
            <w:pPr>
              <w:spacing w:after="0" w:line="240" w:lineRule="auto"/>
              <w:rPr>
                <w:rFonts w:ascii="Arial" w:eastAsia="Times New Roman" w:hAnsi="Arial" w:cs="Arial"/>
                <w:b/>
                <w:bCs/>
                <w:color w:val="FF0000"/>
                <w:sz w:val="20"/>
                <w:szCs w:val="20"/>
                <w:lang w:eastAsia="sl-SI"/>
              </w:rPr>
            </w:pPr>
          </w:p>
        </w:tc>
        <w:tc>
          <w:tcPr>
            <w:tcW w:w="960" w:type="dxa"/>
            <w:tcBorders>
              <w:top w:val="nil"/>
              <w:left w:val="nil"/>
              <w:bottom w:val="nil"/>
              <w:right w:val="nil"/>
            </w:tcBorders>
            <w:shd w:val="clear" w:color="auto" w:fill="auto"/>
            <w:noWrap/>
            <w:vAlign w:val="bottom"/>
            <w:hideMark/>
          </w:tcPr>
          <w:p w14:paraId="5A38AE3A" w14:textId="77777777" w:rsidR="003A214F" w:rsidRPr="003A214F" w:rsidRDefault="003A214F" w:rsidP="003A214F">
            <w:pPr>
              <w:spacing w:after="0" w:line="240" w:lineRule="auto"/>
              <w:rPr>
                <w:rFonts w:ascii="Arial" w:eastAsia="Times New Roman" w:hAnsi="Arial" w:cs="Arial"/>
                <w:b/>
                <w:bCs/>
                <w:color w:val="FF0000"/>
                <w:sz w:val="20"/>
                <w:szCs w:val="20"/>
                <w:lang w:eastAsia="sl-SI"/>
              </w:rPr>
            </w:pPr>
          </w:p>
        </w:tc>
      </w:tr>
      <w:tr w:rsidR="003A214F" w:rsidRPr="003A214F" w14:paraId="26F872A6" w14:textId="77777777" w:rsidTr="003A214F">
        <w:trPr>
          <w:trHeight w:val="300"/>
        </w:trPr>
        <w:tc>
          <w:tcPr>
            <w:tcW w:w="8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752A6DA" w14:textId="77777777" w:rsidR="003A214F" w:rsidRPr="003A214F" w:rsidRDefault="003A214F" w:rsidP="003A214F">
            <w:pPr>
              <w:spacing w:after="0" w:line="240" w:lineRule="auto"/>
              <w:rPr>
                <w:rFonts w:ascii="Arial" w:eastAsia="Times New Roman" w:hAnsi="Arial" w:cs="Arial"/>
                <w:b/>
                <w:bCs/>
                <w:color w:val="000000"/>
                <w:sz w:val="18"/>
                <w:szCs w:val="18"/>
                <w:lang w:eastAsia="sl-SI"/>
              </w:rPr>
            </w:pPr>
            <w:proofErr w:type="spellStart"/>
            <w:r w:rsidRPr="003A214F">
              <w:rPr>
                <w:rFonts w:ascii="Arial" w:eastAsia="Times New Roman" w:hAnsi="Arial" w:cs="Arial"/>
                <w:b/>
                <w:bCs/>
                <w:color w:val="000000"/>
                <w:sz w:val="18"/>
                <w:szCs w:val="18"/>
                <w:lang w:eastAsia="sl-SI"/>
              </w:rPr>
              <w:t>CC.Si</w:t>
            </w:r>
            <w:proofErr w:type="spellEnd"/>
            <w:r w:rsidRPr="003A214F">
              <w:rPr>
                <w:rFonts w:ascii="Arial" w:eastAsia="Times New Roman" w:hAnsi="Arial" w:cs="Arial"/>
                <w:b/>
                <w:bCs/>
                <w:color w:val="000000"/>
                <w:sz w:val="18"/>
                <w:szCs w:val="18"/>
                <w:lang w:eastAsia="sl-SI"/>
              </w:rPr>
              <w:t xml:space="preserve"> *</w:t>
            </w:r>
          </w:p>
        </w:tc>
        <w:tc>
          <w:tcPr>
            <w:tcW w:w="579" w:type="dxa"/>
            <w:tcBorders>
              <w:top w:val="single" w:sz="4" w:space="0" w:color="auto"/>
              <w:left w:val="nil"/>
              <w:bottom w:val="single" w:sz="4" w:space="0" w:color="auto"/>
              <w:right w:val="single" w:sz="4" w:space="0" w:color="auto"/>
            </w:tcBorders>
            <w:shd w:val="clear" w:color="auto" w:fill="auto"/>
            <w:noWrap/>
            <w:vAlign w:val="bottom"/>
            <w:hideMark/>
          </w:tcPr>
          <w:p w14:paraId="28D7B2AB" w14:textId="77777777" w:rsidR="003A214F" w:rsidRPr="003A214F" w:rsidRDefault="003A214F" w:rsidP="003A214F">
            <w:pPr>
              <w:spacing w:after="0" w:line="240" w:lineRule="auto"/>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I</w:t>
            </w:r>
          </w:p>
        </w:tc>
        <w:tc>
          <w:tcPr>
            <w:tcW w:w="4919" w:type="dxa"/>
            <w:tcBorders>
              <w:top w:val="single" w:sz="4" w:space="0" w:color="auto"/>
              <w:left w:val="nil"/>
              <w:bottom w:val="single" w:sz="4" w:space="0" w:color="auto"/>
              <w:right w:val="single" w:sz="4" w:space="0" w:color="auto"/>
            </w:tcBorders>
            <w:shd w:val="clear" w:color="auto" w:fill="auto"/>
            <w:vAlign w:val="bottom"/>
            <w:hideMark/>
          </w:tcPr>
          <w:p w14:paraId="75EE09CF" w14:textId="77777777" w:rsidR="003A214F" w:rsidRPr="003A214F" w:rsidRDefault="003A214F" w:rsidP="003A214F">
            <w:pPr>
              <w:spacing w:after="0" w:line="240" w:lineRule="auto"/>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 xml:space="preserve">STANOVANJSKE STAVBE </w:t>
            </w:r>
          </w:p>
        </w:tc>
        <w:tc>
          <w:tcPr>
            <w:tcW w:w="960" w:type="dxa"/>
            <w:tcBorders>
              <w:top w:val="single" w:sz="4" w:space="0" w:color="auto"/>
              <w:left w:val="nil"/>
              <w:bottom w:val="single" w:sz="4" w:space="0" w:color="auto"/>
              <w:right w:val="single" w:sz="4" w:space="0" w:color="auto"/>
            </w:tcBorders>
            <w:shd w:val="clear" w:color="000000" w:fill="FFC000"/>
            <w:noWrap/>
            <w:vAlign w:val="bottom"/>
            <w:hideMark/>
          </w:tcPr>
          <w:p w14:paraId="47FB332C" w14:textId="77777777" w:rsidR="003A214F" w:rsidRPr="003A214F" w:rsidRDefault="003A214F" w:rsidP="003A214F">
            <w:pPr>
              <w:spacing w:after="0" w:line="240" w:lineRule="auto"/>
              <w:jc w:val="center"/>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VVO I</w:t>
            </w:r>
          </w:p>
        </w:tc>
        <w:tc>
          <w:tcPr>
            <w:tcW w:w="960" w:type="dxa"/>
            <w:tcBorders>
              <w:top w:val="single" w:sz="4" w:space="0" w:color="auto"/>
              <w:left w:val="nil"/>
              <w:bottom w:val="single" w:sz="4" w:space="0" w:color="auto"/>
              <w:right w:val="single" w:sz="4" w:space="0" w:color="auto"/>
            </w:tcBorders>
            <w:shd w:val="clear" w:color="000000" w:fill="FFFF00"/>
            <w:noWrap/>
            <w:vAlign w:val="bottom"/>
            <w:hideMark/>
          </w:tcPr>
          <w:p w14:paraId="0AE70B42" w14:textId="77777777" w:rsidR="003A214F" w:rsidRPr="003A214F" w:rsidRDefault="003A214F" w:rsidP="003A214F">
            <w:pPr>
              <w:spacing w:after="0" w:line="240" w:lineRule="auto"/>
              <w:jc w:val="center"/>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VVO II</w:t>
            </w:r>
          </w:p>
        </w:tc>
        <w:tc>
          <w:tcPr>
            <w:tcW w:w="960" w:type="dxa"/>
            <w:tcBorders>
              <w:top w:val="single" w:sz="4" w:space="0" w:color="auto"/>
              <w:left w:val="nil"/>
              <w:bottom w:val="single" w:sz="4" w:space="0" w:color="auto"/>
              <w:right w:val="single" w:sz="4" w:space="0" w:color="auto"/>
            </w:tcBorders>
            <w:shd w:val="clear" w:color="000000" w:fill="00B050"/>
            <w:noWrap/>
            <w:vAlign w:val="bottom"/>
            <w:hideMark/>
          </w:tcPr>
          <w:p w14:paraId="5CA7A882" w14:textId="77777777" w:rsidR="003A214F" w:rsidRPr="003A214F" w:rsidRDefault="003A214F" w:rsidP="003A214F">
            <w:pPr>
              <w:spacing w:after="0" w:line="240" w:lineRule="auto"/>
              <w:jc w:val="center"/>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VVO III</w:t>
            </w:r>
          </w:p>
        </w:tc>
      </w:tr>
      <w:tr w:rsidR="003A214F" w:rsidRPr="003A214F" w14:paraId="642A98A7"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2453019B"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111</w:t>
            </w:r>
          </w:p>
        </w:tc>
        <w:tc>
          <w:tcPr>
            <w:tcW w:w="579" w:type="dxa"/>
            <w:tcBorders>
              <w:top w:val="nil"/>
              <w:left w:val="nil"/>
              <w:bottom w:val="single" w:sz="4" w:space="0" w:color="auto"/>
              <w:right w:val="single" w:sz="4" w:space="0" w:color="auto"/>
            </w:tcBorders>
            <w:shd w:val="clear" w:color="auto" w:fill="auto"/>
            <w:noWrap/>
            <w:vAlign w:val="bottom"/>
            <w:hideMark/>
          </w:tcPr>
          <w:p w14:paraId="1F714CBC"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w:t>
            </w:r>
          </w:p>
        </w:tc>
        <w:tc>
          <w:tcPr>
            <w:tcW w:w="4919" w:type="dxa"/>
            <w:tcBorders>
              <w:top w:val="nil"/>
              <w:left w:val="nil"/>
              <w:bottom w:val="single" w:sz="4" w:space="0" w:color="auto"/>
              <w:right w:val="single" w:sz="4" w:space="0" w:color="auto"/>
            </w:tcBorders>
            <w:shd w:val="clear" w:color="auto" w:fill="auto"/>
            <w:vAlign w:val="bottom"/>
            <w:hideMark/>
          </w:tcPr>
          <w:p w14:paraId="58998F54"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Enostanovanjske stavbe</w:t>
            </w:r>
          </w:p>
        </w:tc>
        <w:tc>
          <w:tcPr>
            <w:tcW w:w="960" w:type="dxa"/>
            <w:tcBorders>
              <w:top w:val="nil"/>
              <w:left w:val="nil"/>
              <w:bottom w:val="single" w:sz="4" w:space="0" w:color="auto"/>
              <w:right w:val="single" w:sz="4" w:space="0" w:color="auto"/>
            </w:tcBorders>
            <w:shd w:val="clear" w:color="auto" w:fill="auto"/>
            <w:noWrap/>
            <w:vAlign w:val="bottom"/>
            <w:hideMark/>
          </w:tcPr>
          <w:p w14:paraId="161C6ADA"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5B3BDECC"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proofErr w:type="spellStart"/>
            <w:r w:rsidRPr="003A214F">
              <w:rPr>
                <w:rFonts w:ascii="Arial" w:eastAsia="Times New Roman" w:hAnsi="Arial" w:cs="Arial"/>
                <w:color w:val="000000"/>
                <w:sz w:val="18"/>
                <w:szCs w:val="18"/>
                <w:lang w:eastAsia="sl-SI"/>
              </w:rPr>
              <w:t>pp</w:t>
            </w:r>
            <w:proofErr w:type="spellEnd"/>
          </w:p>
        </w:tc>
        <w:tc>
          <w:tcPr>
            <w:tcW w:w="960" w:type="dxa"/>
            <w:tcBorders>
              <w:top w:val="nil"/>
              <w:left w:val="nil"/>
              <w:bottom w:val="single" w:sz="4" w:space="0" w:color="auto"/>
              <w:right w:val="single" w:sz="4" w:space="0" w:color="auto"/>
            </w:tcBorders>
            <w:shd w:val="clear" w:color="auto" w:fill="auto"/>
            <w:noWrap/>
            <w:vAlign w:val="bottom"/>
            <w:hideMark/>
          </w:tcPr>
          <w:p w14:paraId="22DF1B64"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3A214F" w:rsidRPr="003A214F" w14:paraId="3BB110A5"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512F29E4"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112</w:t>
            </w:r>
          </w:p>
        </w:tc>
        <w:tc>
          <w:tcPr>
            <w:tcW w:w="579" w:type="dxa"/>
            <w:tcBorders>
              <w:top w:val="nil"/>
              <w:left w:val="nil"/>
              <w:bottom w:val="single" w:sz="4" w:space="0" w:color="auto"/>
              <w:right w:val="single" w:sz="4" w:space="0" w:color="auto"/>
            </w:tcBorders>
            <w:shd w:val="clear" w:color="auto" w:fill="auto"/>
            <w:noWrap/>
            <w:vAlign w:val="bottom"/>
            <w:hideMark/>
          </w:tcPr>
          <w:p w14:paraId="1966E6E6"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w:t>
            </w:r>
          </w:p>
        </w:tc>
        <w:tc>
          <w:tcPr>
            <w:tcW w:w="4919" w:type="dxa"/>
            <w:tcBorders>
              <w:top w:val="nil"/>
              <w:left w:val="nil"/>
              <w:bottom w:val="single" w:sz="4" w:space="0" w:color="auto"/>
              <w:right w:val="single" w:sz="4" w:space="0" w:color="auto"/>
            </w:tcBorders>
            <w:shd w:val="clear" w:color="auto" w:fill="auto"/>
            <w:vAlign w:val="bottom"/>
            <w:hideMark/>
          </w:tcPr>
          <w:p w14:paraId="1BB4BB95"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Večstanovanjske stavbe</w:t>
            </w:r>
          </w:p>
        </w:tc>
        <w:tc>
          <w:tcPr>
            <w:tcW w:w="960" w:type="dxa"/>
            <w:tcBorders>
              <w:top w:val="nil"/>
              <w:left w:val="nil"/>
              <w:bottom w:val="single" w:sz="4" w:space="0" w:color="auto"/>
              <w:right w:val="single" w:sz="4" w:space="0" w:color="auto"/>
            </w:tcBorders>
            <w:shd w:val="clear" w:color="auto" w:fill="auto"/>
            <w:noWrap/>
            <w:vAlign w:val="bottom"/>
            <w:hideMark/>
          </w:tcPr>
          <w:p w14:paraId="7F8CF52D"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5DA6CC70"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62FDBFB9"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3A214F" w:rsidRPr="003A214F" w14:paraId="641EDC17"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12D86E20"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113</w:t>
            </w:r>
          </w:p>
        </w:tc>
        <w:tc>
          <w:tcPr>
            <w:tcW w:w="579" w:type="dxa"/>
            <w:tcBorders>
              <w:top w:val="nil"/>
              <w:left w:val="nil"/>
              <w:bottom w:val="single" w:sz="4" w:space="0" w:color="auto"/>
              <w:right w:val="single" w:sz="4" w:space="0" w:color="auto"/>
            </w:tcBorders>
            <w:shd w:val="clear" w:color="auto" w:fill="auto"/>
            <w:noWrap/>
            <w:vAlign w:val="bottom"/>
            <w:hideMark/>
          </w:tcPr>
          <w:p w14:paraId="14056F7C"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3</w:t>
            </w:r>
          </w:p>
        </w:tc>
        <w:tc>
          <w:tcPr>
            <w:tcW w:w="4919" w:type="dxa"/>
            <w:tcBorders>
              <w:top w:val="nil"/>
              <w:left w:val="nil"/>
              <w:bottom w:val="single" w:sz="4" w:space="0" w:color="auto"/>
              <w:right w:val="single" w:sz="4" w:space="0" w:color="auto"/>
            </w:tcBorders>
            <w:shd w:val="clear" w:color="auto" w:fill="auto"/>
            <w:vAlign w:val="bottom"/>
            <w:hideMark/>
          </w:tcPr>
          <w:p w14:paraId="2F92A1D1"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Stanovanjske stavbe za posebne družbene skupine</w:t>
            </w:r>
          </w:p>
        </w:tc>
        <w:tc>
          <w:tcPr>
            <w:tcW w:w="960" w:type="dxa"/>
            <w:tcBorders>
              <w:top w:val="nil"/>
              <w:left w:val="nil"/>
              <w:bottom w:val="single" w:sz="4" w:space="0" w:color="auto"/>
              <w:right w:val="single" w:sz="4" w:space="0" w:color="auto"/>
            </w:tcBorders>
            <w:shd w:val="clear" w:color="auto" w:fill="auto"/>
            <w:noWrap/>
            <w:vAlign w:val="bottom"/>
            <w:hideMark/>
          </w:tcPr>
          <w:p w14:paraId="2756AA7D"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42D755E7"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5A074640"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3A214F" w:rsidRPr="003A214F" w14:paraId="175D8E5F" w14:textId="77777777" w:rsidTr="003A214F">
        <w:trPr>
          <w:trHeight w:val="300"/>
        </w:trPr>
        <w:tc>
          <w:tcPr>
            <w:tcW w:w="883" w:type="dxa"/>
            <w:tcBorders>
              <w:top w:val="nil"/>
              <w:left w:val="nil"/>
              <w:bottom w:val="nil"/>
              <w:right w:val="nil"/>
            </w:tcBorders>
            <w:shd w:val="clear" w:color="auto" w:fill="auto"/>
            <w:noWrap/>
            <w:vAlign w:val="bottom"/>
            <w:hideMark/>
          </w:tcPr>
          <w:p w14:paraId="0EEE4C34" w14:textId="77777777" w:rsidR="003A214F" w:rsidRPr="003A214F" w:rsidRDefault="003A214F" w:rsidP="003A214F">
            <w:pPr>
              <w:spacing w:after="0" w:line="240" w:lineRule="auto"/>
              <w:rPr>
                <w:rFonts w:ascii="Arial" w:eastAsia="Times New Roman" w:hAnsi="Arial" w:cs="Arial"/>
                <w:color w:val="000000"/>
                <w:sz w:val="18"/>
                <w:szCs w:val="18"/>
                <w:lang w:eastAsia="sl-SI"/>
              </w:rPr>
            </w:pPr>
          </w:p>
        </w:tc>
        <w:tc>
          <w:tcPr>
            <w:tcW w:w="579" w:type="dxa"/>
            <w:tcBorders>
              <w:top w:val="nil"/>
              <w:left w:val="nil"/>
              <w:bottom w:val="nil"/>
              <w:right w:val="nil"/>
            </w:tcBorders>
            <w:shd w:val="clear" w:color="auto" w:fill="auto"/>
            <w:noWrap/>
            <w:vAlign w:val="bottom"/>
            <w:hideMark/>
          </w:tcPr>
          <w:p w14:paraId="66EE254E" w14:textId="77777777" w:rsidR="003A214F" w:rsidRPr="003A214F" w:rsidRDefault="003A214F" w:rsidP="003A214F">
            <w:pPr>
              <w:spacing w:after="0" w:line="240" w:lineRule="auto"/>
              <w:rPr>
                <w:rFonts w:ascii="Arial" w:eastAsia="Times New Roman" w:hAnsi="Arial" w:cs="Arial"/>
                <w:color w:val="000000"/>
                <w:sz w:val="18"/>
                <w:szCs w:val="18"/>
                <w:lang w:eastAsia="sl-SI"/>
              </w:rPr>
            </w:pPr>
          </w:p>
        </w:tc>
        <w:tc>
          <w:tcPr>
            <w:tcW w:w="4919" w:type="dxa"/>
            <w:tcBorders>
              <w:top w:val="nil"/>
              <w:left w:val="nil"/>
              <w:bottom w:val="nil"/>
              <w:right w:val="nil"/>
            </w:tcBorders>
            <w:shd w:val="clear" w:color="auto" w:fill="auto"/>
            <w:vAlign w:val="bottom"/>
            <w:hideMark/>
          </w:tcPr>
          <w:p w14:paraId="591A06F0" w14:textId="77777777" w:rsidR="003A214F" w:rsidRPr="003A214F" w:rsidRDefault="003A214F" w:rsidP="003A214F">
            <w:pPr>
              <w:spacing w:after="0" w:line="240" w:lineRule="auto"/>
              <w:rPr>
                <w:rFonts w:ascii="Arial" w:eastAsia="Times New Roman" w:hAnsi="Arial" w:cs="Arial"/>
                <w:color w:val="000000"/>
                <w:sz w:val="18"/>
                <w:szCs w:val="18"/>
                <w:lang w:eastAsia="sl-SI"/>
              </w:rPr>
            </w:pPr>
          </w:p>
        </w:tc>
        <w:tc>
          <w:tcPr>
            <w:tcW w:w="960" w:type="dxa"/>
            <w:tcBorders>
              <w:top w:val="nil"/>
              <w:left w:val="nil"/>
              <w:bottom w:val="nil"/>
              <w:right w:val="nil"/>
            </w:tcBorders>
            <w:shd w:val="clear" w:color="auto" w:fill="auto"/>
            <w:noWrap/>
            <w:vAlign w:val="bottom"/>
            <w:hideMark/>
          </w:tcPr>
          <w:p w14:paraId="56890AB7" w14:textId="77777777" w:rsidR="003A214F" w:rsidRPr="003A214F" w:rsidRDefault="003A214F" w:rsidP="003A214F">
            <w:pPr>
              <w:spacing w:after="0" w:line="240" w:lineRule="auto"/>
              <w:rPr>
                <w:rFonts w:ascii="Arial" w:eastAsia="Times New Roman" w:hAnsi="Arial" w:cs="Arial"/>
                <w:color w:val="000000"/>
                <w:sz w:val="18"/>
                <w:szCs w:val="18"/>
                <w:lang w:eastAsia="sl-SI"/>
              </w:rPr>
            </w:pPr>
          </w:p>
        </w:tc>
        <w:tc>
          <w:tcPr>
            <w:tcW w:w="960" w:type="dxa"/>
            <w:tcBorders>
              <w:top w:val="nil"/>
              <w:left w:val="nil"/>
              <w:bottom w:val="nil"/>
              <w:right w:val="nil"/>
            </w:tcBorders>
            <w:shd w:val="clear" w:color="auto" w:fill="auto"/>
            <w:noWrap/>
            <w:vAlign w:val="bottom"/>
            <w:hideMark/>
          </w:tcPr>
          <w:p w14:paraId="626CED0A" w14:textId="77777777" w:rsidR="003A214F" w:rsidRPr="003A214F" w:rsidRDefault="003A214F" w:rsidP="003A214F">
            <w:pPr>
              <w:spacing w:after="0" w:line="240" w:lineRule="auto"/>
              <w:rPr>
                <w:rFonts w:ascii="Arial" w:eastAsia="Times New Roman" w:hAnsi="Arial" w:cs="Arial"/>
                <w:color w:val="000000"/>
                <w:sz w:val="18"/>
                <w:szCs w:val="18"/>
                <w:lang w:eastAsia="sl-SI"/>
              </w:rPr>
            </w:pPr>
          </w:p>
        </w:tc>
        <w:tc>
          <w:tcPr>
            <w:tcW w:w="960" w:type="dxa"/>
            <w:tcBorders>
              <w:top w:val="nil"/>
              <w:left w:val="nil"/>
              <w:bottom w:val="nil"/>
              <w:right w:val="nil"/>
            </w:tcBorders>
            <w:shd w:val="clear" w:color="auto" w:fill="auto"/>
            <w:noWrap/>
            <w:vAlign w:val="bottom"/>
            <w:hideMark/>
          </w:tcPr>
          <w:p w14:paraId="07CE7B51" w14:textId="77777777" w:rsidR="003A214F" w:rsidRPr="003A214F" w:rsidRDefault="003A214F" w:rsidP="003A214F">
            <w:pPr>
              <w:spacing w:after="0" w:line="240" w:lineRule="auto"/>
              <w:rPr>
                <w:rFonts w:ascii="Arial" w:eastAsia="Times New Roman" w:hAnsi="Arial" w:cs="Arial"/>
                <w:color w:val="000000"/>
                <w:sz w:val="18"/>
                <w:szCs w:val="18"/>
                <w:lang w:eastAsia="sl-SI"/>
              </w:rPr>
            </w:pPr>
          </w:p>
        </w:tc>
      </w:tr>
      <w:tr w:rsidR="003A214F" w:rsidRPr="003A214F" w14:paraId="460DEDB3" w14:textId="77777777" w:rsidTr="003A214F">
        <w:trPr>
          <w:trHeight w:val="300"/>
        </w:trPr>
        <w:tc>
          <w:tcPr>
            <w:tcW w:w="8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B2B91F9" w14:textId="77777777" w:rsidR="003A214F" w:rsidRPr="003A214F" w:rsidRDefault="003A214F" w:rsidP="003A214F">
            <w:pPr>
              <w:spacing w:after="0" w:line="240" w:lineRule="auto"/>
              <w:rPr>
                <w:rFonts w:ascii="Arial" w:eastAsia="Times New Roman" w:hAnsi="Arial" w:cs="Arial"/>
                <w:b/>
                <w:bCs/>
                <w:color w:val="000000"/>
                <w:sz w:val="18"/>
                <w:szCs w:val="18"/>
                <w:lang w:eastAsia="sl-SI"/>
              </w:rPr>
            </w:pPr>
            <w:proofErr w:type="spellStart"/>
            <w:r w:rsidRPr="003A214F">
              <w:rPr>
                <w:rFonts w:ascii="Arial" w:eastAsia="Times New Roman" w:hAnsi="Arial" w:cs="Arial"/>
                <w:b/>
                <w:bCs/>
                <w:color w:val="000000"/>
                <w:sz w:val="18"/>
                <w:szCs w:val="18"/>
                <w:lang w:eastAsia="sl-SI"/>
              </w:rPr>
              <w:t>CC.Si</w:t>
            </w:r>
            <w:proofErr w:type="spellEnd"/>
          </w:p>
        </w:tc>
        <w:tc>
          <w:tcPr>
            <w:tcW w:w="579" w:type="dxa"/>
            <w:tcBorders>
              <w:top w:val="single" w:sz="4" w:space="0" w:color="auto"/>
              <w:left w:val="nil"/>
              <w:bottom w:val="single" w:sz="4" w:space="0" w:color="auto"/>
              <w:right w:val="single" w:sz="4" w:space="0" w:color="auto"/>
            </w:tcBorders>
            <w:shd w:val="clear" w:color="auto" w:fill="auto"/>
            <w:noWrap/>
            <w:vAlign w:val="bottom"/>
            <w:hideMark/>
          </w:tcPr>
          <w:p w14:paraId="518BF7E4" w14:textId="77777777" w:rsidR="003A214F" w:rsidRPr="003A214F" w:rsidRDefault="003A214F" w:rsidP="003A214F">
            <w:pPr>
              <w:spacing w:after="0" w:line="240" w:lineRule="auto"/>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II</w:t>
            </w:r>
          </w:p>
        </w:tc>
        <w:tc>
          <w:tcPr>
            <w:tcW w:w="4919" w:type="dxa"/>
            <w:tcBorders>
              <w:top w:val="single" w:sz="4" w:space="0" w:color="auto"/>
              <w:left w:val="nil"/>
              <w:bottom w:val="single" w:sz="4" w:space="0" w:color="auto"/>
              <w:right w:val="single" w:sz="4" w:space="0" w:color="auto"/>
            </w:tcBorders>
            <w:shd w:val="clear" w:color="auto" w:fill="auto"/>
            <w:vAlign w:val="bottom"/>
            <w:hideMark/>
          </w:tcPr>
          <w:p w14:paraId="01B1B82E" w14:textId="77777777" w:rsidR="003A214F" w:rsidRPr="003A214F" w:rsidRDefault="003A214F" w:rsidP="003A214F">
            <w:pPr>
              <w:spacing w:after="0" w:line="240" w:lineRule="auto"/>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 xml:space="preserve">NESTANOVANJSKE STAVBE </w:t>
            </w:r>
          </w:p>
        </w:tc>
        <w:tc>
          <w:tcPr>
            <w:tcW w:w="960" w:type="dxa"/>
            <w:tcBorders>
              <w:top w:val="single" w:sz="4" w:space="0" w:color="auto"/>
              <w:left w:val="nil"/>
              <w:bottom w:val="single" w:sz="4" w:space="0" w:color="auto"/>
              <w:right w:val="single" w:sz="4" w:space="0" w:color="auto"/>
            </w:tcBorders>
            <w:shd w:val="clear" w:color="000000" w:fill="FFC000"/>
            <w:noWrap/>
            <w:vAlign w:val="bottom"/>
            <w:hideMark/>
          </w:tcPr>
          <w:p w14:paraId="19F361BA" w14:textId="77777777" w:rsidR="003A214F" w:rsidRPr="003A214F" w:rsidRDefault="003A214F" w:rsidP="003A214F">
            <w:pPr>
              <w:spacing w:after="0" w:line="240" w:lineRule="auto"/>
              <w:jc w:val="center"/>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VVO I</w:t>
            </w:r>
          </w:p>
        </w:tc>
        <w:tc>
          <w:tcPr>
            <w:tcW w:w="960" w:type="dxa"/>
            <w:tcBorders>
              <w:top w:val="single" w:sz="4" w:space="0" w:color="auto"/>
              <w:left w:val="nil"/>
              <w:bottom w:val="single" w:sz="4" w:space="0" w:color="auto"/>
              <w:right w:val="single" w:sz="4" w:space="0" w:color="auto"/>
            </w:tcBorders>
            <w:shd w:val="clear" w:color="000000" w:fill="FFFF00"/>
            <w:noWrap/>
            <w:vAlign w:val="bottom"/>
            <w:hideMark/>
          </w:tcPr>
          <w:p w14:paraId="28F8EC13" w14:textId="77777777" w:rsidR="003A214F" w:rsidRPr="003A214F" w:rsidRDefault="003A214F" w:rsidP="003A214F">
            <w:pPr>
              <w:spacing w:after="0" w:line="240" w:lineRule="auto"/>
              <w:jc w:val="center"/>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VVO II</w:t>
            </w:r>
          </w:p>
        </w:tc>
        <w:tc>
          <w:tcPr>
            <w:tcW w:w="960" w:type="dxa"/>
            <w:tcBorders>
              <w:top w:val="single" w:sz="4" w:space="0" w:color="auto"/>
              <w:left w:val="nil"/>
              <w:bottom w:val="single" w:sz="4" w:space="0" w:color="auto"/>
              <w:right w:val="single" w:sz="4" w:space="0" w:color="auto"/>
            </w:tcBorders>
            <w:shd w:val="clear" w:color="000000" w:fill="00B050"/>
            <w:noWrap/>
            <w:vAlign w:val="bottom"/>
            <w:hideMark/>
          </w:tcPr>
          <w:p w14:paraId="708554AA" w14:textId="77777777" w:rsidR="003A214F" w:rsidRPr="003A214F" w:rsidRDefault="003A214F" w:rsidP="003A214F">
            <w:pPr>
              <w:spacing w:after="0" w:line="240" w:lineRule="auto"/>
              <w:jc w:val="center"/>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VVO III</w:t>
            </w:r>
          </w:p>
        </w:tc>
      </w:tr>
      <w:tr w:rsidR="003A214F" w:rsidRPr="003A214F" w14:paraId="24A128C9"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1F64D441"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121</w:t>
            </w:r>
          </w:p>
        </w:tc>
        <w:tc>
          <w:tcPr>
            <w:tcW w:w="579" w:type="dxa"/>
            <w:tcBorders>
              <w:top w:val="nil"/>
              <w:left w:val="nil"/>
              <w:bottom w:val="single" w:sz="4" w:space="0" w:color="auto"/>
              <w:right w:val="single" w:sz="4" w:space="0" w:color="auto"/>
            </w:tcBorders>
            <w:shd w:val="clear" w:color="auto" w:fill="auto"/>
            <w:noWrap/>
            <w:vAlign w:val="bottom"/>
            <w:hideMark/>
          </w:tcPr>
          <w:p w14:paraId="7A2F8E7D"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w:t>
            </w:r>
          </w:p>
        </w:tc>
        <w:tc>
          <w:tcPr>
            <w:tcW w:w="4919" w:type="dxa"/>
            <w:tcBorders>
              <w:top w:val="nil"/>
              <w:left w:val="nil"/>
              <w:bottom w:val="single" w:sz="4" w:space="0" w:color="auto"/>
              <w:right w:val="single" w:sz="4" w:space="0" w:color="auto"/>
            </w:tcBorders>
            <w:shd w:val="clear" w:color="auto" w:fill="auto"/>
            <w:vAlign w:val="bottom"/>
            <w:hideMark/>
          </w:tcPr>
          <w:p w14:paraId="0D7A3930"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Gostinske stavbe</w:t>
            </w:r>
          </w:p>
        </w:tc>
        <w:tc>
          <w:tcPr>
            <w:tcW w:w="960" w:type="dxa"/>
            <w:tcBorders>
              <w:top w:val="nil"/>
              <w:left w:val="nil"/>
              <w:bottom w:val="single" w:sz="4" w:space="0" w:color="auto"/>
              <w:right w:val="single" w:sz="4" w:space="0" w:color="auto"/>
            </w:tcBorders>
            <w:shd w:val="clear" w:color="auto" w:fill="auto"/>
            <w:noWrap/>
            <w:vAlign w:val="bottom"/>
            <w:hideMark/>
          </w:tcPr>
          <w:p w14:paraId="24F0AFF2"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409A91A8"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04D2C376"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3A214F" w:rsidRPr="003A214F" w14:paraId="16A011E6"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55A67338"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122</w:t>
            </w:r>
          </w:p>
        </w:tc>
        <w:tc>
          <w:tcPr>
            <w:tcW w:w="579" w:type="dxa"/>
            <w:tcBorders>
              <w:top w:val="nil"/>
              <w:left w:val="nil"/>
              <w:bottom w:val="single" w:sz="4" w:space="0" w:color="auto"/>
              <w:right w:val="single" w:sz="4" w:space="0" w:color="auto"/>
            </w:tcBorders>
            <w:shd w:val="clear" w:color="auto" w:fill="auto"/>
            <w:noWrap/>
            <w:vAlign w:val="bottom"/>
            <w:hideMark/>
          </w:tcPr>
          <w:p w14:paraId="6D9F2121"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w:t>
            </w:r>
          </w:p>
        </w:tc>
        <w:tc>
          <w:tcPr>
            <w:tcW w:w="4919" w:type="dxa"/>
            <w:tcBorders>
              <w:top w:val="nil"/>
              <w:left w:val="nil"/>
              <w:bottom w:val="single" w:sz="4" w:space="0" w:color="auto"/>
              <w:right w:val="single" w:sz="4" w:space="0" w:color="auto"/>
            </w:tcBorders>
            <w:shd w:val="clear" w:color="auto" w:fill="auto"/>
            <w:vAlign w:val="bottom"/>
            <w:hideMark/>
          </w:tcPr>
          <w:p w14:paraId="0CC6DD83"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Poslovne in upravne stavbe</w:t>
            </w:r>
          </w:p>
        </w:tc>
        <w:tc>
          <w:tcPr>
            <w:tcW w:w="960" w:type="dxa"/>
            <w:tcBorders>
              <w:top w:val="nil"/>
              <w:left w:val="nil"/>
              <w:bottom w:val="single" w:sz="4" w:space="0" w:color="auto"/>
              <w:right w:val="single" w:sz="4" w:space="0" w:color="auto"/>
            </w:tcBorders>
            <w:shd w:val="clear" w:color="auto" w:fill="auto"/>
            <w:noWrap/>
            <w:vAlign w:val="bottom"/>
            <w:hideMark/>
          </w:tcPr>
          <w:p w14:paraId="442C9B12"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7E45C904"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563DA998"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3A214F" w:rsidRPr="003A214F" w14:paraId="591C078F"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15DB6AB1"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12301</w:t>
            </w:r>
          </w:p>
        </w:tc>
        <w:tc>
          <w:tcPr>
            <w:tcW w:w="579" w:type="dxa"/>
            <w:tcBorders>
              <w:top w:val="nil"/>
              <w:left w:val="nil"/>
              <w:bottom w:val="single" w:sz="4" w:space="0" w:color="auto"/>
              <w:right w:val="single" w:sz="4" w:space="0" w:color="auto"/>
            </w:tcBorders>
            <w:shd w:val="clear" w:color="auto" w:fill="auto"/>
            <w:noWrap/>
            <w:vAlign w:val="bottom"/>
            <w:hideMark/>
          </w:tcPr>
          <w:p w14:paraId="1D98BC61"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3</w:t>
            </w:r>
          </w:p>
        </w:tc>
        <w:tc>
          <w:tcPr>
            <w:tcW w:w="4919" w:type="dxa"/>
            <w:tcBorders>
              <w:top w:val="nil"/>
              <w:left w:val="nil"/>
              <w:bottom w:val="single" w:sz="4" w:space="0" w:color="auto"/>
              <w:right w:val="single" w:sz="4" w:space="0" w:color="auto"/>
            </w:tcBorders>
            <w:shd w:val="clear" w:color="auto" w:fill="auto"/>
            <w:vAlign w:val="bottom"/>
            <w:hideMark/>
          </w:tcPr>
          <w:p w14:paraId="077F91EF"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Trgovske stavbe</w:t>
            </w:r>
          </w:p>
        </w:tc>
        <w:tc>
          <w:tcPr>
            <w:tcW w:w="960" w:type="dxa"/>
            <w:tcBorders>
              <w:top w:val="nil"/>
              <w:left w:val="nil"/>
              <w:bottom w:val="single" w:sz="4" w:space="0" w:color="auto"/>
              <w:right w:val="single" w:sz="4" w:space="0" w:color="auto"/>
            </w:tcBorders>
            <w:shd w:val="clear" w:color="auto" w:fill="auto"/>
            <w:noWrap/>
            <w:vAlign w:val="bottom"/>
            <w:hideMark/>
          </w:tcPr>
          <w:p w14:paraId="440E363F"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7043E01B"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76F9681D"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3A214F" w:rsidRPr="003A214F" w14:paraId="62EDB3FE"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235AEFDD"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12302</w:t>
            </w:r>
          </w:p>
        </w:tc>
        <w:tc>
          <w:tcPr>
            <w:tcW w:w="579" w:type="dxa"/>
            <w:tcBorders>
              <w:top w:val="nil"/>
              <w:left w:val="nil"/>
              <w:bottom w:val="single" w:sz="4" w:space="0" w:color="auto"/>
              <w:right w:val="single" w:sz="4" w:space="0" w:color="auto"/>
            </w:tcBorders>
            <w:shd w:val="clear" w:color="auto" w:fill="auto"/>
            <w:noWrap/>
            <w:vAlign w:val="bottom"/>
            <w:hideMark/>
          </w:tcPr>
          <w:p w14:paraId="72B0AEE0"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4</w:t>
            </w:r>
          </w:p>
        </w:tc>
        <w:tc>
          <w:tcPr>
            <w:tcW w:w="4919" w:type="dxa"/>
            <w:tcBorders>
              <w:top w:val="nil"/>
              <w:left w:val="nil"/>
              <w:bottom w:val="single" w:sz="4" w:space="0" w:color="auto"/>
              <w:right w:val="single" w:sz="4" w:space="0" w:color="auto"/>
            </w:tcBorders>
            <w:shd w:val="clear" w:color="auto" w:fill="auto"/>
            <w:vAlign w:val="bottom"/>
            <w:hideMark/>
          </w:tcPr>
          <w:p w14:paraId="7F31AD0D"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Sejemske dvorane, razstavišča</w:t>
            </w:r>
          </w:p>
        </w:tc>
        <w:tc>
          <w:tcPr>
            <w:tcW w:w="960" w:type="dxa"/>
            <w:tcBorders>
              <w:top w:val="nil"/>
              <w:left w:val="nil"/>
              <w:bottom w:val="single" w:sz="4" w:space="0" w:color="auto"/>
              <w:right w:val="single" w:sz="4" w:space="0" w:color="auto"/>
            </w:tcBorders>
            <w:shd w:val="clear" w:color="auto" w:fill="auto"/>
            <w:noWrap/>
            <w:vAlign w:val="bottom"/>
            <w:hideMark/>
          </w:tcPr>
          <w:p w14:paraId="2FC8B84C"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4252F6BA"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03D0237A"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3A214F" w:rsidRPr="003A214F" w14:paraId="14979AEA"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541F0BB6"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12303</w:t>
            </w:r>
          </w:p>
        </w:tc>
        <w:tc>
          <w:tcPr>
            <w:tcW w:w="579" w:type="dxa"/>
            <w:tcBorders>
              <w:top w:val="nil"/>
              <w:left w:val="nil"/>
              <w:bottom w:val="single" w:sz="4" w:space="0" w:color="auto"/>
              <w:right w:val="single" w:sz="4" w:space="0" w:color="auto"/>
            </w:tcBorders>
            <w:shd w:val="clear" w:color="auto" w:fill="auto"/>
            <w:noWrap/>
            <w:vAlign w:val="bottom"/>
            <w:hideMark/>
          </w:tcPr>
          <w:p w14:paraId="4611294C"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5</w:t>
            </w:r>
          </w:p>
        </w:tc>
        <w:tc>
          <w:tcPr>
            <w:tcW w:w="4919" w:type="dxa"/>
            <w:tcBorders>
              <w:top w:val="nil"/>
              <w:left w:val="nil"/>
              <w:bottom w:val="single" w:sz="4" w:space="0" w:color="auto"/>
              <w:right w:val="single" w:sz="4" w:space="0" w:color="auto"/>
            </w:tcBorders>
            <w:shd w:val="clear" w:color="auto" w:fill="auto"/>
            <w:vAlign w:val="bottom"/>
            <w:hideMark/>
          </w:tcPr>
          <w:p w14:paraId="1B6A1CD5"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Oskrbne postaje</w:t>
            </w:r>
          </w:p>
        </w:tc>
        <w:tc>
          <w:tcPr>
            <w:tcW w:w="960" w:type="dxa"/>
            <w:tcBorders>
              <w:top w:val="nil"/>
              <w:left w:val="nil"/>
              <w:bottom w:val="single" w:sz="4" w:space="0" w:color="auto"/>
              <w:right w:val="single" w:sz="4" w:space="0" w:color="auto"/>
            </w:tcBorders>
            <w:shd w:val="clear" w:color="auto" w:fill="auto"/>
            <w:noWrap/>
            <w:vAlign w:val="bottom"/>
            <w:hideMark/>
          </w:tcPr>
          <w:p w14:paraId="50E0D126"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5BC47A5E"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1B9740A4"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3A214F" w:rsidRPr="003A214F" w14:paraId="47032022"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171EB37D"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12304</w:t>
            </w:r>
          </w:p>
        </w:tc>
        <w:tc>
          <w:tcPr>
            <w:tcW w:w="579" w:type="dxa"/>
            <w:tcBorders>
              <w:top w:val="nil"/>
              <w:left w:val="nil"/>
              <w:bottom w:val="single" w:sz="4" w:space="0" w:color="auto"/>
              <w:right w:val="single" w:sz="4" w:space="0" w:color="auto"/>
            </w:tcBorders>
            <w:shd w:val="clear" w:color="auto" w:fill="auto"/>
            <w:noWrap/>
            <w:vAlign w:val="bottom"/>
            <w:hideMark/>
          </w:tcPr>
          <w:p w14:paraId="0FD889E5"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6</w:t>
            </w:r>
          </w:p>
        </w:tc>
        <w:tc>
          <w:tcPr>
            <w:tcW w:w="4919" w:type="dxa"/>
            <w:tcBorders>
              <w:top w:val="nil"/>
              <w:left w:val="nil"/>
              <w:bottom w:val="single" w:sz="4" w:space="0" w:color="auto"/>
              <w:right w:val="single" w:sz="4" w:space="0" w:color="auto"/>
            </w:tcBorders>
            <w:shd w:val="clear" w:color="auto" w:fill="auto"/>
            <w:vAlign w:val="bottom"/>
            <w:hideMark/>
          </w:tcPr>
          <w:p w14:paraId="012ED49C"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Stavbe za storitvene dejavnosti</w:t>
            </w:r>
          </w:p>
        </w:tc>
        <w:tc>
          <w:tcPr>
            <w:tcW w:w="960" w:type="dxa"/>
            <w:tcBorders>
              <w:top w:val="nil"/>
              <w:left w:val="nil"/>
              <w:bottom w:val="single" w:sz="4" w:space="0" w:color="auto"/>
              <w:right w:val="single" w:sz="4" w:space="0" w:color="auto"/>
            </w:tcBorders>
            <w:shd w:val="clear" w:color="auto" w:fill="auto"/>
            <w:noWrap/>
            <w:vAlign w:val="bottom"/>
            <w:hideMark/>
          </w:tcPr>
          <w:p w14:paraId="7C9F23E8"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0031872E"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071B8D29"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3A214F" w:rsidRPr="003A214F" w14:paraId="4E242999" w14:textId="77777777" w:rsidTr="003A214F">
        <w:trPr>
          <w:trHeight w:val="6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5DF49015"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1241</w:t>
            </w:r>
          </w:p>
        </w:tc>
        <w:tc>
          <w:tcPr>
            <w:tcW w:w="579" w:type="dxa"/>
            <w:tcBorders>
              <w:top w:val="nil"/>
              <w:left w:val="nil"/>
              <w:bottom w:val="single" w:sz="4" w:space="0" w:color="auto"/>
              <w:right w:val="single" w:sz="4" w:space="0" w:color="auto"/>
            </w:tcBorders>
            <w:shd w:val="clear" w:color="auto" w:fill="auto"/>
            <w:noWrap/>
            <w:vAlign w:val="bottom"/>
            <w:hideMark/>
          </w:tcPr>
          <w:p w14:paraId="0A485B16"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7</w:t>
            </w:r>
          </w:p>
        </w:tc>
        <w:tc>
          <w:tcPr>
            <w:tcW w:w="4919" w:type="dxa"/>
            <w:tcBorders>
              <w:top w:val="nil"/>
              <w:left w:val="nil"/>
              <w:bottom w:val="single" w:sz="4" w:space="0" w:color="auto"/>
              <w:right w:val="single" w:sz="4" w:space="0" w:color="auto"/>
            </w:tcBorders>
            <w:shd w:val="clear" w:color="auto" w:fill="auto"/>
            <w:vAlign w:val="bottom"/>
            <w:hideMark/>
          </w:tcPr>
          <w:p w14:paraId="14DB0C39"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Postajna poslopja, terminali, stavbe za izvajanje komunikacij ter z njimi povezane stavbe</w:t>
            </w:r>
          </w:p>
        </w:tc>
        <w:tc>
          <w:tcPr>
            <w:tcW w:w="960" w:type="dxa"/>
            <w:tcBorders>
              <w:top w:val="nil"/>
              <w:left w:val="nil"/>
              <w:bottom w:val="single" w:sz="4" w:space="0" w:color="auto"/>
              <w:right w:val="single" w:sz="4" w:space="0" w:color="auto"/>
            </w:tcBorders>
            <w:shd w:val="clear" w:color="auto" w:fill="auto"/>
            <w:noWrap/>
            <w:vAlign w:val="bottom"/>
            <w:hideMark/>
          </w:tcPr>
          <w:p w14:paraId="3270A726"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26C91860"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0BB8DDDD"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proofErr w:type="spellStart"/>
            <w:r w:rsidRPr="003A214F">
              <w:rPr>
                <w:rFonts w:ascii="Arial" w:eastAsia="Times New Roman" w:hAnsi="Arial" w:cs="Arial"/>
                <w:color w:val="000000"/>
                <w:sz w:val="18"/>
                <w:szCs w:val="18"/>
                <w:lang w:eastAsia="sl-SI"/>
              </w:rPr>
              <w:t>pd</w:t>
            </w:r>
            <w:proofErr w:type="spellEnd"/>
          </w:p>
        </w:tc>
      </w:tr>
      <w:tr w:rsidR="003A214F" w:rsidRPr="003A214F" w14:paraId="11C84B41"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5C5CA2E7"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1242</w:t>
            </w:r>
          </w:p>
        </w:tc>
        <w:tc>
          <w:tcPr>
            <w:tcW w:w="579" w:type="dxa"/>
            <w:tcBorders>
              <w:top w:val="nil"/>
              <w:left w:val="nil"/>
              <w:bottom w:val="single" w:sz="4" w:space="0" w:color="auto"/>
              <w:right w:val="single" w:sz="4" w:space="0" w:color="auto"/>
            </w:tcBorders>
            <w:shd w:val="clear" w:color="auto" w:fill="auto"/>
            <w:noWrap/>
            <w:vAlign w:val="bottom"/>
            <w:hideMark/>
          </w:tcPr>
          <w:p w14:paraId="68E26D54"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8</w:t>
            </w:r>
          </w:p>
        </w:tc>
        <w:tc>
          <w:tcPr>
            <w:tcW w:w="4919" w:type="dxa"/>
            <w:tcBorders>
              <w:top w:val="nil"/>
              <w:left w:val="nil"/>
              <w:bottom w:val="single" w:sz="4" w:space="0" w:color="auto"/>
              <w:right w:val="single" w:sz="4" w:space="0" w:color="auto"/>
            </w:tcBorders>
            <w:shd w:val="clear" w:color="auto" w:fill="auto"/>
            <w:vAlign w:val="bottom"/>
            <w:hideMark/>
          </w:tcPr>
          <w:p w14:paraId="5189218E"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Garažne stavbe</w:t>
            </w:r>
          </w:p>
        </w:tc>
        <w:tc>
          <w:tcPr>
            <w:tcW w:w="960" w:type="dxa"/>
            <w:tcBorders>
              <w:top w:val="nil"/>
              <w:left w:val="nil"/>
              <w:bottom w:val="single" w:sz="4" w:space="0" w:color="auto"/>
              <w:right w:val="single" w:sz="4" w:space="0" w:color="auto"/>
            </w:tcBorders>
            <w:shd w:val="clear" w:color="auto" w:fill="auto"/>
            <w:noWrap/>
            <w:vAlign w:val="bottom"/>
            <w:hideMark/>
          </w:tcPr>
          <w:p w14:paraId="14D92FF6"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6B11AF01"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2073B3E0"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3A214F" w:rsidRPr="003A214F" w14:paraId="1D4944E8"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4BFBBCE7"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1251</w:t>
            </w:r>
          </w:p>
        </w:tc>
        <w:tc>
          <w:tcPr>
            <w:tcW w:w="579" w:type="dxa"/>
            <w:tcBorders>
              <w:top w:val="nil"/>
              <w:left w:val="nil"/>
              <w:bottom w:val="single" w:sz="4" w:space="0" w:color="auto"/>
              <w:right w:val="single" w:sz="4" w:space="0" w:color="auto"/>
            </w:tcBorders>
            <w:shd w:val="clear" w:color="auto" w:fill="auto"/>
            <w:noWrap/>
            <w:vAlign w:val="bottom"/>
            <w:hideMark/>
          </w:tcPr>
          <w:p w14:paraId="138ABDEA"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9</w:t>
            </w:r>
          </w:p>
        </w:tc>
        <w:tc>
          <w:tcPr>
            <w:tcW w:w="4919" w:type="dxa"/>
            <w:tcBorders>
              <w:top w:val="nil"/>
              <w:left w:val="nil"/>
              <w:bottom w:val="single" w:sz="4" w:space="0" w:color="auto"/>
              <w:right w:val="single" w:sz="4" w:space="0" w:color="auto"/>
            </w:tcBorders>
            <w:shd w:val="clear" w:color="auto" w:fill="auto"/>
            <w:vAlign w:val="bottom"/>
            <w:hideMark/>
          </w:tcPr>
          <w:p w14:paraId="4CA4853C"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Industrijske stavbe</w:t>
            </w:r>
          </w:p>
        </w:tc>
        <w:tc>
          <w:tcPr>
            <w:tcW w:w="960" w:type="dxa"/>
            <w:tcBorders>
              <w:top w:val="nil"/>
              <w:left w:val="nil"/>
              <w:bottom w:val="single" w:sz="4" w:space="0" w:color="auto"/>
              <w:right w:val="single" w:sz="4" w:space="0" w:color="auto"/>
            </w:tcBorders>
            <w:shd w:val="clear" w:color="auto" w:fill="auto"/>
            <w:noWrap/>
            <w:vAlign w:val="bottom"/>
            <w:hideMark/>
          </w:tcPr>
          <w:p w14:paraId="5E9836B9"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10782E94"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6D9F8F4C"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proofErr w:type="spellStart"/>
            <w:r w:rsidRPr="003A214F">
              <w:rPr>
                <w:rFonts w:ascii="Arial" w:eastAsia="Times New Roman" w:hAnsi="Arial" w:cs="Arial"/>
                <w:color w:val="000000"/>
                <w:sz w:val="18"/>
                <w:szCs w:val="18"/>
                <w:lang w:eastAsia="sl-SI"/>
              </w:rPr>
              <w:t>pp</w:t>
            </w:r>
            <w:proofErr w:type="spellEnd"/>
          </w:p>
        </w:tc>
      </w:tr>
      <w:tr w:rsidR="003A214F" w:rsidRPr="003A214F" w14:paraId="071C0BDA" w14:textId="77777777" w:rsidTr="003A214F">
        <w:trPr>
          <w:trHeight w:val="662"/>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1EE53A25"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1252</w:t>
            </w:r>
          </w:p>
        </w:tc>
        <w:tc>
          <w:tcPr>
            <w:tcW w:w="579" w:type="dxa"/>
            <w:tcBorders>
              <w:top w:val="nil"/>
              <w:left w:val="nil"/>
              <w:bottom w:val="single" w:sz="4" w:space="0" w:color="auto"/>
              <w:right w:val="single" w:sz="4" w:space="0" w:color="auto"/>
            </w:tcBorders>
            <w:shd w:val="clear" w:color="auto" w:fill="auto"/>
            <w:noWrap/>
            <w:vAlign w:val="bottom"/>
            <w:hideMark/>
          </w:tcPr>
          <w:p w14:paraId="5AF46A51"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10</w:t>
            </w:r>
          </w:p>
        </w:tc>
        <w:tc>
          <w:tcPr>
            <w:tcW w:w="4919" w:type="dxa"/>
            <w:tcBorders>
              <w:top w:val="nil"/>
              <w:left w:val="nil"/>
              <w:bottom w:val="single" w:sz="4" w:space="0" w:color="auto"/>
              <w:right w:val="single" w:sz="4" w:space="0" w:color="auto"/>
            </w:tcBorders>
            <w:shd w:val="clear" w:color="auto" w:fill="auto"/>
            <w:vAlign w:val="bottom"/>
            <w:hideMark/>
          </w:tcPr>
          <w:p w14:paraId="6D9F8D33" w14:textId="77777777" w:rsidR="003A214F" w:rsidRPr="003A214F" w:rsidRDefault="003A214F" w:rsidP="003A214F">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 xml:space="preserve">Rezervoarji, silosi in skladiščne stavbe, razen kmetijskih </w:t>
            </w:r>
            <w:proofErr w:type="spellStart"/>
            <w:r w:rsidRPr="003A214F">
              <w:rPr>
                <w:rFonts w:ascii="Arial" w:eastAsia="Times New Roman" w:hAnsi="Arial" w:cs="Arial"/>
                <w:sz w:val="18"/>
                <w:szCs w:val="18"/>
                <w:lang w:eastAsia="sl-SI"/>
              </w:rPr>
              <w:t>silosev</w:t>
            </w:r>
            <w:proofErr w:type="spellEnd"/>
            <w:r w:rsidRPr="003A214F">
              <w:rPr>
                <w:rFonts w:ascii="Arial" w:eastAsia="Times New Roman" w:hAnsi="Arial" w:cs="Arial"/>
                <w:sz w:val="18"/>
                <w:szCs w:val="18"/>
                <w:lang w:eastAsia="sl-SI"/>
              </w:rPr>
              <w:t xml:space="preserve"> in skladiščnih kmetijskih stavb, zajetij vode, vodnih stolpov in terminalov za ogljikovodike</w:t>
            </w:r>
          </w:p>
        </w:tc>
        <w:tc>
          <w:tcPr>
            <w:tcW w:w="960" w:type="dxa"/>
            <w:tcBorders>
              <w:top w:val="nil"/>
              <w:left w:val="nil"/>
              <w:bottom w:val="single" w:sz="4" w:space="0" w:color="auto"/>
              <w:right w:val="single" w:sz="4" w:space="0" w:color="auto"/>
            </w:tcBorders>
            <w:shd w:val="clear" w:color="auto" w:fill="auto"/>
            <w:noWrap/>
            <w:vAlign w:val="bottom"/>
            <w:hideMark/>
          </w:tcPr>
          <w:p w14:paraId="1CF8CD53"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0FE99CEE"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10361DA5"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3A214F" w:rsidRPr="003A214F" w14:paraId="44499931"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59FF538E"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nil"/>
              <w:right w:val="nil"/>
            </w:tcBorders>
            <w:shd w:val="clear" w:color="000000" w:fill="FFFFFF"/>
            <w:noWrap/>
            <w:vAlign w:val="bottom"/>
            <w:hideMark/>
          </w:tcPr>
          <w:p w14:paraId="3335529E"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10 a</w:t>
            </w:r>
          </w:p>
        </w:tc>
        <w:tc>
          <w:tcPr>
            <w:tcW w:w="4919" w:type="dxa"/>
            <w:tcBorders>
              <w:top w:val="nil"/>
              <w:left w:val="single" w:sz="4" w:space="0" w:color="auto"/>
              <w:bottom w:val="single" w:sz="4" w:space="0" w:color="auto"/>
              <w:right w:val="single" w:sz="4" w:space="0" w:color="auto"/>
            </w:tcBorders>
            <w:shd w:val="clear" w:color="auto" w:fill="auto"/>
            <w:vAlign w:val="bottom"/>
            <w:hideMark/>
          </w:tcPr>
          <w:p w14:paraId="1FAF3DAF"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Silosi in skladišča nenevarnih snovi</w:t>
            </w:r>
          </w:p>
        </w:tc>
        <w:tc>
          <w:tcPr>
            <w:tcW w:w="960" w:type="dxa"/>
            <w:tcBorders>
              <w:top w:val="nil"/>
              <w:left w:val="nil"/>
              <w:bottom w:val="single" w:sz="4" w:space="0" w:color="auto"/>
              <w:right w:val="single" w:sz="4" w:space="0" w:color="auto"/>
            </w:tcBorders>
            <w:shd w:val="clear" w:color="auto" w:fill="auto"/>
            <w:noWrap/>
            <w:vAlign w:val="bottom"/>
            <w:hideMark/>
          </w:tcPr>
          <w:p w14:paraId="20DE2497"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052E694F"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608AB4DE"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proofErr w:type="spellStart"/>
            <w:r w:rsidRPr="003A214F">
              <w:rPr>
                <w:rFonts w:ascii="Arial" w:eastAsia="Times New Roman" w:hAnsi="Arial" w:cs="Arial"/>
                <w:color w:val="000000"/>
                <w:sz w:val="18"/>
                <w:szCs w:val="18"/>
                <w:lang w:eastAsia="sl-SI"/>
              </w:rPr>
              <w:t>pd</w:t>
            </w:r>
            <w:proofErr w:type="spellEnd"/>
          </w:p>
        </w:tc>
      </w:tr>
      <w:tr w:rsidR="003A214F" w:rsidRPr="003A214F" w14:paraId="3E4A205C"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5686BFE5"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single" w:sz="4" w:space="0" w:color="auto"/>
              <w:left w:val="nil"/>
              <w:bottom w:val="single" w:sz="4" w:space="0" w:color="auto"/>
              <w:right w:val="single" w:sz="4" w:space="0" w:color="auto"/>
            </w:tcBorders>
            <w:shd w:val="clear" w:color="auto" w:fill="auto"/>
            <w:noWrap/>
            <w:vAlign w:val="bottom"/>
            <w:hideMark/>
          </w:tcPr>
          <w:p w14:paraId="0A7C9EE5"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10 b</w:t>
            </w:r>
          </w:p>
        </w:tc>
        <w:tc>
          <w:tcPr>
            <w:tcW w:w="4919" w:type="dxa"/>
            <w:tcBorders>
              <w:top w:val="nil"/>
              <w:left w:val="nil"/>
              <w:bottom w:val="single" w:sz="4" w:space="0" w:color="auto"/>
              <w:right w:val="single" w:sz="4" w:space="0" w:color="auto"/>
            </w:tcBorders>
            <w:shd w:val="clear" w:color="auto" w:fill="auto"/>
            <w:vAlign w:val="bottom"/>
            <w:hideMark/>
          </w:tcPr>
          <w:p w14:paraId="69E85D7A"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Rezervoarji za zemeljski plin</w:t>
            </w:r>
          </w:p>
        </w:tc>
        <w:tc>
          <w:tcPr>
            <w:tcW w:w="960" w:type="dxa"/>
            <w:tcBorders>
              <w:top w:val="nil"/>
              <w:left w:val="nil"/>
              <w:bottom w:val="single" w:sz="4" w:space="0" w:color="auto"/>
              <w:right w:val="single" w:sz="4" w:space="0" w:color="auto"/>
            </w:tcBorders>
            <w:shd w:val="clear" w:color="auto" w:fill="auto"/>
            <w:noWrap/>
            <w:vAlign w:val="bottom"/>
            <w:hideMark/>
          </w:tcPr>
          <w:p w14:paraId="12570A8F"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303CBF61"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2586C541"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proofErr w:type="spellStart"/>
            <w:r w:rsidRPr="003A214F">
              <w:rPr>
                <w:rFonts w:ascii="Arial" w:eastAsia="Times New Roman" w:hAnsi="Arial" w:cs="Arial"/>
                <w:color w:val="000000"/>
                <w:sz w:val="18"/>
                <w:szCs w:val="18"/>
                <w:lang w:eastAsia="sl-SI"/>
              </w:rPr>
              <w:t>pp</w:t>
            </w:r>
            <w:proofErr w:type="spellEnd"/>
          </w:p>
        </w:tc>
      </w:tr>
      <w:tr w:rsidR="003A214F" w:rsidRPr="003A214F" w14:paraId="7BE45739" w14:textId="77777777" w:rsidTr="003A214F">
        <w:trPr>
          <w:trHeight w:val="345"/>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3CC849C8"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6AC347C2"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10c</w:t>
            </w:r>
          </w:p>
        </w:tc>
        <w:tc>
          <w:tcPr>
            <w:tcW w:w="4919" w:type="dxa"/>
            <w:tcBorders>
              <w:top w:val="nil"/>
              <w:left w:val="nil"/>
              <w:bottom w:val="single" w:sz="4" w:space="0" w:color="auto"/>
              <w:right w:val="single" w:sz="4" w:space="0" w:color="auto"/>
            </w:tcBorders>
            <w:shd w:val="clear" w:color="auto" w:fill="auto"/>
            <w:vAlign w:val="bottom"/>
            <w:hideMark/>
          </w:tcPr>
          <w:p w14:paraId="60A4CFF7" w14:textId="77777777" w:rsidR="003A214F" w:rsidRPr="003A214F" w:rsidRDefault="003A214F" w:rsidP="003A214F">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Nepretočna greznica</w:t>
            </w:r>
          </w:p>
        </w:tc>
        <w:tc>
          <w:tcPr>
            <w:tcW w:w="960" w:type="dxa"/>
            <w:tcBorders>
              <w:top w:val="nil"/>
              <w:left w:val="nil"/>
              <w:bottom w:val="single" w:sz="4" w:space="0" w:color="auto"/>
              <w:right w:val="single" w:sz="4" w:space="0" w:color="auto"/>
            </w:tcBorders>
            <w:shd w:val="clear" w:color="auto" w:fill="auto"/>
            <w:noWrap/>
            <w:vAlign w:val="bottom"/>
            <w:hideMark/>
          </w:tcPr>
          <w:p w14:paraId="2DCB258D"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r w:rsidRPr="003A214F">
              <w:rPr>
                <w:rFonts w:ascii="Arial" w:eastAsia="Times New Roman" w:hAnsi="Arial" w:cs="Arial"/>
                <w:color w:val="000000"/>
                <w:sz w:val="18"/>
                <w:szCs w:val="18"/>
                <w:vertAlign w:val="superscript"/>
                <w:lang w:eastAsia="sl-SI"/>
              </w:rPr>
              <w:t>11</w:t>
            </w:r>
          </w:p>
        </w:tc>
        <w:tc>
          <w:tcPr>
            <w:tcW w:w="960" w:type="dxa"/>
            <w:tcBorders>
              <w:top w:val="nil"/>
              <w:left w:val="nil"/>
              <w:bottom w:val="single" w:sz="4" w:space="0" w:color="auto"/>
              <w:right w:val="single" w:sz="4" w:space="0" w:color="auto"/>
            </w:tcBorders>
            <w:shd w:val="clear" w:color="auto" w:fill="auto"/>
            <w:noWrap/>
            <w:vAlign w:val="bottom"/>
            <w:hideMark/>
          </w:tcPr>
          <w:p w14:paraId="656C5E7F"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r w:rsidRPr="003A214F">
              <w:rPr>
                <w:rFonts w:ascii="Arial" w:eastAsia="Times New Roman" w:hAnsi="Arial" w:cs="Arial"/>
                <w:color w:val="000000"/>
                <w:sz w:val="18"/>
                <w:szCs w:val="18"/>
                <w:vertAlign w:val="superscript"/>
                <w:lang w:eastAsia="sl-SI"/>
              </w:rPr>
              <w:t>11</w:t>
            </w:r>
          </w:p>
        </w:tc>
        <w:tc>
          <w:tcPr>
            <w:tcW w:w="960" w:type="dxa"/>
            <w:tcBorders>
              <w:top w:val="nil"/>
              <w:left w:val="nil"/>
              <w:bottom w:val="single" w:sz="4" w:space="0" w:color="auto"/>
              <w:right w:val="single" w:sz="4" w:space="0" w:color="auto"/>
            </w:tcBorders>
            <w:shd w:val="clear" w:color="auto" w:fill="auto"/>
            <w:noWrap/>
            <w:vAlign w:val="bottom"/>
            <w:hideMark/>
          </w:tcPr>
          <w:p w14:paraId="09722AE5"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r w:rsidRPr="003A214F">
              <w:rPr>
                <w:rFonts w:ascii="Arial" w:eastAsia="Times New Roman" w:hAnsi="Arial" w:cs="Arial"/>
                <w:color w:val="000000"/>
                <w:sz w:val="18"/>
                <w:szCs w:val="18"/>
                <w:vertAlign w:val="superscript"/>
                <w:lang w:eastAsia="sl-SI"/>
              </w:rPr>
              <w:t>11</w:t>
            </w:r>
          </w:p>
        </w:tc>
      </w:tr>
      <w:tr w:rsidR="003A214F" w:rsidRPr="003A214F" w14:paraId="376E5777"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01F32337"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1261</w:t>
            </w:r>
          </w:p>
        </w:tc>
        <w:tc>
          <w:tcPr>
            <w:tcW w:w="579" w:type="dxa"/>
            <w:tcBorders>
              <w:top w:val="nil"/>
              <w:left w:val="nil"/>
              <w:bottom w:val="single" w:sz="4" w:space="0" w:color="auto"/>
              <w:right w:val="single" w:sz="4" w:space="0" w:color="auto"/>
            </w:tcBorders>
            <w:shd w:val="clear" w:color="auto" w:fill="auto"/>
            <w:noWrap/>
            <w:vAlign w:val="bottom"/>
            <w:hideMark/>
          </w:tcPr>
          <w:p w14:paraId="679AB20C"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11</w:t>
            </w:r>
          </w:p>
        </w:tc>
        <w:tc>
          <w:tcPr>
            <w:tcW w:w="4919" w:type="dxa"/>
            <w:tcBorders>
              <w:top w:val="nil"/>
              <w:left w:val="nil"/>
              <w:bottom w:val="single" w:sz="4" w:space="0" w:color="auto"/>
              <w:right w:val="single" w:sz="4" w:space="0" w:color="auto"/>
            </w:tcBorders>
            <w:shd w:val="clear" w:color="auto" w:fill="auto"/>
            <w:vAlign w:val="bottom"/>
            <w:hideMark/>
          </w:tcPr>
          <w:p w14:paraId="34AD51A0"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Stavbe za kulturo in razvedrilo</w:t>
            </w:r>
          </w:p>
        </w:tc>
        <w:tc>
          <w:tcPr>
            <w:tcW w:w="960" w:type="dxa"/>
            <w:tcBorders>
              <w:top w:val="nil"/>
              <w:left w:val="nil"/>
              <w:bottom w:val="single" w:sz="4" w:space="0" w:color="auto"/>
              <w:right w:val="single" w:sz="4" w:space="0" w:color="auto"/>
            </w:tcBorders>
            <w:shd w:val="clear" w:color="auto" w:fill="auto"/>
            <w:noWrap/>
            <w:vAlign w:val="bottom"/>
            <w:hideMark/>
          </w:tcPr>
          <w:p w14:paraId="78213ABE"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2DD78023"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3F5B94F5"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3A214F" w:rsidRPr="003A214F" w14:paraId="39534F4E"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1F1E4F9E"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1262</w:t>
            </w:r>
          </w:p>
        </w:tc>
        <w:tc>
          <w:tcPr>
            <w:tcW w:w="579" w:type="dxa"/>
            <w:tcBorders>
              <w:top w:val="nil"/>
              <w:left w:val="nil"/>
              <w:bottom w:val="single" w:sz="4" w:space="0" w:color="auto"/>
              <w:right w:val="single" w:sz="4" w:space="0" w:color="auto"/>
            </w:tcBorders>
            <w:shd w:val="clear" w:color="auto" w:fill="auto"/>
            <w:noWrap/>
            <w:vAlign w:val="bottom"/>
            <w:hideMark/>
          </w:tcPr>
          <w:p w14:paraId="68E11CA3"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12</w:t>
            </w:r>
          </w:p>
        </w:tc>
        <w:tc>
          <w:tcPr>
            <w:tcW w:w="4919" w:type="dxa"/>
            <w:tcBorders>
              <w:top w:val="nil"/>
              <w:left w:val="nil"/>
              <w:bottom w:val="single" w:sz="4" w:space="0" w:color="auto"/>
              <w:right w:val="single" w:sz="4" w:space="0" w:color="auto"/>
            </w:tcBorders>
            <w:shd w:val="clear" w:color="auto" w:fill="auto"/>
            <w:vAlign w:val="bottom"/>
            <w:hideMark/>
          </w:tcPr>
          <w:p w14:paraId="1F149AEB" w14:textId="77777777" w:rsidR="003A214F" w:rsidRPr="003A214F" w:rsidRDefault="003A214F" w:rsidP="003A214F">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Muzeji, arhivi in knjižnice</w:t>
            </w:r>
          </w:p>
        </w:tc>
        <w:tc>
          <w:tcPr>
            <w:tcW w:w="960" w:type="dxa"/>
            <w:tcBorders>
              <w:top w:val="nil"/>
              <w:left w:val="nil"/>
              <w:bottom w:val="single" w:sz="4" w:space="0" w:color="auto"/>
              <w:right w:val="single" w:sz="4" w:space="0" w:color="auto"/>
            </w:tcBorders>
            <w:shd w:val="clear" w:color="auto" w:fill="auto"/>
            <w:noWrap/>
            <w:vAlign w:val="bottom"/>
            <w:hideMark/>
          </w:tcPr>
          <w:p w14:paraId="7487ECF4"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1D9A46B4"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429716D2"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3A214F" w:rsidRPr="003A214F" w14:paraId="635380F5" w14:textId="77777777" w:rsidTr="003A214F">
        <w:trPr>
          <w:trHeight w:val="241"/>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4C163515"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1263</w:t>
            </w:r>
          </w:p>
        </w:tc>
        <w:tc>
          <w:tcPr>
            <w:tcW w:w="579" w:type="dxa"/>
            <w:tcBorders>
              <w:top w:val="nil"/>
              <w:left w:val="nil"/>
              <w:bottom w:val="single" w:sz="4" w:space="0" w:color="auto"/>
              <w:right w:val="single" w:sz="4" w:space="0" w:color="auto"/>
            </w:tcBorders>
            <w:shd w:val="clear" w:color="auto" w:fill="auto"/>
            <w:noWrap/>
            <w:vAlign w:val="bottom"/>
            <w:hideMark/>
          </w:tcPr>
          <w:p w14:paraId="0AFF46FE"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13</w:t>
            </w:r>
          </w:p>
        </w:tc>
        <w:tc>
          <w:tcPr>
            <w:tcW w:w="4919" w:type="dxa"/>
            <w:tcBorders>
              <w:top w:val="nil"/>
              <w:left w:val="nil"/>
              <w:bottom w:val="single" w:sz="4" w:space="0" w:color="auto"/>
              <w:right w:val="single" w:sz="4" w:space="0" w:color="auto"/>
            </w:tcBorders>
            <w:shd w:val="clear" w:color="auto" w:fill="auto"/>
            <w:vAlign w:val="bottom"/>
            <w:hideMark/>
          </w:tcPr>
          <w:p w14:paraId="7E532203" w14:textId="77777777" w:rsidR="003A214F" w:rsidRPr="003A214F" w:rsidRDefault="003A214F" w:rsidP="003A214F">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Stavbe za izobraževanje in znanstvenoraziskovalno delo</w:t>
            </w:r>
          </w:p>
        </w:tc>
        <w:tc>
          <w:tcPr>
            <w:tcW w:w="960" w:type="dxa"/>
            <w:tcBorders>
              <w:top w:val="nil"/>
              <w:left w:val="nil"/>
              <w:bottom w:val="single" w:sz="4" w:space="0" w:color="auto"/>
              <w:right w:val="single" w:sz="4" w:space="0" w:color="auto"/>
            </w:tcBorders>
            <w:shd w:val="clear" w:color="auto" w:fill="auto"/>
            <w:noWrap/>
            <w:vAlign w:val="bottom"/>
            <w:hideMark/>
          </w:tcPr>
          <w:p w14:paraId="564CBF94"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595E7F95"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195169C6"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3A214F" w:rsidRPr="003A214F" w14:paraId="19B419C6"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15872168"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1264</w:t>
            </w:r>
          </w:p>
        </w:tc>
        <w:tc>
          <w:tcPr>
            <w:tcW w:w="579" w:type="dxa"/>
            <w:tcBorders>
              <w:top w:val="nil"/>
              <w:left w:val="nil"/>
              <w:bottom w:val="single" w:sz="4" w:space="0" w:color="auto"/>
              <w:right w:val="single" w:sz="4" w:space="0" w:color="auto"/>
            </w:tcBorders>
            <w:shd w:val="clear" w:color="auto" w:fill="auto"/>
            <w:noWrap/>
            <w:vAlign w:val="bottom"/>
            <w:hideMark/>
          </w:tcPr>
          <w:p w14:paraId="7C19438E"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14</w:t>
            </w:r>
          </w:p>
        </w:tc>
        <w:tc>
          <w:tcPr>
            <w:tcW w:w="4919" w:type="dxa"/>
            <w:tcBorders>
              <w:top w:val="nil"/>
              <w:left w:val="nil"/>
              <w:bottom w:val="single" w:sz="4" w:space="0" w:color="auto"/>
              <w:right w:val="single" w:sz="4" w:space="0" w:color="auto"/>
            </w:tcBorders>
            <w:shd w:val="clear" w:color="auto" w:fill="auto"/>
            <w:vAlign w:val="bottom"/>
            <w:hideMark/>
          </w:tcPr>
          <w:p w14:paraId="7041A84D" w14:textId="77777777" w:rsidR="003A214F" w:rsidRPr="003A214F" w:rsidRDefault="003A214F" w:rsidP="003A214F">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Stavbe za zdravstveno oskrbo</w:t>
            </w:r>
          </w:p>
        </w:tc>
        <w:tc>
          <w:tcPr>
            <w:tcW w:w="960" w:type="dxa"/>
            <w:tcBorders>
              <w:top w:val="nil"/>
              <w:left w:val="nil"/>
              <w:bottom w:val="single" w:sz="4" w:space="0" w:color="auto"/>
              <w:right w:val="single" w:sz="4" w:space="0" w:color="auto"/>
            </w:tcBorders>
            <w:shd w:val="clear" w:color="auto" w:fill="auto"/>
            <w:noWrap/>
            <w:vAlign w:val="bottom"/>
            <w:hideMark/>
          </w:tcPr>
          <w:p w14:paraId="21E28CC8"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0B3FA369"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236CA2F3"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3A214F" w:rsidRPr="003A214F" w14:paraId="6674BA53"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2D4D7E13"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1265</w:t>
            </w:r>
          </w:p>
        </w:tc>
        <w:tc>
          <w:tcPr>
            <w:tcW w:w="579" w:type="dxa"/>
            <w:tcBorders>
              <w:top w:val="nil"/>
              <w:left w:val="nil"/>
              <w:bottom w:val="single" w:sz="4" w:space="0" w:color="auto"/>
              <w:right w:val="single" w:sz="4" w:space="0" w:color="auto"/>
            </w:tcBorders>
            <w:shd w:val="clear" w:color="auto" w:fill="auto"/>
            <w:noWrap/>
            <w:vAlign w:val="bottom"/>
            <w:hideMark/>
          </w:tcPr>
          <w:p w14:paraId="10EA5AC6"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15</w:t>
            </w:r>
          </w:p>
        </w:tc>
        <w:tc>
          <w:tcPr>
            <w:tcW w:w="4919" w:type="dxa"/>
            <w:tcBorders>
              <w:top w:val="nil"/>
              <w:left w:val="nil"/>
              <w:bottom w:val="single" w:sz="4" w:space="0" w:color="auto"/>
              <w:right w:val="single" w:sz="4" w:space="0" w:color="auto"/>
            </w:tcBorders>
            <w:shd w:val="clear" w:color="auto" w:fill="auto"/>
            <w:vAlign w:val="bottom"/>
            <w:hideMark/>
          </w:tcPr>
          <w:p w14:paraId="09A9166E" w14:textId="77777777" w:rsidR="003A214F" w:rsidRPr="003A214F" w:rsidRDefault="003A214F" w:rsidP="003A214F">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Stavbe za šport</w:t>
            </w:r>
          </w:p>
        </w:tc>
        <w:tc>
          <w:tcPr>
            <w:tcW w:w="960" w:type="dxa"/>
            <w:tcBorders>
              <w:top w:val="nil"/>
              <w:left w:val="nil"/>
              <w:bottom w:val="single" w:sz="4" w:space="0" w:color="auto"/>
              <w:right w:val="single" w:sz="4" w:space="0" w:color="auto"/>
            </w:tcBorders>
            <w:shd w:val="clear" w:color="auto" w:fill="auto"/>
            <w:noWrap/>
            <w:vAlign w:val="bottom"/>
            <w:hideMark/>
          </w:tcPr>
          <w:p w14:paraId="36CE2BCA"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1E72B635"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31C4D038"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3A214F" w:rsidRPr="003A214F" w14:paraId="386B97A4"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271CF505"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12711</w:t>
            </w:r>
          </w:p>
        </w:tc>
        <w:tc>
          <w:tcPr>
            <w:tcW w:w="579" w:type="dxa"/>
            <w:tcBorders>
              <w:top w:val="nil"/>
              <w:left w:val="nil"/>
              <w:bottom w:val="single" w:sz="4" w:space="0" w:color="auto"/>
              <w:right w:val="single" w:sz="4" w:space="0" w:color="auto"/>
            </w:tcBorders>
            <w:shd w:val="clear" w:color="auto" w:fill="auto"/>
            <w:noWrap/>
            <w:vAlign w:val="bottom"/>
            <w:hideMark/>
          </w:tcPr>
          <w:p w14:paraId="1CF085C1"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16</w:t>
            </w:r>
          </w:p>
        </w:tc>
        <w:tc>
          <w:tcPr>
            <w:tcW w:w="4919" w:type="dxa"/>
            <w:tcBorders>
              <w:top w:val="nil"/>
              <w:left w:val="nil"/>
              <w:bottom w:val="single" w:sz="4" w:space="0" w:color="auto"/>
              <w:right w:val="single" w:sz="4" w:space="0" w:color="auto"/>
            </w:tcBorders>
            <w:shd w:val="clear" w:color="auto" w:fill="auto"/>
            <w:vAlign w:val="bottom"/>
            <w:hideMark/>
          </w:tcPr>
          <w:p w14:paraId="5247F4C9" w14:textId="77777777" w:rsidR="003A214F" w:rsidRPr="003A214F" w:rsidRDefault="003A214F" w:rsidP="003A214F">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Stavbe za rastlinsko pridelavo</w:t>
            </w:r>
          </w:p>
        </w:tc>
        <w:tc>
          <w:tcPr>
            <w:tcW w:w="960" w:type="dxa"/>
            <w:tcBorders>
              <w:top w:val="nil"/>
              <w:left w:val="nil"/>
              <w:bottom w:val="single" w:sz="4" w:space="0" w:color="auto"/>
              <w:right w:val="single" w:sz="4" w:space="0" w:color="auto"/>
            </w:tcBorders>
            <w:shd w:val="clear" w:color="auto" w:fill="auto"/>
            <w:noWrap/>
            <w:vAlign w:val="bottom"/>
            <w:hideMark/>
          </w:tcPr>
          <w:p w14:paraId="2D869B49"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20001850"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3EB171E8"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proofErr w:type="spellStart"/>
            <w:r w:rsidRPr="003A214F">
              <w:rPr>
                <w:rFonts w:ascii="Arial" w:eastAsia="Times New Roman" w:hAnsi="Arial" w:cs="Arial"/>
                <w:color w:val="000000"/>
                <w:sz w:val="18"/>
                <w:szCs w:val="18"/>
                <w:lang w:eastAsia="sl-SI"/>
              </w:rPr>
              <w:t>pd</w:t>
            </w:r>
            <w:proofErr w:type="spellEnd"/>
          </w:p>
        </w:tc>
      </w:tr>
      <w:tr w:rsidR="003A214F" w:rsidRPr="003A214F" w14:paraId="7F2827F0"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12A53790"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12712</w:t>
            </w:r>
          </w:p>
        </w:tc>
        <w:tc>
          <w:tcPr>
            <w:tcW w:w="579" w:type="dxa"/>
            <w:tcBorders>
              <w:top w:val="nil"/>
              <w:left w:val="nil"/>
              <w:bottom w:val="single" w:sz="4" w:space="0" w:color="auto"/>
              <w:right w:val="single" w:sz="4" w:space="0" w:color="auto"/>
            </w:tcBorders>
            <w:shd w:val="clear" w:color="auto" w:fill="auto"/>
            <w:noWrap/>
            <w:vAlign w:val="bottom"/>
            <w:hideMark/>
          </w:tcPr>
          <w:p w14:paraId="67513FA4"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17</w:t>
            </w:r>
          </w:p>
        </w:tc>
        <w:tc>
          <w:tcPr>
            <w:tcW w:w="4919" w:type="dxa"/>
            <w:tcBorders>
              <w:top w:val="nil"/>
              <w:left w:val="nil"/>
              <w:bottom w:val="single" w:sz="4" w:space="0" w:color="auto"/>
              <w:right w:val="single" w:sz="4" w:space="0" w:color="auto"/>
            </w:tcBorders>
            <w:shd w:val="clear" w:color="auto" w:fill="auto"/>
            <w:vAlign w:val="bottom"/>
            <w:hideMark/>
          </w:tcPr>
          <w:p w14:paraId="3303567D"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Stavbe za rejo živali (do 5 glav velike živine)</w:t>
            </w:r>
          </w:p>
        </w:tc>
        <w:tc>
          <w:tcPr>
            <w:tcW w:w="960" w:type="dxa"/>
            <w:tcBorders>
              <w:top w:val="nil"/>
              <w:left w:val="nil"/>
              <w:bottom w:val="single" w:sz="4" w:space="0" w:color="auto"/>
              <w:right w:val="single" w:sz="4" w:space="0" w:color="auto"/>
            </w:tcBorders>
            <w:shd w:val="clear" w:color="auto" w:fill="auto"/>
            <w:noWrap/>
            <w:vAlign w:val="bottom"/>
            <w:hideMark/>
          </w:tcPr>
          <w:p w14:paraId="2219C012"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50EA3107"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4367C61D"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proofErr w:type="spellStart"/>
            <w:r w:rsidRPr="003A214F">
              <w:rPr>
                <w:rFonts w:ascii="Arial" w:eastAsia="Times New Roman" w:hAnsi="Arial" w:cs="Arial"/>
                <w:color w:val="000000"/>
                <w:sz w:val="18"/>
                <w:szCs w:val="18"/>
                <w:lang w:eastAsia="sl-SI"/>
              </w:rPr>
              <w:t>pd</w:t>
            </w:r>
            <w:proofErr w:type="spellEnd"/>
          </w:p>
        </w:tc>
      </w:tr>
      <w:tr w:rsidR="003A214F" w:rsidRPr="003A214F" w14:paraId="1FCDF16D"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4291277C"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55A49F48"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17 a</w:t>
            </w:r>
          </w:p>
        </w:tc>
        <w:tc>
          <w:tcPr>
            <w:tcW w:w="4919" w:type="dxa"/>
            <w:tcBorders>
              <w:top w:val="nil"/>
              <w:left w:val="nil"/>
              <w:bottom w:val="single" w:sz="4" w:space="0" w:color="auto"/>
              <w:right w:val="single" w:sz="4" w:space="0" w:color="auto"/>
            </w:tcBorders>
            <w:shd w:val="clear" w:color="auto" w:fill="auto"/>
            <w:vAlign w:val="bottom"/>
            <w:hideMark/>
          </w:tcPr>
          <w:p w14:paraId="277F61D4"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Stavbe za rejo živali (več kakor 5 glav velike živine)</w:t>
            </w:r>
          </w:p>
        </w:tc>
        <w:tc>
          <w:tcPr>
            <w:tcW w:w="960" w:type="dxa"/>
            <w:tcBorders>
              <w:top w:val="nil"/>
              <w:left w:val="nil"/>
              <w:bottom w:val="single" w:sz="4" w:space="0" w:color="auto"/>
              <w:right w:val="single" w:sz="4" w:space="0" w:color="auto"/>
            </w:tcBorders>
            <w:shd w:val="clear" w:color="auto" w:fill="auto"/>
            <w:noWrap/>
            <w:vAlign w:val="bottom"/>
            <w:hideMark/>
          </w:tcPr>
          <w:p w14:paraId="5CD8BF3B"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022D23A3"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18BCD898"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proofErr w:type="spellStart"/>
            <w:r w:rsidRPr="003A214F">
              <w:rPr>
                <w:rFonts w:ascii="Arial" w:eastAsia="Times New Roman" w:hAnsi="Arial" w:cs="Arial"/>
                <w:color w:val="000000"/>
                <w:sz w:val="18"/>
                <w:szCs w:val="18"/>
                <w:lang w:eastAsia="sl-SI"/>
              </w:rPr>
              <w:t>pp</w:t>
            </w:r>
            <w:proofErr w:type="spellEnd"/>
          </w:p>
        </w:tc>
      </w:tr>
      <w:tr w:rsidR="003A214F" w:rsidRPr="003A214F" w14:paraId="7C91F7BB"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3AB3A18A"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12713</w:t>
            </w:r>
          </w:p>
        </w:tc>
        <w:tc>
          <w:tcPr>
            <w:tcW w:w="579" w:type="dxa"/>
            <w:tcBorders>
              <w:top w:val="nil"/>
              <w:left w:val="nil"/>
              <w:bottom w:val="single" w:sz="4" w:space="0" w:color="auto"/>
              <w:right w:val="single" w:sz="4" w:space="0" w:color="auto"/>
            </w:tcBorders>
            <w:shd w:val="clear" w:color="auto" w:fill="auto"/>
            <w:noWrap/>
            <w:vAlign w:val="bottom"/>
            <w:hideMark/>
          </w:tcPr>
          <w:p w14:paraId="1848F4CA"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18</w:t>
            </w:r>
          </w:p>
        </w:tc>
        <w:tc>
          <w:tcPr>
            <w:tcW w:w="4919" w:type="dxa"/>
            <w:tcBorders>
              <w:top w:val="nil"/>
              <w:left w:val="nil"/>
              <w:bottom w:val="single" w:sz="4" w:space="0" w:color="auto"/>
              <w:right w:val="single" w:sz="4" w:space="0" w:color="auto"/>
            </w:tcBorders>
            <w:shd w:val="clear" w:color="auto" w:fill="auto"/>
            <w:vAlign w:val="bottom"/>
            <w:hideMark/>
          </w:tcPr>
          <w:p w14:paraId="41E3B210" w14:textId="77777777" w:rsidR="003A214F" w:rsidRPr="003A214F" w:rsidRDefault="003A214F" w:rsidP="003A214F">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Stavbe za skladiščenje pridelka</w:t>
            </w:r>
          </w:p>
        </w:tc>
        <w:tc>
          <w:tcPr>
            <w:tcW w:w="960" w:type="dxa"/>
            <w:tcBorders>
              <w:top w:val="nil"/>
              <w:left w:val="nil"/>
              <w:bottom w:val="single" w:sz="4" w:space="0" w:color="auto"/>
              <w:right w:val="single" w:sz="4" w:space="0" w:color="auto"/>
            </w:tcBorders>
            <w:shd w:val="clear" w:color="auto" w:fill="auto"/>
            <w:noWrap/>
            <w:vAlign w:val="bottom"/>
            <w:hideMark/>
          </w:tcPr>
          <w:p w14:paraId="5732F0FE"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585430AA"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30DBD548"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3A214F" w:rsidRPr="003A214F" w14:paraId="5A8ABA95"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06D9B334"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12714</w:t>
            </w:r>
          </w:p>
        </w:tc>
        <w:tc>
          <w:tcPr>
            <w:tcW w:w="579" w:type="dxa"/>
            <w:tcBorders>
              <w:top w:val="nil"/>
              <w:left w:val="nil"/>
              <w:bottom w:val="single" w:sz="4" w:space="0" w:color="auto"/>
              <w:right w:val="single" w:sz="4" w:space="0" w:color="auto"/>
            </w:tcBorders>
            <w:shd w:val="clear" w:color="auto" w:fill="auto"/>
            <w:noWrap/>
            <w:vAlign w:val="bottom"/>
            <w:hideMark/>
          </w:tcPr>
          <w:p w14:paraId="68BC8584"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19</w:t>
            </w:r>
          </w:p>
        </w:tc>
        <w:tc>
          <w:tcPr>
            <w:tcW w:w="4919" w:type="dxa"/>
            <w:tcBorders>
              <w:top w:val="nil"/>
              <w:left w:val="nil"/>
              <w:bottom w:val="single" w:sz="4" w:space="0" w:color="auto"/>
              <w:right w:val="single" w:sz="4" w:space="0" w:color="auto"/>
            </w:tcBorders>
            <w:shd w:val="clear" w:color="auto" w:fill="auto"/>
            <w:vAlign w:val="bottom"/>
            <w:hideMark/>
          </w:tcPr>
          <w:p w14:paraId="235AF890"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xml:space="preserve">Druge </w:t>
            </w:r>
            <w:proofErr w:type="spellStart"/>
            <w:r w:rsidRPr="003A214F">
              <w:rPr>
                <w:rFonts w:ascii="Arial" w:eastAsia="Times New Roman" w:hAnsi="Arial" w:cs="Arial"/>
                <w:color w:val="000000"/>
                <w:sz w:val="18"/>
                <w:szCs w:val="18"/>
                <w:lang w:eastAsia="sl-SI"/>
              </w:rPr>
              <w:t>nestanovanjske</w:t>
            </w:r>
            <w:proofErr w:type="spellEnd"/>
            <w:r w:rsidRPr="003A214F">
              <w:rPr>
                <w:rFonts w:ascii="Arial" w:eastAsia="Times New Roman" w:hAnsi="Arial" w:cs="Arial"/>
                <w:color w:val="000000"/>
                <w:sz w:val="18"/>
                <w:szCs w:val="18"/>
                <w:lang w:eastAsia="sl-SI"/>
              </w:rPr>
              <w:t xml:space="preserve"> kmetijske stavbe</w:t>
            </w:r>
          </w:p>
        </w:tc>
        <w:tc>
          <w:tcPr>
            <w:tcW w:w="960" w:type="dxa"/>
            <w:tcBorders>
              <w:top w:val="nil"/>
              <w:left w:val="nil"/>
              <w:bottom w:val="single" w:sz="4" w:space="0" w:color="auto"/>
              <w:right w:val="single" w:sz="4" w:space="0" w:color="auto"/>
            </w:tcBorders>
            <w:shd w:val="clear" w:color="auto" w:fill="auto"/>
            <w:noWrap/>
            <w:vAlign w:val="bottom"/>
            <w:hideMark/>
          </w:tcPr>
          <w:p w14:paraId="73FE7D75"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051FE6D8"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33E7B154"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3A214F" w:rsidRPr="003A214F" w14:paraId="02491CFF"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1724C285"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12721</w:t>
            </w:r>
          </w:p>
        </w:tc>
        <w:tc>
          <w:tcPr>
            <w:tcW w:w="579" w:type="dxa"/>
            <w:tcBorders>
              <w:top w:val="nil"/>
              <w:left w:val="nil"/>
              <w:bottom w:val="single" w:sz="4" w:space="0" w:color="auto"/>
              <w:right w:val="single" w:sz="4" w:space="0" w:color="auto"/>
            </w:tcBorders>
            <w:shd w:val="clear" w:color="auto" w:fill="auto"/>
            <w:noWrap/>
            <w:vAlign w:val="bottom"/>
            <w:hideMark/>
          </w:tcPr>
          <w:p w14:paraId="78471A5E"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20</w:t>
            </w:r>
          </w:p>
        </w:tc>
        <w:tc>
          <w:tcPr>
            <w:tcW w:w="4919" w:type="dxa"/>
            <w:tcBorders>
              <w:top w:val="nil"/>
              <w:left w:val="nil"/>
              <w:bottom w:val="single" w:sz="4" w:space="0" w:color="auto"/>
              <w:right w:val="single" w:sz="4" w:space="0" w:color="auto"/>
            </w:tcBorders>
            <w:shd w:val="clear" w:color="auto" w:fill="auto"/>
            <w:vAlign w:val="bottom"/>
            <w:hideMark/>
          </w:tcPr>
          <w:p w14:paraId="5ACB6EE0"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Stavbe za opravljanje verskih obredov</w:t>
            </w:r>
          </w:p>
        </w:tc>
        <w:tc>
          <w:tcPr>
            <w:tcW w:w="960" w:type="dxa"/>
            <w:tcBorders>
              <w:top w:val="nil"/>
              <w:left w:val="nil"/>
              <w:bottom w:val="single" w:sz="4" w:space="0" w:color="auto"/>
              <w:right w:val="single" w:sz="4" w:space="0" w:color="auto"/>
            </w:tcBorders>
            <w:shd w:val="clear" w:color="auto" w:fill="auto"/>
            <w:noWrap/>
            <w:vAlign w:val="bottom"/>
            <w:hideMark/>
          </w:tcPr>
          <w:p w14:paraId="4969626A"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6AF14A95"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45C71A4F"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3A214F" w:rsidRPr="003A214F" w14:paraId="3D1A6DE2"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49EA2360"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12722</w:t>
            </w:r>
          </w:p>
        </w:tc>
        <w:tc>
          <w:tcPr>
            <w:tcW w:w="579" w:type="dxa"/>
            <w:tcBorders>
              <w:top w:val="nil"/>
              <w:left w:val="nil"/>
              <w:bottom w:val="single" w:sz="4" w:space="0" w:color="auto"/>
              <w:right w:val="single" w:sz="4" w:space="0" w:color="auto"/>
            </w:tcBorders>
            <w:shd w:val="clear" w:color="auto" w:fill="auto"/>
            <w:noWrap/>
            <w:vAlign w:val="bottom"/>
            <w:hideMark/>
          </w:tcPr>
          <w:p w14:paraId="365BF152"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21</w:t>
            </w:r>
          </w:p>
        </w:tc>
        <w:tc>
          <w:tcPr>
            <w:tcW w:w="4919" w:type="dxa"/>
            <w:tcBorders>
              <w:top w:val="nil"/>
              <w:left w:val="nil"/>
              <w:bottom w:val="single" w:sz="4" w:space="0" w:color="auto"/>
              <w:right w:val="single" w:sz="4" w:space="0" w:color="auto"/>
            </w:tcBorders>
            <w:shd w:val="clear" w:color="auto" w:fill="auto"/>
            <w:vAlign w:val="bottom"/>
            <w:hideMark/>
          </w:tcPr>
          <w:p w14:paraId="0045A04C" w14:textId="77777777" w:rsidR="003A214F" w:rsidRPr="003A214F" w:rsidRDefault="003A214F" w:rsidP="003A214F">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Pokopališke stavbe</w:t>
            </w:r>
          </w:p>
        </w:tc>
        <w:tc>
          <w:tcPr>
            <w:tcW w:w="960" w:type="dxa"/>
            <w:tcBorders>
              <w:top w:val="nil"/>
              <w:left w:val="nil"/>
              <w:bottom w:val="single" w:sz="4" w:space="0" w:color="auto"/>
              <w:right w:val="single" w:sz="4" w:space="0" w:color="auto"/>
            </w:tcBorders>
            <w:shd w:val="clear" w:color="auto" w:fill="auto"/>
            <w:noWrap/>
            <w:vAlign w:val="bottom"/>
            <w:hideMark/>
          </w:tcPr>
          <w:p w14:paraId="0A233E5B"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051BEC20"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1B3E38EC"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proofErr w:type="spellStart"/>
            <w:r w:rsidRPr="003A214F">
              <w:rPr>
                <w:rFonts w:ascii="Arial" w:eastAsia="Times New Roman" w:hAnsi="Arial" w:cs="Arial"/>
                <w:color w:val="000000"/>
                <w:sz w:val="18"/>
                <w:szCs w:val="18"/>
                <w:lang w:eastAsia="sl-SI"/>
              </w:rPr>
              <w:t>pd</w:t>
            </w:r>
            <w:proofErr w:type="spellEnd"/>
          </w:p>
        </w:tc>
      </w:tr>
      <w:tr w:rsidR="003A214F" w:rsidRPr="003A214F" w14:paraId="2DE6EA03" w14:textId="77777777" w:rsidTr="003A214F">
        <w:trPr>
          <w:trHeight w:val="313"/>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39F65A3B"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12730</w:t>
            </w:r>
          </w:p>
        </w:tc>
        <w:tc>
          <w:tcPr>
            <w:tcW w:w="579" w:type="dxa"/>
            <w:tcBorders>
              <w:top w:val="nil"/>
              <w:left w:val="nil"/>
              <w:bottom w:val="single" w:sz="4" w:space="0" w:color="auto"/>
              <w:right w:val="single" w:sz="4" w:space="0" w:color="auto"/>
            </w:tcBorders>
            <w:shd w:val="clear" w:color="auto" w:fill="auto"/>
            <w:noWrap/>
            <w:vAlign w:val="bottom"/>
            <w:hideMark/>
          </w:tcPr>
          <w:p w14:paraId="3AF06F30"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22</w:t>
            </w:r>
          </w:p>
        </w:tc>
        <w:tc>
          <w:tcPr>
            <w:tcW w:w="4919" w:type="dxa"/>
            <w:tcBorders>
              <w:top w:val="nil"/>
              <w:left w:val="nil"/>
              <w:bottom w:val="single" w:sz="4" w:space="0" w:color="auto"/>
              <w:right w:val="single" w:sz="4" w:space="0" w:color="auto"/>
            </w:tcBorders>
            <w:shd w:val="clear" w:color="auto" w:fill="auto"/>
            <w:vAlign w:val="bottom"/>
            <w:hideMark/>
          </w:tcPr>
          <w:p w14:paraId="34E6518A" w14:textId="77777777" w:rsidR="003A214F" w:rsidRPr="003A214F" w:rsidRDefault="003A214F" w:rsidP="003A214F">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Kulturna dediščina, ki se ne uporablja za druge namene</w:t>
            </w:r>
          </w:p>
        </w:tc>
        <w:tc>
          <w:tcPr>
            <w:tcW w:w="960" w:type="dxa"/>
            <w:tcBorders>
              <w:top w:val="nil"/>
              <w:left w:val="nil"/>
              <w:bottom w:val="single" w:sz="4" w:space="0" w:color="auto"/>
              <w:right w:val="single" w:sz="4" w:space="0" w:color="auto"/>
            </w:tcBorders>
            <w:shd w:val="clear" w:color="auto" w:fill="auto"/>
            <w:noWrap/>
            <w:vAlign w:val="bottom"/>
            <w:hideMark/>
          </w:tcPr>
          <w:p w14:paraId="02D2F174"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7185AC34"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302C4885"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3A214F" w:rsidRPr="003A214F" w14:paraId="1169D16E"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0EAC4AD0"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1274</w:t>
            </w:r>
          </w:p>
        </w:tc>
        <w:tc>
          <w:tcPr>
            <w:tcW w:w="579" w:type="dxa"/>
            <w:tcBorders>
              <w:top w:val="nil"/>
              <w:left w:val="nil"/>
              <w:bottom w:val="single" w:sz="4" w:space="0" w:color="auto"/>
              <w:right w:val="single" w:sz="4" w:space="0" w:color="auto"/>
            </w:tcBorders>
            <w:shd w:val="clear" w:color="auto" w:fill="auto"/>
            <w:noWrap/>
            <w:vAlign w:val="bottom"/>
            <w:hideMark/>
          </w:tcPr>
          <w:p w14:paraId="02BEB940"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23</w:t>
            </w:r>
          </w:p>
        </w:tc>
        <w:tc>
          <w:tcPr>
            <w:tcW w:w="4919" w:type="dxa"/>
            <w:tcBorders>
              <w:top w:val="nil"/>
              <w:left w:val="nil"/>
              <w:bottom w:val="single" w:sz="4" w:space="0" w:color="auto"/>
              <w:right w:val="single" w:sz="4" w:space="0" w:color="auto"/>
            </w:tcBorders>
            <w:shd w:val="clear" w:color="auto" w:fill="auto"/>
            <w:vAlign w:val="bottom"/>
            <w:hideMark/>
          </w:tcPr>
          <w:p w14:paraId="69D57BC1" w14:textId="77777777" w:rsidR="003A214F" w:rsidRPr="003A214F" w:rsidRDefault="003A214F" w:rsidP="003A214F">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Druge stavbe, ki niso uvrščene drugje</w:t>
            </w:r>
          </w:p>
        </w:tc>
        <w:tc>
          <w:tcPr>
            <w:tcW w:w="960" w:type="dxa"/>
            <w:tcBorders>
              <w:top w:val="nil"/>
              <w:left w:val="nil"/>
              <w:bottom w:val="single" w:sz="4" w:space="0" w:color="auto"/>
              <w:right w:val="single" w:sz="4" w:space="0" w:color="auto"/>
            </w:tcBorders>
            <w:shd w:val="clear" w:color="auto" w:fill="auto"/>
            <w:noWrap/>
            <w:vAlign w:val="bottom"/>
            <w:hideMark/>
          </w:tcPr>
          <w:p w14:paraId="3DF97B19"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26F452B6"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0615E7CA"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3A214F" w:rsidRPr="003A214F" w14:paraId="7DE0975E" w14:textId="77777777" w:rsidTr="003A214F">
        <w:trPr>
          <w:trHeight w:val="300"/>
        </w:trPr>
        <w:tc>
          <w:tcPr>
            <w:tcW w:w="883" w:type="dxa"/>
            <w:tcBorders>
              <w:top w:val="nil"/>
              <w:left w:val="nil"/>
              <w:bottom w:val="nil"/>
              <w:right w:val="nil"/>
            </w:tcBorders>
            <w:shd w:val="clear" w:color="auto" w:fill="auto"/>
            <w:noWrap/>
            <w:vAlign w:val="bottom"/>
            <w:hideMark/>
          </w:tcPr>
          <w:p w14:paraId="23942069" w14:textId="77777777" w:rsidR="003A214F" w:rsidRPr="003A214F" w:rsidRDefault="003A214F" w:rsidP="003A214F">
            <w:pPr>
              <w:spacing w:after="0" w:line="240" w:lineRule="auto"/>
              <w:rPr>
                <w:rFonts w:ascii="Arial" w:eastAsia="Times New Roman" w:hAnsi="Arial" w:cs="Arial"/>
                <w:color w:val="000000"/>
                <w:sz w:val="18"/>
                <w:szCs w:val="18"/>
                <w:lang w:eastAsia="sl-SI"/>
              </w:rPr>
            </w:pPr>
          </w:p>
        </w:tc>
        <w:tc>
          <w:tcPr>
            <w:tcW w:w="579" w:type="dxa"/>
            <w:tcBorders>
              <w:top w:val="nil"/>
              <w:left w:val="nil"/>
              <w:bottom w:val="nil"/>
              <w:right w:val="nil"/>
            </w:tcBorders>
            <w:shd w:val="clear" w:color="auto" w:fill="auto"/>
            <w:noWrap/>
            <w:vAlign w:val="bottom"/>
            <w:hideMark/>
          </w:tcPr>
          <w:p w14:paraId="04AC1F82" w14:textId="77777777" w:rsidR="003A214F" w:rsidRPr="003A214F" w:rsidRDefault="003A214F" w:rsidP="003A214F">
            <w:pPr>
              <w:spacing w:after="0" w:line="240" w:lineRule="auto"/>
              <w:rPr>
                <w:rFonts w:ascii="Arial" w:eastAsia="Times New Roman" w:hAnsi="Arial" w:cs="Arial"/>
                <w:color w:val="000000"/>
                <w:sz w:val="18"/>
                <w:szCs w:val="18"/>
                <w:lang w:eastAsia="sl-SI"/>
              </w:rPr>
            </w:pPr>
          </w:p>
        </w:tc>
        <w:tc>
          <w:tcPr>
            <w:tcW w:w="4919" w:type="dxa"/>
            <w:tcBorders>
              <w:top w:val="nil"/>
              <w:left w:val="nil"/>
              <w:bottom w:val="nil"/>
              <w:right w:val="nil"/>
            </w:tcBorders>
            <w:shd w:val="clear" w:color="auto" w:fill="auto"/>
            <w:vAlign w:val="bottom"/>
            <w:hideMark/>
          </w:tcPr>
          <w:p w14:paraId="5A417D04" w14:textId="77777777" w:rsidR="003A214F" w:rsidRPr="003A214F" w:rsidRDefault="003A214F" w:rsidP="003A214F">
            <w:pPr>
              <w:spacing w:after="0" w:line="240" w:lineRule="auto"/>
              <w:rPr>
                <w:rFonts w:ascii="Arial" w:eastAsia="Times New Roman" w:hAnsi="Arial" w:cs="Arial"/>
                <w:color w:val="000000"/>
                <w:sz w:val="18"/>
                <w:szCs w:val="18"/>
                <w:lang w:eastAsia="sl-SI"/>
              </w:rPr>
            </w:pPr>
          </w:p>
        </w:tc>
        <w:tc>
          <w:tcPr>
            <w:tcW w:w="960" w:type="dxa"/>
            <w:tcBorders>
              <w:top w:val="nil"/>
              <w:left w:val="nil"/>
              <w:bottom w:val="nil"/>
              <w:right w:val="nil"/>
            </w:tcBorders>
            <w:shd w:val="clear" w:color="auto" w:fill="auto"/>
            <w:noWrap/>
            <w:vAlign w:val="bottom"/>
            <w:hideMark/>
          </w:tcPr>
          <w:p w14:paraId="1D65E489" w14:textId="77777777" w:rsidR="003A214F" w:rsidRPr="003A214F" w:rsidRDefault="003A214F" w:rsidP="003A214F">
            <w:pPr>
              <w:spacing w:after="0" w:line="240" w:lineRule="auto"/>
              <w:rPr>
                <w:rFonts w:ascii="Arial" w:eastAsia="Times New Roman" w:hAnsi="Arial" w:cs="Arial"/>
                <w:color w:val="000000"/>
                <w:sz w:val="18"/>
                <w:szCs w:val="18"/>
                <w:lang w:eastAsia="sl-SI"/>
              </w:rPr>
            </w:pPr>
          </w:p>
        </w:tc>
        <w:tc>
          <w:tcPr>
            <w:tcW w:w="960" w:type="dxa"/>
            <w:tcBorders>
              <w:top w:val="nil"/>
              <w:left w:val="nil"/>
              <w:bottom w:val="nil"/>
              <w:right w:val="nil"/>
            </w:tcBorders>
            <w:shd w:val="clear" w:color="auto" w:fill="auto"/>
            <w:noWrap/>
            <w:vAlign w:val="bottom"/>
            <w:hideMark/>
          </w:tcPr>
          <w:p w14:paraId="68FD2CB1" w14:textId="77777777" w:rsidR="003A214F" w:rsidRPr="003A214F" w:rsidRDefault="003A214F" w:rsidP="003A214F">
            <w:pPr>
              <w:spacing w:after="0" w:line="240" w:lineRule="auto"/>
              <w:rPr>
                <w:rFonts w:ascii="Arial" w:eastAsia="Times New Roman" w:hAnsi="Arial" w:cs="Arial"/>
                <w:color w:val="000000"/>
                <w:sz w:val="18"/>
                <w:szCs w:val="18"/>
                <w:lang w:eastAsia="sl-SI"/>
              </w:rPr>
            </w:pPr>
          </w:p>
        </w:tc>
        <w:tc>
          <w:tcPr>
            <w:tcW w:w="960" w:type="dxa"/>
            <w:tcBorders>
              <w:top w:val="nil"/>
              <w:left w:val="nil"/>
              <w:bottom w:val="nil"/>
              <w:right w:val="nil"/>
            </w:tcBorders>
            <w:shd w:val="clear" w:color="auto" w:fill="auto"/>
            <w:noWrap/>
            <w:vAlign w:val="bottom"/>
            <w:hideMark/>
          </w:tcPr>
          <w:p w14:paraId="53A862BC" w14:textId="77777777" w:rsidR="003A214F" w:rsidRPr="003A214F" w:rsidRDefault="003A214F" w:rsidP="003A214F">
            <w:pPr>
              <w:spacing w:after="0" w:line="240" w:lineRule="auto"/>
              <w:rPr>
                <w:rFonts w:ascii="Arial" w:eastAsia="Times New Roman" w:hAnsi="Arial" w:cs="Arial"/>
                <w:color w:val="000000"/>
                <w:sz w:val="18"/>
                <w:szCs w:val="18"/>
                <w:lang w:eastAsia="sl-SI"/>
              </w:rPr>
            </w:pPr>
          </w:p>
        </w:tc>
      </w:tr>
      <w:tr w:rsidR="003A214F" w:rsidRPr="003A214F" w14:paraId="2584582F" w14:textId="77777777" w:rsidTr="003A214F">
        <w:trPr>
          <w:trHeight w:val="300"/>
        </w:trPr>
        <w:tc>
          <w:tcPr>
            <w:tcW w:w="8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C1BDF85" w14:textId="77777777" w:rsidR="003A214F" w:rsidRPr="003A214F" w:rsidRDefault="003A214F" w:rsidP="003A214F">
            <w:pPr>
              <w:spacing w:after="0" w:line="240" w:lineRule="auto"/>
              <w:rPr>
                <w:rFonts w:ascii="Arial" w:eastAsia="Times New Roman" w:hAnsi="Arial" w:cs="Arial"/>
                <w:b/>
                <w:bCs/>
                <w:color w:val="000000"/>
                <w:sz w:val="18"/>
                <w:szCs w:val="18"/>
                <w:lang w:eastAsia="sl-SI"/>
              </w:rPr>
            </w:pPr>
            <w:proofErr w:type="spellStart"/>
            <w:r w:rsidRPr="003A214F">
              <w:rPr>
                <w:rFonts w:ascii="Arial" w:eastAsia="Times New Roman" w:hAnsi="Arial" w:cs="Arial"/>
                <w:b/>
                <w:bCs/>
                <w:color w:val="000000"/>
                <w:sz w:val="18"/>
                <w:szCs w:val="18"/>
                <w:lang w:eastAsia="sl-SI"/>
              </w:rPr>
              <w:t>CC.Si</w:t>
            </w:r>
            <w:proofErr w:type="spellEnd"/>
          </w:p>
        </w:tc>
        <w:tc>
          <w:tcPr>
            <w:tcW w:w="579" w:type="dxa"/>
            <w:tcBorders>
              <w:top w:val="single" w:sz="4" w:space="0" w:color="auto"/>
              <w:left w:val="nil"/>
              <w:bottom w:val="single" w:sz="4" w:space="0" w:color="auto"/>
              <w:right w:val="single" w:sz="4" w:space="0" w:color="auto"/>
            </w:tcBorders>
            <w:shd w:val="clear" w:color="auto" w:fill="auto"/>
            <w:noWrap/>
            <w:vAlign w:val="bottom"/>
            <w:hideMark/>
          </w:tcPr>
          <w:p w14:paraId="445ABA39" w14:textId="77777777" w:rsidR="003A214F" w:rsidRPr="003A214F" w:rsidRDefault="003A214F" w:rsidP="003A214F">
            <w:pPr>
              <w:spacing w:after="0" w:line="240" w:lineRule="auto"/>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III</w:t>
            </w:r>
          </w:p>
        </w:tc>
        <w:tc>
          <w:tcPr>
            <w:tcW w:w="4919" w:type="dxa"/>
            <w:tcBorders>
              <w:top w:val="single" w:sz="4" w:space="0" w:color="auto"/>
              <w:left w:val="nil"/>
              <w:bottom w:val="single" w:sz="4" w:space="0" w:color="auto"/>
              <w:right w:val="single" w:sz="4" w:space="0" w:color="auto"/>
            </w:tcBorders>
            <w:shd w:val="clear" w:color="auto" w:fill="auto"/>
            <w:vAlign w:val="bottom"/>
            <w:hideMark/>
          </w:tcPr>
          <w:p w14:paraId="67A6EC6E" w14:textId="77777777" w:rsidR="003A214F" w:rsidRPr="003A214F" w:rsidRDefault="003A214F" w:rsidP="003A214F">
            <w:pPr>
              <w:spacing w:after="0" w:line="240" w:lineRule="auto"/>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OBJEKTI PROMETNE INFRASTRUKTURE</w:t>
            </w:r>
          </w:p>
        </w:tc>
        <w:tc>
          <w:tcPr>
            <w:tcW w:w="960" w:type="dxa"/>
            <w:tcBorders>
              <w:top w:val="single" w:sz="4" w:space="0" w:color="auto"/>
              <w:left w:val="nil"/>
              <w:bottom w:val="single" w:sz="4" w:space="0" w:color="auto"/>
              <w:right w:val="single" w:sz="4" w:space="0" w:color="auto"/>
            </w:tcBorders>
            <w:shd w:val="clear" w:color="000000" w:fill="FFC000"/>
            <w:noWrap/>
            <w:vAlign w:val="bottom"/>
            <w:hideMark/>
          </w:tcPr>
          <w:p w14:paraId="09C91BFE" w14:textId="77777777" w:rsidR="003A214F" w:rsidRPr="003A214F" w:rsidRDefault="003A214F" w:rsidP="003A214F">
            <w:pPr>
              <w:spacing w:after="0" w:line="240" w:lineRule="auto"/>
              <w:jc w:val="center"/>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VVO I</w:t>
            </w:r>
          </w:p>
        </w:tc>
        <w:tc>
          <w:tcPr>
            <w:tcW w:w="960" w:type="dxa"/>
            <w:tcBorders>
              <w:top w:val="single" w:sz="4" w:space="0" w:color="auto"/>
              <w:left w:val="nil"/>
              <w:bottom w:val="single" w:sz="4" w:space="0" w:color="auto"/>
              <w:right w:val="single" w:sz="4" w:space="0" w:color="auto"/>
            </w:tcBorders>
            <w:shd w:val="clear" w:color="000000" w:fill="FFFF00"/>
            <w:noWrap/>
            <w:vAlign w:val="bottom"/>
            <w:hideMark/>
          </w:tcPr>
          <w:p w14:paraId="0343A58F" w14:textId="77777777" w:rsidR="003A214F" w:rsidRPr="003A214F" w:rsidRDefault="003A214F" w:rsidP="003A214F">
            <w:pPr>
              <w:spacing w:after="0" w:line="240" w:lineRule="auto"/>
              <w:jc w:val="center"/>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VVO II</w:t>
            </w:r>
          </w:p>
        </w:tc>
        <w:tc>
          <w:tcPr>
            <w:tcW w:w="960" w:type="dxa"/>
            <w:tcBorders>
              <w:top w:val="single" w:sz="4" w:space="0" w:color="auto"/>
              <w:left w:val="nil"/>
              <w:bottom w:val="single" w:sz="4" w:space="0" w:color="auto"/>
              <w:right w:val="single" w:sz="4" w:space="0" w:color="auto"/>
            </w:tcBorders>
            <w:shd w:val="clear" w:color="000000" w:fill="00B050"/>
            <w:noWrap/>
            <w:vAlign w:val="bottom"/>
            <w:hideMark/>
          </w:tcPr>
          <w:p w14:paraId="553320F6" w14:textId="77777777" w:rsidR="003A214F" w:rsidRPr="003A214F" w:rsidRDefault="003A214F" w:rsidP="003A214F">
            <w:pPr>
              <w:spacing w:after="0" w:line="240" w:lineRule="auto"/>
              <w:jc w:val="center"/>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VVO III</w:t>
            </w:r>
          </w:p>
        </w:tc>
      </w:tr>
      <w:tr w:rsidR="003A214F" w:rsidRPr="003A214F" w14:paraId="45E2E72C" w14:textId="77777777" w:rsidTr="003A214F">
        <w:trPr>
          <w:trHeight w:val="345"/>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6137D33F"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2111</w:t>
            </w:r>
          </w:p>
        </w:tc>
        <w:tc>
          <w:tcPr>
            <w:tcW w:w="579" w:type="dxa"/>
            <w:tcBorders>
              <w:top w:val="nil"/>
              <w:left w:val="nil"/>
              <w:bottom w:val="single" w:sz="4" w:space="0" w:color="auto"/>
              <w:right w:val="single" w:sz="4" w:space="0" w:color="auto"/>
            </w:tcBorders>
            <w:shd w:val="clear" w:color="auto" w:fill="auto"/>
            <w:noWrap/>
            <w:vAlign w:val="bottom"/>
            <w:hideMark/>
          </w:tcPr>
          <w:p w14:paraId="35AFFF5D"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w:t>
            </w:r>
          </w:p>
        </w:tc>
        <w:tc>
          <w:tcPr>
            <w:tcW w:w="4919" w:type="dxa"/>
            <w:tcBorders>
              <w:top w:val="nil"/>
              <w:left w:val="nil"/>
              <w:bottom w:val="single" w:sz="4" w:space="0" w:color="auto"/>
              <w:right w:val="single" w:sz="4" w:space="0" w:color="auto"/>
            </w:tcBorders>
            <w:shd w:val="clear" w:color="auto" w:fill="auto"/>
            <w:vAlign w:val="bottom"/>
            <w:hideMark/>
          </w:tcPr>
          <w:p w14:paraId="3BE466B5"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Avtoceste, hitre ceste, glavne ceste in regionalne ceste</w:t>
            </w:r>
          </w:p>
        </w:tc>
        <w:tc>
          <w:tcPr>
            <w:tcW w:w="960" w:type="dxa"/>
            <w:tcBorders>
              <w:top w:val="nil"/>
              <w:left w:val="nil"/>
              <w:bottom w:val="single" w:sz="4" w:space="0" w:color="auto"/>
              <w:right w:val="single" w:sz="4" w:space="0" w:color="auto"/>
            </w:tcBorders>
            <w:shd w:val="clear" w:color="auto" w:fill="auto"/>
            <w:noWrap/>
            <w:vAlign w:val="bottom"/>
            <w:hideMark/>
          </w:tcPr>
          <w:p w14:paraId="4444F203"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24054923"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79D39AB4"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pip</w:t>
            </w:r>
          </w:p>
        </w:tc>
      </w:tr>
      <w:tr w:rsidR="003A214F" w:rsidRPr="003A214F" w14:paraId="73A76E48" w14:textId="77777777" w:rsidTr="003A214F">
        <w:trPr>
          <w:trHeight w:val="406"/>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2CCB5F86"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lastRenderedPageBreak/>
              <w:t>21121</w:t>
            </w:r>
          </w:p>
        </w:tc>
        <w:tc>
          <w:tcPr>
            <w:tcW w:w="579" w:type="dxa"/>
            <w:tcBorders>
              <w:top w:val="nil"/>
              <w:left w:val="nil"/>
              <w:bottom w:val="single" w:sz="4" w:space="0" w:color="auto"/>
              <w:right w:val="single" w:sz="4" w:space="0" w:color="auto"/>
            </w:tcBorders>
            <w:shd w:val="clear" w:color="auto" w:fill="auto"/>
            <w:noWrap/>
            <w:vAlign w:val="bottom"/>
            <w:hideMark/>
          </w:tcPr>
          <w:p w14:paraId="111C57AC"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w:t>
            </w:r>
          </w:p>
        </w:tc>
        <w:tc>
          <w:tcPr>
            <w:tcW w:w="4919" w:type="dxa"/>
            <w:tcBorders>
              <w:top w:val="nil"/>
              <w:left w:val="nil"/>
              <w:bottom w:val="single" w:sz="4" w:space="0" w:color="auto"/>
              <w:right w:val="single" w:sz="4" w:space="0" w:color="auto"/>
            </w:tcBorders>
            <w:shd w:val="clear" w:color="auto" w:fill="auto"/>
            <w:vAlign w:val="bottom"/>
            <w:hideMark/>
          </w:tcPr>
          <w:p w14:paraId="075C199C"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xml:space="preserve">Lokalne ceste in javne poti, </w:t>
            </w:r>
            <w:proofErr w:type="spellStart"/>
            <w:r w:rsidRPr="003A214F">
              <w:rPr>
                <w:rFonts w:ascii="Arial" w:eastAsia="Times New Roman" w:hAnsi="Arial" w:cs="Arial"/>
                <w:color w:val="000000"/>
                <w:sz w:val="18"/>
                <w:szCs w:val="18"/>
                <w:lang w:eastAsia="sl-SI"/>
              </w:rPr>
              <w:t>nekategorizirane</w:t>
            </w:r>
            <w:proofErr w:type="spellEnd"/>
            <w:r w:rsidRPr="003A214F">
              <w:rPr>
                <w:rFonts w:ascii="Arial" w:eastAsia="Times New Roman" w:hAnsi="Arial" w:cs="Arial"/>
                <w:color w:val="000000"/>
                <w:sz w:val="18"/>
                <w:szCs w:val="18"/>
                <w:lang w:eastAsia="sl-SI"/>
              </w:rPr>
              <w:t xml:space="preserve"> ceste in gozdne ceste</w:t>
            </w:r>
          </w:p>
        </w:tc>
        <w:tc>
          <w:tcPr>
            <w:tcW w:w="960" w:type="dxa"/>
            <w:tcBorders>
              <w:top w:val="nil"/>
              <w:left w:val="nil"/>
              <w:bottom w:val="single" w:sz="4" w:space="0" w:color="auto"/>
              <w:right w:val="single" w:sz="4" w:space="0" w:color="auto"/>
            </w:tcBorders>
            <w:shd w:val="clear" w:color="auto" w:fill="auto"/>
            <w:noWrap/>
            <w:vAlign w:val="bottom"/>
            <w:hideMark/>
          </w:tcPr>
          <w:p w14:paraId="734F2B05"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3F32453E"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proofErr w:type="spellStart"/>
            <w:r w:rsidRPr="003A214F">
              <w:rPr>
                <w:rFonts w:ascii="Arial" w:eastAsia="Times New Roman" w:hAnsi="Arial" w:cs="Arial"/>
                <w:color w:val="000000"/>
                <w:sz w:val="18"/>
                <w:szCs w:val="18"/>
                <w:lang w:eastAsia="sl-SI"/>
              </w:rPr>
              <w:t>pp</w:t>
            </w:r>
            <w:proofErr w:type="spellEnd"/>
          </w:p>
        </w:tc>
        <w:tc>
          <w:tcPr>
            <w:tcW w:w="960" w:type="dxa"/>
            <w:tcBorders>
              <w:top w:val="nil"/>
              <w:left w:val="nil"/>
              <w:bottom w:val="single" w:sz="4" w:space="0" w:color="auto"/>
              <w:right w:val="single" w:sz="4" w:space="0" w:color="auto"/>
            </w:tcBorders>
            <w:shd w:val="clear" w:color="auto" w:fill="auto"/>
            <w:noWrap/>
            <w:vAlign w:val="bottom"/>
            <w:hideMark/>
          </w:tcPr>
          <w:p w14:paraId="0697410E"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3A214F" w:rsidRPr="003A214F" w14:paraId="11B788B1" w14:textId="77777777" w:rsidTr="003A214F">
        <w:trPr>
          <w:trHeight w:val="300"/>
        </w:trPr>
        <w:tc>
          <w:tcPr>
            <w:tcW w:w="883" w:type="dxa"/>
            <w:tcBorders>
              <w:top w:val="nil"/>
              <w:left w:val="single" w:sz="4" w:space="0" w:color="auto"/>
              <w:bottom w:val="single" w:sz="4" w:space="0" w:color="auto"/>
              <w:right w:val="single" w:sz="4" w:space="0" w:color="auto"/>
            </w:tcBorders>
            <w:shd w:val="clear" w:color="000000" w:fill="FFFFFF"/>
            <w:noWrap/>
            <w:vAlign w:val="bottom"/>
            <w:hideMark/>
          </w:tcPr>
          <w:p w14:paraId="793EA2D5"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21122</w:t>
            </w:r>
          </w:p>
        </w:tc>
        <w:tc>
          <w:tcPr>
            <w:tcW w:w="579" w:type="dxa"/>
            <w:tcBorders>
              <w:top w:val="nil"/>
              <w:left w:val="nil"/>
              <w:bottom w:val="single" w:sz="4" w:space="0" w:color="auto"/>
              <w:right w:val="single" w:sz="4" w:space="0" w:color="auto"/>
            </w:tcBorders>
            <w:shd w:val="clear" w:color="auto" w:fill="auto"/>
            <w:noWrap/>
            <w:vAlign w:val="bottom"/>
            <w:hideMark/>
          </w:tcPr>
          <w:p w14:paraId="72F9CE1F"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3</w:t>
            </w:r>
          </w:p>
        </w:tc>
        <w:tc>
          <w:tcPr>
            <w:tcW w:w="4919" w:type="dxa"/>
            <w:tcBorders>
              <w:top w:val="nil"/>
              <w:left w:val="nil"/>
              <w:bottom w:val="single" w:sz="4" w:space="0" w:color="auto"/>
              <w:right w:val="single" w:sz="4" w:space="0" w:color="auto"/>
            </w:tcBorders>
            <w:shd w:val="clear" w:color="auto" w:fill="auto"/>
            <w:vAlign w:val="bottom"/>
            <w:hideMark/>
          </w:tcPr>
          <w:p w14:paraId="74656821" w14:textId="77777777" w:rsidR="003A214F" w:rsidRPr="003A214F" w:rsidRDefault="003A214F" w:rsidP="003A214F">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Parkirišča izven vozišča</w:t>
            </w:r>
          </w:p>
        </w:tc>
        <w:tc>
          <w:tcPr>
            <w:tcW w:w="960" w:type="dxa"/>
            <w:tcBorders>
              <w:top w:val="nil"/>
              <w:left w:val="nil"/>
              <w:bottom w:val="single" w:sz="4" w:space="0" w:color="auto"/>
              <w:right w:val="single" w:sz="4" w:space="0" w:color="auto"/>
            </w:tcBorders>
            <w:shd w:val="clear" w:color="auto" w:fill="auto"/>
            <w:noWrap/>
            <w:vAlign w:val="bottom"/>
            <w:hideMark/>
          </w:tcPr>
          <w:p w14:paraId="7158B757"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737E8076"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57131272"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proofErr w:type="spellStart"/>
            <w:r w:rsidRPr="003A214F">
              <w:rPr>
                <w:rFonts w:ascii="Arial" w:eastAsia="Times New Roman" w:hAnsi="Arial" w:cs="Arial"/>
                <w:color w:val="000000"/>
                <w:sz w:val="18"/>
                <w:szCs w:val="18"/>
                <w:lang w:eastAsia="sl-SI"/>
              </w:rPr>
              <w:t>pd</w:t>
            </w:r>
            <w:proofErr w:type="spellEnd"/>
          </w:p>
        </w:tc>
      </w:tr>
      <w:tr w:rsidR="003A214F" w:rsidRPr="003A214F" w14:paraId="5C8554E5"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4903A9A5"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2121</w:t>
            </w:r>
          </w:p>
        </w:tc>
        <w:tc>
          <w:tcPr>
            <w:tcW w:w="579" w:type="dxa"/>
            <w:tcBorders>
              <w:top w:val="nil"/>
              <w:left w:val="nil"/>
              <w:bottom w:val="single" w:sz="4" w:space="0" w:color="auto"/>
              <w:right w:val="single" w:sz="4" w:space="0" w:color="auto"/>
            </w:tcBorders>
            <w:shd w:val="clear" w:color="auto" w:fill="auto"/>
            <w:noWrap/>
            <w:vAlign w:val="bottom"/>
            <w:hideMark/>
          </w:tcPr>
          <w:p w14:paraId="2C8FF363"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4</w:t>
            </w:r>
          </w:p>
        </w:tc>
        <w:tc>
          <w:tcPr>
            <w:tcW w:w="4919" w:type="dxa"/>
            <w:tcBorders>
              <w:top w:val="nil"/>
              <w:left w:val="nil"/>
              <w:bottom w:val="single" w:sz="4" w:space="0" w:color="auto"/>
              <w:right w:val="single" w:sz="4" w:space="0" w:color="auto"/>
            </w:tcBorders>
            <w:shd w:val="clear" w:color="auto" w:fill="auto"/>
            <w:vAlign w:val="bottom"/>
            <w:hideMark/>
          </w:tcPr>
          <w:p w14:paraId="2978EBA4" w14:textId="77777777" w:rsidR="003A214F" w:rsidRPr="003A214F" w:rsidRDefault="003A214F" w:rsidP="003A214F">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Glavne in regionalne železniške proge</w:t>
            </w:r>
          </w:p>
        </w:tc>
        <w:tc>
          <w:tcPr>
            <w:tcW w:w="960" w:type="dxa"/>
            <w:tcBorders>
              <w:top w:val="nil"/>
              <w:left w:val="nil"/>
              <w:bottom w:val="single" w:sz="4" w:space="0" w:color="auto"/>
              <w:right w:val="single" w:sz="4" w:space="0" w:color="auto"/>
            </w:tcBorders>
            <w:shd w:val="clear" w:color="auto" w:fill="auto"/>
            <w:noWrap/>
            <w:vAlign w:val="bottom"/>
            <w:hideMark/>
          </w:tcPr>
          <w:p w14:paraId="1EF4C1C8"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2EBAC8E9"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4EBA4F69"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3A214F" w:rsidRPr="003A214F" w14:paraId="7FA5832C"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0216C8A9"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21301</w:t>
            </w:r>
          </w:p>
        </w:tc>
        <w:tc>
          <w:tcPr>
            <w:tcW w:w="579" w:type="dxa"/>
            <w:tcBorders>
              <w:top w:val="nil"/>
              <w:left w:val="nil"/>
              <w:bottom w:val="single" w:sz="4" w:space="0" w:color="auto"/>
              <w:right w:val="single" w:sz="4" w:space="0" w:color="auto"/>
            </w:tcBorders>
            <w:shd w:val="clear" w:color="auto" w:fill="auto"/>
            <w:noWrap/>
            <w:vAlign w:val="bottom"/>
            <w:hideMark/>
          </w:tcPr>
          <w:p w14:paraId="3F1CAB59"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5</w:t>
            </w:r>
          </w:p>
        </w:tc>
        <w:tc>
          <w:tcPr>
            <w:tcW w:w="4919" w:type="dxa"/>
            <w:tcBorders>
              <w:top w:val="nil"/>
              <w:left w:val="nil"/>
              <w:bottom w:val="single" w:sz="4" w:space="0" w:color="auto"/>
              <w:right w:val="single" w:sz="4" w:space="0" w:color="auto"/>
            </w:tcBorders>
            <w:shd w:val="clear" w:color="auto" w:fill="auto"/>
            <w:vAlign w:val="bottom"/>
            <w:hideMark/>
          </w:tcPr>
          <w:p w14:paraId="49E658C4"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Letališke steze in ploščadi</w:t>
            </w:r>
          </w:p>
        </w:tc>
        <w:tc>
          <w:tcPr>
            <w:tcW w:w="960" w:type="dxa"/>
            <w:tcBorders>
              <w:top w:val="nil"/>
              <w:left w:val="nil"/>
              <w:bottom w:val="single" w:sz="4" w:space="0" w:color="auto"/>
              <w:right w:val="single" w:sz="4" w:space="0" w:color="auto"/>
            </w:tcBorders>
            <w:shd w:val="clear" w:color="auto" w:fill="auto"/>
            <w:noWrap/>
            <w:vAlign w:val="bottom"/>
            <w:hideMark/>
          </w:tcPr>
          <w:p w14:paraId="24E8231C"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78979CB8"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6B643DD8"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3A214F" w:rsidRPr="003A214F" w14:paraId="1467EC79"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0BA62AFF"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21302</w:t>
            </w:r>
          </w:p>
        </w:tc>
        <w:tc>
          <w:tcPr>
            <w:tcW w:w="579" w:type="dxa"/>
            <w:tcBorders>
              <w:top w:val="nil"/>
              <w:left w:val="nil"/>
              <w:bottom w:val="single" w:sz="4" w:space="0" w:color="auto"/>
              <w:right w:val="single" w:sz="4" w:space="0" w:color="auto"/>
            </w:tcBorders>
            <w:shd w:val="clear" w:color="auto" w:fill="auto"/>
            <w:noWrap/>
            <w:vAlign w:val="bottom"/>
            <w:hideMark/>
          </w:tcPr>
          <w:p w14:paraId="00CC1D6E"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6</w:t>
            </w:r>
          </w:p>
        </w:tc>
        <w:tc>
          <w:tcPr>
            <w:tcW w:w="4919" w:type="dxa"/>
            <w:tcBorders>
              <w:top w:val="nil"/>
              <w:left w:val="nil"/>
              <w:bottom w:val="single" w:sz="4" w:space="0" w:color="auto"/>
              <w:right w:val="single" w:sz="4" w:space="0" w:color="auto"/>
            </w:tcBorders>
            <w:shd w:val="clear" w:color="auto" w:fill="auto"/>
            <w:vAlign w:val="bottom"/>
            <w:hideMark/>
          </w:tcPr>
          <w:p w14:paraId="3191BF8E"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Letalski radio-navigacijski objekti</w:t>
            </w:r>
          </w:p>
        </w:tc>
        <w:tc>
          <w:tcPr>
            <w:tcW w:w="960" w:type="dxa"/>
            <w:tcBorders>
              <w:top w:val="nil"/>
              <w:left w:val="nil"/>
              <w:bottom w:val="single" w:sz="4" w:space="0" w:color="auto"/>
              <w:right w:val="single" w:sz="4" w:space="0" w:color="auto"/>
            </w:tcBorders>
            <w:shd w:val="clear" w:color="auto" w:fill="auto"/>
            <w:noWrap/>
            <w:vAlign w:val="bottom"/>
            <w:hideMark/>
          </w:tcPr>
          <w:p w14:paraId="3F6E8613"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0E1A63EE"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2578552A"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3A214F" w:rsidRPr="003A214F" w14:paraId="6D8D17FE"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71E7AAFB"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2141</w:t>
            </w:r>
          </w:p>
        </w:tc>
        <w:tc>
          <w:tcPr>
            <w:tcW w:w="579" w:type="dxa"/>
            <w:tcBorders>
              <w:top w:val="nil"/>
              <w:left w:val="nil"/>
              <w:bottom w:val="single" w:sz="4" w:space="0" w:color="auto"/>
              <w:right w:val="single" w:sz="4" w:space="0" w:color="auto"/>
            </w:tcBorders>
            <w:shd w:val="clear" w:color="auto" w:fill="auto"/>
            <w:noWrap/>
            <w:vAlign w:val="bottom"/>
            <w:hideMark/>
          </w:tcPr>
          <w:p w14:paraId="5F9754E5"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7</w:t>
            </w:r>
          </w:p>
        </w:tc>
        <w:tc>
          <w:tcPr>
            <w:tcW w:w="4919" w:type="dxa"/>
            <w:tcBorders>
              <w:top w:val="nil"/>
              <w:left w:val="nil"/>
              <w:bottom w:val="single" w:sz="4" w:space="0" w:color="auto"/>
              <w:right w:val="single" w:sz="4" w:space="0" w:color="auto"/>
            </w:tcBorders>
            <w:shd w:val="clear" w:color="auto" w:fill="auto"/>
            <w:vAlign w:val="bottom"/>
            <w:hideMark/>
          </w:tcPr>
          <w:p w14:paraId="4BA0BCD1"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Mostovi in viadukti</w:t>
            </w:r>
          </w:p>
        </w:tc>
        <w:tc>
          <w:tcPr>
            <w:tcW w:w="960" w:type="dxa"/>
            <w:tcBorders>
              <w:top w:val="nil"/>
              <w:left w:val="nil"/>
              <w:bottom w:val="single" w:sz="4" w:space="0" w:color="auto"/>
              <w:right w:val="single" w:sz="4" w:space="0" w:color="auto"/>
            </w:tcBorders>
            <w:shd w:val="clear" w:color="auto" w:fill="auto"/>
            <w:noWrap/>
            <w:vAlign w:val="bottom"/>
            <w:hideMark/>
          </w:tcPr>
          <w:p w14:paraId="70787FC8"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59CAFE09"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proofErr w:type="spellStart"/>
            <w:r w:rsidRPr="003A214F">
              <w:rPr>
                <w:rFonts w:ascii="Arial" w:eastAsia="Times New Roman" w:hAnsi="Arial" w:cs="Arial"/>
                <w:color w:val="000000"/>
                <w:sz w:val="18"/>
                <w:szCs w:val="18"/>
                <w:lang w:eastAsia="sl-SI"/>
              </w:rPr>
              <w:t>pd</w:t>
            </w:r>
            <w:proofErr w:type="spellEnd"/>
          </w:p>
        </w:tc>
        <w:tc>
          <w:tcPr>
            <w:tcW w:w="960" w:type="dxa"/>
            <w:tcBorders>
              <w:top w:val="nil"/>
              <w:left w:val="nil"/>
              <w:bottom w:val="single" w:sz="4" w:space="0" w:color="auto"/>
              <w:right w:val="single" w:sz="4" w:space="0" w:color="auto"/>
            </w:tcBorders>
            <w:shd w:val="clear" w:color="auto" w:fill="auto"/>
            <w:noWrap/>
            <w:vAlign w:val="bottom"/>
            <w:hideMark/>
          </w:tcPr>
          <w:p w14:paraId="5B808C24"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proofErr w:type="spellStart"/>
            <w:r w:rsidRPr="003A214F">
              <w:rPr>
                <w:rFonts w:ascii="Arial" w:eastAsia="Times New Roman" w:hAnsi="Arial" w:cs="Arial"/>
                <w:color w:val="000000"/>
                <w:sz w:val="18"/>
                <w:szCs w:val="18"/>
                <w:lang w:eastAsia="sl-SI"/>
              </w:rPr>
              <w:t>pd</w:t>
            </w:r>
            <w:proofErr w:type="spellEnd"/>
          </w:p>
        </w:tc>
      </w:tr>
      <w:tr w:rsidR="003A214F" w:rsidRPr="003A214F" w14:paraId="5354D296"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58DE6016"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2142</w:t>
            </w:r>
          </w:p>
        </w:tc>
        <w:tc>
          <w:tcPr>
            <w:tcW w:w="579" w:type="dxa"/>
            <w:tcBorders>
              <w:top w:val="nil"/>
              <w:left w:val="nil"/>
              <w:bottom w:val="single" w:sz="4" w:space="0" w:color="auto"/>
              <w:right w:val="single" w:sz="4" w:space="0" w:color="auto"/>
            </w:tcBorders>
            <w:shd w:val="clear" w:color="auto" w:fill="auto"/>
            <w:noWrap/>
            <w:vAlign w:val="bottom"/>
            <w:hideMark/>
          </w:tcPr>
          <w:p w14:paraId="66190CB9"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8</w:t>
            </w:r>
          </w:p>
        </w:tc>
        <w:tc>
          <w:tcPr>
            <w:tcW w:w="4919" w:type="dxa"/>
            <w:tcBorders>
              <w:top w:val="nil"/>
              <w:left w:val="nil"/>
              <w:bottom w:val="single" w:sz="4" w:space="0" w:color="auto"/>
              <w:right w:val="single" w:sz="4" w:space="0" w:color="auto"/>
            </w:tcBorders>
            <w:shd w:val="clear" w:color="auto" w:fill="auto"/>
            <w:vAlign w:val="bottom"/>
            <w:hideMark/>
          </w:tcPr>
          <w:p w14:paraId="6A0A0227"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Predori in podhodi</w:t>
            </w:r>
          </w:p>
        </w:tc>
        <w:tc>
          <w:tcPr>
            <w:tcW w:w="960" w:type="dxa"/>
            <w:tcBorders>
              <w:top w:val="nil"/>
              <w:left w:val="nil"/>
              <w:bottom w:val="single" w:sz="4" w:space="0" w:color="auto"/>
              <w:right w:val="single" w:sz="4" w:space="0" w:color="auto"/>
            </w:tcBorders>
            <w:shd w:val="clear" w:color="auto" w:fill="auto"/>
            <w:noWrap/>
            <w:vAlign w:val="bottom"/>
            <w:hideMark/>
          </w:tcPr>
          <w:p w14:paraId="1D01700E"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5B34936A"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0B082A8B"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proofErr w:type="spellStart"/>
            <w:r w:rsidRPr="003A214F">
              <w:rPr>
                <w:rFonts w:ascii="Arial" w:eastAsia="Times New Roman" w:hAnsi="Arial" w:cs="Arial"/>
                <w:color w:val="000000"/>
                <w:sz w:val="18"/>
                <w:szCs w:val="18"/>
                <w:lang w:eastAsia="sl-SI"/>
              </w:rPr>
              <w:t>pd</w:t>
            </w:r>
            <w:proofErr w:type="spellEnd"/>
          </w:p>
        </w:tc>
      </w:tr>
      <w:tr w:rsidR="003A214F" w:rsidRPr="003A214F" w14:paraId="730F9430"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781FB841"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2151</w:t>
            </w:r>
          </w:p>
        </w:tc>
        <w:tc>
          <w:tcPr>
            <w:tcW w:w="579" w:type="dxa"/>
            <w:tcBorders>
              <w:top w:val="nil"/>
              <w:left w:val="nil"/>
              <w:bottom w:val="single" w:sz="4" w:space="0" w:color="auto"/>
              <w:right w:val="single" w:sz="4" w:space="0" w:color="auto"/>
            </w:tcBorders>
            <w:shd w:val="clear" w:color="auto" w:fill="auto"/>
            <w:noWrap/>
            <w:vAlign w:val="bottom"/>
            <w:hideMark/>
          </w:tcPr>
          <w:p w14:paraId="73EC87CD"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9</w:t>
            </w:r>
          </w:p>
        </w:tc>
        <w:tc>
          <w:tcPr>
            <w:tcW w:w="4919" w:type="dxa"/>
            <w:tcBorders>
              <w:top w:val="nil"/>
              <w:left w:val="nil"/>
              <w:bottom w:val="single" w:sz="4" w:space="0" w:color="auto"/>
              <w:right w:val="single" w:sz="4" w:space="0" w:color="auto"/>
            </w:tcBorders>
            <w:shd w:val="clear" w:color="auto" w:fill="auto"/>
            <w:vAlign w:val="bottom"/>
            <w:hideMark/>
          </w:tcPr>
          <w:p w14:paraId="5422BCC8"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Pristanišča in plovbne poti</w:t>
            </w:r>
          </w:p>
        </w:tc>
        <w:tc>
          <w:tcPr>
            <w:tcW w:w="960" w:type="dxa"/>
            <w:tcBorders>
              <w:top w:val="nil"/>
              <w:left w:val="nil"/>
              <w:bottom w:val="single" w:sz="4" w:space="0" w:color="auto"/>
              <w:right w:val="single" w:sz="4" w:space="0" w:color="auto"/>
            </w:tcBorders>
            <w:shd w:val="clear" w:color="auto" w:fill="auto"/>
            <w:noWrap/>
            <w:vAlign w:val="bottom"/>
            <w:hideMark/>
          </w:tcPr>
          <w:p w14:paraId="53B1217E"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4D5EBAA3"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462ACD37"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3A214F" w:rsidRPr="003A214F" w14:paraId="1D0F8515"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37B4F424"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2152</w:t>
            </w:r>
          </w:p>
        </w:tc>
        <w:tc>
          <w:tcPr>
            <w:tcW w:w="579" w:type="dxa"/>
            <w:tcBorders>
              <w:top w:val="nil"/>
              <w:left w:val="nil"/>
              <w:bottom w:val="single" w:sz="4" w:space="0" w:color="auto"/>
              <w:right w:val="single" w:sz="4" w:space="0" w:color="auto"/>
            </w:tcBorders>
            <w:shd w:val="clear" w:color="auto" w:fill="auto"/>
            <w:noWrap/>
            <w:vAlign w:val="bottom"/>
            <w:hideMark/>
          </w:tcPr>
          <w:p w14:paraId="3406E8EA"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10</w:t>
            </w:r>
          </w:p>
        </w:tc>
        <w:tc>
          <w:tcPr>
            <w:tcW w:w="4919" w:type="dxa"/>
            <w:tcBorders>
              <w:top w:val="nil"/>
              <w:left w:val="nil"/>
              <w:bottom w:val="single" w:sz="4" w:space="0" w:color="auto"/>
              <w:right w:val="single" w:sz="4" w:space="0" w:color="auto"/>
            </w:tcBorders>
            <w:shd w:val="clear" w:color="auto" w:fill="auto"/>
            <w:vAlign w:val="bottom"/>
            <w:hideMark/>
          </w:tcPr>
          <w:p w14:paraId="082218B3" w14:textId="77777777" w:rsidR="003A214F" w:rsidRPr="003A214F" w:rsidRDefault="003A214F" w:rsidP="003A214F">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Jezovi, vodne pregrade in drugi vodni objekti</w:t>
            </w:r>
          </w:p>
        </w:tc>
        <w:tc>
          <w:tcPr>
            <w:tcW w:w="960" w:type="dxa"/>
            <w:tcBorders>
              <w:top w:val="nil"/>
              <w:left w:val="nil"/>
              <w:bottom w:val="single" w:sz="4" w:space="0" w:color="auto"/>
              <w:right w:val="single" w:sz="4" w:space="0" w:color="auto"/>
            </w:tcBorders>
            <w:shd w:val="clear" w:color="auto" w:fill="auto"/>
            <w:noWrap/>
            <w:vAlign w:val="bottom"/>
            <w:hideMark/>
          </w:tcPr>
          <w:p w14:paraId="1F1A4DA4"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4F215269"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4C636B13"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proofErr w:type="spellStart"/>
            <w:r w:rsidRPr="003A214F">
              <w:rPr>
                <w:rFonts w:ascii="Arial" w:eastAsia="Times New Roman" w:hAnsi="Arial" w:cs="Arial"/>
                <w:color w:val="000000"/>
                <w:sz w:val="18"/>
                <w:szCs w:val="18"/>
                <w:lang w:eastAsia="sl-SI"/>
              </w:rPr>
              <w:t>pd</w:t>
            </w:r>
            <w:proofErr w:type="spellEnd"/>
          </w:p>
        </w:tc>
      </w:tr>
      <w:tr w:rsidR="003A214F" w:rsidRPr="003A214F" w14:paraId="26646FC5" w14:textId="77777777" w:rsidTr="003A214F">
        <w:trPr>
          <w:trHeight w:val="492"/>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77712D8C"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2153</w:t>
            </w:r>
          </w:p>
        </w:tc>
        <w:tc>
          <w:tcPr>
            <w:tcW w:w="579" w:type="dxa"/>
            <w:tcBorders>
              <w:top w:val="nil"/>
              <w:left w:val="nil"/>
              <w:bottom w:val="single" w:sz="4" w:space="0" w:color="auto"/>
              <w:right w:val="single" w:sz="4" w:space="0" w:color="auto"/>
            </w:tcBorders>
            <w:shd w:val="clear" w:color="auto" w:fill="auto"/>
            <w:noWrap/>
            <w:vAlign w:val="bottom"/>
            <w:hideMark/>
          </w:tcPr>
          <w:p w14:paraId="4BED5988"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11</w:t>
            </w:r>
          </w:p>
        </w:tc>
        <w:tc>
          <w:tcPr>
            <w:tcW w:w="4919" w:type="dxa"/>
            <w:tcBorders>
              <w:top w:val="nil"/>
              <w:left w:val="nil"/>
              <w:bottom w:val="single" w:sz="4" w:space="0" w:color="auto"/>
              <w:right w:val="single" w:sz="4" w:space="0" w:color="auto"/>
            </w:tcBorders>
            <w:shd w:val="clear" w:color="auto" w:fill="auto"/>
            <w:vAlign w:val="bottom"/>
            <w:hideMark/>
          </w:tcPr>
          <w:p w14:paraId="6B90920B"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Sistem za namakanje in osuševanje, akvadukti, razen namakalnih sistemov</w:t>
            </w:r>
          </w:p>
        </w:tc>
        <w:tc>
          <w:tcPr>
            <w:tcW w:w="960" w:type="dxa"/>
            <w:tcBorders>
              <w:top w:val="nil"/>
              <w:left w:val="nil"/>
              <w:bottom w:val="single" w:sz="4" w:space="0" w:color="auto"/>
              <w:right w:val="single" w:sz="4" w:space="0" w:color="auto"/>
            </w:tcBorders>
            <w:shd w:val="clear" w:color="auto" w:fill="auto"/>
            <w:noWrap/>
            <w:vAlign w:val="bottom"/>
            <w:hideMark/>
          </w:tcPr>
          <w:p w14:paraId="243F8F75"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356F3EDE"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07CB8971"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3A214F" w:rsidRPr="003A214F" w14:paraId="25FC7964" w14:textId="77777777" w:rsidTr="003A214F">
        <w:trPr>
          <w:trHeight w:val="287"/>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7620A97C"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5E1300D7"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11 a</w:t>
            </w:r>
          </w:p>
        </w:tc>
        <w:tc>
          <w:tcPr>
            <w:tcW w:w="4919" w:type="dxa"/>
            <w:tcBorders>
              <w:top w:val="nil"/>
              <w:left w:val="nil"/>
              <w:bottom w:val="single" w:sz="4" w:space="0" w:color="auto"/>
              <w:right w:val="single" w:sz="4" w:space="0" w:color="auto"/>
            </w:tcBorders>
            <w:shd w:val="clear" w:color="auto" w:fill="auto"/>
            <w:vAlign w:val="bottom"/>
            <w:hideMark/>
          </w:tcPr>
          <w:p w14:paraId="1A142F9E"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Namakalni sistemi</w:t>
            </w:r>
          </w:p>
        </w:tc>
        <w:tc>
          <w:tcPr>
            <w:tcW w:w="960" w:type="dxa"/>
            <w:tcBorders>
              <w:top w:val="nil"/>
              <w:left w:val="nil"/>
              <w:bottom w:val="single" w:sz="4" w:space="0" w:color="auto"/>
              <w:right w:val="single" w:sz="4" w:space="0" w:color="auto"/>
            </w:tcBorders>
            <w:shd w:val="clear" w:color="auto" w:fill="auto"/>
            <w:noWrap/>
            <w:vAlign w:val="bottom"/>
            <w:hideMark/>
          </w:tcPr>
          <w:p w14:paraId="13738F60"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53501A95"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4318B59F" w14:textId="77777777" w:rsidR="003A214F" w:rsidRPr="003A214F" w:rsidRDefault="003A214F" w:rsidP="003A214F">
            <w:pPr>
              <w:spacing w:after="0" w:line="240" w:lineRule="auto"/>
              <w:jc w:val="center"/>
              <w:rPr>
                <w:rFonts w:ascii="Arial" w:eastAsia="Times New Roman" w:hAnsi="Arial" w:cs="Arial"/>
                <w:sz w:val="18"/>
                <w:szCs w:val="18"/>
                <w:lang w:eastAsia="sl-SI"/>
              </w:rPr>
            </w:pPr>
            <w:r w:rsidRPr="003A214F">
              <w:rPr>
                <w:rFonts w:ascii="Arial" w:eastAsia="Times New Roman" w:hAnsi="Arial" w:cs="Arial"/>
                <w:sz w:val="18"/>
                <w:szCs w:val="18"/>
                <w:lang w:eastAsia="sl-SI"/>
              </w:rPr>
              <w:t>pp</w:t>
            </w:r>
            <w:r w:rsidRPr="003A214F">
              <w:rPr>
                <w:rFonts w:ascii="Arial" w:eastAsia="Times New Roman" w:hAnsi="Arial" w:cs="Arial"/>
                <w:sz w:val="18"/>
                <w:szCs w:val="18"/>
                <w:vertAlign w:val="superscript"/>
                <w:lang w:eastAsia="sl-SI"/>
              </w:rPr>
              <w:t>9</w:t>
            </w:r>
          </w:p>
        </w:tc>
      </w:tr>
      <w:tr w:rsidR="003A214F" w:rsidRPr="003A214F" w14:paraId="0D9DCAB6" w14:textId="77777777" w:rsidTr="003A214F">
        <w:trPr>
          <w:trHeight w:val="300"/>
        </w:trPr>
        <w:tc>
          <w:tcPr>
            <w:tcW w:w="883" w:type="dxa"/>
            <w:tcBorders>
              <w:top w:val="nil"/>
              <w:left w:val="nil"/>
              <w:bottom w:val="nil"/>
              <w:right w:val="nil"/>
            </w:tcBorders>
            <w:shd w:val="clear" w:color="auto" w:fill="auto"/>
            <w:noWrap/>
            <w:vAlign w:val="bottom"/>
            <w:hideMark/>
          </w:tcPr>
          <w:p w14:paraId="61C9C8FE" w14:textId="77777777" w:rsidR="003A214F" w:rsidRPr="003A214F" w:rsidRDefault="003A214F" w:rsidP="003A214F">
            <w:pPr>
              <w:spacing w:after="0" w:line="240" w:lineRule="auto"/>
              <w:rPr>
                <w:rFonts w:ascii="Arial" w:eastAsia="Times New Roman" w:hAnsi="Arial" w:cs="Arial"/>
                <w:color w:val="000000"/>
                <w:sz w:val="18"/>
                <w:szCs w:val="18"/>
                <w:lang w:eastAsia="sl-SI"/>
              </w:rPr>
            </w:pPr>
          </w:p>
        </w:tc>
        <w:tc>
          <w:tcPr>
            <w:tcW w:w="579" w:type="dxa"/>
            <w:tcBorders>
              <w:top w:val="nil"/>
              <w:left w:val="nil"/>
              <w:bottom w:val="nil"/>
              <w:right w:val="nil"/>
            </w:tcBorders>
            <w:shd w:val="clear" w:color="auto" w:fill="auto"/>
            <w:noWrap/>
            <w:vAlign w:val="bottom"/>
            <w:hideMark/>
          </w:tcPr>
          <w:p w14:paraId="1530A60C" w14:textId="77777777" w:rsidR="003A214F" w:rsidRPr="003A214F" w:rsidRDefault="003A214F" w:rsidP="003A214F">
            <w:pPr>
              <w:spacing w:after="0" w:line="240" w:lineRule="auto"/>
              <w:rPr>
                <w:rFonts w:ascii="Arial" w:eastAsia="Times New Roman" w:hAnsi="Arial" w:cs="Arial"/>
                <w:color w:val="000000"/>
                <w:sz w:val="18"/>
                <w:szCs w:val="18"/>
                <w:lang w:eastAsia="sl-SI"/>
              </w:rPr>
            </w:pPr>
          </w:p>
        </w:tc>
        <w:tc>
          <w:tcPr>
            <w:tcW w:w="4919" w:type="dxa"/>
            <w:tcBorders>
              <w:top w:val="nil"/>
              <w:left w:val="nil"/>
              <w:bottom w:val="nil"/>
              <w:right w:val="nil"/>
            </w:tcBorders>
            <w:shd w:val="clear" w:color="auto" w:fill="auto"/>
            <w:vAlign w:val="bottom"/>
            <w:hideMark/>
          </w:tcPr>
          <w:p w14:paraId="065ED1CF" w14:textId="77777777" w:rsidR="003A214F" w:rsidRPr="003A214F" w:rsidRDefault="003A214F" w:rsidP="003A214F">
            <w:pPr>
              <w:spacing w:after="0" w:line="240" w:lineRule="auto"/>
              <w:rPr>
                <w:rFonts w:ascii="Arial" w:eastAsia="Times New Roman" w:hAnsi="Arial" w:cs="Arial"/>
                <w:color w:val="000000"/>
                <w:sz w:val="18"/>
                <w:szCs w:val="18"/>
                <w:lang w:eastAsia="sl-SI"/>
              </w:rPr>
            </w:pPr>
          </w:p>
        </w:tc>
        <w:tc>
          <w:tcPr>
            <w:tcW w:w="960" w:type="dxa"/>
            <w:tcBorders>
              <w:top w:val="nil"/>
              <w:left w:val="nil"/>
              <w:bottom w:val="nil"/>
              <w:right w:val="nil"/>
            </w:tcBorders>
            <w:shd w:val="clear" w:color="auto" w:fill="auto"/>
            <w:noWrap/>
            <w:vAlign w:val="bottom"/>
            <w:hideMark/>
          </w:tcPr>
          <w:p w14:paraId="7EA3B58E" w14:textId="77777777" w:rsidR="003A214F" w:rsidRPr="003A214F" w:rsidRDefault="003A214F" w:rsidP="003A214F">
            <w:pPr>
              <w:spacing w:after="0" w:line="240" w:lineRule="auto"/>
              <w:rPr>
                <w:rFonts w:ascii="Arial" w:eastAsia="Times New Roman" w:hAnsi="Arial" w:cs="Arial"/>
                <w:color w:val="000000"/>
                <w:sz w:val="18"/>
                <w:szCs w:val="18"/>
                <w:lang w:eastAsia="sl-SI"/>
              </w:rPr>
            </w:pPr>
          </w:p>
        </w:tc>
        <w:tc>
          <w:tcPr>
            <w:tcW w:w="960" w:type="dxa"/>
            <w:tcBorders>
              <w:top w:val="nil"/>
              <w:left w:val="nil"/>
              <w:bottom w:val="nil"/>
              <w:right w:val="nil"/>
            </w:tcBorders>
            <w:shd w:val="clear" w:color="auto" w:fill="auto"/>
            <w:noWrap/>
            <w:vAlign w:val="bottom"/>
            <w:hideMark/>
          </w:tcPr>
          <w:p w14:paraId="6979141A" w14:textId="77777777" w:rsidR="003A214F" w:rsidRPr="003A214F" w:rsidRDefault="003A214F" w:rsidP="003A214F">
            <w:pPr>
              <w:spacing w:after="0" w:line="240" w:lineRule="auto"/>
              <w:rPr>
                <w:rFonts w:ascii="Arial" w:eastAsia="Times New Roman" w:hAnsi="Arial" w:cs="Arial"/>
                <w:color w:val="000000"/>
                <w:sz w:val="18"/>
                <w:szCs w:val="18"/>
                <w:lang w:eastAsia="sl-SI"/>
              </w:rPr>
            </w:pPr>
          </w:p>
        </w:tc>
        <w:tc>
          <w:tcPr>
            <w:tcW w:w="960" w:type="dxa"/>
            <w:tcBorders>
              <w:top w:val="nil"/>
              <w:left w:val="nil"/>
              <w:bottom w:val="nil"/>
              <w:right w:val="nil"/>
            </w:tcBorders>
            <w:shd w:val="clear" w:color="auto" w:fill="auto"/>
            <w:noWrap/>
            <w:vAlign w:val="bottom"/>
            <w:hideMark/>
          </w:tcPr>
          <w:p w14:paraId="65050BAD" w14:textId="77777777" w:rsidR="003A214F" w:rsidRPr="003A214F" w:rsidRDefault="003A214F" w:rsidP="003A214F">
            <w:pPr>
              <w:spacing w:after="0" w:line="240" w:lineRule="auto"/>
              <w:rPr>
                <w:rFonts w:ascii="Arial" w:eastAsia="Times New Roman" w:hAnsi="Arial" w:cs="Arial"/>
                <w:color w:val="000000"/>
                <w:sz w:val="18"/>
                <w:szCs w:val="18"/>
                <w:lang w:eastAsia="sl-SI"/>
              </w:rPr>
            </w:pPr>
          </w:p>
        </w:tc>
      </w:tr>
      <w:tr w:rsidR="003A214F" w:rsidRPr="003A214F" w14:paraId="54FD0DB1" w14:textId="77777777" w:rsidTr="003A214F">
        <w:trPr>
          <w:trHeight w:val="600"/>
        </w:trPr>
        <w:tc>
          <w:tcPr>
            <w:tcW w:w="8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97659F1" w14:textId="77777777" w:rsidR="003A214F" w:rsidRPr="003A214F" w:rsidRDefault="003A214F" w:rsidP="003A214F">
            <w:pPr>
              <w:spacing w:after="0" w:line="240" w:lineRule="auto"/>
              <w:rPr>
                <w:rFonts w:ascii="Arial" w:eastAsia="Times New Roman" w:hAnsi="Arial" w:cs="Arial"/>
                <w:b/>
                <w:bCs/>
                <w:color w:val="000000"/>
                <w:sz w:val="18"/>
                <w:szCs w:val="18"/>
                <w:lang w:eastAsia="sl-SI"/>
              </w:rPr>
            </w:pPr>
            <w:proofErr w:type="spellStart"/>
            <w:r w:rsidRPr="003A214F">
              <w:rPr>
                <w:rFonts w:ascii="Arial" w:eastAsia="Times New Roman" w:hAnsi="Arial" w:cs="Arial"/>
                <w:b/>
                <w:bCs/>
                <w:color w:val="000000"/>
                <w:sz w:val="18"/>
                <w:szCs w:val="18"/>
                <w:lang w:eastAsia="sl-SI"/>
              </w:rPr>
              <w:t>CC.Si</w:t>
            </w:r>
            <w:proofErr w:type="spellEnd"/>
          </w:p>
        </w:tc>
        <w:tc>
          <w:tcPr>
            <w:tcW w:w="579" w:type="dxa"/>
            <w:tcBorders>
              <w:top w:val="single" w:sz="4" w:space="0" w:color="auto"/>
              <w:left w:val="nil"/>
              <w:bottom w:val="single" w:sz="4" w:space="0" w:color="auto"/>
              <w:right w:val="single" w:sz="4" w:space="0" w:color="auto"/>
            </w:tcBorders>
            <w:shd w:val="clear" w:color="auto" w:fill="auto"/>
            <w:noWrap/>
            <w:vAlign w:val="bottom"/>
            <w:hideMark/>
          </w:tcPr>
          <w:p w14:paraId="4C656ABC" w14:textId="77777777" w:rsidR="003A214F" w:rsidRPr="003A214F" w:rsidRDefault="003A214F" w:rsidP="003A214F">
            <w:pPr>
              <w:spacing w:after="0" w:line="240" w:lineRule="auto"/>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IV</w:t>
            </w:r>
          </w:p>
        </w:tc>
        <w:tc>
          <w:tcPr>
            <w:tcW w:w="4919" w:type="dxa"/>
            <w:tcBorders>
              <w:top w:val="single" w:sz="4" w:space="0" w:color="auto"/>
              <w:left w:val="nil"/>
              <w:bottom w:val="single" w:sz="4" w:space="0" w:color="auto"/>
              <w:right w:val="single" w:sz="4" w:space="0" w:color="auto"/>
            </w:tcBorders>
            <w:shd w:val="clear" w:color="auto" w:fill="auto"/>
            <w:vAlign w:val="bottom"/>
            <w:hideMark/>
          </w:tcPr>
          <w:p w14:paraId="69BC959F" w14:textId="77777777" w:rsidR="003A214F" w:rsidRPr="003A214F" w:rsidRDefault="003A214F" w:rsidP="003A214F">
            <w:pPr>
              <w:spacing w:after="0" w:line="240" w:lineRule="auto"/>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 xml:space="preserve">CEVOVODI, KOMUNIKACIJSKA OMREŽJA IN ENERGETSKI VODI </w:t>
            </w:r>
          </w:p>
        </w:tc>
        <w:tc>
          <w:tcPr>
            <w:tcW w:w="960" w:type="dxa"/>
            <w:tcBorders>
              <w:top w:val="single" w:sz="4" w:space="0" w:color="auto"/>
              <w:left w:val="nil"/>
              <w:bottom w:val="single" w:sz="4" w:space="0" w:color="auto"/>
              <w:right w:val="single" w:sz="4" w:space="0" w:color="auto"/>
            </w:tcBorders>
            <w:shd w:val="clear" w:color="000000" w:fill="FFC000"/>
            <w:noWrap/>
            <w:vAlign w:val="bottom"/>
            <w:hideMark/>
          </w:tcPr>
          <w:p w14:paraId="02C4E11D" w14:textId="77777777" w:rsidR="003A214F" w:rsidRPr="003A214F" w:rsidRDefault="003A214F" w:rsidP="003A214F">
            <w:pPr>
              <w:spacing w:after="0" w:line="240" w:lineRule="auto"/>
              <w:jc w:val="center"/>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VVO I</w:t>
            </w:r>
          </w:p>
        </w:tc>
        <w:tc>
          <w:tcPr>
            <w:tcW w:w="960" w:type="dxa"/>
            <w:tcBorders>
              <w:top w:val="single" w:sz="4" w:space="0" w:color="auto"/>
              <w:left w:val="nil"/>
              <w:bottom w:val="single" w:sz="4" w:space="0" w:color="auto"/>
              <w:right w:val="single" w:sz="4" w:space="0" w:color="auto"/>
            </w:tcBorders>
            <w:shd w:val="clear" w:color="000000" w:fill="FFFF00"/>
            <w:noWrap/>
            <w:vAlign w:val="bottom"/>
            <w:hideMark/>
          </w:tcPr>
          <w:p w14:paraId="55FCBBAC" w14:textId="77777777" w:rsidR="003A214F" w:rsidRPr="003A214F" w:rsidRDefault="003A214F" w:rsidP="003A214F">
            <w:pPr>
              <w:spacing w:after="0" w:line="240" w:lineRule="auto"/>
              <w:jc w:val="center"/>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VVO II</w:t>
            </w:r>
          </w:p>
        </w:tc>
        <w:tc>
          <w:tcPr>
            <w:tcW w:w="960" w:type="dxa"/>
            <w:tcBorders>
              <w:top w:val="single" w:sz="4" w:space="0" w:color="auto"/>
              <w:left w:val="nil"/>
              <w:bottom w:val="single" w:sz="4" w:space="0" w:color="auto"/>
              <w:right w:val="single" w:sz="4" w:space="0" w:color="auto"/>
            </w:tcBorders>
            <w:shd w:val="clear" w:color="000000" w:fill="00B050"/>
            <w:noWrap/>
            <w:vAlign w:val="bottom"/>
            <w:hideMark/>
          </w:tcPr>
          <w:p w14:paraId="5BB8A0C8" w14:textId="77777777" w:rsidR="003A214F" w:rsidRPr="003A214F" w:rsidRDefault="003A214F" w:rsidP="003A214F">
            <w:pPr>
              <w:spacing w:after="0" w:line="240" w:lineRule="auto"/>
              <w:jc w:val="center"/>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VVO III</w:t>
            </w:r>
          </w:p>
        </w:tc>
      </w:tr>
      <w:tr w:rsidR="003A214F" w:rsidRPr="003A214F" w14:paraId="673F75E9"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0B0334DE"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2211</w:t>
            </w:r>
          </w:p>
        </w:tc>
        <w:tc>
          <w:tcPr>
            <w:tcW w:w="579" w:type="dxa"/>
            <w:tcBorders>
              <w:top w:val="nil"/>
              <w:left w:val="nil"/>
              <w:bottom w:val="single" w:sz="4" w:space="0" w:color="auto"/>
              <w:right w:val="single" w:sz="4" w:space="0" w:color="auto"/>
            </w:tcBorders>
            <w:shd w:val="clear" w:color="auto" w:fill="auto"/>
            <w:noWrap/>
            <w:vAlign w:val="bottom"/>
            <w:hideMark/>
          </w:tcPr>
          <w:p w14:paraId="150FDBE7"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w:t>
            </w:r>
          </w:p>
        </w:tc>
        <w:tc>
          <w:tcPr>
            <w:tcW w:w="4919" w:type="dxa"/>
            <w:tcBorders>
              <w:top w:val="nil"/>
              <w:left w:val="nil"/>
              <w:bottom w:val="single" w:sz="4" w:space="0" w:color="auto"/>
              <w:right w:val="single" w:sz="4" w:space="0" w:color="auto"/>
            </w:tcBorders>
            <w:shd w:val="clear" w:color="auto" w:fill="auto"/>
            <w:vAlign w:val="bottom"/>
            <w:hideMark/>
          </w:tcPr>
          <w:p w14:paraId="1C73E9B0" w14:textId="77777777" w:rsidR="003A214F" w:rsidRPr="003A214F" w:rsidRDefault="003A214F" w:rsidP="003A214F">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 xml:space="preserve">Naftovodi in daljinski (prenosni) plinovodi </w:t>
            </w:r>
          </w:p>
        </w:tc>
        <w:tc>
          <w:tcPr>
            <w:tcW w:w="960" w:type="dxa"/>
            <w:tcBorders>
              <w:top w:val="nil"/>
              <w:left w:val="nil"/>
              <w:bottom w:val="single" w:sz="4" w:space="0" w:color="auto"/>
              <w:right w:val="single" w:sz="4" w:space="0" w:color="auto"/>
            </w:tcBorders>
            <w:shd w:val="clear" w:color="auto" w:fill="auto"/>
            <w:noWrap/>
            <w:vAlign w:val="bottom"/>
            <w:hideMark/>
          </w:tcPr>
          <w:p w14:paraId="25D8C454"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07F0979F"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33F55EB8"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3A214F" w:rsidRPr="003A214F" w14:paraId="3767D44A"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089B46E9"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22121</w:t>
            </w:r>
          </w:p>
        </w:tc>
        <w:tc>
          <w:tcPr>
            <w:tcW w:w="579" w:type="dxa"/>
            <w:tcBorders>
              <w:top w:val="nil"/>
              <w:left w:val="nil"/>
              <w:bottom w:val="single" w:sz="4" w:space="0" w:color="auto"/>
              <w:right w:val="single" w:sz="4" w:space="0" w:color="auto"/>
            </w:tcBorders>
            <w:shd w:val="clear" w:color="auto" w:fill="auto"/>
            <w:noWrap/>
            <w:vAlign w:val="bottom"/>
            <w:hideMark/>
          </w:tcPr>
          <w:p w14:paraId="47FC1543"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w:t>
            </w:r>
          </w:p>
        </w:tc>
        <w:tc>
          <w:tcPr>
            <w:tcW w:w="4919" w:type="dxa"/>
            <w:tcBorders>
              <w:top w:val="nil"/>
              <w:left w:val="nil"/>
              <w:bottom w:val="single" w:sz="4" w:space="0" w:color="auto"/>
              <w:right w:val="single" w:sz="4" w:space="0" w:color="auto"/>
            </w:tcBorders>
            <w:shd w:val="clear" w:color="auto" w:fill="auto"/>
            <w:vAlign w:val="bottom"/>
            <w:hideMark/>
          </w:tcPr>
          <w:p w14:paraId="2CC88328" w14:textId="77777777" w:rsidR="003A214F" w:rsidRPr="003A214F" w:rsidRDefault="003A214F" w:rsidP="003A214F">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Daljinski (transportni) vodovodi</w:t>
            </w:r>
          </w:p>
        </w:tc>
        <w:tc>
          <w:tcPr>
            <w:tcW w:w="960" w:type="dxa"/>
            <w:tcBorders>
              <w:top w:val="nil"/>
              <w:left w:val="nil"/>
              <w:bottom w:val="single" w:sz="4" w:space="0" w:color="auto"/>
              <w:right w:val="single" w:sz="4" w:space="0" w:color="auto"/>
            </w:tcBorders>
            <w:shd w:val="clear" w:color="auto" w:fill="auto"/>
            <w:noWrap/>
            <w:vAlign w:val="bottom"/>
            <w:hideMark/>
          </w:tcPr>
          <w:p w14:paraId="235C6AE0"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proofErr w:type="spellStart"/>
            <w:r w:rsidRPr="003A214F">
              <w:rPr>
                <w:rFonts w:ascii="Arial" w:eastAsia="Times New Roman" w:hAnsi="Arial" w:cs="Arial"/>
                <w:color w:val="000000"/>
                <w:sz w:val="18"/>
                <w:szCs w:val="18"/>
                <w:lang w:eastAsia="sl-SI"/>
              </w:rPr>
              <w:t>pp</w:t>
            </w:r>
            <w:proofErr w:type="spellEnd"/>
          </w:p>
        </w:tc>
        <w:tc>
          <w:tcPr>
            <w:tcW w:w="960" w:type="dxa"/>
            <w:tcBorders>
              <w:top w:val="nil"/>
              <w:left w:val="nil"/>
              <w:bottom w:val="single" w:sz="4" w:space="0" w:color="auto"/>
              <w:right w:val="single" w:sz="4" w:space="0" w:color="auto"/>
            </w:tcBorders>
            <w:shd w:val="clear" w:color="auto" w:fill="auto"/>
            <w:noWrap/>
            <w:vAlign w:val="bottom"/>
            <w:hideMark/>
          </w:tcPr>
          <w:p w14:paraId="2B7CE8F2"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proofErr w:type="spellStart"/>
            <w:r w:rsidRPr="003A214F">
              <w:rPr>
                <w:rFonts w:ascii="Arial" w:eastAsia="Times New Roman" w:hAnsi="Arial" w:cs="Arial"/>
                <w:color w:val="000000"/>
                <w:sz w:val="18"/>
                <w:szCs w:val="18"/>
                <w:lang w:eastAsia="sl-SI"/>
              </w:rPr>
              <w:t>pp</w:t>
            </w:r>
            <w:proofErr w:type="spellEnd"/>
          </w:p>
        </w:tc>
        <w:tc>
          <w:tcPr>
            <w:tcW w:w="960" w:type="dxa"/>
            <w:tcBorders>
              <w:top w:val="nil"/>
              <w:left w:val="nil"/>
              <w:bottom w:val="single" w:sz="4" w:space="0" w:color="auto"/>
              <w:right w:val="single" w:sz="4" w:space="0" w:color="auto"/>
            </w:tcBorders>
            <w:shd w:val="clear" w:color="auto" w:fill="auto"/>
            <w:noWrap/>
            <w:vAlign w:val="bottom"/>
            <w:hideMark/>
          </w:tcPr>
          <w:p w14:paraId="72015005"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proofErr w:type="spellStart"/>
            <w:r w:rsidRPr="003A214F">
              <w:rPr>
                <w:rFonts w:ascii="Arial" w:eastAsia="Times New Roman" w:hAnsi="Arial" w:cs="Arial"/>
                <w:color w:val="000000"/>
                <w:sz w:val="18"/>
                <w:szCs w:val="18"/>
                <w:lang w:eastAsia="sl-SI"/>
              </w:rPr>
              <w:t>pd</w:t>
            </w:r>
            <w:proofErr w:type="spellEnd"/>
          </w:p>
        </w:tc>
      </w:tr>
      <w:tr w:rsidR="003A214F" w:rsidRPr="003A214F" w14:paraId="74A3496E" w14:textId="77777777" w:rsidTr="003A214F">
        <w:trPr>
          <w:trHeight w:val="345"/>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2547FA1E"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22122</w:t>
            </w:r>
          </w:p>
        </w:tc>
        <w:tc>
          <w:tcPr>
            <w:tcW w:w="579" w:type="dxa"/>
            <w:tcBorders>
              <w:top w:val="nil"/>
              <w:left w:val="nil"/>
              <w:bottom w:val="single" w:sz="4" w:space="0" w:color="auto"/>
              <w:right w:val="single" w:sz="4" w:space="0" w:color="auto"/>
            </w:tcBorders>
            <w:shd w:val="clear" w:color="auto" w:fill="auto"/>
            <w:noWrap/>
            <w:vAlign w:val="bottom"/>
            <w:hideMark/>
          </w:tcPr>
          <w:p w14:paraId="55532591"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3</w:t>
            </w:r>
          </w:p>
        </w:tc>
        <w:tc>
          <w:tcPr>
            <w:tcW w:w="4919" w:type="dxa"/>
            <w:tcBorders>
              <w:top w:val="nil"/>
              <w:left w:val="nil"/>
              <w:bottom w:val="single" w:sz="4" w:space="0" w:color="auto"/>
              <w:right w:val="single" w:sz="4" w:space="0" w:color="auto"/>
            </w:tcBorders>
            <w:shd w:val="clear" w:color="auto" w:fill="auto"/>
            <w:vAlign w:val="bottom"/>
            <w:hideMark/>
          </w:tcPr>
          <w:p w14:paraId="71D50F41"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Objekti za črpanje, filtriranje in zajem vode</w:t>
            </w:r>
          </w:p>
        </w:tc>
        <w:tc>
          <w:tcPr>
            <w:tcW w:w="960" w:type="dxa"/>
            <w:tcBorders>
              <w:top w:val="nil"/>
              <w:left w:val="nil"/>
              <w:bottom w:val="single" w:sz="4" w:space="0" w:color="auto"/>
              <w:right w:val="single" w:sz="4" w:space="0" w:color="auto"/>
            </w:tcBorders>
            <w:shd w:val="clear" w:color="auto" w:fill="auto"/>
            <w:noWrap/>
            <w:vAlign w:val="bottom"/>
            <w:hideMark/>
          </w:tcPr>
          <w:p w14:paraId="15B719D1"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pd</w:t>
            </w:r>
            <w:r w:rsidRPr="003A214F">
              <w:rPr>
                <w:rFonts w:ascii="Arial" w:eastAsia="Times New Roman" w:hAnsi="Arial" w:cs="Arial"/>
                <w:color w:val="000000"/>
                <w:sz w:val="18"/>
                <w:szCs w:val="18"/>
                <w:vertAlign w:val="superscript"/>
                <w:lang w:eastAsia="sl-SI"/>
              </w:rPr>
              <w:t>19</w:t>
            </w:r>
          </w:p>
        </w:tc>
        <w:tc>
          <w:tcPr>
            <w:tcW w:w="960" w:type="dxa"/>
            <w:tcBorders>
              <w:top w:val="nil"/>
              <w:left w:val="nil"/>
              <w:bottom w:val="single" w:sz="4" w:space="0" w:color="auto"/>
              <w:right w:val="single" w:sz="4" w:space="0" w:color="auto"/>
            </w:tcBorders>
            <w:shd w:val="clear" w:color="auto" w:fill="auto"/>
            <w:noWrap/>
            <w:vAlign w:val="bottom"/>
            <w:hideMark/>
          </w:tcPr>
          <w:p w14:paraId="2C661B4D"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pd</w:t>
            </w:r>
            <w:r w:rsidRPr="003A214F">
              <w:rPr>
                <w:rFonts w:ascii="Arial" w:eastAsia="Times New Roman" w:hAnsi="Arial" w:cs="Arial"/>
                <w:color w:val="000000"/>
                <w:sz w:val="18"/>
                <w:szCs w:val="18"/>
                <w:vertAlign w:val="superscript"/>
                <w:lang w:eastAsia="sl-SI"/>
              </w:rPr>
              <w:t>19</w:t>
            </w:r>
          </w:p>
        </w:tc>
        <w:tc>
          <w:tcPr>
            <w:tcW w:w="960" w:type="dxa"/>
            <w:tcBorders>
              <w:top w:val="nil"/>
              <w:left w:val="nil"/>
              <w:bottom w:val="single" w:sz="4" w:space="0" w:color="auto"/>
              <w:right w:val="single" w:sz="4" w:space="0" w:color="auto"/>
            </w:tcBorders>
            <w:shd w:val="clear" w:color="auto" w:fill="auto"/>
            <w:noWrap/>
            <w:vAlign w:val="bottom"/>
            <w:hideMark/>
          </w:tcPr>
          <w:p w14:paraId="64323189"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pd</w:t>
            </w:r>
            <w:r w:rsidRPr="003A214F">
              <w:rPr>
                <w:rFonts w:ascii="Arial" w:eastAsia="Times New Roman" w:hAnsi="Arial" w:cs="Arial"/>
                <w:color w:val="000000"/>
                <w:sz w:val="18"/>
                <w:szCs w:val="18"/>
                <w:vertAlign w:val="superscript"/>
                <w:lang w:eastAsia="sl-SI"/>
              </w:rPr>
              <w:t>19</w:t>
            </w:r>
          </w:p>
        </w:tc>
      </w:tr>
      <w:tr w:rsidR="003A214F" w:rsidRPr="003A214F" w14:paraId="7D8000F7"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3744FA0C"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22130</w:t>
            </w:r>
          </w:p>
        </w:tc>
        <w:tc>
          <w:tcPr>
            <w:tcW w:w="579" w:type="dxa"/>
            <w:tcBorders>
              <w:top w:val="nil"/>
              <w:left w:val="nil"/>
              <w:bottom w:val="single" w:sz="4" w:space="0" w:color="auto"/>
              <w:right w:val="single" w:sz="4" w:space="0" w:color="auto"/>
            </w:tcBorders>
            <w:shd w:val="clear" w:color="auto" w:fill="auto"/>
            <w:noWrap/>
            <w:vAlign w:val="bottom"/>
            <w:hideMark/>
          </w:tcPr>
          <w:p w14:paraId="6C396637"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4</w:t>
            </w:r>
          </w:p>
        </w:tc>
        <w:tc>
          <w:tcPr>
            <w:tcW w:w="4919" w:type="dxa"/>
            <w:tcBorders>
              <w:top w:val="nil"/>
              <w:left w:val="nil"/>
              <w:bottom w:val="single" w:sz="4" w:space="0" w:color="auto"/>
              <w:right w:val="single" w:sz="4" w:space="0" w:color="auto"/>
            </w:tcBorders>
            <w:shd w:val="clear" w:color="auto" w:fill="auto"/>
            <w:vAlign w:val="bottom"/>
            <w:hideMark/>
          </w:tcPr>
          <w:p w14:paraId="71132D3C" w14:textId="77777777" w:rsidR="003A214F" w:rsidRPr="003A214F" w:rsidRDefault="003A214F" w:rsidP="003A214F">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Daljinsko (hrbtenično) komunikacijsko omrežje</w:t>
            </w:r>
          </w:p>
        </w:tc>
        <w:tc>
          <w:tcPr>
            <w:tcW w:w="960" w:type="dxa"/>
            <w:tcBorders>
              <w:top w:val="nil"/>
              <w:left w:val="nil"/>
              <w:bottom w:val="single" w:sz="4" w:space="0" w:color="auto"/>
              <w:right w:val="single" w:sz="4" w:space="0" w:color="auto"/>
            </w:tcBorders>
            <w:shd w:val="clear" w:color="auto" w:fill="auto"/>
            <w:noWrap/>
            <w:vAlign w:val="bottom"/>
            <w:hideMark/>
          </w:tcPr>
          <w:p w14:paraId="07BB4E50"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37B7FBC0"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2841C06E"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3A214F" w:rsidRPr="003A214F" w14:paraId="6B3F1201"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32B20F19"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22140</w:t>
            </w:r>
          </w:p>
        </w:tc>
        <w:tc>
          <w:tcPr>
            <w:tcW w:w="579" w:type="dxa"/>
            <w:tcBorders>
              <w:top w:val="nil"/>
              <w:left w:val="nil"/>
              <w:bottom w:val="single" w:sz="4" w:space="0" w:color="auto"/>
              <w:right w:val="single" w:sz="4" w:space="0" w:color="auto"/>
            </w:tcBorders>
            <w:shd w:val="clear" w:color="auto" w:fill="auto"/>
            <w:noWrap/>
            <w:vAlign w:val="bottom"/>
            <w:hideMark/>
          </w:tcPr>
          <w:p w14:paraId="73FA0639"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5</w:t>
            </w:r>
          </w:p>
        </w:tc>
        <w:tc>
          <w:tcPr>
            <w:tcW w:w="4919" w:type="dxa"/>
            <w:tcBorders>
              <w:top w:val="nil"/>
              <w:left w:val="nil"/>
              <w:bottom w:val="single" w:sz="4" w:space="0" w:color="auto"/>
              <w:right w:val="single" w:sz="4" w:space="0" w:color="auto"/>
            </w:tcBorders>
            <w:shd w:val="clear" w:color="auto" w:fill="auto"/>
            <w:vAlign w:val="bottom"/>
            <w:hideMark/>
          </w:tcPr>
          <w:p w14:paraId="59CDB83C" w14:textId="77777777" w:rsidR="003A214F" w:rsidRPr="003A214F" w:rsidRDefault="003A214F" w:rsidP="003A214F">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Daljinski (prenosni) elektroenergetski vodi</w:t>
            </w:r>
          </w:p>
        </w:tc>
        <w:tc>
          <w:tcPr>
            <w:tcW w:w="960" w:type="dxa"/>
            <w:tcBorders>
              <w:top w:val="nil"/>
              <w:left w:val="nil"/>
              <w:bottom w:val="single" w:sz="4" w:space="0" w:color="auto"/>
              <w:right w:val="single" w:sz="4" w:space="0" w:color="auto"/>
            </w:tcBorders>
            <w:shd w:val="clear" w:color="auto" w:fill="auto"/>
            <w:noWrap/>
            <w:vAlign w:val="bottom"/>
            <w:hideMark/>
          </w:tcPr>
          <w:p w14:paraId="4421B5A1"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5C41C78A"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6290E21B"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3A214F" w:rsidRPr="003A214F" w14:paraId="2506F876"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6DA2954A"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22210</w:t>
            </w:r>
          </w:p>
        </w:tc>
        <w:tc>
          <w:tcPr>
            <w:tcW w:w="579" w:type="dxa"/>
            <w:tcBorders>
              <w:top w:val="nil"/>
              <w:left w:val="nil"/>
              <w:bottom w:val="single" w:sz="4" w:space="0" w:color="auto"/>
              <w:right w:val="single" w:sz="4" w:space="0" w:color="auto"/>
            </w:tcBorders>
            <w:shd w:val="clear" w:color="auto" w:fill="auto"/>
            <w:noWrap/>
            <w:vAlign w:val="bottom"/>
            <w:hideMark/>
          </w:tcPr>
          <w:p w14:paraId="11462B80"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6</w:t>
            </w:r>
          </w:p>
        </w:tc>
        <w:tc>
          <w:tcPr>
            <w:tcW w:w="4919" w:type="dxa"/>
            <w:tcBorders>
              <w:top w:val="nil"/>
              <w:left w:val="nil"/>
              <w:bottom w:val="single" w:sz="4" w:space="0" w:color="auto"/>
              <w:right w:val="single" w:sz="4" w:space="0" w:color="auto"/>
            </w:tcBorders>
            <w:shd w:val="clear" w:color="auto" w:fill="auto"/>
            <w:vAlign w:val="bottom"/>
            <w:hideMark/>
          </w:tcPr>
          <w:p w14:paraId="4BFF8B77" w14:textId="77777777" w:rsidR="003A214F" w:rsidRPr="003A214F" w:rsidRDefault="003A214F" w:rsidP="003A214F">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Lokalni (distribucijski) plinovodi</w:t>
            </w:r>
          </w:p>
        </w:tc>
        <w:tc>
          <w:tcPr>
            <w:tcW w:w="960" w:type="dxa"/>
            <w:tcBorders>
              <w:top w:val="nil"/>
              <w:left w:val="nil"/>
              <w:bottom w:val="single" w:sz="4" w:space="0" w:color="auto"/>
              <w:right w:val="single" w:sz="4" w:space="0" w:color="auto"/>
            </w:tcBorders>
            <w:shd w:val="clear" w:color="auto" w:fill="auto"/>
            <w:noWrap/>
            <w:vAlign w:val="bottom"/>
            <w:hideMark/>
          </w:tcPr>
          <w:p w14:paraId="25963663"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0EB14BDC"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proofErr w:type="spellStart"/>
            <w:r w:rsidRPr="003A214F">
              <w:rPr>
                <w:rFonts w:ascii="Arial" w:eastAsia="Times New Roman" w:hAnsi="Arial" w:cs="Arial"/>
                <w:color w:val="000000"/>
                <w:sz w:val="18"/>
                <w:szCs w:val="18"/>
                <w:lang w:eastAsia="sl-SI"/>
              </w:rPr>
              <w:t>pp</w:t>
            </w:r>
            <w:proofErr w:type="spellEnd"/>
          </w:p>
        </w:tc>
        <w:tc>
          <w:tcPr>
            <w:tcW w:w="960" w:type="dxa"/>
            <w:tcBorders>
              <w:top w:val="nil"/>
              <w:left w:val="nil"/>
              <w:bottom w:val="single" w:sz="4" w:space="0" w:color="auto"/>
              <w:right w:val="single" w:sz="4" w:space="0" w:color="auto"/>
            </w:tcBorders>
            <w:shd w:val="clear" w:color="auto" w:fill="auto"/>
            <w:noWrap/>
            <w:vAlign w:val="bottom"/>
            <w:hideMark/>
          </w:tcPr>
          <w:p w14:paraId="42B7ECDF"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proofErr w:type="spellStart"/>
            <w:r w:rsidRPr="003A214F">
              <w:rPr>
                <w:rFonts w:ascii="Arial" w:eastAsia="Times New Roman" w:hAnsi="Arial" w:cs="Arial"/>
                <w:color w:val="000000"/>
                <w:sz w:val="18"/>
                <w:szCs w:val="18"/>
                <w:lang w:eastAsia="sl-SI"/>
              </w:rPr>
              <w:t>pd</w:t>
            </w:r>
            <w:proofErr w:type="spellEnd"/>
          </w:p>
        </w:tc>
      </w:tr>
      <w:tr w:rsidR="003A214F" w:rsidRPr="003A214F" w14:paraId="105D5634" w14:textId="77777777" w:rsidTr="003A214F">
        <w:trPr>
          <w:trHeight w:val="417"/>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17768B5B"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22221</w:t>
            </w:r>
          </w:p>
        </w:tc>
        <w:tc>
          <w:tcPr>
            <w:tcW w:w="579" w:type="dxa"/>
            <w:tcBorders>
              <w:top w:val="nil"/>
              <w:left w:val="nil"/>
              <w:bottom w:val="single" w:sz="4" w:space="0" w:color="auto"/>
              <w:right w:val="single" w:sz="4" w:space="0" w:color="auto"/>
            </w:tcBorders>
            <w:shd w:val="clear" w:color="auto" w:fill="auto"/>
            <w:noWrap/>
            <w:vAlign w:val="bottom"/>
            <w:hideMark/>
          </w:tcPr>
          <w:p w14:paraId="39CCD649"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7</w:t>
            </w:r>
          </w:p>
        </w:tc>
        <w:tc>
          <w:tcPr>
            <w:tcW w:w="4919" w:type="dxa"/>
            <w:tcBorders>
              <w:top w:val="nil"/>
              <w:left w:val="nil"/>
              <w:bottom w:val="single" w:sz="4" w:space="0" w:color="auto"/>
              <w:right w:val="single" w:sz="4" w:space="0" w:color="auto"/>
            </w:tcBorders>
            <w:shd w:val="clear" w:color="auto" w:fill="auto"/>
            <w:vAlign w:val="bottom"/>
            <w:hideMark/>
          </w:tcPr>
          <w:p w14:paraId="02457927" w14:textId="77777777" w:rsidR="003A214F" w:rsidRPr="003A214F" w:rsidRDefault="003A214F" w:rsidP="003A214F">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Lokalni vodovodi za pitno vodo in cevovodi za tehnološko vodo</w:t>
            </w:r>
          </w:p>
        </w:tc>
        <w:tc>
          <w:tcPr>
            <w:tcW w:w="960" w:type="dxa"/>
            <w:tcBorders>
              <w:top w:val="nil"/>
              <w:left w:val="nil"/>
              <w:bottom w:val="single" w:sz="4" w:space="0" w:color="auto"/>
              <w:right w:val="single" w:sz="4" w:space="0" w:color="auto"/>
            </w:tcBorders>
            <w:shd w:val="clear" w:color="auto" w:fill="auto"/>
            <w:noWrap/>
            <w:vAlign w:val="bottom"/>
            <w:hideMark/>
          </w:tcPr>
          <w:p w14:paraId="3E457D59"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proofErr w:type="spellStart"/>
            <w:r w:rsidRPr="003A214F">
              <w:rPr>
                <w:rFonts w:ascii="Arial" w:eastAsia="Times New Roman" w:hAnsi="Arial" w:cs="Arial"/>
                <w:color w:val="000000"/>
                <w:sz w:val="18"/>
                <w:szCs w:val="18"/>
                <w:lang w:eastAsia="sl-SI"/>
              </w:rPr>
              <w:t>pd</w:t>
            </w:r>
            <w:proofErr w:type="spellEnd"/>
          </w:p>
        </w:tc>
        <w:tc>
          <w:tcPr>
            <w:tcW w:w="960" w:type="dxa"/>
            <w:tcBorders>
              <w:top w:val="nil"/>
              <w:left w:val="nil"/>
              <w:bottom w:val="single" w:sz="4" w:space="0" w:color="auto"/>
              <w:right w:val="single" w:sz="4" w:space="0" w:color="auto"/>
            </w:tcBorders>
            <w:shd w:val="clear" w:color="auto" w:fill="auto"/>
            <w:noWrap/>
            <w:vAlign w:val="bottom"/>
            <w:hideMark/>
          </w:tcPr>
          <w:p w14:paraId="0AE6914F"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proofErr w:type="spellStart"/>
            <w:r w:rsidRPr="003A214F">
              <w:rPr>
                <w:rFonts w:ascii="Arial" w:eastAsia="Times New Roman" w:hAnsi="Arial" w:cs="Arial"/>
                <w:color w:val="000000"/>
                <w:sz w:val="18"/>
                <w:szCs w:val="18"/>
                <w:lang w:eastAsia="sl-SI"/>
              </w:rPr>
              <w:t>pd</w:t>
            </w:r>
            <w:proofErr w:type="spellEnd"/>
          </w:p>
        </w:tc>
        <w:tc>
          <w:tcPr>
            <w:tcW w:w="960" w:type="dxa"/>
            <w:tcBorders>
              <w:top w:val="nil"/>
              <w:left w:val="nil"/>
              <w:bottom w:val="single" w:sz="4" w:space="0" w:color="auto"/>
              <w:right w:val="single" w:sz="4" w:space="0" w:color="auto"/>
            </w:tcBorders>
            <w:shd w:val="clear" w:color="auto" w:fill="auto"/>
            <w:noWrap/>
            <w:vAlign w:val="bottom"/>
            <w:hideMark/>
          </w:tcPr>
          <w:p w14:paraId="4A61433D"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3A214F" w:rsidRPr="003A214F" w14:paraId="2FCDF52D" w14:textId="77777777" w:rsidTr="003A214F">
        <w:trPr>
          <w:trHeight w:val="266"/>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67C0B09A"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22222</w:t>
            </w:r>
          </w:p>
        </w:tc>
        <w:tc>
          <w:tcPr>
            <w:tcW w:w="579" w:type="dxa"/>
            <w:tcBorders>
              <w:top w:val="nil"/>
              <w:left w:val="nil"/>
              <w:bottom w:val="single" w:sz="4" w:space="0" w:color="auto"/>
              <w:right w:val="single" w:sz="4" w:space="0" w:color="auto"/>
            </w:tcBorders>
            <w:shd w:val="clear" w:color="auto" w:fill="auto"/>
            <w:noWrap/>
            <w:vAlign w:val="bottom"/>
            <w:hideMark/>
          </w:tcPr>
          <w:p w14:paraId="6643E81F"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8</w:t>
            </w:r>
          </w:p>
        </w:tc>
        <w:tc>
          <w:tcPr>
            <w:tcW w:w="4919" w:type="dxa"/>
            <w:tcBorders>
              <w:top w:val="nil"/>
              <w:left w:val="nil"/>
              <w:bottom w:val="single" w:sz="4" w:space="0" w:color="auto"/>
              <w:right w:val="single" w:sz="4" w:space="0" w:color="auto"/>
            </w:tcBorders>
            <w:shd w:val="clear" w:color="auto" w:fill="auto"/>
            <w:vAlign w:val="bottom"/>
            <w:hideMark/>
          </w:tcPr>
          <w:p w14:paraId="562CE7D8" w14:textId="77777777" w:rsidR="003A214F" w:rsidRPr="003A214F" w:rsidRDefault="003A214F" w:rsidP="003A214F">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Lokalni cevovodi za toplo vodo, paro in stisnjen zrak</w:t>
            </w:r>
          </w:p>
        </w:tc>
        <w:tc>
          <w:tcPr>
            <w:tcW w:w="960" w:type="dxa"/>
            <w:tcBorders>
              <w:top w:val="nil"/>
              <w:left w:val="nil"/>
              <w:bottom w:val="single" w:sz="4" w:space="0" w:color="auto"/>
              <w:right w:val="single" w:sz="4" w:space="0" w:color="auto"/>
            </w:tcBorders>
            <w:shd w:val="clear" w:color="auto" w:fill="auto"/>
            <w:noWrap/>
            <w:vAlign w:val="bottom"/>
            <w:hideMark/>
          </w:tcPr>
          <w:p w14:paraId="13C7299B"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5A93D482"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744C57B7"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proofErr w:type="spellStart"/>
            <w:r w:rsidRPr="003A214F">
              <w:rPr>
                <w:rFonts w:ascii="Arial" w:eastAsia="Times New Roman" w:hAnsi="Arial" w:cs="Arial"/>
                <w:color w:val="000000"/>
                <w:sz w:val="18"/>
                <w:szCs w:val="18"/>
                <w:lang w:eastAsia="sl-SI"/>
              </w:rPr>
              <w:t>pd</w:t>
            </w:r>
            <w:proofErr w:type="spellEnd"/>
          </w:p>
        </w:tc>
      </w:tr>
      <w:tr w:rsidR="003A214F" w:rsidRPr="003A214F" w14:paraId="4C95F7C1" w14:textId="77777777" w:rsidTr="003A214F">
        <w:trPr>
          <w:trHeight w:val="345"/>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0B439631"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22223</w:t>
            </w:r>
          </w:p>
        </w:tc>
        <w:tc>
          <w:tcPr>
            <w:tcW w:w="579" w:type="dxa"/>
            <w:tcBorders>
              <w:top w:val="nil"/>
              <w:left w:val="nil"/>
              <w:bottom w:val="single" w:sz="4" w:space="0" w:color="auto"/>
              <w:right w:val="single" w:sz="4" w:space="0" w:color="auto"/>
            </w:tcBorders>
            <w:shd w:val="clear" w:color="auto" w:fill="auto"/>
            <w:noWrap/>
            <w:vAlign w:val="bottom"/>
            <w:hideMark/>
          </w:tcPr>
          <w:p w14:paraId="3AE59D48"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9</w:t>
            </w:r>
          </w:p>
        </w:tc>
        <w:tc>
          <w:tcPr>
            <w:tcW w:w="4919" w:type="dxa"/>
            <w:tcBorders>
              <w:top w:val="nil"/>
              <w:left w:val="nil"/>
              <w:bottom w:val="single" w:sz="4" w:space="0" w:color="auto"/>
              <w:right w:val="single" w:sz="4" w:space="0" w:color="auto"/>
            </w:tcBorders>
            <w:shd w:val="clear" w:color="auto" w:fill="auto"/>
            <w:vAlign w:val="bottom"/>
            <w:hideMark/>
          </w:tcPr>
          <w:p w14:paraId="15CFB7F0" w14:textId="77777777" w:rsidR="003A214F" w:rsidRPr="003A214F" w:rsidRDefault="003A214F" w:rsidP="003A214F">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Vodni stolpi in vodnjaki</w:t>
            </w:r>
          </w:p>
        </w:tc>
        <w:tc>
          <w:tcPr>
            <w:tcW w:w="960" w:type="dxa"/>
            <w:tcBorders>
              <w:top w:val="nil"/>
              <w:left w:val="nil"/>
              <w:bottom w:val="single" w:sz="4" w:space="0" w:color="auto"/>
              <w:right w:val="single" w:sz="4" w:space="0" w:color="auto"/>
            </w:tcBorders>
            <w:shd w:val="clear" w:color="auto" w:fill="auto"/>
            <w:noWrap/>
            <w:vAlign w:val="bottom"/>
            <w:hideMark/>
          </w:tcPr>
          <w:p w14:paraId="5CD0316D"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pd</w:t>
            </w:r>
            <w:r w:rsidRPr="003A214F">
              <w:rPr>
                <w:rFonts w:ascii="Arial" w:eastAsia="Times New Roman" w:hAnsi="Arial" w:cs="Arial"/>
                <w:color w:val="000000"/>
                <w:sz w:val="18"/>
                <w:szCs w:val="18"/>
                <w:vertAlign w:val="superscript"/>
                <w:lang w:eastAsia="sl-SI"/>
              </w:rPr>
              <w:t>4,19</w:t>
            </w:r>
          </w:p>
        </w:tc>
        <w:tc>
          <w:tcPr>
            <w:tcW w:w="960" w:type="dxa"/>
            <w:tcBorders>
              <w:top w:val="nil"/>
              <w:left w:val="nil"/>
              <w:bottom w:val="single" w:sz="4" w:space="0" w:color="auto"/>
              <w:right w:val="single" w:sz="4" w:space="0" w:color="auto"/>
            </w:tcBorders>
            <w:shd w:val="clear" w:color="auto" w:fill="auto"/>
            <w:noWrap/>
            <w:vAlign w:val="bottom"/>
            <w:hideMark/>
          </w:tcPr>
          <w:p w14:paraId="3A050820"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pd</w:t>
            </w:r>
            <w:r w:rsidRPr="003A214F">
              <w:rPr>
                <w:rFonts w:ascii="Arial" w:eastAsia="Times New Roman" w:hAnsi="Arial" w:cs="Arial"/>
                <w:color w:val="000000"/>
                <w:sz w:val="18"/>
                <w:szCs w:val="18"/>
                <w:vertAlign w:val="superscript"/>
                <w:lang w:eastAsia="sl-SI"/>
              </w:rPr>
              <w:t>4,19</w:t>
            </w:r>
          </w:p>
        </w:tc>
        <w:tc>
          <w:tcPr>
            <w:tcW w:w="960" w:type="dxa"/>
            <w:tcBorders>
              <w:top w:val="nil"/>
              <w:left w:val="nil"/>
              <w:bottom w:val="single" w:sz="4" w:space="0" w:color="auto"/>
              <w:right w:val="single" w:sz="4" w:space="0" w:color="auto"/>
            </w:tcBorders>
            <w:shd w:val="clear" w:color="auto" w:fill="auto"/>
            <w:noWrap/>
            <w:vAlign w:val="bottom"/>
            <w:hideMark/>
          </w:tcPr>
          <w:p w14:paraId="6E15922F"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pd</w:t>
            </w:r>
            <w:r w:rsidRPr="003A214F">
              <w:rPr>
                <w:rFonts w:ascii="Arial" w:eastAsia="Times New Roman" w:hAnsi="Arial" w:cs="Arial"/>
                <w:color w:val="000000"/>
                <w:sz w:val="18"/>
                <w:szCs w:val="18"/>
                <w:vertAlign w:val="superscript"/>
                <w:lang w:eastAsia="sl-SI"/>
              </w:rPr>
              <w:t>4,19</w:t>
            </w:r>
          </w:p>
        </w:tc>
      </w:tr>
      <w:tr w:rsidR="003A214F" w:rsidRPr="003A214F" w14:paraId="6A4571AE" w14:textId="77777777" w:rsidTr="003A214F">
        <w:trPr>
          <w:trHeight w:val="345"/>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304E897F"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4FFD9392"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9a</w:t>
            </w:r>
          </w:p>
        </w:tc>
        <w:tc>
          <w:tcPr>
            <w:tcW w:w="4919" w:type="dxa"/>
            <w:tcBorders>
              <w:top w:val="nil"/>
              <w:left w:val="nil"/>
              <w:bottom w:val="single" w:sz="4" w:space="0" w:color="auto"/>
              <w:right w:val="single" w:sz="4" w:space="0" w:color="auto"/>
            </w:tcBorders>
            <w:shd w:val="clear" w:color="auto" w:fill="auto"/>
            <w:vAlign w:val="bottom"/>
            <w:hideMark/>
          </w:tcPr>
          <w:p w14:paraId="4E1317FD" w14:textId="77777777" w:rsidR="003A214F" w:rsidRPr="003A214F" w:rsidRDefault="003A214F" w:rsidP="003A214F">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Vrtina ali vodnjak, potreben za raziskave</w:t>
            </w:r>
          </w:p>
        </w:tc>
        <w:tc>
          <w:tcPr>
            <w:tcW w:w="960" w:type="dxa"/>
            <w:tcBorders>
              <w:top w:val="nil"/>
              <w:left w:val="nil"/>
              <w:bottom w:val="single" w:sz="4" w:space="0" w:color="auto"/>
              <w:right w:val="single" w:sz="4" w:space="0" w:color="auto"/>
            </w:tcBorders>
            <w:shd w:val="clear" w:color="auto" w:fill="auto"/>
            <w:noWrap/>
            <w:vAlign w:val="bottom"/>
            <w:hideMark/>
          </w:tcPr>
          <w:p w14:paraId="4D8C177B" w14:textId="77777777" w:rsidR="003A214F" w:rsidRPr="003A214F" w:rsidRDefault="003A214F" w:rsidP="003A214F">
            <w:pPr>
              <w:spacing w:after="0" w:line="240" w:lineRule="auto"/>
              <w:jc w:val="center"/>
              <w:rPr>
                <w:rFonts w:ascii="Arial" w:eastAsia="Times New Roman" w:hAnsi="Arial" w:cs="Arial"/>
                <w:sz w:val="18"/>
                <w:szCs w:val="18"/>
                <w:lang w:eastAsia="sl-SI"/>
              </w:rPr>
            </w:pPr>
            <w:r w:rsidRPr="003A214F">
              <w:rPr>
                <w:rFonts w:ascii="Arial" w:eastAsia="Times New Roman" w:hAnsi="Arial" w:cs="Arial"/>
                <w:sz w:val="18"/>
                <w:szCs w:val="18"/>
                <w:lang w:eastAsia="sl-SI"/>
              </w:rPr>
              <w:t>pd</w:t>
            </w:r>
            <w:r w:rsidRPr="003A214F">
              <w:rPr>
                <w:rFonts w:ascii="Arial" w:eastAsia="Times New Roman" w:hAnsi="Arial" w:cs="Arial"/>
                <w:sz w:val="18"/>
                <w:szCs w:val="18"/>
                <w:vertAlign w:val="superscript"/>
                <w:lang w:eastAsia="sl-SI"/>
              </w:rPr>
              <w:t>4,13</w:t>
            </w:r>
          </w:p>
        </w:tc>
        <w:tc>
          <w:tcPr>
            <w:tcW w:w="960" w:type="dxa"/>
            <w:tcBorders>
              <w:top w:val="nil"/>
              <w:left w:val="nil"/>
              <w:bottom w:val="single" w:sz="4" w:space="0" w:color="auto"/>
              <w:right w:val="single" w:sz="4" w:space="0" w:color="auto"/>
            </w:tcBorders>
            <w:shd w:val="clear" w:color="auto" w:fill="auto"/>
            <w:noWrap/>
            <w:vAlign w:val="bottom"/>
            <w:hideMark/>
          </w:tcPr>
          <w:p w14:paraId="126DA9F8" w14:textId="77777777" w:rsidR="003A214F" w:rsidRPr="003A214F" w:rsidRDefault="003A214F" w:rsidP="003A214F">
            <w:pPr>
              <w:spacing w:after="0" w:line="240" w:lineRule="auto"/>
              <w:jc w:val="center"/>
              <w:rPr>
                <w:rFonts w:ascii="Arial" w:eastAsia="Times New Roman" w:hAnsi="Arial" w:cs="Arial"/>
                <w:sz w:val="18"/>
                <w:szCs w:val="18"/>
                <w:lang w:eastAsia="sl-SI"/>
              </w:rPr>
            </w:pPr>
            <w:r w:rsidRPr="003A214F">
              <w:rPr>
                <w:rFonts w:ascii="Arial" w:eastAsia="Times New Roman" w:hAnsi="Arial" w:cs="Arial"/>
                <w:sz w:val="18"/>
                <w:szCs w:val="18"/>
                <w:lang w:eastAsia="sl-SI"/>
              </w:rPr>
              <w:t>pd</w:t>
            </w:r>
            <w:r w:rsidRPr="003A214F">
              <w:rPr>
                <w:rFonts w:ascii="Arial" w:eastAsia="Times New Roman" w:hAnsi="Arial" w:cs="Arial"/>
                <w:sz w:val="18"/>
                <w:szCs w:val="18"/>
                <w:vertAlign w:val="superscript"/>
                <w:lang w:eastAsia="sl-SI"/>
              </w:rPr>
              <w:t>4,13</w:t>
            </w:r>
          </w:p>
        </w:tc>
        <w:tc>
          <w:tcPr>
            <w:tcW w:w="960" w:type="dxa"/>
            <w:tcBorders>
              <w:top w:val="nil"/>
              <w:left w:val="nil"/>
              <w:bottom w:val="single" w:sz="4" w:space="0" w:color="auto"/>
              <w:right w:val="single" w:sz="4" w:space="0" w:color="auto"/>
            </w:tcBorders>
            <w:shd w:val="clear" w:color="auto" w:fill="auto"/>
            <w:noWrap/>
            <w:vAlign w:val="bottom"/>
            <w:hideMark/>
          </w:tcPr>
          <w:p w14:paraId="141E523C" w14:textId="77777777" w:rsidR="003A214F" w:rsidRPr="003A214F" w:rsidRDefault="003A214F" w:rsidP="003A214F">
            <w:pPr>
              <w:spacing w:after="0" w:line="240" w:lineRule="auto"/>
              <w:jc w:val="center"/>
              <w:rPr>
                <w:rFonts w:ascii="Arial" w:eastAsia="Times New Roman" w:hAnsi="Arial" w:cs="Arial"/>
                <w:sz w:val="18"/>
                <w:szCs w:val="18"/>
                <w:lang w:eastAsia="sl-SI"/>
              </w:rPr>
            </w:pPr>
            <w:r w:rsidRPr="003A214F">
              <w:rPr>
                <w:rFonts w:ascii="Arial" w:eastAsia="Times New Roman" w:hAnsi="Arial" w:cs="Arial"/>
                <w:sz w:val="18"/>
                <w:szCs w:val="18"/>
                <w:lang w:eastAsia="sl-SI"/>
              </w:rPr>
              <w:t>pd</w:t>
            </w:r>
            <w:r w:rsidRPr="003A214F">
              <w:rPr>
                <w:rFonts w:ascii="Arial" w:eastAsia="Times New Roman" w:hAnsi="Arial" w:cs="Arial"/>
                <w:sz w:val="18"/>
                <w:szCs w:val="18"/>
                <w:vertAlign w:val="superscript"/>
                <w:lang w:eastAsia="sl-SI"/>
              </w:rPr>
              <w:t>4</w:t>
            </w:r>
          </w:p>
        </w:tc>
      </w:tr>
      <w:tr w:rsidR="003A214F" w:rsidRPr="003A214F" w14:paraId="421DD7E2" w14:textId="77777777" w:rsidTr="003A214F">
        <w:trPr>
          <w:trHeight w:val="345"/>
        </w:trPr>
        <w:tc>
          <w:tcPr>
            <w:tcW w:w="883" w:type="dxa"/>
            <w:tcBorders>
              <w:top w:val="nil"/>
              <w:left w:val="single" w:sz="4" w:space="0" w:color="auto"/>
              <w:bottom w:val="single" w:sz="4" w:space="0" w:color="auto"/>
              <w:right w:val="single" w:sz="4" w:space="0" w:color="auto"/>
            </w:tcBorders>
            <w:shd w:val="clear" w:color="000000" w:fill="FFFFFF"/>
            <w:noWrap/>
            <w:vAlign w:val="bottom"/>
            <w:hideMark/>
          </w:tcPr>
          <w:p w14:paraId="05270EA9"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22231</w:t>
            </w:r>
          </w:p>
        </w:tc>
        <w:tc>
          <w:tcPr>
            <w:tcW w:w="579" w:type="dxa"/>
            <w:tcBorders>
              <w:top w:val="nil"/>
              <w:left w:val="nil"/>
              <w:bottom w:val="single" w:sz="4" w:space="0" w:color="auto"/>
              <w:right w:val="single" w:sz="4" w:space="0" w:color="auto"/>
            </w:tcBorders>
            <w:shd w:val="clear" w:color="000000" w:fill="FFFFFF"/>
            <w:noWrap/>
            <w:vAlign w:val="bottom"/>
            <w:hideMark/>
          </w:tcPr>
          <w:p w14:paraId="466A12D4"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10</w:t>
            </w:r>
          </w:p>
        </w:tc>
        <w:tc>
          <w:tcPr>
            <w:tcW w:w="4919" w:type="dxa"/>
            <w:tcBorders>
              <w:top w:val="nil"/>
              <w:left w:val="nil"/>
              <w:bottom w:val="single" w:sz="4" w:space="0" w:color="auto"/>
              <w:right w:val="single" w:sz="4" w:space="0" w:color="auto"/>
            </w:tcBorders>
            <w:shd w:val="clear" w:color="auto" w:fill="auto"/>
            <w:vAlign w:val="bottom"/>
            <w:hideMark/>
          </w:tcPr>
          <w:p w14:paraId="6E613A03" w14:textId="77777777" w:rsidR="003A214F" w:rsidRPr="003A214F" w:rsidRDefault="003A214F" w:rsidP="003A214F">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Cevovodi za odpadno vodo (kanalizacija)</w:t>
            </w:r>
          </w:p>
        </w:tc>
        <w:tc>
          <w:tcPr>
            <w:tcW w:w="960" w:type="dxa"/>
            <w:tcBorders>
              <w:top w:val="nil"/>
              <w:left w:val="nil"/>
              <w:bottom w:val="single" w:sz="4" w:space="0" w:color="auto"/>
              <w:right w:val="single" w:sz="4" w:space="0" w:color="auto"/>
            </w:tcBorders>
            <w:shd w:val="clear" w:color="auto" w:fill="auto"/>
            <w:noWrap/>
            <w:vAlign w:val="bottom"/>
            <w:hideMark/>
          </w:tcPr>
          <w:p w14:paraId="22FB6D9E"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pp</w:t>
            </w:r>
            <w:r w:rsidRPr="003A214F">
              <w:rPr>
                <w:rFonts w:ascii="Arial" w:eastAsia="Times New Roman" w:hAnsi="Arial" w:cs="Arial"/>
                <w:color w:val="000000"/>
                <w:sz w:val="18"/>
                <w:szCs w:val="18"/>
                <w:vertAlign w:val="superscript"/>
                <w:lang w:eastAsia="sl-SI"/>
              </w:rPr>
              <w:t>2,6,7</w:t>
            </w:r>
          </w:p>
        </w:tc>
        <w:tc>
          <w:tcPr>
            <w:tcW w:w="960" w:type="dxa"/>
            <w:tcBorders>
              <w:top w:val="nil"/>
              <w:left w:val="nil"/>
              <w:bottom w:val="single" w:sz="4" w:space="0" w:color="auto"/>
              <w:right w:val="single" w:sz="4" w:space="0" w:color="auto"/>
            </w:tcBorders>
            <w:shd w:val="clear" w:color="auto" w:fill="auto"/>
            <w:noWrap/>
            <w:vAlign w:val="bottom"/>
            <w:hideMark/>
          </w:tcPr>
          <w:p w14:paraId="22A908DD"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pd</w:t>
            </w:r>
            <w:r w:rsidRPr="003A214F">
              <w:rPr>
                <w:rFonts w:ascii="Arial" w:eastAsia="Times New Roman" w:hAnsi="Arial" w:cs="Arial"/>
                <w:color w:val="000000"/>
                <w:sz w:val="18"/>
                <w:szCs w:val="18"/>
                <w:vertAlign w:val="superscript"/>
                <w:lang w:eastAsia="sl-SI"/>
              </w:rPr>
              <w:t>2,6,7</w:t>
            </w:r>
          </w:p>
        </w:tc>
        <w:tc>
          <w:tcPr>
            <w:tcW w:w="960" w:type="dxa"/>
            <w:tcBorders>
              <w:top w:val="nil"/>
              <w:left w:val="nil"/>
              <w:bottom w:val="single" w:sz="4" w:space="0" w:color="auto"/>
              <w:right w:val="single" w:sz="4" w:space="0" w:color="auto"/>
            </w:tcBorders>
            <w:shd w:val="clear" w:color="auto" w:fill="auto"/>
            <w:noWrap/>
            <w:vAlign w:val="bottom"/>
            <w:hideMark/>
          </w:tcPr>
          <w:p w14:paraId="49C5BE2E"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pd</w:t>
            </w:r>
            <w:r w:rsidRPr="003A214F">
              <w:rPr>
                <w:rFonts w:ascii="Arial" w:eastAsia="Times New Roman" w:hAnsi="Arial" w:cs="Arial"/>
                <w:color w:val="000000"/>
                <w:sz w:val="18"/>
                <w:szCs w:val="18"/>
                <w:vertAlign w:val="superscript"/>
                <w:lang w:eastAsia="sl-SI"/>
              </w:rPr>
              <w:t>2,6,7</w:t>
            </w:r>
          </w:p>
        </w:tc>
      </w:tr>
      <w:tr w:rsidR="003A214F" w:rsidRPr="003A214F" w14:paraId="77551621" w14:textId="77777777" w:rsidTr="003A214F">
        <w:trPr>
          <w:trHeight w:val="924"/>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0DEFC588"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4279B05F"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10 a</w:t>
            </w:r>
          </w:p>
        </w:tc>
        <w:tc>
          <w:tcPr>
            <w:tcW w:w="4919" w:type="dxa"/>
            <w:tcBorders>
              <w:top w:val="nil"/>
              <w:left w:val="nil"/>
              <w:bottom w:val="single" w:sz="4" w:space="0" w:color="auto"/>
              <w:right w:val="single" w:sz="4" w:space="0" w:color="auto"/>
            </w:tcBorders>
            <w:shd w:val="clear" w:color="auto" w:fill="auto"/>
            <w:vAlign w:val="bottom"/>
            <w:hideMark/>
          </w:tcPr>
          <w:p w14:paraId="51700EAB"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Iztok ali iztočni objekt za odvajanje industrijske odpadne vode, če gre za posredno odvajanje v podzemne vode v skladu s predpisom, ki ureja emisijo snovi in toplote pri odvajanju odpadnih voda v vode in javno kanalizacijo</w:t>
            </w:r>
          </w:p>
        </w:tc>
        <w:tc>
          <w:tcPr>
            <w:tcW w:w="960" w:type="dxa"/>
            <w:tcBorders>
              <w:top w:val="nil"/>
              <w:left w:val="nil"/>
              <w:bottom w:val="single" w:sz="4" w:space="0" w:color="auto"/>
              <w:right w:val="single" w:sz="4" w:space="0" w:color="auto"/>
            </w:tcBorders>
            <w:shd w:val="clear" w:color="auto" w:fill="auto"/>
            <w:noWrap/>
            <w:vAlign w:val="bottom"/>
            <w:hideMark/>
          </w:tcPr>
          <w:p w14:paraId="52EF8E03"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4B27E567"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549871DD" w14:textId="77777777" w:rsidR="003A214F" w:rsidRPr="003A214F" w:rsidRDefault="003A214F" w:rsidP="003A214F">
            <w:pPr>
              <w:spacing w:after="0" w:line="240" w:lineRule="auto"/>
              <w:jc w:val="center"/>
              <w:rPr>
                <w:rFonts w:ascii="Arial" w:eastAsia="Times New Roman" w:hAnsi="Arial" w:cs="Arial"/>
                <w:sz w:val="18"/>
                <w:szCs w:val="18"/>
                <w:lang w:eastAsia="sl-SI"/>
              </w:rPr>
            </w:pPr>
            <w:r w:rsidRPr="003A214F">
              <w:rPr>
                <w:rFonts w:ascii="Arial" w:eastAsia="Times New Roman" w:hAnsi="Arial" w:cs="Arial"/>
                <w:sz w:val="18"/>
                <w:szCs w:val="18"/>
                <w:lang w:eastAsia="sl-SI"/>
              </w:rPr>
              <w:t>–</w:t>
            </w:r>
            <w:r w:rsidRPr="003A214F">
              <w:rPr>
                <w:rFonts w:ascii="Arial" w:eastAsia="Times New Roman" w:hAnsi="Arial" w:cs="Arial"/>
                <w:sz w:val="18"/>
                <w:szCs w:val="18"/>
                <w:vertAlign w:val="superscript"/>
                <w:lang w:eastAsia="sl-SI"/>
              </w:rPr>
              <w:t>5</w:t>
            </w:r>
          </w:p>
        </w:tc>
      </w:tr>
      <w:tr w:rsidR="003A214F" w:rsidRPr="003A214F" w14:paraId="67CB117B" w14:textId="77777777" w:rsidTr="003A214F">
        <w:trPr>
          <w:trHeight w:val="979"/>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163EF0F1"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07AE1842"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10 b</w:t>
            </w:r>
          </w:p>
        </w:tc>
        <w:tc>
          <w:tcPr>
            <w:tcW w:w="4919" w:type="dxa"/>
            <w:tcBorders>
              <w:top w:val="nil"/>
              <w:left w:val="nil"/>
              <w:bottom w:val="single" w:sz="4" w:space="0" w:color="auto"/>
              <w:right w:val="single" w:sz="4" w:space="0" w:color="auto"/>
            </w:tcBorders>
            <w:shd w:val="clear" w:color="auto" w:fill="auto"/>
            <w:vAlign w:val="bottom"/>
            <w:hideMark/>
          </w:tcPr>
          <w:p w14:paraId="3CE55320"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Iztok ali iztočni objekt za odvajanje komunalne odpadne vode, če gre za posredno odvajanje v podzemne vode v skladu s predpisom, ki ureja emisijo snovi in toplote pri odvajanju odpadnih voda v vode in javno kanalizacijo</w:t>
            </w:r>
          </w:p>
        </w:tc>
        <w:tc>
          <w:tcPr>
            <w:tcW w:w="960" w:type="dxa"/>
            <w:tcBorders>
              <w:top w:val="nil"/>
              <w:left w:val="nil"/>
              <w:bottom w:val="single" w:sz="4" w:space="0" w:color="auto"/>
              <w:right w:val="single" w:sz="4" w:space="0" w:color="auto"/>
            </w:tcBorders>
            <w:shd w:val="clear" w:color="auto" w:fill="auto"/>
            <w:noWrap/>
            <w:vAlign w:val="bottom"/>
            <w:hideMark/>
          </w:tcPr>
          <w:p w14:paraId="44B2C07A"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188ED799"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pp</w:t>
            </w:r>
            <w:r w:rsidRPr="003A214F">
              <w:rPr>
                <w:rFonts w:ascii="Arial" w:eastAsia="Times New Roman" w:hAnsi="Arial" w:cs="Arial"/>
                <w:color w:val="000000"/>
                <w:sz w:val="18"/>
                <w:szCs w:val="18"/>
                <w:vertAlign w:val="superscript"/>
                <w:lang w:eastAsia="sl-SI"/>
              </w:rPr>
              <w:t>8,10</w:t>
            </w:r>
          </w:p>
        </w:tc>
        <w:tc>
          <w:tcPr>
            <w:tcW w:w="960" w:type="dxa"/>
            <w:tcBorders>
              <w:top w:val="nil"/>
              <w:left w:val="nil"/>
              <w:bottom w:val="single" w:sz="4" w:space="0" w:color="auto"/>
              <w:right w:val="single" w:sz="4" w:space="0" w:color="auto"/>
            </w:tcBorders>
            <w:shd w:val="clear" w:color="auto" w:fill="auto"/>
            <w:noWrap/>
            <w:vAlign w:val="bottom"/>
            <w:hideMark/>
          </w:tcPr>
          <w:p w14:paraId="3AF1C2CD"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pd</w:t>
            </w:r>
            <w:r w:rsidRPr="003A214F">
              <w:rPr>
                <w:rFonts w:ascii="Arial" w:eastAsia="Times New Roman" w:hAnsi="Arial" w:cs="Arial"/>
                <w:color w:val="000000"/>
                <w:sz w:val="18"/>
                <w:szCs w:val="18"/>
                <w:vertAlign w:val="superscript"/>
                <w:lang w:eastAsia="sl-SI"/>
              </w:rPr>
              <w:t>8,10</w:t>
            </w:r>
          </w:p>
        </w:tc>
      </w:tr>
      <w:tr w:rsidR="003A214F" w:rsidRPr="003A214F" w14:paraId="46E02A66" w14:textId="77777777" w:rsidTr="003A214F">
        <w:trPr>
          <w:trHeight w:val="1405"/>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746A81CF"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3502D225"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10 c</w:t>
            </w:r>
          </w:p>
        </w:tc>
        <w:tc>
          <w:tcPr>
            <w:tcW w:w="4919" w:type="dxa"/>
            <w:tcBorders>
              <w:top w:val="nil"/>
              <w:left w:val="nil"/>
              <w:bottom w:val="single" w:sz="4" w:space="0" w:color="auto"/>
              <w:right w:val="single" w:sz="4" w:space="0" w:color="auto"/>
            </w:tcBorders>
            <w:shd w:val="clear" w:color="auto" w:fill="auto"/>
            <w:vAlign w:val="bottom"/>
            <w:hideMark/>
          </w:tcPr>
          <w:p w14:paraId="4844974E"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xml:space="preserve">Iztok ali iztočni objekt za odvajanje padavinske odpadne vode, če gre za posredno odvajanje v podzemne vode v skladu s predpisom, ki ureja emisijo snovi in toplote pri odvajanju odpadnih voda v vode in javno kanalizacijo, in je pred iztokom zagotovljena obdelava padavinske odpadne vode v lovilniku olj </w:t>
            </w:r>
          </w:p>
        </w:tc>
        <w:tc>
          <w:tcPr>
            <w:tcW w:w="960" w:type="dxa"/>
            <w:tcBorders>
              <w:top w:val="nil"/>
              <w:left w:val="nil"/>
              <w:bottom w:val="single" w:sz="4" w:space="0" w:color="auto"/>
              <w:right w:val="single" w:sz="4" w:space="0" w:color="auto"/>
            </w:tcBorders>
            <w:shd w:val="clear" w:color="auto" w:fill="auto"/>
            <w:noWrap/>
            <w:vAlign w:val="bottom"/>
            <w:hideMark/>
          </w:tcPr>
          <w:p w14:paraId="0A6D5837"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1FDDF765"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2168A720" w14:textId="77777777" w:rsidR="003A214F" w:rsidRPr="003A214F" w:rsidRDefault="003A214F" w:rsidP="003A214F">
            <w:pPr>
              <w:spacing w:after="0" w:line="240" w:lineRule="auto"/>
              <w:jc w:val="center"/>
              <w:rPr>
                <w:rFonts w:ascii="Arial" w:eastAsia="Times New Roman" w:hAnsi="Arial" w:cs="Arial"/>
                <w:sz w:val="18"/>
                <w:szCs w:val="18"/>
                <w:lang w:eastAsia="sl-SI"/>
              </w:rPr>
            </w:pPr>
            <w:r w:rsidRPr="003A214F">
              <w:rPr>
                <w:rFonts w:ascii="Arial" w:eastAsia="Times New Roman" w:hAnsi="Arial" w:cs="Arial"/>
                <w:sz w:val="18"/>
                <w:szCs w:val="18"/>
                <w:lang w:eastAsia="sl-SI"/>
              </w:rPr>
              <w:t>pd</w:t>
            </w:r>
            <w:r w:rsidRPr="003A214F">
              <w:rPr>
                <w:rFonts w:ascii="Arial" w:eastAsia="Times New Roman" w:hAnsi="Arial" w:cs="Arial"/>
                <w:sz w:val="18"/>
                <w:szCs w:val="18"/>
                <w:vertAlign w:val="superscript"/>
                <w:lang w:eastAsia="sl-SI"/>
              </w:rPr>
              <w:t>8</w:t>
            </w:r>
          </w:p>
        </w:tc>
      </w:tr>
      <w:tr w:rsidR="003A214F" w:rsidRPr="003A214F" w14:paraId="3A905B4F" w14:textId="77777777" w:rsidTr="003A214F">
        <w:trPr>
          <w:trHeight w:val="972"/>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20C7789A"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1F6A74DA"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10 d</w:t>
            </w:r>
          </w:p>
        </w:tc>
        <w:tc>
          <w:tcPr>
            <w:tcW w:w="4919" w:type="dxa"/>
            <w:tcBorders>
              <w:top w:val="nil"/>
              <w:left w:val="nil"/>
              <w:bottom w:val="single" w:sz="4" w:space="0" w:color="auto"/>
              <w:right w:val="single" w:sz="4" w:space="0" w:color="auto"/>
            </w:tcBorders>
            <w:shd w:val="clear" w:color="auto" w:fill="auto"/>
            <w:vAlign w:val="bottom"/>
            <w:hideMark/>
          </w:tcPr>
          <w:p w14:paraId="52119EEB"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xml:space="preserve">Iztok ali iztočni objekt za odvajanje odpadne vode, če gre za neposredno odvajanje v površinsko vodo v skladu s predpisom, ki ureja emisijo snovi in toplote pri odvajanju odpadnih voda v vode in javno kanalizacijo. </w:t>
            </w:r>
          </w:p>
        </w:tc>
        <w:tc>
          <w:tcPr>
            <w:tcW w:w="960" w:type="dxa"/>
            <w:tcBorders>
              <w:top w:val="nil"/>
              <w:left w:val="nil"/>
              <w:bottom w:val="single" w:sz="4" w:space="0" w:color="auto"/>
              <w:right w:val="single" w:sz="4" w:space="0" w:color="auto"/>
            </w:tcBorders>
            <w:shd w:val="clear" w:color="auto" w:fill="auto"/>
            <w:noWrap/>
            <w:vAlign w:val="bottom"/>
            <w:hideMark/>
          </w:tcPr>
          <w:p w14:paraId="090A8167"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731312B3"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3DC14567"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pd</w:t>
            </w:r>
            <w:r w:rsidRPr="003A214F">
              <w:rPr>
                <w:rFonts w:ascii="Arial" w:eastAsia="Times New Roman" w:hAnsi="Arial" w:cs="Arial"/>
                <w:color w:val="000000"/>
                <w:sz w:val="18"/>
                <w:szCs w:val="18"/>
                <w:vertAlign w:val="superscript"/>
                <w:lang w:eastAsia="sl-SI"/>
              </w:rPr>
              <w:t>6</w:t>
            </w:r>
          </w:p>
        </w:tc>
      </w:tr>
      <w:tr w:rsidR="003A214F" w:rsidRPr="003A214F" w14:paraId="6FC6B181" w14:textId="77777777" w:rsidTr="003A214F">
        <w:trPr>
          <w:trHeight w:val="983"/>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4F0BA5D6"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0CE5EF2B"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10 e</w:t>
            </w:r>
          </w:p>
        </w:tc>
        <w:tc>
          <w:tcPr>
            <w:tcW w:w="4919" w:type="dxa"/>
            <w:tcBorders>
              <w:top w:val="nil"/>
              <w:left w:val="nil"/>
              <w:bottom w:val="single" w:sz="4" w:space="0" w:color="auto"/>
              <w:right w:val="single" w:sz="4" w:space="0" w:color="auto"/>
            </w:tcBorders>
            <w:shd w:val="clear" w:color="auto" w:fill="auto"/>
            <w:vAlign w:val="bottom"/>
            <w:hideMark/>
          </w:tcPr>
          <w:p w14:paraId="6C14F1BA"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Iztok ali iztočni objekt za odvajanje padavinske odpadne vode s streh objektov, če gre za posredno odvajanje v podzemne oziroma neposredno v površinske vode v skladu s predpisom, ki ureja emisijo snovi in toplote pri odvajanju odpadnih voda v vode in javno kanalizacijo</w:t>
            </w:r>
          </w:p>
        </w:tc>
        <w:tc>
          <w:tcPr>
            <w:tcW w:w="960" w:type="dxa"/>
            <w:tcBorders>
              <w:top w:val="nil"/>
              <w:left w:val="nil"/>
              <w:bottom w:val="single" w:sz="4" w:space="0" w:color="auto"/>
              <w:right w:val="single" w:sz="4" w:space="0" w:color="auto"/>
            </w:tcBorders>
            <w:shd w:val="clear" w:color="auto" w:fill="auto"/>
            <w:noWrap/>
            <w:vAlign w:val="bottom"/>
            <w:hideMark/>
          </w:tcPr>
          <w:p w14:paraId="7A8A53BE"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27BBA4E0" w14:textId="77777777" w:rsidR="003A214F" w:rsidRPr="003A214F" w:rsidRDefault="003A214F" w:rsidP="003A214F">
            <w:pPr>
              <w:spacing w:after="0" w:line="240" w:lineRule="auto"/>
              <w:jc w:val="center"/>
              <w:rPr>
                <w:rFonts w:ascii="Arial" w:eastAsia="Times New Roman" w:hAnsi="Arial" w:cs="Arial"/>
                <w:sz w:val="18"/>
                <w:szCs w:val="18"/>
                <w:lang w:eastAsia="sl-SI"/>
              </w:rPr>
            </w:pPr>
            <w:r w:rsidRPr="003A214F">
              <w:rPr>
                <w:rFonts w:ascii="Arial" w:eastAsia="Times New Roman" w:hAnsi="Arial" w:cs="Arial"/>
                <w:sz w:val="18"/>
                <w:szCs w:val="18"/>
                <w:lang w:eastAsia="sl-SI"/>
              </w:rPr>
              <w:t>pd</w:t>
            </w:r>
            <w:r w:rsidRPr="003A214F">
              <w:rPr>
                <w:rFonts w:ascii="Arial" w:eastAsia="Times New Roman" w:hAnsi="Arial" w:cs="Arial"/>
                <w:sz w:val="18"/>
                <w:szCs w:val="18"/>
                <w:vertAlign w:val="superscript"/>
                <w:lang w:eastAsia="sl-SI"/>
              </w:rPr>
              <w:t>8</w:t>
            </w:r>
          </w:p>
        </w:tc>
        <w:tc>
          <w:tcPr>
            <w:tcW w:w="960" w:type="dxa"/>
            <w:tcBorders>
              <w:top w:val="nil"/>
              <w:left w:val="nil"/>
              <w:bottom w:val="single" w:sz="4" w:space="0" w:color="auto"/>
              <w:right w:val="single" w:sz="4" w:space="0" w:color="auto"/>
            </w:tcBorders>
            <w:shd w:val="clear" w:color="auto" w:fill="auto"/>
            <w:noWrap/>
            <w:vAlign w:val="bottom"/>
            <w:hideMark/>
          </w:tcPr>
          <w:p w14:paraId="64B0DACC"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r w:rsidRPr="003A214F">
              <w:rPr>
                <w:rFonts w:ascii="Arial" w:eastAsia="Times New Roman" w:hAnsi="Arial" w:cs="Arial"/>
                <w:color w:val="000000"/>
                <w:sz w:val="18"/>
                <w:szCs w:val="18"/>
                <w:vertAlign w:val="superscript"/>
                <w:lang w:eastAsia="sl-SI"/>
              </w:rPr>
              <w:t>8</w:t>
            </w:r>
          </w:p>
        </w:tc>
      </w:tr>
      <w:tr w:rsidR="003A214F" w:rsidRPr="003A214F" w14:paraId="03DAAF2E" w14:textId="77777777" w:rsidTr="003A214F">
        <w:trPr>
          <w:trHeight w:val="300"/>
        </w:trPr>
        <w:tc>
          <w:tcPr>
            <w:tcW w:w="883" w:type="dxa"/>
            <w:tcBorders>
              <w:top w:val="nil"/>
              <w:left w:val="single" w:sz="4" w:space="0" w:color="auto"/>
              <w:bottom w:val="single" w:sz="4" w:space="0" w:color="auto"/>
              <w:right w:val="single" w:sz="4" w:space="0" w:color="auto"/>
            </w:tcBorders>
            <w:shd w:val="clear" w:color="000000" w:fill="FFFFFF"/>
            <w:noWrap/>
            <w:vAlign w:val="bottom"/>
            <w:hideMark/>
          </w:tcPr>
          <w:p w14:paraId="34948332"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lastRenderedPageBreak/>
              <w:t>22232</w:t>
            </w:r>
          </w:p>
        </w:tc>
        <w:tc>
          <w:tcPr>
            <w:tcW w:w="579" w:type="dxa"/>
            <w:tcBorders>
              <w:top w:val="nil"/>
              <w:left w:val="nil"/>
              <w:bottom w:val="single" w:sz="4" w:space="0" w:color="auto"/>
              <w:right w:val="single" w:sz="4" w:space="0" w:color="auto"/>
            </w:tcBorders>
            <w:shd w:val="clear" w:color="000000" w:fill="FFFFFF"/>
            <w:noWrap/>
            <w:vAlign w:val="bottom"/>
            <w:hideMark/>
          </w:tcPr>
          <w:p w14:paraId="4079ED35"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11</w:t>
            </w:r>
          </w:p>
        </w:tc>
        <w:tc>
          <w:tcPr>
            <w:tcW w:w="4919" w:type="dxa"/>
            <w:tcBorders>
              <w:top w:val="nil"/>
              <w:left w:val="nil"/>
              <w:bottom w:val="single" w:sz="4" w:space="0" w:color="auto"/>
              <w:right w:val="single" w:sz="4" w:space="0" w:color="auto"/>
            </w:tcBorders>
            <w:shd w:val="clear" w:color="auto" w:fill="auto"/>
            <w:vAlign w:val="bottom"/>
            <w:hideMark/>
          </w:tcPr>
          <w:p w14:paraId="208DCE24" w14:textId="77777777" w:rsidR="003A214F" w:rsidRPr="003A214F" w:rsidRDefault="003A214F" w:rsidP="003A214F">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Čistilne naprave</w:t>
            </w:r>
          </w:p>
        </w:tc>
        <w:tc>
          <w:tcPr>
            <w:tcW w:w="960" w:type="dxa"/>
            <w:tcBorders>
              <w:top w:val="nil"/>
              <w:left w:val="nil"/>
              <w:bottom w:val="single" w:sz="4" w:space="0" w:color="auto"/>
              <w:right w:val="single" w:sz="4" w:space="0" w:color="auto"/>
            </w:tcBorders>
            <w:shd w:val="clear" w:color="auto" w:fill="auto"/>
            <w:noWrap/>
            <w:vAlign w:val="bottom"/>
            <w:hideMark/>
          </w:tcPr>
          <w:p w14:paraId="7B2A0448"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960" w:type="dxa"/>
            <w:tcBorders>
              <w:top w:val="nil"/>
              <w:left w:val="nil"/>
              <w:bottom w:val="single" w:sz="4" w:space="0" w:color="auto"/>
              <w:right w:val="single" w:sz="4" w:space="0" w:color="auto"/>
            </w:tcBorders>
            <w:shd w:val="clear" w:color="auto" w:fill="auto"/>
            <w:noWrap/>
            <w:vAlign w:val="bottom"/>
            <w:hideMark/>
          </w:tcPr>
          <w:p w14:paraId="15F329C2"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960" w:type="dxa"/>
            <w:tcBorders>
              <w:top w:val="nil"/>
              <w:left w:val="nil"/>
              <w:bottom w:val="single" w:sz="4" w:space="0" w:color="auto"/>
              <w:right w:val="single" w:sz="4" w:space="0" w:color="auto"/>
            </w:tcBorders>
            <w:shd w:val="clear" w:color="auto" w:fill="auto"/>
            <w:noWrap/>
            <w:vAlign w:val="bottom"/>
            <w:hideMark/>
          </w:tcPr>
          <w:p w14:paraId="2C95A4A9"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r>
      <w:tr w:rsidR="003A214F" w:rsidRPr="003A214F" w14:paraId="3CC4A0CE" w14:textId="77777777" w:rsidTr="003A214F">
        <w:trPr>
          <w:trHeight w:val="558"/>
        </w:trPr>
        <w:tc>
          <w:tcPr>
            <w:tcW w:w="883" w:type="dxa"/>
            <w:tcBorders>
              <w:top w:val="nil"/>
              <w:left w:val="single" w:sz="4" w:space="0" w:color="auto"/>
              <w:bottom w:val="single" w:sz="4" w:space="0" w:color="auto"/>
              <w:right w:val="single" w:sz="4" w:space="0" w:color="auto"/>
            </w:tcBorders>
            <w:shd w:val="clear" w:color="000000" w:fill="FFFFFF"/>
            <w:noWrap/>
            <w:vAlign w:val="bottom"/>
            <w:hideMark/>
          </w:tcPr>
          <w:p w14:paraId="777F2BA2"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000000" w:fill="FFFFFF"/>
            <w:noWrap/>
            <w:vAlign w:val="bottom"/>
            <w:hideMark/>
          </w:tcPr>
          <w:p w14:paraId="64B9E155"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11 a</w:t>
            </w:r>
          </w:p>
        </w:tc>
        <w:tc>
          <w:tcPr>
            <w:tcW w:w="4919" w:type="dxa"/>
            <w:tcBorders>
              <w:top w:val="nil"/>
              <w:left w:val="nil"/>
              <w:bottom w:val="single" w:sz="4" w:space="0" w:color="auto"/>
              <w:right w:val="single" w:sz="4" w:space="0" w:color="auto"/>
            </w:tcBorders>
            <w:shd w:val="clear" w:color="auto" w:fill="auto"/>
            <w:vAlign w:val="bottom"/>
            <w:hideMark/>
          </w:tcPr>
          <w:p w14:paraId="4A0660E8"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Male komunalne čistilne naprave z zmogljivostjo, večjo od 200 populacijskih enot</w:t>
            </w:r>
          </w:p>
        </w:tc>
        <w:tc>
          <w:tcPr>
            <w:tcW w:w="960" w:type="dxa"/>
            <w:tcBorders>
              <w:top w:val="nil"/>
              <w:left w:val="nil"/>
              <w:bottom w:val="single" w:sz="4" w:space="0" w:color="auto"/>
              <w:right w:val="single" w:sz="4" w:space="0" w:color="auto"/>
            </w:tcBorders>
            <w:shd w:val="clear" w:color="auto" w:fill="auto"/>
            <w:noWrap/>
            <w:vAlign w:val="bottom"/>
            <w:hideMark/>
          </w:tcPr>
          <w:p w14:paraId="71C074C0"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7F4BED19"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1ED3C1F5" w14:textId="77777777" w:rsidR="003A214F" w:rsidRPr="003A214F" w:rsidRDefault="003A214F" w:rsidP="003A214F">
            <w:pPr>
              <w:spacing w:after="0" w:line="240" w:lineRule="auto"/>
              <w:jc w:val="center"/>
              <w:rPr>
                <w:rFonts w:ascii="Arial" w:eastAsia="Times New Roman" w:hAnsi="Arial" w:cs="Arial"/>
                <w:sz w:val="18"/>
                <w:szCs w:val="18"/>
                <w:lang w:eastAsia="sl-SI"/>
              </w:rPr>
            </w:pPr>
            <w:r w:rsidRPr="003A214F">
              <w:rPr>
                <w:rFonts w:ascii="Arial" w:eastAsia="Times New Roman" w:hAnsi="Arial" w:cs="Arial"/>
                <w:sz w:val="18"/>
                <w:szCs w:val="18"/>
                <w:lang w:eastAsia="sl-SI"/>
              </w:rPr>
              <w:t>pd</w:t>
            </w:r>
            <w:r w:rsidRPr="003A214F">
              <w:rPr>
                <w:rFonts w:ascii="Arial" w:eastAsia="Times New Roman" w:hAnsi="Arial" w:cs="Arial"/>
                <w:sz w:val="18"/>
                <w:szCs w:val="18"/>
                <w:vertAlign w:val="superscript"/>
                <w:lang w:eastAsia="sl-SI"/>
              </w:rPr>
              <w:t>10</w:t>
            </w:r>
          </w:p>
        </w:tc>
      </w:tr>
      <w:tr w:rsidR="003A214F" w:rsidRPr="003A214F" w14:paraId="07108F82" w14:textId="77777777" w:rsidTr="003A214F">
        <w:trPr>
          <w:trHeight w:val="300"/>
        </w:trPr>
        <w:tc>
          <w:tcPr>
            <w:tcW w:w="883" w:type="dxa"/>
            <w:tcBorders>
              <w:top w:val="nil"/>
              <w:left w:val="single" w:sz="4" w:space="0" w:color="auto"/>
              <w:bottom w:val="single" w:sz="4" w:space="0" w:color="auto"/>
              <w:right w:val="single" w:sz="4" w:space="0" w:color="auto"/>
            </w:tcBorders>
            <w:shd w:val="clear" w:color="000000" w:fill="FFFFFF"/>
            <w:noWrap/>
            <w:vAlign w:val="bottom"/>
            <w:hideMark/>
          </w:tcPr>
          <w:p w14:paraId="5E59DFA4"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000000" w:fill="FFFFFF"/>
            <w:noWrap/>
            <w:vAlign w:val="bottom"/>
            <w:hideMark/>
          </w:tcPr>
          <w:p w14:paraId="38E58A7E" w14:textId="77777777" w:rsidR="003A214F" w:rsidRPr="003A214F" w:rsidRDefault="003A214F" w:rsidP="003A214F">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11b</w:t>
            </w:r>
          </w:p>
        </w:tc>
        <w:tc>
          <w:tcPr>
            <w:tcW w:w="4919" w:type="dxa"/>
            <w:tcBorders>
              <w:top w:val="nil"/>
              <w:left w:val="nil"/>
              <w:bottom w:val="single" w:sz="4" w:space="0" w:color="auto"/>
              <w:right w:val="single" w:sz="4" w:space="0" w:color="auto"/>
            </w:tcBorders>
            <w:shd w:val="clear" w:color="auto" w:fill="auto"/>
            <w:vAlign w:val="bottom"/>
            <w:hideMark/>
          </w:tcPr>
          <w:p w14:paraId="58FEDD89" w14:textId="77777777" w:rsidR="003A214F" w:rsidRPr="003A214F" w:rsidRDefault="003A214F" w:rsidP="003A214F">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 xml:space="preserve">Čistilne naprave zmogljivost od 200 PE do 30.000 PE </w:t>
            </w:r>
          </w:p>
        </w:tc>
        <w:tc>
          <w:tcPr>
            <w:tcW w:w="960" w:type="dxa"/>
            <w:tcBorders>
              <w:top w:val="nil"/>
              <w:left w:val="nil"/>
              <w:bottom w:val="single" w:sz="4" w:space="0" w:color="auto"/>
              <w:right w:val="single" w:sz="4" w:space="0" w:color="auto"/>
            </w:tcBorders>
            <w:shd w:val="clear" w:color="auto" w:fill="auto"/>
            <w:noWrap/>
            <w:vAlign w:val="bottom"/>
            <w:hideMark/>
          </w:tcPr>
          <w:p w14:paraId="4485C1D6"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5A6A0C40"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3164E777"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3A214F" w:rsidRPr="003A214F" w14:paraId="7DC2F481" w14:textId="77777777" w:rsidTr="003A214F">
        <w:trPr>
          <w:trHeight w:val="300"/>
        </w:trPr>
        <w:tc>
          <w:tcPr>
            <w:tcW w:w="883" w:type="dxa"/>
            <w:tcBorders>
              <w:top w:val="nil"/>
              <w:left w:val="single" w:sz="4" w:space="0" w:color="auto"/>
              <w:bottom w:val="single" w:sz="4" w:space="0" w:color="auto"/>
              <w:right w:val="single" w:sz="4" w:space="0" w:color="auto"/>
            </w:tcBorders>
            <w:shd w:val="clear" w:color="000000" w:fill="FFFFFF"/>
            <w:noWrap/>
            <w:vAlign w:val="bottom"/>
            <w:hideMark/>
          </w:tcPr>
          <w:p w14:paraId="215E2873"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34427C6D" w14:textId="77777777" w:rsidR="003A214F" w:rsidRPr="003A214F" w:rsidRDefault="003A214F" w:rsidP="003A214F">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11c</w:t>
            </w:r>
          </w:p>
        </w:tc>
        <w:tc>
          <w:tcPr>
            <w:tcW w:w="4919" w:type="dxa"/>
            <w:tcBorders>
              <w:top w:val="nil"/>
              <w:left w:val="nil"/>
              <w:bottom w:val="single" w:sz="4" w:space="0" w:color="auto"/>
              <w:right w:val="single" w:sz="4" w:space="0" w:color="auto"/>
            </w:tcBorders>
            <w:shd w:val="clear" w:color="auto" w:fill="auto"/>
            <w:vAlign w:val="bottom"/>
            <w:hideMark/>
          </w:tcPr>
          <w:p w14:paraId="75AC215C" w14:textId="77777777" w:rsidR="003A214F" w:rsidRPr="003A214F" w:rsidRDefault="003A214F" w:rsidP="003A214F">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 xml:space="preserve">Čistilne naprave zmogljivost nad 30.000 PE </w:t>
            </w:r>
          </w:p>
        </w:tc>
        <w:tc>
          <w:tcPr>
            <w:tcW w:w="960" w:type="dxa"/>
            <w:tcBorders>
              <w:top w:val="nil"/>
              <w:left w:val="nil"/>
              <w:bottom w:val="single" w:sz="4" w:space="0" w:color="auto"/>
              <w:right w:val="single" w:sz="4" w:space="0" w:color="auto"/>
            </w:tcBorders>
            <w:shd w:val="clear" w:color="auto" w:fill="auto"/>
            <w:noWrap/>
            <w:vAlign w:val="bottom"/>
            <w:hideMark/>
          </w:tcPr>
          <w:p w14:paraId="6788B65D"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02C8F604"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72929DF7"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3A214F" w:rsidRPr="003A214F" w14:paraId="6D591BCF" w14:textId="77777777" w:rsidTr="003A214F">
        <w:trPr>
          <w:trHeight w:val="300"/>
        </w:trPr>
        <w:tc>
          <w:tcPr>
            <w:tcW w:w="883" w:type="dxa"/>
            <w:tcBorders>
              <w:top w:val="nil"/>
              <w:left w:val="single" w:sz="4" w:space="0" w:color="auto"/>
              <w:bottom w:val="single" w:sz="4" w:space="0" w:color="auto"/>
              <w:right w:val="single" w:sz="4" w:space="0" w:color="auto"/>
            </w:tcBorders>
            <w:shd w:val="clear" w:color="000000" w:fill="FFFFFF"/>
            <w:noWrap/>
            <w:vAlign w:val="bottom"/>
            <w:hideMark/>
          </w:tcPr>
          <w:p w14:paraId="3B2AFFA9"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000000" w:fill="FFFFFF"/>
            <w:noWrap/>
            <w:vAlign w:val="bottom"/>
            <w:hideMark/>
          </w:tcPr>
          <w:p w14:paraId="7B9EC78A"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11 d</w:t>
            </w:r>
          </w:p>
        </w:tc>
        <w:tc>
          <w:tcPr>
            <w:tcW w:w="4919" w:type="dxa"/>
            <w:tcBorders>
              <w:top w:val="nil"/>
              <w:left w:val="nil"/>
              <w:bottom w:val="single" w:sz="4" w:space="0" w:color="auto"/>
              <w:right w:val="single" w:sz="4" w:space="0" w:color="auto"/>
            </w:tcBorders>
            <w:shd w:val="clear" w:color="auto" w:fill="auto"/>
            <w:vAlign w:val="bottom"/>
            <w:hideMark/>
          </w:tcPr>
          <w:p w14:paraId="1559EE79"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Industrijske čistilne naprave</w:t>
            </w:r>
          </w:p>
        </w:tc>
        <w:tc>
          <w:tcPr>
            <w:tcW w:w="960" w:type="dxa"/>
            <w:tcBorders>
              <w:top w:val="nil"/>
              <w:left w:val="nil"/>
              <w:bottom w:val="single" w:sz="4" w:space="0" w:color="auto"/>
              <w:right w:val="single" w:sz="4" w:space="0" w:color="auto"/>
            </w:tcBorders>
            <w:shd w:val="clear" w:color="auto" w:fill="auto"/>
            <w:noWrap/>
            <w:vAlign w:val="bottom"/>
            <w:hideMark/>
          </w:tcPr>
          <w:p w14:paraId="361E5CD1"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45DB94FE"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13EFB0AA"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proofErr w:type="spellStart"/>
            <w:r w:rsidRPr="003A214F">
              <w:rPr>
                <w:rFonts w:ascii="Arial" w:eastAsia="Times New Roman" w:hAnsi="Arial" w:cs="Arial"/>
                <w:color w:val="000000"/>
                <w:sz w:val="18"/>
                <w:szCs w:val="18"/>
                <w:lang w:eastAsia="sl-SI"/>
              </w:rPr>
              <w:t>pp</w:t>
            </w:r>
            <w:proofErr w:type="spellEnd"/>
          </w:p>
        </w:tc>
      </w:tr>
      <w:tr w:rsidR="003A214F" w:rsidRPr="003A214F" w14:paraId="428184B2" w14:textId="77777777" w:rsidTr="003A214F">
        <w:trPr>
          <w:trHeight w:val="493"/>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0E8CBAEE"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2224</w:t>
            </w:r>
          </w:p>
        </w:tc>
        <w:tc>
          <w:tcPr>
            <w:tcW w:w="579" w:type="dxa"/>
            <w:tcBorders>
              <w:top w:val="nil"/>
              <w:left w:val="nil"/>
              <w:bottom w:val="single" w:sz="4" w:space="0" w:color="auto"/>
              <w:right w:val="single" w:sz="4" w:space="0" w:color="auto"/>
            </w:tcBorders>
            <w:shd w:val="clear" w:color="auto" w:fill="auto"/>
            <w:noWrap/>
            <w:vAlign w:val="bottom"/>
            <w:hideMark/>
          </w:tcPr>
          <w:p w14:paraId="47EBF123"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12</w:t>
            </w:r>
          </w:p>
        </w:tc>
        <w:tc>
          <w:tcPr>
            <w:tcW w:w="4919" w:type="dxa"/>
            <w:tcBorders>
              <w:top w:val="nil"/>
              <w:left w:val="nil"/>
              <w:bottom w:val="single" w:sz="4" w:space="0" w:color="auto"/>
              <w:right w:val="single" w:sz="4" w:space="0" w:color="auto"/>
            </w:tcBorders>
            <w:shd w:val="clear" w:color="auto" w:fill="auto"/>
            <w:vAlign w:val="bottom"/>
            <w:hideMark/>
          </w:tcPr>
          <w:p w14:paraId="418E99CA"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Lokalni (distribucijski) elektroenergetski vodi in lokalna (</w:t>
            </w:r>
            <w:proofErr w:type="spellStart"/>
            <w:r w:rsidRPr="003A214F">
              <w:rPr>
                <w:rFonts w:ascii="Arial" w:eastAsia="Times New Roman" w:hAnsi="Arial" w:cs="Arial"/>
                <w:color w:val="000000"/>
                <w:sz w:val="18"/>
                <w:szCs w:val="18"/>
                <w:lang w:eastAsia="sl-SI"/>
              </w:rPr>
              <w:t>dostopovna</w:t>
            </w:r>
            <w:proofErr w:type="spellEnd"/>
            <w:r w:rsidRPr="003A214F">
              <w:rPr>
                <w:rFonts w:ascii="Arial" w:eastAsia="Times New Roman" w:hAnsi="Arial" w:cs="Arial"/>
                <w:color w:val="000000"/>
                <w:sz w:val="18"/>
                <w:szCs w:val="18"/>
                <w:lang w:eastAsia="sl-SI"/>
              </w:rPr>
              <w:t xml:space="preserve">) komunikacijska omrežja </w:t>
            </w:r>
          </w:p>
        </w:tc>
        <w:tc>
          <w:tcPr>
            <w:tcW w:w="960" w:type="dxa"/>
            <w:tcBorders>
              <w:top w:val="nil"/>
              <w:left w:val="nil"/>
              <w:bottom w:val="single" w:sz="4" w:space="0" w:color="auto"/>
              <w:right w:val="single" w:sz="4" w:space="0" w:color="auto"/>
            </w:tcBorders>
            <w:shd w:val="clear" w:color="auto" w:fill="auto"/>
            <w:noWrap/>
            <w:vAlign w:val="bottom"/>
            <w:hideMark/>
          </w:tcPr>
          <w:p w14:paraId="16AEBE91"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48D16E88"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258A378B"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3A214F" w:rsidRPr="003A214F" w14:paraId="61E34C10" w14:textId="77777777" w:rsidTr="003A214F">
        <w:trPr>
          <w:trHeight w:val="300"/>
        </w:trPr>
        <w:tc>
          <w:tcPr>
            <w:tcW w:w="883" w:type="dxa"/>
            <w:tcBorders>
              <w:top w:val="nil"/>
              <w:left w:val="nil"/>
              <w:bottom w:val="nil"/>
              <w:right w:val="nil"/>
            </w:tcBorders>
            <w:shd w:val="clear" w:color="auto" w:fill="auto"/>
            <w:noWrap/>
            <w:vAlign w:val="bottom"/>
            <w:hideMark/>
          </w:tcPr>
          <w:p w14:paraId="7DCC7927" w14:textId="77777777" w:rsidR="003A214F" w:rsidRPr="003A214F" w:rsidRDefault="003A214F" w:rsidP="003A214F">
            <w:pPr>
              <w:spacing w:after="0" w:line="240" w:lineRule="auto"/>
              <w:rPr>
                <w:rFonts w:ascii="Arial" w:eastAsia="Times New Roman" w:hAnsi="Arial" w:cs="Arial"/>
                <w:color w:val="000000"/>
                <w:sz w:val="18"/>
                <w:szCs w:val="18"/>
                <w:lang w:eastAsia="sl-SI"/>
              </w:rPr>
            </w:pPr>
          </w:p>
        </w:tc>
        <w:tc>
          <w:tcPr>
            <w:tcW w:w="579" w:type="dxa"/>
            <w:tcBorders>
              <w:top w:val="nil"/>
              <w:left w:val="nil"/>
              <w:bottom w:val="nil"/>
              <w:right w:val="nil"/>
            </w:tcBorders>
            <w:shd w:val="clear" w:color="auto" w:fill="auto"/>
            <w:noWrap/>
            <w:vAlign w:val="bottom"/>
            <w:hideMark/>
          </w:tcPr>
          <w:p w14:paraId="2850BADD" w14:textId="77777777" w:rsidR="003A214F" w:rsidRPr="003A214F" w:rsidRDefault="003A214F" w:rsidP="003A214F">
            <w:pPr>
              <w:spacing w:after="0" w:line="240" w:lineRule="auto"/>
              <w:rPr>
                <w:rFonts w:ascii="Arial" w:eastAsia="Times New Roman" w:hAnsi="Arial" w:cs="Arial"/>
                <w:color w:val="000000"/>
                <w:sz w:val="18"/>
                <w:szCs w:val="18"/>
                <w:lang w:eastAsia="sl-SI"/>
              </w:rPr>
            </w:pPr>
          </w:p>
        </w:tc>
        <w:tc>
          <w:tcPr>
            <w:tcW w:w="4919" w:type="dxa"/>
            <w:tcBorders>
              <w:top w:val="nil"/>
              <w:left w:val="nil"/>
              <w:bottom w:val="nil"/>
              <w:right w:val="nil"/>
            </w:tcBorders>
            <w:shd w:val="clear" w:color="auto" w:fill="auto"/>
            <w:vAlign w:val="bottom"/>
            <w:hideMark/>
          </w:tcPr>
          <w:p w14:paraId="3C1D8721" w14:textId="77777777" w:rsidR="003A214F" w:rsidRPr="003A214F" w:rsidRDefault="003A214F" w:rsidP="003A214F">
            <w:pPr>
              <w:spacing w:after="0" w:line="240" w:lineRule="auto"/>
              <w:rPr>
                <w:rFonts w:ascii="Arial" w:eastAsia="Times New Roman" w:hAnsi="Arial" w:cs="Arial"/>
                <w:color w:val="000000"/>
                <w:sz w:val="18"/>
                <w:szCs w:val="18"/>
                <w:lang w:eastAsia="sl-SI"/>
              </w:rPr>
            </w:pPr>
          </w:p>
        </w:tc>
        <w:tc>
          <w:tcPr>
            <w:tcW w:w="960" w:type="dxa"/>
            <w:tcBorders>
              <w:top w:val="nil"/>
              <w:left w:val="nil"/>
              <w:bottom w:val="nil"/>
              <w:right w:val="nil"/>
            </w:tcBorders>
            <w:shd w:val="clear" w:color="auto" w:fill="auto"/>
            <w:noWrap/>
            <w:vAlign w:val="bottom"/>
            <w:hideMark/>
          </w:tcPr>
          <w:p w14:paraId="53D5C478" w14:textId="77777777" w:rsidR="003A214F" w:rsidRPr="003A214F" w:rsidRDefault="003A214F" w:rsidP="003A214F">
            <w:pPr>
              <w:spacing w:after="0" w:line="240" w:lineRule="auto"/>
              <w:rPr>
                <w:rFonts w:ascii="Arial" w:eastAsia="Times New Roman" w:hAnsi="Arial" w:cs="Arial"/>
                <w:color w:val="000000"/>
                <w:sz w:val="18"/>
                <w:szCs w:val="18"/>
                <w:lang w:eastAsia="sl-SI"/>
              </w:rPr>
            </w:pPr>
          </w:p>
        </w:tc>
        <w:tc>
          <w:tcPr>
            <w:tcW w:w="960" w:type="dxa"/>
            <w:tcBorders>
              <w:top w:val="nil"/>
              <w:left w:val="nil"/>
              <w:bottom w:val="nil"/>
              <w:right w:val="nil"/>
            </w:tcBorders>
            <w:shd w:val="clear" w:color="auto" w:fill="auto"/>
            <w:noWrap/>
            <w:vAlign w:val="bottom"/>
            <w:hideMark/>
          </w:tcPr>
          <w:p w14:paraId="4ADF145F" w14:textId="77777777" w:rsidR="003A214F" w:rsidRPr="003A214F" w:rsidRDefault="003A214F" w:rsidP="003A214F">
            <w:pPr>
              <w:spacing w:after="0" w:line="240" w:lineRule="auto"/>
              <w:rPr>
                <w:rFonts w:ascii="Arial" w:eastAsia="Times New Roman" w:hAnsi="Arial" w:cs="Arial"/>
                <w:color w:val="000000"/>
                <w:sz w:val="18"/>
                <w:szCs w:val="18"/>
                <w:lang w:eastAsia="sl-SI"/>
              </w:rPr>
            </w:pPr>
          </w:p>
        </w:tc>
        <w:tc>
          <w:tcPr>
            <w:tcW w:w="960" w:type="dxa"/>
            <w:tcBorders>
              <w:top w:val="nil"/>
              <w:left w:val="nil"/>
              <w:bottom w:val="nil"/>
              <w:right w:val="nil"/>
            </w:tcBorders>
            <w:shd w:val="clear" w:color="auto" w:fill="auto"/>
            <w:noWrap/>
            <w:vAlign w:val="bottom"/>
            <w:hideMark/>
          </w:tcPr>
          <w:p w14:paraId="6B1D661D" w14:textId="77777777" w:rsidR="003A214F" w:rsidRPr="003A214F" w:rsidRDefault="003A214F" w:rsidP="003A214F">
            <w:pPr>
              <w:spacing w:after="0" w:line="240" w:lineRule="auto"/>
              <w:rPr>
                <w:rFonts w:ascii="Arial" w:eastAsia="Times New Roman" w:hAnsi="Arial" w:cs="Arial"/>
                <w:color w:val="000000"/>
                <w:sz w:val="18"/>
                <w:szCs w:val="18"/>
                <w:lang w:eastAsia="sl-SI"/>
              </w:rPr>
            </w:pPr>
          </w:p>
        </w:tc>
      </w:tr>
      <w:tr w:rsidR="003A214F" w:rsidRPr="003A214F" w14:paraId="4B143570" w14:textId="77777777" w:rsidTr="003A214F">
        <w:trPr>
          <w:trHeight w:val="300"/>
        </w:trPr>
        <w:tc>
          <w:tcPr>
            <w:tcW w:w="8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7E9E072" w14:textId="77777777" w:rsidR="003A214F" w:rsidRPr="003A214F" w:rsidRDefault="003A214F" w:rsidP="003A214F">
            <w:pPr>
              <w:spacing w:after="0" w:line="240" w:lineRule="auto"/>
              <w:rPr>
                <w:rFonts w:ascii="Arial" w:eastAsia="Times New Roman" w:hAnsi="Arial" w:cs="Arial"/>
                <w:b/>
                <w:bCs/>
                <w:color w:val="000000"/>
                <w:sz w:val="18"/>
                <w:szCs w:val="18"/>
                <w:lang w:eastAsia="sl-SI"/>
              </w:rPr>
            </w:pPr>
            <w:proofErr w:type="spellStart"/>
            <w:r w:rsidRPr="003A214F">
              <w:rPr>
                <w:rFonts w:ascii="Arial" w:eastAsia="Times New Roman" w:hAnsi="Arial" w:cs="Arial"/>
                <w:b/>
                <w:bCs/>
                <w:color w:val="000000"/>
                <w:sz w:val="18"/>
                <w:szCs w:val="18"/>
                <w:lang w:eastAsia="sl-SI"/>
              </w:rPr>
              <w:t>CC.Si</w:t>
            </w:r>
            <w:proofErr w:type="spellEnd"/>
          </w:p>
        </w:tc>
        <w:tc>
          <w:tcPr>
            <w:tcW w:w="579" w:type="dxa"/>
            <w:tcBorders>
              <w:top w:val="single" w:sz="4" w:space="0" w:color="auto"/>
              <w:left w:val="nil"/>
              <w:bottom w:val="single" w:sz="4" w:space="0" w:color="auto"/>
              <w:right w:val="single" w:sz="4" w:space="0" w:color="auto"/>
            </w:tcBorders>
            <w:shd w:val="clear" w:color="auto" w:fill="auto"/>
            <w:noWrap/>
            <w:vAlign w:val="bottom"/>
            <w:hideMark/>
          </w:tcPr>
          <w:p w14:paraId="12545F11" w14:textId="77777777" w:rsidR="003A214F" w:rsidRPr="003A214F" w:rsidRDefault="003A214F" w:rsidP="003A214F">
            <w:pPr>
              <w:spacing w:after="0" w:line="240" w:lineRule="auto"/>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V</w:t>
            </w:r>
          </w:p>
        </w:tc>
        <w:tc>
          <w:tcPr>
            <w:tcW w:w="4919" w:type="dxa"/>
            <w:tcBorders>
              <w:top w:val="single" w:sz="4" w:space="0" w:color="auto"/>
              <w:left w:val="nil"/>
              <w:bottom w:val="single" w:sz="4" w:space="0" w:color="auto"/>
              <w:right w:val="single" w:sz="4" w:space="0" w:color="auto"/>
            </w:tcBorders>
            <w:shd w:val="clear" w:color="auto" w:fill="auto"/>
            <w:vAlign w:val="bottom"/>
            <w:hideMark/>
          </w:tcPr>
          <w:p w14:paraId="49CFC6FF" w14:textId="77777777" w:rsidR="003A214F" w:rsidRPr="003A214F" w:rsidRDefault="003A214F" w:rsidP="003A214F">
            <w:pPr>
              <w:spacing w:after="0" w:line="240" w:lineRule="auto"/>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 xml:space="preserve">KOMPLEKSNI INDUSTRIJSKI OBJEKTI </w:t>
            </w:r>
          </w:p>
        </w:tc>
        <w:tc>
          <w:tcPr>
            <w:tcW w:w="960" w:type="dxa"/>
            <w:tcBorders>
              <w:top w:val="single" w:sz="4" w:space="0" w:color="auto"/>
              <w:left w:val="nil"/>
              <w:bottom w:val="single" w:sz="4" w:space="0" w:color="auto"/>
              <w:right w:val="single" w:sz="4" w:space="0" w:color="auto"/>
            </w:tcBorders>
            <w:shd w:val="clear" w:color="000000" w:fill="FFC000"/>
            <w:noWrap/>
            <w:vAlign w:val="bottom"/>
            <w:hideMark/>
          </w:tcPr>
          <w:p w14:paraId="43120AD7" w14:textId="77777777" w:rsidR="003A214F" w:rsidRPr="003A214F" w:rsidRDefault="003A214F" w:rsidP="003A214F">
            <w:pPr>
              <w:spacing w:after="0" w:line="240" w:lineRule="auto"/>
              <w:jc w:val="center"/>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VVO I</w:t>
            </w:r>
          </w:p>
        </w:tc>
        <w:tc>
          <w:tcPr>
            <w:tcW w:w="960" w:type="dxa"/>
            <w:tcBorders>
              <w:top w:val="single" w:sz="4" w:space="0" w:color="auto"/>
              <w:left w:val="nil"/>
              <w:bottom w:val="single" w:sz="4" w:space="0" w:color="auto"/>
              <w:right w:val="single" w:sz="4" w:space="0" w:color="auto"/>
            </w:tcBorders>
            <w:shd w:val="clear" w:color="000000" w:fill="FFFF00"/>
            <w:noWrap/>
            <w:vAlign w:val="bottom"/>
            <w:hideMark/>
          </w:tcPr>
          <w:p w14:paraId="2636AAA8" w14:textId="77777777" w:rsidR="003A214F" w:rsidRPr="003A214F" w:rsidRDefault="003A214F" w:rsidP="003A214F">
            <w:pPr>
              <w:spacing w:after="0" w:line="240" w:lineRule="auto"/>
              <w:jc w:val="center"/>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VVO II</w:t>
            </w:r>
          </w:p>
        </w:tc>
        <w:tc>
          <w:tcPr>
            <w:tcW w:w="960" w:type="dxa"/>
            <w:tcBorders>
              <w:top w:val="single" w:sz="4" w:space="0" w:color="auto"/>
              <w:left w:val="nil"/>
              <w:bottom w:val="single" w:sz="4" w:space="0" w:color="auto"/>
              <w:right w:val="single" w:sz="4" w:space="0" w:color="auto"/>
            </w:tcBorders>
            <w:shd w:val="clear" w:color="000000" w:fill="00B050"/>
            <w:noWrap/>
            <w:vAlign w:val="bottom"/>
            <w:hideMark/>
          </w:tcPr>
          <w:p w14:paraId="1A3DACA0" w14:textId="77777777" w:rsidR="003A214F" w:rsidRPr="003A214F" w:rsidRDefault="003A214F" w:rsidP="003A214F">
            <w:pPr>
              <w:spacing w:after="0" w:line="240" w:lineRule="auto"/>
              <w:jc w:val="center"/>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VVO III</w:t>
            </w:r>
          </w:p>
        </w:tc>
      </w:tr>
      <w:tr w:rsidR="003A214F" w:rsidRPr="003A214F" w14:paraId="061AD6E5" w14:textId="77777777" w:rsidTr="003A214F">
        <w:trPr>
          <w:trHeight w:val="353"/>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6152F62F"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2301</w:t>
            </w:r>
          </w:p>
        </w:tc>
        <w:tc>
          <w:tcPr>
            <w:tcW w:w="579" w:type="dxa"/>
            <w:tcBorders>
              <w:top w:val="nil"/>
              <w:left w:val="nil"/>
              <w:bottom w:val="single" w:sz="4" w:space="0" w:color="auto"/>
              <w:right w:val="single" w:sz="4" w:space="0" w:color="auto"/>
            </w:tcBorders>
            <w:shd w:val="clear" w:color="auto" w:fill="auto"/>
            <w:noWrap/>
            <w:vAlign w:val="bottom"/>
            <w:hideMark/>
          </w:tcPr>
          <w:p w14:paraId="46BB4383"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w:t>
            </w:r>
          </w:p>
        </w:tc>
        <w:tc>
          <w:tcPr>
            <w:tcW w:w="4919" w:type="dxa"/>
            <w:tcBorders>
              <w:top w:val="nil"/>
              <w:left w:val="nil"/>
              <w:bottom w:val="single" w:sz="4" w:space="0" w:color="auto"/>
              <w:right w:val="single" w:sz="4" w:space="0" w:color="auto"/>
            </w:tcBorders>
            <w:shd w:val="clear" w:color="auto" w:fill="auto"/>
            <w:vAlign w:val="bottom"/>
            <w:hideMark/>
          </w:tcPr>
          <w:p w14:paraId="1919DBA6" w14:textId="77777777" w:rsidR="003A214F" w:rsidRPr="003A214F" w:rsidRDefault="003A214F" w:rsidP="003A214F">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Objekti za pridobivanje in izkoriščanje mineralnih surovin</w:t>
            </w:r>
          </w:p>
        </w:tc>
        <w:tc>
          <w:tcPr>
            <w:tcW w:w="960" w:type="dxa"/>
            <w:tcBorders>
              <w:top w:val="nil"/>
              <w:left w:val="nil"/>
              <w:bottom w:val="single" w:sz="4" w:space="0" w:color="auto"/>
              <w:right w:val="single" w:sz="4" w:space="0" w:color="auto"/>
            </w:tcBorders>
            <w:shd w:val="clear" w:color="auto" w:fill="auto"/>
            <w:noWrap/>
            <w:vAlign w:val="bottom"/>
            <w:hideMark/>
          </w:tcPr>
          <w:p w14:paraId="100C27BB"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3D5CDBCB"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2E68D0B1"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3A214F" w:rsidRPr="003A214F" w14:paraId="309E5946" w14:textId="77777777" w:rsidTr="003A214F">
        <w:trPr>
          <w:trHeight w:val="428"/>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4EB2B255"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23021</w:t>
            </w:r>
          </w:p>
        </w:tc>
        <w:tc>
          <w:tcPr>
            <w:tcW w:w="579" w:type="dxa"/>
            <w:tcBorders>
              <w:top w:val="nil"/>
              <w:left w:val="nil"/>
              <w:bottom w:val="single" w:sz="4" w:space="0" w:color="auto"/>
              <w:right w:val="single" w:sz="4" w:space="0" w:color="auto"/>
            </w:tcBorders>
            <w:shd w:val="clear" w:color="auto" w:fill="auto"/>
            <w:noWrap/>
            <w:vAlign w:val="bottom"/>
            <w:hideMark/>
          </w:tcPr>
          <w:p w14:paraId="387047FD"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w:t>
            </w:r>
          </w:p>
        </w:tc>
        <w:tc>
          <w:tcPr>
            <w:tcW w:w="4919" w:type="dxa"/>
            <w:tcBorders>
              <w:top w:val="nil"/>
              <w:left w:val="nil"/>
              <w:bottom w:val="single" w:sz="4" w:space="0" w:color="auto"/>
              <w:right w:val="single" w:sz="4" w:space="0" w:color="auto"/>
            </w:tcBorders>
            <w:shd w:val="clear" w:color="auto" w:fill="auto"/>
            <w:vAlign w:val="bottom"/>
            <w:hideMark/>
          </w:tcPr>
          <w:p w14:paraId="468677F9" w14:textId="77777777" w:rsidR="003A214F" w:rsidRPr="003A214F" w:rsidRDefault="003A214F" w:rsidP="003A214F">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Elektrarne in drugi energetski objekti, razen sončne in vetrne elektrarne</w:t>
            </w:r>
          </w:p>
        </w:tc>
        <w:tc>
          <w:tcPr>
            <w:tcW w:w="960" w:type="dxa"/>
            <w:tcBorders>
              <w:top w:val="nil"/>
              <w:left w:val="nil"/>
              <w:bottom w:val="single" w:sz="4" w:space="0" w:color="auto"/>
              <w:right w:val="single" w:sz="4" w:space="0" w:color="auto"/>
            </w:tcBorders>
            <w:shd w:val="clear" w:color="auto" w:fill="auto"/>
            <w:noWrap/>
            <w:vAlign w:val="bottom"/>
            <w:hideMark/>
          </w:tcPr>
          <w:p w14:paraId="2FB554BD"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5A80A2DC"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13F4C7B6"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3A214F" w:rsidRPr="003A214F" w14:paraId="3EFD24A7"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45D3A932"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640ECA0A"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2a</w:t>
            </w:r>
          </w:p>
        </w:tc>
        <w:tc>
          <w:tcPr>
            <w:tcW w:w="4919" w:type="dxa"/>
            <w:tcBorders>
              <w:top w:val="nil"/>
              <w:left w:val="nil"/>
              <w:bottom w:val="single" w:sz="4" w:space="0" w:color="auto"/>
              <w:right w:val="single" w:sz="4" w:space="0" w:color="auto"/>
            </w:tcBorders>
            <w:shd w:val="clear" w:color="auto" w:fill="auto"/>
            <w:vAlign w:val="bottom"/>
            <w:hideMark/>
          </w:tcPr>
          <w:p w14:paraId="2669CA89" w14:textId="77777777" w:rsidR="003A214F" w:rsidRPr="003A214F" w:rsidRDefault="003A214F" w:rsidP="003A214F">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Sončne elektrarne</w:t>
            </w:r>
          </w:p>
        </w:tc>
        <w:tc>
          <w:tcPr>
            <w:tcW w:w="960" w:type="dxa"/>
            <w:tcBorders>
              <w:top w:val="nil"/>
              <w:left w:val="nil"/>
              <w:bottom w:val="single" w:sz="4" w:space="0" w:color="auto"/>
              <w:right w:val="single" w:sz="4" w:space="0" w:color="auto"/>
            </w:tcBorders>
            <w:shd w:val="clear" w:color="auto" w:fill="auto"/>
            <w:noWrap/>
            <w:vAlign w:val="bottom"/>
            <w:hideMark/>
          </w:tcPr>
          <w:p w14:paraId="438BA8A2"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5FD137E6"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proofErr w:type="spellStart"/>
            <w:r w:rsidRPr="003A214F">
              <w:rPr>
                <w:rFonts w:ascii="Arial" w:eastAsia="Times New Roman" w:hAnsi="Arial" w:cs="Arial"/>
                <w:color w:val="000000"/>
                <w:sz w:val="18"/>
                <w:szCs w:val="18"/>
                <w:lang w:eastAsia="sl-SI"/>
              </w:rPr>
              <w:t>pp</w:t>
            </w:r>
            <w:proofErr w:type="spellEnd"/>
          </w:p>
        </w:tc>
        <w:tc>
          <w:tcPr>
            <w:tcW w:w="960" w:type="dxa"/>
            <w:tcBorders>
              <w:top w:val="nil"/>
              <w:left w:val="nil"/>
              <w:bottom w:val="single" w:sz="4" w:space="0" w:color="auto"/>
              <w:right w:val="single" w:sz="4" w:space="0" w:color="auto"/>
            </w:tcBorders>
            <w:shd w:val="clear" w:color="auto" w:fill="auto"/>
            <w:noWrap/>
            <w:vAlign w:val="bottom"/>
            <w:hideMark/>
          </w:tcPr>
          <w:p w14:paraId="785A65B7"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proofErr w:type="spellStart"/>
            <w:r w:rsidRPr="003A214F">
              <w:rPr>
                <w:rFonts w:ascii="Arial" w:eastAsia="Times New Roman" w:hAnsi="Arial" w:cs="Arial"/>
                <w:color w:val="000000"/>
                <w:sz w:val="18"/>
                <w:szCs w:val="18"/>
                <w:lang w:eastAsia="sl-SI"/>
              </w:rPr>
              <w:t>pp</w:t>
            </w:r>
            <w:proofErr w:type="spellEnd"/>
          </w:p>
        </w:tc>
      </w:tr>
      <w:tr w:rsidR="003A214F" w:rsidRPr="003A214F" w14:paraId="440E6FC3"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1073E839"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49A0861C"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2b</w:t>
            </w:r>
          </w:p>
        </w:tc>
        <w:tc>
          <w:tcPr>
            <w:tcW w:w="4919" w:type="dxa"/>
            <w:tcBorders>
              <w:top w:val="nil"/>
              <w:left w:val="nil"/>
              <w:bottom w:val="single" w:sz="4" w:space="0" w:color="auto"/>
              <w:right w:val="single" w:sz="4" w:space="0" w:color="auto"/>
            </w:tcBorders>
            <w:shd w:val="clear" w:color="auto" w:fill="auto"/>
            <w:vAlign w:val="bottom"/>
            <w:hideMark/>
          </w:tcPr>
          <w:p w14:paraId="2E45AAE0" w14:textId="77777777" w:rsidR="003A214F" w:rsidRPr="003A214F" w:rsidRDefault="003A214F" w:rsidP="003A214F">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Vetrne elektrarne</w:t>
            </w:r>
          </w:p>
        </w:tc>
        <w:tc>
          <w:tcPr>
            <w:tcW w:w="960" w:type="dxa"/>
            <w:tcBorders>
              <w:top w:val="nil"/>
              <w:left w:val="nil"/>
              <w:bottom w:val="single" w:sz="4" w:space="0" w:color="auto"/>
              <w:right w:val="single" w:sz="4" w:space="0" w:color="auto"/>
            </w:tcBorders>
            <w:shd w:val="clear" w:color="auto" w:fill="auto"/>
            <w:noWrap/>
            <w:vAlign w:val="bottom"/>
            <w:hideMark/>
          </w:tcPr>
          <w:p w14:paraId="41B930E3"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78954250"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111DECB4"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proofErr w:type="spellStart"/>
            <w:r w:rsidRPr="003A214F">
              <w:rPr>
                <w:rFonts w:ascii="Arial" w:eastAsia="Times New Roman" w:hAnsi="Arial" w:cs="Arial"/>
                <w:color w:val="000000"/>
                <w:sz w:val="18"/>
                <w:szCs w:val="18"/>
                <w:lang w:eastAsia="sl-SI"/>
              </w:rPr>
              <w:t>pp</w:t>
            </w:r>
            <w:proofErr w:type="spellEnd"/>
          </w:p>
        </w:tc>
      </w:tr>
      <w:tr w:rsidR="003A214F" w:rsidRPr="003A214F" w14:paraId="5EBE45E9"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78E2526B"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23022</w:t>
            </w:r>
          </w:p>
        </w:tc>
        <w:tc>
          <w:tcPr>
            <w:tcW w:w="579" w:type="dxa"/>
            <w:tcBorders>
              <w:top w:val="nil"/>
              <w:left w:val="nil"/>
              <w:bottom w:val="single" w:sz="4" w:space="0" w:color="auto"/>
              <w:right w:val="single" w:sz="4" w:space="0" w:color="auto"/>
            </w:tcBorders>
            <w:shd w:val="clear" w:color="auto" w:fill="auto"/>
            <w:noWrap/>
            <w:vAlign w:val="bottom"/>
            <w:hideMark/>
          </w:tcPr>
          <w:p w14:paraId="1D80D71F"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3</w:t>
            </w:r>
          </w:p>
        </w:tc>
        <w:tc>
          <w:tcPr>
            <w:tcW w:w="4919" w:type="dxa"/>
            <w:tcBorders>
              <w:top w:val="nil"/>
              <w:left w:val="nil"/>
              <w:bottom w:val="single" w:sz="4" w:space="0" w:color="auto"/>
              <w:right w:val="single" w:sz="4" w:space="0" w:color="auto"/>
            </w:tcBorders>
            <w:shd w:val="clear" w:color="auto" w:fill="auto"/>
            <w:vAlign w:val="bottom"/>
            <w:hideMark/>
          </w:tcPr>
          <w:p w14:paraId="72C98AAA" w14:textId="77777777" w:rsidR="003A214F" w:rsidRPr="003A214F" w:rsidRDefault="003A214F" w:rsidP="003A214F">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Hranilniki električne energije</w:t>
            </w:r>
          </w:p>
        </w:tc>
        <w:tc>
          <w:tcPr>
            <w:tcW w:w="960" w:type="dxa"/>
            <w:tcBorders>
              <w:top w:val="nil"/>
              <w:left w:val="nil"/>
              <w:bottom w:val="single" w:sz="4" w:space="0" w:color="auto"/>
              <w:right w:val="single" w:sz="4" w:space="0" w:color="auto"/>
            </w:tcBorders>
            <w:shd w:val="clear" w:color="auto" w:fill="auto"/>
            <w:noWrap/>
            <w:vAlign w:val="bottom"/>
            <w:hideMark/>
          </w:tcPr>
          <w:p w14:paraId="38D983C2"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0BA087D1"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28870457"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proofErr w:type="spellStart"/>
            <w:r w:rsidRPr="003A214F">
              <w:rPr>
                <w:rFonts w:ascii="Arial" w:eastAsia="Times New Roman" w:hAnsi="Arial" w:cs="Arial"/>
                <w:color w:val="000000"/>
                <w:sz w:val="18"/>
                <w:szCs w:val="18"/>
                <w:lang w:eastAsia="sl-SI"/>
              </w:rPr>
              <w:t>pp</w:t>
            </w:r>
            <w:proofErr w:type="spellEnd"/>
          </w:p>
        </w:tc>
      </w:tr>
      <w:tr w:rsidR="003A214F" w:rsidRPr="003A214F" w14:paraId="41CE1828"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448CE059"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2303</w:t>
            </w:r>
          </w:p>
        </w:tc>
        <w:tc>
          <w:tcPr>
            <w:tcW w:w="579" w:type="dxa"/>
            <w:tcBorders>
              <w:top w:val="nil"/>
              <w:left w:val="nil"/>
              <w:bottom w:val="single" w:sz="4" w:space="0" w:color="auto"/>
              <w:right w:val="single" w:sz="4" w:space="0" w:color="auto"/>
            </w:tcBorders>
            <w:shd w:val="clear" w:color="auto" w:fill="auto"/>
            <w:noWrap/>
            <w:vAlign w:val="bottom"/>
            <w:hideMark/>
          </w:tcPr>
          <w:p w14:paraId="6B8794F7"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4</w:t>
            </w:r>
          </w:p>
        </w:tc>
        <w:tc>
          <w:tcPr>
            <w:tcW w:w="4919" w:type="dxa"/>
            <w:tcBorders>
              <w:top w:val="nil"/>
              <w:left w:val="nil"/>
              <w:bottom w:val="single" w:sz="4" w:space="0" w:color="auto"/>
              <w:right w:val="single" w:sz="4" w:space="0" w:color="auto"/>
            </w:tcBorders>
            <w:shd w:val="clear" w:color="auto" w:fill="auto"/>
            <w:vAlign w:val="bottom"/>
            <w:hideMark/>
          </w:tcPr>
          <w:p w14:paraId="4B6AB161"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Objekti kemične industrije</w:t>
            </w:r>
          </w:p>
        </w:tc>
        <w:tc>
          <w:tcPr>
            <w:tcW w:w="960" w:type="dxa"/>
            <w:tcBorders>
              <w:top w:val="nil"/>
              <w:left w:val="nil"/>
              <w:bottom w:val="single" w:sz="4" w:space="0" w:color="auto"/>
              <w:right w:val="single" w:sz="4" w:space="0" w:color="auto"/>
            </w:tcBorders>
            <w:shd w:val="clear" w:color="auto" w:fill="auto"/>
            <w:noWrap/>
            <w:vAlign w:val="bottom"/>
            <w:hideMark/>
          </w:tcPr>
          <w:p w14:paraId="5723B492"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0FD3392E"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35456205"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3A214F" w:rsidRPr="003A214F" w14:paraId="73E51580"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1A81952B"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2304</w:t>
            </w:r>
          </w:p>
        </w:tc>
        <w:tc>
          <w:tcPr>
            <w:tcW w:w="579" w:type="dxa"/>
            <w:tcBorders>
              <w:top w:val="nil"/>
              <w:left w:val="nil"/>
              <w:bottom w:val="single" w:sz="4" w:space="0" w:color="auto"/>
              <w:right w:val="single" w:sz="4" w:space="0" w:color="auto"/>
            </w:tcBorders>
            <w:shd w:val="clear" w:color="auto" w:fill="auto"/>
            <w:noWrap/>
            <w:vAlign w:val="bottom"/>
            <w:hideMark/>
          </w:tcPr>
          <w:p w14:paraId="784455E7"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5</w:t>
            </w:r>
          </w:p>
        </w:tc>
        <w:tc>
          <w:tcPr>
            <w:tcW w:w="4919" w:type="dxa"/>
            <w:tcBorders>
              <w:top w:val="nil"/>
              <w:left w:val="nil"/>
              <w:bottom w:val="single" w:sz="4" w:space="0" w:color="auto"/>
              <w:right w:val="single" w:sz="4" w:space="0" w:color="auto"/>
            </w:tcBorders>
            <w:shd w:val="clear" w:color="auto" w:fill="auto"/>
            <w:vAlign w:val="bottom"/>
            <w:hideMark/>
          </w:tcPr>
          <w:p w14:paraId="70A08377" w14:textId="77777777" w:rsidR="003A214F" w:rsidRPr="003A214F" w:rsidRDefault="003A214F" w:rsidP="003A214F">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Objekti industrije, ki niso uvrščeni drugje</w:t>
            </w:r>
          </w:p>
        </w:tc>
        <w:tc>
          <w:tcPr>
            <w:tcW w:w="960" w:type="dxa"/>
            <w:tcBorders>
              <w:top w:val="nil"/>
              <w:left w:val="nil"/>
              <w:bottom w:val="single" w:sz="4" w:space="0" w:color="auto"/>
              <w:right w:val="single" w:sz="4" w:space="0" w:color="auto"/>
            </w:tcBorders>
            <w:shd w:val="clear" w:color="auto" w:fill="auto"/>
            <w:noWrap/>
            <w:vAlign w:val="bottom"/>
            <w:hideMark/>
          </w:tcPr>
          <w:p w14:paraId="58E05282"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30CA1CD2"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54C064BA"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3A214F" w:rsidRPr="003A214F" w14:paraId="4BC72787" w14:textId="77777777" w:rsidTr="003A214F">
        <w:trPr>
          <w:trHeight w:val="300"/>
        </w:trPr>
        <w:tc>
          <w:tcPr>
            <w:tcW w:w="883" w:type="dxa"/>
            <w:tcBorders>
              <w:top w:val="nil"/>
              <w:left w:val="nil"/>
              <w:bottom w:val="nil"/>
              <w:right w:val="nil"/>
            </w:tcBorders>
            <w:shd w:val="clear" w:color="auto" w:fill="auto"/>
            <w:noWrap/>
            <w:vAlign w:val="bottom"/>
            <w:hideMark/>
          </w:tcPr>
          <w:p w14:paraId="3676B8DA" w14:textId="77777777" w:rsidR="003A214F" w:rsidRPr="003A214F" w:rsidRDefault="003A214F" w:rsidP="003A214F">
            <w:pPr>
              <w:spacing w:after="0" w:line="240" w:lineRule="auto"/>
              <w:rPr>
                <w:rFonts w:ascii="Arial" w:eastAsia="Times New Roman" w:hAnsi="Arial" w:cs="Arial"/>
                <w:color w:val="000000"/>
                <w:sz w:val="18"/>
                <w:szCs w:val="18"/>
                <w:lang w:eastAsia="sl-SI"/>
              </w:rPr>
            </w:pPr>
          </w:p>
        </w:tc>
        <w:tc>
          <w:tcPr>
            <w:tcW w:w="579" w:type="dxa"/>
            <w:tcBorders>
              <w:top w:val="nil"/>
              <w:left w:val="nil"/>
              <w:bottom w:val="nil"/>
              <w:right w:val="nil"/>
            </w:tcBorders>
            <w:shd w:val="clear" w:color="auto" w:fill="auto"/>
            <w:noWrap/>
            <w:vAlign w:val="bottom"/>
            <w:hideMark/>
          </w:tcPr>
          <w:p w14:paraId="039E45A9" w14:textId="77777777" w:rsidR="003A214F" w:rsidRPr="003A214F" w:rsidRDefault="003A214F" w:rsidP="003A214F">
            <w:pPr>
              <w:spacing w:after="0" w:line="240" w:lineRule="auto"/>
              <w:rPr>
                <w:rFonts w:ascii="Arial" w:eastAsia="Times New Roman" w:hAnsi="Arial" w:cs="Arial"/>
                <w:color w:val="000000"/>
                <w:sz w:val="18"/>
                <w:szCs w:val="18"/>
                <w:lang w:eastAsia="sl-SI"/>
              </w:rPr>
            </w:pPr>
          </w:p>
        </w:tc>
        <w:tc>
          <w:tcPr>
            <w:tcW w:w="4919" w:type="dxa"/>
            <w:tcBorders>
              <w:top w:val="nil"/>
              <w:left w:val="nil"/>
              <w:bottom w:val="nil"/>
              <w:right w:val="nil"/>
            </w:tcBorders>
            <w:shd w:val="clear" w:color="auto" w:fill="auto"/>
            <w:vAlign w:val="bottom"/>
            <w:hideMark/>
          </w:tcPr>
          <w:p w14:paraId="69E31C4A" w14:textId="77777777" w:rsidR="003A214F" w:rsidRPr="003A214F" w:rsidRDefault="003A214F" w:rsidP="003A214F">
            <w:pPr>
              <w:spacing w:after="0" w:line="240" w:lineRule="auto"/>
              <w:rPr>
                <w:rFonts w:ascii="Arial" w:eastAsia="Times New Roman" w:hAnsi="Arial" w:cs="Arial"/>
                <w:color w:val="000000"/>
                <w:sz w:val="18"/>
                <w:szCs w:val="18"/>
                <w:lang w:eastAsia="sl-SI"/>
              </w:rPr>
            </w:pPr>
          </w:p>
        </w:tc>
        <w:tc>
          <w:tcPr>
            <w:tcW w:w="960" w:type="dxa"/>
            <w:tcBorders>
              <w:top w:val="nil"/>
              <w:left w:val="nil"/>
              <w:bottom w:val="nil"/>
              <w:right w:val="nil"/>
            </w:tcBorders>
            <w:shd w:val="clear" w:color="auto" w:fill="auto"/>
            <w:noWrap/>
            <w:vAlign w:val="bottom"/>
            <w:hideMark/>
          </w:tcPr>
          <w:p w14:paraId="48C1300E" w14:textId="77777777" w:rsidR="003A214F" w:rsidRPr="003A214F" w:rsidRDefault="003A214F" w:rsidP="003A214F">
            <w:pPr>
              <w:spacing w:after="0" w:line="240" w:lineRule="auto"/>
              <w:rPr>
                <w:rFonts w:ascii="Arial" w:eastAsia="Times New Roman" w:hAnsi="Arial" w:cs="Arial"/>
                <w:color w:val="000000"/>
                <w:sz w:val="18"/>
                <w:szCs w:val="18"/>
                <w:lang w:eastAsia="sl-SI"/>
              </w:rPr>
            </w:pPr>
          </w:p>
        </w:tc>
        <w:tc>
          <w:tcPr>
            <w:tcW w:w="960" w:type="dxa"/>
            <w:tcBorders>
              <w:top w:val="nil"/>
              <w:left w:val="nil"/>
              <w:bottom w:val="nil"/>
              <w:right w:val="nil"/>
            </w:tcBorders>
            <w:shd w:val="clear" w:color="auto" w:fill="auto"/>
            <w:noWrap/>
            <w:vAlign w:val="bottom"/>
            <w:hideMark/>
          </w:tcPr>
          <w:p w14:paraId="365D5584" w14:textId="77777777" w:rsidR="003A214F" w:rsidRPr="003A214F" w:rsidRDefault="003A214F" w:rsidP="003A214F">
            <w:pPr>
              <w:spacing w:after="0" w:line="240" w:lineRule="auto"/>
              <w:rPr>
                <w:rFonts w:ascii="Arial" w:eastAsia="Times New Roman" w:hAnsi="Arial" w:cs="Arial"/>
                <w:color w:val="000000"/>
                <w:sz w:val="18"/>
                <w:szCs w:val="18"/>
                <w:lang w:eastAsia="sl-SI"/>
              </w:rPr>
            </w:pPr>
          </w:p>
        </w:tc>
        <w:tc>
          <w:tcPr>
            <w:tcW w:w="960" w:type="dxa"/>
            <w:tcBorders>
              <w:top w:val="nil"/>
              <w:left w:val="nil"/>
              <w:bottom w:val="nil"/>
              <w:right w:val="nil"/>
            </w:tcBorders>
            <w:shd w:val="clear" w:color="auto" w:fill="auto"/>
            <w:noWrap/>
            <w:vAlign w:val="bottom"/>
            <w:hideMark/>
          </w:tcPr>
          <w:p w14:paraId="35A666EB" w14:textId="77777777" w:rsidR="003A214F" w:rsidRPr="003A214F" w:rsidRDefault="003A214F" w:rsidP="003A214F">
            <w:pPr>
              <w:spacing w:after="0" w:line="240" w:lineRule="auto"/>
              <w:rPr>
                <w:rFonts w:ascii="Arial" w:eastAsia="Times New Roman" w:hAnsi="Arial" w:cs="Arial"/>
                <w:color w:val="000000"/>
                <w:sz w:val="18"/>
                <w:szCs w:val="18"/>
                <w:lang w:eastAsia="sl-SI"/>
              </w:rPr>
            </w:pPr>
          </w:p>
        </w:tc>
      </w:tr>
      <w:tr w:rsidR="003A214F" w:rsidRPr="003A214F" w14:paraId="53FFB180" w14:textId="77777777" w:rsidTr="003A214F">
        <w:trPr>
          <w:trHeight w:val="300"/>
        </w:trPr>
        <w:tc>
          <w:tcPr>
            <w:tcW w:w="8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2443DEF" w14:textId="77777777" w:rsidR="003A214F" w:rsidRPr="003A214F" w:rsidRDefault="003A214F" w:rsidP="003A214F">
            <w:pPr>
              <w:spacing w:after="0" w:line="240" w:lineRule="auto"/>
              <w:rPr>
                <w:rFonts w:ascii="Arial" w:eastAsia="Times New Roman" w:hAnsi="Arial" w:cs="Arial"/>
                <w:b/>
                <w:bCs/>
                <w:color w:val="000000"/>
                <w:sz w:val="18"/>
                <w:szCs w:val="18"/>
                <w:lang w:eastAsia="sl-SI"/>
              </w:rPr>
            </w:pPr>
            <w:proofErr w:type="spellStart"/>
            <w:r w:rsidRPr="003A214F">
              <w:rPr>
                <w:rFonts w:ascii="Arial" w:eastAsia="Times New Roman" w:hAnsi="Arial" w:cs="Arial"/>
                <w:b/>
                <w:bCs/>
                <w:color w:val="000000"/>
                <w:sz w:val="18"/>
                <w:szCs w:val="18"/>
                <w:lang w:eastAsia="sl-SI"/>
              </w:rPr>
              <w:t>CC.Si</w:t>
            </w:r>
            <w:proofErr w:type="spellEnd"/>
          </w:p>
        </w:tc>
        <w:tc>
          <w:tcPr>
            <w:tcW w:w="579" w:type="dxa"/>
            <w:tcBorders>
              <w:top w:val="single" w:sz="4" w:space="0" w:color="auto"/>
              <w:left w:val="nil"/>
              <w:bottom w:val="single" w:sz="4" w:space="0" w:color="auto"/>
              <w:right w:val="single" w:sz="4" w:space="0" w:color="auto"/>
            </w:tcBorders>
            <w:shd w:val="clear" w:color="auto" w:fill="auto"/>
            <w:noWrap/>
            <w:vAlign w:val="bottom"/>
            <w:hideMark/>
          </w:tcPr>
          <w:p w14:paraId="7F08D622" w14:textId="77777777" w:rsidR="003A214F" w:rsidRPr="003A214F" w:rsidRDefault="003A214F" w:rsidP="003A214F">
            <w:pPr>
              <w:spacing w:after="0" w:line="240" w:lineRule="auto"/>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VI</w:t>
            </w:r>
          </w:p>
        </w:tc>
        <w:tc>
          <w:tcPr>
            <w:tcW w:w="4919" w:type="dxa"/>
            <w:tcBorders>
              <w:top w:val="single" w:sz="4" w:space="0" w:color="auto"/>
              <w:left w:val="nil"/>
              <w:bottom w:val="single" w:sz="4" w:space="0" w:color="auto"/>
              <w:right w:val="single" w:sz="4" w:space="0" w:color="auto"/>
            </w:tcBorders>
            <w:shd w:val="clear" w:color="auto" w:fill="auto"/>
            <w:vAlign w:val="bottom"/>
            <w:hideMark/>
          </w:tcPr>
          <w:p w14:paraId="110BCE2A" w14:textId="77777777" w:rsidR="003A214F" w:rsidRPr="003A214F" w:rsidRDefault="003A214F" w:rsidP="003A214F">
            <w:pPr>
              <w:spacing w:after="0" w:line="240" w:lineRule="auto"/>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 xml:space="preserve">DRUGI GRADBENI INŽENIRSKI OBJEKTI </w:t>
            </w:r>
          </w:p>
        </w:tc>
        <w:tc>
          <w:tcPr>
            <w:tcW w:w="960" w:type="dxa"/>
            <w:tcBorders>
              <w:top w:val="single" w:sz="4" w:space="0" w:color="auto"/>
              <w:left w:val="nil"/>
              <w:bottom w:val="single" w:sz="4" w:space="0" w:color="auto"/>
              <w:right w:val="single" w:sz="4" w:space="0" w:color="auto"/>
            </w:tcBorders>
            <w:shd w:val="clear" w:color="000000" w:fill="FFC000"/>
            <w:noWrap/>
            <w:vAlign w:val="bottom"/>
            <w:hideMark/>
          </w:tcPr>
          <w:p w14:paraId="0CF0E5D2" w14:textId="77777777" w:rsidR="003A214F" w:rsidRPr="003A214F" w:rsidRDefault="003A214F" w:rsidP="003A214F">
            <w:pPr>
              <w:spacing w:after="0" w:line="240" w:lineRule="auto"/>
              <w:jc w:val="center"/>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VVO I</w:t>
            </w:r>
          </w:p>
        </w:tc>
        <w:tc>
          <w:tcPr>
            <w:tcW w:w="960" w:type="dxa"/>
            <w:tcBorders>
              <w:top w:val="single" w:sz="4" w:space="0" w:color="auto"/>
              <w:left w:val="nil"/>
              <w:bottom w:val="single" w:sz="4" w:space="0" w:color="auto"/>
              <w:right w:val="single" w:sz="4" w:space="0" w:color="auto"/>
            </w:tcBorders>
            <w:shd w:val="clear" w:color="000000" w:fill="FFFF00"/>
            <w:noWrap/>
            <w:vAlign w:val="bottom"/>
            <w:hideMark/>
          </w:tcPr>
          <w:p w14:paraId="10AD647C" w14:textId="77777777" w:rsidR="003A214F" w:rsidRPr="003A214F" w:rsidRDefault="003A214F" w:rsidP="003A214F">
            <w:pPr>
              <w:spacing w:after="0" w:line="240" w:lineRule="auto"/>
              <w:jc w:val="center"/>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VVO II</w:t>
            </w:r>
          </w:p>
        </w:tc>
        <w:tc>
          <w:tcPr>
            <w:tcW w:w="960" w:type="dxa"/>
            <w:tcBorders>
              <w:top w:val="single" w:sz="4" w:space="0" w:color="auto"/>
              <w:left w:val="nil"/>
              <w:bottom w:val="single" w:sz="4" w:space="0" w:color="auto"/>
              <w:right w:val="single" w:sz="4" w:space="0" w:color="auto"/>
            </w:tcBorders>
            <w:shd w:val="clear" w:color="000000" w:fill="00B050"/>
            <w:noWrap/>
            <w:vAlign w:val="bottom"/>
            <w:hideMark/>
          </w:tcPr>
          <w:p w14:paraId="66F4AF8D" w14:textId="77777777" w:rsidR="003A214F" w:rsidRPr="003A214F" w:rsidRDefault="003A214F" w:rsidP="003A214F">
            <w:pPr>
              <w:spacing w:after="0" w:line="240" w:lineRule="auto"/>
              <w:jc w:val="center"/>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VVO III</w:t>
            </w:r>
          </w:p>
        </w:tc>
      </w:tr>
      <w:tr w:rsidR="003A214F" w:rsidRPr="003A214F" w14:paraId="62B44558"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13497051"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24110</w:t>
            </w:r>
          </w:p>
        </w:tc>
        <w:tc>
          <w:tcPr>
            <w:tcW w:w="579" w:type="dxa"/>
            <w:tcBorders>
              <w:top w:val="nil"/>
              <w:left w:val="nil"/>
              <w:bottom w:val="single" w:sz="4" w:space="0" w:color="auto"/>
              <w:right w:val="single" w:sz="4" w:space="0" w:color="auto"/>
            </w:tcBorders>
            <w:shd w:val="clear" w:color="auto" w:fill="auto"/>
            <w:noWrap/>
            <w:vAlign w:val="bottom"/>
            <w:hideMark/>
          </w:tcPr>
          <w:p w14:paraId="03668DB9"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w:t>
            </w:r>
          </w:p>
        </w:tc>
        <w:tc>
          <w:tcPr>
            <w:tcW w:w="4919" w:type="dxa"/>
            <w:tcBorders>
              <w:top w:val="nil"/>
              <w:left w:val="nil"/>
              <w:bottom w:val="single" w:sz="4" w:space="0" w:color="auto"/>
              <w:right w:val="single" w:sz="4" w:space="0" w:color="auto"/>
            </w:tcBorders>
            <w:shd w:val="clear" w:color="auto" w:fill="auto"/>
            <w:vAlign w:val="bottom"/>
            <w:hideMark/>
          </w:tcPr>
          <w:p w14:paraId="1057B1D3"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Športna igrišča</w:t>
            </w:r>
          </w:p>
        </w:tc>
        <w:tc>
          <w:tcPr>
            <w:tcW w:w="960" w:type="dxa"/>
            <w:tcBorders>
              <w:top w:val="nil"/>
              <w:left w:val="nil"/>
              <w:bottom w:val="single" w:sz="4" w:space="0" w:color="auto"/>
              <w:right w:val="single" w:sz="4" w:space="0" w:color="auto"/>
            </w:tcBorders>
            <w:shd w:val="clear" w:color="auto" w:fill="auto"/>
            <w:noWrap/>
            <w:vAlign w:val="bottom"/>
            <w:hideMark/>
          </w:tcPr>
          <w:p w14:paraId="0F4DA74C"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3117D891"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proofErr w:type="spellStart"/>
            <w:r w:rsidRPr="003A214F">
              <w:rPr>
                <w:rFonts w:ascii="Arial" w:eastAsia="Times New Roman" w:hAnsi="Arial" w:cs="Arial"/>
                <w:color w:val="000000"/>
                <w:sz w:val="18"/>
                <w:szCs w:val="18"/>
                <w:lang w:eastAsia="sl-SI"/>
              </w:rPr>
              <w:t>pd</w:t>
            </w:r>
            <w:proofErr w:type="spellEnd"/>
          </w:p>
        </w:tc>
        <w:tc>
          <w:tcPr>
            <w:tcW w:w="960" w:type="dxa"/>
            <w:tcBorders>
              <w:top w:val="nil"/>
              <w:left w:val="nil"/>
              <w:bottom w:val="single" w:sz="4" w:space="0" w:color="auto"/>
              <w:right w:val="single" w:sz="4" w:space="0" w:color="auto"/>
            </w:tcBorders>
            <w:shd w:val="clear" w:color="auto" w:fill="auto"/>
            <w:noWrap/>
            <w:vAlign w:val="bottom"/>
            <w:hideMark/>
          </w:tcPr>
          <w:p w14:paraId="7ADBF0DD"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proofErr w:type="spellStart"/>
            <w:r w:rsidRPr="003A214F">
              <w:rPr>
                <w:rFonts w:ascii="Arial" w:eastAsia="Times New Roman" w:hAnsi="Arial" w:cs="Arial"/>
                <w:color w:val="000000"/>
                <w:sz w:val="18"/>
                <w:szCs w:val="18"/>
                <w:lang w:eastAsia="sl-SI"/>
              </w:rPr>
              <w:t>pd</w:t>
            </w:r>
            <w:proofErr w:type="spellEnd"/>
          </w:p>
        </w:tc>
      </w:tr>
      <w:tr w:rsidR="003A214F" w:rsidRPr="003A214F" w14:paraId="100F8833" w14:textId="77777777" w:rsidTr="003A214F">
        <w:trPr>
          <w:trHeight w:val="6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38D532EF"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24122</w:t>
            </w:r>
          </w:p>
        </w:tc>
        <w:tc>
          <w:tcPr>
            <w:tcW w:w="579" w:type="dxa"/>
            <w:tcBorders>
              <w:top w:val="nil"/>
              <w:left w:val="nil"/>
              <w:bottom w:val="single" w:sz="4" w:space="0" w:color="auto"/>
              <w:right w:val="single" w:sz="4" w:space="0" w:color="auto"/>
            </w:tcBorders>
            <w:shd w:val="clear" w:color="auto" w:fill="auto"/>
            <w:noWrap/>
            <w:vAlign w:val="bottom"/>
            <w:hideMark/>
          </w:tcPr>
          <w:p w14:paraId="660FDF3A"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w:t>
            </w:r>
          </w:p>
        </w:tc>
        <w:tc>
          <w:tcPr>
            <w:tcW w:w="4919" w:type="dxa"/>
            <w:tcBorders>
              <w:top w:val="nil"/>
              <w:left w:val="nil"/>
              <w:bottom w:val="single" w:sz="4" w:space="0" w:color="auto"/>
              <w:right w:val="single" w:sz="4" w:space="0" w:color="auto"/>
            </w:tcBorders>
            <w:shd w:val="clear" w:color="auto" w:fill="auto"/>
            <w:vAlign w:val="bottom"/>
            <w:hideMark/>
          </w:tcPr>
          <w:p w14:paraId="09F39D33"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Drugi gradbeni inženirski objekti za šport, rekreacijo in prosti čas, razen igrišča za golf</w:t>
            </w:r>
          </w:p>
        </w:tc>
        <w:tc>
          <w:tcPr>
            <w:tcW w:w="960" w:type="dxa"/>
            <w:tcBorders>
              <w:top w:val="nil"/>
              <w:left w:val="nil"/>
              <w:bottom w:val="single" w:sz="4" w:space="0" w:color="auto"/>
              <w:right w:val="single" w:sz="4" w:space="0" w:color="auto"/>
            </w:tcBorders>
            <w:shd w:val="clear" w:color="auto" w:fill="auto"/>
            <w:noWrap/>
            <w:vAlign w:val="bottom"/>
            <w:hideMark/>
          </w:tcPr>
          <w:p w14:paraId="61E25AEF"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43C75F83"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52A7F284"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proofErr w:type="spellStart"/>
            <w:r w:rsidRPr="003A214F">
              <w:rPr>
                <w:rFonts w:ascii="Arial" w:eastAsia="Times New Roman" w:hAnsi="Arial" w:cs="Arial"/>
                <w:color w:val="000000"/>
                <w:sz w:val="18"/>
                <w:szCs w:val="18"/>
                <w:lang w:eastAsia="sl-SI"/>
              </w:rPr>
              <w:t>pd</w:t>
            </w:r>
            <w:proofErr w:type="spellEnd"/>
          </w:p>
        </w:tc>
      </w:tr>
      <w:tr w:rsidR="003A214F" w:rsidRPr="003A214F" w14:paraId="0B5ADA30"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3EE8C2A0"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027F5383"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2a</w:t>
            </w:r>
          </w:p>
        </w:tc>
        <w:tc>
          <w:tcPr>
            <w:tcW w:w="4919" w:type="dxa"/>
            <w:tcBorders>
              <w:top w:val="nil"/>
              <w:left w:val="nil"/>
              <w:bottom w:val="single" w:sz="4" w:space="0" w:color="auto"/>
              <w:right w:val="single" w:sz="4" w:space="0" w:color="auto"/>
            </w:tcBorders>
            <w:shd w:val="clear" w:color="auto" w:fill="auto"/>
            <w:vAlign w:val="bottom"/>
            <w:hideMark/>
          </w:tcPr>
          <w:p w14:paraId="69B384D4"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Igrišče za golf</w:t>
            </w:r>
          </w:p>
        </w:tc>
        <w:tc>
          <w:tcPr>
            <w:tcW w:w="960" w:type="dxa"/>
            <w:tcBorders>
              <w:top w:val="nil"/>
              <w:left w:val="nil"/>
              <w:bottom w:val="single" w:sz="4" w:space="0" w:color="auto"/>
              <w:right w:val="single" w:sz="4" w:space="0" w:color="auto"/>
            </w:tcBorders>
            <w:shd w:val="clear" w:color="auto" w:fill="auto"/>
            <w:noWrap/>
            <w:vAlign w:val="bottom"/>
            <w:hideMark/>
          </w:tcPr>
          <w:p w14:paraId="26FBBAB8"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2236FF6F"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32F20FF4"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3A214F" w:rsidRPr="003A214F" w14:paraId="5C8B94F4"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37710F0C"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24201</w:t>
            </w:r>
          </w:p>
        </w:tc>
        <w:tc>
          <w:tcPr>
            <w:tcW w:w="579" w:type="dxa"/>
            <w:tcBorders>
              <w:top w:val="nil"/>
              <w:left w:val="nil"/>
              <w:bottom w:val="single" w:sz="4" w:space="0" w:color="auto"/>
              <w:right w:val="single" w:sz="4" w:space="0" w:color="auto"/>
            </w:tcBorders>
            <w:shd w:val="clear" w:color="auto" w:fill="auto"/>
            <w:noWrap/>
            <w:vAlign w:val="bottom"/>
            <w:hideMark/>
          </w:tcPr>
          <w:p w14:paraId="075B0E43"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3</w:t>
            </w:r>
          </w:p>
        </w:tc>
        <w:tc>
          <w:tcPr>
            <w:tcW w:w="4919" w:type="dxa"/>
            <w:tcBorders>
              <w:top w:val="nil"/>
              <w:left w:val="nil"/>
              <w:bottom w:val="single" w:sz="4" w:space="0" w:color="auto"/>
              <w:right w:val="single" w:sz="4" w:space="0" w:color="auto"/>
            </w:tcBorders>
            <w:shd w:val="clear" w:color="auto" w:fill="auto"/>
            <w:vAlign w:val="bottom"/>
            <w:hideMark/>
          </w:tcPr>
          <w:p w14:paraId="4B3EDE15" w14:textId="77777777" w:rsidR="003A214F" w:rsidRPr="003A214F" w:rsidRDefault="003A214F" w:rsidP="003A214F">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Obrambni objekti</w:t>
            </w:r>
          </w:p>
        </w:tc>
        <w:tc>
          <w:tcPr>
            <w:tcW w:w="960" w:type="dxa"/>
            <w:tcBorders>
              <w:top w:val="nil"/>
              <w:left w:val="nil"/>
              <w:bottom w:val="single" w:sz="4" w:space="0" w:color="auto"/>
              <w:right w:val="single" w:sz="4" w:space="0" w:color="auto"/>
            </w:tcBorders>
            <w:shd w:val="clear" w:color="auto" w:fill="auto"/>
            <w:noWrap/>
            <w:vAlign w:val="bottom"/>
            <w:hideMark/>
          </w:tcPr>
          <w:p w14:paraId="45DA98E1"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6E27D3FD"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08FC9277"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3A214F" w:rsidRPr="003A214F" w14:paraId="1F32E669" w14:textId="77777777" w:rsidTr="003A214F">
        <w:trPr>
          <w:trHeight w:val="345"/>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71DE378B"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24202</w:t>
            </w:r>
          </w:p>
        </w:tc>
        <w:tc>
          <w:tcPr>
            <w:tcW w:w="579" w:type="dxa"/>
            <w:tcBorders>
              <w:top w:val="nil"/>
              <w:left w:val="nil"/>
              <w:bottom w:val="single" w:sz="4" w:space="0" w:color="auto"/>
              <w:right w:val="single" w:sz="4" w:space="0" w:color="auto"/>
            </w:tcBorders>
            <w:shd w:val="clear" w:color="auto" w:fill="auto"/>
            <w:noWrap/>
            <w:vAlign w:val="bottom"/>
            <w:hideMark/>
          </w:tcPr>
          <w:p w14:paraId="7505C6B4"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4</w:t>
            </w:r>
          </w:p>
        </w:tc>
        <w:tc>
          <w:tcPr>
            <w:tcW w:w="4919" w:type="dxa"/>
            <w:tcBorders>
              <w:top w:val="nil"/>
              <w:left w:val="nil"/>
              <w:bottom w:val="single" w:sz="4" w:space="0" w:color="auto"/>
              <w:right w:val="single" w:sz="4" w:space="0" w:color="auto"/>
            </w:tcBorders>
            <w:shd w:val="clear" w:color="auto" w:fill="auto"/>
            <w:vAlign w:val="bottom"/>
            <w:hideMark/>
          </w:tcPr>
          <w:p w14:paraId="79A4E74A" w14:textId="77777777" w:rsidR="003A214F" w:rsidRPr="003A214F" w:rsidRDefault="003A214F" w:rsidP="003A214F">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Drugi kmetijski gradbeni inženirski objekti</w:t>
            </w:r>
          </w:p>
        </w:tc>
        <w:tc>
          <w:tcPr>
            <w:tcW w:w="960" w:type="dxa"/>
            <w:tcBorders>
              <w:top w:val="nil"/>
              <w:left w:val="nil"/>
              <w:bottom w:val="single" w:sz="4" w:space="0" w:color="auto"/>
              <w:right w:val="single" w:sz="4" w:space="0" w:color="auto"/>
            </w:tcBorders>
            <w:shd w:val="clear" w:color="auto" w:fill="auto"/>
            <w:noWrap/>
            <w:vAlign w:val="bottom"/>
            <w:hideMark/>
          </w:tcPr>
          <w:p w14:paraId="464A047C"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209AD39A"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pp</w:t>
            </w:r>
            <w:r w:rsidRPr="003A214F">
              <w:rPr>
                <w:rFonts w:ascii="Arial" w:eastAsia="Times New Roman" w:hAnsi="Arial" w:cs="Arial"/>
                <w:color w:val="000000"/>
                <w:sz w:val="18"/>
                <w:szCs w:val="18"/>
                <w:vertAlign w:val="superscript"/>
                <w:lang w:eastAsia="sl-SI"/>
              </w:rPr>
              <w:t>14,15,16</w:t>
            </w:r>
          </w:p>
        </w:tc>
        <w:tc>
          <w:tcPr>
            <w:tcW w:w="960" w:type="dxa"/>
            <w:tcBorders>
              <w:top w:val="nil"/>
              <w:left w:val="nil"/>
              <w:bottom w:val="single" w:sz="4" w:space="0" w:color="auto"/>
              <w:right w:val="single" w:sz="4" w:space="0" w:color="auto"/>
            </w:tcBorders>
            <w:shd w:val="clear" w:color="auto" w:fill="auto"/>
            <w:noWrap/>
            <w:vAlign w:val="bottom"/>
            <w:hideMark/>
          </w:tcPr>
          <w:p w14:paraId="6EB48A84"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pd</w:t>
            </w:r>
            <w:r w:rsidRPr="003A214F">
              <w:rPr>
                <w:rFonts w:ascii="Arial" w:eastAsia="Times New Roman" w:hAnsi="Arial" w:cs="Arial"/>
                <w:color w:val="000000"/>
                <w:sz w:val="18"/>
                <w:szCs w:val="18"/>
                <w:vertAlign w:val="superscript"/>
                <w:lang w:eastAsia="sl-SI"/>
              </w:rPr>
              <w:t>14,15,16</w:t>
            </w:r>
          </w:p>
        </w:tc>
      </w:tr>
      <w:tr w:rsidR="003A214F" w:rsidRPr="003A214F" w14:paraId="6D64B4AF"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7EBE18BE"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24203</w:t>
            </w:r>
          </w:p>
        </w:tc>
        <w:tc>
          <w:tcPr>
            <w:tcW w:w="579" w:type="dxa"/>
            <w:tcBorders>
              <w:top w:val="nil"/>
              <w:left w:val="nil"/>
              <w:bottom w:val="single" w:sz="4" w:space="0" w:color="auto"/>
              <w:right w:val="single" w:sz="4" w:space="0" w:color="auto"/>
            </w:tcBorders>
            <w:shd w:val="clear" w:color="auto" w:fill="auto"/>
            <w:noWrap/>
            <w:vAlign w:val="bottom"/>
            <w:hideMark/>
          </w:tcPr>
          <w:p w14:paraId="5DC81F9E"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5</w:t>
            </w:r>
          </w:p>
        </w:tc>
        <w:tc>
          <w:tcPr>
            <w:tcW w:w="4919" w:type="dxa"/>
            <w:tcBorders>
              <w:top w:val="nil"/>
              <w:left w:val="nil"/>
              <w:bottom w:val="single" w:sz="4" w:space="0" w:color="auto"/>
              <w:right w:val="single" w:sz="4" w:space="0" w:color="auto"/>
            </w:tcBorders>
            <w:shd w:val="clear" w:color="auto" w:fill="auto"/>
            <w:vAlign w:val="bottom"/>
            <w:hideMark/>
          </w:tcPr>
          <w:p w14:paraId="6171CE22" w14:textId="77777777" w:rsidR="003A214F" w:rsidRPr="003A214F" w:rsidRDefault="003A214F" w:rsidP="003A214F">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Objekti za ravnanje z odpadki</w:t>
            </w:r>
          </w:p>
        </w:tc>
        <w:tc>
          <w:tcPr>
            <w:tcW w:w="960" w:type="dxa"/>
            <w:tcBorders>
              <w:top w:val="nil"/>
              <w:left w:val="nil"/>
              <w:bottom w:val="single" w:sz="4" w:space="0" w:color="auto"/>
              <w:right w:val="single" w:sz="4" w:space="0" w:color="auto"/>
            </w:tcBorders>
            <w:shd w:val="clear" w:color="auto" w:fill="auto"/>
            <w:noWrap/>
            <w:vAlign w:val="bottom"/>
            <w:hideMark/>
          </w:tcPr>
          <w:p w14:paraId="65FDD11B"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554BE215"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5B2D2156"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3A214F" w:rsidRPr="003A214F" w14:paraId="4483CF7A"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4B74929D"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24204</w:t>
            </w:r>
          </w:p>
        </w:tc>
        <w:tc>
          <w:tcPr>
            <w:tcW w:w="579" w:type="dxa"/>
            <w:tcBorders>
              <w:top w:val="nil"/>
              <w:left w:val="nil"/>
              <w:bottom w:val="single" w:sz="4" w:space="0" w:color="auto"/>
              <w:right w:val="single" w:sz="4" w:space="0" w:color="auto"/>
            </w:tcBorders>
            <w:shd w:val="clear" w:color="auto" w:fill="auto"/>
            <w:noWrap/>
            <w:vAlign w:val="bottom"/>
            <w:hideMark/>
          </w:tcPr>
          <w:p w14:paraId="52296062"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6</w:t>
            </w:r>
          </w:p>
        </w:tc>
        <w:tc>
          <w:tcPr>
            <w:tcW w:w="4919" w:type="dxa"/>
            <w:tcBorders>
              <w:top w:val="nil"/>
              <w:left w:val="nil"/>
              <w:bottom w:val="single" w:sz="4" w:space="0" w:color="auto"/>
              <w:right w:val="single" w:sz="4" w:space="0" w:color="auto"/>
            </w:tcBorders>
            <w:shd w:val="clear" w:color="auto" w:fill="auto"/>
            <w:vAlign w:val="bottom"/>
            <w:hideMark/>
          </w:tcPr>
          <w:p w14:paraId="18637728"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Pokopališča</w:t>
            </w:r>
          </w:p>
        </w:tc>
        <w:tc>
          <w:tcPr>
            <w:tcW w:w="960" w:type="dxa"/>
            <w:tcBorders>
              <w:top w:val="nil"/>
              <w:left w:val="nil"/>
              <w:bottom w:val="single" w:sz="4" w:space="0" w:color="auto"/>
              <w:right w:val="single" w:sz="4" w:space="0" w:color="auto"/>
            </w:tcBorders>
            <w:shd w:val="clear" w:color="auto" w:fill="auto"/>
            <w:noWrap/>
            <w:vAlign w:val="bottom"/>
            <w:hideMark/>
          </w:tcPr>
          <w:p w14:paraId="3ADEEE0E"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155F7597"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0A2EE7EB"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3A214F" w:rsidRPr="003A214F" w14:paraId="6AC210F4"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0FBB6280"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24205</w:t>
            </w:r>
          </w:p>
        </w:tc>
        <w:tc>
          <w:tcPr>
            <w:tcW w:w="579" w:type="dxa"/>
            <w:tcBorders>
              <w:top w:val="nil"/>
              <w:left w:val="nil"/>
              <w:bottom w:val="single" w:sz="4" w:space="0" w:color="auto"/>
              <w:right w:val="single" w:sz="4" w:space="0" w:color="auto"/>
            </w:tcBorders>
            <w:shd w:val="clear" w:color="auto" w:fill="auto"/>
            <w:noWrap/>
            <w:vAlign w:val="bottom"/>
            <w:hideMark/>
          </w:tcPr>
          <w:p w14:paraId="22BE808C"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7</w:t>
            </w:r>
          </w:p>
        </w:tc>
        <w:tc>
          <w:tcPr>
            <w:tcW w:w="4919" w:type="dxa"/>
            <w:tcBorders>
              <w:top w:val="nil"/>
              <w:left w:val="nil"/>
              <w:bottom w:val="single" w:sz="4" w:space="0" w:color="auto"/>
              <w:right w:val="single" w:sz="4" w:space="0" w:color="auto"/>
            </w:tcBorders>
            <w:shd w:val="clear" w:color="auto" w:fill="auto"/>
            <w:vAlign w:val="bottom"/>
            <w:hideMark/>
          </w:tcPr>
          <w:p w14:paraId="01564F9C"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Objekti za preprečitev zdrsa in ograditev</w:t>
            </w:r>
          </w:p>
        </w:tc>
        <w:tc>
          <w:tcPr>
            <w:tcW w:w="960" w:type="dxa"/>
            <w:tcBorders>
              <w:top w:val="nil"/>
              <w:left w:val="nil"/>
              <w:bottom w:val="single" w:sz="4" w:space="0" w:color="auto"/>
              <w:right w:val="single" w:sz="4" w:space="0" w:color="auto"/>
            </w:tcBorders>
            <w:shd w:val="clear" w:color="auto" w:fill="auto"/>
            <w:noWrap/>
            <w:vAlign w:val="bottom"/>
            <w:hideMark/>
          </w:tcPr>
          <w:p w14:paraId="6738B17E"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04FE13DB"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224C78C6"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proofErr w:type="spellStart"/>
            <w:r w:rsidRPr="003A214F">
              <w:rPr>
                <w:rFonts w:ascii="Arial" w:eastAsia="Times New Roman" w:hAnsi="Arial" w:cs="Arial"/>
                <w:color w:val="000000"/>
                <w:sz w:val="18"/>
                <w:szCs w:val="18"/>
                <w:lang w:eastAsia="sl-SI"/>
              </w:rPr>
              <w:t>pd</w:t>
            </w:r>
            <w:proofErr w:type="spellEnd"/>
          </w:p>
        </w:tc>
      </w:tr>
      <w:tr w:rsidR="003A214F" w:rsidRPr="003A214F" w14:paraId="4F13E7B7"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3211565B"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24206</w:t>
            </w:r>
          </w:p>
        </w:tc>
        <w:tc>
          <w:tcPr>
            <w:tcW w:w="579" w:type="dxa"/>
            <w:tcBorders>
              <w:top w:val="nil"/>
              <w:left w:val="nil"/>
              <w:bottom w:val="single" w:sz="4" w:space="0" w:color="auto"/>
              <w:right w:val="single" w:sz="4" w:space="0" w:color="auto"/>
            </w:tcBorders>
            <w:shd w:val="clear" w:color="auto" w:fill="auto"/>
            <w:noWrap/>
            <w:vAlign w:val="bottom"/>
            <w:hideMark/>
          </w:tcPr>
          <w:p w14:paraId="5E2AA23F"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8</w:t>
            </w:r>
          </w:p>
        </w:tc>
        <w:tc>
          <w:tcPr>
            <w:tcW w:w="4919" w:type="dxa"/>
            <w:tcBorders>
              <w:top w:val="nil"/>
              <w:left w:val="nil"/>
              <w:bottom w:val="single" w:sz="4" w:space="0" w:color="auto"/>
              <w:right w:val="single" w:sz="4" w:space="0" w:color="auto"/>
            </w:tcBorders>
            <w:shd w:val="clear" w:color="auto" w:fill="auto"/>
            <w:vAlign w:val="bottom"/>
            <w:hideMark/>
          </w:tcPr>
          <w:p w14:paraId="249F25C7" w14:textId="77777777" w:rsidR="003A214F" w:rsidRPr="003A214F" w:rsidRDefault="003A214F" w:rsidP="003A214F">
            <w:pPr>
              <w:spacing w:after="0" w:line="240" w:lineRule="auto"/>
              <w:rPr>
                <w:rFonts w:ascii="Arial" w:eastAsia="Times New Roman" w:hAnsi="Arial" w:cs="Arial"/>
                <w:sz w:val="18"/>
                <w:szCs w:val="18"/>
                <w:lang w:eastAsia="sl-SI"/>
              </w:rPr>
            </w:pPr>
            <w:r w:rsidRPr="003A214F">
              <w:rPr>
                <w:rFonts w:ascii="Arial" w:eastAsia="Times New Roman" w:hAnsi="Arial" w:cs="Arial"/>
                <w:sz w:val="18"/>
                <w:szCs w:val="18"/>
                <w:lang w:eastAsia="sl-SI"/>
              </w:rPr>
              <w:t>Odprta skladišča in odprte prodajne površine</w:t>
            </w:r>
          </w:p>
        </w:tc>
        <w:tc>
          <w:tcPr>
            <w:tcW w:w="960" w:type="dxa"/>
            <w:tcBorders>
              <w:top w:val="nil"/>
              <w:left w:val="nil"/>
              <w:bottom w:val="single" w:sz="4" w:space="0" w:color="auto"/>
              <w:right w:val="single" w:sz="4" w:space="0" w:color="auto"/>
            </w:tcBorders>
            <w:shd w:val="clear" w:color="auto" w:fill="auto"/>
            <w:noWrap/>
            <w:vAlign w:val="bottom"/>
            <w:hideMark/>
          </w:tcPr>
          <w:p w14:paraId="0879036F"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25857F62"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0D74A613"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proofErr w:type="spellStart"/>
            <w:r w:rsidRPr="003A214F">
              <w:rPr>
                <w:rFonts w:ascii="Arial" w:eastAsia="Times New Roman" w:hAnsi="Arial" w:cs="Arial"/>
                <w:color w:val="000000"/>
                <w:sz w:val="18"/>
                <w:szCs w:val="18"/>
                <w:lang w:eastAsia="sl-SI"/>
              </w:rPr>
              <w:t>pd</w:t>
            </w:r>
            <w:proofErr w:type="spellEnd"/>
          </w:p>
        </w:tc>
      </w:tr>
      <w:tr w:rsidR="003A214F" w:rsidRPr="003A214F" w14:paraId="615B42AC" w14:textId="77777777" w:rsidTr="003A214F">
        <w:trPr>
          <w:trHeight w:val="34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49AD35E4"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24207</w:t>
            </w:r>
          </w:p>
        </w:tc>
        <w:tc>
          <w:tcPr>
            <w:tcW w:w="579" w:type="dxa"/>
            <w:tcBorders>
              <w:top w:val="nil"/>
              <w:left w:val="nil"/>
              <w:bottom w:val="single" w:sz="4" w:space="0" w:color="auto"/>
              <w:right w:val="single" w:sz="4" w:space="0" w:color="auto"/>
            </w:tcBorders>
            <w:shd w:val="clear" w:color="auto" w:fill="auto"/>
            <w:noWrap/>
            <w:vAlign w:val="bottom"/>
            <w:hideMark/>
          </w:tcPr>
          <w:p w14:paraId="14F94093"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9</w:t>
            </w:r>
          </w:p>
        </w:tc>
        <w:tc>
          <w:tcPr>
            <w:tcW w:w="4919" w:type="dxa"/>
            <w:tcBorders>
              <w:top w:val="nil"/>
              <w:left w:val="nil"/>
              <w:bottom w:val="single" w:sz="4" w:space="0" w:color="auto"/>
              <w:right w:val="single" w:sz="4" w:space="0" w:color="auto"/>
            </w:tcBorders>
            <w:shd w:val="clear" w:color="auto" w:fill="auto"/>
            <w:vAlign w:val="bottom"/>
            <w:hideMark/>
          </w:tcPr>
          <w:p w14:paraId="392F0B96"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xml:space="preserve">Nepokrita </w:t>
            </w:r>
            <w:proofErr w:type="spellStart"/>
            <w:r w:rsidRPr="003A214F">
              <w:rPr>
                <w:rFonts w:ascii="Arial" w:eastAsia="Times New Roman" w:hAnsi="Arial" w:cs="Arial"/>
                <w:color w:val="000000"/>
                <w:sz w:val="18"/>
                <w:szCs w:val="18"/>
                <w:lang w:eastAsia="sl-SI"/>
              </w:rPr>
              <w:t>prezentirana</w:t>
            </w:r>
            <w:proofErr w:type="spellEnd"/>
            <w:r w:rsidRPr="003A214F">
              <w:rPr>
                <w:rFonts w:ascii="Arial" w:eastAsia="Times New Roman" w:hAnsi="Arial" w:cs="Arial"/>
                <w:color w:val="000000"/>
                <w:sz w:val="18"/>
                <w:szCs w:val="18"/>
                <w:lang w:eastAsia="sl-SI"/>
              </w:rPr>
              <w:t xml:space="preserve"> arheološka najdišča in ruševine</w:t>
            </w:r>
          </w:p>
        </w:tc>
        <w:tc>
          <w:tcPr>
            <w:tcW w:w="960" w:type="dxa"/>
            <w:tcBorders>
              <w:top w:val="nil"/>
              <w:left w:val="nil"/>
              <w:bottom w:val="single" w:sz="4" w:space="0" w:color="auto"/>
              <w:right w:val="single" w:sz="4" w:space="0" w:color="auto"/>
            </w:tcBorders>
            <w:shd w:val="clear" w:color="auto" w:fill="auto"/>
            <w:noWrap/>
            <w:vAlign w:val="bottom"/>
            <w:hideMark/>
          </w:tcPr>
          <w:p w14:paraId="5CDC5E92" w14:textId="77777777" w:rsidR="003A214F" w:rsidRPr="003A214F" w:rsidRDefault="003A214F" w:rsidP="003A214F">
            <w:pPr>
              <w:spacing w:after="0" w:line="240" w:lineRule="auto"/>
              <w:jc w:val="center"/>
              <w:rPr>
                <w:rFonts w:ascii="Arial" w:eastAsia="Times New Roman" w:hAnsi="Arial" w:cs="Arial"/>
                <w:sz w:val="18"/>
                <w:szCs w:val="18"/>
                <w:lang w:eastAsia="sl-SI"/>
              </w:rPr>
            </w:pPr>
            <w:r w:rsidRPr="003A214F">
              <w:rPr>
                <w:rFonts w:ascii="Arial" w:eastAsia="Times New Roman" w:hAnsi="Arial" w:cs="Arial"/>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0D24E228" w14:textId="77777777" w:rsidR="003A214F" w:rsidRPr="003A214F" w:rsidRDefault="003A214F" w:rsidP="003A214F">
            <w:pPr>
              <w:spacing w:after="0" w:line="240" w:lineRule="auto"/>
              <w:jc w:val="center"/>
              <w:rPr>
                <w:rFonts w:ascii="Arial" w:eastAsia="Times New Roman" w:hAnsi="Arial" w:cs="Arial"/>
                <w:sz w:val="18"/>
                <w:szCs w:val="18"/>
                <w:lang w:eastAsia="sl-SI"/>
              </w:rPr>
            </w:pPr>
            <w:r w:rsidRPr="003A214F">
              <w:rPr>
                <w:rFonts w:ascii="Arial" w:eastAsia="Times New Roman" w:hAnsi="Arial" w:cs="Arial"/>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5B04C736" w14:textId="77777777" w:rsidR="003A214F" w:rsidRPr="003A214F" w:rsidRDefault="003A214F" w:rsidP="003A214F">
            <w:pPr>
              <w:spacing w:after="0" w:line="240" w:lineRule="auto"/>
              <w:jc w:val="center"/>
              <w:rPr>
                <w:rFonts w:ascii="Arial" w:eastAsia="Times New Roman" w:hAnsi="Arial" w:cs="Arial"/>
                <w:sz w:val="18"/>
                <w:szCs w:val="18"/>
                <w:lang w:eastAsia="sl-SI"/>
              </w:rPr>
            </w:pPr>
            <w:r w:rsidRPr="003A214F">
              <w:rPr>
                <w:rFonts w:ascii="Arial" w:eastAsia="Times New Roman" w:hAnsi="Arial" w:cs="Arial"/>
                <w:sz w:val="18"/>
                <w:szCs w:val="18"/>
                <w:lang w:eastAsia="sl-SI"/>
              </w:rPr>
              <w:t>+</w:t>
            </w:r>
          </w:p>
        </w:tc>
      </w:tr>
      <w:tr w:rsidR="003A214F" w:rsidRPr="003A214F" w14:paraId="4BA94E9F" w14:textId="77777777" w:rsidTr="003A214F">
        <w:trPr>
          <w:trHeight w:val="289"/>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0519BB72"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24208</w:t>
            </w:r>
          </w:p>
        </w:tc>
        <w:tc>
          <w:tcPr>
            <w:tcW w:w="579" w:type="dxa"/>
            <w:tcBorders>
              <w:top w:val="nil"/>
              <w:left w:val="nil"/>
              <w:bottom w:val="single" w:sz="4" w:space="0" w:color="auto"/>
              <w:right w:val="single" w:sz="4" w:space="0" w:color="auto"/>
            </w:tcBorders>
            <w:shd w:val="clear" w:color="auto" w:fill="auto"/>
            <w:noWrap/>
            <w:vAlign w:val="bottom"/>
            <w:hideMark/>
          </w:tcPr>
          <w:p w14:paraId="4738BAA9"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10</w:t>
            </w:r>
          </w:p>
        </w:tc>
        <w:tc>
          <w:tcPr>
            <w:tcW w:w="4919" w:type="dxa"/>
            <w:tcBorders>
              <w:top w:val="nil"/>
              <w:left w:val="nil"/>
              <w:bottom w:val="single" w:sz="4" w:space="0" w:color="auto"/>
              <w:right w:val="single" w:sz="4" w:space="0" w:color="auto"/>
            </w:tcBorders>
            <w:shd w:val="clear" w:color="auto" w:fill="auto"/>
            <w:vAlign w:val="bottom"/>
            <w:hideMark/>
          </w:tcPr>
          <w:p w14:paraId="665DD2B7"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Drugi gradbeni inženirski objekti, ki niso uvrščeni drugje</w:t>
            </w:r>
          </w:p>
        </w:tc>
        <w:tc>
          <w:tcPr>
            <w:tcW w:w="960" w:type="dxa"/>
            <w:tcBorders>
              <w:top w:val="nil"/>
              <w:left w:val="nil"/>
              <w:bottom w:val="single" w:sz="4" w:space="0" w:color="auto"/>
              <w:right w:val="single" w:sz="4" w:space="0" w:color="auto"/>
            </w:tcBorders>
            <w:shd w:val="clear" w:color="auto" w:fill="auto"/>
            <w:noWrap/>
            <w:vAlign w:val="bottom"/>
            <w:hideMark/>
          </w:tcPr>
          <w:p w14:paraId="386990D8"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44E68A8E"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5B5E4C7D"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proofErr w:type="spellStart"/>
            <w:r w:rsidRPr="003A214F">
              <w:rPr>
                <w:rFonts w:ascii="Arial" w:eastAsia="Times New Roman" w:hAnsi="Arial" w:cs="Arial"/>
                <w:color w:val="000000"/>
                <w:sz w:val="18"/>
                <w:szCs w:val="18"/>
                <w:lang w:eastAsia="sl-SI"/>
              </w:rPr>
              <w:t>pd</w:t>
            </w:r>
            <w:proofErr w:type="spellEnd"/>
          </w:p>
        </w:tc>
      </w:tr>
      <w:tr w:rsidR="003A214F" w:rsidRPr="003A214F" w14:paraId="343BCFCB" w14:textId="77777777" w:rsidTr="003A214F">
        <w:trPr>
          <w:trHeight w:val="300"/>
        </w:trPr>
        <w:tc>
          <w:tcPr>
            <w:tcW w:w="883" w:type="dxa"/>
            <w:tcBorders>
              <w:top w:val="nil"/>
              <w:left w:val="nil"/>
              <w:bottom w:val="nil"/>
              <w:right w:val="nil"/>
            </w:tcBorders>
            <w:shd w:val="clear" w:color="auto" w:fill="auto"/>
            <w:noWrap/>
            <w:vAlign w:val="bottom"/>
            <w:hideMark/>
          </w:tcPr>
          <w:p w14:paraId="393A033A" w14:textId="77777777" w:rsidR="003A214F" w:rsidRPr="003A214F" w:rsidRDefault="003A214F" w:rsidP="003A214F">
            <w:pPr>
              <w:spacing w:after="0" w:line="240" w:lineRule="auto"/>
              <w:rPr>
                <w:rFonts w:ascii="Arial" w:eastAsia="Times New Roman" w:hAnsi="Arial" w:cs="Arial"/>
                <w:color w:val="000000"/>
                <w:sz w:val="18"/>
                <w:szCs w:val="18"/>
                <w:lang w:eastAsia="sl-SI"/>
              </w:rPr>
            </w:pPr>
          </w:p>
        </w:tc>
        <w:tc>
          <w:tcPr>
            <w:tcW w:w="579" w:type="dxa"/>
            <w:tcBorders>
              <w:top w:val="nil"/>
              <w:left w:val="nil"/>
              <w:bottom w:val="nil"/>
              <w:right w:val="nil"/>
            </w:tcBorders>
            <w:shd w:val="clear" w:color="auto" w:fill="auto"/>
            <w:noWrap/>
            <w:vAlign w:val="bottom"/>
            <w:hideMark/>
          </w:tcPr>
          <w:p w14:paraId="019A9D45" w14:textId="77777777" w:rsidR="003A214F" w:rsidRPr="003A214F" w:rsidRDefault="003A214F" w:rsidP="003A214F">
            <w:pPr>
              <w:spacing w:after="0" w:line="240" w:lineRule="auto"/>
              <w:rPr>
                <w:rFonts w:ascii="Arial" w:eastAsia="Times New Roman" w:hAnsi="Arial" w:cs="Arial"/>
                <w:color w:val="000000"/>
                <w:sz w:val="18"/>
                <w:szCs w:val="18"/>
                <w:lang w:eastAsia="sl-SI"/>
              </w:rPr>
            </w:pPr>
          </w:p>
        </w:tc>
        <w:tc>
          <w:tcPr>
            <w:tcW w:w="4919" w:type="dxa"/>
            <w:tcBorders>
              <w:top w:val="nil"/>
              <w:left w:val="nil"/>
              <w:bottom w:val="nil"/>
              <w:right w:val="nil"/>
            </w:tcBorders>
            <w:shd w:val="clear" w:color="auto" w:fill="auto"/>
            <w:vAlign w:val="bottom"/>
            <w:hideMark/>
          </w:tcPr>
          <w:p w14:paraId="23900156" w14:textId="77777777" w:rsidR="003A214F" w:rsidRPr="003A214F" w:rsidRDefault="003A214F" w:rsidP="003A214F">
            <w:pPr>
              <w:spacing w:after="0" w:line="240" w:lineRule="auto"/>
              <w:rPr>
                <w:rFonts w:ascii="Arial" w:eastAsia="Times New Roman" w:hAnsi="Arial" w:cs="Arial"/>
                <w:color w:val="000000"/>
                <w:sz w:val="18"/>
                <w:szCs w:val="18"/>
                <w:lang w:eastAsia="sl-SI"/>
              </w:rPr>
            </w:pPr>
          </w:p>
        </w:tc>
        <w:tc>
          <w:tcPr>
            <w:tcW w:w="960" w:type="dxa"/>
            <w:tcBorders>
              <w:top w:val="nil"/>
              <w:left w:val="nil"/>
              <w:bottom w:val="nil"/>
              <w:right w:val="nil"/>
            </w:tcBorders>
            <w:shd w:val="clear" w:color="auto" w:fill="auto"/>
            <w:noWrap/>
            <w:vAlign w:val="bottom"/>
            <w:hideMark/>
          </w:tcPr>
          <w:p w14:paraId="66900C98" w14:textId="77777777" w:rsidR="003A214F" w:rsidRPr="003A214F" w:rsidRDefault="003A214F" w:rsidP="003A214F">
            <w:pPr>
              <w:spacing w:after="0" w:line="240" w:lineRule="auto"/>
              <w:rPr>
                <w:rFonts w:ascii="Arial" w:eastAsia="Times New Roman" w:hAnsi="Arial" w:cs="Arial"/>
                <w:color w:val="000000"/>
                <w:sz w:val="18"/>
                <w:szCs w:val="18"/>
                <w:lang w:eastAsia="sl-SI"/>
              </w:rPr>
            </w:pPr>
          </w:p>
        </w:tc>
        <w:tc>
          <w:tcPr>
            <w:tcW w:w="960" w:type="dxa"/>
            <w:tcBorders>
              <w:top w:val="nil"/>
              <w:left w:val="nil"/>
              <w:bottom w:val="nil"/>
              <w:right w:val="nil"/>
            </w:tcBorders>
            <w:shd w:val="clear" w:color="auto" w:fill="auto"/>
            <w:noWrap/>
            <w:vAlign w:val="bottom"/>
            <w:hideMark/>
          </w:tcPr>
          <w:p w14:paraId="3F400C15" w14:textId="77777777" w:rsidR="003A214F" w:rsidRPr="003A214F" w:rsidRDefault="003A214F" w:rsidP="003A214F">
            <w:pPr>
              <w:spacing w:after="0" w:line="240" w:lineRule="auto"/>
              <w:rPr>
                <w:rFonts w:ascii="Arial" w:eastAsia="Times New Roman" w:hAnsi="Arial" w:cs="Arial"/>
                <w:color w:val="000000"/>
                <w:sz w:val="18"/>
                <w:szCs w:val="18"/>
                <w:lang w:eastAsia="sl-SI"/>
              </w:rPr>
            </w:pPr>
          </w:p>
        </w:tc>
        <w:tc>
          <w:tcPr>
            <w:tcW w:w="960" w:type="dxa"/>
            <w:tcBorders>
              <w:top w:val="nil"/>
              <w:left w:val="nil"/>
              <w:bottom w:val="nil"/>
              <w:right w:val="nil"/>
            </w:tcBorders>
            <w:shd w:val="clear" w:color="auto" w:fill="auto"/>
            <w:noWrap/>
            <w:vAlign w:val="bottom"/>
            <w:hideMark/>
          </w:tcPr>
          <w:p w14:paraId="171C5028" w14:textId="77777777" w:rsidR="003A214F" w:rsidRPr="003A214F" w:rsidRDefault="003A214F" w:rsidP="003A214F">
            <w:pPr>
              <w:spacing w:after="0" w:line="240" w:lineRule="auto"/>
              <w:rPr>
                <w:rFonts w:ascii="Arial" w:eastAsia="Times New Roman" w:hAnsi="Arial" w:cs="Arial"/>
                <w:color w:val="000000"/>
                <w:sz w:val="18"/>
                <w:szCs w:val="18"/>
                <w:lang w:eastAsia="sl-SI"/>
              </w:rPr>
            </w:pPr>
          </w:p>
        </w:tc>
      </w:tr>
      <w:tr w:rsidR="003A214F" w:rsidRPr="003A214F" w14:paraId="724AA088" w14:textId="77777777" w:rsidTr="003A214F">
        <w:trPr>
          <w:trHeight w:val="300"/>
        </w:trPr>
        <w:tc>
          <w:tcPr>
            <w:tcW w:w="6381" w:type="dxa"/>
            <w:gridSpan w:val="3"/>
            <w:tcBorders>
              <w:top w:val="nil"/>
              <w:left w:val="nil"/>
              <w:bottom w:val="nil"/>
              <w:right w:val="nil"/>
            </w:tcBorders>
            <w:shd w:val="clear" w:color="auto" w:fill="auto"/>
            <w:noWrap/>
            <w:vAlign w:val="bottom"/>
            <w:hideMark/>
          </w:tcPr>
          <w:p w14:paraId="759F8099" w14:textId="77777777" w:rsidR="003A214F" w:rsidRPr="003A214F" w:rsidRDefault="003A214F" w:rsidP="003A214F">
            <w:pPr>
              <w:spacing w:after="0" w:line="240" w:lineRule="auto"/>
              <w:rPr>
                <w:rFonts w:ascii="Arial" w:eastAsia="Times New Roman" w:hAnsi="Arial" w:cs="Arial"/>
                <w:b/>
                <w:bCs/>
                <w:color w:val="000000"/>
                <w:sz w:val="20"/>
                <w:szCs w:val="20"/>
                <w:lang w:eastAsia="sl-SI"/>
              </w:rPr>
            </w:pPr>
            <w:r w:rsidRPr="003A214F">
              <w:rPr>
                <w:rFonts w:ascii="Arial" w:eastAsia="Times New Roman" w:hAnsi="Arial" w:cs="Arial"/>
                <w:b/>
                <w:bCs/>
                <w:color w:val="000000"/>
                <w:sz w:val="20"/>
                <w:szCs w:val="20"/>
                <w:lang w:eastAsia="sl-SI"/>
              </w:rPr>
              <w:t>Preglednica 1.2</w:t>
            </w:r>
          </w:p>
        </w:tc>
        <w:tc>
          <w:tcPr>
            <w:tcW w:w="960" w:type="dxa"/>
            <w:tcBorders>
              <w:top w:val="nil"/>
              <w:left w:val="nil"/>
              <w:bottom w:val="nil"/>
              <w:right w:val="nil"/>
            </w:tcBorders>
            <w:shd w:val="clear" w:color="auto" w:fill="auto"/>
            <w:noWrap/>
            <w:vAlign w:val="bottom"/>
            <w:hideMark/>
          </w:tcPr>
          <w:p w14:paraId="03157655" w14:textId="77777777" w:rsidR="003A214F" w:rsidRPr="003A214F" w:rsidRDefault="003A214F" w:rsidP="003A214F">
            <w:pPr>
              <w:spacing w:after="0" w:line="240" w:lineRule="auto"/>
              <w:rPr>
                <w:rFonts w:ascii="Arial" w:eastAsia="Times New Roman" w:hAnsi="Arial" w:cs="Arial"/>
                <w:color w:val="000000"/>
                <w:sz w:val="20"/>
                <w:szCs w:val="20"/>
                <w:lang w:eastAsia="sl-SI"/>
              </w:rPr>
            </w:pPr>
          </w:p>
        </w:tc>
        <w:tc>
          <w:tcPr>
            <w:tcW w:w="960" w:type="dxa"/>
            <w:tcBorders>
              <w:top w:val="nil"/>
              <w:left w:val="nil"/>
              <w:bottom w:val="nil"/>
              <w:right w:val="nil"/>
            </w:tcBorders>
            <w:shd w:val="clear" w:color="auto" w:fill="auto"/>
            <w:noWrap/>
            <w:vAlign w:val="bottom"/>
            <w:hideMark/>
          </w:tcPr>
          <w:p w14:paraId="69693B05" w14:textId="77777777" w:rsidR="003A214F" w:rsidRPr="003A214F" w:rsidRDefault="003A214F" w:rsidP="003A214F">
            <w:pPr>
              <w:spacing w:after="0" w:line="240" w:lineRule="auto"/>
              <w:rPr>
                <w:rFonts w:ascii="Arial" w:eastAsia="Times New Roman" w:hAnsi="Arial" w:cs="Arial"/>
                <w:color w:val="000000"/>
                <w:sz w:val="20"/>
                <w:szCs w:val="20"/>
                <w:lang w:eastAsia="sl-SI"/>
              </w:rPr>
            </w:pPr>
          </w:p>
        </w:tc>
        <w:tc>
          <w:tcPr>
            <w:tcW w:w="960" w:type="dxa"/>
            <w:tcBorders>
              <w:top w:val="nil"/>
              <w:left w:val="nil"/>
              <w:bottom w:val="nil"/>
              <w:right w:val="nil"/>
            </w:tcBorders>
            <w:shd w:val="clear" w:color="auto" w:fill="auto"/>
            <w:noWrap/>
            <w:vAlign w:val="bottom"/>
            <w:hideMark/>
          </w:tcPr>
          <w:p w14:paraId="050A2C1A" w14:textId="77777777" w:rsidR="003A214F" w:rsidRPr="003A214F" w:rsidRDefault="003A214F" w:rsidP="003A214F">
            <w:pPr>
              <w:spacing w:after="0" w:line="240" w:lineRule="auto"/>
              <w:rPr>
                <w:rFonts w:ascii="Arial" w:eastAsia="Times New Roman" w:hAnsi="Arial" w:cs="Arial"/>
                <w:color w:val="000000"/>
                <w:sz w:val="20"/>
                <w:szCs w:val="20"/>
                <w:lang w:eastAsia="sl-SI"/>
              </w:rPr>
            </w:pPr>
          </w:p>
        </w:tc>
      </w:tr>
      <w:tr w:rsidR="003A214F" w:rsidRPr="003A214F" w14:paraId="3AE72ED4" w14:textId="77777777" w:rsidTr="003A214F">
        <w:trPr>
          <w:trHeight w:val="300"/>
        </w:trPr>
        <w:tc>
          <w:tcPr>
            <w:tcW w:w="8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3FD7F5D"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single" w:sz="4" w:space="0" w:color="auto"/>
              <w:left w:val="nil"/>
              <w:bottom w:val="single" w:sz="4" w:space="0" w:color="auto"/>
              <w:right w:val="single" w:sz="4" w:space="0" w:color="auto"/>
            </w:tcBorders>
            <w:shd w:val="clear" w:color="auto" w:fill="auto"/>
            <w:noWrap/>
            <w:vAlign w:val="bottom"/>
            <w:hideMark/>
          </w:tcPr>
          <w:p w14:paraId="1F0BD34D"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4919" w:type="dxa"/>
            <w:tcBorders>
              <w:top w:val="single" w:sz="4" w:space="0" w:color="auto"/>
              <w:left w:val="nil"/>
              <w:bottom w:val="single" w:sz="4" w:space="0" w:color="auto"/>
              <w:right w:val="single" w:sz="4" w:space="0" w:color="auto"/>
            </w:tcBorders>
            <w:shd w:val="clear" w:color="auto" w:fill="auto"/>
            <w:vAlign w:val="bottom"/>
            <w:hideMark/>
          </w:tcPr>
          <w:p w14:paraId="23B5F383" w14:textId="77777777" w:rsidR="003A214F" w:rsidRPr="003A214F" w:rsidRDefault="003A214F" w:rsidP="003A214F">
            <w:pPr>
              <w:spacing w:after="0" w:line="240" w:lineRule="auto"/>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IZVAJANJE GRADBENIH DEL</w:t>
            </w:r>
          </w:p>
        </w:tc>
        <w:tc>
          <w:tcPr>
            <w:tcW w:w="960" w:type="dxa"/>
            <w:tcBorders>
              <w:top w:val="single" w:sz="4" w:space="0" w:color="auto"/>
              <w:left w:val="nil"/>
              <w:bottom w:val="single" w:sz="4" w:space="0" w:color="auto"/>
              <w:right w:val="single" w:sz="4" w:space="0" w:color="auto"/>
            </w:tcBorders>
            <w:shd w:val="clear" w:color="000000" w:fill="FFC000"/>
            <w:noWrap/>
            <w:vAlign w:val="bottom"/>
            <w:hideMark/>
          </w:tcPr>
          <w:p w14:paraId="164BA775" w14:textId="77777777" w:rsidR="003A214F" w:rsidRPr="003A214F" w:rsidRDefault="003A214F" w:rsidP="003A214F">
            <w:pPr>
              <w:spacing w:after="0" w:line="240" w:lineRule="auto"/>
              <w:jc w:val="center"/>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VVO I</w:t>
            </w:r>
          </w:p>
        </w:tc>
        <w:tc>
          <w:tcPr>
            <w:tcW w:w="960" w:type="dxa"/>
            <w:tcBorders>
              <w:top w:val="single" w:sz="4" w:space="0" w:color="auto"/>
              <w:left w:val="nil"/>
              <w:bottom w:val="single" w:sz="4" w:space="0" w:color="auto"/>
              <w:right w:val="single" w:sz="4" w:space="0" w:color="auto"/>
            </w:tcBorders>
            <w:shd w:val="clear" w:color="000000" w:fill="FFFF00"/>
            <w:noWrap/>
            <w:vAlign w:val="bottom"/>
            <w:hideMark/>
          </w:tcPr>
          <w:p w14:paraId="6F63F630" w14:textId="77777777" w:rsidR="003A214F" w:rsidRPr="003A214F" w:rsidRDefault="003A214F" w:rsidP="003A214F">
            <w:pPr>
              <w:spacing w:after="0" w:line="240" w:lineRule="auto"/>
              <w:jc w:val="center"/>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VVO II</w:t>
            </w:r>
          </w:p>
        </w:tc>
        <w:tc>
          <w:tcPr>
            <w:tcW w:w="960" w:type="dxa"/>
            <w:tcBorders>
              <w:top w:val="single" w:sz="4" w:space="0" w:color="auto"/>
              <w:left w:val="nil"/>
              <w:bottom w:val="single" w:sz="4" w:space="0" w:color="auto"/>
              <w:right w:val="single" w:sz="4" w:space="0" w:color="auto"/>
            </w:tcBorders>
            <w:shd w:val="clear" w:color="000000" w:fill="00B050"/>
            <w:noWrap/>
            <w:vAlign w:val="bottom"/>
            <w:hideMark/>
          </w:tcPr>
          <w:p w14:paraId="68E8829A" w14:textId="77777777" w:rsidR="003A214F" w:rsidRPr="003A214F" w:rsidRDefault="003A214F" w:rsidP="003A214F">
            <w:pPr>
              <w:spacing w:after="0" w:line="240" w:lineRule="auto"/>
              <w:jc w:val="center"/>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VVO III</w:t>
            </w:r>
          </w:p>
        </w:tc>
      </w:tr>
      <w:tr w:rsidR="003A214F" w:rsidRPr="003A214F" w14:paraId="2B26C2E1" w14:textId="77777777" w:rsidTr="003A214F">
        <w:trPr>
          <w:trHeight w:val="6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51FC4F89"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57841069"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w:t>
            </w:r>
          </w:p>
        </w:tc>
        <w:tc>
          <w:tcPr>
            <w:tcW w:w="4919" w:type="dxa"/>
            <w:tcBorders>
              <w:top w:val="nil"/>
              <w:left w:val="nil"/>
              <w:bottom w:val="single" w:sz="4" w:space="0" w:color="auto"/>
              <w:right w:val="single" w:sz="4" w:space="0" w:color="auto"/>
            </w:tcBorders>
            <w:shd w:val="clear" w:color="auto" w:fill="auto"/>
            <w:vAlign w:val="bottom"/>
            <w:hideMark/>
          </w:tcPr>
          <w:p w14:paraId="00767D97"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Gradbišče v skladu s predpisi, ki urejajo gradnjo objektov, na zemljišču s površino, večjo od 1 ha</w:t>
            </w:r>
          </w:p>
        </w:tc>
        <w:tc>
          <w:tcPr>
            <w:tcW w:w="960" w:type="dxa"/>
            <w:tcBorders>
              <w:top w:val="nil"/>
              <w:left w:val="nil"/>
              <w:bottom w:val="single" w:sz="4" w:space="0" w:color="auto"/>
              <w:right w:val="single" w:sz="4" w:space="0" w:color="auto"/>
            </w:tcBorders>
            <w:shd w:val="clear" w:color="auto" w:fill="auto"/>
            <w:noWrap/>
            <w:vAlign w:val="bottom"/>
            <w:hideMark/>
          </w:tcPr>
          <w:p w14:paraId="5CBCBD7B"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4FBDF74B"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45C4D4DC"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proofErr w:type="spellStart"/>
            <w:r w:rsidRPr="003A214F">
              <w:rPr>
                <w:rFonts w:ascii="Arial" w:eastAsia="Times New Roman" w:hAnsi="Arial" w:cs="Arial"/>
                <w:color w:val="000000"/>
                <w:sz w:val="18"/>
                <w:szCs w:val="18"/>
                <w:lang w:eastAsia="sl-SI"/>
              </w:rPr>
              <w:t>pd</w:t>
            </w:r>
            <w:proofErr w:type="spellEnd"/>
          </w:p>
        </w:tc>
      </w:tr>
      <w:tr w:rsidR="003A214F" w:rsidRPr="003A214F" w14:paraId="1928AAC8" w14:textId="77777777" w:rsidTr="003A214F">
        <w:trPr>
          <w:trHeight w:val="345"/>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090F0C1B"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21501D89"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w:t>
            </w:r>
          </w:p>
        </w:tc>
        <w:tc>
          <w:tcPr>
            <w:tcW w:w="4919" w:type="dxa"/>
            <w:tcBorders>
              <w:top w:val="nil"/>
              <w:left w:val="nil"/>
              <w:bottom w:val="single" w:sz="4" w:space="0" w:color="auto"/>
              <w:right w:val="single" w:sz="4" w:space="0" w:color="auto"/>
            </w:tcBorders>
            <w:shd w:val="clear" w:color="auto" w:fill="auto"/>
            <w:vAlign w:val="bottom"/>
            <w:hideMark/>
          </w:tcPr>
          <w:p w14:paraId="1989CD50"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Sanitarne enote na gradbišču</w:t>
            </w:r>
          </w:p>
        </w:tc>
        <w:tc>
          <w:tcPr>
            <w:tcW w:w="960" w:type="dxa"/>
            <w:tcBorders>
              <w:top w:val="nil"/>
              <w:left w:val="nil"/>
              <w:bottom w:val="single" w:sz="4" w:space="0" w:color="auto"/>
              <w:right w:val="single" w:sz="4" w:space="0" w:color="auto"/>
            </w:tcBorders>
            <w:shd w:val="clear" w:color="auto" w:fill="auto"/>
            <w:noWrap/>
            <w:vAlign w:val="bottom"/>
            <w:hideMark/>
          </w:tcPr>
          <w:p w14:paraId="569646E9"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r w:rsidRPr="003A214F">
              <w:rPr>
                <w:rFonts w:ascii="Arial" w:eastAsia="Times New Roman" w:hAnsi="Arial" w:cs="Arial"/>
                <w:color w:val="000000"/>
                <w:sz w:val="18"/>
                <w:szCs w:val="18"/>
                <w:vertAlign w:val="superscript"/>
                <w:lang w:eastAsia="sl-SI"/>
              </w:rPr>
              <w:t>3,17</w:t>
            </w:r>
          </w:p>
        </w:tc>
        <w:tc>
          <w:tcPr>
            <w:tcW w:w="960" w:type="dxa"/>
            <w:tcBorders>
              <w:top w:val="nil"/>
              <w:left w:val="nil"/>
              <w:bottom w:val="single" w:sz="4" w:space="0" w:color="auto"/>
              <w:right w:val="single" w:sz="4" w:space="0" w:color="auto"/>
            </w:tcBorders>
            <w:shd w:val="clear" w:color="auto" w:fill="auto"/>
            <w:noWrap/>
            <w:vAlign w:val="bottom"/>
            <w:hideMark/>
          </w:tcPr>
          <w:p w14:paraId="5E2B321B"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r w:rsidRPr="003A214F">
              <w:rPr>
                <w:rFonts w:ascii="Arial" w:eastAsia="Times New Roman" w:hAnsi="Arial" w:cs="Arial"/>
                <w:color w:val="000000"/>
                <w:sz w:val="18"/>
                <w:szCs w:val="18"/>
                <w:vertAlign w:val="superscript"/>
                <w:lang w:eastAsia="sl-SI"/>
              </w:rPr>
              <w:t>3</w:t>
            </w:r>
          </w:p>
        </w:tc>
        <w:tc>
          <w:tcPr>
            <w:tcW w:w="960" w:type="dxa"/>
            <w:tcBorders>
              <w:top w:val="nil"/>
              <w:left w:val="nil"/>
              <w:bottom w:val="single" w:sz="4" w:space="0" w:color="auto"/>
              <w:right w:val="single" w:sz="4" w:space="0" w:color="auto"/>
            </w:tcBorders>
            <w:shd w:val="clear" w:color="auto" w:fill="auto"/>
            <w:noWrap/>
            <w:vAlign w:val="bottom"/>
            <w:hideMark/>
          </w:tcPr>
          <w:p w14:paraId="3A2E315E"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r w:rsidRPr="003A214F">
              <w:rPr>
                <w:rFonts w:ascii="Arial" w:eastAsia="Times New Roman" w:hAnsi="Arial" w:cs="Arial"/>
                <w:color w:val="000000"/>
                <w:sz w:val="18"/>
                <w:szCs w:val="18"/>
                <w:vertAlign w:val="superscript"/>
                <w:lang w:eastAsia="sl-SI"/>
              </w:rPr>
              <w:t>3</w:t>
            </w:r>
          </w:p>
        </w:tc>
      </w:tr>
      <w:tr w:rsidR="003A214F" w:rsidRPr="003A214F" w14:paraId="4384ED0C"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482C8702"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6F443516"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3</w:t>
            </w:r>
          </w:p>
        </w:tc>
        <w:tc>
          <w:tcPr>
            <w:tcW w:w="4919" w:type="dxa"/>
            <w:tcBorders>
              <w:top w:val="nil"/>
              <w:left w:val="nil"/>
              <w:bottom w:val="single" w:sz="4" w:space="0" w:color="auto"/>
              <w:right w:val="single" w:sz="4" w:space="0" w:color="auto"/>
            </w:tcBorders>
            <w:shd w:val="clear" w:color="auto" w:fill="auto"/>
            <w:vAlign w:val="bottom"/>
            <w:hideMark/>
          </w:tcPr>
          <w:p w14:paraId="26B57345"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Uporaba in čiščenje naprav za izdelavo betona ipd.</w:t>
            </w:r>
          </w:p>
        </w:tc>
        <w:tc>
          <w:tcPr>
            <w:tcW w:w="960" w:type="dxa"/>
            <w:tcBorders>
              <w:top w:val="nil"/>
              <w:left w:val="nil"/>
              <w:bottom w:val="single" w:sz="4" w:space="0" w:color="auto"/>
              <w:right w:val="single" w:sz="4" w:space="0" w:color="auto"/>
            </w:tcBorders>
            <w:shd w:val="clear" w:color="auto" w:fill="auto"/>
            <w:noWrap/>
            <w:vAlign w:val="bottom"/>
            <w:hideMark/>
          </w:tcPr>
          <w:p w14:paraId="1A13F5A9"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0AC414D6"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1F601150"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3A214F" w:rsidRPr="003A214F" w14:paraId="74E3A2AD"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5D86CE08"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179AFF98"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4</w:t>
            </w:r>
          </w:p>
        </w:tc>
        <w:tc>
          <w:tcPr>
            <w:tcW w:w="4919" w:type="dxa"/>
            <w:tcBorders>
              <w:top w:val="nil"/>
              <w:left w:val="nil"/>
              <w:bottom w:val="single" w:sz="4" w:space="0" w:color="auto"/>
              <w:right w:val="single" w:sz="4" w:space="0" w:color="auto"/>
            </w:tcBorders>
            <w:shd w:val="clear" w:color="auto" w:fill="auto"/>
            <w:vAlign w:val="bottom"/>
            <w:hideMark/>
          </w:tcPr>
          <w:p w14:paraId="304C3945"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Uporaba brizganega betona</w:t>
            </w:r>
          </w:p>
        </w:tc>
        <w:tc>
          <w:tcPr>
            <w:tcW w:w="960" w:type="dxa"/>
            <w:tcBorders>
              <w:top w:val="nil"/>
              <w:left w:val="nil"/>
              <w:bottom w:val="single" w:sz="4" w:space="0" w:color="auto"/>
              <w:right w:val="single" w:sz="4" w:space="0" w:color="auto"/>
            </w:tcBorders>
            <w:shd w:val="clear" w:color="auto" w:fill="auto"/>
            <w:noWrap/>
            <w:vAlign w:val="bottom"/>
            <w:hideMark/>
          </w:tcPr>
          <w:p w14:paraId="773DD7BE"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1A8A7F66"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4E462AC5"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3A214F" w:rsidRPr="003A214F" w14:paraId="5674E1F1" w14:textId="77777777" w:rsidTr="003A214F">
        <w:trPr>
          <w:trHeight w:val="345"/>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5BE4C241"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71FD17BE"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5</w:t>
            </w:r>
          </w:p>
        </w:tc>
        <w:tc>
          <w:tcPr>
            <w:tcW w:w="4919" w:type="dxa"/>
            <w:tcBorders>
              <w:top w:val="nil"/>
              <w:left w:val="nil"/>
              <w:bottom w:val="single" w:sz="4" w:space="0" w:color="auto"/>
              <w:right w:val="single" w:sz="4" w:space="0" w:color="auto"/>
            </w:tcBorders>
            <w:shd w:val="clear" w:color="auto" w:fill="auto"/>
            <w:vAlign w:val="bottom"/>
            <w:hideMark/>
          </w:tcPr>
          <w:p w14:paraId="1584D5F4"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Uporaba odpadnega gradbenega materiala</w:t>
            </w:r>
          </w:p>
        </w:tc>
        <w:tc>
          <w:tcPr>
            <w:tcW w:w="960" w:type="dxa"/>
            <w:tcBorders>
              <w:top w:val="nil"/>
              <w:left w:val="nil"/>
              <w:bottom w:val="single" w:sz="4" w:space="0" w:color="auto"/>
              <w:right w:val="single" w:sz="4" w:space="0" w:color="auto"/>
            </w:tcBorders>
            <w:shd w:val="clear" w:color="auto" w:fill="auto"/>
            <w:noWrap/>
            <w:vAlign w:val="bottom"/>
            <w:hideMark/>
          </w:tcPr>
          <w:p w14:paraId="2410A3EB"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2D6D43A4"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53C8B92D"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r w:rsidRPr="003A214F">
              <w:rPr>
                <w:rFonts w:ascii="Arial" w:eastAsia="Times New Roman" w:hAnsi="Arial" w:cs="Arial"/>
                <w:color w:val="000000"/>
                <w:sz w:val="18"/>
                <w:szCs w:val="18"/>
                <w:vertAlign w:val="superscript"/>
                <w:lang w:eastAsia="sl-SI"/>
              </w:rPr>
              <w:t>18</w:t>
            </w:r>
          </w:p>
        </w:tc>
      </w:tr>
      <w:tr w:rsidR="003A214F" w:rsidRPr="003A214F" w14:paraId="7CCCEE0A" w14:textId="77777777" w:rsidTr="003A214F">
        <w:trPr>
          <w:trHeight w:val="519"/>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5D0CB849"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4C06AB46"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6</w:t>
            </w:r>
          </w:p>
        </w:tc>
        <w:tc>
          <w:tcPr>
            <w:tcW w:w="4919" w:type="dxa"/>
            <w:tcBorders>
              <w:top w:val="nil"/>
              <w:left w:val="nil"/>
              <w:bottom w:val="single" w:sz="4" w:space="0" w:color="auto"/>
              <w:right w:val="single" w:sz="4" w:space="0" w:color="auto"/>
            </w:tcBorders>
            <w:shd w:val="clear" w:color="auto" w:fill="auto"/>
            <w:vAlign w:val="bottom"/>
            <w:hideMark/>
          </w:tcPr>
          <w:p w14:paraId="36E585B4"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Uporaba gradbenega materiala, izdelanega iz odpadkov s predelavo odpadkov, za gradnjo objektov</w:t>
            </w:r>
          </w:p>
        </w:tc>
        <w:tc>
          <w:tcPr>
            <w:tcW w:w="960" w:type="dxa"/>
            <w:tcBorders>
              <w:top w:val="nil"/>
              <w:left w:val="nil"/>
              <w:bottom w:val="single" w:sz="4" w:space="0" w:color="auto"/>
              <w:right w:val="single" w:sz="4" w:space="0" w:color="auto"/>
            </w:tcBorders>
            <w:shd w:val="clear" w:color="auto" w:fill="auto"/>
            <w:noWrap/>
            <w:vAlign w:val="bottom"/>
            <w:hideMark/>
          </w:tcPr>
          <w:p w14:paraId="1E472C19"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2B738F87"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0B55FCB9"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3A214F" w:rsidRPr="003A214F" w14:paraId="19E54A17" w14:textId="77777777" w:rsidTr="003A214F">
        <w:trPr>
          <w:trHeight w:val="426"/>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5CD4F59C"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70DF44CD"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7</w:t>
            </w:r>
          </w:p>
        </w:tc>
        <w:tc>
          <w:tcPr>
            <w:tcW w:w="4919" w:type="dxa"/>
            <w:tcBorders>
              <w:top w:val="nil"/>
              <w:left w:val="nil"/>
              <w:bottom w:val="single" w:sz="4" w:space="0" w:color="auto"/>
              <w:right w:val="single" w:sz="4" w:space="0" w:color="auto"/>
            </w:tcBorders>
            <w:shd w:val="clear" w:color="auto" w:fill="auto"/>
            <w:vAlign w:val="bottom"/>
            <w:hideMark/>
          </w:tcPr>
          <w:p w14:paraId="405F523A"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Uporaba gradbenega materiala, iz katerega se lahko izločajo snovi, škodljive za vodo</w:t>
            </w:r>
          </w:p>
        </w:tc>
        <w:tc>
          <w:tcPr>
            <w:tcW w:w="960" w:type="dxa"/>
            <w:tcBorders>
              <w:top w:val="nil"/>
              <w:left w:val="nil"/>
              <w:bottom w:val="single" w:sz="4" w:space="0" w:color="auto"/>
              <w:right w:val="single" w:sz="4" w:space="0" w:color="auto"/>
            </w:tcBorders>
            <w:shd w:val="clear" w:color="auto" w:fill="auto"/>
            <w:noWrap/>
            <w:vAlign w:val="bottom"/>
            <w:hideMark/>
          </w:tcPr>
          <w:p w14:paraId="23E24853"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3AFD560B"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23DABF30"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3A214F" w:rsidRPr="003A214F" w14:paraId="2AB6E05F" w14:textId="77777777" w:rsidTr="003A214F">
        <w:trPr>
          <w:trHeight w:val="557"/>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0C5809EF"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lastRenderedPageBreak/>
              <w:t> </w:t>
            </w:r>
          </w:p>
        </w:tc>
        <w:tc>
          <w:tcPr>
            <w:tcW w:w="579" w:type="dxa"/>
            <w:tcBorders>
              <w:top w:val="nil"/>
              <w:left w:val="nil"/>
              <w:bottom w:val="single" w:sz="4" w:space="0" w:color="auto"/>
              <w:right w:val="single" w:sz="4" w:space="0" w:color="auto"/>
            </w:tcBorders>
            <w:shd w:val="clear" w:color="auto" w:fill="auto"/>
            <w:noWrap/>
            <w:vAlign w:val="bottom"/>
            <w:hideMark/>
          </w:tcPr>
          <w:p w14:paraId="2881C46E"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8</w:t>
            </w:r>
          </w:p>
        </w:tc>
        <w:tc>
          <w:tcPr>
            <w:tcW w:w="4919" w:type="dxa"/>
            <w:tcBorders>
              <w:top w:val="nil"/>
              <w:left w:val="nil"/>
              <w:bottom w:val="single" w:sz="4" w:space="0" w:color="auto"/>
              <w:right w:val="single" w:sz="4" w:space="0" w:color="auto"/>
            </w:tcBorders>
            <w:shd w:val="clear" w:color="auto" w:fill="auto"/>
            <w:vAlign w:val="bottom"/>
            <w:hideMark/>
          </w:tcPr>
          <w:p w14:paraId="1559890E"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Čiščenje in obdelava površin objektov in gradbenega materiala, če pri tem nastaja odpadna voda (npr. pranje fasade)</w:t>
            </w:r>
          </w:p>
        </w:tc>
        <w:tc>
          <w:tcPr>
            <w:tcW w:w="960" w:type="dxa"/>
            <w:tcBorders>
              <w:top w:val="nil"/>
              <w:left w:val="nil"/>
              <w:bottom w:val="single" w:sz="4" w:space="0" w:color="auto"/>
              <w:right w:val="single" w:sz="4" w:space="0" w:color="auto"/>
            </w:tcBorders>
            <w:shd w:val="clear" w:color="auto" w:fill="auto"/>
            <w:noWrap/>
            <w:vAlign w:val="bottom"/>
            <w:hideMark/>
          </w:tcPr>
          <w:p w14:paraId="26EB9071"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3610F4ED"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4390F294"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3A214F" w:rsidRPr="003A214F" w14:paraId="7FEB77CE" w14:textId="77777777" w:rsidTr="003A214F">
        <w:trPr>
          <w:trHeight w:val="416"/>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44CA76BA"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26398BB9"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9</w:t>
            </w:r>
          </w:p>
        </w:tc>
        <w:tc>
          <w:tcPr>
            <w:tcW w:w="4919" w:type="dxa"/>
            <w:tcBorders>
              <w:top w:val="nil"/>
              <w:left w:val="nil"/>
              <w:bottom w:val="single" w:sz="4" w:space="0" w:color="auto"/>
              <w:right w:val="single" w:sz="4" w:space="0" w:color="auto"/>
            </w:tcBorders>
            <w:shd w:val="clear" w:color="auto" w:fill="auto"/>
            <w:vAlign w:val="bottom"/>
            <w:hideMark/>
          </w:tcPr>
          <w:p w14:paraId="08B1FCFF"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Spreminjanje morfologije zemljišč z nasipavanjem ali odstranjevanjem zemljine</w:t>
            </w:r>
          </w:p>
        </w:tc>
        <w:tc>
          <w:tcPr>
            <w:tcW w:w="960" w:type="dxa"/>
            <w:tcBorders>
              <w:top w:val="nil"/>
              <w:left w:val="nil"/>
              <w:bottom w:val="single" w:sz="4" w:space="0" w:color="auto"/>
              <w:right w:val="single" w:sz="4" w:space="0" w:color="auto"/>
            </w:tcBorders>
            <w:shd w:val="clear" w:color="auto" w:fill="auto"/>
            <w:noWrap/>
            <w:vAlign w:val="bottom"/>
            <w:hideMark/>
          </w:tcPr>
          <w:p w14:paraId="2F436C60"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48A15905"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proofErr w:type="spellStart"/>
            <w:r w:rsidRPr="003A214F">
              <w:rPr>
                <w:rFonts w:ascii="Arial" w:eastAsia="Times New Roman" w:hAnsi="Arial" w:cs="Arial"/>
                <w:color w:val="000000"/>
                <w:sz w:val="18"/>
                <w:szCs w:val="18"/>
                <w:lang w:eastAsia="sl-SI"/>
              </w:rPr>
              <w:t>pd</w:t>
            </w:r>
            <w:proofErr w:type="spellEnd"/>
          </w:p>
        </w:tc>
        <w:tc>
          <w:tcPr>
            <w:tcW w:w="960" w:type="dxa"/>
            <w:tcBorders>
              <w:top w:val="nil"/>
              <w:left w:val="nil"/>
              <w:bottom w:val="single" w:sz="4" w:space="0" w:color="auto"/>
              <w:right w:val="single" w:sz="4" w:space="0" w:color="auto"/>
            </w:tcBorders>
            <w:shd w:val="clear" w:color="auto" w:fill="auto"/>
            <w:noWrap/>
            <w:vAlign w:val="bottom"/>
            <w:hideMark/>
          </w:tcPr>
          <w:p w14:paraId="70E0ECDB"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proofErr w:type="spellStart"/>
            <w:r w:rsidRPr="003A214F">
              <w:rPr>
                <w:rFonts w:ascii="Arial" w:eastAsia="Times New Roman" w:hAnsi="Arial" w:cs="Arial"/>
                <w:color w:val="000000"/>
                <w:sz w:val="18"/>
                <w:szCs w:val="18"/>
                <w:lang w:eastAsia="sl-SI"/>
              </w:rPr>
              <w:t>pd</w:t>
            </w:r>
            <w:proofErr w:type="spellEnd"/>
          </w:p>
        </w:tc>
      </w:tr>
      <w:tr w:rsidR="003A214F" w:rsidRPr="003A214F" w14:paraId="69673E09" w14:textId="77777777" w:rsidTr="003A214F">
        <w:trPr>
          <w:trHeight w:val="345"/>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0760098F"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0A5B5FD6"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10 a</w:t>
            </w:r>
          </w:p>
        </w:tc>
        <w:tc>
          <w:tcPr>
            <w:tcW w:w="4919" w:type="dxa"/>
            <w:tcBorders>
              <w:top w:val="nil"/>
              <w:left w:val="nil"/>
              <w:bottom w:val="single" w:sz="4" w:space="0" w:color="auto"/>
              <w:right w:val="single" w:sz="4" w:space="0" w:color="auto"/>
            </w:tcBorders>
            <w:shd w:val="clear" w:color="auto" w:fill="auto"/>
            <w:vAlign w:val="bottom"/>
            <w:hideMark/>
          </w:tcPr>
          <w:p w14:paraId="6E7840A6"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Gradnja tesnilnih zaves za zaščito vodnega vira</w:t>
            </w:r>
          </w:p>
        </w:tc>
        <w:tc>
          <w:tcPr>
            <w:tcW w:w="960" w:type="dxa"/>
            <w:tcBorders>
              <w:top w:val="nil"/>
              <w:left w:val="nil"/>
              <w:bottom w:val="single" w:sz="4" w:space="0" w:color="auto"/>
              <w:right w:val="single" w:sz="4" w:space="0" w:color="auto"/>
            </w:tcBorders>
            <w:shd w:val="clear" w:color="auto" w:fill="auto"/>
            <w:noWrap/>
            <w:vAlign w:val="bottom"/>
            <w:hideMark/>
          </w:tcPr>
          <w:p w14:paraId="16550B15"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5796D1F6"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5001A016"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pd</w:t>
            </w:r>
            <w:r w:rsidRPr="003A214F">
              <w:rPr>
                <w:rFonts w:ascii="Arial" w:eastAsia="Times New Roman" w:hAnsi="Arial" w:cs="Arial"/>
                <w:color w:val="000000"/>
                <w:sz w:val="18"/>
                <w:szCs w:val="18"/>
                <w:vertAlign w:val="superscript"/>
                <w:lang w:eastAsia="sl-SI"/>
              </w:rPr>
              <w:t>19</w:t>
            </w:r>
          </w:p>
        </w:tc>
      </w:tr>
      <w:tr w:rsidR="003A214F" w:rsidRPr="003A214F" w14:paraId="671762F3"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38C3DB80"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4CC89D7C"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10 b</w:t>
            </w:r>
          </w:p>
        </w:tc>
        <w:tc>
          <w:tcPr>
            <w:tcW w:w="4919" w:type="dxa"/>
            <w:tcBorders>
              <w:top w:val="nil"/>
              <w:left w:val="nil"/>
              <w:bottom w:val="single" w:sz="4" w:space="0" w:color="auto"/>
              <w:right w:val="single" w:sz="4" w:space="0" w:color="auto"/>
            </w:tcBorders>
            <w:shd w:val="clear" w:color="auto" w:fill="auto"/>
            <w:vAlign w:val="bottom"/>
            <w:hideMark/>
          </w:tcPr>
          <w:p w14:paraId="474E6BAC"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Gradnja tesnilnih zaves za druge namene</w:t>
            </w:r>
          </w:p>
        </w:tc>
        <w:tc>
          <w:tcPr>
            <w:tcW w:w="960" w:type="dxa"/>
            <w:tcBorders>
              <w:top w:val="nil"/>
              <w:left w:val="nil"/>
              <w:bottom w:val="single" w:sz="4" w:space="0" w:color="auto"/>
              <w:right w:val="single" w:sz="4" w:space="0" w:color="auto"/>
            </w:tcBorders>
            <w:shd w:val="clear" w:color="auto" w:fill="auto"/>
            <w:noWrap/>
            <w:vAlign w:val="bottom"/>
            <w:hideMark/>
          </w:tcPr>
          <w:p w14:paraId="26858638"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6B7AD8ED"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62E0D9FB"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3A214F" w:rsidRPr="003A214F" w14:paraId="1F526043"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073BEC48"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20E43E21"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11</w:t>
            </w:r>
          </w:p>
        </w:tc>
        <w:tc>
          <w:tcPr>
            <w:tcW w:w="4919" w:type="dxa"/>
            <w:tcBorders>
              <w:top w:val="nil"/>
              <w:left w:val="nil"/>
              <w:bottom w:val="single" w:sz="4" w:space="0" w:color="auto"/>
              <w:right w:val="single" w:sz="4" w:space="0" w:color="auto"/>
            </w:tcBorders>
            <w:shd w:val="clear" w:color="auto" w:fill="auto"/>
            <w:vAlign w:val="bottom"/>
            <w:hideMark/>
          </w:tcPr>
          <w:p w14:paraId="6F3045C3" w14:textId="77777777" w:rsidR="003A214F" w:rsidRPr="003A214F" w:rsidRDefault="003A214F" w:rsidP="003A214F">
            <w:pPr>
              <w:spacing w:after="0" w:line="240" w:lineRule="auto"/>
              <w:rPr>
                <w:rFonts w:ascii="Arial" w:eastAsia="Times New Roman" w:hAnsi="Arial" w:cs="Arial"/>
                <w:color w:val="000000"/>
                <w:sz w:val="18"/>
                <w:szCs w:val="18"/>
                <w:lang w:eastAsia="sl-SI"/>
              </w:rPr>
            </w:pPr>
            <w:proofErr w:type="spellStart"/>
            <w:r w:rsidRPr="003A214F">
              <w:rPr>
                <w:rFonts w:ascii="Arial" w:eastAsia="Times New Roman" w:hAnsi="Arial" w:cs="Arial"/>
                <w:color w:val="000000"/>
                <w:sz w:val="18"/>
                <w:szCs w:val="18"/>
                <w:lang w:eastAsia="sl-SI"/>
              </w:rPr>
              <w:t>Injektiranje</w:t>
            </w:r>
            <w:proofErr w:type="spellEnd"/>
          </w:p>
        </w:tc>
        <w:tc>
          <w:tcPr>
            <w:tcW w:w="960" w:type="dxa"/>
            <w:tcBorders>
              <w:top w:val="nil"/>
              <w:left w:val="nil"/>
              <w:bottom w:val="single" w:sz="4" w:space="0" w:color="auto"/>
              <w:right w:val="single" w:sz="4" w:space="0" w:color="auto"/>
            </w:tcBorders>
            <w:shd w:val="clear" w:color="auto" w:fill="auto"/>
            <w:noWrap/>
            <w:vAlign w:val="bottom"/>
            <w:hideMark/>
          </w:tcPr>
          <w:p w14:paraId="29F13883"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2611B802"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10CCE3F8"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3A214F" w:rsidRPr="003A214F" w14:paraId="3C578B76" w14:textId="77777777" w:rsidTr="003A214F">
        <w:trPr>
          <w:trHeight w:val="6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3643A289"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5BBF4473"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12</w:t>
            </w:r>
          </w:p>
        </w:tc>
        <w:tc>
          <w:tcPr>
            <w:tcW w:w="4919" w:type="dxa"/>
            <w:tcBorders>
              <w:top w:val="nil"/>
              <w:left w:val="nil"/>
              <w:bottom w:val="single" w:sz="4" w:space="0" w:color="auto"/>
              <w:right w:val="single" w:sz="4" w:space="0" w:color="auto"/>
            </w:tcBorders>
            <w:shd w:val="clear" w:color="auto" w:fill="auto"/>
            <w:vAlign w:val="bottom"/>
            <w:hideMark/>
          </w:tcPr>
          <w:p w14:paraId="53B1D215"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Vgradnja betonskih in lesenih pilotov s suhim vrtanjem, izkopom ali zabijanjem</w:t>
            </w:r>
          </w:p>
        </w:tc>
        <w:tc>
          <w:tcPr>
            <w:tcW w:w="960" w:type="dxa"/>
            <w:tcBorders>
              <w:top w:val="nil"/>
              <w:left w:val="nil"/>
              <w:bottom w:val="single" w:sz="4" w:space="0" w:color="auto"/>
              <w:right w:val="single" w:sz="4" w:space="0" w:color="auto"/>
            </w:tcBorders>
            <w:shd w:val="clear" w:color="auto" w:fill="auto"/>
            <w:noWrap/>
            <w:vAlign w:val="bottom"/>
            <w:hideMark/>
          </w:tcPr>
          <w:p w14:paraId="67D55574"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7E3C3D92"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68130299"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pd</w:t>
            </w:r>
            <w:r w:rsidRPr="003A214F">
              <w:rPr>
                <w:rFonts w:ascii="Arial" w:eastAsia="Times New Roman" w:hAnsi="Arial" w:cs="Arial"/>
                <w:color w:val="000000"/>
                <w:sz w:val="18"/>
                <w:szCs w:val="18"/>
                <w:vertAlign w:val="superscript"/>
                <w:lang w:eastAsia="sl-SI"/>
              </w:rPr>
              <w:t>1,19</w:t>
            </w:r>
          </w:p>
        </w:tc>
      </w:tr>
      <w:tr w:rsidR="003A214F" w:rsidRPr="003A214F" w14:paraId="1A42A2F7"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058E0C95"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35855405"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13</w:t>
            </w:r>
          </w:p>
        </w:tc>
        <w:tc>
          <w:tcPr>
            <w:tcW w:w="4919" w:type="dxa"/>
            <w:tcBorders>
              <w:top w:val="nil"/>
              <w:left w:val="nil"/>
              <w:bottom w:val="single" w:sz="4" w:space="0" w:color="auto"/>
              <w:right w:val="single" w:sz="4" w:space="0" w:color="auto"/>
            </w:tcBorders>
            <w:shd w:val="clear" w:color="auto" w:fill="auto"/>
            <w:vAlign w:val="bottom"/>
            <w:hideMark/>
          </w:tcPr>
          <w:p w14:paraId="56F51DE1"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Vgradnja pilotov z vrtanjem z izplako</w:t>
            </w:r>
          </w:p>
        </w:tc>
        <w:tc>
          <w:tcPr>
            <w:tcW w:w="960" w:type="dxa"/>
            <w:tcBorders>
              <w:top w:val="nil"/>
              <w:left w:val="nil"/>
              <w:bottom w:val="single" w:sz="4" w:space="0" w:color="auto"/>
              <w:right w:val="single" w:sz="4" w:space="0" w:color="auto"/>
            </w:tcBorders>
            <w:shd w:val="clear" w:color="auto" w:fill="auto"/>
            <w:noWrap/>
            <w:vAlign w:val="bottom"/>
            <w:hideMark/>
          </w:tcPr>
          <w:p w14:paraId="14882751"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46591B74"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637F007D"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3A214F" w:rsidRPr="003A214F" w14:paraId="15A9C896"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09729242"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0B61AE1E"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14</w:t>
            </w:r>
          </w:p>
        </w:tc>
        <w:tc>
          <w:tcPr>
            <w:tcW w:w="4919" w:type="dxa"/>
            <w:tcBorders>
              <w:top w:val="nil"/>
              <w:left w:val="nil"/>
              <w:bottom w:val="single" w:sz="4" w:space="0" w:color="auto"/>
              <w:right w:val="single" w:sz="4" w:space="0" w:color="auto"/>
            </w:tcBorders>
            <w:shd w:val="clear" w:color="auto" w:fill="auto"/>
            <w:vAlign w:val="bottom"/>
            <w:hideMark/>
          </w:tcPr>
          <w:p w14:paraId="3D617AF5"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Vgradnja pilotov s cementiranjem v vrtini</w:t>
            </w:r>
          </w:p>
        </w:tc>
        <w:tc>
          <w:tcPr>
            <w:tcW w:w="960" w:type="dxa"/>
            <w:tcBorders>
              <w:top w:val="nil"/>
              <w:left w:val="nil"/>
              <w:bottom w:val="single" w:sz="4" w:space="0" w:color="auto"/>
              <w:right w:val="single" w:sz="4" w:space="0" w:color="auto"/>
            </w:tcBorders>
            <w:shd w:val="clear" w:color="auto" w:fill="auto"/>
            <w:noWrap/>
            <w:vAlign w:val="bottom"/>
            <w:hideMark/>
          </w:tcPr>
          <w:p w14:paraId="5FB6DC79"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0534F523"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5BACF7C3"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3A214F" w:rsidRPr="003A214F" w14:paraId="4C2CCFE8" w14:textId="77777777" w:rsidTr="003A214F">
        <w:trPr>
          <w:trHeight w:val="623"/>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2D80E6AE"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451E5FED"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15</w:t>
            </w:r>
          </w:p>
        </w:tc>
        <w:tc>
          <w:tcPr>
            <w:tcW w:w="4919" w:type="dxa"/>
            <w:tcBorders>
              <w:top w:val="nil"/>
              <w:left w:val="nil"/>
              <w:bottom w:val="single" w:sz="4" w:space="0" w:color="auto"/>
              <w:right w:val="single" w:sz="4" w:space="0" w:color="auto"/>
            </w:tcBorders>
            <w:shd w:val="clear" w:color="auto" w:fill="auto"/>
            <w:vAlign w:val="bottom"/>
            <w:hideMark/>
          </w:tcPr>
          <w:p w14:paraId="3952E236"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Vrtanje in izvedba vodnjakov za druge namene (za namakanje, oskrbo s tehnološko vodo, uporabo geotermalne energije ipd.)</w:t>
            </w:r>
          </w:p>
        </w:tc>
        <w:tc>
          <w:tcPr>
            <w:tcW w:w="960" w:type="dxa"/>
            <w:tcBorders>
              <w:top w:val="nil"/>
              <w:left w:val="nil"/>
              <w:bottom w:val="single" w:sz="4" w:space="0" w:color="auto"/>
              <w:right w:val="single" w:sz="4" w:space="0" w:color="auto"/>
            </w:tcBorders>
            <w:shd w:val="clear" w:color="auto" w:fill="auto"/>
            <w:noWrap/>
            <w:vAlign w:val="bottom"/>
            <w:hideMark/>
          </w:tcPr>
          <w:p w14:paraId="3BBD06A9"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5DB56173"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126873BD"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pd</w:t>
            </w:r>
            <w:r w:rsidRPr="003A214F">
              <w:rPr>
                <w:rFonts w:ascii="Arial" w:eastAsia="Times New Roman" w:hAnsi="Arial" w:cs="Arial"/>
                <w:color w:val="000000"/>
                <w:sz w:val="18"/>
                <w:szCs w:val="18"/>
                <w:vertAlign w:val="superscript"/>
                <w:lang w:eastAsia="sl-SI"/>
              </w:rPr>
              <w:t>4,19</w:t>
            </w:r>
          </w:p>
        </w:tc>
      </w:tr>
      <w:tr w:rsidR="003A214F" w:rsidRPr="003A214F" w14:paraId="7FF07B2B" w14:textId="77777777" w:rsidTr="003A214F">
        <w:trPr>
          <w:trHeight w:val="419"/>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6E30E499"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64BEC24F"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16</w:t>
            </w:r>
          </w:p>
        </w:tc>
        <w:tc>
          <w:tcPr>
            <w:tcW w:w="4919" w:type="dxa"/>
            <w:tcBorders>
              <w:top w:val="nil"/>
              <w:left w:val="nil"/>
              <w:bottom w:val="single" w:sz="4" w:space="0" w:color="auto"/>
              <w:right w:val="single" w:sz="4" w:space="0" w:color="auto"/>
            </w:tcBorders>
            <w:shd w:val="clear" w:color="auto" w:fill="auto"/>
            <w:vAlign w:val="bottom"/>
            <w:hideMark/>
          </w:tcPr>
          <w:p w14:paraId="05312CF1"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Vrtanje za oskrbo s pitno vodo in za potrebe državnega spremljanja stanja voda</w:t>
            </w:r>
          </w:p>
        </w:tc>
        <w:tc>
          <w:tcPr>
            <w:tcW w:w="960" w:type="dxa"/>
            <w:tcBorders>
              <w:top w:val="nil"/>
              <w:left w:val="nil"/>
              <w:bottom w:val="single" w:sz="4" w:space="0" w:color="auto"/>
              <w:right w:val="single" w:sz="4" w:space="0" w:color="auto"/>
            </w:tcBorders>
            <w:shd w:val="clear" w:color="auto" w:fill="auto"/>
            <w:noWrap/>
            <w:vAlign w:val="bottom"/>
            <w:hideMark/>
          </w:tcPr>
          <w:p w14:paraId="4A95BDAA"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6D9A11B9"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r w:rsidRPr="003A214F">
              <w:rPr>
                <w:rFonts w:ascii="Arial" w:eastAsia="Times New Roman" w:hAnsi="Arial" w:cs="Arial"/>
                <w:color w:val="000000"/>
                <w:sz w:val="18"/>
                <w:szCs w:val="18"/>
                <w:vertAlign w:val="superscript"/>
                <w:lang w:eastAsia="sl-SI"/>
              </w:rPr>
              <w:t>4,19</w:t>
            </w:r>
          </w:p>
        </w:tc>
        <w:tc>
          <w:tcPr>
            <w:tcW w:w="960" w:type="dxa"/>
            <w:tcBorders>
              <w:top w:val="nil"/>
              <w:left w:val="nil"/>
              <w:bottom w:val="single" w:sz="4" w:space="0" w:color="auto"/>
              <w:right w:val="single" w:sz="4" w:space="0" w:color="auto"/>
            </w:tcBorders>
            <w:shd w:val="clear" w:color="auto" w:fill="auto"/>
            <w:noWrap/>
            <w:vAlign w:val="bottom"/>
            <w:hideMark/>
          </w:tcPr>
          <w:p w14:paraId="4AA6E6C9"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r w:rsidRPr="003A214F">
              <w:rPr>
                <w:rFonts w:ascii="Arial" w:eastAsia="Times New Roman" w:hAnsi="Arial" w:cs="Arial"/>
                <w:color w:val="000000"/>
                <w:sz w:val="18"/>
                <w:szCs w:val="18"/>
                <w:vertAlign w:val="superscript"/>
                <w:lang w:eastAsia="sl-SI"/>
              </w:rPr>
              <w:t>4,19</w:t>
            </w:r>
          </w:p>
        </w:tc>
      </w:tr>
      <w:tr w:rsidR="003A214F" w:rsidRPr="003A214F" w14:paraId="0F884744" w14:textId="77777777" w:rsidTr="003A214F">
        <w:trPr>
          <w:trHeight w:val="300"/>
        </w:trPr>
        <w:tc>
          <w:tcPr>
            <w:tcW w:w="883" w:type="dxa"/>
            <w:tcBorders>
              <w:top w:val="nil"/>
              <w:left w:val="nil"/>
              <w:bottom w:val="nil"/>
              <w:right w:val="nil"/>
            </w:tcBorders>
            <w:shd w:val="clear" w:color="auto" w:fill="auto"/>
            <w:noWrap/>
            <w:vAlign w:val="bottom"/>
            <w:hideMark/>
          </w:tcPr>
          <w:p w14:paraId="47B20BC5" w14:textId="77777777" w:rsidR="003A214F" w:rsidRPr="003A214F" w:rsidRDefault="003A214F" w:rsidP="003A214F">
            <w:pPr>
              <w:spacing w:after="0" w:line="240" w:lineRule="auto"/>
              <w:rPr>
                <w:rFonts w:ascii="Arial" w:eastAsia="Times New Roman" w:hAnsi="Arial" w:cs="Arial"/>
                <w:color w:val="000000"/>
                <w:sz w:val="18"/>
                <w:szCs w:val="18"/>
                <w:lang w:eastAsia="sl-SI"/>
              </w:rPr>
            </w:pPr>
          </w:p>
        </w:tc>
        <w:tc>
          <w:tcPr>
            <w:tcW w:w="579" w:type="dxa"/>
            <w:tcBorders>
              <w:top w:val="nil"/>
              <w:left w:val="nil"/>
              <w:bottom w:val="nil"/>
              <w:right w:val="nil"/>
            </w:tcBorders>
            <w:shd w:val="clear" w:color="auto" w:fill="auto"/>
            <w:noWrap/>
            <w:vAlign w:val="bottom"/>
            <w:hideMark/>
          </w:tcPr>
          <w:p w14:paraId="147A54D1" w14:textId="77777777" w:rsidR="003A214F" w:rsidRPr="003A214F" w:rsidRDefault="003A214F" w:rsidP="003A214F">
            <w:pPr>
              <w:spacing w:after="0" w:line="240" w:lineRule="auto"/>
              <w:rPr>
                <w:rFonts w:ascii="Arial" w:eastAsia="Times New Roman" w:hAnsi="Arial" w:cs="Arial"/>
                <w:color w:val="000000"/>
                <w:sz w:val="18"/>
                <w:szCs w:val="18"/>
                <w:lang w:eastAsia="sl-SI"/>
              </w:rPr>
            </w:pPr>
          </w:p>
        </w:tc>
        <w:tc>
          <w:tcPr>
            <w:tcW w:w="4919" w:type="dxa"/>
            <w:tcBorders>
              <w:top w:val="nil"/>
              <w:left w:val="nil"/>
              <w:bottom w:val="nil"/>
              <w:right w:val="nil"/>
            </w:tcBorders>
            <w:shd w:val="clear" w:color="auto" w:fill="auto"/>
            <w:vAlign w:val="bottom"/>
            <w:hideMark/>
          </w:tcPr>
          <w:p w14:paraId="34149E02" w14:textId="77777777" w:rsidR="003A214F" w:rsidRPr="003A214F" w:rsidRDefault="003A214F" w:rsidP="003A214F">
            <w:pPr>
              <w:spacing w:after="0" w:line="240" w:lineRule="auto"/>
              <w:rPr>
                <w:rFonts w:ascii="Arial" w:eastAsia="Times New Roman" w:hAnsi="Arial" w:cs="Arial"/>
                <w:color w:val="000000"/>
                <w:sz w:val="18"/>
                <w:szCs w:val="18"/>
                <w:lang w:eastAsia="sl-SI"/>
              </w:rPr>
            </w:pPr>
          </w:p>
        </w:tc>
        <w:tc>
          <w:tcPr>
            <w:tcW w:w="960" w:type="dxa"/>
            <w:tcBorders>
              <w:top w:val="nil"/>
              <w:left w:val="nil"/>
              <w:bottom w:val="nil"/>
              <w:right w:val="nil"/>
            </w:tcBorders>
            <w:shd w:val="clear" w:color="auto" w:fill="auto"/>
            <w:noWrap/>
            <w:vAlign w:val="bottom"/>
            <w:hideMark/>
          </w:tcPr>
          <w:p w14:paraId="15FE8287" w14:textId="77777777" w:rsidR="003A214F" w:rsidRPr="003A214F" w:rsidRDefault="003A214F" w:rsidP="003A214F">
            <w:pPr>
              <w:spacing w:after="0" w:line="240" w:lineRule="auto"/>
              <w:rPr>
                <w:rFonts w:ascii="Arial" w:eastAsia="Times New Roman" w:hAnsi="Arial" w:cs="Arial"/>
                <w:color w:val="000000"/>
                <w:sz w:val="18"/>
                <w:szCs w:val="18"/>
                <w:lang w:eastAsia="sl-SI"/>
              </w:rPr>
            </w:pPr>
          </w:p>
        </w:tc>
        <w:tc>
          <w:tcPr>
            <w:tcW w:w="960" w:type="dxa"/>
            <w:tcBorders>
              <w:top w:val="nil"/>
              <w:left w:val="nil"/>
              <w:bottom w:val="nil"/>
              <w:right w:val="nil"/>
            </w:tcBorders>
            <w:shd w:val="clear" w:color="auto" w:fill="auto"/>
            <w:noWrap/>
            <w:vAlign w:val="bottom"/>
            <w:hideMark/>
          </w:tcPr>
          <w:p w14:paraId="5FE239AD" w14:textId="77777777" w:rsidR="003A214F" w:rsidRPr="003A214F" w:rsidRDefault="003A214F" w:rsidP="003A214F">
            <w:pPr>
              <w:spacing w:after="0" w:line="240" w:lineRule="auto"/>
              <w:rPr>
                <w:rFonts w:ascii="Arial" w:eastAsia="Times New Roman" w:hAnsi="Arial" w:cs="Arial"/>
                <w:color w:val="000000"/>
                <w:sz w:val="18"/>
                <w:szCs w:val="18"/>
                <w:lang w:eastAsia="sl-SI"/>
              </w:rPr>
            </w:pPr>
          </w:p>
        </w:tc>
        <w:tc>
          <w:tcPr>
            <w:tcW w:w="960" w:type="dxa"/>
            <w:tcBorders>
              <w:top w:val="nil"/>
              <w:left w:val="nil"/>
              <w:bottom w:val="nil"/>
              <w:right w:val="nil"/>
            </w:tcBorders>
            <w:shd w:val="clear" w:color="auto" w:fill="auto"/>
            <w:noWrap/>
            <w:vAlign w:val="bottom"/>
            <w:hideMark/>
          </w:tcPr>
          <w:p w14:paraId="04CB8A60" w14:textId="77777777" w:rsidR="003A214F" w:rsidRPr="003A214F" w:rsidRDefault="003A214F" w:rsidP="003A214F">
            <w:pPr>
              <w:spacing w:after="0" w:line="240" w:lineRule="auto"/>
              <w:rPr>
                <w:rFonts w:ascii="Arial" w:eastAsia="Times New Roman" w:hAnsi="Arial" w:cs="Arial"/>
                <w:color w:val="000000"/>
                <w:sz w:val="18"/>
                <w:szCs w:val="18"/>
                <w:lang w:eastAsia="sl-SI"/>
              </w:rPr>
            </w:pPr>
          </w:p>
        </w:tc>
      </w:tr>
      <w:tr w:rsidR="003A214F" w:rsidRPr="003A214F" w14:paraId="19B2DE5C" w14:textId="77777777" w:rsidTr="003A214F">
        <w:trPr>
          <w:trHeight w:val="300"/>
        </w:trPr>
        <w:tc>
          <w:tcPr>
            <w:tcW w:w="8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A22ACA1"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single" w:sz="4" w:space="0" w:color="auto"/>
              <w:left w:val="nil"/>
              <w:bottom w:val="single" w:sz="4" w:space="0" w:color="auto"/>
              <w:right w:val="single" w:sz="4" w:space="0" w:color="auto"/>
            </w:tcBorders>
            <w:shd w:val="clear" w:color="auto" w:fill="auto"/>
            <w:noWrap/>
            <w:vAlign w:val="bottom"/>
            <w:hideMark/>
          </w:tcPr>
          <w:p w14:paraId="1F458DC8"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4919" w:type="dxa"/>
            <w:tcBorders>
              <w:top w:val="single" w:sz="4" w:space="0" w:color="auto"/>
              <w:left w:val="nil"/>
              <w:bottom w:val="single" w:sz="4" w:space="0" w:color="auto"/>
              <w:right w:val="single" w:sz="4" w:space="0" w:color="auto"/>
            </w:tcBorders>
            <w:shd w:val="clear" w:color="auto" w:fill="auto"/>
            <w:vAlign w:val="bottom"/>
            <w:hideMark/>
          </w:tcPr>
          <w:p w14:paraId="4A5CFDB5" w14:textId="77777777" w:rsidR="003A214F" w:rsidRPr="003A214F" w:rsidRDefault="003A214F" w:rsidP="003A214F">
            <w:pPr>
              <w:spacing w:after="0" w:line="240" w:lineRule="auto"/>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VZDRŽEVANJE OBJEKTOV</w:t>
            </w:r>
          </w:p>
        </w:tc>
        <w:tc>
          <w:tcPr>
            <w:tcW w:w="960" w:type="dxa"/>
            <w:tcBorders>
              <w:top w:val="single" w:sz="4" w:space="0" w:color="auto"/>
              <w:left w:val="nil"/>
              <w:bottom w:val="single" w:sz="4" w:space="0" w:color="auto"/>
              <w:right w:val="single" w:sz="4" w:space="0" w:color="auto"/>
            </w:tcBorders>
            <w:shd w:val="clear" w:color="000000" w:fill="FFC000"/>
            <w:noWrap/>
            <w:vAlign w:val="bottom"/>
            <w:hideMark/>
          </w:tcPr>
          <w:p w14:paraId="6C7DF09A" w14:textId="77777777" w:rsidR="003A214F" w:rsidRPr="003A214F" w:rsidRDefault="003A214F" w:rsidP="003A214F">
            <w:pPr>
              <w:spacing w:after="0" w:line="240" w:lineRule="auto"/>
              <w:jc w:val="center"/>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VVO I</w:t>
            </w:r>
          </w:p>
        </w:tc>
        <w:tc>
          <w:tcPr>
            <w:tcW w:w="960" w:type="dxa"/>
            <w:tcBorders>
              <w:top w:val="single" w:sz="4" w:space="0" w:color="auto"/>
              <w:left w:val="nil"/>
              <w:bottom w:val="single" w:sz="4" w:space="0" w:color="auto"/>
              <w:right w:val="single" w:sz="4" w:space="0" w:color="auto"/>
            </w:tcBorders>
            <w:shd w:val="clear" w:color="000000" w:fill="FFFF00"/>
            <w:noWrap/>
            <w:vAlign w:val="bottom"/>
            <w:hideMark/>
          </w:tcPr>
          <w:p w14:paraId="36843AB5" w14:textId="77777777" w:rsidR="003A214F" w:rsidRPr="003A214F" w:rsidRDefault="003A214F" w:rsidP="003A214F">
            <w:pPr>
              <w:spacing w:after="0" w:line="240" w:lineRule="auto"/>
              <w:jc w:val="center"/>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VVO II</w:t>
            </w:r>
          </w:p>
        </w:tc>
        <w:tc>
          <w:tcPr>
            <w:tcW w:w="960" w:type="dxa"/>
            <w:tcBorders>
              <w:top w:val="single" w:sz="4" w:space="0" w:color="auto"/>
              <w:left w:val="nil"/>
              <w:bottom w:val="single" w:sz="4" w:space="0" w:color="auto"/>
              <w:right w:val="single" w:sz="4" w:space="0" w:color="auto"/>
            </w:tcBorders>
            <w:shd w:val="clear" w:color="000000" w:fill="00B050"/>
            <w:noWrap/>
            <w:vAlign w:val="bottom"/>
            <w:hideMark/>
          </w:tcPr>
          <w:p w14:paraId="09CD07DA" w14:textId="77777777" w:rsidR="003A214F" w:rsidRPr="003A214F" w:rsidRDefault="003A214F" w:rsidP="003A214F">
            <w:pPr>
              <w:spacing w:after="0" w:line="240" w:lineRule="auto"/>
              <w:jc w:val="center"/>
              <w:rPr>
                <w:rFonts w:ascii="Arial" w:eastAsia="Times New Roman" w:hAnsi="Arial" w:cs="Arial"/>
                <w:b/>
                <w:bCs/>
                <w:color w:val="000000"/>
                <w:sz w:val="18"/>
                <w:szCs w:val="18"/>
                <w:lang w:eastAsia="sl-SI"/>
              </w:rPr>
            </w:pPr>
            <w:r w:rsidRPr="003A214F">
              <w:rPr>
                <w:rFonts w:ascii="Arial" w:eastAsia="Times New Roman" w:hAnsi="Arial" w:cs="Arial"/>
                <w:b/>
                <w:bCs/>
                <w:color w:val="000000"/>
                <w:sz w:val="18"/>
                <w:szCs w:val="18"/>
                <w:lang w:eastAsia="sl-SI"/>
              </w:rPr>
              <w:t>VVO III</w:t>
            </w:r>
          </w:p>
        </w:tc>
      </w:tr>
      <w:tr w:rsidR="003A214F" w:rsidRPr="003A214F" w14:paraId="54BC1BDD"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7E0930AE"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419D8B6E"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1</w:t>
            </w:r>
          </w:p>
        </w:tc>
        <w:tc>
          <w:tcPr>
            <w:tcW w:w="4919" w:type="dxa"/>
            <w:tcBorders>
              <w:top w:val="nil"/>
              <w:left w:val="nil"/>
              <w:bottom w:val="single" w:sz="4" w:space="0" w:color="auto"/>
              <w:right w:val="single" w:sz="4" w:space="0" w:color="auto"/>
            </w:tcBorders>
            <w:shd w:val="clear" w:color="auto" w:fill="auto"/>
            <w:vAlign w:val="bottom"/>
            <w:hideMark/>
          </w:tcPr>
          <w:p w14:paraId="53FADD7E"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Dela v objektu</w:t>
            </w:r>
          </w:p>
        </w:tc>
        <w:tc>
          <w:tcPr>
            <w:tcW w:w="960" w:type="dxa"/>
            <w:tcBorders>
              <w:top w:val="nil"/>
              <w:left w:val="nil"/>
              <w:bottom w:val="single" w:sz="4" w:space="0" w:color="auto"/>
              <w:right w:val="single" w:sz="4" w:space="0" w:color="auto"/>
            </w:tcBorders>
            <w:shd w:val="clear" w:color="auto" w:fill="auto"/>
            <w:noWrap/>
            <w:vAlign w:val="bottom"/>
            <w:hideMark/>
          </w:tcPr>
          <w:p w14:paraId="5A0FFF24"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32BBF626"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6FDEE31F"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3A214F" w:rsidRPr="003A214F" w14:paraId="473E94F0"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4F85D403"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5C23520D"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2</w:t>
            </w:r>
          </w:p>
        </w:tc>
        <w:tc>
          <w:tcPr>
            <w:tcW w:w="4919" w:type="dxa"/>
            <w:tcBorders>
              <w:top w:val="nil"/>
              <w:left w:val="nil"/>
              <w:bottom w:val="single" w:sz="4" w:space="0" w:color="auto"/>
              <w:right w:val="single" w:sz="4" w:space="0" w:color="auto"/>
            </w:tcBorders>
            <w:shd w:val="clear" w:color="auto" w:fill="auto"/>
            <w:vAlign w:val="bottom"/>
            <w:hideMark/>
          </w:tcPr>
          <w:p w14:paraId="520FAA31"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Dela na ovoju objekta</w:t>
            </w:r>
          </w:p>
        </w:tc>
        <w:tc>
          <w:tcPr>
            <w:tcW w:w="960" w:type="dxa"/>
            <w:tcBorders>
              <w:top w:val="nil"/>
              <w:left w:val="nil"/>
              <w:bottom w:val="single" w:sz="4" w:space="0" w:color="auto"/>
              <w:right w:val="single" w:sz="4" w:space="0" w:color="auto"/>
            </w:tcBorders>
            <w:shd w:val="clear" w:color="auto" w:fill="auto"/>
            <w:noWrap/>
            <w:vAlign w:val="bottom"/>
            <w:hideMark/>
          </w:tcPr>
          <w:p w14:paraId="3E01021A"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47BA734A"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56E5C189"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3A214F" w:rsidRPr="003A214F" w14:paraId="2561FF4A"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46E491CE"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49BA64C7"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3</w:t>
            </w:r>
          </w:p>
        </w:tc>
        <w:tc>
          <w:tcPr>
            <w:tcW w:w="4919" w:type="dxa"/>
            <w:tcBorders>
              <w:top w:val="nil"/>
              <w:left w:val="nil"/>
              <w:bottom w:val="single" w:sz="4" w:space="0" w:color="auto"/>
              <w:right w:val="single" w:sz="4" w:space="0" w:color="auto"/>
            </w:tcBorders>
            <w:shd w:val="clear" w:color="auto" w:fill="auto"/>
            <w:vAlign w:val="bottom"/>
            <w:hideMark/>
          </w:tcPr>
          <w:p w14:paraId="0EB8F113"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Zasteklitev objekta</w:t>
            </w:r>
          </w:p>
        </w:tc>
        <w:tc>
          <w:tcPr>
            <w:tcW w:w="960" w:type="dxa"/>
            <w:tcBorders>
              <w:top w:val="nil"/>
              <w:left w:val="nil"/>
              <w:bottom w:val="single" w:sz="4" w:space="0" w:color="auto"/>
              <w:right w:val="single" w:sz="4" w:space="0" w:color="auto"/>
            </w:tcBorders>
            <w:shd w:val="clear" w:color="auto" w:fill="auto"/>
            <w:noWrap/>
            <w:vAlign w:val="bottom"/>
            <w:hideMark/>
          </w:tcPr>
          <w:p w14:paraId="68052404"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28439D8C"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44FFD382"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3A214F" w:rsidRPr="003A214F" w14:paraId="083175B3" w14:textId="77777777" w:rsidTr="003A214F">
        <w:trPr>
          <w:trHeight w:val="1127"/>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3B8B844A"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725ECC84"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4</w:t>
            </w:r>
          </w:p>
        </w:tc>
        <w:tc>
          <w:tcPr>
            <w:tcW w:w="4919" w:type="dxa"/>
            <w:tcBorders>
              <w:top w:val="nil"/>
              <w:left w:val="nil"/>
              <w:bottom w:val="single" w:sz="4" w:space="0" w:color="auto"/>
              <w:right w:val="single" w:sz="4" w:space="0" w:color="auto"/>
            </w:tcBorders>
            <w:shd w:val="clear" w:color="auto" w:fill="auto"/>
            <w:vAlign w:val="bottom"/>
            <w:hideMark/>
          </w:tcPr>
          <w:p w14:paraId="39D8E8A7"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Inštalacije in naprave v in na objektu, razen izvedbe vrtine ali izkopa in namestitve toplotne črpalke voda - voda ali zemlja - voda (</w:t>
            </w:r>
            <w:proofErr w:type="spellStart"/>
            <w:r w:rsidRPr="003A214F">
              <w:rPr>
                <w:rFonts w:ascii="Arial" w:eastAsia="Times New Roman" w:hAnsi="Arial" w:cs="Arial"/>
                <w:color w:val="000000"/>
                <w:sz w:val="18"/>
                <w:szCs w:val="18"/>
                <w:lang w:eastAsia="sl-SI"/>
              </w:rPr>
              <w:t>geosonda</w:t>
            </w:r>
            <w:proofErr w:type="spellEnd"/>
            <w:r w:rsidRPr="003A214F">
              <w:rPr>
                <w:rFonts w:ascii="Arial" w:eastAsia="Times New Roman" w:hAnsi="Arial" w:cs="Arial"/>
                <w:color w:val="000000"/>
                <w:sz w:val="18"/>
                <w:szCs w:val="18"/>
                <w:lang w:eastAsia="sl-SI"/>
              </w:rPr>
              <w:t xml:space="preserve">, horizontalni </w:t>
            </w:r>
            <w:proofErr w:type="spellStart"/>
            <w:r w:rsidRPr="003A214F">
              <w:rPr>
                <w:rFonts w:ascii="Arial" w:eastAsia="Times New Roman" w:hAnsi="Arial" w:cs="Arial"/>
                <w:color w:val="000000"/>
                <w:sz w:val="18"/>
                <w:szCs w:val="18"/>
                <w:lang w:eastAsia="sl-SI"/>
              </w:rPr>
              <w:t>kolektor</w:t>
            </w:r>
            <w:proofErr w:type="spellEnd"/>
            <w:r w:rsidRPr="003A214F">
              <w:rPr>
                <w:rFonts w:ascii="Arial" w:eastAsia="Times New Roman" w:hAnsi="Arial" w:cs="Arial"/>
                <w:color w:val="000000"/>
                <w:sz w:val="18"/>
                <w:szCs w:val="18"/>
                <w:lang w:eastAsia="sl-SI"/>
              </w:rPr>
              <w:t xml:space="preserve"> ipd.), in namestitve premičnih rezervoarjev za utekočinjeni naftni plin ali nafto s priključkom na objekt</w:t>
            </w:r>
          </w:p>
        </w:tc>
        <w:tc>
          <w:tcPr>
            <w:tcW w:w="960" w:type="dxa"/>
            <w:tcBorders>
              <w:top w:val="nil"/>
              <w:left w:val="nil"/>
              <w:bottom w:val="single" w:sz="4" w:space="0" w:color="auto"/>
              <w:right w:val="single" w:sz="4" w:space="0" w:color="auto"/>
            </w:tcBorders>
            <w:shd w:val="clear" w:color="auto" w:fill="auto"/>
            <w:noWrap/>
            <w:vAlign w:val="bottom"/>
            <w:hideMark/>
          </w:tcPr>
          <w:p w14:paraId="51621C85"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3BECE997"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0ACA2671"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3A214F" w:rsidRPr="003A214F" w14:paraId="72B63BC8" w14:textId="77777777" w:rsidTr="003A214F">
        <w:trPr>
          <w:trHeight w:val="704"/>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6C7D13CA"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156D1C54"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4a</w:t>
            </w:r>
          </w:p>
        </w:tc>
        <w:tc>
          <w:tcPr>
            <w:tcW w:w="4919" w:type="dxa"/>
            <w:tcBorders>
              <w:top w:val="nil"/>
              <w:left w:val="nil"/>
              <w:bottom w:val="single" w:sz="4" w:space="0" w:color="auto"/>
              <w:right w:val="single" w:sz="4" w:space="0" w:color="auto"/>
            </w:tcBorders>
            <w:shd w:val="clear" w:color="auto" w:fill="auto"/>
            <w:vAlign w:val="bottom"/>
            <w:hideMark/>
          </w:tcPr>
          <w:p w14:paraId="15E48461"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Izvedba vrtine ali izkop in namestitev toplotne črpalke voda - voda ali zemlja - voda (</w:t>
            </w:r>
            <w:proofErr w:type="spellStart"/>
            <w:r w:rsidRPr="003A214F">
              <w:rPr>
                <w:rFonts w:ascii="Arial" w:eastAsia="Times New Roman" w:hAnsi="Arial" w:cs="Arial"/>
                <w:color w:val="000000"/>
                <w:sz w:val="18"/>
                <w:szCs w:val="18"/>
                <w:lang w:eastAsia="sl-SI"/>
              </w:rPr>
              <w:t>geosonda</w:t>
            </w:r>
            <w:proofErr w:type="spellEnd"/>
            <w:r w:rsidRPr="003A214F">
              <w:rPr>
                <w:rFonts w:ascii="Arial" w:eastAsia="Times New Roman" w:hAnsi="Arial" w:cs="Arial"/>
                <w:color w:val="000000"/>
                <w:sz w:val="18"/>
                <w:szCs w:val="18"/>
                <w:lang w:eastAsia="sl-SI"/>
              </w:rPr>
              <w:t xml:space="preserve">, horizontalni </w:t>
            </w:r>
            <w:proofErr w:type="spellStart"/>
            <w:r w:rsidRPr="003A214F">
              <w:rPr>
                <w:rFonts w:ascii="Arial" w:eastAsia="Times New Roman" w:hAnsi="Arial" w:cs="Arial"/>
                <w:color w:val="000000"/>
                <w:sz w:val="18"/>
                <w:szCs w:val="18"/>
                <w:lang w:eastAsia="sl-SI"/>
              </w:rPr>
              <w:t>kolektor</w:t>
            </w:r>
            <w:proofErr w:type="spellEnd"/>
            <w:r w:rsidRPr="003A214F">
              <w:rPr>
                <w:rFonts w:ascii="Arial" w:eastAsia="Times New Roman" w:hAnsi="Arial" w:cs="Arial"/>
                <w:color w:val="000000"/>
                <w:sz w:val="18"/>
                <w:szCs w:val="18"/>
                <w:lang w:eastAsia="sl-SI"/>
              </w:rPr>
              <w:t xml:space="preserve"> ipd.)</w:t>
            </w:r>
          </w:p>
        </w:tc>
        <w:tc>
          <w:tcPr>
            <w:tcW w:w="960" w:type="dxa"/>
            <w:tcBorders>
              <w:top w:val="nil"/>
              <w:left w:val="nil"/>
              <w:bottom w:val="single" w:sz="4" w:space="0" w:color="auto"/>
              <w:right w:val="single" w:sz="4" w:space="0" w:color="auto"/>
            </w:tcBorders>
            <w:shd w:val="clear" w:color="auto" w:fill="auto"/>
            <w:noWrap/>
            <w:vAlign w:val="bottom"/>
            <w:hideMark/>
          </w:tcPr>
          <w:p w14:paraId="7AB74A1D"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64A3224F"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61682091"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pd</w:t>
            </w:r>
            <w:r w:rsidRPr="003A214F">
              <w:rPr>
                <w:rFonts w:ascii="Arial" w:eastAsia="Times New Roman" w:hAnsi="Arial" w:cs="Arial"/>
                <w:color w:val="000000"/>
                <w:sz w:val="18"/>
                <w:szCs w:val="18"/>
                <w:vertAlign w:val="superscript"/>
                <w:lang w:eastAsia="sl-SI"/>
              </w:rPr>
              <w:t>4,20,21</w:t>
            </w:r>
          </w:p>
        </w:tc>
      </w:tr>
      <w:tr w:rsidR="003A214F" w:rsidRPr="003A214F" w14:paraId="2306A117" w14:textId="77777777" w:rsidTr="003A214F">
        <w:trPr>
          <w:trHeight w:val="416"/>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54205114"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76D35BFB"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4b</w:t>
            </w:r>
          </w:p>
        </w:tc>
        <w:tc>
          <w:tcPr>
            <w:tcW w:w="4919" w:type="dxa"/>
            <w:tcBorders>
              <w:top w:val="nil"/>
              <w:left w:val="nil"/>
              <w:bottom w:val="single" w:sz="4" w:space="0" w:color="auto"/>
              <w:right w:val="single" w:sz="4" w:space="0" w:color="auto"/>
            </w:tcBorders>
            <w:shd w:val="clear" w:color="auto" w:fill="auto"/>
            <w:vAlign w:val="bottom"/>
            <w:hideMark/>
          </w:tcPr>
          <w:p w14:paraId="257CA5B8"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Namestitev premičnih rezervoarjev za utekočinjeni naftni plin ali nafto s priključkom na objekt</w:t>
            </w:r>
          </w:p>
        </w:tc>
        <w:tc>
          <w:tcPr>
            <w:tcW w:w="960" w:type="dxa"/>
            <w:tcBorders>
              <w:top w:val="nil"/>
              <w:left w:val="nil"/>
              <w:bottom w:val="single" w:sz="4" w:space="0" w:color="auto"/>
              <w:right w:val="single" w:sz="4" w:space="0" w:color="auto"/>
            </w:tcBorders>
            <w:shd w:val="clear" w:color="auto" w:fill="auto"/>
            <w:noWrap/>
            <w:vAlign w:val="bottom"/>
            <w:hideMark/>
          </w:tcPr>
          <w:p w14:paraId="39EE4F4C"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0664ED15"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pp</w:t>
            </w:r>
            <w:r w:rsidRPr="003A214F">
              <w:rPr>
                <w:rFonts w:ascii="Arial" w:eastAsia="Times New Roman" w:hAnsi="Arial" w:cs="Arial"/>
                <w:color w:val="000000"/>
                <w:sz w:val="18"/>
                <w:szCs w:val="18"/>
                <w:vertAlign w:val="superscript"/>
                <w:lang w:eastAsia="sl-SI"/>
              </w:rPr>
              <w:t>12</w:t>
            </w:r>
          </w:p>
        </w:tc>
        <w:tc>
          <w:tcPr>
            <w:tcW w:w="960" w:type="dxa"/>
            <w:tcBorders>
              <w:top w:val="nil"/>
              <w:left w:val="nil"/>
              <w:bottom w:val="single" w:sz="4" w:space="0" w:color="auto"/>
              <w:right w:val="single" w:sz="4" w:space="0" w:color="auto"/>
            </w:tcBorders>
            <w:shd w:val="clear" w:color="auto" w:fill="auto"/>
            <w:noWrap/>
            <w:vAlign w:val="bottom"/>
            <w:hideMark/>
          </w:tcPr>
          <w:p w14:paraId="68E7E344"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r w:rsidRPr="003A214F">
              <w:rPr>
                <w:rFonts w:ascii="Arial" w:eastAsia="Times New Roman" w:hAnsi="Arial" w:cs="Arial"/>
                <w:color w:val="000000"/>
                <w:sz w:val="18"/>
                <w:szCs w:val="18"/>
                <w:vertAlign w:val="superscript"/>
                <w:lang w:eastAsia="sl-SI"/>
              </w:rPr>
              <w:t>12</w:t>
            </w:r>
          </w:p>
        </w:tc>
      </w:tr>
      <w:tr w:rsidR="003A214F" w:rsidRPr="003A214F" w14:paraId="34BA1396" w14:textId="77777777" w:rsidTr="003A214F">
        <w:trPr>
          <w:trHeight w:val="300"/>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505EACB9"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5B1505FA"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5</w:t>
            </w:r>
          </w:p>
        </w:tc>
        <w:tc>
          <w:tcPr>
            <w:tcW w:w="4919" w:type="dxa"/>
            <w:tcBorders>
              <w:top w:val="nil"/>
              <w:left w:val="nil"/>
              <w:bottom w:val="single" w:sz="4" w:space="0" w:color="auto"/>
              <w:right w:val="single" w:sz="4" w:space="0" w:color="auto"/>
            </w:tcBorders>
            <w:shd w:val="clear" w:color="auto" w:fill="auto"/>
            <w:vAlign w:val="bottom"/>
            <w:hideMark/>
          </w:tcPr>
          <w:p w14:paraId="509340AE"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Dela v zvezi z zunanjo ureditvijo objekta</w:t>
            </w:r>
          </w:p>
        </w:tc>
        <w:tc>
          <w:tcPr>
            <w:tcW w:w="960" w:type="dxa"/>
            <w:tcBorders>
              <w:top w:val="nil"/>
              <w:left w:val="nil"/>
              <w:bottom w:val="single" w:sz="4" w:space="0" w:color="auto"/>
              <w:right w:val="single" w:sz="4" w:space="0" w:color="auto"/>
            </w:tcBorders>
            <w:shd w:val="clear" w:color="auto" w:fill="auto"/>
            <w:noWrap/>
            <w:vAlign w:val="bottom"/>
            <w:hideMark/>
          </w:tcPr>
          <w:p w14:paraId="3C252C87"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proofErr w:type="spellStart"/>
            <w:r w:rsidRPr="003A214F">
              <w:rPr>
                <w:rFonts w:ascii="Arial" w:eastAsia="Times New Roman" w:hAnsi="Arial" w:cs="Arial"/>
                <w:color w:val="000000"/>
                <w:sz w:val="18"/>
                <w:szCs w:val="18"/>
                <w:lang w:eastAsia="sl-SI"/>
              </w:rPr>
              <w:t>pd</w:t>
            </w:r>
            <w:proofErr w:type="spellEnd"/>
          </w:p>
        </w:tc>
        <w:tc>
          <w:tcPr>
            <w:tcW w:w="960" w:type="dxa"/>
            <w:tcBorders>
              <w:top w:val="nil"/>
              <w:left w:val="nil"/>
              <w:bottom w:val="single" w:sz="4" w:space="0" w:color="auto"/>
              <w:right w:val="single" w:sz="4" w:space="0" w:color="auto"/>
            </w:tcBorders>
            <w:shd w:val="clear" w:color="auto" w:fill="auto"/>
            <w:noWrap/>
            <w:vAlign w:val="bottom"/>
            <w:hideMark/>
          </w:tcPr>
          <w:p w14:paraId="7929FE4C"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c>
          <w:tcPr>
            <w:tcW w:w="960" w:type="dxa"/>
            <w:tcBorders>
              <w:top w:val="nil"/>
              <w:left w:val="nil"/>
              <w:bottom w:val="single" w:sz="4" w:space="0" w:color="auto"/>
              <w:right w:val="single" w:sz="4" w:space="0" w:color="auto"/>
            </w:tcBorders>
            <w:shd w:val="clear" w:color="auto" w:fill="auto"/>
            <w:noWrap/>
            <w:vAlign w:val="bottom"/>
            <w:hideMark/>
          </w:tcPr>
          <w:p w14:paraId="5B0D9FD8"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r w:rsidR="003A214F" w:rsidRPr="003A214F" w14:paraId="601606F8" w14:textId="77777777" w:rsidTr="003A214F">
        <w:trPr>
          <w:trHeight w:val="257"/>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14:paraId="618E2D78"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w:t>
            </w:r>
          </w:p>
        </w:tc>
        <w:tc>
          <w:tcPr>
            <w:tcW w:w="579" w:type="dxa"/>
            <w:tcBorders>
              <w:top w:val="nil"/>
              <w:left w:val="nil"/>
              <w:bottom w:val="single" w:sz="4" w:space="0" w:color="auto"/>
              <w:right w:val="single" w:sz="4" w:space="0" w:color="auto"/>
            </w:tcBorders>
            <w:shd w:val="clear" w:color="auto" w:fill="auto"/>
            <w:noWrap/>
            <w:vAlign w:val="bottom"/>
            <w:hideMark/>
          </w:tcPr>
          <w:p w14:paraId="2673357A" w14:textId="77777777" w:rsidR="003A214F" w:rsidRPr="003A214F" w:rsidRDefault="003A214F" w:rsidP="003A214F">
            <w:pPr>
              <w:spacing w:after="0" w:line="240" w:lineRule="auto"/>
              <w:jc w:val="right"/>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6</w:t>
            </w:r>
          </w:p>
        </w:tc>
        <w:tc>
          <w:tcPr>
            <w:tcW w:w="4919" w:type="dxa"/>
            <w:tcBorders>
              <w:top w:val="nil"/>
              <w:left w:val="nil"/>
              <w:bottom w:val="single" w:sz="4" w:space="0" w:color="auto"/>
              <w:right w:val="single" w:sz="4" w:space="0" w:color="auto"/>
            </w:tcBorders>
            <w:shd w:val="clear" w:color="auto" w:fill="auto"/>
            <w:vAlign w:val="bottom"/>
            <w:hideMark/>
          </w:tcPr>
          <w:p w14:paraId="2CD75DD7" w14:textId="77777777" w:rsidR="003A214F" w:rsidRPr="003A214F" w:rsidRDefault="003A214F" w:rsidP="003A214F">
            <w:pPr>
              <w:spacing w:after="0" w:line="240" w:lineRule="auto"/>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 xml:space="preserve">Dela v zvezi z </w:t>
            </w:r>
            <w:proofErr w:type="spellStart"/>
            <w:r w:rsidRPr="003A214F">
              <w:rPr>
                <w:rFonts w:ascii="Arial" w:eastAsia="Times New Roman" w:hAnsi="Arial" w:cs="Arial"/>
                <w:color w:val="000000"/>
                <w:sz w:val="18"/>
                <w:szCs w:val="18"/>
                <w:lang w:eastAsia="sl-SI"/>
              </w:rPr>
              <w:t>nekategoriziranimi</w:t>
            </w:r>
            <w:proofErr w:type="spellEnd"/>
            <w:r w:rsidRPr="003A214F">
              <w:rPr>
                <w:rFonts w:ascii="Arial" w:eastAsia="Times New Roman" w:hAnsi="Arial" w:cs="Arial"/>
                <w:color w:val="000000"/>
                <w:sz w:val="18"/>
                <w:szCs w:val="18"/>
                <w:lang w:eastAsia="sl-SI"/>
              </w:rPr>
              <w:t xml:space="preserve"> cestami in javnimi potmi</w:t>
            </w:r>
          </w:p>
        </w:tc>
        <w:tc>
          <w:tcPr>
            <w:tcW w:w="960" w:type="dxa"/>
            <w:tcBorders>
              <w:top w:val="nil"/>
              <w:left w:val="nil"/>
              <w:bottom w:val="single" w:sz="4" w:space="0" w:color="auto"/>
              <w:right w:val="single" w:sz="4" w:space="0" w:color="auto"/>
            </w:tcBorders>
            <w:shd w:val="clear" w:color="auto" w:fill="auto"/>
            <w:noWrap/>
            <w:vAlign w:val="bottom"/>
            <w:hideMark/>
          </w:tcPr>
          <w:p w14:paraId="5D37D6BF"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proofErr w:type="spellStart"/>
            <w:r w:rsidRPr="003A214F">
              <w:rPr>
                <w:rFonts w:ascii="Arial" w:eastAsia="Times New Roman" w:hAnsi="Arial" w:cs="Arial"/>
                <w:color w:val="000000"/>
                <w:sz w:val="18"/>
                <w:szCs w:val="18"/>
                <w:lang w:eastAsia="sl-SI"/>
              </w:rPr>
              <w:t>pd</w:t>
            </w:r>
            <w:proofErr w:type="spellEnd"/>
          </w:p>
        </w:tc>
        <w:tc>
          <w:tcPr>
            <w:tcW w:w="960" w:type="dxa"/>
            <w:tcBorders>
              <w:top w:val="nil"/>
              <w:left w:val="nil"/>
              <w:bottom w:val="single" w:sz="4" w:space="0" w:color="auto"/>
              <w:right w:val="single" w:sz="4" w:space="0" w:color="auto"/>
            </w:tcBorders>
            <w:shd w:val="clear" w:color="auto" w:fill="auto"/>
            <w:noWrap/>
            <w:vAlign w:val="bottom"/>
            <w:hideMark/>
          </w:tcPr>
          <w:p w14:paraId="42364ED4"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proofErr w:type="spellStart"/>
            <w:r w:rsidRPr="003A214F">
              <w:rPr>
                <w:rFonts w:ascii="Arial" w:eastAsia="Times New Roman" w:hAnsi="Arial" w:cs="Arial"/>
                <w:color w:val="000000"/>
                <w:sz w:val="18"/>
                <w:szCs w:val="18"/>
                <w:lang w:eastAsia="sl-SI"/>
              </w:rPr>
              <w:t>pd</w:t>
            </w:r>
            <w:proofErr w:type="spellEnd"/>
          </w:p>
        </w:tc>
        <w:tc>
          <w:tcPr>
            <w:tcW w:w="960" w:type="dxa"/>
            <w:tcBorders>
              <w:top w:val="nil"/>
              <w:left w:val="nil"/>
              <w:bottom w:val="single" w:sz="4" w:space="0" w:color="auto"/>
              <w:right w:val="single" w:sz="4" w:space="0" w:color="auto"/>
            </w:tcBorders>
            <w:shd w:val="clear" w:color="auto" w:fill="auto"/>
            <w:noWrap/>
            <w:vAlign w:val="bottom"/>
            <w:hideMark/>
          </w:tcPr>
          <w:p w14:paraId="387AF501" w14:textId="77777777" w:rsidR="003A214F" w:rsidRPr="003A214F" w:rsidRDefault="003A214F" w:rsidP="003A214F">
            <w:pPr>
              <w:spacing w:after="0" w:line="240" w:lineRule="auto"/>
              <w:jc w:val="center"/>
              <w:rPr>
                <w:rFonts w:ascii="Arial" w:eastAsia="Times New Roman" w:hAnsi="Arial" w:cs="Arial"/>
                <w:color w:val="000000"/>
                <w:sz w:val="18"/>
                <w:szCs w:val="18"/>
                <w:lang w:eastAsia="sl-SI"/>
              </w:rPr>
            </w:pPr>
            <w:r w:rsidRPr="003A214F">
              <w:rPr>
                <w:rFonts w:ascii="Arial" w:eastAsia="Times New Roman" w:hAnsi="Arial" w:cs="Arial"/>
                <w:color w:val="000000"/>
                <w:sz w:val="18"/>
                <w:szCs w:val="18"/>
                <w:lang w:eastAsia="sl-SI"/>
              </w:rPr>
              <w:t>+</w:t>
            </w:r>
          </w:p>
        </w:tc>
      </w:tr>
    </w:tbl>
    <w:p w14:paraId="5E3FECC8" w14:textId="77777777" w:rsidR="00542EFD" w:rsidRDefault="00542EFD" w:rsidP="00907328">
      <w:pPr>
        <w:suppressAutoHyphens/>
        <w:autoSpaceDN w:val="0"/>
        <w:spacing w:after="0" w:line="240" w:lineRule="auto"/>
        <w:textAlignment w:val="baseline"/>
        <w:rPr>
          <w:rFonts w:ascii="Calibri" w:eastAsia="Calibri" w:hAnsi="Calibri" w:cs="Calibri"/>
          <w:b/>
          <w:sz w:val="32"/>
          <w:szCs w:val="32"/>
          <w:lang w:val="en-US"/>
        </w:rPr>
      </w:pPr>
    </w:p>
    <w:p w14:paraId="69C29559" w14:textId="2FD8E826" w:rsidR="008A118C" w:rsidRDefault="008A118C" w:rsidP="008A118C">
      <w:pPr>
        <w:spacing w:after="0" w:line="240" w:lineRule="auto"/>
        <w:rPr>
          <w:rFonts w:ascii="Arial" w:eastAsia="Times New Roman" w:hAnsi="Arial" w:cs="Arial"/>
          <w:b/>
          <w:bCs/>
          <w:color w:val="000000"/>
          <w:sz w:val="20"/>
          <w:szCs w:val="20"/>
          <w:lang w:eastAsia="sl-SI"/>
        </w:rPr>
      </w:pPr>
    </w:p>
    <w:tbl>
      <w:tblPr>
        <w:tblW w:w="9702" w:type="dxa"/>
        <w:tblInd w:w="55" w:type="dxa"/>
        <w:tblCellMar>
          <w:left w:w="70" w:type="dxa"/>
          <w:right w:w="70" w:type="dxa"/>
        </w:tblCellMar>
        <w:tblLook w:val="04A0" w:firstRow="1" w:lastRow="0" w:firstColumn="1" w:lastColumn="0" w:noHBand="0" w:noVBand="1"/>
      </w:tblPr>
      <w:tblGrid>
        <w:gridCol w:w="866"/>
        <w:gridCol w:w="8363"/>
        <w:gridCol w:w="473"/>
      </w:tblGrid>
      <w:tr w:rsidR="00642F12" w:rsidRPr="00392F39" w14:paraId="09B3BB01" w14:textId="77777777" w:rsidTr="00642F12">
        <w:trPr>
          <w:trHeight w:val="600"/>
        </w:trPr>
        <w:tc>
          <w:tcPr>
            <w:tcW w:w="9702" w:type="dxa"/>
            <w:gridSpan w:val="3"/>
            <w:tcBorders>
              <w:top w:val="nil"/>
              <w:left w:val="nil"/>
              <w:right w:val="nil"/>
            </w:tcBorders>
            <w:shd w:val="clear" w:color="auto" w:fill="auto"/>
            <w:vAlign w:val="center"/>
            <w:hideMark/>
          </w:tcPr>
          <w:p w14:paraId="571CDF6A" w14:textId="430EF4FA" w:rsidR="00642F12" w:rsidRPr="00392F39" w:rsidRDefault="00642F12" w:rsidP="00642F12">
            <w:pPr>
              <w:spacing w:after="0" w:line="240" w:lineRule="auto"/>
              <w:ind w:right="403"/>
              <w:rPr>
                <w:rFonts w:ascii="Arial" w:eastAsia="Times New Roman" w:hAnsi="Arial" w:cs="Arial"/>
                <w:b/>
                <w:bCs/>
                <w:sz w:val="20"/>
                <w:szCs w:val="20"/>
                <w:lang w:eastAsia="sl-SI"/>
              </w:rPr>
            </w:pPr>
            <w:r w:rsidRPr="00392F39">
              <w:rPr>
                <w:rFonts w:ascii="Arial" w:eastAsia="Times New Roman" w:hAnsi="Arial" w:cs="Arial"/>
                <w:b/>
                <w:bCs/>
                <w:sz w:val="20"/>
                <w:szCs w:val="20"/>
                <w:lang w:eastAsia="sl-SI"/>
              </w:rPr>
              <w:t xml:space="preserve">Gradnja objektov in izvajanje gradbenih del </w:t>
            </w:r>
            <w:r>
              <w:rPr>
                <w:rFonts w:ascii="Arial" w:eastAsia="Times New Roman" w:hAnsi="Arial" w:cs="Arial"/>
                <w:b/>
                <w:bCs/>
                <w:color w:val="000000"/>
                <w:sz w:val="20"/>
                <w:szCs w:val="20"/>
                <w:lang w:eastAsia="sl-SI"/>
              </w:rPr>
              <w:t xml:space="preserve">iz Preglednice 1.1 in Preglednice 1.2 </w:t>
            </w:r>
            <w:r w:rsidRPr="00392F39">
              <w:rPr>
                <w:rFonts w:ascii="Arial" w:eastAsia="Times New Roman" w:hAnsi="Arial" w:cs="Arial"/>
                <w:b/>
                <w:bCs/>
                <w:sz w:val="20"/>
                <w:szCs w:val="20"/>
                <w:lang w:eastAsia="sl-SI"/>
              </w:rPr>
              <w:t xml:space="preserve">je dovoljena, če so upoštevani pogoji, določeni z oznakami: </w:t>
            </w:r>
          </w:p>
        </w:tc>
      </w:tr>
      <w:tr w:rsidR="009D180F" w:rsidRPr="009D180F" w14:paraId="4AA0955C" w14:textId="77777777" w:rsidTr="00642F12">
        <w:trPr>
          <w:gridAfter w:val="1"/>
          <w:wAfter w:w="473" w:type="dxa"/>
          <w:trHeight w:val="900"/>
        </w:trPr>
        <w:tc>
          <w:tcPr>
            <w:tcW w:w="866" w:type="dxa"/>
            <w:tcBorders>
              <w:top w:val="single" w:sz="4" w:space="0" w:color="auto"/>
              <w:left w:val="single" w:sz="4" w:space="0" w:color="auto"/>
              <w:bottom w:val="single" w:sz="4" w:space="0" w:color="auto"/>
              <w:right w:val="single" w:sz="4" w:space="0" w:color="auto"/>
            </w:tcBorders>
            <w:shd w:val="clear" w:color="auto" w:fill="auto"/>
            <w:noWrap/>
            <w:hideMark/>
          </w:tcPr>
          <w:p w14:paraId="4559B537" w14:textId="77777777" w:rsidR="009D180F" w:rsidRPr="009D180F" w:rsidRDefault="009D180F" w:rsidP="009D180F">
            <w:pPr>
              <w:spacing w:after="0" w:line="240" w:lineRule="auto"/>
              <w:jc w:val="center"/>
              <w:rPr>
                <w:rFonts w:ascii="Calibri" w:eastAsia="Times New Roman" w:hAnsi="Calibri" w:cs="Calibri"/>
                <w:lang w:eastAsia="sl-SI"/>
              </w:rPr>
            </w:pPr>
            <w:r w:rsidRPr="009D180F">
              <w:rPr>
                <w:rFonts w:ascii="Calibri" w:eastAsia="Times New Roman" w:hAnsi="Calibri" w:cs="Calibri"/>
                <w:lang w:eastAsia="sl-SI"/>
              </w:rPr>
              <w:t>*</w:t>
            </w:r>
          </w:p>
        </w:tc>
        <w:tc>
          <w:tcPr>
            <w:tcW w:w="8363" w:type="dxa"/>
            <w:tcBorders>
              <w:top w:val="single" w:sz="4" w:space="0" w:color="auto"/>
              <w:left w:val="nil"/>
              <w:bottom w:val="single" w:sz="4" w:space="0" w:color="auto"/>
              <w:right w:val="single" w:sz="4" w:space="0" w:color="auto"/>
            </w:tcBorders>
            <w:shd w:val="clear" w:color="auto" w:fill="auto"/>
            <w:noWrap/>
            <w:hideMark/>
          </w:tcPr>
          <w:p w14:paraId="1D89CD95" w14:textId="69BBD8C5" w:rsidR="009D180F" w:rsidRPr="009D180F" w:rsidRDefault="009D180F" w:rsidP="000C0A56">
            <w:pPr>
              <w:spacing w:after="0" w:line="240" w:lineRule="auto"/>
              <w:jc w:val="both"/>
              <w:rPr>
                <w:rFonts w:ascii="Calibri" w:eastAsia="Times New Roman" w:hAnsi="Calibri" w:cs="Calibri"/>
                <w:lang w:eastAsia="sl-SI"/>
              </w:rPr>
            </w:pPr>
            <w:r w:rsidRPr="009D180F">
              <w:rPr>
                <w:rFonts w:ascii="Calibri" w:eastAsia="Times New Roman" w:hAnsi="Calibri" w:cs="Calibri"/>
                <w:lang w:eastAsia="sl-SI"/>
              </w:rPr>
              <w:t>V prvem stolpcu preglednice je navedena ustrezna raven vrst objektov, označena s številko, v skladu s predpisi, ki urejajo enotno klasifikacijo vrst objektov, glede na namen uporabe objektov (</w:t>
            </w:r>
            <w:proofErr w:type="spellStart"/>
            <w:r w:rsidRPr="009D180F">
              <w:rPr>
                <w:rFonts w:ascii="Calibri" w:eastAsia="Times New Roman" w:hAnsi="Calibri" w:cs="Calibri"/>
                <w:lang w:eastAsia="sl-SI"/>
              </w:rPr>
              <w:t>CC.Si</w:t>
            </w:r>
            <w:proofErr w:type="spellEnd"/>
            <w:r w:rsidRPr="009D180F">
              <w:rPr>
                <w:rFonts w:ascii="Calibri" w:eastAsia="Times New Roman" w:hAnsi="Calibri" w:cs="Calibri"/>
                <w:lang w:eastAsia="sl-SI"/>
              </w:rPr>
              <w:t>)</w:t>
            </w:r>
          </w:p>
        </w:tc>
      </w:tr>
      <w:tr w:rsidR="009D180F" w:rsidRPr="009D180F" w14:paraId="051C9ECC" w14:textId="77777777" w:rsidTr="00642F12">
        <w:trPr>
          <w:gridAfter w:val="1"/>
          <w:wAfter w:w="473" w:type="dxa"/>
          <w:trHeight w:val="300"/>
        </w:trPr>
        <w:tc>
          <w:tcPr>
            <w:tcW w:w="866" w:type="dxa"/>
            <w:tcBorders>
              <w:top w:val="nil"/>
              <w:left w:val="single" w:sz="4" w:space="0" w:color="auto"/>
              <w:bottom w:val="single" w:sz="4" w:space="0" w:color="auto"/>
              <w:right w:val="single" w:sz="4" w:space="0" w:color="auto"/>
            </w:tcBorders>
            <w:shd w:val="clear" w:color="auto" w:fill="auto"/>
            <w:noWrap/>
            <w:hideMark/>
          </w:tcPr>
          <w:p w14:paraId="0D8EC829" w14:textId="77777777" w:rsidR="009D180F" w:rsidRPr="009D180F" w:rsidRDefault="009D180F" w:rsidP="009D180F">
            <w:pPr>
              <w:spacing w:after="0" w:line="240" w:lineRule="auto"/>
              <w:jc w:val="center"/>
              <w:rPr>
                <w:rFonts w:ascii="Calibri" w:eastAsia="Times New Roman" w:hAnsi="Calibri" w:cs="Calibri"/>
                <w:lang w:eastAsia="sl-SI"/>
              </w:rPr>
            </w:pPr>
            <w:r w:rsidRPr="009D180F">
              <w:rPr>
                <w:rFonts w:ascii="Calibri" w:eastAsia="Times New Roman" w:hAnsi="Calibri" w:cs="Calibri"/>
                <w:lang w:eastAsia="sl-SI"/>
              </w:rPr>
              <w:t>VVO I</w:t>
            </w:r>
          </w:p>
        </w:tc>
        <w:tc>
          <w:tcPr>
            <w:tcW w:w="8363" w:type="dxa"/>
            <w:tcBorders>
              <w:top w:val="nil"/>
              <w:left w:val="nil"/>
              <w:bottom w:val="single" w:sz="4" w:space="0" w:color="auto"/>
              <w:right w:val="single" w:sz="4" w:space="0" w:color="auto"/>
            </w:tcBorders>
            <w:shd w:val="clear" w:color="auto" w:fill="auto"/>
            <w:noWrap/>
            <w:hideMark/>
          </w:tcPr>
          <w:p w14:paraId="39A1894A" w14:textId="77777777" w:rsidR="009D180F" w:rsidRPr="009D180F" w:rsidRDefault="009D180F" w:rsidP="009D180F">
            <w:pPr>
              <w:spacing w:after="0" w:line="240" w:lineRule="auto"/>
              <w:jc w:val="both"/>
              <w:rPr>
                <w:rFonts w:ascii="Calibri" w:eastAsia="Times New Roman" w:hAnsi="Calibri" w:cs="Calibri"/>
                <w:lang w:eastAsia="sl-SI"/>
              </w:rPr>
            </w:pPr>
            <w:r w:rsidRPr="009D180F">
              <w:rPr>
                <w:rFonts w:ascii="Calibri" w:eastAsia="Times New Roman" w:hAnsi="Calibri" w:cs="Calibri"/>
                <w:lang w:eastAsia="sl-SI"/>
              </w:rPr>
              <w:t>najožje vodovarstveno območje</w:t>
            </w:r>
          </w:p>
        </w:tc>
      </w:tr>
      <w:tr w:rsidR="009D180F" w:rsidRPr="009D180F" w14:paraId="5FF8722A" w14:textId="77777777" w:rsidTr="00642F12">
        <w:trPr>
          <w:gridAfter w:val="1"/>
          <w:wAfter w:w="473" w:type="dxa"/>
          <w:trHeight w:val="300"/>
        </w:trPr>
        <w:tc>
          <w:tcPr>
            <w:tcW w:w="866" w:type="dxa"/>
            <w:tcBorders>
              <w:top w:val="nil"/>
              <w:left w:val="single" w:sz="4" w:space="0" w:color="auto"/>
              <w:bottom w:val="single" w:sz="4" w:space="0" w:color="auto"/>
              <w:right w:val="single" w:sz="4" w:space="0" w:color="auto"/>
            </w:tcBorders>
            <w:shd w:val="clear" w:color="auto" w:fill="auto"/>
            <w:noWrap/>
            <w:hideMark/>
          </w:tcPr>
          <w:p w14:paraId="3604B374" w14:textId="77777777" w:rsidR="009D180F" w:rsidRPr="009D180F" w:rsidRDefault="009D180F" w:rsidP="009D180F">
            <w:pPr>
              <w:spacing w:after="0" w:line="240" w:lineRule="auto"/>
              <w:jc w:val="center"/>
              <w:rPr>
                <w:rFonts w:ascii="Calibri" w:eastAsia="Times New Roman" w:hAnsi="Calibri" w:cs="Calibri"/>
                <w:lang w:eastAsia="sl-SI"/>
              </w:rPr>
            </w:pPr>
            <w:r w:rsidRPr="009D180F">
              <w:rPr>
                <w:rFonts w:ascii="Calibri" w:eastAsia="Times New Roman" w:hAnsi="Calibri" w:cs="Calibri"/>
                <w:lang w:eastAsia="sl-SI"/>
              </w:rPr>
              <w:t>VVO II</w:t>
            </w:r>
          </w:p>
        </w:tc>
        <w:tc>
          <w:tcPr>
            <w:tcW w:w="8363" w:type="dxa"/>
            <w:tcBorders>
              <w:top w:val="nil"/>
              <w:left w:val="nil"/>
              <w:bottom w:val="single" w:sz="4" w:space="0" w:color="auto"/>
              <w:right w:val="single" w:sz="4" w:space="0" w:color="auto"/>
            </w:tcBorders>
            <w:shd w:val="clear" w:color="auto" w:fill="auto"/>
            <w:noWrap/>
            <w:hideMark/>
          </w:tcPr>
          <w:p w14:paraId="6D653D95" w14:textId="77777777" w:rsidR="009D180F" w:rsidRPr="009D180F" w:rsidRDefault="009D180F" w:rsidP="009D180F">
            <w:pPr>
              <w:spacing w:after="0" w:line="240" w:lineRule="auto"/>
              <w:jc w:val="both"/>
              <w:rPr>
                <w:rFonts w:ascii="Calibri" w:eastAsia="Times New Roman" w:hAnsi="Calibri" w:cs="Calibri"/>
                <w:lang w:eastAsia="sl-SI"/>
              </w:rPr>
            </w:pPr>
            <w:r w:rsidRPr="009D180F">
              <w:rPr>
                <w:rFonts w:ascii="Calibri" w:eastAsia="Times New Roman" w:hAnsi="Calibri" w:cs="Calibri"/>
                <w:lang w:eastAsia="sl-SI"/>
              </w:rPr>
              <w:t>ožje vodovarstveno območje</w:t>
            </w:r>
          </w:p>
        </w:tc>
      </w:tr>
      <w:tr w:rsidR="009D180F" w:rsidRPr="009D180F" w14:paraId="12233BD5" w14:textId="77777777" w:rsidTr="00642F12">
        <w:trPr>
          <w:gridAfter w:val="1"/>
          <w:wAfter w:w="473" w:type="dxa"/>
          <w:trHeight w:val="300"/>
        </w:trPr>
        <w:tc>
          <w:tcPr>
            <w:tcW w:w="866" w:type="dxa"/>
            <w:tcBorders>
              <w:top w:val="nil"/>
              <w:left w:val="single" w:sz="4" w:space="0" w:color="auto"/>
              <w:bottom w:val="single" w:sz="4" w:space="0" w:color="auto"/>
              <w:right w:val="single" w:sz="4" w:space="0" w:color="auto"/>
            </w:tcBorders>
            <w:shd w:val="clear" w:color="auto" w:fill="auto"/>
            <w:noWrap/>
            <w:hideMark/>
          </w:tcPr>
          <w:p w14:paraId="5940AAF8" w14:textId="77777777" w:rsidR="009D180F" w:rsidRPr="009D180F" w:rsidRDefault="009D180F" w:rsidP="009D180F">
            <w:pPr>
              <w:spacing w:after="0" w:line="240" w:lineRule="auto"/>
              <w:jc w:val="center"/>
              <w:rPr>
                <w:rFonts w:ascii="Calibri" w:eastAsia="Times New Roman" w:hAnsi="Calibri" w:cs="Calibri"/>
                <w:lang w:eastAsia="sl-SI"/>
              </w:rPr>
            </w:pPr>
            <w:r w:rsidRPr="009D180F">
              <w:rPr>
                <w:rFonts w:ascii="Calibri" w:eastAsia="Times New Roman" w:hAnsi="Calibri" w:cs="Calibri"/>
                <w:lang w:eastAsia="sl-SI"/>
              </w:rPr>
              <w:t>VVO III</w:t>
            </w:r>
          </w:p>
        </w:tc>
        <w:tc>
          <w:tcPr>
            <w:tcW w:w="8363" w:type="dxa"/>
            <w:tcBorders>
              <w:top w:val="nil"/>
              <w:left w:val="nil"/>
              <w:bottom w:val="single" w:sz="4" w:space="0" w:color="auto"/>
              <w:right w:val="single" w:sz="4" w:space="0" w:color="auto"/>
            </w:tcBorders>
            <w:shd w:val="clear" w:color="auto" w:fill="auto"/>
            <w:noWrap/>
            <w:hideMark/>
          </w:tcPr>
          <w:p w14:paraId="20EBD3A6" w14:textId="77777777" w:rsidR="009D180F" w:rsidRPr="009D180F" w:rsidRDefault="009D180F" w:rsidP="009D180F">
            <w:pPr>
              <w:spacing w:after="0" w:line="240" w:lineRule="auto"/>
              <w:jc w:val="both"/>
              <w:rPr>
                <w:rFonts w:ascii="Calibri" w:eastAsia="Times New Roman" w:hAnsi="Calibri" w:cs="Calibri"/>
                <w:lang w:eastAsia="sl-SI"/>
              </w:rPr>
            </w:pPr>
            <w:r w:rsidRPr="009D180F">
              <w:rPr>
                <w:rFonts w:ascii="Calibri" w:eastAsia="Times New Roman" w:hAnsi="Calibri" w:cs="Calibri"/>
                <w:lang w:eastAsia="sl-SI"/>
              </w:rPr>
              <w:t>širše vodovarstveno območje</w:t>
            </w:r>
          </w:p>
        </w:tc>
      </w:tr>
      <w:tr w:rsidR="009D180F" w:rsidRPr="009D180F" w14:paraId="37CE046C" w14:textId="77777777" w:rsidTr="00642F12">
        <w:trPr>
          <w:gridAfter w:val="1"/>
          <w:wAfter w:w="473" w:type="dxa"/>
          <w:trHeight w:val="300"/>
        </w:trPr>
        <w:tc>
          <w:tcPr>
            <w:tcW w:w="866" w:type="dxa"/>
            <w:tcBorders>
              <w:top w:val="nil"/>
              <w:left w:val="single" w:sz="4" w:space="0" w:color="auto"/>
              <w:bottom w:val="single" w:sz="4" w:space="0" w:color="auto"/>
              <w:right w:val="single" w:sz="4" w:space="0" w:color="auto"/>
            </w:tcBorders>
            <w:shd w:val="clear" w:color="auto" w:fill="auto"/>
            <w:noWrap/>
            <w:hideMark/>
          </w:tcPr>
          <w:p w14:paraId="6CBB1A84" w14:textId="77777777" w:rsidR="009D180F" w:rsidRPr="009D180F" w:rsidRDefault="009D180F" w:rsidP="009D180F">
            <w:pPr>
              <w:spacing w:after="0" w:line="240" w:lineRule="auto"/>
              <w:jc w:val="center"/>
              <w:rPr>
                <w:rFonts w:ascii="Calibri" w:eastAsia="Times New Roman" w:hAnsi="Calibri" w:cs="Calibri"/>
                <w:lang w:eastAsia="sl-SI"/>
              </w:rPr>
            </w:pPr>
            <w:r w:rsidRPr="009D180F">
              <w:rPr>
                <w:rFonts w:ascii="Calibri" w:eastAsia="Times New Roman" w:hAnsi="Calibri" w:cs="Calibri"/>
                <w:lang w:eastAsia="sl-SI"/>
              </w:rPr>
              <w:t>-</w:t>
            </w:r>
          </w:p>
        </w:tc>
        <w:tc>
          <w:tcPr>
            <w:tcW w:w="8363" w:type="dxa"/>
            <w:tcBorders>
              <w:top w:val="nil"/>
              <w:left w:val="nil"/>
              <w:bottom w:val="single" w:sz="4" w:space="0" w:color="auto"/>
              <w:right w:val="single" w:sz="4" w:space="0" w:color="auto"/>
            </w:tcBorders>
            <w:shd w:val="clear" w:color="auto" w:fill="auto"/>
            <w:noWrap/>
            <w:hideMark/>
          </w:tcPr>
          <w:p w14:paraId="60F5265F" w14:textId="77777777" w:rsidR="009D180F" w:rsidRPr="009D180F" w:rsidRDefault="009D180F" w:rsidP="009D180F">
            <w:pPr>
              <w:spacing w:after="0" w:line="240" w:lineRule="auto"/>
              <w:jc w:val="both"/>
              <w:rPr>
                <w:rFonts w:ascii="Calibri" w:eastAsia="Times New Roman" w:hAnsi="Calibri" w:cs="Calibri"/>
                <w:lang w:eastAsia="sl-SI"/>
              </w:rPr>
            </w:pPr>
            <w:r w:rsidRPr="009D180F">
              <w:rPr>
                <w:rFonts w:ascii="Calibri" w:eastAsia="Times New Roman" w:hAnsi="Calibri" w:cs="Calibri"/>
                <w:lang w:eastAsia="sl-SI"/>
              </w:rPr>
              <w:t>poseg v okolje je prepovedan</w:t>
            </w:r>
          </w:p>
        </w:tc>
      </w:tr>
      <w:tr w:rsidR="009D180F" w:rsidRPr="009D180F" w14:paraId="395D1838" w14:textId="77777777" w:rsidTr="00642F12">
        <w:trPr>
          <w:gridAfter w:val="1"/>
          <w:wAfter w:w="473" w:type="dxa"/>
          <w:trHeight w:val="315"/>
        </w:trPr>
        <w:tc>
          <w:tcPr>
            <w:tcW w:w="866" w:type="dxa"/>
            <w:tcBorders>
              <w:top w:val="nil"/>
              <w:left w:val="single" w:sz="4" w:space="0" w:color="auto"/>
              <w:bottom w:val="single" w:sz="4" w:space="0" w:color="auto"/>
              <w:right w:val="single" w:sz="4" w:space="0" w:color="auto"/>
            </w:tcBorders>
            <w:shd w:val="clear" w:color="auto" w:fill="auto"/>
            <w:noWrap/>
            <w:hideMark/>
          </w:tcPr>
          <w:p w14:paraId="758C6B03" w14:textId="77777777" w:rsidR="009D180F" w:rsidRPr="009D180F" w:rsidRDefault="009D180F" w:rsidP="009D180F">
            <w:pPr>
              <w:spacing w:after="0" w:line="240" w:lineRule="auto"/>
              <w:jc w:val="center"/>
              <w:rPr>
                <w:rFonts w:ascii="Calibri" w:eastAsia="Times New Roman" w:hAnsi="Calibri" w:cs="Calibri"/>
                <w:lang w:eastAsia="sl-SI"/>
              </w:rPr>
            </w:pPr>
            <w:r w:rsidRPr="009D180F">
              <w:rPr>
                <w:rFonts w:ascii="Calibri" w:eastAsia="Times New Roman" w:hAnsi="Calibri" w:cs="Calibri"/>
                <w:lang w:eastAsia="sl-SI"/>
              </w:rPr>
              <w:t>-</w:t>
            </w:r>
            <w:r w:rsidRPr="009D180F">
              <w:rPr>
                <w:rFonts w:ascii="Calibri" w:eastAsia="Times New Roman" w:hAnsi="Calibri" w:cs="Calibri"/>
                <w:vertAlign w:val="superscript"/>
                <w:lang w:eastAsia="sl-SI"/>
              </w:rPr>
              <w:t>x</w:t>
            </w:r>
          </w:p>
        </w:tc>
        <w:tc>
          <w:tcPr>
            <w:tcW w:w="8363" w:type="dxa"/>
            <w:tcBorders>
              <w:top w:val="nil"/>
              <w:left w:val="nil"/>
              <w:bottom w:val="single" w:sz="4" w:space="0" w:color="auto"/>
              <w:right w:val="single" w:sz="4" w:space="0" w:color="auto"/>
            </w:tcBorders>
            <w:shd w:val="clear" w:color="auto" w:fill="auto"/>
            <w:noWrap/>
            <w:hideMark/>
          </w:tcPr>
          <w:p w14:paraId="26F252BE" w14:textId="77777777" w:rsidR="009D180F" w:rsidRPr="009D180F" w:rsidRDefault="009D180F" w:rsidP="009D180F">
            <w:pPr>
              <w:spacing w:after="0" w:line="240" w:lineRule="auto"/>
              <w:jc w:val="both"/>
              <w:rPr>
                <w:rFonts w:ascii="Calibri" w:eastAsia="Times New Roman" w:hAnsi="Calibri" w:cs="Calibri"/>
                <w:lang w:eastAsia="sl-SI"/>
              </w:rPr>
            </w:pPr>
            <w:r w:rsidRPr="009D180F">
              <w:rPr>
                <w:rFonts w:ascii="Calibri" w:eastAsia="Times New Roman" w:hAnsi="Calibri" w:cs="Calibri"/>
                <w:lang w:eastAsia="sl-SI"/>
              </w:rPr>
              <w:t xml:space="preserve">poseg v okolje izjemoma dovoljen, kot izhaja iz pogoja, ki je naveden v </w:t>
            </w:r>
            <w:proofErr w:type="spellStart"/>
            <w:r w:rsidRPr="009D180F">
              <w:rPr>
                <w:rFonts w:ascii="Calibri" w:eastAsia="Times New Roman" w:hAnsi="Calibri" w:cs="Calibri"/>
                <w:lang w:eastAsia="sl-SI"/>
              </w:rPr>
              <w:t>nadpisani</w:t>
            </w:r>
            <w:proofErr w:type="spellEnd"/>
            <w:r w:rsidRPr="009D180F">
              <w:rPr>
                <w:rFonts w:ascii="Calibri" w:eastAsia="Times New Roman" w:hAnsi="Calibri" w:cs="Calibri"/>
                <w:lang w:eastAsia="sl-SI"/>
              </w:rPr>
              <w:t xml:space="preserve"> številki</w:t>
            </w:r>
          </w:p>
        </w:tc>
      </w:tr>
      <w:tr w:rsidR="009D180F" w:rsidRPr="009D180F" w14:paraId="0D370759" w14:textId="77777777" w:rsidTr="00642F12">
        <w:trPr>
          <w:gridAfter w:val="1"/>
          <w:wAfter w:w="473" w:type="dxa"/>
          <w:trHeight w:val="300"/>
        </w:trPr>
        <w:tc>
          <w:tcPr>
            <w:tcW w:w="866" w:type="dxa"/>
            <w:tcBorders>
              <w:top w:val="nil"/>
              <w:left w:val="single" w:sz="4" w:space="0" w:color="auto"/>
              <w:bottom w:val="single" w:sz="4" w:space="0" w:color="auto"/>
              <w:right w:val="single" w:sz="4" w:space="0" w:color="auto"/>
            </w:tcBorders>
            <w:shd w:val="clear" w:color="auto" w:fill="auto"/>
            <w:noWrap/>
            <w:hideMark/>
          </w:tcPr>
          <w:p w14:paraId="4376E3FA" w14:textId="77777777" w:rsidR="009D180F" w:rsidRPr="009D180F" w:rsidRDefault="009D180F" w:rsidP="009D180F">
            <w:pPr>
              <w:spacing w:after="0" w:line="240" w:lineRule="auto"/>
              <w:jc w:val="center"/>
              <w:rPr>
                <w:rFonts w:ascii="Calibri" w:eastAsia="Times New Roman" w:hAnsi="Calibri" w:cs="Calibri"/>
                <w:lang w:eastAsia="sl-SI"/>
              </w:rPr>
            </w:pPr>
            <w:r w:rsidRPr="009D180F">
              <w:rPr>
                <w:rFonts w:ascii="Calibri" w:eastAsia="Times New Roman" w:hAnsi="Calibri" w:cs="Calibri"/>
                <w:lang w:eastAsia="sl-SI"/>
              </w:rPr>
              <w:t>+</w:t>
            </w:r>
          </w:p>
        </w:tc>
        <w:tc>
          <w:tcPr>
            <w:tcW w:w="8363" w:type="dxa"/>
            <w:tcBorders>
              <w:top w:val="nil"/>
              <w:left w:val="nil"/>
              <w:bottom w:val="single" w:sz="4" w:space="0" w:color="auto"/>
              <w:right w:val="single" w:sz="4" w:space="0" w:color="auto"/>
            </w:tcBorders>
            <w:shd w:val="clear" w:color="auto" w:fill="auto"/>
            <w:noWrap/>
            <w:hideMark/>
          </w:tcPr>
          <w:p w14:paraId="4314BA2C" w14:textId="77777777" w:rsidR="009D180F" w:rsidRPr="009D180F" w:rsidRDefault="009D180F" w:rsidP="009D180F">
            <w:pPr>
              <w:spacing w:after="0" w:line="240" w:lineRule="auto"/>
              <w:jc w:val="both"/>
              <w:rPr>
                <w:rFonts w:ascii="Calibri" w:eastAsia="Times New Roman" w:hAnsi="Calibri" w:cs="Calibri"/>
                <w:lang w:eastAsia="sl-SI"/>
              </w:rPr>
            </w:pPr>
            <w:r w:rsidRPr="009D180F">
              <w:rPr>
                <w:rFonts w:ascii="Calibri" w:eastAsia="Times New Roman" w:hAnsi="Calibri" w:cs="Calibri"/>
                <w:lang w:eastAsia="sl-SI"/>
              </w:rPr>
              <w:t>poseg v okolje je dovoljen</w:t>
            </w:r>
          </w:p>
        </w:tc>
      </w:tr>
      <w:tr w:rsidR="009D180F" w:rsidRPr="009D180F" w14:paraId="3928E041" w14:textId="77777777" w:rsidTr="00642F12">
        <w:trPr>
          <w:gridAfter w:val="1"/>
          <w:wAfter w:w="473" w:type="dxa"/>
          <w:trHeight w:val="536"/>
        </w:trPr>
        <w:tc>
          <w:tcPr>
            <w:tcW w:w="866" w:type="dxa"/>
            <w:tcBorders>
              <w:top w:val="nil"/>
              <w:left w:val="single" w:sz="4" w:space="0" w:color="auto"/>
              <w:bottom w:val="single" w:sz="4" w:space="0" w:color="auto"/>
              <w:right w:val="single" w:sz="4" w:space="0" w:color="auto"/>
            </w:tcBorders>
            <w:shd w:val="clear" w:color="auto" w:fill="auto"/>
            <w:noWrap/>
            <w:hideMark/>
          </w:tcPr>
          <w:p w14:paraId="1321A140" w14:textId="77777777" w:rsidR="009D180F" w:rsidRPr="009D180F" w:rsidRDefault="009D180F" w:rsidP="009D180F">
            <w:pPr>
              <w:spacing w:after="0" w:line="240" w:lineRule="auto"/>
              <w:jc w:val="center"/>
              <w:rPr>
                <w:rFonts w:ascii="Calibri" w:eastAsia="Times New Roman" w:hAnsi="Calibri" w:cs="Calibri"/>
                <w:lang w:eastAsia="sl-SI"/>
              </w:rPr>
            </w:pPr>
            <w:proofErr w:type="spellStart"/>
            <w:r w:rsidRPr="009D180F">
              <w:rPr>
                <w:rFonts w:ascii="Calibri" w:eastAsia="Times New Roman" w:hAnsi="Calibri" w:cs="Calibri"/>
                <w:lang w:eastAsia="sl-SI"/>
              </w:rPr>
              <w:t>pd</w:t>
            </w:r>
            <w:proofErr w:type="spellEnd"/>
          </w:p>
        </w:tc>
        <w:tc>
          <w:tcPr>
            <w:tcW w:w="8363" w:type="dxa"/>
            <w:tcBorders>
              <w:top w:val="nil"/>
              <w:left w:val="nil"/>
              <w:bottom w:val="single" w:sz="4" w:space="0" w:color="auto"/>
              <w:right w:val="single" w:sz="4" w:space="0" w:color="auto"/>
            </w:tcBorders>
            <w:shd w:val="clear" w:color="auto" w:fill="auto"/>
            <w:noWrap/>
            <w:hideMark/>
          </w:tcPr>
          <w:p w14:paraId="0C33C568" w14:textId="77777777" w:rsidR="009D180F" w:rsidRPr="009D180F" w:rsidRDefault="009D180F" w:rsidP="009D180F">
            <w:pPr>
              <w:spacing w:after="0" w:line="240" w:lineRule="auto"/>
              <w:jc w:val="both"/>
              <w:rPr>
                <w:rFonts w:ascii="Calibri" w:eastAsia="Times New Roman" w:hAnsi="Calibri" w:cs="Calibri"/>
                <w:lang w:eastAsia="sl-SI"/>
              </w:rPr>
            </w:pPr>
            <w:r w:rsidRPr="009D180F">
              <w:rPr>
                <w:rFonts w:ascii="Calibri" w:eastAsia="Times New Roman" w:hAnsi="Calibri" w:cs="Calibri"/>
                <w:lang w:eastAsia="sl-SI"/>
              </w:rPr>
              <w:t>gradnja objektov in izvajanje gradbenih del je dovoljena, če so v postopku izdaje vodnega soglasja preverjeni vplivi na vodni režim in stanje vodnega telesa</w:t>
            </w:r>
          </w:p>
        </w:tc>
      </w:tr>
      <w:tr w:rsidR="009D180F" w:rsidRPr="009D180F" w14:paraId="62BC1F2F" w14:textId="77777777" w:rsidTr="00642F12">
        <w:trPr>
          <w:gridAfter w:val="1"/>
          <w:wAfter w:w="473" w:type="dxa"/>
          <w:trHeight w:val="1833"/>
        </w:trPr>
        <w:tc>
          <w:tcPr>
            <w:tcW w:w="866" w:type="dxa"/>
            <w:tcBorders>
              <w:top w:val="nil"/>
              <w:left w:val="single" w:sz="4" w:space="0" w:color="auto"/>
              <w:bottom w:val="single" w:sz="4" w:space="0" w:color="auto"/>
              <w:right w:val="single" w:sz="4" w:space="0" w:color="auto"/>
            </w:tcBorders>
            <w:shd w:val="clear" w:color="auto" w:fill="auto"/>
            <w:noWrap/>
            <w:hideMark/>
          </w:tcPr>
          <w:p w14:paraId="702FDD4D" w14:textId="77777777" w:rsidR="009D180F" w:rsidRPr="009D180F" w:rsidRDefault="009D180F" w:rsidP="009D180F">
            <w:pPr>
              <w:spacing w:after="0" w:line="240" w:lineRule="auto"/>
              <w:jc w:val="center"/>
              <w:rPr>
                <w:rFonts w:ascii="Calibri" w:eastAsia="Times New Roman" w:hAnsi="Calibri" w:cs="Calibri"/>
                <w:lang w:eastAsia="sl-SI"/>
              </w:rPr>
            </w:pPr>
            <w:proofErr w:type="spellStart"/>
            <w:r w:rsidRPr="009D180F">
              <w:rPr>
                <w:rFonts w:ascii="Calibri" w:eastAsia="Times New Roman" w:hAnsi="Calibri" w:cs="Calibri"/>
                <w:lang w:eastAsia="sl-SI"/>
              </w:rPr>
              <w:lastRenderedPageBreak/>
              <w:t>pp</w:t>
            </w:r>
            <w:proofErr w:type="spellEnd"/>
          </w:p>
        </w:tc>
        <w:tc>
          <w:tcPr>
            <w:tcW w:w="8363" w:type="dxa"/>
            <w:tcBorders>
              <w:top w:val="nil"/>
              <w:left w:val="nil"/>
              <w:bottom w:val="single" w:sz="4" w:space="0" w:color="auto"/>
              <w:right w:val="single" w:sz="4" w:space="0" w:color="auto"/>
            </w:tcBorders>
            <w:shd w:val="clear" w:color="auto" w:fill="auto"/>
            <w:noWrap/>
            <w:hideMark/>
          </w:tcPr>
          <w:p w14:paraId="7749BBF2" w14:textId="77777777" w:rsidR="009D180F" w:rsidRPr="009D180F" w:rsidRDefault="009D180F" w:rsidP="009D180F">
            <w:pPr>
              <w:spacing w:after="0" w:line="240" w:lineRule="auto"/>
              <w:jc w:val="both"/>
              <w:rPr>
                <w:rFonts w:ascii="Calibri" w:eastAsia="Times New Roman" w:hAnsi="Calibri" w:cs="Calibri"/>
                <w:lang w:eastAsia="sl-SI"/>
              </w:rPr>
            </w:pPr>
            <w:r w:rsidRPr="009D180F">
              <w:rPr>
                <w:rFonts w:ascii="Calibri" w:eastAsia="Times New Roman" w:hAnsi="Calibri" w:cs="Calibri"/>
                <w:lang w:eastAsia="sl-SI"/>
              </w:rPr>
              <w:t>izjemoma dovoljena gradnja objektov ter izvajanje gradbenih del in se zanje izda vodno soglasje, če je k projektnim rešitvam iz projekta za pridobitev gradbenega dovoljenja v postopku pridobitve vodnega soglasja izvedena analiza tveganja za onesnaženje in je iz rezultatov te analize razvidno, da je tveganje za onesnaženje zaradi tega posega sprejemljivo in če se zaradi njegovega vpliva na vodni režim in stanje vodnega telesa izvedejo zaščitni ukrepi, za katere iz rezultatov analize tveganja za onesnaženje izhaja, da je tveganje za onesnaženje zaradi tega posega sprejemljivo.</w:t>
            </w:r>
          </w:p>
        </w:tc>
      </w:tr>
      <w:tr w:rsidR="009D180F" w:rsidRPr="009D180F" w14:paraId="567EBF24" w14:textId="77777777" w:rsidTr="00642F12">
        <w:trPr>
          <w:gridAfter w:val="1"/>
          <w:wAfter w:w="473" w:type="dxa"/>
          <w:trHeight w:val="2830"/>
        </w:trPr>
        <w:tc>
          <w:tcPr>
            <w:tcW w:w="866" w:type="dxa"/>
            <w:tcBorders>
              <w:top w:val="nil"/>
              <w:left w:val="single" w:sz="4" w:space="0" w:color="auto"/>
              <w:bottom w:val="single" w:sz="4" w:space="0" w:color="auto"/>
              <w:right w:val="single" w:sz="4" w:space="0" w:color="auto"/>
            </w:tcBorders>
            <w:shd w:val="clear" w:color="auto" w:fill="auto"/>
            <w:noWrap/>
            <w:hideMark/>
          </w:tcPr>
          <w:p w14:paraId="66053A0B" w14:textId="77777777" w:rsidR="009D180F" w:rsidRPr="009D180F" w:rsidRDefault="009D180F" w:rsidP="009D180F">
            <w:pPr>
              <w:spacing w:after="0" w:line="240" w:lineRule="auto"/>
              <w:jc w:val="center"/>
              <w:rPr>
                <w:rFonts w:ascii="Calibri" w:eastAsia="Times New Roman" w:hAnsi="Calibri" w:cs="Calibri"/>
                <w:lang w:eastAsia="sl-SI"/>
              </w:rPr>
            </w:pPr>
            <w:r w:rsidRPr="009D180F">
              <w:rPr>
                <w:rFonts w:ascii="Calibri" w:eastAsia="Times New Roman" w:hAnsi="Calibri" w:cs="Calibri"/>
                <w:lang w:eastAsia="sl-SI"/>
              </w:rPr>
              <w:t>pip</w:t>
            </w:r>
          </w:p>
        </w:tc>
        <w:tc>
          <w:tcPr>
            <w:tcW w:w="8363" w:type="dxa"/>
            <w:tcBorders>
              <w:top w:val="nil"/>
              <w:left w:val="nil"/>
              <w:bottom w:val="single" w:sz="4" w:space="0" w:color="auto"/>
              <w:right w:val="single" w:sz="4" w:space="0" w:color="auto"/>
            </w:tcBorders>
            <w:shd w:val="clear" w:color="auto" w:fill="auto"/>
            <w:noWrap/>
            <w:hideMark/>
          </w:tcPr>
          <w:p w14:paraId="7190AE61" w14:textId="77777777" w:rsidR="009D180F" w:rsidRPr="009D180F" w:rsidRDefault="009D180F" w:rsidP="009D180F">
            <w:pPr>
              <w:spacing w:after="0" w:line="240" w:lineRule="auto"/>
              <w:jc w:val="both"/>
              <w:rPr>
                <w:rFonts w:ascii="Calibri" w:eastAsia="Times New Roman" w:hAnsi="Calibri" w:cs="Calibri"/>
                <w:lang w:eastAsia="sl-SI"/>
              </w:rPr>
            </w:pPr>
            <w:r w:rsidRPr="009D180F">
              <w:rPr>
                <w:rFonts w:ascii="Calibri" w:eastAsia="Times New Roman" w:hAnsi="Calibri" w:cs="Calibri"/>
                <w:lang w:eastAsia="sl-SI"/>
              </w:rPr>
              <w:t>izjemoma dovoljena gradnja objektov ter izvajanje gradbenih del, kadar gre za poseg v skladu z državnim prostorskim načrtom ali občinskim podrobnim prostorskim načrtom, ki je sprejet v skladu s predpisi, ki urejajo prostorsko načrtovanje, ter predpisi, ki urejajo umeščanje prostorskih ureditev državnega pomena v prostor, in za katerega je izvedena celovita presoja vplivov na okolje ter pridobljeno okoljevarstveno soglasje v skladu s predpisi, ki urejajo varstvo okolja. Sprejemljivost vplivov posega na vodni režim in stanje vodnega telesa se v fazi študije variant preverja na podlagi strokovne ocene. Sprejemljivost vplivov na vodni režim in stanje vodnega telesa ter vplive zaščitnih ukrepov na zmanjšanje tveganja za onesnaženje se na podlagi izsledkov analize tveganja za onesnaženje preverja v postopku izdaje mnenja o državnemu prostorskemu načrtu ali občinskemu podrobnemu prostorskemu načrtu.</w:t>
            </w:r>
          </w:p>
        </w:tc>
      </w:tr>
      <w:tr w:rsidR="009D180F" w:rsidRPr="009D180F" w14:paraId="6C2D984C" w14:textId="77777777" w:rsidTr="00642F12">
        <w:trPr>
          <w:gridAfter w:val="1"/>
          <w:wAfter w:w="473" w:type="dxa"/>
          <w:trHeight w:val="315"/>
        </w:trPr>
        <w:tc>
          <w:tcPr>
            <w:tcW w:w="86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787CC91" w14:textId="77777777" w:rsidR="009D180F" w:rsidRPr="009D180F" w:rsidRDefault="009D180F" w:rsidP="009D180F">
            <w:pPr>
              <w:spacing w:after="0" w:line="240" w:lineRule="auto"/>
              <w:jc w:val="center"/>
              <w:rPr>
                <w:rFonts w:ascii="Arial" w:eastAsia="Times New Roman" w:hAnsi="Arial" w:cs="Arial"/>
                <w:bCs/>
                <w:sz w:val="20"/>
                <w:szCs w:val="20"/>
                <w:lang w:eastAsia="sl-SI"/>
              </w:rPr>
            </w:pPr>
            <w:r w:rsidRPr="009D180F">
              <w:rPr>
                <w:rFonts w:ascii="Arial" w:eastAsia="Times New Roman" w:hAnsi="Arial" w:cs="Arial"/>
                <w:bCs/>
                <w:sz w:val="20"/>
                <w:szCs w:val="20"/>
                <w:lang w:eastAsia="sl-SI"/>
              </w:rPr>
              <w:t>1</w:t>
            </w:r>
          </w:p>
        </w:tc>
        <w:tc>
          <w:tcPr>
            <w:tcW w:w="8363" w:type="dxa"/>
            <w:tcBorders>
              <w:top w:val="single" w:sz="4" w:space="0" w:color="auto"/>
              <w:left w:val="nil"/>
              <w:bottom w:val="single" w:sz="4" w:space="0" w:color="auto"/>
              <w:right w:val="single" w:sz="4" w:space="0" w:color="auto"/>
            </w:tcBorders>
            <w:shd w:val="clear" w:color="auto" w:fill="auto"/>
            <w:noWrap/>
            <w:vAlign w:val="bottom"/>
            <w:hideMark/>
          </w:tcPr>
          <w:p w14:paraId="2FBFCD24" w14:textId="77777777" w:rsidR="009D180F" w:rsidRPr="009D180F" w:rsidRDefault="009D180F" w:rsidP="009D180F">
            <w:pPr>
              <w:spacing w:after="0" w:line="240" w:lineRule="auto"/>
              <w:rPr>
                <w:rFonts w:ascii="Arial" w:eastAsia="Times New Roman" w:hAnsi="Arial" w:cs="Arial"/>
                <w:color w:val="000000"/>
                <w:sz w:val="20"/>
                <w:szCs w:val="20"/>
                <w:lang w:eastAsia="sl-SI"/>
              </w:rPr>
            </w:pPr>
            <w:r w:rsidRPr="009D180F">
              <w:rPr>
                <w:rFonts w:ascii="Arial" w:eastAsia="Times New Roman" w:hAnsi="Arial" w:cs="Arial"/>
                <w:color w:val="000000"/>
                <w:sz w:val="20"/>
                <w:szCs w:val="20"/>
                <w:lang w:eastAsia="sl-SI"/>
              </w:rPr>
              <w:t>Dovoljeno le, če gre za utrditev nestabilnega terena.</w:t>
            </w:r>
          </w:p>
        </w:tc>
      </w:tr>
      <w:tr w:rsidR="009D180F" w:rsidRPr="009D180F" w14:paraId="55A6359F" w14:textId="77777777" w:rsidTr="00642F12">
        <w:trPr>
          <w:gridAfter w:val="1"/>
          <w:wAfter w:w="473" w:type="dxa"/>
          <w:trHeight w:val="792"/>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2C387A9F" w14:textId="77777777" w:rsidR="009D180F" w:rsidRPr="009D180F" w:rsidRDefault="009D180F" w:rsidP="009D180F">
            <w:pPr>
              <w:spacing w:after="0" w:line="240" w:lineRule="auto"/>
              <w:jc w:val="center"/>
              <w:rPr>
                <w:rFonts w:ascii="Arial" w:eastAsia="Times New Roman" w:hAnsi="Arial" w:cs="Arial"/>
                <w:bCs/>
                <w:sz w:val="20"/>
                <w:szCs w:val="20"/>
                <w:lang w:eastAsia="sl-SI"/>
              </w:rPr>
            </w:pPr>
            <w:r w:rsidRPr="009D180F">
              <w:rPr>
                <w:rFonts w:ascii="Arial" w:eastAsia="Times New Roman" w:hAnsi="Arial" w:cs="Arial"/>
                <w:bCs/>
                <w:sz w:val="20"/>
                <w:szCs w:val="20"/>
                <w:lang w:eastAsia="sl-SI"/>
              </w:rPr>
              <w:t>2</w:t>
            </w:r>
          </w:p>
        </w:tc>
        <w:tc>
          <w:tcPr>
            <w:tcW w:w="8363" w:type="dxa"/>
            <w:tcBorders>
              <w:top w:val="nil"/>
              <w:left w:val="nil"/>
              <w:bottom w:val="single" w:sz="4" w:space="0" w:color="auto"/>
              <w:right w:val="single" w:sz="4" w:space="0" w:color="auto"/>
            </w:tcBorders>
            <w:shd w:val="clear" w:color="auto" w:fill="auto"/>
            <w:noWrap/>
            <w:vAlign w:val="center"/>
            <w:hideMark/>
          </w:tcPr>
          <w:p w14:paraId="0DC4E587" w14:textId="77777777" w:rsidR="009D180F" w:rsidRPr="009D180F" w:rsidRDefault="009D180F" w:rsidP="009D180F">
            <w:pPr>
              <w:spacing w:after="0" w:line="240" w:lineRule="auto"/>
              <w:jc w:val="both"/>
              <w:rPr>
                <w:rFonts w:ascii="Arial" w:eastAsia="Times New Roman" w:hAnsi="Arial" w:cs="Arial"/>
                <w:color w:val="000000"/>
                <w:sz w:val="20"/>
                <w:szCs w:val="20"/>
                <w:lang w:eastAsia="sl-SI"/>
              </w:rPr>
            </w:pPr>
            <w:r w:rsidRPr="009D180F">
              <w:rPr>
                <w:rFonts w:ascii="Arial" w:eastAsia="Times New Roman" w:hAnsi="Arial" w:cs="Arial"/>
                <w:color w:val="000000"/>
                <w:sz w:val="20"/>
                <w:szCs w:val="20"/>
                <w:lang w:eastAsia="sl-SI"/>
              </w:rPr>
              <w:t>Kanalizacija mora biti pred uporabo preverjena za vodotesnost v skladu s standardiziranimi postopki standarda SIST EN 1610:2001 – gradnja in preskušanje vodov in kanalov za odpadno vodo.</w:t>
            </w:r>
          </w:p>
        </w:tc>
      </w:tr>
      <w:tr w:rsidR="009D180F" w:rsidRPr="009D180F" w14:paraId="4E9B2D03" w14:textId="77777777" w:rsidTr="00642F12">
        <w:trPr>
          <w:gridAfter w:val="1"/>
          <w:wAfter w:w="473" w:type="dxa"/>
          <w:trHeight w:val="1018"/>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6463FCD6" w14:textId="77777777" w:rsidR="009D180F" w:rsidRPr="009D180F" w:rsidRDefault="009D180F" w:rsidP="009D180F">
            <w:pPr>
              <w:spacing w:after="0" w:line="240" w:lineRule="auto"/>
              <w:jc w:val="center"/>
              <w:rPr>
                <w:rFonts w:ascii="Arial" w:eastAsia="Times New Roman" w:hAnsi="Arial" w:cs="Arial"/>
                <w:bCs/>
                <w:sz w:val="20"/>
                <w:szCs w:val="20"/>
                <w:lang w:eastAsia="sl-SI"/>
              </w:rPr>
            </w:pPr>
            <w:r w:rsidRPr="009D180F">
              <w:rPr>
                <w:rFonts w:ascii="Arial" w:eastAsia="Times New Roman" w:hAnsi="Arial" w:cs="Arial"/>
                <w:bCs/>
                <w:sz w:val="20"/>
                <w:szCs w:val="20"/>
                <w:lang w:eastAsia="sl-SI"/>
              </w:rPr>
              <w:t>3</w:t>
            </w:r>
          </w:p>
        </w:tc>
        <w:tc>
          <w:tcPr>
            <w:tcW w:w="8363" w:type="dxa"/>
            <w:tcBorders>
              <w:top w:val="nil"/>
              <w:left w:val="nil"/>
              <w:bottom w:val="single" w:sz="4" w:space="0" w:color="auto"/>
              <w:right w:val="single" w:sz="4" w:space="0" w:color="auto"/>
            </w:tcBorders>
            <w:shd w:val="clear" w:color="auto" w:fill="auto"/>
            <w:noWrap/>
            <w:vAlign w:val="center"/>
            <w:hideMark/>
          </w:tcPr>
          <w:p w14:paraId="6AE7830B" w14:textId="77777777" w:rsidR="009D180F" w:rsidRPr="009D180F" w:rsidRDefault="009D180F" w:rsidP="009D180F">
            <w:pPr>
              <w:spacing w:after="0" w:line="240" w:lineRule="auto"/>
              <w:jc w:val="both"/>
              <w:rPr>
                <w:rFonts w:ascii="Arial" w:eastAsia="Times New Roman" w:hAnsi="Arial" w:cs="Arial"/>
                <w:color w:val="000000"/>
                <w:sz w:val="20"/>
                <w:szCs w:val="20"/>
                <w:lang w:eastAsia="sl-SI"/>
              </w:rPr>
            </w:pPr>
            <w:r w:rsidRPr="009D180F">
              <w:rPr>
                <w:rFonts w:ascii="Arial" w:eastAsia="Times New Roman" w:hAnsi="Arial" w:cs="Arial"/>
                <w:color w:val="000000"/>
                <w:sz w:val="20"/>
                <w:szCs w:val="20"/>
                <w:lang w:eastAsia="sl-SI"/>
              </w:rPr>
              <w:t>Če se uporabljajo kemična stranišča ali je urejeno odvajanje komunalne odpadne vode iz sanitarnih enot v javno kanalizacijo v skladu s predpisom o odvajanju in čiščenju komunalne odpadne vode in predpisom o emisiji snovi in toplote pri odvajanju odpadnih voda v vode in javno kanalizacijo.</w:t>
            </w:r>
          </w:p>
        </w:tc>
      </w:tr>
      <w:tr w:rsidR="009D180F" w:rsidRPr="009D180F" w14:paraId="21F103B1" w14:textId="77777777" w:rsidTr="00642F12">
        <w:trPr>
          <w:gridAfter w:val="1"/>
          <w:wAfter w:w="473" w:type="dxa"/>
          <w:trHeight w:val="950"/>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321ABB36" w14:textId="77777777" w:rsidR="009D180F" w:rsidRPr="009D180F" w:rsidRDefault="009D180F" w:rsidP="009D180F">
            <w:pPr>
              <w:spacing w:after="0" w:line="240" w:lineRule="auto"/>
              <w:jc w:val="center"/>
              <w:rPr>
                <w:rFonts w:ascii="Arial" w:eastAsia="Times New Roman" w:hAnsi="Arial" w:cs="Arial"/>
                <w:bCs/>
                <w:sz w:val="20"/>
                <w:szCs w:val="20"/>
                <w:lang w:eastAsia="sl-SI"/>
              </w:rPr>
            </w:pPr>
            <w:r w:rsidRPr="009D180F">
              <w:rPr>
                <w:rFonts w:ascii="Arial" w:eastAsia="Times New Roman" w:hAnsi="Arial" w:cs="Arial"/>
                <w:bCs/>
                <w:sz w:val="20"/>
                <w:szCs w:val="20"/>
                <w:lang w:eastAsia="sl-SI"/>
              </w:rPr>
              <w:t>4</w:t>
            </w:r>
          </w:p>
        </w:tc>
        <w:tc>
          <w:tcPr>
            <w:tcW w:w="8363" w:type="dxa"/>
            <w:tcBorders>
              <w:top w:val="nil"/>
              <w:left w:val="nil"/>
              <w:bottom w:val="single" w:sz="4" w:space="0" w:color="auto"/>
              <w:right w:val="single" w:sz="4" w:space="0" w:color="auto"/>
            </w:tcBorders>
            <w:shd w:val="clear" w:color="auto" w:fill="auto"/>
            <w:noWrap/>
            <w:vAlign w:val="center"/>
            <w:hideMark/>
          </w:tcPr>
          <w:p w14:paraId="468CC867" w14:textId="77777777" w:rsidR="009D180F" w:rsidRPr="009D180F" w:rsidRDefault="009D180F" w:rsidP="009D180F">
            <w:pPr>
              <w:spacing w:after="0" w:line="240" w:lineRule="auto"/>
              <w:jc w:val="both"/>
              <w:rPr>
                <w:rFonts w:ascii="Arial" w:eastAsia="Times New Roman" w:hAnsi="Arial" w:cs="Arial"/>
                <w:color w:val="000000"/>
                <w:sz w:val="20"/>
                <w:szCs w:val="20"/>
                <w:lang w:eastAsia="sl-SI"/>
              </w:rPr>
            </w:pPr>
            <w:r w:rsidRPr="009D180F">
              <w:rPr>
                <w:rFonts w:ascii="Arial" w:eastAsia="Times New Roman" w:hAnsi="Arial" w:cs="Arial"/>
                <w:color w:val="000000"/>
                <w:sz w:val="20"/>
                <w:szCs w:val="20"/>
                <w:lang w:eastAsia="sl-SI"/>
              </w:rPr>
              <w:t xml:space="preserve">Pri vrtanju, med obratovanjem in vzdrževanjem je treba izvesti vse ukrepe za preprečitev odtekanja, ponikanja ali spiranja </w:t>
            </w:r>
            <w:proofErr w:type="spellStart"/>
            <w:r w:rsidRPr="009D180F">
              <w:rPr>
                <w:rFonts w:ascii="Arial" w:eastAsia="Times New Roman" w:hAnsi="Arial" w:cs="Arial"/>
                <w:color w:val="000000"/>
                <w:sz w:val="20"/>
                <w:szCs w:val="20"/>
                <w:lang w:eastAsia="sl-SI"/>
              </w:rPr>
              <w:t>navrtanine</w:t>
            </w:r>
            <w:proofErr w:type="spellEnd"/>
            <w:r w:rsidRPr="009D180F">
              <w:rPr>
                <w:rFonts w:ascii="Arial" w:eastAsia="Times New Roman" w:hAnsi="Arial" w:cs="Arial"/>
                <w:color w:val="000000"/>
                <w:sz w:val="20"/>
                <w:szCs w:val="20"/>
                <w:lang w:eastAsia="sl-SI"/>
              </w:rPr>
              <w:t xml:space="preserve"> ali drugih snovi v podzemne vode ali zajetje. Po prenehanju rabe je treba vrtino ukiniti tako, da je preprečeno kakršno koli onesnaženje podzemne vode ali zajetja.</w:t>
            </w:r>
          </w:p>
        </w:tc>
      </w:tr>
      <w:tr w:rsidR="009D180F" w:rsidRPr="009D180F" w14:paraId="591893C5" w14:textId="77777777" w:rsidTr="00642F12">
        <w:trPr>
          <w:gridAfter w:val="1"/>
          <w:wAfter w:w="473" w:type="dxa"/>
          <w:trHeight w:val="1293"/>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362762D6" w14:textId="77777777" w:rsidR="009D180F" w:rsidRPr="009D180F" w:rsidRDefault="009D180F" w:rsidP="009D180F">
            <w:pPr>
              <w:spacing w:after="0" w:line="240" w:lineRule="auto"/>
              <w:jc w:val="center"/>
              <w:rPr>
                <w:rFonts w:ascii="Arial" w:eastAsia="Times New Roman" w:hAnsi="Arial" w:cs="Arial"/>
                <w:bCs/>
                <w:sz w:val="20"/>
                <w:szCs w:val="20"/>
                <w:lang w:eastAsia="sl-SI"/>
              </w:rPr>
            </w:pPr>
            <w:r w:rsidRPr="009D180F">
              <w:rPr>
                <w:rFonts w:ascii="Arial" w:eastAsia="Times New Roman" w:hAnsi="Arial" w:cs="Arial"/>
                <w:bCs/>
                <w:sz w:val="20"/>
                <w:szCs w:val="20"/>
                <w:lang w:eastAsia="sl-SI"/>
              </w:rPr>
              <w:t>5</w:t>
            </w:r>
          </w:p>
        </w:tc>
        <w:tc>
          <w:tcPr>
            <w:tcW w:w="8363" w:type="dxa"/>
            <w:tcBorders>
              <w:top w:val="nil"/>
              <w:left w:val="nil"/>
              <w:bottom w:val="single" w:sz="4" w:space="0" w:color="auto"/>
              <w:right w:val="single" w:sz="4" w:space="0" w:color="auto"/>
            </w:tcBorders>
            <w:shd w:val="clear" w:color="auto" w:fill="auto"/>
            <w:noWrap/>
            <w:vAlign w:val="center"/>
            <w:hideMark/>
          </w:tcPr>
          <w:p w14:paraId="200774CD" w14:textId="77777777" w:rsidR="009D180F" w:rsidRPr="009D180F" w:rsidRDefault="009D180F" w:rsidP="009D180F">
            <w:pPr>
              <w:spacing w:after="0" w:line="240" w:lineRule="auto"/>
              <w:jc w:val="both"/>
              <w:rPr>
                <w:rFonts w:ascii="Arial" w:eastAsia="Times New Roman" w:hAnsi="Arial" w:cs="Arial"/>
                <w:color w:val="000000"/>
                <w:sz w:val="20"/>
                <w:szCs w:val="20"/>
                <w:lang w:eastAsia="sl-SI"/>
              </w:rPr>
            </w:pPr>
            <w:r w:rsidRPr="009D180F">
              <w:rPr>
                <w:rFonts w:ascii="Arial" w:eastAsia="Times New Roman" w:hAnsi="Arial" w:cs="Arial"/>
                <w:color w:val="000000"/>
                <w:sz w:val="20"/>
                <w:szCs w:val="20"/>
                <w:lang w:eastAsia="sl-SI"/>
              </w:rPr>
              <w:t>Dovoljeno, če gre za odvajanje industrijske odpadne vode iz obstoječih objektov in naprav in če območje poselitve ni opremljeno z javno kanalizacijo ali odvajanje v javno kanalizacijo tehnično ni izvedljivo ali če na komunalni ali skupni čistilni napravi, ki zaključuje javno kanalizacijo, ni zagotovljena zmogljivost za čiščenje te industrijske odpadne vode. Industrijska odpadna voda mora ustrezati predpisanim zahtevam za odvajanje industrijske odpadne vode v vode.</w:t>
            </w:r>
          </w:p>
        </w:tc>
      </w:tr>
      <w:tr w:rsidR="009D180F" w:rsidRPr="009D180F" w14:paraId="759ADDAF" w14:textId="77777777" w:rsidTr="00642F12">
        <w:trPr>
          <w:gridAfter w:val="1"/>
          <w:wAfter w:w="473" w:type="dxa"/>
          <w:trHeight w:val="988"/>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1EE9C85B" w14:textId="77777777" w:rsidR="009D180F" w:rsidRPr="009D180F" w:rsidRDefault="009D180F" w:rsidP="009D180F">
            <w:pPr>
              <w:spacing w:after="0" w:line="240" w:lineRule="auto"/>
              <w:jc w:val="center"/>
              <w:rPr>
                <w:rFonts w:ascii="Arial" w:eastAsia="Times New Roman" w:hAnsi="Arial" w:cs="Arial"/>
                <w:bCs/>
                <w:sz w:val="20"/>
                <w:szCs w:val="20"/>
                <w:lang w:eastAsia="sl-SI"/>
              </w:rPr>
            </w:pPr>
            <w:r w:rsidRPr="009D180F">
              <w:rPr>
                <w:rFonts w:ascii="Arial" w:eastAsia="Times New Roman" w:hAnsi="Arial" w:cs="Arial"/>
                <w:bCs/>
                <w:sz w:val="20"/>
                <w:szCs w:val="20"/>
                <w:lang w:eastAsia="sl-SI"/>
              </w:rPr>
              <w:t>6</w:t>
            </w:r>
          </w:p>
        </w:tc>
        <w:tc>
          <w:tcPr>
            <w:tcW w:w="8363" w:type="dxa"/>
            <w:tcBorders>
              <w:top w:val="nil"/>
              <w:left w:val="nil"/>
              <w:bottom w:val="single" w:sz="4" w:space="0" w:color="auto"/>
              <w:right w:val="single" w:sz="4" w:space="0" w:color="auto"/>
            </w:tcBorders>
            <w:shd w:val="clear" w:color="auto" w:fill="auto"/>
            <w:noWrap/>
            <w:vAlign w:val="center"/>
            <w:hideMark/>
          </w:tcPr>
          <w:p w14:paraId="09B81218" w14:textId="77777777" w:rsidR="009D180F" w:rsidRPr="009D180F" w:rsidRDefault="009D180F" w:rsidP="009D180F">
            <w:pPr>
              <w:spacing w:after="0" w:line="240" w:lineRule="auto"/>
              <w:jc w:val="both"/>
              <w:rPr>
                <w:rFonts w:ascii="Arial" w:eastAsia="Times New Roman" w:hAnsi="Arial" w:cs="Arial"/>
                <w:color w:val="000000"/>
                <w:sz w:val="20"/>
                <w:szCs w:val="20"/>
                <w:lang w:eastAsia="sl-SI"/>
              </w:rPr>
            </w:pPr>
            <w:r w:rsidRPr="009D180F">
              <w:rPr>
                <w:rFonts w:ascii="Arial" w:eastAsia="Times New Roman" w:hAnsi="Arial" w:cs="Arial"/>
                <w:color w:val="000000"/>
                <w:sz w:val="20"/>
                <w:szCs w:val="20"/>
                <w:lang w:eastAsia="sl-SI"/>
              </w:rPr>
              <w:t>Cevovod, po katerem se odvaja odpadna voda mora biti izveden tako, da ne pride do nenadzorovanega iztekanja, uhajanja, izcejanja ali ponikanje teh snovi preko tal ali površinskih voda v podzemno vodo ali zajetje z upoštevanjem standarda SIST EN 1610:2001 – gradnja in preskušanje vodov in kanalov za odpadno vodo.</w:t>
            </w:r>
          </w:p>
        </w:tc>
      </w:tr>
      <w:tr w:rsidR="009D180F" w:rsidRPr="009D180F" w14:paraId="46958E98" w14:textId="77777777" w:rsidTr="00642F12">
        <w:trPr>
          <w:gridAfter w:val="1"/>
          <w:wAfter w:w="473" w:type="dxa"/>
          <w:trHeight w:val="666"/>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513780E7" w14:textId="77777777" w:rsidR="009D180F" w:rsidRPr="009D180F" w:rsidRDefault="009D180F" w:rsidP="009D180F">
            <w:pPr>
              <w:spacing w:after="0" w:line="240" w:lineRule="auto"/>
              <w:jc w:val="center"/>
              <w:rPr>
                <w:rFonts w:ascii="Arial" w:eastAsia="Times New Roman" w:hAnsi="Arial" w:cs="Arial"/>
                <w:bCs/>
                <w:sz w:val="20"/>
                <w:szCs w:val="20"/>
                <w:lang w:eastAsia="sl-SI"/>
              </w:rPr>
            </w:pPr>
            <w:r w:rsidRPr="009D180F">
              <w:rPr>
                <w:rFonts w:ascii="Arial" w:eastAsia="Times New Roman" w:hAnsi="Arial" w:cs="Arial"/>
                <w:bCs/>
                <w:sz w:val="20"/>
                <w:szCs w:val="20"/>
                <w:lang w:eastAsia="sl-SI"/>
              </w:rPr>
              <w:t>7</w:t>
            </w:r>
          </w:p>
        </w:tc>
        <w:tc>
          <w:tcPr>
            <w:tcW w:w="8363" w:type="dxa"/>
            <w:tcBorders>
              <w:top w:val="nil"/>
              <w:left w:val="nil"/>
              <w:bottom w:val="single" w:sz="4" w:space="0" w:color="auto"/>
              <w:right w:val="single" w:sz="4" w:space="0" w:color="auto"/>
            </w:tcBorders>
            <w:shd w:val="clear" w:color="auto" w:fill="auto"/>
            <w:vAlign w:val="bottom"/>
            <w:hideMark/>
          </w:tcPr>
          <w:p w14:paraId="59590159" w14:textId="77777777" w:rsidR="009D180F" w:rsidRPr="009D180F" w:rsidRDefault="009D180F" w:rsidP="009D180F">
            <w:pPr>
              <w:spacing w:after="0" w:line="240" w:lineRule="auto"/>
              <w:rPr>
                <w:rFonts w:ascii="Arial" w:eastAsia="Times New Roman" w:hAnsi="Arial" w:cs="Arial"/>
                <w:color w:val="000000"/>
                <w:sz w:val="20"/>
                <w:szCs w:val="20"/>
                <w:lang w:eastAsia="sl-SI"/>
              </w:rPr>
            </w:pPr>
            <w:r w:rsidRPr="009D180F">
              <w:rPr>
                <w:rFonts w:ascii="Arial" w:eastAsia="Times New Roman" w:hAnsi="Arial" w:cs="Arial"/>
                <w:color w:val="000000"/>
                <w:sz w:val="20"/>
                <w:szCs w:val="20"/>
                <w:lang w:eastAsia="sl-SI"/>
              </w:rPr>
              <w:t>Interna kanalizacija mora biti priključena na javno kanalizacijo. Za interno kanalizacijo mora biti pred uporabo preverjena vodotesnost s standardiziranimi postopki standarda SIST EN 1610:2001 – gradnja in preskušanje vodov in kanalov za odpadno vodo.</w:t>
            </w:r>
          </w:p>
        </w:tc>
      </w:tr>
      <w:tr w:rsidR="009D180F" w:rsidRPr="009D180F" w14:paraId="37515150" w14:textId="77777777" w:rsidTr="00642F12">
        <w:trPr>
          <w:gridAfter w:val="1"/>
          <w:wAfter w:w="473" w:type="dxa"/>
          <w:trHeight w:val="711"/>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728C4032" w14:textId="77777777" w:rsidR="009D180F" w:rsidRPr="009D180F" w:rsidRDefault="009D180F" w:rsidP="009D180F">
            <w:pPr>
              <w:spacing w:after="0" w:line="240" w:lineRule="auto"/>
              <w:jc w:val="center"/>
              <w:rPr>
                <w:rFonts w:ascii="Arial" w:eastAsia="Times New Roman" w:hAnsi="Arial" w:cs="Arial"/>
                <w:bCs/>
                <w:sz w:val="20"/>
                <w:szCs w:val="20"/>
                <w:lang w:eastAsia="sl-SI"/>
              </w:rPr>
            </w:pPr>
            <w:r w:rsidRPr="009D180F">
              <w:rPr>
                <w:rFonts w:ascii="Arial" w:eastAsia="Times New Roman" w:hAnsi="Arial" w:cs="Arial"/>
                <w:bCs/>
                <w:sz w:val="20"/>
                <w:szCs w:val="20"/>
                <w:lang w:eastAsia="sl-SI"/>
              </w:rPr>
              <w:t>8</w:t>
            </w:r>
          </w:p>
        </w:tc>
        <w:tc>
          <w:tcPr>
            <w:tcW w:w="8363" w:type="dxa"/>
            <w:tcBorders>
              <w:top w:val="nil"/>
              <w:left w:val="nil"/>
              <w:bottom w:val="single" w:sz="4" w:space="0" w:color="auto"/>
              <w:right w:val="single" w:sz="4" w:space="0" w:color="auto"/>
            </w:tcBorders>
            <w:shd w:val="clear" w:color="auto" w:fill="auto"/>
            <w:vAlign w:val="bottom"/>
            <w:hideMark/>
          </w:tcPr>
          <w:p w14:paraId="0987BC59" w14:textId="77777777" w:rsidR="009D180F" w:rsidRPr="009D180F" w:rsidRDefault="009D180F" w:rsidP="009D180F">
            <w:pPr>
              <w:spacing w:after="0" w:line="240" w:lineRule="auto"/>
              <w:rPr>
                <w:rFonts w:ascii="Arial" w:eastAsia="Times New Roman" w:hAnsi="Arial" w:cs="Arial"/>
                <w:color w:val="000000"/>
                <w:sz w:val="20"/>
                <w:szCs w:val="20"/>
                <w:lang w:eastAsia="sl-SI"/>
              </w:rPr>
            </w:pPr>
            <w:r w:rsidRPr="009D180F">
              <w:rPr>
                <w:rFonts w:ascii="Arial" w:eastAsia="Times New Roman" w:hAnsi="Arial" w:cs="Arial"/>
                <w:color w:val="000000"/>
                <w:sz w:val="20"/>
                <w:szCs w:val="20"/>
                <w:lang w:eastAsia="sl-SI"/>
              </w:rPr>
              <w:t>Dno ponikovalnice mora biti najmanj 1 m nad najvišjo gladino podzemne vode, če gre za posredno odvajanje v podzemne vode v skladu s predpisom, ki ureja emisijo snovi in toplote pri odvajanju odpadnih voda v vode in javno kanalizacijo.</w:t>
            </w:r>
          </w:p>
        </w:tc>
      </w:tr>
      <w:tr w:rsidR="009D180F" w:rsidRPr="009D180F" w14:paraId="1D87D47B" w14:textId="77777777" w:rsidTr="00642F12">
        <w:trPr>
          <w:gridAfter w:val="1"/>
          <w:wAfter w:w="473" w:type="dxa"/>
          <w:trHeight w:val="267"/>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45A93FA1" w14:textId="77777777" w:rsidR="009D180F" w:rsidRPr="009D180F" w:rsidRDefault="009D180F" w:rsidP="009D180F">
            <w:pPr>
              <w:spacing w:after="0" w:line="240" w:lineRule="auto"/>
              <w:jc w:val="center"/>
              <w:rPr>
                <w:rFonts w:ascii="Arial" w:eastAsia="Times New Roman" w:hAnsi="Arial" w:cs="Arial"/>
                <w:bCs/>
                <w:sz w:val="20"/>
                <w:szCs w:val="20"/>
                <w:lang w:eastAsia="sl-SI"/>
              </w:rPr>
            </w:pPr>
            <w:r w:rsidRPr="009D180F">
              <w:rPr>
                <w:rFonts w:ascii="Arial" w:eastAsia="Times New Roman" w:hAnsi="Arial" w:cs="Arial"/>
                <w:bCs/>
                <w:sz w:val="20"/>
                <w:szCs w:val="20"/>
                <w:lang w:eastAsia="sl-SI"/>
              </w:rPr>
              <w:t>9</w:t>
            </w:r>
          </w:p>
        </w:tc>
        <w:tc>
          <w:tcPr>
            <w:tcW w:w="8363" w:type="dxa"/>
            <w:tcBorders>
              <w:top w:val="nil"/>
              <w:left w:val="nil"/>
              <w:bottom w:val="single" w:sz="4" w:space="0" w:color="auto"/>
              <w:right w:val="single" w:sz="4" w:space="0" w:color="auto"/>
            </w:tcBorders>
            <w:shd w:val="clear" w:color="auto" w:fill="auto"/>
            <w:vAlign w:val="bottom"/>
            <w:hideMark/>
          </w:tcPr>
          <w:p w14:paraId="08FAEDF7" w14:textId="77777777" w:rsidR="009D180F" w:rsidRPr="009D180F" w:rsidRDefault="009D180F" w:rsidP="009D180F">
            <w:pPr>
              <w:spacing w:after="0" w:line="240" w:lineRule="auto"/>
              <w:rPr>
                <w:rFonts w:ascii="Arial" w:eastAsia="Times New Roman" w:hAnsi="Arial" w:cs="Arial"/>
                <w:color w:val="000000"/>
                <w:sz w:val="20"/>
                <w:szCs w:val="20"/>
                <w:lang w:eastAsia="sl-SI"/>
              </w:rPr>
            </w:pPr>
            <w:r w:rsidRPr="009D180F">
              <w:rPr>
                <w:rFonts w:ascii="Arial" w:eastAsia="Times New Roman" w:hAnsi="Arial" w:cs="Arial"/>
                <w:color w:val="000000"/>
                <w:sz w:val="20"/>
                <w:szCs w:val="20"/>
                <w:lang w:eastAsia="sl-SI"/>
              </w:rPr>
              <w:t>Dovoljeno je namakanje z razpršilci ali kapljično namakanje z vodo v skladu z gnojilni načrt.</w:t>
            </w:r>
          </w:p>
        </w:tc>
      </w:tr>
      <w:tr w:rsidR="009D180F" w:rsidRPr="009D180F" w14:paraId="582A9057" w14:textId="77777777" w:rsidTr="00642F12">
        <w:trPr>
          <w:gridAfter w:val="1"/>
          <w:wAfter w:w="473" w:type="dxa"/>
          <w:trHeight w:val="1126"/>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7EEF2B8D" w14:textId="77777777" w:rsidR="009D180F" w:rsidRPr="009D180F" w:rsidRDefault="009D180F" w:rsidP="009D180F">
            <w:pPr>
              <w:spacing w:after="0" w:line="240" w:lineRule="auto"/>
              <w:jc w:val="center"/>
              <w:rPr>
                <w:rFonts w:ascii="Arial" w:eastAsia="Times New Roman" w:hAnsi="Arial" w:cs="Arial"/>
                <w:bCs/>
                <w:sz w:val="20"/>
                <w:szCs w:val="20"/>
                <w:lang w:eastAsia="sl-SI"/>
              </w:rPr>
            </w:pPr>
            <w:r w:rsidRPr="009D180F">
              <w:rPr>
                <w:rFonts w:ascii="Arial" w:eastAsia="Times New Roman" w:hAnsi="Arial" w:cs="Arial"/>
                <w:bCs/>
                <w:sz w:val="20"/>
                <w:szCs w:val="20"/>
                <w:lang w:eastAsia="sl-SI"/>
              </w:rPr>
              <w:t>10</w:t>
            </w:r>
          </w:p>
        </w:tc>
        <w:tc>
          <w:tcPr>
            <w:tcW w:w="8363" w:type="dxa"/>
            <w:tcBorders>
              <w:top w:val="nil"/>
              <w:left w:val="nil"/>
              <w:bottom w:val="single" w:sz="4" w:space="0" w:color="auto"/>
              <w:right w:val="single" w:sz="4" w:space="0" w:color="auto"/>
            </w:tcBorders>
            <w:shd w:val="clear" w:color="auto" w:fill="auto"/>
            <w:noWrap/>
            <w:vAlign w:val="center"/>
            <w:hideMark/>
          </w:tcPr>
          <w:p w14:paraId="3866BB41" w14:textId="77777777" w:rsidR="009D180F" w:rsidRPr="009D180F" w:rsidRDefault="009D180F" w:rsidP="009D180F">
            <w:pPr>
              <w:spacing w:after="0" w:line="240" w:lineRule="auto"/>
              <w:jc w:val="both"/>
              <w:rPr>
                <w:rFonts w:ascii="Arial" w:eastAsia="Times New Roman" w:hAnsi="Arial" w:cs="Arial"/>
                <w:color w:val="000000"/>
                <w:sz w:val="20"/>
                <w:szCs w:val="20"/>
                <w:lang w:eastAsia="sl-SI"/>
              </w:rPr>
            </w:pPr>
            <w:r w:rsidRPr="009D180F">
              <w:rPr>
                <w:rFonts w:ascii="Arial" w:eastAsia="Times New Roman" w:hAnsi="Arial" w:cs="Arial"/>
                <w:color w:val="000000"/>
                <w:sz w:val="20"/>
                <w:szCs w:val="20"/>
                <w:lang w:eastAsia="sl-SI"/>
              </w:rPr>
              <w:t>Če območje poselitve ni opremljeno z javno kanalizacijo ali če gre za začasno rešitev v prehodnem obdobju do izgradnje javnega kanalizacijskega omrežja za komunalno odpadno vodo ali do zagotovitve potrebnih zmogljivosti na javnem kanalizacijskem omrežju. Komunalna odpadna voda mora ustrezati predpisanim zahtevam za odvajanje v vode.</w:t>
            </w:r>
          </w:p>
        </w:tc>
      </w:tr>
      <w:tr w:rsidR="009D180F" w:rsidRPr="009D180F" w14:paraId="3D01D6B5" w14:textId="77777777" w:rsidTr="00642F12">
        <w:trPr>
          <w:gridAfter w:val="1"/>
          <w:wAfter w:w="473" w:type="dxa"/>
          <w:trHeight w:val="1553"/>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73F050BD" w14:textId="77777777" w:rsidR="009D180F" w:rsidRPr="009D180F" w:rsidRDefault="009D180F" w:rsidP="009D180F">
            <w:pPr>
              <w:spacing w:after="0" w:line="240" w:lineRule="auto"/>
              <w:jc w:val="center"/>
              <w:rPr>
                <w:rFonts w:ascii="Arial" w:eastAsia="Times New Roman" w:hAnsi="Arial" w:cs="Arial"/>
                <w:bCs/>
                <w:sz w:val="20"/>
                <w:szCs w:val="20"/>
                <w:lang w:eastAsia="sl-SI"/>
              </w:rPr>
            </w:pPr>
            <w:r w:rsidRPr="009D180F">
              <w:rPr>
                <w:rFonts w:ascii="Arial" w:eastAsia="Times New Roman" w:hAnsi="Arial" w:cs="Arial"/>
                <w:bCs/>
                <w:sz w:val="20"/>
                <w:szCs w:val="20"/>
                <w:lang w:eastAsia="sl-SI"/>
              </w:rPr>
              <w:lastRenderedPageBreak/>
              <w:t>11</w:t>
            </w:r>
          </w:p>
        </w:tc>
        <w:tc>
          <w:tcPr>
            <w:tcW w:w="8363" w:type="dxa"/>
            <w:tcBorders>
              <w:top w:val="nil"/>
              <w:left w:val="nil"/>
              <w:bottom w:val="single" w:sz="4" w:space="0" w:color="auto"/>
              <w:right w:val="single" w:sz="4" w:space="0" w:color="auto"/>
            </w:tcBorders>
            <w:shd w:val="clear" w:color="auto" w:fill="auto"/>
            <w:noWrap/>
            <w:vAlign w:val="center"/>
            <w:hideMark/>
          </w:tcPr>
          <w:p w14:paraId="65565B84" w14:textId="77777777" w:rsidR="009D180F" w:rsidRPr="009D180F" w:rsidRDefault="009D180F" w:rsidP="009D180F">
            <w:pPr>
              <w:spacing w:after="0" w:line="240" w:lineRule="auto"/>
              <w:jc w:val="both"/>
              <w:rPr>
                <w:rFonts w:ascii="Arial" w:eastAsia="Times New Roman" w:hAnsi="Arial" w:cs="Arial"/>
                <w:color w:val="000000"/>
                <w:sz w:val="20"/>
                <w:szCs w:val="20"/>
                <w:lang w:eastAsia="sl-SI"/>
              </w:rPr>
            </w:pPr>
            <w:r w:rsidRPr="009D180F">
              <w:rPr>
                <w:rFonts w:ascii="Arial" w:eastAsia="Times New Roman" w:hAnsi="Arial" w:cs="Arial"/>
                <w:color w:val="000000"/>
                <w:sz w:val="20"/>
                <w:szCs w:val="20"/>
                <w:lang w:eastAsia="sl-SI"/>
              </w:rPr>
              <w:t>Če gre za zbiranje, odvajanje in čiščenje komunalne odpadne vode v skladu z uredbo o emisiji snovi in toplote pri odvajanju odpadnih voda v vode in javno kanalizacijo in Uredbo o odvajanju in čiščenju komunalne odpadne vode, ter so v postopku izdaje vodnega soglasja za gradnjo objektov ter izvajanje gradbenih del preverjeni vplivi na vodni režim in stanje vodnega telesa in je izdano vodno soglasje. V primeru izgradnje javne kanalizacije za komunalno odpadno vodo se je potrebno priključiti na kanalizacijsko omrežje, nepretočne greznice se v tem primeru ukinejo.</w:t>
            </w:r>
          </w:p>
        </w:tc>
      </w:tr>
      <w:tr w:rsidR="009D180F" w:rsidRPr="009D180F" w14:paraId="197BCE2B" w14:textId="77777777" w:rsidTr="00642F12">
        <w:trPr>
          <w:gridAfter w:val="1"/>
          <w:wAfter w:w="473" w:type="dxa"/>
          <w:trHeight w:val="1249"/>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0A96ABFC" w14:textId="77777777" w:rsidR="009D180F" w:rsidRPr="009D180F" w:rsidRDefault="009D180F" w:rsidP="009D180F">
            <w:pPr>
              <w:spacing w:after="0" w:line="240" w:lineRule="auto"/>
              <w:jc w:val="center"/>
              <w:rPr>
                <w:rFonts w:ascii="Arial" w:eastAsia="Times New Roman" w:hAnsi="Arial" w:cs="Arial"/>
                <w:bCs/>
                <w:sz w:val="20"/>
                <w:szCs w:val="20"/>
                <w:lang w:eastAsia="sl-SI"/>
              </w:rPr>
            </w:pPr>
            <w:r w:rsidRPr="009D180F">
              <w:rPr>
                <w:rFonts w:ascii="Arial" w:eastAsia="Times New Roman" w:hAnsi="Arial" w:cs="Arial"/>
                <w:bCs/>
                <w:sz w:val="20"/>
                <w:szCs w:val="20"/>
                <w:lang w:eastAsia="sl-SI"/>
              </w:rPr>
              <w:t>12</w:t>
            </w:r>
          </w:p>
        </w:tc>
        <w:tc>
          <w:tcPr>
            <w:tcW w:w="8363" w:type="dxa"/>
            <w:tcBorders>
              <w:top w:val="nil"/>
              <w:left w:val="nil"/>
              <w:bottom w:val="single" w:sz="4" w:space="0" w:color="auto"/>
              <w:right w:val="single" w:sz="4" w:space="0" w:color="auto"/>
            </w:tcBorders>
            <w:shd w:val="clear" w:color="auto" w:fill="auto"/>
            <w:vAlign w:val="bottom"/>
            <w:hideMark/>
          </w:tcPr>
          <w:p w14:paraId="515087EF" w14:textId="77777777" w:rsidR="009D180F" w:rsidRPr="009D180F" w:rsidRDefault="009D180F" w:rsidP="009D180F">
            <w:pPr>
              <w:spacing w:after="0" w:line="240" w:lineRule="auto"/>
              <w:rPr>
                <w:rFonts w:ascii="Arial" w:eastAsia="Times New Roman" w:hAnsi="Arial" w:cs="Arial"/>
                <w:color w:val="000000"/>
                <w:sz w:val="20"/>
                <w:szCs w:val="20"/>
                <w:lang w:eastAsia="sl-SI"/>
              </w:rPr>
            </w:pPr>
            <w:r w:rsidRPr="009D180F">
              <w:rPr>
                <w:rFonts w:ascii="Arial" w:eastAsia="Times New Roman" w:hAnsi="Arial" w:cs="Arial"/>
                <w:color w:val="000000"/>
                <w:sz w:val="20"/>
                <w:szCs w:val="20"/>
                <w:lang w:eastAsia="sl-SI"/>
              </w:rPr>
              <w:t>Če je nameščen na vodotesno in stabilno podlago tako, da ne pride do nenadzorovanega iztekanja in onesnaženja vode ali tal. Dovoljeno tudi, če je rezervoar proizvod, dan na trg v skladu s predpisom, ki ureja tehnične zahteve za proizvode in ugotavljanje skladnosti, in je nameščen na vodotesno in stabilno podlago tako, da ne pride do nenadzorovanega iztekanja in onesnaženja vode ali tal.</w:t>
            </w:r>
          </w:p>
        </w:tc>
      </w:tr>
      <w:tr w:rsidR="009D180F" w:rsidRPr="009D180F" w14:paraId="651D0A39" w14:textId="77777777" w:rsidTr="00642F12">
        <w:trPr>
          <w:gridAfter w:val="1"/>
          <w:wAfter w:w="473" w:type="dxa"/>
          <w:trHeight w:val="573"/>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3DA10224" w14:textId="77777777" w:rsidR="009D180F" w:rsidRPr="009D180F" w:rsidRDefault="009D180F" w:rsidP="009D180F">
            <w:pPr>
              <w:spacing w:after="0" w:line="240" w:lineRule="auto"/>
              <w:jc w:val="center"/>
              <w:rPr>
                <w:rFonts w:ascii="Arial" w:eastAsia="Times New Roman" w:hAnsi="Arial" w:cs="Arial"/>
                <w:bCs/>
                <w:sz w:val="20"/>
                <w:szCs w:val="20"/>
                <w:lang w:eastAsia="sl-SI"/>
              </w:rPr>
            </w:pPr>
            <w:r w:rsidRPr="009D180F">
              <w:rPr>
                <w:rFonts w:ascii="Arial" w:eastAsia="Times New Roman" w:hAnsi="Arial" w:cs="Arial"/>
                <w:bCs/>
                <w:sz w:val="20"/>
                <w:szCs w:val="20"/>
                <w:lang w:eastAsia="sl-SI"/>
              </w:rPr>
              <w:t>13</w:t>
            </w:r>
          </w:p>
        </w:tc>
        <w:tc>
          <w:tcPr>
            <w:tcW w:w="8363" w:type="dxa"/>
            <w:tcBorders>
              <w:top w:val="nil"/>
              <w:left w:val="nil"/>
              <w:bottom w:val="single" w:sz="4" w:space="0" w:color="auto"/>
              <w:right w:val="single" w:sz="4" w:space="0" w:color="auto"/>
            </w:tcBorders>
            <w:shd w:val="clear" w:color="auto" w:fill="auto"/>
            <w:vAlign w:val="bottom"/>
            <w:hideMark/>
          </w:tcPr>
          <w:p w14:paraId="64DBF398" w14:textId="77777777" w:rsidR="009D180F" w:rsidRPr="009D180F" w:rsidRDefault="009D180F" w:rsidP="009D180F">
            <w:pPr>
              <w:spacing w:after="0" w:line="240" w:lineRule="auto"/>
              <w:rPr>
                <w:rFonts w:ascii="Arial" w:eastAsia="Times New Roman" w:hAnsi="Arial" w:cs="Arial"/>
                <w:color w:val="000000"/>
                <w:sz w:val="20"/>
                <w:szCs w:val="20"/>
                <w:lang w:eastAsia="sl-SI"/>
              </w:rPr>
            </w:pPr>
            <w:r w:rsidRPr="009D180F">
              <w:rPr>
                <w:rFonts w:ascii="Arial" w:eastAsia="Times New Roman" w:hAnsi="Arial" w:cs="Arial"/>
                <w:color w:val="000000"/>
                <w:sz w:val="20"/>
                <w:szCs w:val="20"/>
                <w:lang w:eastAsia="sl-SI"/>
              </w:rPr>
              <w:t>Premer vrtanja raziskovalne vrtine je lahko največ 76 mm, razen za raziskovalne vrtine za javno oskrbo s pitno vodo.</w:t>
            </w:r>
          </w:p>
        </w:tc>
      </w:tr>
      <w:tr w:rsidR="009D180F" w:rsidRPr="009D180F" w14:paraId="3D55585B" w14:textId="77777777" w:rsidTr="00642F12">
        <w:trPr>
          <w:gridAfter w:val="1"/>
          <w:wAfter w:w="473" w:type="dxa"/>
          <w:trHeight w:val="553"/>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261E1E26" w14:textId="77777777" w:rsidR="009D180F" w:rsidRPr="009D180F" w:rsidRDefault="009D180F" w:rsidP="009D180F">
            <w:pPr>
              <w:spacing w:after="0" w:line="240" w:lineRule="auto"/>
              <w:jc w:val="center"/>
              <w:rPr>
                <w:rFonts w:ascii="Arial" w:eastAsia="Times New Roman" w:hAnsi="Arial" w:cs="Arial"/>
                <w:bCs/>
                <w:sz w:val="20"/>
                <w:szCs w:val="20"/>
                <w:lang w:eastAsia="sl-SI"/>
              </w:rPr>
            </w:pPr>
            <w:r w:rsidRPr="009D180F">
              <w:rPr>
                <w:rFonts w:ascii="Arial" w:eastAsia="Times New Roman" w:hAnsi="Arial" w:cs="Arial"/>
                <w:bCs/>
                <w:sz w:val="20"/>
                <w:szCs w:val="20"/>
                <w:lang w:eastAsia="sl-SI"/>
              </w:rPr>
              <w:t>14</w:t>
            </w:r>
          </w:p>
        </w:tc>
        <w:tc>
          <w:tcPr>
            <w:tcW w:w="8363" w:type="dxa"/>
            <w:tcBorders>
              <w:top w:val="nil"/>
              <w:left w:val="nil"/>
              <w:bottom w:val="single" w:sz="4" w:space="0" w:color="auto"/>
              <w:right w:val="single" w:sz="4" w:space="0" w:color="auto"/>
            </w:tcBorders>
            <w:shd w:val="clear" w:color="auto" w:fill="auto"/>
            <w:vAlign w:val="bottom"/>
            <w:hideMark/>
          </w:tcPr>
          <w:p w14:paraId="6C7771CB" w14:textId="77777777" w:rsidR="009D180F" w:rsidRPr="009D180F" w:rsidRDefault="009D180F" w:rsidP="009D180F">
            <w:pPr>
              <w:spacing w:after="0" w:line="240" w:lineRule="auto"/>
              <w:rPr>
                <w:rFonts w:ascii="Arial" w:eastAsia="Times New Roman" w:hAnsi="Arial" w:cs="Arial"/>
                <w:color w:val="000000"/>
                <w:sz w:val="20"/>
                <w:szCs w:val="20"/>
                <w:lang w:eastAsia="sl-SI"/>
              </w:rPr>
            </w:pPr>
            <w:r w:rsidRPr="009D180F">
              <w:rPr>
                <w:rFonts w:ascii="Arial" w:eastAsia="Times New Roman" w:hAnsi="Arial" w:cs="Arial"/>
                <w:color w:val="000000"/>
                <w:sz w:val="20"/>
                <w:szCs w:val="20"/>
                <w:lang w:eastAsia="sl-SI"/>
              </w:rPr>
              <w:t>Dno gnojišča, zbiralnika gnojnice in gnojevke ali hlevskega izpusta mora biti najmanj dva (2) m nad najvišjo gladino podzemne vode. Objekti morajo biti vodotesni.</w:t>
            </w:r>
          </w:p>
        </w:tc>
      </w:tr>
      <w:tr w:rsidR="009D180F" w:rsidRPr="009D180F" w14:paraId="48F32825" w14:textId="77777777" w:rsidTr="00642F12">
        <w:trPr>
          <w:gridAfter w:val="1"/>
          <w:wAfter w:w="473" w:type="dxa"/>
          <w:trHeight w:val="427"/>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0E2B6C36" w14:textId="77777777" w:rsidR="009D180F" w:rsidRPr="009D180F" w:rsidRDefault="009D180F" w:rsidP="009D180F">
            <w:pPr>
              <w:spacing w:after="0" w:line="240" w:lineRule="auto"/>
              <w:jc w:val="center"/>
              <w:rPr>
                <w:rFonts w:ascii="Arial" w:eastAsia="Times New Roman" w:hAnsi="Arial" w:cs="Arial"/>
                <w:bCs/>
                <w:sz w:val="20"/>
                <w:szCs w:val="20"/>
                <w:lang w:eastAsia="sl-SI"/>
              </w:rPr>
            </w:pPr>
            <w:r w:rsidRPr="009D180F">
              <w:rPr>
                <w:rFonts w:ascii="Arial" w:eastAsia="Times New Roman" w:hAnsi="Arial" w:cs="Arial"/>
                <w:bCs/>
                <w:sz w:val="20"/>
                <w:szCs w:val="20"/>
                <w:lang w:eastAsia="sl-SI"/>
              </w:rPr>
              <w:t>15</w:t>
            </w:r>
          </w:p>
        </w:tc>
        <w:tc>
          <w:tcPr>
            <w:tcW w:w="8363" w:type="dxa"/>
            <w:tcBorders>
              <w:top w:val="nil"/>
              <w:left w:val="nil"/>
              <w:bottom w:val="single" w:sz="4" w:space="0" w:color="auto"/>
              <w:right w:val="single" w:sz="4" w:space="0" w:color="auto"/>
            </w:tcBorders>
            <w:shd w:val="clear" w:color="auto" w:fill="auto"/>
            <w:noWrap/>
            <w:vAlign w:val="center"/>
            <w:hideMark/>
          </w:tcPr>
          <w:p w14:paraId="32E2FC3B" w14:textId="77777777" w:rsidR="009D180F" w:rsidRPr="009D180F" w:rsidRDefault="009D180F" w:rsidP="009D180F">
            <w:pPr>
              <w:spacing w:after="0" w:line="240" w:lineRule="auto"/>
              <w:jc w:val="both"/>
              <w:rPr>
                <w:rFonts w:ascii="Arial" w:eastAsia="Times New Roman" w:hAnsi="Arial" w:cs="Arial"/>
                <w:color w:val="000000"/>
                <w:sz w:val="20"/>
                <w:szCs w:val="20"/>
                <w:lang w:eastAsia="sl-SI"/>
              </w:rPr>
            </w:pPr>
            <w:r w:rsidRPr="009D180F">
              <w:rPr>
                <w:rFonts w:ascii="Arial" w:eastAsia="Times New Roman" w:hAnsi="Arial" w:cs="Arial"/>
                <w:color w:val="000000"/>
                <w:sz w:val="20"/>
                <w:szCs w:val="20"/>
                <w:lang w:eastAsia="sl-SI"/>
              </w:rPr>
              <w:t>Usklajeni s predpisom, ki ureja varstvo voda pred onesnaževanjem z nitrati iz kmetijskih virov.</w:t>
            </w:r>
          </w:p>
        </w:tc>
      </w:tr>
      <w:tr w:rsidR="009D180F" w:rsidRPr="009D180F" w14:paraId="716DC4C9" w14:textId="77777777" w:rsidTr="00642F12">
        <w:trPr>
          <w:gridAfter w:val="1"/>
          <w:wAfter w:w="473" w:type="dxa"/>
          <w:trHeight w:val="835"/>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3357DC93" w14:textId="77777777" w:rsidR="009D180F" w:rsidRPr="009D180F" w:rsidRDefault="009D180F" w:rsidP="009D180F">
            <w:pPr>
              <w:spacing w:after="0" w:line="240" w:lineRule="auto"/>
              <w:jc w:val="center"/>
              <w:rPr>
                <w:rFonts w:ascii="Arial" w:eastAsia="Times New Roman" w:hAnsi="Arial" w:cs="Arial"/>
                <w:bCs/>
                <w:sz w:val="20"/>
                <w:szCs w:val="20"/>
                <w:lang w:eastAsia="sl-SI"/>
              </w:rPr>
            </w:pPr>
            <w:r w:rsidRPr="009D180F">
              <w:rPr>
                <w:rFonts w:ascii="Arial" w:eastAsia="Times New Roman" w:hAnsi="Arial" w:cs="Arial"/>
                <w:bCs/>
                <w:sz w:val="20"/>
                <w:szCs w:val="20"/>
                <w:lang w:eastAsia="sl-SI"/>
              </w:rPr>
              <w:t>16</w:t>
            </w:r>
          </w:p>
        </w:tc>
        <w:tc>
          <w:tcPr>
            <w:tcW w:w="8363" w:type="dxa"/>
            <w:tcBorders>
              <w:top w:val="nil"/>
              <w:left w:val="nil"/>
              <w:bottom w:val="single" w:sz="4" w:space="0" w:color="auto"/>
              <w:right w:val="single" w:sz="4" w:space="0" w:color="auto"/>
            </w:tcBorders>
            <w:shd w:val="clear" w:color="auto" w:fill="auto"/>
            <w:noWrap/>
            <w:vAlign w:val="center"/>
            <w:hideMark/>
          </w:tcPr>
          <w:p w14:paraId="4CB5B1AB" w14:textId="77777777" w:rsidR="009D180F" w:rsidRPr="009D180F" w:rsidRDefault="009D180F" w:rsidP="009D180F">
            <w:pPr>
              <w:spacing w:after="0" w:line="240" w:lineRule="auto"/>
              <w:jc w:val="both"/>
              <w:rPr>
                <w:rFonts w:ascii="Arial" w:eastAsia="Times New Roman" w:hAnsi="Arial" w:cs="Arial"/>
                <w:color w:val="000000"/>
                <w:sz w:val="20"/>
                <w:szCs w:val="20"/>
                <w:lang w:eastAsia="sl-SI"/>
              </w:rPr>
            </w:pPr>
            <w:r w:rsidRPr="009D180F">
              <w:rPr>
                <w:rFonts w:ascii="Arial" w:eastAsia="Times New Roman" w:hAnsi="Arial" w:cs="Arial"/>
                <w:color w:val="000000"/>
                <w:sz w:val="20"/>
                <w:szCs w:val="20"/>
                <w:lang w:eastAsia="sl-SI"/>
              </w:rPr>
              <w:t>Če gre za rekonstrukcijo obstoječih in izjemoma gradnjo novih gnojišč in zbiralnikov gnojnice in gnojevke ter hlevskih izpustov kot sanacijski ukrep na že obstoječem kmetijskem gospodarstvu in je za rekonstrukcijo ali gradnjo treba pridobiti vodno soglasje.</w:t>
            </w:r>
          </w:p>
        </w:tc>
      </w:tr>
      <w:tr w:rsidR="009D180F" w:rsidRPr="009D180F" w14:paraId="75E21864" w14:textId="77777777" w:rsidTr="00642F12">
        <w:trPr>
          <w:gridAfter w:val="1"/>
          <w:wAfter w:w="473" w:type="dxa"/>
          <w:trHeight w:val="1147"/>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1B2340CB" w14:textId="77777777" w:rsidR="009D180F" w:rsidRPr="009D180F" w:rsidRDefault="009D180F" w:rsidP="009D180F">
            <w:pPr>
              <w:spacing w:after="0" w:line="240" w:lineRule="auto"/>
              <w:jc w:val="center"/>
              <w:rPr>
                <w:rFonts w:ascii="Arial" w:eastAsia="Times New Roman" w:hAnsi="Arial" w:cs="Arial"/>
                <w:bCs/>
                <w:sz w:val="20"/>
                <w:szCs w:val="20"/>
                <w:lang w:eastAsia="sl-SI"/>
              </w:rPr>
            </w:pPr>
            <w:r w:rsidRPr="009D180F">
              <w:rPr>
                <w:rFonts w:ascii="Arial" w:eastAsia="Times New Roman" w:hAnsi="Arial" w:cs="Arial"/>
                <w:bCs/>
                <w:sz w:val="20"/>
                <w:szCs w:val="20"/>
                <w:lang w:eastAsia="sl-SI"/>
              </w:rPr>
              <w:t>17</w:t>
            </w:r>
          </w:p>
        </w:tc>
        <w:tc>
          <w:tcPr>
            <w:tcW w:w="8363" w:type="dxa"/>
            <w:tcBorders>
              <w:top w:val="nil"/>
              <w:left w:val="nil"/>
              <w:bottom w:val="single" w:sz="4" w:space="0" w:color="auto"/>
              <w:right w:val="single" w:sz="4" w:space="0" w:color="auto"/>
            </w:tcBorders>
            <w:shd w:val="clear" w:color="auto" w:fill="auto"/>
            <w:vAlign w:val="bottom"/>
            <w:hideMark/>
          </w:tcPr>
          <w:p w14:paraId="32796345" w14:textId="77777777" w:rsidR="009D180F" w:rsidRPr="009D180F" w:rsidRDefault="009D180F" w:rsidP="009D180F">
            <w:pPr>
              <w:spacing w:after="0" w:line="240" w:lineRule="auto"/>
              <w:rPr>
                <w:rFonts w:ascii="Arial" w:eastAsia="Times New Roman" w:hAnsi="Arial" w:cs="Arial"/>
                <w:color w:val="000000"/>
                <w:sz w:val="20"/>
                <w:szCs w:val="20"/>
                <w:lang w:eastAsia="sl-SI"/>
              </w:rPr>
            </w:pPr>
            <w:r w:rsidRPr="009D180F">
              <w:rPr>
                <w:rFonts w:ascii="Arial" w:eastAsia="Times New Roman" w:hAnsi="Arial" w:cs="Arial"/>
                <w:color w:val="000000"/>
                <w:sz w:val="20"/>
                <w:szCs w:val="20"/>
                <w:lang w:eastAsia="sl-SI"/>
              </w:rPr>
              <w:t>Le če ni možnosti izvedbe sanitarnih enot za gradbišče izven VVO I. Kemično stranišče se postavi na neprepustno podlago, ki ulovi vso morebitno izpiranje, uhajanje, izcejanje ali ponikanje teh snovi preko tal ali površinskih voda v podzemno vodo ali zajetje. Prav tako se s tehničnimi ukrepi sanitarne enote zaščiti tako, da ne more priti do morebitne prevrnitve sanitarnih enot in s tem morebitnega nenadzorovanega iztekanja in onesnaženja tal ali vode.</w:t>
            </w:r>
          </w:p>
        </w:tc>
      </w:tr>
      <w:tr w:rsidR="009D180F" w:rsidRPr="009D180F" w14:paraId="6C4B491A" w14:textId="77777777" w:rsidTr="00642F12">
        <w:trPr>
          <w:gridAfter w:val="1"/>
          <w:wAfter w:w="473" w:type="dxa"/>
          <w:trHeight w:val="315"/>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7DCEBBB8" w14:textId="77777777" w:rsidR="009D180F" w:rsidRPr="009D180F" w:rsidRDefault="009D180F" w:rsidP="009D180F">
            <w:pPr>
              <w:spacing w:after="0" w:line="240" w:lineRule="auto"/>
              <w:jc w:val="center"/>
              <w:rPr>
                <w:rFonts w:ascii="Arial" w:eastAsia="Times New Roman" w:hAnsi="Arial" w:cs="Arial"/>
                <w:bCs/>
                <w:sz w:val="20"/>
                <w:szCs w:val="20"/>
                <w:lang w:eastAsia="sl-SI"/>
              </w:rPr>
            </w:pPr>
            <w:r w:rsidRPr="009D180F">
              <w:rPr>
                <w:rFonts w:ascii="Arial" w:eastAsia="Times New Roman" w:hAnsi="Arial" w:cs="Arial"/>
                <w:bCs/>
                <w:sz w:val="20"/>
                <w:szCs w:val="20"/>
                <w:lang w:eastAsia="sl-SI"/>
              </w:rPr>
              <w:t>18</w:t>
            </w:r>
          </w:p>
        </w:tc>
        <w:tc>
          <w:tcPr>
            <w:tcW w:w="8363" w:type="dxa"/>
            <w:tcBorders>
              <w:top w:val="nil"/>
              <w:left w:val="nil"/>
              <w:bottom w:val="single" w:sz="4" w:space="0" w:color="auto"/>
              <w:right w:val="single" w:sz="4" w:space="0" w:color="auto"/>
            </w:tcBorders>
            <w:shd w:val="clear" w:color="auto" w:fill="auto"/>
            <w:noWrap/>
            <w:vAlign w:val="bottom"/>
            <w:hideMark/>
          </w:tcPr>
          <w:p w14:paraId="7F048ABC" w14:textId="77777777" w:rsidR="009D180F" w:rsidRPr="009D180F" w:rsidRDefault="009D180F" w:rsidP="009D180F">
            <w:pPr>
              <w:spacing w:after="0" w:line="240" w:lineRule="auto"/>
              <w:rPr>
                <w:rFonts w:ascii="Arial" w:eastAsia="Times New Roman" w:hAnsi="Arial" w:cs="Arial"/>
                <w:color w:val="000000"/>
                <w:sz w:val="20"/>
                <w:szCs w:val="20"/>
                <w:lang w:eastAsia="sl-SI"/>
              </w:rPr>
            </w:pPr>
            <w:r w:rsidRPr="009D180F">
              <w:rPr>
                <w:rFonts w:ascii="Arial" w:eastAsia="Times New Roman" w:hAnsi="Arial" w:cs="Arial"/>
                <w:color w:val="000000"/>
                <w:sz w:val="20"/>
                <w:szCs w:val="20"/>
                <w:lang w:eastAsia="sl-SI"/>
              </w:rPr>
              <w:t>Iz materiala se ne smejo izluževati snovi, škodljive za vodo.</w:t>
            </w:r>
          </w:p>
        </w:tc>
      </w:tr>
      <w:tr w:rsidR="009D180F" w:rsidRPr="009D180F" w14:paraId="7D4C7F42" w14:textId="77777777" w:rsidTr="00642F12">
        <w:trPr>
          <w:gridAfter w:val="1"/>
          <w:wAfter w:w="473" w:type="dxa"/>
          <w:trHeight w:val="315"/>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1F405F90" w14:textId="77777777" w:rsidR="009D180F" w:rsidRPr="009D180F" w:rsidRDefault="009D180F" w:rsidP="009D180F">
            <w:pPr>
              <w:spacing w:after="0" w:line="240" w:lineRule="auto"/>
              <w:jc w:val="center"/>
              <w:rPr>
                <w:rFonts w:ascii="Arial" w:eastAsia="Times New Roman" w:hAnsi="Arial" w:cs="Arial"/>
                <w:bCs/>
                <w:sz w:val="20"/>
                <w:szCs w:val="20"/>
                <w:lang w:eastAsia="sl-SI"/>
              </w:rPr>
            </w:pPr>
            <w:r w:rsidRPr="009D180F">
              <w:rPr>
                <w:rFonts w:ascii="Arial" w:eastAsia="Times New Roman" w:hAnsi="Arial" w:cs="Arial"/>
                <w:bCs/>
                <w:sz w:val="20"/>
                <w:szCs w:val="20"/>
                <w:lang w:eastAsia="sl-SI"/>
              </w:rPr>
              <w:t>19</w:t>
            </w:r>
          </w:p>
        </w:tc>
        <w:tc>
          <w:tcPr>
            <w:tcW w:w="8363" w:type="dxa"/>
            <w:tcBorders>
              <w:top w:val="nil"/>
              <w:left w:val="nil"/>
              <w:bottom w:val="single" w:sz="4" w:space="0" w:color="auto"/>
              <w:right w:val="single" w:sz="4" w:space="0" w:color="auto"/>
            </w:tcBorders>
            <w:shd w:val="clear" w:color="auto" w:fill="auto"/>
            <w:noWrap/>
            <w:vAlign w:val="bottom"/>
            <w:hideMark/>
          </w:tcPr>
          <w:p w14:paraId="039EC732" w14:textId="77777777" w:rsidR="009D180F" w:rsidRPr="009D180F" w:rsidRDefault="009D180F" w:rsidP="009D180F">
            <w:pPr>
              <w:spacing w:after="0" w:line="240" w:lineRule="auto"/>
              <w:rPr>
                <w:rFonts w:ascii="Arial" w:eastAsia="Times New Roman" w:hAnsi="Arial" w:cs="Arial"/>
                <w:color w:val="000000"/>
                <w:sz w:val="20"/>
                <w:szCs w:val="20"/>
                <w:lang w:eastAsia="sl-SI"/>
              </w:rPr>
            </w:pPr>
            <w:r w:rsidRPr="009D180F">
              <w:rPr>
                <w:rFonts w:ascii="Arial" w:eastAsia="Times New Roman" w:hAnsi="Arial" w:cs="Arial"/>
                <w:color w:val="000000"/>
                <w:sz w:val="20"/>
                <w:szCs w:val="20"/>
                <w:lang w:eastAsia="sl-SI"/>
              </w:rPr>
              <w:t>Dovoljeni posegi, ki so lahko globlji od srednje gladine podzemne vode.</w:t>
            </w:r>
          </w:p>
        </w:tc>
      </w:tr>
      <w:tr w:rsidR="009D180F" w:rsidRPr="009D180F" w14:paraId="68A9A1D8" w14:textId="77777777" w:rsidTr="00642F12">
        <w:trPr>
          <w:gridAfter w:val="1"/>
          <w:wAfter w:w="473" w:type="dxa"/>
          <w:trHeight w:val="1318"/>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7ABB0CB8" w14:textId="77777777" w:rsidR="009D180F" w:rsidRPr="009D180F" w:rsidRDefault="009D180F" w:rsidP="009D180F">
            <w:pPr>
              <w:spacing w:after="0" w:line="240" w:lineRule="auto"/>
              <w:jc w:val="center"/>
              <w:rPr>
                <w:rFonts w:ascii="Arial" w:eastAsia="Times New Roman" w:hAnsi="Arial" w:cs="Arial"/>
                <w:bCs/>
                <w:sz w:val="20"/>
                <w:szCs w:val="20"/>
                <w:lang w:eastAsia="sl-SI"/>
              </w:rPr>
            </w:pPr>
            <w:r w:rsidRPr="009D180F">
              <w:rPr>
                <w:rFonts w:ascii="Arial" w:eastAsia="Times New Roman" w:hAnsi="Arial" w:cs="Arial"/>
                <w:bCs/>
                <w:sz w:val="20"/>
                <w:szCs w:val="20"/>
                <w:lang w:eastAsia="sl-SI"/>
              </w:rPr>
              <w:t>20</w:t>
            </w:r>
          </w:p>
        </w:tc>
        <w:tc>
          <w:tcPr>
            <w:tcW w:w="8363" w:type="dxa"/>
            <w:tcBorders>
              <w:top w:val="nil"/>
              <w:left w:val="nil"/>
              <w:bottom w:val="single" w:sz="4" w:space="0" w:color="auto"/>
              <w:right w:val="single" w:sz="4" w:space="0" w:color="auto"/>
            </w:tcBorders>
            <w:shd w:val="clear" w:color="auto" w:fill="auto"/>
            <w:noWrap/>
            <w:vAlign w:val="center"/>
            <w:hideMark/>
          </w:tcPr>
          <w:p w14:paraId="74E3F7E2" w14:textId="77777777" w:rsidR="009D180F" w:rsidRPr="009D180F" w:rsidRDefault="009D180F" w:rsidP="009D180F">
            <w:pPr>
              <w:spacing w:after="0" w:line="240" w:lineRule="auto"/>
              <w:jc w:val="both"/>
              <w:rPr>
                <w:rFonts w:ascii="Arial" w:eastAsia="Times New Roman" w:hAnsi="Arial" w:cs="Arial"/>
                <w:color w:val="000000"/>
                <w:sz w:val="20"/>
                <w:szCs w:val="20"/>
                <w:lang w:eastAsia="sl-SI"/>
              </w:rPr>
            </w:pPr>
            <w:r w:rsidRPr="009D180F">
              <w:rPr>
                <w:rFonts w:ascii="Arial" w:eastAsia="Times New Roman" w:hAnsi="Arial" w:cs="Arial"/>
                <w:color w:val="000000"/>
                <w:sz w:val="20"/>
                <w:szCs w:val="20"/>
                <w:lang w:eastAsia="sl-SI"/>
              </w:rPr>
              <w:t xml:space="preserve">Izvedba horizontalnih toplotnih izmenjevalcev in energetskih košar je dopustna, če je dno izkopa lahko vsaj 2 m nad najvišjo gladino podzemne vode in če se zasutje izkopa izvede z enakim materialom v istem vrstnem redu, da se ne poveča ali pospeši spiranje s površja in povečanje ranljivosti, pod dnom izkopa pa mora biti tudi vsaj 2 m debela naravna plast nenasičenega </w:t>
            </w:r>
            <w:proofErr w:type="spellStart"/>
            <w:r w:rsidRPr="009D180F">
              <w:rPr>
                <w:rFonts w:ascii="Arial" w:eastAsia="Times New Roman" w:hAnsi="Arial" w:cs="Arial"/>
                <w:color w:val="000000"/>
                <w:sz w:val="20"/>
                <w:szCs w:val="20"/>
                <w:lang w:eastAsia="sl-SI"/>
              </w:rPr>
              <w:t>medzrnskega</w:t>
            </w:r>
            <w:proofErr w:type="spellEnd"/>
            <w:r w:rsidRPr="009D180F">
              <w:rPr>
                <w:rFonts w:ascii="Arial" w:eastAsia="Times New Roman" w:hAnsi="Arial" w:cs="Arial"/>
                <w:color w:val="000000"/>
                <w:sz w:val="20"/>
                <w:szCs w:val="20"/>
                <w:lang w:eastAsia="sl-SI"/>
              </w:rPr>
              <w:t xml:space="preserve"> vodonosnika nad hribinsko podlago.</w:t>
            </w:r>
          </w:p>
        </w:tc>
      </w:tr>
      <w:tr w:rsidR="009D180F" w:rsidRPr="009D180F" w14:paraId="4ACE4B21" w14:textId="77777777" w:rsidTr="00642F12">
        <w:trPr>
          <w:gridAfter w:val="1"/>
          <w:wAfter w:w="473" w:type="dxa"/>
          <w:trHeight w:val="571"/>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4EB2C857" w14:textId="77777777" w:rsidR="009D180F" w:rsidRPr="009D180F" w:rsidRDefault="009D180F" w:rsidP="009D180F">
            <w:pPr>
              <w:spacing w:after="0" w:line="240" w:lineRule="auto"/>
              <w:jc w:val="center"/>
              <w:rPr>
                <w:rFonts w:ascii="Arial" w:eastAsia="Times New Roman" w:hAnsi="Arial" w:cs="Arial"/>
                <w:bCs/>
                <w:sz w:val="20"/>
                <w:szCs w:val="20"/>
                <w:lang w:eastAsia="sl-SI"/>
              </w:rPr>
            </w:pPr>
            <w:r w:rsidRPr="009D180F">
              <w:rPr>
                <w:rFonts w:ascii="Arial" w:eastAsia="Times New Roman" w:hAnsi="Arial" w:cs="Arial"/>
                <w:bCs/>
                <w:sz w:val="20"/>
                <w:szCs w:val="20"/>
                <w:lang w:eastAsia="sl-SI"/>
              </w:rPr>
              <w:t>21</w:t>
            </w:r>
          </w:p>
        </w:tc>
        <w:tc>
          <w:tcPr>
            <w:tcW w:w="8363" w:type="dxa"/>
            <w:tcBorders>
              <w:top w:val="nil"/>
              <w:left w:val="nil"/>
              <w:bottom w:val="single" w:sz="4" w:space="0" w:color="auto"/>
              <w:right w:val="single" w:sz="4" w:space="0" w:color="auto"/>
            </w:tcBorders>
            <w:shd w:val="clear" w:color="auto" w:fill="auto"/>
            <w:noWrap/>
            <w:vAlign w:val="center"/>
            <w:hideMark/>
          </w:tcPr>
          <w:p w14:paraId="3BBC8886" w14:textId="77777777" w:rsidR="009D180F" w:rsidRPr="009D180F" w:rsidRDefault="009D180F" w:rsidP="009D180F">
            <w:pPr>
              <w:spacing w:after="0" w:line="240" w:lineRule="auto"/>
              <w:jc w:val="both"/>
              <w:rPr>
                <w:rFonts w:ascii="Arial" w:eastAsia="Times New Roman" w:hAnsi="Arial" w:cs="Arial"/>
                <w:color w:val="000000"/>
                <w:sz w:val="20"/>
                <w:szCs w:val="20"/>
                <w:lang w:eastAsia="sl-SI"/>
              </w:rPr>
            </w:pPr>
            <w:r w:rsidRPr="009D180F">
              <w:rPr>
                <w:rFonts w:ascii="Arial" w:eastAsia="Times New Roman" w:hAnsi="Arial" w:cs="Arial"/>
                <w:color w:val="000000"/>
                <w:sz w:val="20"/>
                <w:szCs w:val="20"/>
                <w:lang w:eastAsia="sl-SI"/>
              </w:rPr>
              <w:t>Vrtina mora biti dobro izolirana (</w:t>
            </w:r>
            <w:proofErr w:type="spellStart"/>
            <w:r w:rsidRPr="009D180F">
              <w:rPr>
                <w:rFonts w:ascii="Arial" w:eastAsia="Times New Roman" w:hAnsi="Arial" w:cs="Arial"/>
                <w:color w:val="000000"/>
                <w:sz w:val="20"/>
                <w:szCs w:val="20"/>
                <w:lang w:eastAsia="sl-SI"/>
              </w:rPr>
              <w:t>cevljena</w:t>
            </w:r>
            <w:proofErr w:type="spellEnd"/>
            <w:r w:rsidRPr="009D180F">
              <w:rPr>
                <w:rFonts w:ascii="Arial" w:eastAsia="Times New Roman" w:hAnsi="Arial" w:cs="Arial"/>
                <w:color w:val="000000"/>
                <w:sz w:val="20"/>
                <w:szCs w:val="20"/>
                <w:lang w:eastAsia="sl-SI"/>
              </w:rPr>
              <w:t xml:space="preserve"> in cementirana) pri prehodu skozi plitve vodonosnike in ne sme vzpostaviti povezave med različnimi plastmi podzemne vode.</w:t>
            </w:r>
          </w:p>
        </w:tc>
      </w:tr>
    </w:tbl>
    <w:p w14:paraId="19696A9B" w14:textId="77777777" w:rsidR="000F159C" w:rsidRDefault="000F159C" w:rsidP="009D180F">
      <w:pPr>
        <w:suppressAutoHyphens/>
        <w:autoSpaceDN w:val="0"/>
        <w:spacing w:after="0" w:line="276" w:lineRule="auto"/>
        <w:textAlignment w:val="baseline"/>
        <w:rPr>
          <w:rFonts w:ascii="Calibri" w:eastAsia="Calibri" w:hAnsi="Calibri" w:cs="Calibri"/>
          <w:b/>
          <w:sz w:val="32"/>
          <w:szCs w:val="32"/>
          <w:lang w:val="en-US"/>
        </w:rPr>
      </w:pPr>
    </w:p>
    <w:sectPr w:rsidR="000F159C" w:rsidSect="008C4022">
      <w:pgSz w:w="11906" w:h="16838"/>
      <w:pgMar w:top="1440" w:right="849"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CF92824"/>
    <w:multiLevelType w:val="hybridMultilevel"/>
    <w:tmpl w:val="528897E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B2CD2"/>
    <w:rsid w:val="000720A3"/>
    <w:rsid w:val="00093560"/>
    <w:rsid w:val="000944FE"/>
    <w:rsid w:val="000A73ED"/>
    <w:rsid w:val="000B2F20"/>
    <w:rsid w:val="000C0A56"/>
    <w:rsid w:val="000E2D3E"/>
    <w:rsid w:val="000F159C"/>
    <w:rsid w:val="000F25C4"/>
    <w:rsid w:val="001D3DC2"/>
    <w:rsid w:val="00203F24"/>
    <w:rsid w:val="00344835"/>
    <w:rsid w:val="00392AEA"/>
    <w:rsid w:val="00392F39"/>
    <w:rsid w:val="003A214F"/>
    <w:rsid w:val="003D01D4"/>
    <w:rsid w:val="003D5753"/>
    <w:rsid w:val="004270E3"/>
    <w:rsid w:val="004316FC"/>
    <w:rsid w:val="00471F53"/>
    <w:rsid w:val="00473442"/>
    <w:rsid w:val="00491934"/>
    <w:rsid w:val="004F736E"/>
    <w:rsid w:val="00524168"/>
    <w:rsid w:val="00542EFD"/>
    <w:rsid w:val="005836DA"/>
    <w:rsid w:val="005868FB"/>
    <w:rsid w:val="00597B62"/>
    <w:rsid w:val="005B2CD2"/>
    <w:rsid w:val="005C578D"/>
    <w:rsid w:val="005D2AFA"/>
    <w:rsid w:val="00634B9D"/>
    <w:rsid w:val="00642F12"/>
    <w:rsid w:val="006F2764"/>
    <w:rsid w:val="00722F16"/>
    <w:rsid w:val="00791523"/>
    <w:rsid w:val="007964E0"/>
    <w:rsid w:val="007A4270"/>
    <w:rsid w:val="007D5EDC"/>
    <w:rsid w:val="007E3484"/>
    <w:rsid w:val="008103A0"/>
    <w:rsid w:val="008A0729"/>
    <w:rsid w:val="008A118C"/>
    <w:rsid w:val="008A3E56"/>
    <w:rsid w:val="008C4022"/>
    <w:rsid w:val="008D1F4D"/>
    <w:rsid w:val="00904A0C"/>
    <w:rsid w:val="00907328"/>
    <w:rsid w:val="00943B4A"/>
    <w:rsid w:val="00962C97"/>
    <w:rsid w:val="00972865"/>
    <w:rsid w:val="009806EA"/>
    <w:rsid w:val="009B19A5"/>
    <w:rsid w:val="009D180F"/>
    <w:rsid w:val="009E4055"/>
    <w:rsid w:val="00A2182F"/>
    <w:rsid w:val="00A62305"/>
    <w:rsid w:val="00B024AF"/>
    <w:rsid w:val="00B63076"/>
    <w:rsid w:val="00BC03AA"/>
    <w:rsid w:val="00C541D2"/>
    <w:rsid w:val="00C62E8E"/>
    <w:rsid w:val="00CD1337"/>
    <w:rsid w:val="00D17C9A"/>
    <w:rsid w:val="00D65CFB"/>
    <w:rsid w:val="00D917A5"/>
    <w:rsid w:val="00D976C7"/>
    <w:rsid w:val="00DC05F9"/>
    <w:rsid w:val="00E10E71"/>
    <w:rsid w:val="00E46621"/>
    <w:rsid w:val="00E834B0"/>
    <w:rsid w:val="00E86E60"/>
    <w:rsid w:val="00EA0350"/>
    <w:rsid w:val="00EB4C79"/>
    <w:rsid w:val="00F220C1"/>
    <w:rsid w:val="00F265CF"/>
    <w:rsid w:val="00F66C14"/>
    <w:rsid w:val="00F9169E"/>
    <w:rsid w:val="00FF3F4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B4C3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D17C9A"/>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B63076"/>
    <w:pPr>
      <w:ind w:left="720"/>
      <w:contextualSpacing/>
    </w:pPr>
  </w:style>
  <w:style w:type="character" w:styleId="Hiperpovezava">
    <w:name w:val="Hyperlink"/>
    <w:basedOn w:val="Privzetapisavaodstavka"/>
    <w:uiPriority w:val="99"/>
    <w:semiHidden/>
    <w:unhideWhenUsed/>
    <w:rsid w:val="00E86E60"/>
    <w:rPr>
      <w:color w:val="0000FF"/>
      <w:u w:val="single"/>
    </w:rPr>
  </w:style>
  <w:style w:type="character" w:styleId="SledenaHiperpovezava">
    <w:name w:val="FollowedHyperlink"/>
    <w:basedOn w:val="Privzetapisavaodstavka"/>
    <w:uiPriority w:val="99"/>
    <w:semiHidden/>
    <w:unhideWhenUsed/>
    <w:rsid w:val="00E86E60"/>
    <w:rPr>
      <w:color w:val="800080"/>
      <w:u w:val="single"/>
    </w:rPr>
  </w:style>
  <w:style w:type="paragraph" w:customStyle="1" w:styleId="font1">
    <w:name w:val="font1"/>
    <w:basedOn w:val="Navaden"/>
    <w:rsid w:val="00E86E60"/>
    <w:pPr>
      <w:spacing w:before="100" w:beforeAutospacing="1" w:after="100" w:afterAutospacing="1" w:line="240" w:lineRule="auto"/>
    </w:pPr>
    <w:rPr>
      <w:rFonts w:ascii="Calibri" w:eastAsia="Times New Roman" w:hAnsi="Calibri" w:cs="Calibri"/>
      <w:color w:val="000000"/>
      <w:lang w:eastAsia="sl-SI"/>
    </w:rPr>
  </w:style>
  <w:style w:type="paragraph" w:customStyle="1" w:styleId="font5">
    <w:name w:val="font5"/>
    <w:basedOn w:val="Navaden"/>
    <w:rsid w:val="00E86E60"/>
    <w:pPr>
      <w:spacing w:before="100" w:beforeAutospacing="1" w:after="100" w:afterAutospacing="1" w:line="240" w:lineRule="auto"/>
    </w:pPr>
    <w:rPr>
      <w:rFonts w:ascii="Calibri" w:eastAsia="Times New Roman" w:hAnsi="Calibri" w:cs="Calibri"/>
      <w:lang w:eastAsia="sl-SI"/>
    </w:rPr>
  </w:style>
  <w:style w:type="paragraph" w:customStyle="1" w:styleId="font6">
    <w:name w:val="font6"/>
    <w:basedOn w:val="Navaden"/>
    <w:rsid w:val="00E86E60"/>
    <w:pPr>
      <w:spacing w:before="100" w:beforeAutospacing="1" w:after="100" w:afterAutospacing="1" w:line="240" w:lineRule="auto"/>
    </w:pPr>
    <w:rPr>
      <w:rFonts w:ascii="Calibri" w:eastAsia="Times New Roman" w:hAnsi="Calibri" w:cs="Calibri"/>
      <w:color w:val="000000"/>
      <w:lang w:eastAsia="sl-SI"/>
    </w:rPr>
  </w:style>
  <w:style w:type="paragraph" w:customStyle="1" w:styleId="font7">
    <w:name w:val="font7"/>
    <w:basedOn w:val="Navaden"/>
    <w:rsid w:val="00E86E60"/>
    <w:pPr>
      <w:spacing w:before="100" w:beforeAutospacing="1" w:after="100" w:afterAutospacing="1" w:line="240" w:lineRule="auto"/>
    </w:pPr>
    <w:rPr>
      <w:rFonts w:ascii="Calibri" w:eastAsia="Times New Roman" w:hAnsi="Calibri" w:cs="Calibri"/>
      <w:color w:val="000000"/>
      <w:lang w:eastAsia="sl-SI"/>
    </w:rPr>
  </w:style>
  <w:style w:type="paragraph" w:customStyle="1" w:styleId="font8">
    <w:name w:val="font8"/>
    <w:basedOn w:val="Navaden"/>
    <w:rsid w:val="00E86E60"/>
    <w:pPr>
      <w:spacing w:before="100" w:beforeAutospacing="1" w:after="100" w:afterAutospacing="1" w:line="240" w:lineRule="auto"/>
    </w:pPr>
    <w:rPr>
      <w:rFonts w:ascii="Calibri" w:eastAsia="Times New Roman" w:hAnsi="Calibri" w:cs="Calibri"/>
      <w:color w:val="000000"/>
      <w:lang w:eastAsia="sl-SI"/>
    </w:rPr>
  </w:style>
  <w:style w:type="paragraph" w:customStyle="1" w:styleId="font9">
    <w:name w:val="font9"/>
    <w:basedOn w:val="Navaden"/>
    <w:rsid w:val="00E86E60"/>
    <w:pPr>
      <w:spacing w:before="100" w:beforeAutospacing="1" w:after="100" w:afterAutospacing="1" w:line="240" w:lineRule="auto"/>
    </w:pPr>
    <w:rPr>
      <w:rFonts w:ascii="Calibri" w:eastAsia="Times New Roman" w:hAnsi="Calibri" w:cs="Calibri"/>
      <w:lang w:eastAsia="sl-SI"/>
    </w:rPr>
  </w:style>
  <w:style w:type="paragraph" w:customStyle="1" w:styleId="font10">
    <w:name w:val="font10"/>
    <w:basedOn w:val="Navaden"/>
    <w:rsid w:val="00E86E60"/>
    <w:pPr>
      <w:spacing w:before="100" w:beforeAutospacing="1" w:after="100" w:afterAutospacing="1" w:line="240" w:lineRule="auto"/>
    </w:pPr>
    <w:rPr>
      <w:rFonts w:ascii="Calibri" w:eastAsia="Times New Roman" w:hAnsi="Calibri" w:cs="Calibri"/>
      <w:lang w:eastAsia="sl-SI"/>
    </w:rPr>
  </w:style>
  <w:style w:type="paragraph" w:customStyle="1" w:styleId="xl65">
    <w:name w:val="xl65"/>
    <w:basedOn w:val="Navaden"/>
    <w:rsid w:val="00E86E60"/>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66">
    <w:name w:val="xl66"/>
    <w:basedOn w:val="Navaden"/>
    <w:rsid w:val="00E86E60"/>
    <w:pPr>
      <w:spacing w:before="100" w:beforeAutospacing="1" w:after="100" w:afterAutospacing="1" w:line="240" w:lineRule="auto"/>
    </w:pPr>
    <w:rPr>
      <w:rFonts w:ascii="Calibri" w:eastAsia="Times New Roman" w:hAnsi="Calibri" w:cs="Calibri"/>
      <w:sz w:val="24"/>
      <w:szCs w:val="24"/>
      <w:lang w:eastAsia="sl-SI"/>
    </w:rPr>
  </w:style>
  <w:style w:type="paragraph" w:customStyle="1" w:styleId="xl67">
    <w:name w:val="xl67"/>
    <w:basedOn w:val="Navaden"/>
    <w:rsid w:val="00E86E60"/>
    <w:pPr>
      <w:spacing w:before="100" w:beforeAutospacing="1" w:after="100" w:afterAutospacing="1" w:line="240" w:lineRule="auto"/>
    </w:pPr>
    <w:rPr>
      <w:rFonts w:ascii="Calibri" w:eastAsia="Times New Roman" w:hAnsi="Calibri" w:cs="Calibri"/>
      <w:b/>
      <w:bCs/>
      <w:sz w:val="24"/>
      <w:szCs w:val="24"/>
      <w:lang w:eastAsia="sl-SI"/>
    </w:rPr>
  </w:style>
  <w:style w:type="paragraph" w:customStyle="1" w:styleId="xl68">
    <w:name w:val="xl68"/>
    <w:basedOn w:val="Navaden"/>
    <w:rsid w:val="00E86E60"/>
    <w:pPr>
      <w:spacing w:before="100" w:beforeAutospacing="1" w:after="100" w:afterAutospacing="1" w:line="240" w:lineRule="auto"/>
    </w:pPr>
    <w:rPr>
      <w:rFonts w:ascii="Calibri" w:eastAsia="Times New Roman" w:hAnsi="Calibri" w:cs="Calibri"/>
      <w:sz w:val="24"/>
      <w:szCs w:val="24"/>
      <w:lang w:eastAsia="sl-SI"/>
    </w:rPr>
  </w:style>
  <w:style w:type="paragraph" w:customStyle="1" w:styleId="xl69">
    <w:name w:val="xl69"/>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eastAsia="Times New Roman" w:hAnsi="Calibri" w:cs="Calibri"/>
      <w:b/>
      <w:bCs/>
      <w:sz w:val="24"/>
      <w:szCs w:val="24"/>
      <w:lang w:eastAsia="sl-SI"/>
    </w:rPr>
  </w:style>
  <w:style w:type="paragraph" w:customStyle="1" w:styleId="xl70">
    <w:name w:val="xl70"/>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eastAsia="Times New Roman" w:hAnsi="Calibri" w:cs="Calibri"/>
      <w:b/>
      <w:bCs/>
      <w:sz w:val="24"/>
      <w:szCs w:val="24"/>
      <w:lang w:eastAsia="sl-SI"/>
    </w:rPr>
  </w:style>
  <w:style w:type="paragraph" w:customStyle="1" w:styleId="xl71">
    <w:name w:val="xl71"/>
    <w:basedOn w:val="Navaden"/>
    <w:rsid w:val="00E86E60"/>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jc w:val="center"/>
    </w:pPr>
    <w:rPr>
      <w:rFonts w:ascii="Calibri" w:eastAsia="Times New Roman" w:hAnsi="Calibri" w:cs="Calibri"/>
      <w:b/>
      <w:bCs/>
      <w:sz w:val="24"/>
      <w:szCs w:val="24"/>
      <w:lang w:eastAsia="sl-SI"/>
    </w:rPr>
  </w:style>
  <w:style w:type="paragraph" w:customStyle="1" w:styleId="xl72">
    <w:name w:val="xl72"/>
    <w:basedOn w:val="Navaden"/>
    <w:rsid w:val="00E86E60"/>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pPr>
    <w:rPr>
      <w:rFonts w:ascii="Calibri" w:eastAsia="Times New Roman" w:hAnsi="Calibri" w:cs="Calibri"/>
      <w:b/>
      <w:bCs/>
      <w:sz w:val="24"/>
      <w:szCs w:val="24"/>
      <w:lang w:eastAsia="sl-SI"/>
    </w:rPr>
  </w:style>
  <w:style w:type="paragraph" w:customStyle="1" w:styleId="xl73">
    <w:name w:val="xl73"/>
    <w:basedOn w:val="Navaden"/>
    <w:rsid w:val="00E86E60"/>
    <w:pPr>
      <w:pBdr>
        <w:top w:val="single" w:sz="4" w:space="0" w:color="auto"/>
        <w:left w:val="single" w:sz="4" w:space="0" w:color="auto"/>
        <w:bottom w:val="single" w:sz="4" w:space="0" w:color="auto"/>
        <w:right w:val="single" w:sz="4" w:space="0" w:color="auto"/>
      </w:pBdr>
      <w:shd w:val="clear" w:color="000000" w:fill="00B050"/>
      <w:spacing w:before="100" w:beforeAutospacing="1" w:after="100" w:afterAutospacing="1" w:line="240" w:lineRule="auto"/>
      <w:jc w:val="center"/>
    </w:pPr>
    <w:rPr>
      <w:rFonts w:ascii="Calibri" w:eastAsia="Times New Roman" w:hAnsi="Calibri" w:cs="Calibri"/>
      <w:b/>
      <w:bCs/>
      <w:sz w:val="24"/>
      <w:szCs w:val="24"/>
      <w:lang w:eastAsia="sl-SI"/>
    </w:rPr>
  </w:style>
  <w:style w:type="paragraph" w:customStyle="1" w:styleId="xl74">
    <w:name w:val="xl74"/>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eastAsia="Times New Roman" w:hAnsi="Calibri" w:cs="Calibri"/>
      <w:sz w:val="24"/>
      <w:szCs w:val="24"/>
      <w:lang w:eastAsia="sl-SI"/>
    </w:rPr>
  </w:style>
  <w:style w:type="paragraph" w:customStyle="1" w:styleId="xl75">
    <w:name w:val="xl75"/>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eastAsia="Times New Roman" w:hAnsi="Calibri" w:cs="Calibri"/>
      <w:sz w:val="24"/>
      <w:szCs w:val="24"/>
      <w:lang w:eastAsia="sl-SI"/>
    </w:rPr>
  </w:style>
  <w:style w:type="paragraph" w:customStyle="1" w:styleId="xl76">
    <w:name w:val="xl76"/>
    <w:basedOn w:val="Navaden"/>
    <w:rsid w:val="00E86E60"/>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Calibri" w:eastAsia="Times New Roman" w:hAnsi="Calibri" w:cs="Calibri"/>
      <w:sz w:val="24"/>
      <w:szCs w:val="24"/>
      <w:lang w:eastAsia="sl-SI"/>
    </w:rPr>
  </w:style>
  <w:style w:type="paragraph" w:customStyle="1" w:styleId="xl77">
    <w:name w:val="xl77"/>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eastAsia="Times New Roman" w:hAnsi="Calibri" w:cs="Calibri"/>
      <w:b/>
      <w:bCs/>
      <w:sz w:val="24"/>
      <w:szCs w:val="24"/>
      <w:lang w:eastAsia="sl-SI"/>
    </w:rPr>
  </w:style>
  <w:style w:type="paragraph" w:customStyle="1" w:styleId="xl78">
    <w:name w:val="xl78"/>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eastAsia="Times New Roman" w:hAnsi="Calibri" w:cs="Calibri"/>
      <w:sz w:val="24"/>
      <w:szCs w:val="24"/>
      <w:lang w:eastAsia="sl-SI"/>
    </w:rPr>
  </w:style>
  <w:style w:type="paragraph" w:customStyle="1" w:styleId="xl79">
    <w:name w:val="xl79"/>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eastAsia="Times New Roman" w:hAnsi="Calibri" w:cs="Calibri"/>
      <w:sz w:val="24"/>
      <w:szCs w:val="24"/>
      <w:lang w:eastAsia="sl-SI"/>
    </w:rPr>
  </w:style>
  <w:style w:type="paragraph" w:customStyle="1" w:styleId="xl80">
    <w:name w:val="xl80"/>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Calibri" w:eastAsia="Times New Roman" w:hAnsi="Calibri" w:cs="Calibri"/>
      <w:sz w:val="24"/>
      <w:szCs w:val="24"/>
      <w:lang w:eastAsia="sl-SI"/>
    </w:rPr>
  </w:style>
  <w:style w:type="paragraph" w:customStyle="1" w:styleId="xl81">
    <w:name w:val="xl81"/>
    <w:basedOn w:val="Navaden"/>
    <w:rsid w:val="00E86E60"/>
    <w:pPr>
      <w:spacing w:before="100" w:beforeAutospacing="1" w:after="100" w:afterAutospacing="1" w:line="240" w:lineRule="auto"/>
    </w:pPr>
    <w:rPr>
      <w:rFonts w:ascii="Calibri" w:eastAsia="Times New Roman" w:hAnsi="Calibri" w:cs="Calibri"/>
      <w:sz w:val="24"/>
      <w:szCs w:val="24"/>
      <w:lang w:eastAsia="sl-SI"/>
    </w:rPr>
  </w:style>
  <w:style w:type="paragraph" w:customStyle="1" w:styleId="xl82">
    <w:name w:val="xl82"/>
    <w:basedOn w:val="Navaden"/>
    <w:rsid w:val="00E86E60"/>
    <w:pPr>
      <w:spacing w:before="100" w:beforeAutospacing="1" w:after="100" w:afterAutospacing="1" w:line="240" w:lineRule="auto"/>
      <w:jc w:val="center"/>
    </w:pPr>
    <w:rPr>
      <w:rFonts w:ascii="Calibri" w:eastAsia="Times New Roman" w:hAnsi="Calibri" w:cs="Calibri"/>
      <w:sz w:val="24"/>
      <w:szCs w:val="24"/>
      <w:lang w:eastAsia="sl-SI"/>
    </w:rPr>
  </w:style>
  <w:style w:type="paragraph" w:customStyle="1" w:styleId="xl83">
    <w:name w:val="xl83"/>
    <w:basedOn w:val="Navaden"/>
    <w:rsid w:val="00E86E60"/>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Calibri" w:eastAsia="Times New Roman" w:hAnsi="Calibri" w:cs="Calibri"/>
      <w:sz w:val="24"/>
      <w:szCs w:val="24"/>
      <w:lang w:eastAsia="sl-SI"/>
    </w:rPr>
  </w:style>
  <w:style w:type="paragraph" w:customStyle="1" w:styleId="xl84">
    <w:name w:val="xl84"/>
    <w:basedOn w:val="Navaden"/>
    <w:rsid w:val="00E86E60"/>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pPr>
    <w:rPr>
      <w:rFonts w:ascii="Calibri" w:eastAsia="Times New Roman" w:hAnsi="Calibri" w:cs="Calibri"/>
      <w:sz w:val="24"/>
      <w:szCs w:val="24"/>
      <w:lang w:eastAsia="sl-SI"/>
    </w:rPr>
  </w:style>
  <w:style w:type="paragraph" w:customStyle="1" w:styleId="xl85">
    <w:name w:val="xl85"/>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eastAsia="Times New Roman" w:hAnsi="Calibri" w:cs="Calibri"/>
      <w:sz w:val="24"/>
      <w:szCs w:val="24"/>
      <w:lang w:eastAsia="sl-SI"/>
    </w:rPr>
  </w:style>
  <w:style w:type="paragraph" w:customStyle="1" w:styleId="xl86">
    <w:name w:val="xl86"/>
    <w:basedOn w:val="Navaden"/>
    <w:rsid w:val="00E86E60"/>
    <w:pPr>
      <w:spacing w:before="100" w:beforeAutospacing="1" w:after="100" w:afterAutospacing="1" w:line="240" w:lineRule="auto"/>
    </w:pPr>
    <w:rPr>
      <w:rFonts w:ascii="Calibri" w:eastAsia="Times New Roman" w:hAnsi="Calibri" w:cs="Calibri"/>
      <w:sz w:val="24"/>
      <w:szCs w:val="24"/>
      <w:lang w:eastAsia="sl-SI"/>
    </w:rPr>
  </w:style>
  <w:style w:type="paragraph" w:customStyle="1" w:styleId="xl87">
    <w:name w:val="xl87"/>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Calibri" w:eastAsia="Times New Roman" w:hAnsi="Calibri" w:cs="Calibri"/>
      <w:sz w:val="24"/>
      <w:szCs w:val="24"/>
      <w:lang w:eastAsia="sl-SI"/>
    </w:rPr>
  </w:style>
  <w:style w:type="paragraph" w:customStyle="1" w:styleId="xl88">
    <w:name w:val="xl88"/>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eastAsia="Times New Roman" w:hAnsi="Calibri" w:cs="Calibri"/>
      <w:sz w:val="24"/>
      <w:szCs w:val="24"/>
      <w:lang w:eastAsia="sl-SI"/>
    </w:rPr>
  </w:style>
  <w:style w:type="paragraph" w:customStyle="1" w:styleId="xl89">
    <w:name w:val="xl89"/>
    <w:basedOn w:val="Navaden"/>
    <w:rsid w:val="00E86E60"/>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Calibri" w:eastAsia="Times New Roman" w:hAnsi="Calibri" w:cs="Calibri"/>
      <w:sz w:val="24"/>
      <w:szCs w:val="24"/>
      <w:lang w:eastAsia="sl-SI"/>
    </w:rPr>
  </w:style>
  <w:style w:type="paragraph" w:customStyle="1" w:styleId="xl90">
    <w:name w:val="xl90"/>
    <w:basedOn w:val="Navaden"/>
    <w:rsid w:val="00E86E60"/>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Calibri" w:eastAsia="Times New Roman" w:hAnsi="Calibri" w:cs="Calibri"/>
      <w:sz w:val="24"/>
      <w:szCs w:val="24"/>
      <w:lang w:eastAsia="sl-SI"/>
    </w:rPr>
  </w:style>
  <w:style w:type="paragraph" w:customStyle="1" w:styleId="xl91">
    <w:name w:val="xl91"/>
    <w:basedOn w:val="Navaden"/>
    <w:rsid w:val="00E86E60"/>
    <w:pPr>
      <w:shd w:val="clear" w:color="000000" w:fill="FFFFFF"/>
      <w:spacing w:before="100" w:beforeAutospacing="1" w:after="100" w:afterAutospacing="1" w:line="240" w:lineRule="auto"/>
      <w:jc w:val="center"/>
    </w:pPr>
    <w:rPr>
      <w:rFonts w:ascii="Calibri" w:eastAsia="Times New Roman" w:hAnsi="Calibri" w:cs="Calibri"/>
      <w:sz w:val="24"/>
      <w:szCs w:val="24"/>
      <w:lang w:eastAsia="sl-SI"/>
    </w:rPr>
  </w:style>
  <w:style w:type="paragraph" w:customStyle="1" w:styleId="xl92">
    <w:name w:val="xl92"/>
    <w:basedOn w:val="Navaden"/>
    <w:rsid w:val="00E86E60"/>
    <w:pPr>
      <w:pBdr>
        <w:top w:val="single" w:sz="4" w:space="0" w:color="auto"/>
        <w:left w:val="single" w:sz="4" w:space="0" w:color="auto"/>
        <w:bottom w:val="single" w:sz="4" w:space="0" w:color="auto"/>
      </w:pBdr>
      <w:spacing w:before="100" w:beforeAutospacing="1" w:after="100" w:afterAutospacing="1" w:line="240" w:lineRule="auto"/>
      <w:jc w:val="center"/>
    </w:pPr>
    <w:rPr>
      <w:rFonts w:ascii="Calibri" w:eastAsia="Times New Roman" w:hAnsi="Calibri" w:cs="Calibri"/>
      <w:sz w:val="24"/>
      <w:szCs w:val="24"/>
      <w:lang w:eastAsia="sl-SI"/>
    </w:rPr>
  </w:style>
  <w:style w:type="paragraph" w:customStyle="1" w:styleId="xl93">
    <w:name w:val="xl93"/>
    <w:basedOn w:val="Navaden"/>
    <w:rsid w:val="00E86E60"/>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jc w:val="center"/>
    </w:pPr>
    <w:rPr>
      <w:rFonts w:ascii="Calibri" w:eastAsia="Times New Roman" w:hAnsi="Calibri" w:cs="Calibri"/>
      <w:b/>
      <w:bCs/>
      <w:sz w:val="24"/>
      <w:szCs w:val="24"/>
      <w:lang w:eastAsia="sl-SI"/>
    </w:rPr>
  </w:style>
  <w:style w:type="paragraph" w:customStyle="1" w:styleId="xl94">
    <w:name w:val="xl94"/>
    <w:basedOn w:val="Navaden"/>
    <w:rsid w:val="00E86E60"/>
    <w:pPr>
      <w:spacing w:before="100" w:beforeAutospacing="1" w:after="100" w:afterAutospacing="1" w:line="240" w:lineRule="auto"/>
      <w:jc w:val="center"/>
    </w:pPr>
    <w:rPr>
      <w:rFonts w:ascii="Calibri" w:eastAsia="Times New Roman" w:hAnsi="Calibri" w:cs="Calibri"/>
      <w:sz w:val="24"/>
      <w:szCs w:val="24"/>
      <w:lang w:eastAsia="sl-SI"/>
    </w:rPr>
  </w:style>
  <w:style w:type="paragraph" w:customStyle="1" w:styleId="xl95">
    <w:name w:val="xl95"/>
    <w:basedOn w:val="Navaden"/>
    <w:rsid w:val="00E86E60"/>
    <w:pPr>
      <w:spacing w:before="100" w:beforeAutospacing="1" w:after="100" w:afterAutospacing="1" w:line="240" w:lineRule="auto"/>
    </w:pPr>
    <w:rPr>
      <w:rFonts w:ascii="Times New Roman" w:eastAsia="Times New Roman" w:hAnsi="Times New Roman" w:cs="Times New Roman"/>
      <w:color w:val="FF0000"/>
      <w:sz w:val="24"/>
      <w:szCs w:val="24"/>
      <w:lang w:eastAsia="sl-SI"/>
    </w:rPr>
  </w:style>
  <w:style w:type="paragraph" w:customStyle="1" w:styleId="xl96">
    <w:name w:val="xl96"/>
    <w:basedOn w:val="Navaden"/>
    <w:rsid w:val="00E86E60"/>
    <w:pPr>
      <w:spacing w:before="100" w:beforeAutospacing="1" w:after="100" w:afterAutospacing="1" w:line="240" w:lineRule="auto"/>
    </w:pPr>
    <w:rPr>
      <w:rFonts w:ascii="Times New Roman" w:eastAsia="Times New Roman" w:hAnsi="Times New Roman" w:cs="Times New Roman"/>
      <w:b/>
      <w:bCs/>
      <w:color w:val="FF0000"/>
      <w:sz w:val="28"/>
      <w:szCs w:val="28"/>
      <w:lang w:eastAsia="sl-SI"/>
    </w:rPr>
  </w:style>
  <w:style w:type="paragraph" w:customStyle="1" w:styleId="xl97">
    <w:name w:val="xl97"/>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eastAsia="Times New Roman" w:hAnsi="Calibri" w:cs="Calibri"/>
      <w:sz w:val="24"/>
      <w:szCs w:val="24"/>
      <w:lang w:eastAsia="sl-SI"/>
    </w:rPr>
  </w:style>
  <w:style w:type="paragraph" w:customStyle="1" w:styleId="xl98">
    <w:name w:val="xl98"/>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Calibri" w:eastAsia="Times New Roman" w:hAnsi="Calibri" w:cs="Calibri"/>
      <w:sz w:val="24"/>
      <w:szCs w:val="24"/>
      <w:lang w:eastAsia="sl-SI"/>
    </w:rPr>
  </w:style>
  <w:style w:type="paragraph" w:customStyle="1" w:styleId="xl99">
    <w:name w:val="xl99"/>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lang w:eastAsia="sl-SI"/>
    </w:rPr>
  </w:style>
  <w:style w:type="paragraph" w:customStyle="1" w:styleId="xl100">
    <w:name w:val="xl100"/>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Calibri" w:eastAsia="Times New Roman" w:hAnsi="Calibri" w:cs="Calibri"/>
      <w:sz w:val="24"/>
      <w:szCs w:val="24"/>
      <w:lang w:eastAsia="sl-SI"/>
    </w:rPr>
  </w:style>
  <w:style w:type="paragraph" w:customStyle="1" w:styleId="xl101">
    <w:name w:val="xl101"/>
    <w:basedOn w:val="Navaden"/>
    <w:rsid w:val="00E86E60"/>
    <w:pPr>
      <w:spacing w:before="100" w:beforeAutospacing="1" w:after="100" w:afterAutospacing="1" w:line="240" w:lineRule="auto"/>
    </w:pPr>
    <w:rPr>
      <w:rFonts w:ascii="Times New Roman" w:eastAsia="Times New Roman" w:hAnsi="Times New Roman" w:cs="Times New Roman"/>
      <w:b/>
      <w:bCs/>
      <w:sz w:val="24"/>
      <w:szCs w:val="24"/>
      <w:lang w:eastAsia="sl-SI"/>
    </w:rPr>
  </w:style>
  <w:style w:type="paragraph" w:customStyle="1" w:styleId="xl102">
    <w:name w:val="xl102"/>
    <w:basedOn w:val="Navaden"/>
    <w:rsid w:val="00E86E60"/>
    <w:pPr>
      <w:spacing w:before="100" w:beforeAutospacing="1" w:after="100" w:afterAutospacing="1" w:line="240" w:lineRule="auto"/>
    </w:pPr>
    <w:rPr>
      <w:rFonts w:ascii="Times New Roman" w:eastAsia="Times New Roman" w:hAnsi="Times New Roman" w:cs="Times New Roman"/>
      <w:b/>
      <w:bCs/>
      <w:sz w:val="24"/>
      <w:szCs w:val="24"/>
      <w:lang w:eastAsia="sl-SI"/>
    </w:rPr>
  </w:style>
  <w:style w:type="paragraph" w:customStyle="1" w:styleId="xl103">
    <w:name w:val="xl103"/>
    <w:basedOn w:val="Navaden"/>
    <w:rsid w:val="00E86E60"/>
    <w:pPr>
      <w:spacing w:before="100" w:beforeAutospacing="1" w:after="100" w:afterAutospacing="1" w:line="240" w:lineRule="auto"/>
    </w:pPr>
    <w:rPr>
      <w:rFonts w:ascii="Times New Roman" w:eastAsia="Times New Roman" w:hAnsi="Times New Roman" w:cs="Times New Roman"/>
      <w:b/>
      <w:bCs/>
      <w:color w:val="FF0000"/>
      <w:sz w:val="24"/>
      <w:szCs w:val="24"/>
      <w:lang w:eastAsia="sl-SI"/>
    </w:rPr>
  </w:style>
  <w:style w:type="paragraph" w:styleId="Besedilooblaka">
    <w:name w:val="Balloon Text"/>
    <w:basedOn w:val="Navaden"/>
    <w:link w:val="BesedilooblakaZnak"/>
    <w:uiPriority w:val="99"/>
    <w:semiHidden/>
    <w:unhideWhenUsed/>
    <w:rsid w:val="00E834B0"/>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E834B0"/>
    <w:rPr>
      <w:rFonts w:ascii="Tahoma" w:hAnsi="Tahoma" w:cs="Tahoma"/>
      <w:sz w:val="16"/>
      <w:szCs w:val="16"/>
    </w:rPr>
  </w:style>
  <w:style w:type="paragraph" w:customStyle="1" w:styleId="font11">
    <w:name w:val="font11"/>
    <w:basedOn w:val="Navaden"/>
    <w:rsid w:val="00542EFD"/>
    <w:pPr>
      <w:spacing w:before="100" w:beforeAutospacing="1" w:after="100" w:afterAutospacing="1" w:line="240" w:lineRule="auto"/>
    </w:pPr>
    <w:rPr>
      <w:rFonts w:ascii="Calibri" w:eastAsia="Times New Roman" w:hAnsi="Calibri" w:cs="Calibri"/>
      <w:lang w:eastAsia="sl-SI"/>
    </w:rPr>
  </w:style>
  <w:style w:type="paragraph" w:customStyle="1" w:styleId="font12">
    <w:name w:val="font12"/>
    <w:basedOn w:val="Navaden"/>
    <w:rsid w:val="00542EFD"/>
    <w:pPr>
      <w:spacing w:before="100" w:beforeAutospacing="1" w:after="100" w:afterAutospacing="1" w:line="240" w:lineRule="auto"/>
    </w:pPr>
    <w:rPr>
      <w:rFonts w:ascii="Calibri" w:eastAsia="Times New Roman" w:hAnsi="Calibri" w:cs="Calibri"/>
      <w:color w:val="000000"/>
      <w:lang w:eastAsia="sl-SI"/>
    </w:rPr>
  </w:style>
  <w:style w:type="paragraph" w:customStyle="1" w:styleId="xl104">
    <w:name w:val="xl104"/>
    <w:basedOn w:val="Navaden"/>
    <w:rsid w:val="00542EFD"/>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lang w:eastAsia="sl-SI"/>
    </w:rPr>
  </w:style>
  <w:style w:type="paragraph" w:customStyle="1" w:styleId="xl105">
    <w:name w:val="xl105"/>
    <w:basedOn w:val="Navaden"/>
    <w:rsid w:val="00542EFD"/>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64">
    <w:name w:val="xl64"/>
    <w:basedOn w:val="Navaden"/>
    <w:rsid w:val="003A214F"/>
    <w:pPr>
      <w:spacing w:before="100" w:beforeAutospacing="1" w:after="100" w:afterAutospacing="1" w:line="240" w:lineRule="auto"/>
    </w:pPr>
    <w:rPr>
      <w:rFonts w:ascii="Times New Roman" w:eastAsia="Times New Roman" w:hAnsi="Times New Roman" w:cs="Times New Roman"/>
      <w:b/>
      <w:bCs/>
      <w:sz w:val="24"/>
      <w:szCs w:val="24"/>
      <w:lang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D17C9A"/>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B63076"/>
    <w:pPr>
      <w:ind w:left="720"/>
      <w:contextualSpacing/>
    </w:pPr>
  </w:style>
  <w:style w:type="character" w:styleId="Hiperpovezava">
    <w:name w:val="Hyperlink"/>
    <w:basedOn w:val="Privzetapisavaodstavka"/>
    <w:uiPriority w:val="99"/>
    <w:semiHidden/>
    <w:unhideWhenUsed/>
    <w:rsid w:val="00E86E60"/>
    <w:rPr>
      <w:color w:val="0000FF"/>
      <w:u w:val="single"/>
    </w:rPr>
  </w:style>
  <w:style w:type="character" w:styleId="SledenaHiperpovezava">
    <w:name w:val="FollowedHyperlink"/>
    <w:basedOn w:val="Privzetapisavaodstavka"/>
    <w:uiPriority w:val="99"/>
    <w:semiHidden/>
    <w:unhideWhenUsed/>
    <w:rsid w:val="00E86E60"/>
    <w:rPr>
      <w:color w:val="800080"/>
      <w:u w:val="single"/>
    </w:rPr>
  </w:style>
  <w:style w:type="paragraph" w:customStyle="1" w:styleId="font1">
    <w:name w:val="font1"/>
    <w:basedOn w:val="Navaden"/>
    <w:rsid w:val="00E86E60"/>
    <w:pPr>
      <w:spacing w:before="100" w:beforeAutospacing="1" w:after="100" w:afterAutospacing="1" w:line="240" w:lineRule="auto"/>
    </w:pPr>
    <w:rPr>
      <w:rFonts w:ascii="Calibri" w:eastAsia="Times New Roman" w:hAnsi="Calibri" w:cs="Calibri"/>
      <w:color w:val="000000"/>
      <w:lang w:eastAsia="sl-SI"/>
    </w:rPr>
  </w:style>
  <w:style w:type="paragraph" w:customStyle="1" w:styleId="font5">
    <w:name w:val="font5"/>
    <w:basedOn w:val="Navaden"/>
    <w:rsid w:val="00E86E60"/>
    <w:pPr>
      <w:spacing w:before="100" w:beforeAutospacing="1" w:after="100" w:afterAutospacing="1" w:line="240" w:lineRule="auto"/>
    </w:pPr>
    <w:rPr>
      <w:rFonts w:ascii="Calibri" w:eastAsia="Times New Roman" w:hAnsi="Calibri" w:cs="Calibri"/>
      <w:lang w:eastAsia="sl-SI"/>
    </w:rPr>
  </w:style>
  <w:style w:type="paragraph" w:customStyle="1" w:styleId="font6">
    <w:name w:val="font6"/>
    <w:basedOn w:val="Navaden"/>
    <w:rsid w:val="00E86E60"/>
    <w:pPr>
      <w:spacing w:before="100" w:beforeAutospacing="1" w:after="100" w:afterAutospacing="1" w:line="240" w:lineRule="auto"/>
    </w:pPr>
    <w:rPr>
      <w:rFonts w:ascii="Calibri" w:eastAsia="Times New Roman" w:hAnsi="Calibri" w:cs="Calibri"/>
      <w:color w:val="000000"/>
      <w:lang w:eastAsia="sl-SI"/>
    </w:rPr>
  </w:style>
  <w:style w:type="paragraph" w:customStyle="1" w:styleId="font7">
    <w:name w:val="font7"/>
    <w:basedOn w:val="Navaden"/>
    <w:rsid w:val="00E86E60"/>
    <w:pPr>
      <w:spacing w:before="100" w:beforeAutospacing="1" w:after="100" w:afterAutospacing="1" w:line="240" w:lineRule="auto"/>
    </w:pPr>
    <w:rPr>
      <w:rFonts w:ascii="Calibri" w:eastAsia="Times New Roman" w:hAnsi="Calibri" w:cs="Calibri"/>
      <w:color w:val="000000"/>
      <w:lang w:eastAsia="sl-SI"/>
    </w:rPr>
  </w:style>
  <w:style w:type="paragraph" w:customStyle="1" w:styleId="font8">
    <w:name w:val="font8"/>
    <w:basedOn w:val="Navaden"/>
    <w:rsid w:val="00E86E60"/>
    <w:pPr>
      <w:spacing w:before="100" w:beforeAutospacing="1" w:after="100" w:afterAutospacing="1" w:line="240" w:lineRule="auto"/>
    </w:pPr>
    <w:rPr>
      <w:rFonts w:ascii="Calibri" w:eastAsia="Times New Roman" w:hAnsi="Calibri" w:cs="Calibri"/>
      <w:color w:val="000000"/>
      <w:lang w:eastAsia="sl-SI"/>
    </w:rPr>
  </w:style>
  <w:style w:type="paragraph" w:customStyle="1" w:styleId="font9">
    <w:name w:val="font9"/>
    <w:basedOn w:val="Navaden"/>
    <w:rsid w:val="00E86E60"/>
    <w:pPr>
      <w:spacing w:before="100" w:beforeAutospacing="1" w:after="100" w:afterAutospacing="1" w:line="240" w:lineRule="auto"/>
    </w:pPr>
    <w:rPr>
      <w:rFonts w:ascii="Calibri" w:eastAsia="Times New Roman" w:hAnsi="Calibri" w:cs="Calibri"/>
      <w:lang w:eastAsia="sl-SI"/>
    </w:rPr>
  </w:style>
  <w:style w:type="paragraph" w:customStyle="1" w:styleId="font10">
    <w:name w:val="font10"/>
    <w:basedOn w:val="Navaden"/>
    <w:rsid w:val="00E86E60"/>
    <w:pPr>
      <w:spacing w:before="100" w:beforeAutospacing="1" w:after="100" w:afterAutospacing="1" w:line="240" w:lineRule="auto"/>
    </w:pPr>
    <w:rPr>
      <w:rFonts w:ascii="Calibri" w:eastAsia="Times New Roman" w:hAnsi="Calibri" w:cs="Calibri"/>
      <w:lang w:eastAsia="sl-SI"/>
    </w:rPr>
  </w:style>
  <w:style w:type="paragraph" w:customStyle="1" w:styleId="xl65">
    <w:name w:val="xl65"/>
    <w:basedOn w:val="Navaden"/>
    <w:rsid w:val="00E86E60"/>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66">
    <w:name w:val="xl66"/>
    <w:basedOn w:val="Navaden"/>
    <w:rsid w:val="00E86E60"/>
    <w:pPr>
      <w:spacing w:before="100" w:beforeAutospacing="1" w:after="100" w:afterAutospacing="1" w:line="240" w:lineRule="auto"/>
    </w:pPr>
    <w:rPr>
      <w:rFonts w:ascii="Calibri" w:eastAsia="Times New Roman" w:hAnsi="Calibri" w:cs="Calibri"/>
      <w:sz w:val="24"/>
      <w:szCs w:val="24"/>
      <w:lang w:eastAsia="sl-SI"/>
    </w:rPr>
  </w:style>
  <w:style w:type="paragraph" w:customStyle="1" w:styleId="xl67">
    <w:name w:val="xl67"/>
    <w:basedOn w:val="Navaden"/>
    <w:rsid w:val="00E86E60"/>
    <w:pPr>
      <w:spacing w:before="100" w:beforeAutospacing="1" w:after="100" w:afterAutospacing="1" w:line="240" w:lineRule="auto"/>
    </w:pPr>
    <w:rPr>
      <w:rFonts w:ascii="Calibri" w:eastAsia="Times New Roman" w:hAnsi="Calibri" w:cs="Calibri"/>
      <w:b/>
      <w:bCs/>
      <w:sz w:val="24"/>
      <w:szCs w:val="24"/>
      <w:lang w:eastAsia="sl-SI"/>
    </w:rPr>
  </w:style>
  <w:style w:type="paragraph" w:customStyle="1" w:styleId="xl68">
    <w:name w:val="xl68"/>
    <w:basedOn w:val="Navaden"/>
    <w:rsid w:val="00E86E60"/>
    <w:pPr>
      <w:spacing w:before="100" w:beforeAutospacing="1" w:after="100" w:afterAutospacing="1" w:line="240" w:lineRule="auto"/>
    </w:pPr>
    <w:rPr>
      <w:rFonts w:ascii="Calibri" w:eastAsia="Times New Roman" w:hAnsi="Calibri" w:cs="Calibri"/>
      <w:sz w:val="24"/>
      <w:szCs w:val="24"/>
      <w:lang w:eastAsia="sl-SI"/>
    </w:rPr>
  </w:style>
  <w:style w:type="paragraph" w:customStyle="1" w:styleId="xl69">
    <w:name w:val="xl69"/>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eastAsia="Times New Roman" w:hAnsi="Calibri" w:cs="Calibri"/>
      <w:b/>
      <w:bCs/>
      <w:sz w:val="24"/>
      <w:szCs w:val="24"/>
      <w:lang w:eastAsia="sl-SI"/>
    </w:rPr>
  </w:style>
  <w:style w:type="paragraph" w:customStyle="1" w:styleId="xl70">
    <w:name w:val="xl70"/>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eastAsia="Times New Roman" w:hAnsi="Calibri" w:cs="Calibri"/>
      <w:b/>
      <w:bCs/>
      <w:sz w:val="24"/>
      <w:szCs w:val="24"/>
      <w:lang w:eastAsia="sl-SI"/>
    </w:rPr>
  </w:style>
  <w:style w:type="paragraph" w:customStyle="1" w:styleId="xl71">
    <w:name w:val="xl71"/>
    <w:basedOn w:val="Navaden"/>
    <w:rsid w:val="00E86E60"/>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jc w:val="center"/>
    </w:pPr>
    <w:rPr>
      <w:rFonts w:ascii="Calibri" w:eastAsia="Times New Roman" w:hAnsi="Calibri" w:cs="Calibri"/>
      <w:b/>
      <w:bCs/>
      <w:sz w:val="24"/>
      <w:szCs w:val="24"/>
      <w:lang w:eastAsia="sl-SI"/>
    </w:rPr>
  </w:style>
  <w:style w:type="paragraph" w:customStyle="1" w:styleId="xl72">
    <w:name w:val="xl72"/>
    <w:basedOn w:val="Navaden"/>
    <w:rsid w:val="00E86E60"/>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pPr>
    <w:rPr>
      <w:rFonts w:ascii="Calibri" w:eastAsia="Times New Roman" w:hAnsi="Calibri" w:cs="Calibri"/>
      <w:b/>
      <w:bCs/>
      <w:sz w:val="24"/>
      <w:szCs w:val="24"/>
      <w:lang w:eastAsia="sl-SI"/>
    </w:rPr>
  </w:style>
  <w:style w:type="paragraph" w:customStyle="1" w:styleId="xl73">
    <w:name w:val="xl73"/>
    <w:basedOn w:val="Navaden"/>
    <w:rsid w:val="00E86E60"/>
    <w:pPr>
      <w:pBdr>
        <w:top w:val="single" w:sz="4" w:space="0" w:color="auto"/>
        <w:left w:val="single" w:sz="4" w:space="0" w:color="auto"/>
        <w:bottom w:val="single" w:sz="4" w:space="0" w:color="auto"/>
        <w:right w:val="single" w:sz="4" w:space="0" w:color="auto"/>
      </w:pBdr>
      <w:shd w:val="clear" w:color="000000" w:fill="00B050"/>
      <w:spacing w:before="100" w:beforeAutospacing="1" w:after="100" w:afterAutospacing="1" w:line="240" w:lineRule="auto"/>
      <w:jc w:val="center"/>
    </w:pPr>
    <w:rPr>
      <w:rFonts w:ascii="Calibri" w:eastAsia="Times New Roman" w:hAnsi="Calibri" w:cs="Calibri"/>
      <w:b/>
      <w:bCs/>
      <w:sz w:val="24"/>
      <w:szCs w:val="24"/>
      <w:lang w:eastAsia="sl-SI"/>
    </w:rPr>
  </w:style>
  <w:style w:type="paragraph" w:customStyle="1" w:styleId="xl74">
    <w:name w:val="xl74"/>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eastAsia="Times New Roman" w:hAnsi="Calibri" w:cs="Calibri"/>
      <w:sz w:val="24"/>
      <w:szCs w:val="24"/>
      <w:lang w:eastAsia="sl-SI"/>
    </w:rPr>
  </w:style>
  <w:style w:type="paragraph" w:customStyle="1" w:styleId="xl75">
    <w:name w:val="xl75"/>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eastAsia="Times New Roman" w:hAnsi="Calibri" w:cs="Calibri"/>
      <w:sz w:val="24"/>
      <w:szCs w:val="24"/>
      <w:lang w:eastAsia="sl-SI"/>
    </w:rPr>
  </w:style>
  <w:style w:type="paragraph" w:customStyle="1" w:styleId="xl76">
    <w:name w:val="xl76"/>
    <w:basedOn w:val="Navaden"/>
    <w:rsid w:val="00E86E60"/>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Calibri" w:eastAsia="Times New Roman" w:hAnsi="Calibri" w:cs="Calibri"/>
      <w:sz w:val="24"/>
      <w:szCs w:val="24"/>
      <w:lang w:eastAsia="sl-SI"/>
    </w:rPr>
  </w:style>
  <w:style w:type="paragraph" w:customStyle="1" w:styleId="xl77">
    <w:name w:val="xl77"/>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eastAsia="Times New Roman" w:hAnsi="Calibri" w:cs="Calibri"/>
      <w:b/>
      <w:bCs/>
      <w:sz w:val="24"/>
      <w:szCs w:val="24"/>
      <w:lang w:eastAsia="sl-SI"/>
    </w:rPr>
  </w:style>
  <w:style w:type="paragraph" w:customStyle="1" w:styleId="xl78">
    <w:name w:val="xl78"/>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eastAsia="Times New Roman" w:hAnsi="Calibri" w:cs="Calibri"/>
      <w:sz w:val="24"/>
      <w:szCs w:val="24"/>
      <w:lang w:eastAsia="sl-SI"/>
    </w:rPr>
  </w:style>
  <w:style w:type="paragraph" w:customStyle="1" w:styleId="xl79">
    <w:name w:val="xl79"/>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eastAsia="Times New Roman" w:hAnsi="Calibri" w:cs="Calibri"/>
      <w:sz w:val="24"/>
      <w:szCs w:val="24"/>
      <w:lang w:eastAsia="sl-SI"/>
    </w:rPr>
  </w:style>
  <w:style w:type="paragraph" w:customStyle="1" w:styleId="xl80">
    <w:name w:val="xl80"/>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Calibri" w:eastAsia="Times New Roman" w:hAnsi="Calibri" w:cs="Calibri"/>
      <w:sz w:val="24"/>
      <w:szCs w:val="24"/>
      <w:lang w:eastAsia="sl-SI"/>
    </w:rPr>
  </w:style>
  <w:style w:type="paragraph" w:customStyle="1" w:styleId="xl81">
    <w:name w:val="xl81"/>
    <w:basedOn w:val="Navaden"/>
    <w:rsid w:val="00E86E60"/>
    <w:pPr>
      <w:spacing w:before="100" w:beforeAutospacing="1" w:after="100" w:afterAutospacing="1" w:line="240" w:lineRule="auto"/>
    </w:pPr>
    <w:rPr>
      <w:rFonts w:ascii="Calibri" w:eastAsia="Times New Roman" w:hAnsi="Calibri" w:cs="Calibri"/>
      <w:sz w:val="24"/>
      <w:szCs w:val="24"/>
      <w:lang w:eastAsia="sl-SI"/>
    </w:rPr>
  </w:style>
  <w:style w:type="paragraph" w:customStyle="1" w:styleId="xl82">
    <w:name w:val="xl82"/>
    <w:basedOn w:val="Navaden"/>
    <w:rsid w:val="00E86E60"/>
    <w:pPr>
      <w:spacing w:before="100" w:beforeAutospacing="1" w:after="100" w:afterAutospacing="1" w:line="240" w:lineRule="auto"/>
      <w:jc w:val="center"/>
    </w:pPr>
    <w:rPr>
      <w:rFonts w:ascii="Calibri" w:eastAsia="Times New Roman" w:hAnsi="Calibri" w:cs="Calibri"/>
      <w:sz w:val="24"/>
      <w:szCs w:val="24"/>
      <w:lang w:eastAsia="sl-SI"/>
    </w:rPr>
  </w:style>
  <w:style w:type="paragraph" w:customStyle="1" w:styleId="xl83">
    <w:name w:val="xl83"/>
    <w:basedOn w:val="Navaden"/>
    <w:rsid w:val="00E86E60"/>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Calibri" w:eastAsia="Times New Roman" w:hAnsi="Calibri" w:cs="Calibri"/>
      <w:sz w:val="24"/>
      <w:szCs w:val="24"/>
      <w:lang w:eastAsia="sl-SI"/>
    </w:rPr>
  </w:style>
  <w:style w:type="paragraph" w:customStyle="1" w:styleId="xl84">
    <w:name w:val="xl84"/>
    <w:basedOn w:val="Navaden"/>
    <w:rsid w:val="00E86E60"/>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pPr>
    <w:rPr>
      <w:rFonts w:ascii="Calibri" w:eastAsia="Times New Roman" w:hAnsi="Calibri" w:cs="Calibri"/>
      <w:sz w:val="24"/>
      <w:szCs w:val="24"/>
      <w:lang w:eastAsia="sl-SI"/>
    </w:rPr>
  </w:style>
  <w:style w:type="paragraph" w:customStyle="1" w:styleId="xl85">
    <w:name w:val="xl85"/>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eastAsia="Times New Roman" w:hAnsi="Calibri" w:cs="Calibri"/>
      <w:sz w:val="24"/>
      <w:szCs w:val="24"/>
      <w:lang w:eastAsia="sl-SI"/>
    </w:rPr>
  </w:style>
  <w:style w:type="paragraph" w:customStyle="1" w:styleId="xl86">
    <w:name w:val="xl86"/>
    <w:basedOn w:val="Navaden"/>
    <w:rsid w:val="00E86E60"/>
    <w:pPr>
      <w:spacing w:before="100" w:beforeAutospacing="1" w:after="100" w:afterAutospacing="1" w:line="240" w:lineRule="auto"/>
    </w:pPr>
    <w:rPr>
      <w:rFonts w:ascii="Calibri" w:eastAsia="Times New Roman" w:hAnsi="Calibri" w:cs="Calibri"/>
      <w:sz w:val="24"/>
      <w:szCs w:val="24"/>
      <w:lang w:eastAsia="sl-SI"/>
    </w:rPr>
  </w:style>
  <w:style w:type="paragraph" w:customStyle="1" w:styleId="xl87">
    <w:name w:val="xl87"/>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Calibri" w:eastAsia="Times New Roman" w:hAnsi="Calibri" w:cs="Calibri"/>
      <w:sz w:val="24"/>
      <w:szCs w:val="24"/>
      <w:lang w:eastAsia="sl-SI"/>
    </w:rPr>
  </w:style>
  <w:style w:type="paragraph" w:customStyle="1" w:styleId="xl88">
    <w:name w:val="xl88"/>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eastAsia="Times New Roman" w:hAnsi="Calibri" w:cs="Calibri"/>
      <w:sz w:val="24"/>
      <w:szCs w:val="24"/>
      <w:lang w:eastAsia="sl-SI"/>
    </w:rPr>
  </w:style>
  <w:style w:type="paragraph" w:customStyle="1" w:styleId="xl89">
    <w:name w:val="xl89"/>
    <w:basedOn w:val="Navaden"/>
    <w:rsid w:val="00E86E60"/>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Calibri" w:eastAsia="Times New Roman" w:hAnsi="Calibri" w:cs="Calibri"/>
      <w:sz w:val="24"/>
      <w:szCs w:val="24"/>
      <w:lang w:eastAsia="sl-SI"/>
    </w:rPr>
  </w:style>
  <w:style w:type="paragraph" w:customStyle="1" w:styleId="xl90">
    <w:name w:val="xl90"/>
    <w:basedOn w:val="Navaden"/>
    <w:rsid w:val="00E86E60"/>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Calibri" w:eastAsia="Times New Roman" w:hAnsi="Calibri" w:cs="Calibri"/>
      <w:sz w:val="24"/>
      <w:szCs w:val="24"/>
      <w:lang w:eastAsia="sl-SI"/>
    </w:rPr>
  </w:style>
  <w:style w:type="paragraph" w:customStyle="1" w:styleId="xl91">
    <w:name w:val="xl91"/>
    <w:basedOn w:val="Navaden"/>
    <w:rsid w:val="00E86E60"/>
    <w:pPr>
      <w:shd w:val="clear" w:color="000000" w:fill="FFFFFF"/>
      <w:spacing w:before="100" w:beforeAutospacing="1" w:after="100" w:afterAutospacing="1" w:line="240" w:lineRule="auto"/>
      <w:jc w:val="center"/>
    </w:pPr>
    <w:rPr>
      <w:rFonts w:ascii="Calibri" w:eastAsia="Times New Roman" w:hAnsi="Calibri" w:cs="Calibri"/>
      <w:sz w:val="24"/>
      <w:szCs w:val="24"/>
      <w:lang w:eastAsia="sl-SI"/>
    </w:rPr>
  </w:style>
  <w:style w:type="paragraph" w:customStyle="1" w:styleId="xl92">
    <w:name w:val="xl92"/>
    <w:basedOn w:val="Navaden"/>
    <w:rsid w:val="00E86E60"/>
    <w:pPr>
      <w:pBdr>
        <w:top w:val="single" w:sz="4" w:space="0" w:color="auto"/>
        <w:left w:val="single" w:sz="4" w:space="0" w:color="auto"/>
        <w:bottom w:val="single" w:sz="4" w:space="0" w:color="auto"/>
      </w:pBdr>
      <w:spacing w:before="100" w:beforeAutospacing="1" w:after="100" w:afterAutospacing="1" w:line="240" w:lineRule="auto"/>
      <w:jc w:val="center"/>
    </w:pPr>
    <w:rPr>
      <w:rFonts w:ascii="Calibri" w:eastAsia="Times New Roman" w:hAnsi="Calibri" w:cs="Calibri"/>
      <w:sz w:val="24"/>
      <w:szCs w:val="24"/>
      <w:lang w:eastAsia="sl-SI"/>
    </w:rPr>
  </w:style>
  <w:style w:type="paragraph" w:customStyle="1" w:styleId="xl93">
    <w:name w:val="xl93"/>
    <w:basedOn w:val="Navaden"/>
    <w:rsid w:val="00E86E60"/>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jc w:val="center"/>
    </w:pPr>
    <w:rPr>
      <w:rFonts w:ascii="Calibri" w:eastAsia="Times New Roman" w:hAnsi="Calibri" w:cs="Calibri"/>
      <w:b/>
      <w:bCs/>
      <w:sz w:val="24"/>
      <w:szCs w:val="24"/>
      <w:lang w:eastAsia="sl-SI"/>
    </w:rPr>
  </w:style>
  <w:style w:type="paragraph" w:customStyle="1" w:styleId="xl94">
    <w:name w:val="xl94"/>
    <w:basedOn w:val="Navaden"/>
    <w:rsid w:val="00E86E60"/>
    <w:pPr>
      <w:spacing w:before="100" w:beforeAutospacing="1" w:after="100" w:afterAutospacing="1" w:line="240" w:lineRule="auto"/>
      <w:jc w:val="center"/>
    </w:pPr>
    <w:rPr>
      <w:rFonts w:ascii="Calibri" w:eastAsia="Times New Roman" w:hAnsi="Calibri" w:cs="Calibri"/>
      <w:sz w:val="24"/>
      <w:szCs w:val="24"/>
      <w:lang w:eastAsia="sl-SI"/>
    </w:rPr>
  </w:style>
  <w:style w:type="paragraph" w:customStyle="1" w:styleId="xl95">
    <w:name w:val="xl95"/>
    <w:basedOn w:val="Navaden"/>
    <w:rsid w:val="00E86E60"/>
    <w:pPr>
      <w:spacing w:before="100" w:beforeAutospacing="1" w:after="100" w:afterAutospacing="1" w:line="240" w:lineRule="auto"/>
    </w:pPr>
    <w:rPr>
      <w:rFonts w:ascii="Times New Roman" w:eastAsia="Times New Roman" w:hAnsi="Times New Roman" w:cs="Times New Roman"/>
      <w:color w:val="FF0000"/>
      <w:sz w:val="24"/>
      <w:szCs w:val="24"/>
      <w:lang w:eastAsia="sl-SI"/>
    </w:rPr>
  </w:style>
  <w:style w:type="paragraph" w:customStyle="1" w:styleId="xl96">
    <w:name w:val="xl96"/>
    <w:basedOn w:val="Navaden"/>
    <w:rsid w:val="00E86E60"/>
    <w:pPr>
      <w:spacing w:before="100" w:beforeAutospacing="1" w:after="100" w:afterAutospacing="1" w:line="240" w:lineRule="auto"/>
    </w:pPr>
    <w:rPr>
      <w:rFonts w:ascii="Times New Roman" w:eastAsia="Times New Roman" w:hAnsi="Times New Roman" w:cs="Times New Roman"/>
      <w:b/>
      <w:bCs/>
      <w:color w:val="FF0000"/>
      <w:sz w:val="28"/>
      <w:szCs w:val="28"/>
      <w:lang w:eastAsia="sl-SI"/>
    </w:rPr>
  </w:style>
  <w:style w:type="paragraph" w:customStyle="1" w:styleId="xl97">
    <w:name w:val="xl97"/>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eastAsia="Times New Roman" w:hAnsi="Calibri" w:cs="Calibri"/>
      <w:sz w:val="24"/>
      <w:szCs w:val="24"/>
      <w:lang w:eastAsia="sl-SI"/>
    </w:rPr>
  </w:style>
  <w:style w:type="paragraph" w:customStyle="1" w:styleId="xl98">
    <w:name w:val="xl98"/>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Calibri" w:eastAsia="Times New Roman" w:hAnsi="Calibri" w:cs="Calibri"/>
      <w:sz w:val="24"/>
      <w:szCs w:val="24"/>
      <w:lang w:eastAsia="sl-SI"/>
    </w:rPr>
  </w:style>
  <w:style w:type="paragraph" w:customStyle="1" w:styleId="xl99">
    <w:name w:val="xl99"/>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lang w:eastAsia="sl-SI"/>
    </w:rPr>
  </w:style>
  <w:style w:type="paragraph" w:customStyle="1" w:styleId="xl100">
    <w:name w:val="xl100"/>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Calibri" w:eastAsia="Times New Roman" w:hAnsi="Calibri" w:cs="Calibri"/>
      <w:sz w:val="24"/>
      <w:szCs w:val="24"/>
      <w:lang w:eastAsia="sl-SI"/>
    </w:rPr>
  </w:style>
  <w:style w:type="paragraph" w:customStyle="1" w:styleId="xl101">
    <w:name w:val="xl101"/>
    <w:basedOn w:val="Navaden"/>
    <w:rsid w:val="00E86E60"/>
    <w:pPr>
      <w:spacing w:before="100" w:beforeAutospacing="1" w:after="100" w:afterAutospacing="1" w:line="240" w:lineRule="auto"/>
    </w:pPr>
    <w:rPr>
      <w:rFonts w:ascii="Times New Roman" w:eastAsia="Times New Roman" w:hAnsi="Times New Roman" w:cs="Times New Roman"/>
      <w:b/>
      <w:bCs/>
      <w:sz w:val="24"/>
      <w:szCs w:val="24"/>
      <w:lang w:eastAsia="sl-SI"/>
    </w:rPr>
  </w:style>
  <w:style w:type="paragraph" w:customStyle="1" w:styleId="xl102">
    <w:name w:val="xl102"/>
    <w:basedOn w:val="Navaden"/>
    <w:rsid w:val="00E86E60"/>
    <w:pPr>
      <w:spacing w:before="100" w:beforeAutospacing="1" w:after="100" w:afterAutospacing="1" w:line="240" w:lineRule="auto"/>
    </w:pPr>
    <w:rPr>
      <w:rFonts w:ascii="Times New Roman" w:eastAsia="Times New Roman" w:hAnsi="Times New Roman" w:cs="Times New Roman"/>
      <w:b/>
      <w:bCs/>
      <w:sz w:val="24"/>
      <w:szCs w:val="24"/>
      <w:lang w:eastAsia="sl-SI"/>
    </w:rPr>
  </w:style>
  <w:style w:type="paragraph" w:customStyle="1" w:styleId="xl103">
    <w:name w:val="xl103"/>
    <w:basedOn w:val="Navaden"/>
    <w:rsid w:val="00E86E60"/>
    <w:pPr>
      <w:spacing w:before="100" w:beforeAutospacing="1" w:after="100" w:afterAutospacing="1" w:line="240" w:lineRule="auto"/>
    </w:pPr>
    <w:rPr>
      <w:rFonts w:ascii="Times New Roman" w:eastAsia="Times New Roman" w:hAnsi="Times New Roman" w:cs="Times New Roman"/>
      <w:b/>
      <w:bCs/>
      <w:color w:val="FF0000"/>
      <w:sz w:val="24"/>
      <w:szCs w:val="24"/>
      <w:lang w:eastAsia="sl-SI"/>
    </w:rPr>
  </w:style>
  <w:style w:type="paragraph" w:styleId="Besedilooblaka">
    <w:name w:val="Balloon Text"/>
    <w:basedOn w:val="Navaden"/>
    <w:link w:val="BesedilooblakaZnak"/>
    <w:uiPriority w:val="99"/>
    <w:semiHidden/>
    <w:unhideWhenUsed/>
    <w:rsid w:val="00E834B0"/>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E834B0"/>
    <w:rPr>
      <w:rFonts w:ascii="Tahoma" w:hAnsi="Tahoma" w:cs="Tahoma"/>
      <w:sz w:val="16"/>
      <w:szCs w:val="16"/>
    </w:rPr>
  </w:style>
  <w:style w:type="paragraph" w:customStyle="1" w:styleId="font11">
    <w:name w:val="font11"/>
    <w:basedOn w:val="Navaden"/>
    <w:rsid w:val="00542EFD"/>
    <w:pPr>
      <w:spacing w:before="100" w:beforeAutospacing="1" w:after="100" w:afterAutospacing="1" w:line="240" w:lineRule="auto"/>
    </w:pPr>
    <w:rPr>
      <w:rFonts w:ascii="Calibri" w:eastAsia="Times New Roman" w:hAnsi="Calibri" w:cs="Calibri"/>
      <w:lang w:eastAsia="sl-SI"/>
    </w:rPr>
  </w:style>
  <w:style w:type="paragraph" w:customStyle="1" w:styleId="font12">
    <w:name w:val="font12"/>
    <w:basedOn w:val="Navaden"/>
    <w:rsid w:val="00542EFD"/>
    <w:pPr>
      <w:spacing w:before="100" w:beforeAutospacing="1" w:after="100" w:afterAutospacing="1" w:line="240" w:lineRule="auto"/>
    </w:pPr>
    <w:rPr>
      <w:rFonts w:ascii="Calibri" w:eastAsia="Times New Roman" w:hAnsi="Calibri" w:cs="Calibri"/>
      <w:color w:val="000000"/>
      <w:lang w:eastAsia="sl-SI"/>
    </w:rPr>
  </w:style>
  <w:style w:type="paragraph" w:customStyle="1" w:styleId="xl104">
    <w:name w:val="xl104"/>
    <w:basedOn w:val="Navaden"/>
    <w:rsid w:val="00542EFD"/>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lang w:eastAsia="sl-SI"/>
    </w:rPr>
  </w:style>
  <w:style w:type="paragraph" w:customStyle="1" w:styleId="xl105">
    <w:name w:val="xl105"/>
    <w:basedOn w:val="Navaden"/>
    <w:rsid w:val="00542EFD"/>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64">
    <w:name w:val="xl64"/>
    <w:basedOn w:val="Navaden"/>
    <w:rsid w:val="003A214F"/>
    <w:pPr>
      <w:spacing w:before="100" w:beforeAutospacing="1" w:after="100" w:afterAutospacing="1" w:line="240" w:lineRule="auto"/>
    </w:pPr>
    <w:rPr>
      <w:rFonts w:ascii="Times New Roman" w:eastAsia="Times New Roman" w:hAnsi="Times New Roman" w:cs="Times New Roman"/>
      <w:b/>
      <w:bCs/>
      <w:sz w:val="24"/>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4934331">
      <w:bodyDiv w:val="1"/>
      <w:marLeft w:val="0"/>
      <w:marRight w:val="0"/>
      <w:marTop w:val="0"/>
      <w:marBottom w:val="0"/>
      <w:divBdr>
        <w:top w:val="none" w:sz="0" w:space="0" w:color="auto"/>
        <w:left w:val="none" w:sz="0" w:space="0" w:color="auto"/>
        <w:bottom w:val="none" w:sz="0" w:space="0" w:color="auto"/>
        <w:right w:val="none" w:sz="0" w:space="0" w:color="auto"/>
      </w:divBdr>
    </w:div>
    <w:div w:id="137236559">
      <w:bodyDiv w:val="1"/>
      <w:marLeft w:val="0"/>
      <w:marRight w:val="0"/>
      <w:marTop w:val="0"/>
      <w:marBottom w:val="0"/>
      <w:divBdr>
        <w:top w:val="none" w:sz="0" w:space="0" w:color="auto"/>
        <w:left w:val="none" w:sz="0" w:space="0" w:color="auto"/>
        <w:bottom w:val="none" w:sz="0" w:space="0" w:color="auto"/>
        <w:right w:val="none" w:sz="0" w:space="0" w:color="auto"/>
      </w:divBdr>
    </w:div>
    <w:div w:id="318845997">
      <w:bodyDiv w:val="1"/>
      <w:marLeft w:val="0"/>
      <w:marRight w:val="0"/>
      <w:marTop w:val="0"/>
      <w:marBottom w:val="0"/>
      <w:divBdr>
        <w:top w:val="none" w:sz="0" w:space="0" w:color="auto"/>
        <w:left w:val="none" w:sz="0" w:space="0" w:color="auto"/>
        <w:bottom w:val="none" w:sz="0" w:space="0" w:color="auto"/>
        <w:right w:val="none" w:sz="0" w:space="0" w:color="auto"/>
      </w:divBdr>
    </w:div>
    <w:div w:id="537089874">
      <w:bodyDiv w:val="1"/>
      <w:marLeft w:val="0"/>
      <w:marRight w:val="0"/>
      <w:marTop w:val="0"/>
      <w:marBottom w:val="0"/>
      <w:divBdr>
        <w:top w:val="none" w:sz="0" w:space="0" w:color="auto"/>
        <w:left w:val="none" w:sz="0" w:space="0" w:color="auto"/>
        <w:bottom w:val="none" w:sz="0" w:space="0" w:color="auto"/>
        <w:right w:val="none" w:sz="0" w:space="0" w:color="auto"/>
      </w:divBdr>
    </w:div>
    <w:div w:id="590310678">
      <w:bodyDiv w:val="1"/>
      <w:marLeft w:val="0"/>
      <w:marRight w:val="0"/>
      <w:marTop w:val="0"/>
      <w:marBottom w:val="0"/>
      <w:divBdr>
        <w:top w:val="none" w:sz="0" w:space="0" w:color="auto"/>
        <w:left w:val="none" w:sz="0" w:space="0" w:color="auto"/>
        <w:bottom w:val="none" w:sz="0" w:space="0" w:color="auto"/>
        <w:right w:val="none" w:sz="0" w:space="0" w:color="auto"/>
      </w:divBdr>
    </w:div>
    <w:div w:id="759369749">
      <w:bodyDiv w:val="1"/>
      <w:marLeft w:val="0"/>
      <w:marRight w:val="0"/>
      <w:marTop w:val="0"/>
      <w:marBottom w:val="0"/>
      <w:divBdr>
        <w:top w:val="none" w:sz="0" w:space="0" w:color="auto"/>
        <w:left w:val="none" w:sz="0" w:space="0" w:color="auto"/>
        <w:bottom w:val="none" w:sz="0" w:space="0" w:color="auto"/>
        <w:right w:val="none" w:sz="0" w:space="0" w:color="auto"/>
      </w:divBdr>
    </w:div>
    <w:div w:id="924922493">
      <w:bodyDiv w:val="1"/>
      <w:marLeft w:val="0"/>
      <w:marRight w:val="0"/>
      <w:marTop w:val="0"/>
      <w:marBottom w:val="0"/>
      <w:divBdr>
        <w:top w:val="none" w:sz="0" w:space="0" w:color="auto"/>
        <w:left w:val="none" w:sz="0" w:space="0" w:color="auto"/>
        <w:bottom w:val="none" w:sz="0" w:space="0" w:color="auto"/>
        <w:right w:val="none" w:sz="0" w:space="0" w:color="auto"/>
      </w:divBdr>
    </w:div>
    <w:div w:id="928122603">
      <w:bodyDiv w:val="1"/>
      <w:marLeft w:val="0"/>
      <w:marRight w:val="0"/>
      <w:marTop w:val="0"/>
      <w:marBottom w:val="0"/>
      <w:divBdr>
        <w:top w:val="none" w:sz="0" w:space="0" w:color="auto"/>
        <w:left w:val="none" w:sz="0" w:space="0" w:color="auto"/>
        <w:bottom w:val="none" w:sz="0" w:space="0" w:color="auto"/>
        <w:right w:val="none" w:sz="0" w:space="0" w:color="auto"/>
      </w:divBdr>
    </w:div>
    <w:div w:id="981274898">
      <w:bodyDiv w:val="1"/>
      <w:marLeft w:val="0"/>
      <w:marRight w:val="0"/>
      <w:marTop w:val="0"/>
      <w:marBottom w:val="0"/>
      <w:divBdr>
        <w:top w:val="none" w:sz="0" w:space="0" w:color="auto"/>
        <w:left w:val="none" w:sz="0" w:space="0" w:color="auto"/>
        <w:bottom w:val="none" w:sz="0" w:space="0" w:color="auto"/>
        <w:right w:val="none" w:sz="0" w:space="0" w:color="auto"/>
      </w:divBdr>
    </w:div>
    <w:div w:id="1133982931">
      <w:bodyDiv w:val="1"/>
      <w:marLeft w:val="0"/>
      <w:marRight w:val="0"/>
      <w:marTop w:val="0"/>
      <w:marBottom w:val="0"/>
      <w:divBdr>
        <w:top w:val="none" w:sz="0" w:space="0" w:color="auto"/>
        <w:left w:val="none" w:sz="0" w:space="0" w:color="auto"/>
        <w:bottom w:val="none" w:sz="0" w:space="0" w:color="auto"/>
        <w:right w:val="none" w:sz="0" w:space="0" w:color="auto"/>
      </w:divBdr>
    </w:div>
    <w:div w:id="1274021138">
      <w:bodyDiv w:val="1"/>
      <w:marLeft w:val="0"/>
      <w:marRight w:val="0"/>
      <w:marTop w:val="0"/>
      <w:marBottom w:val="0"/>
      <w:divBdr>
        <w:top w:val="none" w:sz="0" w:space="0" w:color="auto"/>
        <w:left w:val="none" w:sz="0" w:space="0" w:color="auto"/>
        <w:bottom w:val="none" w:sz="0" w:space="0" w:color="auto"/>
        <w:right w:val="none" w:sz="0" w:space="0" w:color="auto"/>
      </w:divBdr>
    </w:div>
    <w:div w:id="1366784514">
      <w:bodyDiv w:val="1"/>
      <w:marLeft w:val="0"/>
      <w:marRight w:val="0"/>
      <w:marTop w:val="0"/>
      <w:marBottom w:val="0"/>
      <w:divBdr>
        <w:top w:val="none" w:sz="0" w:space="0" w:color="auto"/>
        <w:left w:val="none" w:sz="0" w:space="0" w:color="auto"/>
        <w:bottom w:val="none" w:sz="0" w:space="0" w:color="auto"/>
        <w:right w:val="none" w:sz="0" w:space="0" w:color="auto"/>
      </w:divBdr>
    </w:div>
    <w:div w:id="1376392690">
      <w:bodyDiv w:val="1"/>
      <w:marLeft w:val="0"/>
      <w:marRight w:val="0"/>
      <w:marTop w:val="0"/>
      <w:marBottom w:val="0"/>
      <w:divBdr>
        <w:top w:val="none" w:sz="0" w:space="0" w:color="auto"/>
        <w:left w:val="none" w:sz="0" w:space="0" w:color="auto"/>
        <w:bottom w:val="none" w:sz="0" w:space="0" w:color="auto"/>
        <w:right w:val="none" w:sz="0" w:space="0" w:color="auto"/>
      </w:divBdr>
    </w:div>
    <w:div w:id="1422070366">
      <w:bodyDiv w:val="1"/>
      <w:marLeft w:val="0"/>
      <w:marRight w:val="0"/>
      <w:marTop w:val="0"/>
      <w:marBottom w:val="0"/>
      <w:divBdr>
        <w:top w:val="none" w:sz="0" w:space="0" w:color="auto"/>
        <w:left w:val="none" w:sz="0" w:space="0" w:color="auto"/>
        <w:bottom w:val="none" w:sz="0" w:space="0" w:color="auto"/>
        <w:right w:val="none" w:sz="0" w:space="0" w:color="auto"/>
      </w:divBdr>
    </w:div>
    <w:div w:id="1518538846">
      <w:bodyDiv w:val="1"/>
      <w:marLeft w:val="0"/>
      <w:marRight w:val="0"/>
      <w:marTop w:val="0"/>
      <w:marBottom w:val="0"/>
      <w:divBdr>
        <w:top w:val="none" w:sz="0" w:space="0" w:color="auto"/>
        <w:left w:val="none" w:sz="0" w:space="0" w:color="auto"/>
        <w:bottom w:val="none" w:sz="0" w:space="0" w:color="auto"/>
        <w:right w:val="none" w:sz="0" w:space="0" w:color="auto"/>
      </w:divBdr>
    </w:div>
    <w:div w:id="1717388949">
      <w:bodyDiv w:val="1"/>
      <w:marLeft w:val="0"/>
      <w:marRight w:val="0"/>
      <w:marTop w:val="0"/>
      <w:marBottom w:val="0"/>
      <w:divBdr>
        <w:top w:val="none" w:sz="0" w:space="0" w:color="auto"/>
        <w:left w:val="none" w:sz="0" w:space="0" w:color="auto"/>
        <w:bottom w:val="none" w:sz="0" w:space="0" w:color="auto"/>
        <w:right w:val="none" w:sz="0" w:space="0" w:color="auto"/>
      </w:divBdr>
    </w:div>
    <w:div w:id="1863585587">
      <w:bodyDiv w:val="1"/>
      <w:marLeft w:val="0"/>
      <w:marRight w:val="0"/>
      <w:marTop w:val="0"/>
      <w:marBottom w:val="0"/>
      <w:divBdr>
        <w:top w:val="none" w:sz="0" w:space="0" w:color="auto"/>
        <w:left w:val="none" w:sz="0" w:space="0" w:color="auto"/>
        <w:bottom w:val="none" w:sz="0" w:space="0" w:color="auto"/>
        <w:right w:val="none" w:sz="0" w:space="0" w:color="auto"/>
      </w:divBdr>
    </w:div>
    <w:div w:id="2124031898">
      <w:bodyDiv w:val="1"/>
      <w:marLeft w:val="0"/>
      <w:marRight w:val="0"/>
      <w:marTop w:val="0"/>
      <w:marBottom w:val="0"/>
      <w:divBdr>
        <w:top w:val="none" w:sz="0" w:space="0" w:color="auto"/>
        <w:left w:val="none" w:sz="0" w:space="0" w:color="auto"/>
        <w:bottom w:val="none" w:sz="0" w:space="0" w:color="auto"/>
        <w:right w:val="none" w:sz="0" w:space="0" w:color="auto"/>
      </w:divBdr>
    </w:div>
    <w:div w:id="21436469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30</TotalTime>
  <Pages>6</Pages>
  <Words>2412</Words>
  <Characters>13749</Characters>
  <Application>Microsoft Office Word</Application>
  <DocSecurity>0</DocSecurity>
  <Lines>114</Lines>
  <Paragraphs>32</Paragraphs>
  <ScaleCrop>false</ScaleCrop>
  <HeadingPairs>
    <vt:vector size="2" baseType="variant">
      <vt:variant>
        <vt:lpstr>Naslov</vt:lpstr>
      </vt:variant>
      <vt:variant>
        <vt:i4>1</vt:i4>
      </vt:variant>
    </vt:vector>
  </HeadingPairs>
  <TitlesOfParts>
    <vt:vector size="1" baseType="lpstr">
      <vt:lpstr/>
    </vt:vector>
  </TitlesOfParts>
  <Company>MOP</Company>
  <LinksUpToDate>false</LinksUpToDate>
  <CharactersWithSpaces>16129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Lidija Levičnik</dc:creator>
  <cp:lastModifiedBy>Irena-Anica.Oven</cp:lastModifiedBy>
  <cp:revision>13</cp:revision>
  <cp:lastPrinted>2022-09-15T07:49:00Z</cp:lastPrinted>
  <dcterms:created xsi:type="dcterms:W3CDTF">2022-09-22T11:44:00Z</dcterms:created>
  <dcterms:modified xsi:type="dcterms:W3CDTF">2023-03-23T05:38:00Z</dcterms:modified>
</cp:coreProperties>
</file>