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7468A" w14:textId="77DA4B94" w:rsidR="00181D80" w:rsidRPr="00754E88" w:rsidRDefault="000D0DFF" w:rsidP="00754E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754E88">
        <w:rPr>
          <w:rFonts w:ascii="Arial" w:hAnsi="Arial" w:cs="Arial"/>
          <w:sz w:val="20"/>
          <w:szCs w:val="20"/>
        </w:rPr>
        <w:t xml:space="preserve">Na podlagi </w:t>
      </w:r>
      <w:r w:rsidR="00660B06" w:rsidRPr="00754E88">
        <w:rPr>
          <w:rFonts w:ascii="Arial" w:hAnsi="Arial" w:cs="Arial"/>
          <w:sz w:val="20"/>
          <w:szCs w:val="20"/>
        </w:rPr>
        <w:t xml:space="preserve">tretjega </w:t>
      </w:r>
      <w:r w:rsidRPr="00754E88">
        <w:rPr>
          <w:rFonts w:ascii="Arial" w:hAnsi="Arial" w:cs="Arial"/>
          <w:sz w:val="20"/>
          <w:szCs w:val="20"/>
        </w:rPr>
        <w:t xml:space="preserve">odstavka </w:t>
      </w:r>
      <w:r w:rsidR="00660B06" w:rsidRPr="00754E88">
        <w:rPr>
          <w:rFonts w:ascii="Arial" w:hAnsi="Arial" w:cs="Arial"/>
          <w:sz w:val="20"/>
          <w:szCs w:val="20"/>
        </w:rPr>
        <w:t>26</w:t>
      </w:r>
      <w:r w:rsidRPr="00754E88">
        <w:rPr>
          <w:rFonts w:ascii="Arial" w:hAnsi="Arial" w:cs="Arial"/>
          <w:sz w:val="20"/>
          <w:szCs w:val="20"/>
        </w:rPr>
        <w:t>.</w:t>
      </w:r>
      <w:r w:rsidR="00BC5F9D" w:rsidRPr="00754E88">
        <w:rPr>
          <w:rFonts w:ascii="Arial" w:hAnsi="Arial" w:cs="Arial"/>
          <w:sz w:val="20"/>
          <w:szCs w:val="20"/>
        </w:rPr>
        <w:t xml:space="preserve"> </w:t>
      </w:r>
      <w:r w:rsidRPr="00754E88">
        <w:rPr>
          <w:rFonts w:ascii="Arial" w:hAnsi="Arial" w:cs="Arial"/>
          <w:sz w:val="20"/>
          <w:szCs w:val="20"/>
        </w:rPr>
        <w:t xml:space="preserve">člena Pomorskega zakonika (Uradni list RS, št. 62/16 – uradno prečiščeno besedilo, 41/17, 21/18 – ZNOrg, 31/18 – ZPVZRZECEP, 18/21 in 21/21 – popr.) </w:t>
      </w:r>
      <w:r w:rsidR="00660B06" w:rsidRPr="00754E88">
        <w:rPr>
          <w:rFonts w:ascii="Arial" w:hAnsi="Arial" w:cs="Arial"/>
          <w:sz w:val="20"/>
          <w:szCs w:val="20"/>
        </w:rPr>
        <w:t>in drugega odstavka 24. člena Zakona o plovbi po celinskih vodah (Uradni list RS, št.</w:t>
      </w:r>
      <w:r w:rsidR="00BC5F9D" w:rsidRPr="00754E88">
        <w:rPr>
          <w:rFonts w:ascii="Arial" w:hAnsi="Arial" w:cs="Arial"/>
          <w:sz w:val="20"/>
          <w:szCs w:val="20"/>
        </w:rPr>
        <w:t xml:space="preserve"> 30/02, 29/17 – ZŠpo1 in 41/17 – PZ-G) </w:t>
      </w:r>
      <w:r w:rsidR="00435532" w:rsidRPr="00754E88">
        <w:rPr>
          <w:rFonts w:ascii="Arial" w:hAnsi="Arial" w:cs="Arial"/>
          <w:sz w:val="20"/>
          <w:szCs w:val="20"/>
        </w:rPr>
        <w:t>ministrica</w:t>
      </w:r>
      <w:r w:rsidRPr="00754E88">
        <w:rPr>
          <w:rFonts w:ascii="Arial" w:hAnsi="Arial" w:cs="Arial"/>
          <w:sz w:val="20"/>
          <w:szCs w:val="20"/>
        </w:rPr>
        <w:t xml:space="preserve"> za infrastrukturo</w:t>
      </w:r>
      <w:r w:rsidR="005F6914" w:rsidRPr="00754E88">
        <w:rPr>
          <w:rFonts w:ascii="Arial" w:hAnsi="Arial" w:cs="Arial"/>
          <w:sz w:val="20"/>
          <w:szCs w:val="20"/>
        </w:rPr>
        <w:t xml:space="preserve"> izdaja</w:t>
      </w:r>
    </w:p>
    <w:p w14:paraId="77C9F345" w14:textId="77777777" w:rsidR="000D0DFF" w:rsidRPr="00754E88" w:rsidRDefault="000D0DFF" w:rsidP="00754E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86A7CA" w14:textId="77777777" w:rsidR="000D0DFF" w:rsidRPr="00754E88" w:rsidRDefault="000D0DFF" w:rsidP="00754E88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754E88">
        <w:rPr>
          <w:rFonts w:ascii="Arial" w:eastAsia="Times New Roman" w:hAnsi="Arial" w:cs="Arial"/>
          <w:b/>
          <w:sz w:val="20"/>
          <w:szCs w:val="20"/>
          <w:lang w:eastAsia="sl-SI"/>
        </w:rPr>
        <w:t>P R A V I L N I K</w:t>
      </w:r>
    </w:p>
    <w:p w14:paraId="5DDF9E76" w14:textId="5FE2CF84" w:rsidR="000D0DFF" w:rsidRPr="00754E88" w:rsidRDefault="0075119A" w:rsidP="00754E88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754E88">
        <w:rPr>
          <w:rFonts w:ascii="Arial" w:eastAsia="Times New Roman" w:hAnsi="Arial" w:cs="Arial"/>
          <w:b/>
          <w:sz w:val="20"/>
          <w:szCs w:val="20"/>
          <w:lang w:eastAsia="sl-SI"/>
        </w:rPr>
        <w:t>o sprememb</w:t>
      </w:r>
      <w:r w:rsidR="007A58AB" w:rsidRPr="00754E88">
        <w:rPr>
          <w:rFonts w:ascii="Arial" w:eastAsia="Times New Roman" w:hAnsi="Arial" w:cs="Arial"/>
          <w:b/>
          <w:sz w:val="20"/>
          <w:szCs w:val="20"/>
          <w:lang w:eastAsia="sl-SI"/>
        </w:rPr>
        <w:t>i</w:t>
      </w:r>
      <w:r w:rsidRPr="00754E8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Pravilnika o spremembah in dopolnitvah Pravilnika o upravljanju s čolni</w:t>
      </w:r>
    </w:p>
    <w:p w14:paraId="2AC3A816" w14:textId="77777777" w:rsidR="00125433" w:rsidRPr="00754E88" w:rsidRDefault="00125433" w:rsidP="00754E8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F140F90" w14:textId="385F9DF6" w:rsidR="00125433" w:rsidRPr="00754E88" w:rsidRDefault="00125433" w:rsidP="00754E8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754E88">
        <w:rPr>
          <w:rFonts w:ascii="Arial" w:hAnsi="Arial" w:cs="Arial"/>
          <w:sz w:val="20"/>
          <w:szCs w:val="20"/>
        </w:rPr>
        <w:t>1. člen</w:t>
      </w:r>
    </w:p>
    <w:p w14:paraId="2FA5CA4D" w14:textId="77777777" w:rsidR="00125433" w:rsidRPr="00754E88" w:rsidRDefault="00125433" w:rsidP="00754E8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2D946C6" w14:textId="06669AB1" w:rsidR="0075119A" w:rsidRPr="00754E88" w:rsidRDefault="00125433" w:rsidP="00754E8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754E88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75119A" w:rsidRPr="00754E88">
        <w:rPr>
          <w:rFonts w:ascii="Arial" w:eastAsia="Times New Roman" w:hAnsi="Arial" w:cs="Arial"/>
          <w:sz w:val="20"/>
          <w:szCs w:val="20"/>
          <w:lang w:eastAsia="sl-SI"/>
        </w:rPr>
        <w:t xml:space="preserve">Pravilniku o spremembah in dopolnitvah Pravilnika o upravljanju s čolni </w:t>
      </w:r>
      <w:r w:rsidRPr="00754E88">
        <w:rPr>
          <w:rFonts w:ascii="Arial" w:eastAsia="Times New Roman" w:hAnsi="Arial" w:cs="Arial"/>
          <w:sz w:val="20"/>
          <w:szCs w:val="20"/>
          <w:lang w:eastAsia="sl-SI"/>
        </w:rPr>
        <w:t xml:space="preserve">(Uradni list </w:t>
      </w:r>
      <w:r w:rsidR="00F40196" w:rsidRPr="00754E88">
        <w:rPr>
          <w:rFonts w:ascii="Arial" w:eastAsia="Times New Roman" w:hAnsi="Arial" w:cs="Arial"/>
          <w:sz w:val="20"/>
          <w:szCs w:val="20"/>
          <w:lang w:eastAsia="sl-SI"/>
        </w:rPr>
        <w:t>RS, št. 94/22</w:t>
      </w:r>
      <w:r w:rsidRPr="00754E88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F40196" w:rsidRPr="00754E88">
        <w:rPr>
          <w:rFonts w:ascii="Arial" w:eastAsia="Times New Roman" w:hAnsi="Arial" w:cs="Arial"/>
          <w:sz w:val="20"/>
          <w:szCs w:val="20"/>
          <w:lang w:eastAsia="sl-SI"/>
        </w:rPr>
        <w:t>se</w:t>
      </w:r>
      <w:r w:rsidR="0075119A" w:rsidRPr="00754E88">
        <w:rPr>
          <w:rFonts w:ascii="Arial" w:eastAsia="Times New Roman" w:hAnsi="Arial" w:cs="Arial"/>
          <w:sz w:val="20"/>
          <w:szCs w:val="20"/>
          <w:lang w:eastAsia="sl-SI"/>
        </w:rPr>
        <w:t xml:space="preserve"> v 18. členu besedilo »1. aprila 2023« nadomesti z besedilom »1. septembra 2023«.</w:t>
      </w:r>
    </w:p>
    <w:p w14:paraId="0D52282F" w14:textId="77777777" w:rsidR="0075119A" w:rsidRPr="00754E88" w:rsidRDefault="0075119A" w:rsidP="00754E8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8A8B84" w14:textId="52439110" w:rsidR="00125433" w:rsidRPr="00754E88" w:rsidRDefault="0075119A" w:rsidP="00754E88">
      <w:pPr>
        <w:spacing w:after="0" w:line="240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754E88">
        <w:rPr>
          <w:rFonts w:ascii="Arial" w:hAnsi="Arial" w:cs="Arial"/>
          <w:sz w:val="20"/>
          <w:szCs w:val="20"/>
        </w:rPr>
        <w:t xml:space="preserve">KONČNA DOLOČBA </w:t>
      </w:r>
    </w:p>
    <w:p w14:paraId="0520FDAA" w14:textId="77777777" w:rsidR="0075119A" w:rsidRPr="009433FF" w:rsidRDefault="0075119A" w:rsidP="00754E88">
      <w:pPr>
        <w:spacing w:after="0" w:line="240" w:lineRule="auto"/>
        <w:ind w:left="354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1738FF" w14:textId="324B7172" w:rsidR="00125433" w:rsidRPr="00754E88" w:rsidRDefault="00125433" w:rsidP="00754E8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754E88">
        <w:rPr>
          <w:rFonts w:ascii="Arial" w:hAnsi="Arial" w:cs="Arial"/>
          <w:sz w:val="20"/>
          <w:szCs w:val="20"/>
        </w:rPr>
        <w:t>2. člen</w:t>
      </w:r>
    </w:p>
    <w:p w14:paraId="2B9AF498" w14:textId="4F65FDD3" w:rsidR="002C585B" w:rsidRPr="00754E88" w:rsidRDefault="002C585B" w:rsidP="00754E8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754E88">
        <w:rPr>
          <w:rFonts w:ascii="Arial" w:hAnsi="Arial" w:cs="Arial"/>
          <w:sz w:val="20"/>
          <w:szCs w:val="20"/>
        </w:rPr>
        <w:t>(začetek veljavnosti)</w:t>
      </w:r>
    </w:p>
    <w:p w14:paraId="78F253A4" w14:textId="29292496" w:rsidR="00125433" w:rsidRPr="00754E88" w:rsidRDefault="00125433" w:rsidP="00754E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A6D535A" w14:textId="374E1682" w:rsidR="00E47D9F" w:rsidRPr="00754E88" w:rsidRDefault="00E47D9F" w:rsidP="00754E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54E8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Ta pravilnik začne veljati </w:t>
      </w:r>
      <w:r w:rsidR="0075119A" w:rsidRPr="00754E8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naslednji dan </w:t>
      </w:r>
      <w:r w:rsidRPr="00754E88">
        <w:rPr>
          <w:rFonts w:ascii="Arial" w:hAnsi="Arial" w:cs="Arial"/>
          <w:color w:val="000000"/>
          <w:sz w:val="20"/>
          <w:szCs w:val="20"/>
          <w:shd w:val="clear" w:color="auto" w:fill="FFFFFF"/>
        </w:rPr>
        <w:t>po objavi v Uradnem listu Republike Slovenije.</w:t>
      </w:r>
    </w:p>
    <w:p w14:paraId="4F29673A" w14:textId="0269F47D" w:rsidR="00E47D9F" w:rsidRPr="00754E88" w:rsidRDefault="00E47D9F" w:rsidP="00754E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B62F424" w14:textId="77777777" w:rsidR="00B80BFC" w:rsidRPr="00754E88" w:rsidRDefault="00B80BFC" w:rsidP="00754E88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14229CE" w14:textId="712DD547" w:rsidR="009A69A7" w:rsidRPr="00754E88" w:rsidRDefault="009A69A7" w:rsidP="009A69A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754E88">
        <w:rPr>
          <w:rFonts w:ascii="Arial" w:hAnsi="Arial" w:cs="Arial"/>
          <w:sz w:val="20"/>
          <w:szCs w:val="20"/>
          <w:shd w:val="clear" w:color="auto" w:fill="FFFFFF"/>
        </w:rPr>
        <w:t xml:space="preserve">Št. </w:t>
      </w:r>
      <w:r w:rsidR="00FB6631" w:rsidRPr="00754E88">
        <w:rPr>
          <w:rFonts w:ascii="Arial" w:eastAsia="Times New Roman" w:hAnsi="Arial" w:cs="Arial"/>
          <w:sz w:val="20"/>
          <w:szCs w:val="20"/>
          <w:lang w:val="en-US"/>
        </w:rPr>
        <w:t>007-</w:t>
      </w:r>
      <w:r w:rsidR="00C04209">
        <w:rPr>
          <w:rFonts w:ascii="Arial" w:eastAsia="Times New Roman" w:hAnsi="Arial" w:cs="Arial"/>
          <w:sz w:val="20"/>
          <w:szCs w:val="20"/>
          <w:lang w:val="en-US"/>
        </w:rPr>
        <w:t>100</w:t>
      </w:r>
      <w:r w:rsidR="000E33E2" w:rsidRPr="00754E88">
        <w:rPr>
          <w:rFonts w:ascii="Arial" w:eastAsia="Times New Roman" w:hAnsi="Arial" w:cs="Arial"/>
          <w:sz w:val="20"/>
          <w:szCs w:val="20"/>
          <w:lang w:val="en-US"/>
        </w:rPr>
        <w:t>/</w:t>
      </w:r>
      <w:r w:rsidR="00D61FDE" w:rsidRPr="00754E88">
        <w:rPr>
          <w:rFonts w:ascii="Arial" w:eastAsia="Times New Roman" w:hAnsi="Arial" w:cs="Arial"/>
          <w:sz w:val="20"/>
          <w:szCs w:val="20"/>
          <w:lang w:val="en-US"/>
        </w:rPr>
        <w:t>202</w:t>
      </w:r>
      <w:r w:rsidR="000E33E2" w:rsidRPr="00754E88">
        <w:rPr>
          <w:rFonts w:ascii="Arial" w:eastAsia="Times New Roman" w:hAnsi="Arial" w:cs="Arial"/>
          <w:sz w:val="20"/>
          <w:szCs w:val="20"/>
          <w:lang w:val="en-US"/>
        </w:rPr>
        <w:t>3</w:t>
      </w:r>
      <w:r w:rsidR="00544C98" w:rsidRPr="00754E88">
        <w:rPr>
          <w:rFonts w:ascii="Arial" w:eastAsia="Times New Roman" w:hAnsi="Arial" w:cs="Arial"/>
          <w:sz w:val="20"/>
          <w:szCs w:val="20"/>
          <w:lang w:val="en-US"/>
        </w:rPr>
        <w:t>/</w:t>
      </w:r>
    </w:p>
    <w:p w14:paraId="524A925C" w14:textId="2F34A88A" w:rsidR="00F73772" w:rsidRPr="00754E88" w:rsidRDefault="009A69A7" w:rsidP="009A69A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754E88">
        <w:rPr>
          <w:rFonts w:ascii="Arial" w:hAnsi="Arial" w:cs="Arial"/>
          <w:sz w:val="20"/>
          <w:szCs w:val="20"/>
          <w:shd w:val="clear" w:color="auto" w:fill="FFFFFF"/>
        </w:rPr>
        <w:t xml:space="preserve">Ljubljana, dne </w:t>
      </w:r>
    </w:p>
    <w:p w14:paraId="11DDBB0D" w14:textId="1767248F" w:rsidR="009A69A7" w:rsidRPr="00754E88" w:rsidRDefault="00F73772" w:rsidP="009A69A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754E88">
        <w:rPr>
          <w:rFonts w:ascii="Arial" w:hAnsi="Arial" w:cs="Arial"/>
          <w:sz w:val="20"/>
          <w:szCs w:val="20"/>
          <w:shd w:val="clear" w:color="auto" w:fill="FFFFFF"/>
        </w:rPr>
        <w:t>EVA 202</w:t>
      </w:r>
      <w:r w:rsidR="000E33E2" w:rsidRPr="00754E88">
        <w:rPr>
          <w:rFonts w:ascii="Arial" w:hAnsi="Arial" w:cs="Arial"/>
          <w:sz w:val="20"/>
          <w:szCs w:val="20"/>
          <w:shd w:val="clear" w:color="auto" w:fill="FFFFFF"/>
        </w:rPr>
        <w:t>3</w:t>
      </w:r>
      <w:r w:rsidRPr="00754E88">
        <w:rPr>
          <w:rFonts w:ascii="Arial" w:hAnsi="Arial" w:cs="Arial"/>
          <w:sz w:val="20"/>
          <w:szCs w:val="20"/>
          <w:shd w:val="clear" w:color="auto" w:fill="FFFFFF"/>
        </w:rPr>
        <w:t>-2430-</w:t>
      </w:r>
      <w:r w:rsidR="008F1CDA" w:rsidRPr="00754E88">
        <w:rPr>
          <w:rFonts w:ascii="Arial" w:hAnsi="Arial" w:cs="Arial"/>
          <w:sz w:val="20"/>
          <w:szCs w:val="20"/>
          <w:shd w:val="clear" w:color="auto" w:fill="FFFFFF"/>
        </w:rPr>
        <w:t>0</w:t>
      </w:r>
      <w:r w:rsidR="00D61FDE" w:rsidRPr="00754E88">
        <w:rPr>
          <w:rFonts w:ascii="Arial" w:hAnsi="Arial" w:cs="Arial"/>
          <w:sz w:val="20"/>
          <w:szCs w:val="20"/>
          <w:shd w:val="clear" w:color="auto" w:fill="FFFFFF"/>
        </w:rPr>
        <w:t>0</w:t>
      </w:r>
      <w:r w:rsidR="00702B2E">
        <w:rPr>
          <w:rFonts w:ascii="Arial" w:hAnsi="Arial" w:cs="Arial"/>
          <w:sz w:val="20"/>
          <w:szCs w:val="20"/>
          <w:shd w:val="clear" w:color="auto" w:fill="FFFFFF"/>
        </w:rPr>
        <w:t>10</w:t>
      </w:r>
    </w:p>
    <w:p w14:paraId="025D9D38" w14:textId="27199514" w:rsidR="008F1CDA" w:rsidRPr="00754E88" w:rsidRDefault="008F1CDA" w:rsidP="009A69A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1B78D4F1" w14:textId="77777777" w:rsidR="00166EB3" w:rsidRPr="00754E88" w:rsidRDefault="00166EB3" w:rsidP="009A69A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C65295C" w14:textId="1A53235C" w:rsidR="00F73772" w:rsidRPr="00754E88" w:rsidRDefault="007B2876" w:rsidP="00F73772">
      <w:pPr>
        <w:pStyle w:val="Brezrazmikov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6C0B7A">
        <w:rPr>
          <w:rFonts w:ascii="Arial" w:hAnsi="Arial" w:cs="Arial"/>
          <w:sz w:val="20"/>
          <w:szCs w:val="20"/>
          <w:shd w:val="clear" w:color="auto" w:fill="FFFFFF"/>
        </w:rPr>
        <w:t xml:space="preserve">    </w:t>
      </w:r>
      <w:r w:rsidR="009C5D00" w:rsidRPr="006C0B7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35077" w:rsidRPr="006C0B7A">
        <w:rPr>
          <w:rFonts w:ascii="Arial" w:hAnsi="Arial" w:cs="Arial"/>
          <w:sz w:val="20"/>
          <w:szCs w:val="20"/>
          <w:shd w:val="clear" w:color="auto" w:fill="FFFFFF"/>
        </w:rPr>
        <w:t>M</w:t>
      </w:r>
      <w:r w:rsidR="009C5D00" w:rsidRPr="006C0B7A">
        <w:rPr>
          <w:rFonts w:ascii="Arial" w:hAnsi="Arial" w:cs="Arial"/>
          <w:sz w:val="20"/>
          <w:szCs w:val="20"/>
          <w:shd w:val="clear" w:color="auto" w:fill="FFFFFF"/>
        </w:rPr>
        <w:t>ag</w:t>
      </w:r>
      <w:r w:rsidR="00A20A0F" w:rsidRPr="006C0B7A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r w:rsidR="000E33E2" w:rsidRPr="006C0B7A">
        <w:rPr>
          <w:rFonts w:ascii="Arial" w:hAnsi="Arial" w:cs="Arial"/>
          <w:sz w:val="20"/>
          <w:szCs w:val="20"/>
          <w:shd w:val="clear" w:color="auto" w:fill="FFFFFF"/>
        </w:rPr>
        <w:t xml:space="preserve">Alenka </w:t>
      </w:r>
      <w:r w:rsidR="000E33E2" w:rsidRPr="00754E88">
        <w:rPr>
          <w:rFonts w:ascii="Arial" w:hAnsi="Arial" w:cs="Arial"/>
          <w:sz w:val="20"/>
          <w:szCs w:val="20"/>
          <w:shd w:val="clear" w:color="auto" w:fill="FFFFFF"/>
        </w:rPr>
        <w:t>Bratušek</w:t>
      </w:r>
    </w:p>
    <w:p w14:paraId="2FF09B39" w14:textId="6587E8C3" w:rsidR="00F73772" w:rsidRPr="00754E88" w:rsidRDefault="0091482A" w:rsidP="00F73772">
      <w:pPr>
        <w:spacing w:after="0" w:line="240" w:lineRule="auto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754E88">
        <w:rPr>
          <w:rFonts w:ascii="Arial" w:eastAsia="Calibri" w:hAnsi="Arial" w:cs="Arial"/>
          <w:sz w:val="20"/>
          <w:szCs w:val="20"/>
        </w:rPr>
        <w:t xml:space="preserve">   </w:t>
      </w:r>
      <w:r w:rsidR="000E33E2" w:rsidRPr="00754E88">
        <w:rPr>
          <w:rFonts w:ascii="Arial" w:eastAsia="Calibri" w:hAnsi="Arial" w:cs="Arial"/>
          <w:sz w:val="20"/>
          <w:szCs w:val="20"/>
        </w:rPr>
        <w:t>minist</w:t>
      </w:r>
      <w:r w:rsidR="00F73772" w:rsidRPr="00754E88">
        <w:rPr>
          <w:rFonts w:ascii="Arial" w:eastAsia="Calibri" w:hAnsi="Arial" w:cs="Arial"/>
          <w:sz w:val="20"/>
          <w:szCs w:val="20"/>
        </w:rPr>
        <w:t>r</w:t>
      </w:r>
      <w:r w:rsidR="000E33E2" w:rsidRPr="00754E88">
        <w:rPr>
          <w:rFonts w:ascii="Arial" w:eastAsia="Calibri" w:hAnsi="Arial" w:cs="Arial"/>
          <w:sz w:val="20"/>
          <w:szCs w:val="20"/>
        </w:rPr>
        <w:t xml:space="preserve">ica </w:t>
      </w:r>
    </w:p>
    <w:p w14:paraId="3C7F9A4C" w14:textId="4FEA2814" w:rsidR="00F73772" w:rsidRPr="00754E88" w:rsidRDefault="0091482A" w:rsidP="00F73772">
      <w:pPr>
        <w:spacing w:after="0" w:line="240" w:lineRule="auto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754E88">
        <w:rPr>
          <w:rFonts w:ascii="Arial" w:eastAsia="Calibri" w:hAnsi="Arial" w:cs="Arial"/>
          <w:sz w:val="20"/>
          <w:szCs w:val="20"/>
        </w:rPr>
        <w:t xml:space="preserve">    </w:t>
      </w:r>
      <w:r w:rsidR="00F73772" w:rsidRPr="00754E88">
        <w:rPr>
          <w:rFonts w:ascii="Arial" w:eastAsia="Calibri" w:hAnsi="Arial" w:cs="Arial"/>
          <w:sz w:val="20"/>
          <w:szCs w:val="20"/>
        </w:rPr>
        <w:t>za infrastrukturo</w:t>
      </w:r>
    </w:p>
    <w:p w14:paraId="064F1F1E" w14:textId="77777777" w:rsidR="008E0470" w:rsidRPr="00754E88" w:rsidRDefault="008E0470" w:rsidP="009A69A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sectPr w:rsidR="008E0470" w:rsidRPr="00754E88" w:rsidSect="00BC5F9D">
      <w:pgSz w:w="11906" w:h="16838"/>
      <w:pgMar w:top="99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4EDF92" w14:textId="77777777" w:rsidR="00252F92" w:rsidRDefault="00252F92" w:rsidP="008E1357">
      <w:pPr>
        <w:spacing w:after="0" w:line="240" w:lineRule="auto"/>
      </w:pPr>
      <w:r>
        <w:separator/>
      </w:r>
    </w:p>
  </w:endnote>
  <w:endnote w:type="continuationSeparator" w:id="0">
    <w:p w14:paraId="7165C483" w14:textId="77777777" w:rsidR="00252F92" w:rsidRDefault="00252F92" w:rsidP="008E13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32968F" w14:textId="77777777" w:rsidR="00252F92" w:rsidRDefault="00252F92" w:rsidP="008E1357">
      <w:pPr>
        <w:spacing w:after="0" w:line="240" w:lineRule="auto"/>
      </w:pPr>
      <w:r>
        <w:separator/>
      </w:r>
    </w:p>
  </w:footnote>
  <w:footnote w:type="continuationSeparator" w:id="0">
    <w:p w14:paraId="0176EC66" w14:textId="77777777" w:rsidR="00252F92" w:rsidRDefault="00252F92" w:rsidP="008E135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DFF"/>
    <w:rsid w:val="00000AEB"/>
    <w:rsid w:val="000945BA"/>
    <w:rsid w:val="000A3CAC"/>
    <w:rsid w:val="000D0DFF"/>
    <w:rsid w:val="000D61C8"/>
    <w:rsid w:val="000D7CAE"/>
    <w:rsid w:val="000E33E2"/>
    <w:rsid w:val="000F5223"/>
    <w:rsid w:val="00125433"/>
    <w:rsid w:val="00137CD1"/>
    <w:rsid w:val="00154EEA"/>
    <w:rsid w:val="00156F29"/>
    <w:rsid w:val="00166EB3"/>
    <w:rsid w:val="00181D80"/>
    <w:rsid w:val="001A5419"/>
    <w:rsid w:val="001C1773"/>
    <w:rsid w:val="001C429B"/>
    <w:rsid w:val="001C636C"/>
    <w:rsid w:val="001E0C40"/>
    <w:rsid w:val="001E3430"/>
    <w:rsid w:val="001E4E50"/>
    <w:rsid w:val="001F0B89"/>
    <w:rsid w:val="00203A8F"/>
    <w:rsid w:val="00212657"/>
    <w:rsid w:val="00233563"/>
    <w:rsid w:val="00240F12"/>
    <w:rsid w:val="00252F92"/>
    <w:rsid w:val="002944EE"/>
    <w:rsid w:val="002B547F"/>
    <w:rsid w:val="002C1424"/>
    <w:rsid w:val="002C585B"/>
    <w:rsid w:val="002C5CC7"/>
    <w:rsid w:val="002D6110"/>
    <w:rsid w:val="002F130C"/>
    <w:rsid w:val="002F170E"/>
    <w:rsid w:val="002F31F6"/>
    <w:rsid w:val="002F3E3E"/>
    <w:rsid w:val="00331B49"/>
    <w:rsid w:val="003544A2"/>
    <w:rsid w:val="00370BFE"/>
    <w:rsid w:val="00375783"/>
    <w:rsid w:val="00375B76"/>
    <w:rsid w:val="00380FBD"/>
    <w:rsid w:val="003A74D7"/>
    <w:rsid w:val="003C1D15"/>
    <w:rsid w:val="003C2BD3"/>
    <w:rsid w:val="003D251D"/>
    <w:rsid w:val="003E07FD"/>
    <w:rsid w:val="003E3D14"/>
    <w:rsid w:val="003E4013"/>
    <w:rsid w:val="003E453F"/>
    <w:rsid w:val="003F21AB"/>
    <w:rsid w:val="004004B6"/>
    <w:rsid w:val="00414B67"/>
    <w:rsid w:val="00435532"/>
    <w:rsid w:val="004427FB"/>
    <w:rsid w:val="00454AA5"/>
    <w:rsid w:val="00457203"/>
    <w:rsid w:val="00477386"/>
    <w:rsid w:val="0048426F"/>
    <w:rsid w:val="0049127E"/>
    <w:rsid w:val="00495B18"/>
    <w:rsid w:val="00497E37"/>
    <w:rsid w:val="004A729C"/>
    <w:rsid w:val="004D1CF7"/>
    <w:rsid w:val="004E1EE0"/>
    <w:rsid w:val="005070E1"/>
    <w:rsid w:val="00515DF1"/>
    <w:rsid w:val="005161F8"/>
    <w:rsid w:val="005221A5"/>
    <w:rsid w:val="00533D48"/>
    <w:rsid w:val="00544636"/>
    <w:rsid w:val="00544C98"/>
    <w:rsid w:val="00560A6D"/>
    <w:rsid w:val="00572F1A"/>
    <w:rsid w:val="005749A4"/>
    <w:rsid w:val="005763F2"/>
    <w:rsid w:val="005803A7"/>
    <w:rsid w:val="005824BA"/>
    <w:rsid w:val="00582605"/>
    <w:rsid w:val="00585BF8"/>
    <w:rsid w:val="00591C8D"/>
    <w:rsid w:val="00591F0B"/>
    <w:rsid w:val="00593514"/>
    <w:rsid w:val="00593CF9"/>
    <w:rsid w:val="005B0791"/>
    <w:rsid w:val="005C31CE"/>
    <w:rsid w:val="005C6184"/>
    <w:rsid w:val="005E0449"/>
    <w:rsid w:val="005E3BC7"/>
    <w:rsid w:val="005F1A5B"/>
    <w:rsid w:val="005F35B7"/>
    <w:rsid w:val="005F6914"/>
    <w:rsid w:val="00603290"/>
    <w:rsid w:val="006578C1"/>
    <w:rsid w:val="00660B06"/>
    <w:rsid w:val="006A168E"/>
    <w:rsid w:val="006A30D1"/>
    <w:rsid w:val="006A42FE"/>
    <w:rsid w:val="006C0B7A"/>
    <w:rsid w:val="006C5769"/>
    <w:rsid w:val="006D0E4D"/>
    <w:rsid w:val="006D3C6B"/>
    <w:rsid w:val="00702B2E"/>
    <w:rsid w:val="007275C1"/>
    <w:rsid w:val="00744A91"/>
    <w:rsid w:val="00750775"/>
    <w:rsid w:val="0075119A"/>
    <w:rsid w:val="00754E88"/>
    <w:rsid w:val="00755144"/>
    <w:rsid w:val="0077318B"/>
    <w:rsid w:val="00796DA8"/>
    <w:rsid w:val="007A58AB"/>
    <w:rsid w:val="007B2876"/>
    <w:rsid w:val="007F67E8"/>
    <w:rsid w:val="00817761"/>
    <w:rsid w:val="0083544D"/>
    <w:rsid w:val="00836FD0"/>
    <w:rsid w:val="00871796"/>
    <w:rsid w:val="008772D5"/>
    <w:rsid w:val="0089485B"/>
    <w:rsid w:val="008A26FB"/>
    <w:rsid w:val="008A2FEA"/>
    <w:rsid w:val="008A73CB"/>
    <w:rsid w:val="008B51C1"/>
    <w:rsid w:val="008C1E46"/>
    <w:rsid w:val="008C6FA9"/>
    <w:rsid w:val="008C72DA"/>
    <w:rsid w:val="008E0470"/>
    <w:rsid w:val="008E1357"/>
    <w:rsid w:val="008F1CDA"/>
    <w:rsid w:val="008F6429"/>
    <w:rsid w:val="0091482A"/>
    <w:rsid w:val="00923947"/>
    <w:rsid w:val="00940150"/>
    <w:rsid w:val="009433FF"/>
    <w:rsid w:val="0094380D"/>
    <w:rsid w:val="00996E4D"/>
    <w:rsid w:val="009A69A7"/>
    <w:rsid w:val="009C5D00"/>
    <w:rsid w:val="009D1A00"/>
    <w:rsid w:val="009E209D"/>
    <w:rsid w:val="00A01C8F"/>
    <w:rsid w:val="00A102DC"/>
    <w:rsid w:val="00A14BF8"/>
    <w:rsid w:val="00A20A0F"/>
    <w:rsid w:val="00A2125C"/>
    <w:rsid w:val="00A35077"/>
    <w:rsid w:val="00A6236B"/>
    <w:rsid w:val="00A83DF0"/>
    <w:rsid w:val="00AA4EB6"/>
    <w:rsid w:val="00AB76D7"/>
    <w:rsid w:val="00AC13F2"/>
    <w:rsid w:val="00AD2176"/>
    <w:rsid w:val="00AD7F9F"/>
    <w:rsid w:val="00AE6872"/>
    <w:rsid w:val="00B049E4"/>
    <w:rsid w:val="00B10283"/>
    <w:rsid w:val="00B2449C"/>
    <w:rsid w:val="00B26B78"/>
    <w:rsid w:val="00B630DE"/>
    <w:rsid w:val="00B80BFC"/>
    <w:rsid w:val="00BC5F9D"/>
    <w:rsid w:val="00BE3292"/>
    <w:rsid w:val="00BE3721"/>
    <w:rsid w:val="00BE58EC"/>
    <w:rsid w:val="00BF0DBC"/>
    <w:rsid w:val="00C04209"/>
    <w:rsid w:val="00C12007"/>
    <w:rsid w:val="00C27A2A"/>
    <w:rsid w:val="00C4122E"/>
    <w:rsid w:val="00C43DBC"/>
    <w:rsid w:val="00C57ECA"/>
    <w:rsid w:val="00C64C74"/>
    <w:rsid w:val="00C6722D"/>
    <w:rsid w:val="00C90961"/>
    <w:rsid w:val="00C93066"/>
    <w:rsid w:val="00CA31EE"/>
    <w:rsid w:val="00CA42E3"/>
    <w:rsid w:val="00CB4743"/>
    <w:rsid w:val="00CC2AB8"/>
    <w:rsid w:val="00CC40A4"/>
    <w:rsid w:val="00CC74ED"/>
    <w:rsid w:val="00CD0282"/>
    <w:rsid w:val="00CD3B53"/>
    <w:rsid w:val="00CE2F5E"/>
    <w:rsid w:val="00CE48F8"/>
    <w:rsid w:val="00D105C4"/>
    <w:rsid w:val="00D20757"/>
    <w:rsid w:val="00D2339C"/>
    <w:rsid w:val="00D258EF"/>
    <w:rsid w:val="00D55721"/>
    <w:rsid w:val="00D61FDE"/>
    <w:rsid w:val="00D81097"/>
    <w:rsid w:val="00D87207"/>
    <w:rsid w:val="00D92027"/>
    <w:rsid w:val="00DB6991"/>
    <w:rsid w:val="00DD62A8"/>
    <w:rsid w:val="00DF2B67"/>
    <w:rsid w:val="00E030BD"/>
    <w:rsid w:val="00E13FF5"/>
    <w:rsid w:val="00E20D52"/>
    <w:rsid w:val="00E21BDF"/>
    <w:rsid w:val="00E47D9F"/>
    <w:rsid w:val="00E545D4"/>
    <w:rsid w:val="00E55557"/>
    <w:rsid w:val="00E822ED"/>
    <w:rsid w:val="00E912A8"/>
    <w:rsid w:val="00EB7FE9"/>
    <w:rsid w:val="00EE5B44"/>
    <w:rsid w:val="00EF0F7B"/>
    <w:rsid w:val="00EF433D"/>
    <w:rsid w:val="00F01DF0"/>
    <w:rsid w:val="00F0582D"/>
    <w:rsid w:val="00F2515B"/>
    <w:rsid w:val="00F40196"/>
    <w:rsid w:val="00F41BCA"/>
    <w:rsid w:val="00F65A33"/>
    <w:rsid w:val="00F73772"/>
    <w:rsid w:val="00FB0769"/>
    <w:rsid w:val="00FB20B5"/>
    <w:rsid w:val="00FB6631"/>
    <w:rsid w:val="00FC5FA0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07D39"/>
  <w15:chartTrackingRefBased/>
  <w15:docId w15:val="{BA4FEE33-EDA5-4CE0-A0CC-7631B3D74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F73772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8E13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E1357"/>
  </w:style>
  <w:style w:type="paragraph" w:styleId="Noga">
    <w:name w:val="footer"/>
    <w:basedOn w:val="Navaden"/>
    <w:link w:val="NogaZnak"/>
    <w:uiPriority w:val="99"/>
    <w:unhideWhenUsed/>
    <w:rsid w:val="008E13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E1357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5A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5A3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660B06"/>
    <w:rPr>
      <w:color w:val="0000FF"/>
      <w:u w:val="single"/>
    </w:rPr>
  </w:style>
  <w:style w:type="paragraph" w:customStyle="1" w:styleId="len">
    <w:name w:val="len"/>
    <w:basedOn w:val="Navaden"/>
    <w:rsid w:val="00660B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60B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2C14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tevilnotoko">
    <w:name w:val="alineazatevilnotoko"/>
    <w:basedOn w:val="Navaden"/>
    <w:rsid w:val="002C14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380F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8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Verk Završnik</dc:creator>
  <cp:keywords/>
  <dc:description/>
  <cp:lastModifiedBy>MZI</cp:lastModifiedBy>
  <cp:revision>2</cp:revision>
  <cp:lastPrinted>2023-03-02T11:17:00Z</cp:lastPrinted>
  <dcterms:created xsi:type="dcterms:W3CDTF">2023-03-03T10:11:00Z</dcterms:created>
  <dcterms:modified xsi:type="dcterms:W3CDTF">2023-03-03T10:11:00Z</dcterms:modified>
</cp:coreProperties>
</file>