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CCA56F" w14:textId="22ACB1EF" w:rsidR="0014429D" w:rsidRPr="00281437" w:rsidRDefault="0014429D" w:rsidP="0014429D">
      <w:pPr>
        <w:pStyle w:val="lennaslov1"/>
        <w:rPr>
          <w:rFonts w:asciiTheme="minorHAnsi" w:hAnsiTheme="minorHAnsi" w:cstheme="minorHAnsi"/>
          <w:b w:val="0"/>
        </w:rPr>
      </w:pPr>
      <w:r w:rsidRPr="003B0C85">
        <w:rPr>
          <w:rFonts w:asciiTheme="minorHAnsi" w:hAnsiTheme="minorHAnsi" w:cstheme="minorHAnsi"/>
          <w:b w:val="0"/>
        </w:rPr>
        <w:t>PRILOG</w:t>
      </w:r>
      <w:bookmarkStart w:id="0" w:name="_GoBack"/>
      <w:bookmarkEnd w:id="0"/>
      <w:r w:rsidRPr="003B0C85">
        <w:rPr>
          <w:rFonts w:asciiTheme="minorHAnsi" w:hAnsiTheme="minorHAnsi" w:cstheme="minorHAnsi"/>
          <w:b w:val="0"/>
        </w:rPr>
        <w:t xml:space="preserve">A </w:t>
      </w:r>
      <w:r w:rsidR="004660C9">
        <w:rPr>
          <w:rFonts w:asciiTheme="minorHAnsi" w:hAnsiTheme="minorHAnsi" w:cstheme="minorHAnsi"/>
          <w:b w:val="0"/>
        </w:rPr>
        <w:t>1</w:t>
      </w:r>
    </w:p>
    <w:p w14:paraId="40DD05D2" w14:textId="4170EE65" w:rsidR="0014429D" w:rsidRPr="00144407" w:rsidRDefault="0014429D" w:rsidP="00C14805">
      <w:pPr>
        <w:pStyle w:val="lennaslov1"/>
        <w:rPr>
          <w:rFonts w:asciiTheme="minorHAnsi" w:hAnsiTheme="minorHAnsi" w:cstheme="minorHAnsi"/>
        </w:rPr>
      </w:pPr>
      <w:r w:rsidRPr="00144407">
        <w:rPr>
          <w:rFonts w:asciiTheme="minorHAnsi" w:hAnsiTheme="minorHAnsi" w:cstheme="minorHAnsi"/>
        </w:rPr>
        <w:t>Točkovanje vprašanj</w:t>
      </w:r>
    </w:p>
    <w:p w14:paraId="63B9B8D9" w14:textId="77777777" w:rsidR="0014429D" w:rsidRPr="003B0C85" w:rsidRDefault="0014429D" w:rsidP="000E3A77">
      <w:pPr>
        <w:pStyle w:val="lennaslov1"/>
        <w:jc w:val="both"/>
        <w:rPr>
          <w:rFonts w:asciiTheme="minorHAnsi" w:hAnsiTheme="minorHAnsi" w:cstheme="minorHAnsi"/>
          <w:b w:val="0"/>
        </w:rPr>
      </w:pPr>
    </w:p>
    <w:p w14:paraId="6B081615" w14:textId="7D416EA8" w:rsidR="0014429D" w:rsidRPr="003B0C85" w:rsidRDefault="00C14805" w:rsidP="000E3A77">
      <w:pPr>
        <w:pStyle w:val="lennaslov1"/>
        <w:jc w:val="both"/>
        <w:rPr>
          <w:rFonts w:asciiTheme="minorHAnsi" w:hAnsiTheme="minorHAnsi" w:cstheme="minorHAnsi"/>
          <w:b w:val="0"/>
        </w:rPr>
      </w:pPr>
      <w:r w:rsidRPr="003B0C85">
        <w:rPr>
          <w:rFonts w:asciiTheme="minorHAnsi" w:hAnsiTheme="minorHAnsi" w:cstheme="minorHAnsi"/>
          <w:b w:val="0"/>
        </w:rPr>
        <w:t xml:space="preserve">Pisno preverjanje je sestavljeno iz 40 </w:t>
      </w:r>
      <w:r w:rsidR="00FA109C">
        <w:rPr>
          <w:rFonts w:asciiTheme="minorHAnsi" w:hAnsiTheme="minorHAnsi" w:cstheme="minorHAnsi"/>
          <w:b w:val="0"/>
        </w:rPr>
        <w:t>v</w:t>
      </w:r>
      <w:r w:rsidR="00646676">
        <w:rPr>
          <w:rFonts w:asciiTheme="minorHAnsi" w:hAnsiTheme="minorHAnsi" w:cstheme="minorHAnsi"/>
          <w:b w:val="0"/>
        </w:rPr>
        <w:t>prašanj.</w:t>
      </w:r>
    </w:p>
    <w:p w14:paraId="334CBBBA" w14:textId="29873A96" w:rsidR="000E3A77" w:rsidRPr="003B0C85" w:rsidRDefault="000E3A77" w:rsidP="00C14805">
      <w:pPr>
        <w:pStyle w:val="lennaslov1"/>
        <w:jc w:val="both"/>
        <w:rPr>
          <w:rFonts w:asciiTheme="minorHAnsi" w:hAnsiTheme="minorHAnsi" w:cstheme="minorHAnsi"/>
          <w:b w:val="0"/>
        </w:rPr>
      </w:pPr>
      <w:r w:rsidRPr="003B0C85">
        <w:rPr>
          <w:rFonts w:asciiTheme="minorHAnsi" w:hAnsiTheme="minorHAnsi" w:cstheme="minorHAnsi"/>
          <w:b w:val="0"/>
        </w:rPr>
        <w:t>15 vprašanj</w:t>
      </w:r>
      <w:r w:rsidR="00646676">
        <w:rPr>
          <w:rFonts w:asciiTheme="minorHAnsi" w:hAnsiTheme="minorHAnsi" w:cstheme="minorHAnsi"/>
          <w:b w:val="0"/>
        </w:rPr>
        <w:t xml:space="preserve"> je</w:t>
      </w:r>
      <w:r w:rsidRPr="003B0C85">
        <w:rPr>
          <w:rFonts w:asciiTheme="minorHAnsi" w:hAnsiTheme="minorHAnsi" w:cstheme="minorHAnsi"/>
          <w:b w:val="0"/>
        </w:rPr>
        <w:t xml:space="preserve"> vrednih 5 točk</w:t>
      </w:r>
      <w:r w:rsidR="00646676">
        <w:rPr>
          <w:rFonts w:asciiTheme="minorHAnsi" w:hAnsiTheme="minorHAnsi" w:cstheme="minorHAnsi"/>
          <w:b w:val="0"/>
        </w:rPr>
        <w:t xml:space="preserve"> in sicer</w:t>
      </w:r>
      <w:r w:rsidRPr="003B0C85">
        <w:rPr>
          <w:rFonts w:asciiTheme="minorHAnsi" w:hAnsiTheme="minorHAnsi" w:cstheme="minorHAnsi"/>
          <w:b w:val="0"/>
        </w:rPr>
        <w:t>:</w:t>
      </w:r>
    </w:p>
    <w:p w14:paraId="77EF517F" w14:textId="77777777" w:rsidR="00C14805" w:rsidRPr="003B0C85" w:rsidRDefault="000E3A77" w:rsidP="00C14805">
      <w:pPr>
        <w:pStyle w:val="lennaslov1"/>
        <w:jc w:val="both"/>
        <w:rPr>
          <w:rFonts w:asciiTheme="minorHAnsi" w:hAnsiTheme="minorHAnsi" w:cstheme="minorHAnsi"/>
          <w:b w:val="0"/>
        </w:rPr>
      </w:pPr>
      <w:r w:rsidRPr="003B0C85">
        <w:rPr>
          <w:rFonts w:asciiTheme="minorHAnsi" w:hAnsiTheme="minorHAnsi" w:cstheme="minorHAnsi"/>
          <w:b w:val="0"/>
        </w:rPr>
        <w:t>- eno vprašanje vredno 5 točk iz biološk</w:t>
      </w:r>
      <w:r w:rsidR="00C14805" w:rsidRPr="003B0C85">
        <w:rPr>
          <w:rFonts w:asciiTheme="minorHAnsi" w:hAnsiTheme="minorHAnsi" w:cstheme="minorHAnsi"/>
          <w:b w:val="0"/>
        </w:rPr>
        <w:t>e</w:t>
      </w:r>
      <w:r w:rsidRPr="003B0C85">
        <w:rPr>
          <w:rFonts w:asciiTheme="minorHAnsi" w:hAnsiTheme="minorHAnsi" w:cstheme="minorHAnsi"/>
          <w:b w:val="0"/>
        </w:rPr>
        <w:t xml:space="preserve"> varnosti glede omejevanja tveganj za širjenje bolezni</w:t>
      </w:r>
      <w:r w:rsidR="00C14805" w:rsidRPr="003B0C85">
        <w:rPr>
          <w:rFonts w:asciiTheme="minorHAnsi" w:hAnsiTheme="minorHAnsi" w:cstheme="minorHAnsi"/>
          <w:b w:val="0"/>
        </w:rPr>
        <w:t xml:space="preserve"> </w:t>
      </w:r>
    </w:p>
    <w:p w14:paraId="757523C8" w14:textId="2E0459A1" w:rsidR="000E3A77" w:rsidRPr="003B0C85" w:rsidRDefault="00C14805" w:rsidP="00C14805">
      <w:pPr>
        <w:pStyle w:val="lennaslov1"/>
        <w:jc w:val="both"/>
        <w:rPr>
          <w:rFonts w:asciiTheme="minorHAnsi" w:hAnsiTheme="minorHAnsi" w:cstheme="minorHAnsi"/>
          <w:b w:val="0"/>
        </w:rPr>
      </w:pPr>
      <w:r w:rsidRPr="003B0C85">
        <w:rPr>
          <w:rFonts w:asciiTheme="minorHAnsi" w:hAnsiTheme="minorHAnsi" w:cstheme="minorHAnsi"/>
          <w:b w:val="0"/>
        </w:rPr>
        <w:t xml:space="preserve">   s</w:t>
      </w:r>
      <w:r w:rsidR="000E3A77" w:rsidRPr="003B0C85">
        <w:rPr>
          <w:rFonts w:asciiTheme="minorHAnsi" w:hAnsiTheme="minorHAnsi" w:cstheme="minorHAnsi"/>
          <w:b w:val="0"/>
        </w:rPr>
        <w:t xml:space="preserve">  prevozom živih živali, </w:t>
      </w:r>
    </w:p>
    <w:p w14:paraId="29EAA020" w14:textId="2374BD75" w:rsidR="000E3A77" w:rsidRPr="003B0C85" w:rsidRDefault="000E3A77" w:rsidP="00C14805">
      <w:pPr>
        <w:pStyle w:val="lennaslov1"/>
        <w:jc w:val="both"/>
        <w:rPr>
          <w:rFonts w:asciiTheme="minorHAnsi" w:hAnsiTheme="minorHAnsi" w:cstheme="minorHAnsi"/>
          <w:b w:val="0"/>
        </w:rPr>
      </w:pPr>
      <w:r w:rsidRPr="003B0C85">
        <w:rPr>
          <w:rFonts w:asciiTheme="minorHAnsi" w:hAnsiTheme="minorHAnsi" w:cstheme="minorHAnsi"/>
          <w:b w:val="0"/>
        </w:rPr>
        <w:t>- eno vprašanje vredno 5 točk iz 3. člena Uredbe 1/2005</w:t>
      </w:r>
      <w:r w:rsidR="00646676">
        <w:rPr>
          <w:rFonts w:asciiTheme="minorHAnsi" w:hAnsiTheme="minorHAnsi" w:cstheme="minorHAnsi"/>
          <w:b w:val="0"/>
        </w:rPr>
        <w:t>/ES</w:t>
      </w:r>
      <w:r w:rsidR="00FA109C">
        <w:rPr>
          <w:rFonts w:asciiTheme="minorHAnsi" w:hAnsiTheme="minorHAnsi" w:cstheme="minorHAnsi"/>
          <w:b w:val="0"/>
        </w:rPr>
        <w:t>,</w:t>
      </w:r>
    </w:p>
    <w:p w14:paraId="290DB7D4" w14:textId="5094FC48" w:rsidR="000E3A77" w:rsidRPr="003B0C85" w:rsidRDefault="000E3A77" w:rsidP="00C14805">
      <w:pPr>
        <w:pStyle w:val="lennaslov1"/>
        <w:jc w:val="both"/>
        <w:rPr>
          <w:rFonts w:asciiTheme="minorHAnsi" w:hAnsiTheme="minorHAnsi" w:cstheme="minorHAnsi"/>
          <w:b w:val="0"/>
        </w:rPr>
      </w:pPr>
      <w:r w:rsidRPr="003B0C85">
        <w:rPr>
          <w:rFonts w:asciiTheme="minorHAnsi" w:hAnsiTheme="minorHAnsi" w:cstheme="minorHAnsi"/>
          <w:b w:val="0"/>
        </w:rPr>
        <w:t>- eno vprašanje vredno 5 točk iz 4. člena Uredbe 1/2005</w:t>
      </w:r>
      <w:r w:rsidR="00646676">
        <w:rPr>
          <w:rFonts w:asciiTheme="minorHAnsi" w:hAnsiTheme="minorHAnsi" w:cstheme="minorHAnsi"/>
          <w:b w:val="0"/>
        </w:rPr>
        <w:t>/ES</w:t>
      </w:r>
      <w:r w:rsidR="00FA109C">
        <w:rPr>
          <w:rFonts w:asciiTheme="minorHAnsi" w:hAnsiTheme="minorHAnsi" w:cstheme="minorHAnsi"/>
          <w:b w:val="0"/>
        </w:rPr>
        <w:t>,</w:t>
      </w:r>
    </w:p>
    <w:p w14:paraId="0E520F71" w14:textId="7E9F3AA2" w:rsidR="000E3A77" w:rsidRPr="003B0C85" w:rsidRDefault="000E3A77" w:rsidP="00C14805">
      <w:pPr>
        <w:pStyle w:val="lennaslov1"/>
        <w:jc w:val="both"/>
        <w:rPr>
          <w:rFonts w:asciiTheme="minorHAnsi" w:hAnsiTheme="minorHAnsi" w:cstheme="minorHAnsi"/>
          <w:b w:val="0"/>
        </w:rPr>
      </w:pPr>
      <w:r w:rsidRPr="003B0C85">
        <w:rPr>
          <w:rFonts w:asciiTheme="minorHAnsi" w:hAnsiTheme="minorHAnsi" w:cstheme="minorHAnsi"/>
          <w:b w:val="0"/>
        </w:rPr>
        <w:t>- eno vprašanje vredno 5 točk iz poglavja VI, priloge I Uredbe 1/2005</w:t>
      </w:r>
      <w:r w:rsidR="00646676">
        <w:rPr>
          <w:rFonts w:asciiTheme="minorHAnsi" w:hAnsiTheme="minorHAnsi" w:cstheme="minorHAnsi"/>
          <w:b w:val="0"/>
        </w:rPr>
        <w:t>/ES</w:t>
      </w:r>
      <w:r w:rsidR="00FA109C">
        <w:rPr>
          <w:rFonts w:asciiTheme="minorHAnsi" w:hAnsiTheme="minorHAnsi" w:cstheme="minorHAnsi"/>
          <w:b w:val="0"/>
        </w:rPr>
        <w:t>,</w:t>
      </w:r>
    </w:p>
    <w:p w14:paraId="7D272A34" w14:textId="3D9948F2" w:rsidR="000E3A77" w:rsidRPr="003B0C85" w:rsidRDefault="000E3A77" w:rsidP="00C14805">
      <w:pPr>
        <w:pStyle w:val="lennaslov1"/>
        <w:jc w:val="both"/>
        <w:rPr>
          <w:rFonts w:asciiTheme="minorHAnsi" w:hAnsiTheme="minorHAnsi" w:cstheme="minorHAnsi"/>
          <w:b w:val="0"/>
        </w:rPr>
      </w:pPr>
      <w:r w:rsidRPr="003B0C85">
        <w:rPr>
          <w:rFonts w:asciiTheme="minorHAnsi" w:hAnsiTheme="minorHAnsi" w:cstheme="minorHAnsi"/>
          <w:b w:val="0"/>
        </w:rPr>
        <w:t>- eno vprašanje vredno 5 točk iz priloge II Uredbe 1/2005</w:t>
      </w:r>
      <w:r w:rsidR="00646676">
        <w:rPr>
          <w:rFonts w:asciiTheme="minorHAnsi" w:hAnsiTheme="minorHAnsi" w:cstheme="minorHAnsi"/>
          <w:b w:val="0"/>
        </w:rPr>
        <w:t>/ES</w:t>
      </w:r>
      <w:r w:rsidR="00FA109C">
        <w:rPr>
          <w:rFonts w:asciiTheme="minorHAnsi" w:hAnsiTheme="minorHAnsi" w:cstheme="minorHAnsi"/>
          <w:b w:val="0"/>
        </w:rPr>
        <w:t>,</w:t>
      </w:r>
    </w:p>
    <w:p w14:paraId="628B0A05" w14:textId="57FA63A1" w:rsidR="000E3A77" w:rsidRPr="003B0C85" w:rsidRDefault="000E3A77" w:rsidP="00C14805">
      <w:pPr>
        <w:pStyle w:val="lennaslov1"/>
        <w:jc w:val="both"/>
        <w:rPr>
          <w:rFonts w:asciiTheme="minorHAnsi" w:hAnsiTheme="minorHAnsi" w:cstheme="minorHAnsi"/>
          <w:b w:val="0"/>
        </w:rPr>
      </w:pPr>
      <w:r w:rsidRPr="003B0C85">
        <w:rPr>
          <w:rFonts w:asciiTheme="minorHAnsi" w:hAnsiTheme="minorHAnsi" w:cstheme="minorHAnsi"/>
          <w:b w:val="0"/>
        </w:rPr>
        <w:t>- eno vprašanje vredno 5 točk iz logistike organiziranja vožnje</w:t>
      </w:r>
      <w:r w:rsidR="00FA109C">
        <w:rPr>
          <w:rFonts w:asciiTheme="minorHAnsi" w:hAnsiTheme="minorHAnsi" w:cstheme="minorHAnsi"/>
          <w:b w:val="0"/>
        </w:rPr>
        <w:t>,</w:t>
      </w:r>
    </w:p>
    <w:p w14:paraId="0B0C48D9" w14:textId="3C903B90" w:rsidR="000E3A77" w:rsidRPr="003B0C85" w:rsidRDefault="000E3A77" w:rsidP="00C14805">
      <w:pPr>
        <w:pStyle w:val="lennaslov1"/>
        <w:jc w:val="both"/>
        <w:rPr>
          <w:rFonts w:asciiTheme="minorHAnsi" w:hAnsiTheme="minorHAnsi" w:cstheme="minorHAnsi"/>
          <w:b w:val="0"/>
        </w:rPr>
      </w:pPr>
      <w:r w:rsidRPr="003B0C85">
        <w:rPr>
          <w:rFonts w:asciiTheme="minorHAnsi" w:hAnsiTheme="minorHAnsi" w:cstheme="minorHAnsi"/>
          <w:b w:val="0"/>
        </w:rPr>
        <w:t>- tri vprašanja vredna 5 točk iz poglavja I, priloge I Uredbe 1/2005</w:t>
      </w:r>
      <w:r w:rsidR="00646676">
        <w:rPr>
          <w:rFonts w:asciiTheme="minorHAnsi" w:hAnsiTheme="minorHAnsi" w:cstheme="minorHAnsi"/>
          <w:b w:val="0"/>
        </w:rPr>
        <w:t>/ES</w:t>
      </w:r>
      <w:r w:rsidR="00FA109C">
        <w:rPr>
          <w:rFonts w:asciiTheme="minorHAnsi" w:hAnsiTheme="minorHAnsi" w:cstheme="minorHAnsi"/>
          <w:b w:val="0"/>
        </w:rPr>
        <w:t>,</w:t>
      </w:r>
    </w:p>
    <w:p w14:paraId="715356F0" w14:textId="0449E061" w:rsidR="000E3A77" w:rsidRPr="003B0C85" w:rsidRDefault="000E3A77" w:rsidP="00C14805">
      <w:pPr>
        <w:pStyle w:val="lennaslov1"/>
        <w:jc w:val="both"/>
        <w:rPr>
          <w:rFonts w:asciiTheme="minorHAnsi" w:hAnsiTheme="minorHAnsi" w:cstheme="minorHAnsi"/>
          <w:b w:val="0"/>
        </w:rPr>
      </w:pPr>
      <w:r w:rsidRPr="003B0C85">
        <w:rPr>
          <w:rFonts w:asciiTheme="minorHAnsi" w:hAnsiTheme="minorHAnsi" w:cstheme="minorHAnsi"/>
          <w:b w:val="0"/>
        </w:rPr>
        <w:t>- tri vprašanja vredna 5 točk iz poglavja II, priloge I Uredbe 1/2005</w:t>
      </w:r>
      <w:r w:rsidR="00646676">
        <w:rPr>
          <w:rFonts w:asciiTheme="minorHAnsi" w:hAnsiTheme="minorHAnsi" w:cstheme="minorHAnsi"/>
          <w:b w:val="0"/>
        </w:rPr>
        <w:t>/ES</w:t>
      </w:r>
      <w:r w:rsidR="00FA109C">
        <w:rPr>
          <w:rFonts w:asciiTheme="minorHAnsi" w:hAnsiTheme="minorHAnsi" w:cstheme="minorHAnsi"/>
          <w:b w:val="0"/>
        </w:rPr>
        <w:t>,</w:t>
      </w:r>
    </w:p>
    <w:p w14:paraId="253B388A" w14:textId="6067AE45" w:rsidR="000E3A77" w:rsidRPr="003B0C85" w:rsidRDefault="000E3A77" w:rsidP="00C14805">
      <w:pPr>
        <w:pStyle w:val="lennaslov1"/>
        <w:jc w:val="both"/>
        <w:rPr>
          <w:rFonts w:asciiTheme="minorHAnsi" w:hAnsiTheme="minorHAnsi" w:cstheme="minorHAnsi"/>
          <w:b w:val="0"/>
        </w:rPr>
      </w:pPr>
      <w:r w:rsidRPr="003B0C85">
        <w:rPr>
          <w:rFonts w:asciiTheme="minorHAnsi" w:hAnsiTheme="minorHAnsi" w:cstheme="minorHAnsi"/>
          <w:b w:val="0"/>
        </w:rPr>
        <w:t>- tri vprašanja vredna 5 točk iz poglavja III, priloge I Uredbe 1/2005</w:t>
      </w:r>
      <w:r w:rsidR="00646676">
        <w:rPr>
          <w:rFonts w:asciiTheme="minorHAnsi" w:hAnsiTheme="minorHAnsi" w:cstheme="minorHAnsi"/>
          <w:b w:val="0"/>
        </w:rPr>
        <w:t>/ES</w:t>
      </w:r>
      <w:r w:rsidR="003F0011">
        <w:rPr>
          <w:rFonts w:asciiTheme="minorHAnsi" w:hAnsiTheme="minorHAnsi" w:cstheme="minorHAnsi"/>
          <w:b w:val="0"/>
        </w:rPr>
        <w:t>.</w:t>
      </w:r>
    </w:p>
    <w:p w14:paraId="6BF4C9A4" w14:textId="77777777" w:rsidR="000E3A77" w:rsidRPr="003B0C85" w:rsidRDefault="000E3A77" w:rsidP="00C14805">
      <w:pPr>
        <w:pStyle w:val="lennaslov1"/>
        <w:jc w:val="both"/>
        <w:rPr>
          <w:rFonts w:asciiTheme="minorHAnsi" w:hAnsiTheme="minorHAnsi" w:cstheme="minorHAnsi"/>
          <w:b w:val="0"/>
        </w:rPr>
      </w:pPr>
    </w:p>
    <w:p w14:paraId="28E88BAB" w14:textId="77777777" w:rsidR="000E3A77" w:rsidRPr="003B0C85" w:rsidRDefault="000E3A77" w:rsidP="00C14805">
      <w:pPr>
        <w:pStyle w:val="lennaslov1"/>
        <w:jc w:val="both"/>
        <w:rPr>
          <w:rFonts w:asciiTheme="minorHAnsi" w:hAnsiTheme="minorHAnsi" w:cstheme="minorHAnsi"/>
          <w:b w:val="0"/>
        </w:rPr>
      </w:pPr>
      <w:r w:rsidRPr="003B0C85">
        <w:rPr>
          <w:rFonts w:asciiTheme="minorHAnsi" w:hAnsiTheme="minorHAnsi" w:cstheme="minorHAnsi"/>
          <w:b w:val="0"/>
        </w:rPr>
        <w:t>25 vprašanj vrednih 1 točko se nanaša na:</w:t>
      </w:r>
    </w:p>
    <w:p w14:paraId="7C42F8F5" w14:textId="5A042E22" w:rsidR="000E3A77" w:rsidRPr="003B0C85" w:rsidRDefault="000E3A77" w:rsidP="00C14805">
      <w:pPr>
        <w:pStyle w:val="lennaslov1"/>
        <w:jc w:val="both"/>
        <w:rPr>
          <w:rFonts w:asciiTheme="minorHAnsi" w:hAnsiTheme="minorHAnsi" w:cstheme="minorHAnsi"/>
          <w:b w:val="0"/>
        </w:rPr>
      </w:pPr>
      <w:r w:rsidRPr="003B0C85">
        <w:rPr>
          <w:rFonts w:asciiTheme="minorHAnsi" w:hAnsiTheme="minorHAnsi" w:cstheme="minorHAnsi"/>
          <w:b w:val="0"/>
        </w:rPr>
        <w:t xml:space="preserve">- </w:t>
      </w:r>
      <w:r w:rsidR="00D43145">
        <w:rPr>
          <w:rFonts w:asciiTheme="minorHAnsi" w:hAnsiTheme="minorHAnsi" w:cstheme="minorHAnsi"/>
          <w:b w:val="0"/>
        </w:rPr>
        <w:t xml:space="preserve">4 vprašanja </w:t>
      </w:r>
      <w:r w:rsidRPr="003B0C85">
        <w:rPr>
          <w:rFonts w:asciiTheme="minorHAnsi" w:hAnsiTheme="minorHAnsi" w:cstheme="minorHAnsi"/>
          <w:b w:val="0"/>
        </w:rPr>
        <w:t xml:space="preserve">kazalnike obnašanja živali, ki nakazuje trpljenje oziroma bolečino, lakoto, žejo in strah, </w:t>
      </w:r>
    </w:p>
    <w:p w14:paraId="3055C70A" w14:textId="48130CB2" w:rsidR="000E3A77" w:rsidRPr="003B0C85" w:rsidRDefault="000E3A77" w:rsidP="00C14805">
      <w:pPr>
        <w:pStyle w:val="lennaslov1"/>
        <w:jc w:val="both"/>
        <w:rPr>
          <w:rFonts w:asciiTheme="minorHAnsi" w:hAnsiTheme="minorHAnsi" w:cstheme="minorHAnsi"/>
          <w:b w:val="0"/>
        </w:rPr>
      </w:pPr>
      <w:r w:rsidRPr="003B0C85">
        <w:rPr>
          <w:rFonts w:asciiTheme="minorHAnsi" w:hAnsiTheme="minorHAnsi" w:cstheme="minorHAnsi"/>
          <w:b w:val="0"/>
        </w:rPr>
        <w:t xml:space="preserve">- </w:t>
      </w:r>
      <w:r w:rsidR="00D43145">
        <w:rPr>
          <w:rFonts w:asciiTheme="minorHAnsi" w:hAnsiTheme="minorHAnsi" w:cstheme="minorHAnsi"/>
          <w:b w:val="0"/>
        </w:rPr>
        <w:t xml:space="preserve">4 vprašanja </w:t>
      </w:r>
      <w:r w:rsidRPr="003B0C85">
        <w:rPr>
          <w:rFonts w:asciiTheme="minorHAnsi" w:hAnsiTheme="minorHAnsi" w:cstheme="minorHAnsi"/>
          <w:b w:val="0"/>
        </w:rPr>
        <w:t xml:space="preserve">fiziologijo živali, predvsem potrebe po vodi, hrani in počitku, </w:t>
      </w:r>
    </w:p>
    <w:p w14:paraId="65C1A42C" w14:textId="36A6FBE1" w:rsidR="000E3A77" w:rsidRPr="003B0C85" w:rsidRDefault="000E3A77" w:rsidP="00C14805">
      <w:pPr>
        <w:pStyle w:val="lennaslov1"/>
        <w:jc w:val="both"/>
        <w:rPr>
          <w:rFonts w:asciiTheme="minorHAnsi" w:hAnsiTheme="minorHAnsi" w:cstheme="minorHAnsi"/>
          <w:b w:val="0"/>
        </w:rPr>
      </w:pPr>
      <w:r w:rsidRPr="003B0C85">
        <w:rPr>
          <w:rFonts w:asciiTheme="minorHAnsi" w:hAnsiTheme="minorHAnsi" w:cstheme="minorHAnsi"/>
          <w:b w:val="0"/>
        </w:rPr>
        <w:t xml:space="preserve">- </w:t>
      </w:r>
      <w:r w:rsidR="00D43145">
        <w:rPr>
          <w:rFonts w:asciiTheme="minorHAnsi" w:hAnsiTheme="minorHAnsi" w:cstheme="minorHAnsi"/>
          <w:b w:val="0"/>
        </w:rPr>
        <w:t xml:space="preserve">3 vprašanja </w:t>
      </w:r>
      <w:r w:rsidRPr="003B0C85">
        <w:rPr>
          <w:rFonts w:asciiTheme="minorHAnsi" w:hAnsiTheme="minorHAnsi" w:cstheme="minorHAnsi"/>
          <w:b w:val="0"/>
        </w:rPr>
        <w:t>praktične vidike ravnanja z živalmi,</w:t>
      </w:r>
    </w:p>
    <w:p w14:paraId="50C40825" w14:textId="0D9B7BBC" w:rsidR="000E3A77" w:rsidRPr="003B0C85" w:rsidRDefault="000E3A77" w:rsidP="00C14805">
      <w:pPr>
        <w:pStyle w:val="lennaslov1"/>
        <w:jc w:val="both"/>
        <w:rPr>
          <w:rFonts w:asciiTheme="minorHAnsi" w:hAnsiTheme="minorHAnsi" w:cstheme="minorHAnsi"/>
          <w:b w:val="0"/>
        </w:rPr>
      </w:pPr>
      <w:r w:rsidRPr="003B0C85">
        <w:rPr>
          <w:rFonts w:asciiTheme="minorHAnsi" w:hAnsiTheme="minorHAnsi" w:cstheme="minorHAnsi"/>
          <w:b w:val="0"/>
        </w:rPr>
        <w:t xml:space="preserve">- </w:t>
      </w:r>
      <w:r w:rsidR="00D43145">
        <w:rPr>
          <w:rFonts w:asciiTheme="minorHAnsi" w:hAnsiTheme="minorHAnsi" w:cstheme="minorHAnsi"/>
          <w:b w:val="0"/>
        </w:rPr>
        <w:t xml:space="preserve">3 vprašanja </w:t>
      </w:r>
      <w:r w:rsidRPr="003B0C85">
        <w:rPr>
          <w:rFonts w:asciiTheme="minorHAnsi" w:hAnsiTheme="minorHAnsi" w:cstheme="minorHAnsi"/>
          <w:b w:val="0"/>
        </w:rPr>
        <w:t>skrb za živali v nujnih primerih,</w:t>
      </w:r>
    </w:p>
    <w:p w14:paraId="0B795D52" w14:textId="352D6634" w:rsidR="000E3A77" w:rsidRPr="003B0C85" w:rsidRDefault="000E3A77" w:rsidP="00C14805">
      <w:pPr>
        <w:pStyle w:val="lennaslov1"/>
        <w:jc w:val="both"/>
        <w:rPr>
          <w:rFonts w:asciiTheme="minorHAnsi" w:hAnsiTheme="minorHAnsi" w:cstheme="minorHAnsi"/>
          <w:b w:val="0"/>
        </w:rPr>
      </w:pPr>
      <w:r w:rsidRPr="003B0C85">
        <w:rPr>
          <w:rFonts w:asciiTheme="minorHAnsi" w:hAnsiTheme="minorHAnsi" w:cstheme="minorHAnsi"/>
          <w:b w:val="0"/>
        </w:rPr>
        <w:t xml:space="preserve">- </w:t>
      </w:r>
      <w:r w:rsidR="00D43145">
        <w:rPr>
          <w:rFonts w:asciiTheme="minorHAnsi" w:hAnsiTheme="minorHAnsi" w:cstheme="minorHAnsi"/>
          <w:b w:val="0"/>
        </w:rPr>
        <w:t xml:space="preserve">3 vprašanja </w:t>
      </w:r>
      <w:r w:rsidRPr="003B0C85">
        <w:rPr>
          <w:rFonts w:asciiTheme="minorHAnsi" w:hAnsiTheme="minorHAnsi" w:cstheme="minorHAnsi"/>
          <w:b w:val="0"/>
        </w:rPr>
        <w:t>var</w:t>
      </w:r>
      <w:r w:rsidR="00FA109C">
        <w:rPr>
          <w:rFonts w:asciiTheme="minorHAnsi" w:hAnsiTheme="minorHAnsi" w:cstheme="minorHAnsi"/>
          <w:b w:val="0"/>
        </w:rPr>
        <w:t>nost osebja, ki ravna z živalmi,</w:t>
      </w:r>
    </w:p>
    <w:p w14:paraId="77DF7109" w14:textId="4CEEE0E1" w:rsidR="00D43145" w:rsidRDefault="000E3A77" w:rsidP="00C14805">
      <w:pPr>
        <w:pStyle w:val="lennaslov1"/>
        <w:jc w:val="both"/>
        <w:rPr>
          <w:rFonts w:asciiTheme="minorHAnsi" w:hAnsiTheme="minorHAnsi" w:cstheme="minorHAnsi"/>
          <w:b w:val="0"/>
        </w:rPr>
      </w:pPr>
      <w:r w:rsidRPr="003B0C85">
        <w:rPr>
          <w:rFonts w:asciiTheme="minorHAnsi" w:hAnsiTheme="minorHAnsi" w:cstheme="minorHAnsi"/>
          <w:b w:val="0"/>
        </w:rPr>
        <w:t xml:space="preserve">- </w:t>
      </w:r>
      <w:r w:rsidR="00D43145">
        <w:rPr>
          <w:rFonts w:asciiTheme="minorHAnsi" w:hAnsiTheme="minorHAnsi" w:cstheme="minorHAnsi"/>
          <w:b w:val="0"/>
        </w:rPr>
        <w:t>1 vprašanj</w:t>
      </w:r>
      <w:r w:rsidR="00030810">
        <w:rPr>
          <w:rFonts w:asciiTheme="minorHAnsi" w:hAnsiTheme="minorHAnsi" w:cstheme="minorHAnsi"/>
          <w:b w:val="0"/>
        </w:rPr>
        <w:t xml:space="preserve">e ki se nanaša na </w:t>
      </w:r>
      <w:r w:rsidRPr="003B0C85">
        <w:rPr>
          <w:rFonts w:asciiTheme="minorHAnsi" w:hAnsiTheme="minorHAnsi" w:cstheme="minorHAnsi"/>
          <w:b w:val="0"/>
        </w:rPr>
        <w:t>določ</w:t>
      </w:r>
      <w:r w:rsidR="00646676">
        <w:rPr>
          <w:rFonts w:asciiTheme="minorHAnsi" w:hAnsiTheme="minorHAnsi" w:cstheme="minorHAnsi"/>
          <w:b w:val="0"/>
        </w:rPr>
        <w:t>be</w:t>
      </w:r>
      <w:r w:rsidRPr="003B0C85">
        <w:rPr>
          <w:rFonts w:asciiTheme="minorHAnsi" w:hAnsiTheme="minorHAnsi" w:cstheme="minorHAnsi"/>
          <w:b w:val="0"/>
        </w:rPr>
        <w:t xml:space="preserve"> </w:t>
      </w:r>
      <w:r w:rsidR="00030810">
        <w:rPr>
          <w:rFonts w:asciiTheme="minorHAnsi" w:hAnsiTheme="minorHAnsi" w:cstheme="minorHAnsi"/>
          <w:b w:val="0"/>
        </w:rPr>
        <w:t xml:space="preserve">5. člena </w:t>
      </w:r>
      <w:r w:rsidRPr="003B0C85">
        <w:rPr>
          <w:rFonts w:asciiTheme="minorHAnsi" w:hAnsiTheme="minorHAnsi" w:cstheme="minorHAnsi"/>
          <w:b w:val="0"/>
        </w:rPr>
        <w:t>Uredbe 1/2005/ES</w:t>
      </w:r>
      <w:r w:rsidR="00FA109C">
        <w:rPr>
          <w:rFonts w:asciiTheme="minorHAnsi" w:hAnsiTheme="minorHAnsi" w:cstheme="minorHAnsi"/>
          <w:b w:val="0"/>
        </w:rPr>
        <w:t>,</w:t>
      </w:r>
    </w:p>
    <w:p w14:paraId="62F139E5" w14:textId="7459B588" w:rsidR="00030810" w:rsidRDefault="00030810" w:rsidP="00C14805">
      <w:pPr>
        <w:pStyle w:val="lennaslov1"/>
        <w:jc w:val="both"/>
        <w:rPr>
          <w:rFonts w:asciiTheme="minorHAnsi" w:hAnsiTheme="minorHAnsi" w:cstheme="minorHAnsi"/>
          <w:b w:val="0"/>
        </w:rPr>
      </w:pPr>
      <w:r>
        <w:rPr>
          <w:rFonts w:asciiTheme="minorHAnsi" w:hAnsiTheme="minorHAnsi" w:cstheme="minorHAnsi"/>
          <w:b w:val="0"/>
        </w:rPr>
        <w:t>- 1 vprašanje, ki se nanaša na določbe 6. člena Uredbe 1/2005/ES</w:t>
      </w:r>
    </w:p>
    <w:p w14:paraId="0CF325A3" w14:textId="63C15080" w:rsidR="00030810" w:rsidRDefault="00030810" w:rsidP="00C14805">
      <w:pPr>
        <w:pStyle w:val="lennaslov1"/>
        <w:jc w:val="both"/>
        <w:rPr>
          <w:rFonts w:asciiTheme="minorHAnsi" w:hAnsiTheme="minorHAnsi" w:cstheme="minorHAnsi"/>
          <w:b w:val="0"/>
        </w:rPr>
      </w:pPr>
      <w:r>
        <w:rPr>
          <w:rFonts w:asciiTheme="minorHAnsi" w:hAnsiTheme="minorHAnsi" w:cstheme="minorHAnsi"/>
          <w:b w:val="0"/>
        </w:rPr>
        <w:t>- 1 vprašanje, ki se nanaša na določbe 22. člena Uredbe 1/2005/ES</w:t>
      </w:r>
    </w:p>
    <w:p w14:paraId="25B4E702" w14:textId="694AA471" w:rsidR="000E3A77" w:rsidRPr="003B0C85" w:rsidRDefault="00FA109C" w:rsidP="00C14805">
      <w:pPr>
        <w:pStyle w:val="lennaslov1"/>
        <w:jc w:val="both"/>
        <w:rPr>
          <w:rFonts w:asciiTheme="minorHAnsi" w:hAnsiTheme="minorHAnsi" w:cstheme="minorHAnsi"/>
          <w:b w:val="0"/>
        </w:rPr>
      </w:pPr>
      <w:r>
        <w:rPr>
          <w:rFonts w:asciiTheme="minorHAnsi" w:hAnsiTheme="minorHAnsi" w:cstheme="minorHAnsi"/>
          <w:b w:val="0"/>
        </w:rPr>
        <w:t xml:space="preserve">- </w:t>
      </w:r>
      <w:r w:rsidR="00030810">
        <w:rPr>
          <w:rFonts w:asciiTheme="minorHAnsi" w:hAnsiTheme="minorHAnsi" w:cstheme="minorHAnsi"/>
          <w:b w:val="0"/>
        </w:rPr>
        <w:t xml:space="preserve">3 vprašanja </w:t>
      </w:r>
      <w:r>
        <w:rPr>
          <w:rFonts w:asciiTheme="minorHAnsi" w:hAnsiTheme="minorHAnsi" w:cstheme="minorHAnsi"/>
          <w:b w:val="0"/>
        </w:rPr>
        <w:t>določ</w:t>
      </w:r>
      <w:r w:rsidR="00646676">
        <w:rPr>
          <w:rFonts w:asciiTheme="minorHAnsi" w:hAnsiTheme="minorHAnsi" w:cstheme="minorHAnsi"/>
          <w:b w:val="0"/>
        </w:rPr>
        <w:t xml:space="preserve">be </w:t>
      </w:r>
      <w:r>
        <w:rPr>
          <w:rFonts w:asciiTheme="minorHAnsi" w:hAnsiTheme="minorHAnsi" w:cstheme="minorHAnsi"/>
          <w:b w:val="0"/>
        </w:rPr>
        <w:t xml:space="preserve"> tega </w:t>
      </w:r>
      <w:r w:rsidR="00646676">
        <w:rPr>
          <w:rFonts w:asciiTheme="minorHAnsi" w:hAnsiTheme="minorHAnsi" w:cstheme="minorHAnsi"/>
          <w:b w:val="0"/>
        </w:rPr>
        <w:t>p</w:t>
      </w:r>
      <w:r>
        <w:rPr>
          <w:rFonts w:asciiTheme="minorHAnsi" w:hAnsiTheme="minorHAnsi" w:cstheme="minorHAnsi"/>
          <w:b w:val="0"/>
        </w:rPr>
        <w:t>ravilnika</w:t>
      </w:r>
      <w:r w:rsidR="00646676">
        <w:rPr>
          <w:rFonts w:asciiTheme="minorHAnsi" w:hAnsiTheme="minorHAnsi" w:cstheme="minorHAnsi"/>
          <w:b w:val="0"/>
        </w:rPr>
        <w:t xml:space="preserve"> glede podrobnejših pogojev o zaščiti živali med prevozom</w:t>
      </w:r>
      <w:r w:rsidR="000E3A77" w:rsidRPr="003B0C85">
        <w:rPr>
          <w:rFonts w:asciiTheme="minorHAnsi" w:hAnsiTheme="minorHAnsi" w:cstheme="minorHAnsi"/>
          <w:b w:val="0"/>
        </w:rPr>
        <w:t xml:space="preserve">. </w:t>
      </w:r>
    </w:p>
    <w:p w14:paraId="74DA44A6" w14:textId="77777777" w:rsidR="00C70875" w:rsidRPr="00C14805" w:rsidRDefault="00C70875"/>
    <w:sectPr w:rsidR="00C70875" w:rsidRPr="00C1480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F578D1" w16cex:dateUtc="2022-03-15T12:06:00Z"/>
  <w16cex:commentExtensible w16cex:durableId="25F578F3" w16cex:dateUtc="2022-04-04T12:0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FEC21EE" w16cid:durableId="25F578D1"/>
  <w16cid:commentId w16cid:paraId="62C9981A" w16cid:durableId="25F578F3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TM2tDQwMzMztTA3NjZQ0lEKTi0uzszPAykwqQUAlzCZ/CwAAAA="/>
  </w:docVars>
  <w:rsids>
    <w:rsidRoot w:val="000E3A77"/>
    <w:rsid w:val="000006CA"/>
    <w:rsid w:val="00030810"/>
    <w:rsid w:val="000E3A77"/>
    <w:rsid w:val="0014429D"/>
    <w:rsid w:val="00144407"/>
    <w:rsid w:val="001A1E90"/>
    <w:rsid w:val="00281437"/>
    <w:rsid w:val="003B0C85"/>
    <w:rsid w:val="003F0011"/>
    <w:rsid w:val="004660C9"/>
    <w:rsid w:val="00646676"/>
    <w:rsid w:val="008F375B"/>
    <w:rsid w:val="00A71513"/>
    <w:rsid w:val="00AD511C"/>
    <w:rsid w:val="00B63B22"/>
    <w:rsid w:val="00C14805"/>
    <w:rsid w:val="00C70875"/>
    <w:rsid w:val="00D43145"/>
    <w:rsid w:val="00FA1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82399"/>
  <w15:chartTrackingRefBased/>
  <w15:docId w15:val="{4800CF8F-1AF7-4495-9053-987097A48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Pripombasklic">
    <w:name w:val="annotation reference"/>
    <w:semiHidden/>
    <w:rsid w:val="000E3A77"/>
    <w:rPr>
      <w:sz w:val="16"/>
      <w:szCs w:val="16"/>
    </w:rPr>
  </w:style>
  <w:style w:type="paragraph" w:styleId="Pripombabesedilo">
    <w:name w:val="annotation text"/>
    <w:basedOn w:val="Navaden"/>
    <w:link w:val="PripombabesediloZnak"/>
    <w:semiHidden/>
    <w:rsid w:val="000E3A77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semiHidden/>
    <w:rsid w:val="000E3A77"/>
    <w:rPr>
      <w:rFonts w:ascii="Arial" w:eastAsia="Times New Roman" w:hAnsi="Arial" w:cs="Times New Roman"/>
      <w:sz w:val="20"/>
      <w:szCs w:val="20"/>
      <w:lang w:val="sl-SI"/>
    </w:rPr>
  </w:style>
  <w:style w:type="paragraph" w:customStyle="1" w:styleId="lennaslov1">
    <w:name w:val="lennaslov1"/>
    <w:basedOn w:val="Navaden"/>
    <w:rsid w:val="000E3A77"/>
    <w:pPr>
      <w:spacing w:after="0" w:line="240" w:lineRule="auto"/>
      <w:jc w:val="center"/>
    </w:pPr>
    <w:rPr>
      <w:rFonts w:ascii="Arial" w:eastAsia="Times New Roman" w:hAnsi="Arial" w:cs="Arial"/>
      <w:b/>
      <w:bCs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E3A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E3A77"/>
    <w:rPr>
      <w:rFonts w:ascii="Segoe UI" w:hAnsi="Segoe UI" w:cs="Segoe UI"/>
      <w:sz w:val="18"/>
      <w:szCs w:val="18"/>
    </w:rPr>
  </w:style>
  <w:style w:type="paragraph" w:styleId="Revizija">
    <w:name w:val="Revision"/>
    <w:hidden/>
    <w:uiPriority w:val="99"/>
    <w:semiHidden/>
    <w:rsid w:val="000E3A77"/>
    <w:pPr>
      <w:spacing w:after="0" w:line="240" w:lineRule="auto"/>
    </w:p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646676"/>
    <w:pPr>
      <w:spacing w:after="160"/>
      <w:jc w:val="left"/>
    </w:pPr>
    <w:rPr>
      <w:rFonts w:asciiTheme="minorHAnsi" w:eastAsiaTheme="minorHAnsi" w:hAnsiTheme="minorHAnsi" w:cstheme="minorBidi"/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646676"/>
    <w:rPr>
      <w:rFonts w:ascii="Arial" w:eastAsia="Times New Roman" w:hAnsi="Arial" w:cs="Times New Roman"/>
      <w:b/>
      <w:bCs/>
      <w:sz w:val="20"/>
      <w:szCs w:val="20"/>
      <w:lang w:val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18/08/relationships/commentsExtensible" Target="commentsExtensi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6/09/relationships/commentsIds" Target="commentsId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218</Words>
  <Characters>1244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T. Dronjic</dc:creator>
  <cp:keywords/>
  <dc:description/>
  <cp:lastModifiedBy>Arnej Galjot</cp:lastModifiedBy>
  <cp:revision>6</cp:revision>
  <dcterms:created xsi:type="dcterms:W3CDTF">2022-04-06T12:33:00Z</dcterms:created>
  <dcterms:modified xsi:type="dcterms:W3CDTF">2022-12-20T12:22:00Z</dcterms:modified>
</cp:coreProperties>
</file>