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CA56F" w14:textId="22ACB1EF" w:rsidR="0014429D" w:rsidRPr="00281437" w:rsidRDefault="0014429D" w:rsidP="0014429D">
      <w:pPr>
        <w:pStyle w:val="lennaslov1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PRILOG</w:t>
      </w:r>
      <w:bookmarkStart w:id="0" w:name="_GoBack"/>
      <w:bookmarkEnd w:id="0"/>
      <w:r w:rsidRPr="003B0C85">
        <w:rPr>
          <w:rFonts w:asciiTheme="minorHAnsi" w:hAnsiTheme="minorHAnsi" w:cstheme="minorHAnsi"/>
          <w:b w:val="0"/>
        </w:rPr>
        <w:t xml:space="preserve">A </w:t>
      </w:r>
      <w:r w:rsidR="004660C9">
        <w:rPr>
          <w:rFonts w:asciiTheme="minorHAnsi" w:hAnsiTheme="minorHAnsi" w:cstheme="minorHAnsi"/>
          <w:b w:val="0"/>
        </w:rPr>
        <w:t>1</w:t>
      </w:r>
    </w:p>
    <w:p w14:paraId="40DD05D2" w14:textId="4170EE65" w:rsidR="0014429D" w:rsidRPr="00144407" w:rsidRDefault="0014429D" w:rsidP="00C14805">
      <w:pPr>
        <w:pStyle w:val="lennaslov1"/>
        <w:rPr>
          <w:rFonts w:asciiTheme="minorHAnsi" w:hAnsiTheme="minorHAnsi" w:cstheme="minorHAnsi"/>
        </w:rPr>
      </w:pPr>
      <w:r w:rsidRPr="00144407">
        <w:rPr>
          <w:rFonts w:asciiTheme="minorHAnsi" w:hAnsiTheme="minorHAnsi" w:cstheme="minorHAnsi"/>
        </w:rPr>
        <w:t>Točkovanje vprašanj</w:t>
      </w:r>
    </w:p>
    <w:p w14:paraId="63B9B8D9" w14:textId="77777777" w:rsidR="0014429D" w:rsidRPr="003B0C85" w:rsidRDefault="0014429D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</w:p>
    <w:p w14:paraId="6B081615" w14:textId="7D416EA8" w:rsidR="0014429D" w:rsidRPr="003B0C85" w:rsidRDefault="00C14805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Pisno preverjanje je sestavljeno iz 40 </w:t>
      </w:r>
      <w:r w:rsidR="00FA109C">
        <w:rPr>
          <w:rFonts w:asciiTheme="minorHAnsi" w:hAnsiTheme="minorHAnsi" w:cstheme="minorHAnsi"/>
          <w:b w:val="0"/>
        </w:rPr>
        <w:t>v</w:t>
      </w:r>
      <w:r w:rsidR="00646676">
        <w:rPr>
          <w:rFonts w:asciiTheme="minorHAnsi" w:hAnsiTheme="minorHAnsi" w:cstheme="minorHAnsi"/>
          <w:b w:val="0"/>
        </w:rPr>
        <w:t>prašanj.</w:t>
      </w:r>
    </w:p>
    <w:p w14:paraId="334CBBBA" w14:textId="29873A96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15 vprašanj</w:t>
      </w:r>
      <w:r w:rsidR="00646676">
        <w:rPr>
          <w:rFonts w:asciiTheme="minorHAnsi" w:hAnsiTheme="minorHAnsi" w:cstheme="minorHAnsi"/>
          <w:b w:val="0"/>
        </w:rPr>
        <w:t xml:space="preserve"> je</w:t>
      </w:r>
      <w:r w:rsidRPr="003B0C85">
        <w:rPr>
          <w:rFonts w:asciiTheme="minorHAnsi" w:hAnsiTheme="minorHAnsi" w:cstheme="minorHAnsi"/>
          <w:b w:val="0"/>
        </w:rPr>
        <w:t xml:space="preserve"> vrednih 5 točk</w:t>
      </w:r>
      <w:r w:rsidR="00646676">
        <w:rPr>
          <w:rFonts w:asciiTheme="minorHAnsi" w:hAnsiTheme="minorHAnsi" w:cstheme="minorHAnsi"/>
          <w:b w:val="0"/>
        </w:rPr>
        <w:t xml:space="preserve"> in sicer</w:t>
      </w:r>
      <w:r w:rsidRPr="003B0C85">
        <w:rPr>
          <w:rFonts w:asciiTheme="minorHAnsi" w:hAnsiTheme="minorHAnsi" w:cstheme="minorHAnsi"/>
          <w:b w:val="0"/>
        </w:rPr>
        <w:t>:</w:t>
      </w:r>
    </w:p>
    <w:p w14:paraId="77EF517F" w14:textId="77777777" w:rsidR="00C14805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biološk</w:t>
      </w:r>
      <w:r w:rsidR="00C14805" w:rsidRPr="003B0C85">
        <w:rPr>
          <w:rFonts w:asciiTheme="minorHAnsi" w:hAnsiTheme="minorHAnsi" w:cstheme="minorHAnsi"/>
          <w:b w:val="0"/>
        </w:rPr>
        <w:t>e</w:t>
      </w:r>
      <w:r w:rsidRPr="003B0C85">
        <w:rPr>
          <w:rFonts w:asciiTheme="minorHAnsi" w:hAnsiTheme="minorHAnsi" w:cstheme="minorHAnsi"/>
          <w:b w:val="0"/>
        </w:rPr>
        <w:t xml:space="preserve"> varnosti glede omejevanja tveganj za širjenje bolezni</w:t>
      </w:r>
      <w:r w:rsidR="00C14805" w:rsidRPr="003B0C85">
        <w:rPr>
          <w:rFonts w:asciiTheme="minorHAnsi" w:hAnsiTheme="minorHAnsi" w:cstheme="minorHAnsi"/>
          <w:b w:val="0"/>
        </w:rPr>
        <w:t xml:space="preserve"> </w:t>
      </w:r>
    </w:p>
    <w:p w14:paraId="757523C8" w14:textId="2E0459A1" w:rsidR="000E3A77" w:rsidRPr="003B0C85" w:rsidRDefault="00C14805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   s</w:t>
      </w:r>
      <w:r w:rsidR="000E3A77" w:rsidRPr="003B0C85">
        <w:rPr>
          <w:rFonts w:asciiTheme="minorHAnsi" w:hAnsiTheme="minorHAnsi" w:cstheme="minorHAnsi"/>
          <w:b w:val="0"/>
        </w:rPr>
        <w:t xml:space="preserve">  prevozom živih živali, </w:t>
      </w:r>
    </w:p>
    <w:p w14:paraId="29EAA020" w14:textId="2374BD75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3. člena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290DB7D4" w14:textId="5094FC48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4. člena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0E520F71" w14:textId="7E9F3AA2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poglavja VI, priloge I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7D272A34" w14:textId="3D9948F2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priloge II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628B0A05" w14:textId="57FA63A1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logistike organiziranja vožnje</w:t>
      </w:r>
      <w:r w:rsidR="00FA109C">
        <w:rPr>
          <w:rFonts w:asciiTheme="minorHAnsi" w:hAnsiTheme="minorHAnsi" w:cstheme="minorHAnsi"/>
          <w:b w:val="0"/>
        </w:rPr>
        <w:t>,</w:t>
      </w:r>
    </w:p>
    <w:p w14:paraId="0B0C48D9" w14:textId="3C903B90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I, priloge I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715356F0" w14:textId="0449E061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II, priloge I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FA109C">
        <w:rPr>
          <w:rFonts w:asciiTheme="minorHAnsi" w:hAnsiTheme="minorHAnsi" w:cstheme="minorHAnsi"/>
          <w:b w:val="0"/>
        </w:rPr>
        <w:t>,</w:t>
      </w:r>
    </w:p>
    <w:p w14:paraId="253B388A" w14:textId="6067AE45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III, priloge I Uredbe 1/2005</w:t>
      </w:r>
      <w:r w:rsidR="00646676">
        <w:rPr>
          <w:rFonts w:asciiTheme="minorHAnsi" w:hAnsiTheme="minorHAnsi" w:cstheme="minorHAnsi"/>
          <w:b w:val="0"/>
        </w:rPr>
        <w:t>/ES</w:t>
      </w:r>
      <w:r w:rsidR="003F0011">
        <w:rPr>
          <w:rFonts w:asciiTheme="minorHAnsi" w:hAnsiTheme="minorHAnsi" w:cstheme="minorHAnsi"/>
          <w:b w:val="0"/>
        </w:rPr>
        <w:t>.</w:t>
      </w:r>
    </w:p>
    <w:p w14:paraId="6BF4C9A4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</w:p>
    <w:p w14:paraId="28E88BAB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25 vprašanj vrednih 1 točko se nanaša na:</w:t>
      </w:r>
    </w:p>
    <w:p w14:paraId="7C42F8F5" w14:textId="5A042E22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 xml:space="preserve">4 vprašanja </w:t>
      </w:r>
      <w:r w:rsidRPr="003B0C85">
        <w:rPr>
          <w:rFonts w:asciiTheme="minorHAnsi" w:hAnsiTheme="minorHAnsi" w:cstheme="minorHAnsi"/>
          <w:b w:val="0"/>
        </w:rPr>
        <w:t xml:space="preserve">kazalnike obnašanja živali, ki nakazuje trpljenje oziroma bolečino, lakoto, žejo in strah, </w:t>
      </w:r>
    </w:p>
    <w:p w14:paraId="3055C70A" w14:textId="48130CB2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 xml:space="preserve">4 vprašanja </w:t>
      </w:r>
      <w:r w:rsidRPr="003B0C85">
        <w:rPr>
          <w:rFonts w:asciiTheme="minorHAnsi" w:hAnsiTheme="minorHAnsi" w:cstheme="minorHAnsi"/>
          <w:b w:val="0"/>
        </w:rPr>
        <w:t xml:space="preserve">fiziologijo živali, predvsem potrebe po vodi, hrani in počitku, </w:t>
      </w:r>
    </w:p>
    <w:p w14:paraId="65C1A42C" w14:textId="36A6FBE1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 xml:space="preserve">3 vprašanja </w:t>
      </w:r>
      <w:r w:rsidRPr="003B0C85">
        <w:rPr>
          <w:rFonts w:asciiTheme="minorHAnsi" w:hAnsiTheme="minorHAnsi" w:cstheme="minorHAnsi"/>
          <w:b w:val="0"/>
        </w:rPr>
        <w:t>praktične vidike ravnanja z živalmi,</w:t>
      </w:r>
    </w:p>
    <w:p w14:paraId="50C40825" w14:textId="0D9B7BBC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 xml:space="preserve">3 vprašanja </w:t>
      </w:r>
      <w:r w:rsidRPr="003B0C85">
        <w:rPr>
          <w:rFonts w:asciiTheme="minorHAnsi" w:hAnsiTheme="minorHAnsi" w:cstheme="minorHAnsi"/>
          <w:b w:val="0"/>
        </w:rPr>
        <w:t>skrb za živali v nujnih primerih,</w:t>
      </w:r>
    </w:p>
    <w:p w14:paraId="0B795D52" w14:textId="352D6634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 xml:space="preserve">3 vprašanja </w:t>
      </w:r>
      <w:r w:rsidRPr="003B0C85">
        <w:rPr>
          <w:rFonts w:asciiTheme="minorHAnsi" w:hAnsiTheme="minorHAnsi" w:cstheme="minorHAnsi"/>
          <w:b w:val="0"/>
        </w:rPr>
        <w:t>var</w:t>
      </w:r>
      <w:r w:rsidR="00FA109C">
        <w:rPr>
          <w:rFonts w:asciiTheme="minorHAnsi" w:hAnsiTheme="minorHAnsi" w:cstheme="minorHAnsi"/>
          <w:b w:val="0"/>
        </w:rPr>
        <w:t>nost osebja, ki ravna z živalmi,</w:t>
      </w:r>
    </w:p>
    <w:p w14:paraId="77DF7109" w14:textId="4CEEE0E1" w:rsidR="00D4314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</w:t>
      </w:r>
      <w:r w:rsidR="00D43145">
        <w:rPr>
          <w:rFonts w:asciiTheme="minorHAnsi" w:hAnsiTheme="minorHAnsi" w:cstheme="minorHAnsi"/>
          <w:b w:val="0"/>
        </w:rPr>
        <w:t>1 vprašanj</w:t>
      </w:r>
      <w:r w:rsidR="00030810">
        <w:rPr>
          <w:rFonts w:asciiTheme="minorHAnsi" w:hAnsiTheme="minorHAnsi" w:cstheme="minorHAnsi"/>
          <w:b w:val="0"/>
        </w:rPr>
        <w:t xml:space="preserve">e ki se nanaša na </w:t>
      </w:r>
      <w:r w:rsidRPr="003B0C85">
        <w:rPr>
          <w:rFonts w:asciiTheme="minorHAnsi" w:hAnsiTheme="minorHAnsi" w:cstheme="minorHAnsi"/>
          <w:b w:val="0"/>
        </w:rPr>
        <w:t>določ</w:t>
      </w:r>
      <w:r w:rsidR="00646676">
        <w:rPr>
          <w:rFonts w:asciiTheme="minorHAnsi" w:hAnsiTheme="minorHAnsi" w:cstheme="minorHAnsi"/>
          <w:b w:val="0"/>
        </w:rPr>
        <w:t>be</w:t>
      </w:r>
      <w:r w:rsidRPr="003B0C85">
        <w:rPr>
          <w:rFonts w:asciiTheme="minorHAnsi" w:hAnsiTheme="minorHAnsi" w:cstheme="minorHAnsi"/>
          <w:b w:val="0"/>
        </w:rPr>
        <w:t xml:space="preserve"> </w:t>
      </w:r>
      <w:r w:rsidR="00030810">
        <w:rPr>
          <w:rFonts w:asciiTheme="minorHAnsi" w:hAnsiTheme="minorHAnsi" w:cstheme="minorHAnsi"/>
          <w:b w:val="0"/>
        </w:rPr>
        <w:t xml:space="preserve">5. člena </w:t>
      </w:r>
      <w:r w:rsidRPr="003B0C85">
        <w:rPr>
          <w:rFonts w:asciiTheme="minorHAnsi" w:hAnsiTheme="minorHAnsi" w:cstheme="minorHAnsi"/>
          <w:b w:val="0"/>
        </w:rPr>
        <w:t>Uredbe 1/2005/ES</w:t>
      </w:r>
      <w:r w:rsidR="00FA109C">
        <w:rPr>
          <w:rFonts w:asciiTheme="minorHAnsi" w:hAnsiTheme="minorHAnsi" w:cstheme="minorHAnsi"/>
          <w:b w:val="0"/>
        </w:rPr>
        <w:t>,</w:t>
      </w:r>
    </w:p>
    <w:p w14:paraId="62F139E5" w14:textId="7459B588" w:rsidR="00030810" w:rsidRDefault="00030810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>- 1 vprašanje, ki se nanaša na določbe 6. člena Uredbe 1/2005/ES</w:t>
      </w:r>
    </w:p>
    <w:p w14:paraId="0CF325A3" w14:textId="63C15080" w:rsidR="00030810" w:rsidRDefault="00030810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>- 1 vprašanje, ki se nanaša na določbe 22. člena Uredbe 1/2005/ES</w:t>
      </w:r>
    </w:p>
    <w:p w14:paraId="25B4E702" w14:textId="694AA471" w:rsidR="000E3A77" w:rsidRPr="003B0C85" w:rsidRDefault="00FA109C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 xml:space="preserve">- </w:t>
      </w:r>
      <w:r w:rsidR="00030810">
        <w:rPr>
          <w:rFonts w:asciiTheme="minorHAnsi" w:hAnsiTheme="minorHAnsi" w:cstheme="minorHAnsi"/>
          <w:b w:val="0"/>
        </w:rPr>
        <w:t xml:space="preserve">3 vprašanja </w:t>
      </w:r>
      <w:r>
        <w:rPr>
          <w:rFonts w:asciiTheme="minorHAnsi" w:hAnsiTheme="minorHAnsi" w:cstheme="minorHAnsi"/>
          <w:b w:val="0"/>
        </w:rPr>
        <w:t>določ</w:t>
      </w:r>
      <w:r w:rsidR="00646676">
        <w:rPr>
          <w:rFonts w:asciiTheme="minorHAnsi" w:hAnsiTheme="minorHAnsi" w:cstheme="minorHAnsi"/>
          <w:b w:val="0"/>
        </w:rPr>
        <w:t xml:space="preserve">be </w:t>
      </w:r>
      <w:r>
        <w:rPr>
          <w:rFonts w:asciiTheme="minorHAnsi" w:hAnsiTheme="minorHAnsi" w:cstheme="minorHAnsi"/>
          <w:b w:val="0"/>
        </w:rPr>
        <w:t xml:space="preserve"> tega </w:t>
      </w:r>
      <w:r w:rsidR="00646676">
        <w:rPr>
          <w:rFonts w:asciiTheme="minorHAnsi" w:hAnsiTheme="minorHAnsi" w:cstheme="minorHAnsi"/>
          <w:b w:val="0"/>
        </w:rPr>
        <w:t>p</w:t>
      </w:r>
      <w:r>
        <w:rPr>
          <w:rFonts w:asciiTheme="minorHAnsi" w:hAnsiTheme="minorHAnsi" w:cstheme="minorHAnsi"/>
          <w:b w:val="0"/>
        </w:rPr>
        <w:t>ravilnika</w:t>
      </w:r>
      <w:r w:rsidR="00646676">
        <w:rPr>
          <w:rFonts w:asciiTheme="minorHAnsi" w:hAnsiTheme="minorHAnsi" w:cstheme="minorHAnsi"/>
          <w:b w:val="0"/>
        </w:rPr>
        <w:t xml:space="preserve"> glede podrobnejših pogojev o zaščiti živali med prevozom</w:t>
      </w:r>
      <w:r w:rsidR="000E3A77" w:rsidRPr="003B0C85">
        <w:rPr>
          <w:rFonts w:asciiTheme="minorHAnsi" w:hAnsiTheme="minorHAnsi" w:cstheme="minorHAnsi"/>
          <w:b w:val="0"/>
        </w:rPr>
        <w:t xml:space="preserve">. </w:t>
      </w:r>
    </w:p>
    <w:p w14:paraId="74DA44A6" w14:textId="77777777" w:rsidR="00C70875" w:rsidRPr="00C14805" w:rsidRDefault="00C70875"/>
    <w:sectPr w:rsidR="00C70875" w:rsidRPr="00C148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F578D1" w16cex:dateUtc="2022-03-15T12:06:00Z"/>
  <w16cex:commentExtensible w16cex:durableId="25F578F3" w16cex:dateUtc="2022-04-04T12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FEC21EE" w16cid:durableId="25F578D1"/>
  <w16cid:commentId w16cid:paraId="62C9981A" w16cid:durableId="25F578F3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tDQwMzMztTA3NjZQ0lEKTi0uzszPAykwqQUAlzCZ/CwAAAA="/>
  </w:docVars>
  <w:rsids>
    <w:rsidRoot w:val="000E3A77"/>
    <w:rsid w:val="000006CA"/>
    <w:rsid w:val="00030810"/>
    <w:rsid w:val="000E3A77"/>
    <w:rsid w:val="0014429D"/>
    <w:rsid w:val="00144407"/>
    <w:rsid w:val="001A1E90"/>
    <w:rsid w:val="00281437"/>
    <w:rsid w:val="003B0C85"/>
    <w:rsid w:val="003F0011"/>
    <w:rsid w:val="004660C9"/>
    <w:rsid w:val="00646676"/>
    <w:rsid w:val="008F375B"/>
    <w:rsid w:val="00A71513"/>
    <w:rsid w:val="00AD511C"/>
    <w:rsid w:val="00B63B22"/>
    <w:rsid w:val="00C14805"/>
    <w:rsid w:val="00C70875"/>
    <w:rsid w:val="00D43145"/>
    <w:rsid w:val="00FA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82399"/>
  <w15:chartTrackingRefBased/>
  <w15:docId w15:val="{4800CF8F-1AF7-4495-9053-987097A48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semiHidden/>
    <w:rsid w:val="000E3A7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0E3A77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0E3A77"/>
    <w:rPr>
      <w:rFonts w:ascii="Arial" w:eastAsia="Times New Roman" w:hAnsi="Arial" w:cs="Times New Roman"/>
      <w:sz w:val="20"/>
      <w:szCs w:val="20"/>
      <w:lang w:val="sl-SI"/>
    </w:rPr>
  </w:style>
  <w:style w:type="paragraph" w:customStyle="1" w:styleId="lennaslov1">
    <w:name w:val="lennaslov1"/>
    <w:basedOn w:val="Navaden"/>
    <w:rsid w:val="000E3A77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E3A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E3A77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0E3A77"/>
    <w:pPr>
      <w:spacing w:after="0" w:line="240" w:lineRule="auto"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46676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46676"/>
    <w:rPr>
      <w:rFonts w:ascii="Arial" w:eastAsia="Times New Roman" w:hAnsi="Arial" w:cs="Times New Roman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 Dronjic</dc:creator>
  <cp:keywords/>
  <dc:description/>
  <cp:lastModifiedBy>Arnej Galjot</cp:lastModifiedBy>
  <cp:revision>6</cp:revision>
  <dcterms:created xsi:type="dcterms:W3CDTF">2022-04-06T12:33:00Z</dcterms:created>
  <dcterms:modified xsi:type="dcterms:W3CDTF">2022-12-20T12:22:00Z</dcterms:modified>
</cp:coreProperties>
</file>