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B226FA" w14:textId="0713886F" w:rsidR="0061164B" w:rsidRPr="001E3DB8" w:rsidRDefault="002B09EF" w:rsidP="001E3DB8">
      <w:pPr>
        <w:shd w:val="clear" w:color="auto" w:fill="FFFFFF"/>
        <w:spacing w:after="0" w:line="260" w:lineRule="exact"/>
        <w:jc w:val="right"/>
        <w:rPr>
          <w:rFonts w:ascii="Arial" w:eastAsia="Times New Roman" w:hAnsi="Arial" w:cs="Arial"/>
          <w:sz w:val="20"/>
          <w:szCs w:val="20"/>
          <w:lang w:eastAsia="sl-SI"/>
        </w:rPr>
      </w:pPr>
      <w:r>
        <w:rPr>
          <w:rFonts w:ascii="Arial" w:eastAsia="Times New Roman" w:hAnsi="Arial" w:cs="Arial"/>
          <w:sz w:val="20"/>
          <w:szCs w:val="20"/>
          <w:lang w:eastAsia="sl-SI"/>
        </w:rPr>
        <w:t>OSNUTEK</w:t>
      </w:r>
    </w:p>
    <w:p w14:paraId="4C8DF081" w14:textId="64B1C961" w:rsidR="0061164B" w:rsidRPr="001E3DB8" w:rsidRDefault="0061164B" w:rsidP="001E3DB8">
      <w:pPr>
        <w:shd w:val="clear" w:color="auto" w:fill="FFFFFF"/>
        <w:spacing w:after="0" w:line="260" w:lineRule="exact"/>
        <w:jc w:val="right"/>
        <w:rPr>
          <w:rFonts w:ascii="Arial" w:eastAsia="Times New Roman" w:hAnsi="Arial" w:cs="Arial"/>
          <w:sz w:val="20"/>
          <w:szCs w:val="20"/>
          <w:lang w:eastAsia="sl-SI"/>
        </w:rPr>
      </w:pPr>
      <w:r w:rsidRPr="001E3DB8">
        <w:rPr>
          <w:rFonts w:ascii="Arial" w:eastAsia="Times New Roman" w:hAnsi="Arial" w:cs="Arial"/>
          <w:sz w:val="20"/>
          <w:szCs w:val="20"/>
          <w:lang w:eastAsia="sl-SI"/>
        </w:rPr>
        <w:t>(202</w:t>
      </w:r>
      <w:r w:rsidR="00935363" w:rsidRPr="001E3DB8">
        <w:rPr>
          <w:rFonts w:ascii="Arial" w:eastAsia="Times New Roman" w:hAnsi="Arial" w:cs="Arial"/>
          <w:sz w:val="20"/>
          <w:szCs w:val="20"/>
          <w:lang w:eastAsia="sl-SI"/>
        </w:rPr>
        <w:t>3</w:t>
      </w:r>
      <w:r w:rsidRPr="001E3DB8">
        <w:rPr>
          <w:rFonts w:ascii="Arial" w:eastAsia="Times New Roman" w:hAnsi="Arial" w:cs="Arial"/>
          <w:sz w:val="20"/>
          <w:szCs w:val="20"/>
          <w:lang w:eastAsia="sl-SI"/>
        </w:rPr>
        <w:t>-1611-</w:t>
      </w:r>
      <w:r w:rsidR="00935363" w:rsidRPr="001E3DB8">
        <w:rPr>
          <w:rFonts w:ascii="Arial" w:eastAsia="Times New Roman" w:hAnsi="Arial" w:cs="Arial"/>
          <w:sz w:val="20"/>
          <w:szCs w:val="20"/>
          <w:lang w:eastAsia="sl-SI"/>
        </w:rPr>
        <w:t>0010</w:t>
      </w:r>
      <w:r w:rsidRPr="001E3DB8">
        <w:rPr>
          <w:rFonts w:ascii="Arial" w:eastAsia="Times New Roman" w:hAnsi="Arial" w:cs="Arial"/>
          <w:sz w:val="20"/>
          <w:szCs w:val="20"/>
          <w:lang w:eastAsia="sl-SI"/>
        </w:rPr>
        <w:t>)</w:t>
      </w:r>
    </w:p>
    <w:p w14:paraId="7C5071B9" w14:textId="77777777" w:rsidR="0061164B" w:rsidRPr="001E3DB8" w:rsidRDefault="0061164B" w:rsidP="001E3DB8">
      <w:pPr>
        <w:shd w:val="clear" w:color="auto" w:fill="FFFFFF"/>
        <w:spacing w:after="0" w:line="260" w:lineRule="exact"/>
        <w:jc w:val="both"/>
        <w:rPr>
          <w:rFonts w:ascii="Arial" w:eastAsia="Times New Roman" w:hAnsi="Arial" w:cs="Arial"/>
          <w:sz w:val="20"/>
          <w:szCs w:val="20"/>
          <w:lang w:eastAsia="sl-SI"/>
        </w:rPr>
      </w:pPr>
    </w:p>
    <w:p w14:paraId="3527B434" w14:textId="7CD43A9B" w:rsidR="0061164B" w:rsidRPr="001E3DB8" w:rsidRDefault="0061164B" w:rsidP="001E3DB8">
      <w:pPr>
        <w:shd w:val="clear" w:color="auto" w:fill="FFFFFF"/>
        <w:spacing w:after="0" w:line="260" w:lineRule="exact"/>
        <w:jc w:val="both"/>
        <w:rPr>
          <w:rFonts w:ascii="Arial" w:eastAsia="Times New Roman" w:hAnsi="Arial" w:cs="Arial"/>
          <w:sz w:val="20"/>
          <w:szCs w:val="20"/>
          <w:lang w:eastAsia="sl-SI"/>
        </w:rPr>
      </w:pPr>
      <w:r w:rsidRPr="001E3DB8">
        <w:rPr>
          <w:rFonts w:ascii="Arial" w:eastAsia="Times New Roman" w:hAnsi="Arial" w:cs="Arial"/>
          <w:sz w:val="20"/>
          <w:szCs w:val="20"/>
          <w:lang w:eastAsia="sl-SI"/>
        </w:rPr>
        <w:t>Na podlagi </w:t>
      </w:r>
      <w:r w:rsidRPr="001E3DB8">
        <w:rPr>
          <w:rFonts w:ascii="Arial" w:hAnsi="Arial" w:cs="Arial"/>
          <w:iCs/>
          <w:sz w:val="20"/>
          <w:szCs w:val="20"/>
          <w:lang w:eastAsia="sl-SI"/>
        </w:rPr>
        <w:t>enajstega</w:t>
      </w:r>
      <w:r w:rsidRPr="001E3DB8">
        <w:rPr>
          <w:rFonts w:ascii="Arial" w:hAnsi="Arial" w:cs="Arial"/>
          <w:sz w:val="20"/>
          <w:szCs w:val="20"/>
        </w:rPr>
        <w:t xml:space="preserve"> odstavka 142. člena Zakona o dohodnini (Uradni list RS, št. 13/11 – uradno prečiščeno besedilo, 9/11 – ZUKD-1, 9/12 – </w:t>
      </w:r>
      <w:proofErr w:type="spellStart"/>
      <w:r w:rsidRPr="001E3DB8">
        <w:rPr>
          <w:rFonts w:ascii="Arial" w:hAnsi="Arial" w:cs="Arial"/>
          <w:sz w:val="20"/>
          <w:szCs w:val="20"/>
        </w:rPr>
        <w:t>odl</w:t>
      </w:r>
      <w:proofErr w:type="spellEnd"/>
      <w:r w:rsidRPr="001E3DB8">
        <w:rPr>
          <w:rFonts w:ascii="Arial" w:hAnsi="Arial" w:cs="Arial"/>
          <w:sz w:val="20"/>
          <w:szCs w:val="20"/>
        </w:rPr>
        <w:t xml:space="preserve">. US, 24/12, 30/12, 40/12 – ZUJF, 75/12, 94/12, 52/13 – </w:t>
      </w:r>
      <w:proofErr w:type="spellStart"/>
      <w:r w:rsidRPr="001E3DB8">
        <w:rPr>
          <w:rFonts w:ascii="Arial" w:hAnsi="Arial" w:cs="Arial"/>
          <w:sz w:val="20"/>
          <w:szCs w:val="20"/>
        </w:rPr>
        <w:t>odl</w:t>
      </w:r>
      <w:proofErr w:type="spellEnd"/>
      <w:r w:rsidRPr="001E3DB8">
        <w:rPr>
          <w:rFonts w:ascii="Arial" w:hAnsi="Arial" w:cs="Arial"/>
          <w:sz w:val="20"/>
          <w:szCs w:val="20"/>
        </w:rPr>
        <w:t xml:space="preserve">. US, 96/13, 29/14 – </w:t>
      </w:r>
      <w:proofErr w:type="spellStart"/>
      <w:r w:rsidRPr="001E3DB8">
        <w:rPr>
          <w:rFonts w:ascii="Arial" w:hAnsi="Arial" w:cs="Arial"/>
          <w:sz w:val="20"/>
          <w:szCs w:val="20"/>
        </w:rPr>
        <w:t>odl</w:t>
      </w:r>
      <w:proofErr w:type="spellEnd"/>
      <w:r w:rsidRPr="001E3DB8">
        <w:rPr>
          <w:rFonts w:ascii="Arial" w:hAnsi="Arial" w:cs="Arial"/>
          <w:sz w:val="20"/>
          <w:szCs w:val="20"/>
        </w:rPr>
        <w:t>. US, 50/14, 23/15, 55/15, 63/16, 69/17, 21/19, 28/19, 66/19,</w:t>
      </w:r>
      <w:r w:rsidRPr="001E3DB8">
        <w:rPr>
          <w:rFonts w:ascii="Arial" w:hAnsi="Arial" w:cs="Arial"/>
          <w:sz w:val="20"/>
          <w:szCs w:val="20"/>
          <w:shd w:val="clear" w:color="auto" w:fill="FFFFFF"/>
        </w:rPr>
        <w:t xml:space="preserve"> 39/22, 132/22 – </w:t>
      </w:r>
      <w:proofErr w:type="spellStart"/>
      <w:r w:rsidRPr="001E3DB8">
        <w:rPr>
          <w:rFonts w:ascii="Arial" w:hAnsi="Arial" w:cs="Arial"/>
          <w:sz w:val="20"/>
          <w:szCs w:val="20"/>
          <w:shd w:val="clear" w:color="auto" w:fill="FFFFFF"/>
        </w:rPr>
        <w:t>odl</w:t>
      </w:r>
      <w:proofErr w:type="spellEnd"/>
      <w:r w:rsidRPr="001E3DB8">
        <w:rPr>
          <w:rFonts w:ascii="Arial" w:hAnsi="Arial" w:cs="Arial"/>
          <w:sz w:val="20"/>
          <w:szCs w:val="20"/>
          <w:shd w:val="clear" w:color="auto" w:fill="FFFFFF"/>
        </w:rPr>
        <w:t>. US in 158/22</w:t>
      </w:r>
      <w:r w:rsidR="006042F3" w:rsidRPr="001E3DB8">
        <w:rPr>
          <w:rFonts w:ascii="Arial" w:hAnsi="Arial" w:cs="Arial"/>
          <w:sz w:val="20"/>
          <w:szCs w:val="20"/>
          <w:shd w:val="clear" w:color="auto" w:fill="FFFFFF"/>
        </w:rPr>
        <w:t>)</w:t>
      </w:r>
      <w:r w:rsidRPr="001E3DB8">
        <w:rPr>
          <w:rFonts w:ascii="Arial" w:hAnsi="Arial" w:cs="Arial"/>
          <w:bCs/>
          <w:sz w:val="20"/>
          <w:szCs w:val="20"/>
          <w:shd w:val="clear" w:color="auto" w:fill="FFFFFF"/>
        </w:rPr>
        <w:t xml:space="preserve"> </w:t>
      </w:r>
      <w:r w:rsidRPr="001E3DB8">
        <w:rPr>
          <w:rFonts w:ascii="Arial" w:eastAsia="Times New Roman" w:hAnsi="Arial" w:cs="Arial"/>
          <w:sz w:val="20"/>
          <w:szCs w:val="20"/>
          <w:lang w:eastAsia="sl-SI"/>
        </w:rPr>
        <w:t>Vlada Republike Slovenije izdaja</w:t>
      </w:r>
    </w:p>
    <w:p w14:paraId="4F38FB3E" w14:textId="77777777" w:rsidR="0061164B" w:rsidRPr="001E3DB8" w:rsidRDefault="0061164B" w:rsidP="001E3DB8">
      <w:pPr>
        <w:shd w:val="clear" w:color="auto" w:fill="FFFFFF"/>
        <w:spacing w:after="0" w:line="260" w:lineRule="exact"/>
        <w:jc w:val="both"/>
        <w:rPr>
          <w:rFonts w:ascii="Arial" w:eastAsia="Times New Roman" w:hAnsi="Arial" w:cs="Arial"/>
          <w:sz w:val="20"/>
          <w:szCs w:val="20"/>
          <w:lang w:eastAsia="sl-SI"/>
        </w:rPr>
      </w:pPr>
    </w:p>
    <w:p w14:paraId="580B56E2" w14:textId="77777777" w:rsidR="0061164B" w:rsidRPr="001E3DB8" w:rsidRDefault="0061164B" w:rsidP="001E3DB8">
      <w:pPr>
        <w:shd w:val="clear" w:color="auto" w:fill="FFFFFF"/>
        <w:spacing w:after="0" w:line="260" w:lineRule="exact"/>
        <w:jc w:val="center"/>
        <w:rPr>
          <w:rFonts w:ascii="Arial" w:eastAsia="Times New Roman" w:hAnsi="Arial" w:cs="Arial"/>
          <w:b/>
          <w:bCs/>
          <w:sz w:val="20"/>
          <w:szCs w:val="20"/>
          <w:lang w:eastAsia="sl-SI"/>
        </w:rPr>
      </w:pPr>
      <w:r w:rsidRPr="001E3DB8">
        <w:rPr>
          <w:rFonts w:ascii="Arial" w:eastAsia="Times New Roman" w:hAnsi="Arial" w:cs="Arial"/>
          <w:b/>
          <w:bCs/>
          <w:sz w:val="20"/>
          <w:szCs w:val="20"/>
          <w:lang w:eastAsia="sl-SI"/>
        </w:rPr>
        <w:t>U R E D B O</w:t>
      </w:r>
    </w:p>
    <w:p w14:paraId="46110261" w14:textId="458E61CD" w:rsidR="0061164B" w:rsidRPr="001E3DB8" w:rsidRDefault="0061164B" w:rsidP="001E3DB8">
      <w:pPr>
        <w:shd w:val="clear" w:color="auto" w:fill="FFFFFF"/>
        <w:spacing w:after="0" w:line="260" w:lineRule="exact"/>
        <w:jc w:val="center"/>
        <w:rPr>
          <w:rFonts w:ascii="Arial" w:eastAsia="Times New Roman" w:hAnsi="Arial" w:cs="Arial"/>
          <w:b/>
          <w:bCs/>
          <w:sz w:val="20"/>
          <w:szCs w:val="20"/>
          <w:lang w:eastAsia="sl-SI"/>
        </w:rPr>
      </w:pPr>
      <w:r w:rsidRPr="001E3DB8">
        <w:rPr>
          <w:rFonts w:ascii="Arial" w:eastAsia="Times New Roman" w:hAnsi="Arial" w:cs="Arial"/>
          <w:b/>
          <w:bCs/>
          <w:sz w:val="20"/>
          <w:szCs w:val="20"/>
          <w:lang w:eastAsia="sl-SI"/>
        </w:rPr>
        <w:t>o spremembah Uredbe o namenitvi dela dohodnine za donacije</w:t>
      </w:r>
    </w:p>
    <w:p w14:paraId="15951AC2" w14:textId="77777777" w:rsidR="0061164B" w:rsidRPr="001E3DB8" w:rsidRDefault="0061164B" w:rsidP="001E3DB8">
      <w:pPr>
        <w:shd w:val="clear" w:color="auto" w:fill="FFFFFF"/>
        <w:spacing w:after="0" w:line="260" w:lineRule="exact"/>
        <w:jc w:val="center"/>
        <w:rPr>
          <w:rFonts w:ascii="Arial" w:eastAsia="Times New Roman" w:hAnsi="Arial" w:cs="Arial"/>
          <w:sz w:val="20"/>
          <w:szCs w:val="20"/>
          <w:lang w:eastAsia="sl-SI"/>
        </w:rPr>
      </w:pPr>
      <w:r w:rsidRPr="001E3DB8">
        <w:rPr>
          <w:rFonts w:ascii="Arial" w:eastAsia="Times New Roman" w:hAnsi="Arial" w:cs="Arial"/>
          <w:sz w:val="20"/>
          <w:szCs w:val="20"/>
          <w:lang w:eastAsia="sl-SI"/>
        </w:rPr>
        <w:fldChar w:fldCharType="begin"/>
      </w:r>
      <w:r w:rsidRPr="001E3DB8">
        <w:rPr>
          <w:rFonts w:ascii="Arial" w:eastAsia="Times New Roman" w:hAnsi="Arial" w:cs="Arial"/>
          <w:sz w:val="20"/>
          <w:szCs w:val="20"/>
          <w:lang w:eastAsia="sl-SI"/>
        </w:rPr>
        <w:instrText xml:space="preserve"> HYPERLINK "https://www.uradni-list.si/glasilo-uradni-list-rs/vsebina/2020-01-3774/uredba-o-spremembah-uredbe-o-namenitvi-dela-dohodnine-za-donacije/" \l "1.%C2%A0%C4%8Dlen" </w:instrText>
      </w:r>
      <w:r w:rsidRPr="001E3DB8">
        <w:rPr>
          <w:rFonts w:ascii="Arial" w:eastAsia="Times New Roman" w:hAnsi="Arial" w:cs="Arial"/>
          <w:sz w:val="20"/>
          <w:szCs w:val="20"/>
          <w:lang w:eastAsia="sl-SI"/>
        </w:rPr>
        <w:fldChar w:fldCharType="separate"/>
      </w:r>
    </w:p>
    <w:p w14:paraId="14303DF3" w14:textId="77777777" w:rsidR="0061164B" w:rsidRPr="001E3DB8" w:rsidRDefault="0061164B" w:rsidP="001E3DB8">
      <w:pPr>
        <w:shd w:val="clear" w:color="auto" w:fill="FFFFFF"/>
        <w:spacing w:after="0" w:line="260" w:lineRule="exact"/>
        <w:jc w:val="center"/>
        <w:rPr>
          <w:rFonts w:ascii="Arial" w:eastAsia="Times New Roman" w:hAnsi="Arial" w:cs="Arial"/>
          <w:b/>
          <w:bCs/>
          <w:sz w:val="20"/>
          <w:szCs w:val="20"/>
          <w:lang w:eastAsia="sl-SI"/>
        </w:rPr>
      </w:pPr>
      <w:r w:rsidRPr="001E3DB8">
        <w:rPr>
          <w:rFonts w:ascii="Arial" w:eastAsia="Times New Roman" w:hAnsi="Arial" w:cs="Arial"/>
          <w:b/>
          <w:bCs/>
          <w:sz w:val="20"/>
          <w:szCs w:val="20"/>
          <w:lang w:eastAsia="sl-SI"/>
        </w:rPr>
        <w:t>1. člen</w:t>
      </w:r>
    </w:p>
    <w:p w14:paraId="19C552F8" w14:textId="77777777" w:rsidR="0061164B" w:rsidRPr="001E3DB8" w:rsidRDefault="0061164B" w:rsidP="001E3DB8">
      <w:pPr>
        <w:shd w:val="clear" w:color="auto" w:fill="FFFFFF"/>
        <w:spacing w:after="0" w:line="260" w:lineRule="exact"/>
        <w:jc w:val="center"/>
        <w:rPr>
          <w:rFonts w:ascii="Arial" w:eastAsia="Times New Roman" w:hAnsi="Arial" w:cs="Arial"/>
          <w:sz w:val="20"/>
          <w:szCs w:val="20"/>
          <w:lang w:eastAsia="sl-SI"/>
        </w:rPr>
      </w:pPr>
      <w:r w:rsidRPr="001E3DB8">
        <w:rPr>
          <w:rFonts w:ascii="Arial" w:eastAsia="Times New Roman" w:hAnsi="Arial" w:cs="Arial"/>
          <w:sz w:val="20"/>
          <w:szCs w:val="20"/>
          <w:lang w:eastAsia="sl-SI"/>
        </w:rPr>
        <w:fldChar w:fldCharType="end"/>
      </w:r>
    </w:p>
    <w:p w14:paraId="420CB6B5" w14:textId="77777777" w:rsidR="0061164B" w:rsidRPr="001E3DB8" w:rsidRDefault="0061164B" w:rsidP="001E3DB8">
      <w:pPr>
        <w:shd w:val="clear" w:color="auto" w:fill="FFFFFF"/>
        <w:spacing w:after="0" w:line="260" w:lineRule="exact"/>
        <w:jc w:val="both"/>
        <w:rPr>
          <w:rFonts w:ascii="Arial" w:eastAsia="Times New Roman" w:hAnsi="Arial" w:cs="Arial"/>
          <w:sz w:val="20"/>
          <w:szCs w:val="20"/>
          <w:lang w:eastAsia="sl-SI"/>
        </w:rPr>
      </w:pPr>
      <w:r w:rsidRPr="001E3DB8">
        <w:rPr>
          <w:rFonts w:ascii="Arial" w:eastAsia="Times New Roman" w:hAnsi="Arial" w:cs="Arial"/>
          <w:sz w:val="20"/>
          <w:szCs w:val="20"/>
          <w:lang w:eastAsia="sl-SI"/>
        </w:rPr>
        <w:t>V Uredbi o namenitvi dela dohodnine za donacije (Uradni list RS, št. 155/21 in 15/22) se v 2. členu v prvem odstavku besedilo: »28/19 in 66/19« nadomesti z besedilom: »</w:t>
      </w:r>
      <w:r w:rsidRPr="001E3DB8">
        <w:rPr>
          <w:rFonts w:ascii="Arial" w:hAnsi="Arial" w:cs="Arial"/>
          <w:sz w:val="20"/>
          <w:szCs w:val="20"/>
        </w:rPr>
        <w:t>28/19, 66/19,</w:t>
      </w:r>
      <w:r w:rsidRPr="001E3DB8">
        <w:rPr>
          <w:rFonts w:ascii="Arial" w:hAnsi="Arial" w:cs="Arial"/>
          <w:sz w:val="20"/>
          <w:szCs w:val="20"/>
          <w:shd w:val="clear" w:color="auto" w:fill="FFFFFF"/>
        </w:rPr>
        <w:t xml:space="preserve"> 39/22, 132/22 – </w:t>
      </w:r>
      <w:proofErr w:type="spellStart"/>
      <w:r w:rsidRPr="001E3DB8">
        <w:rPr>
          <w:rFonts w:ascii="Arial" w:hAnsi="Arial" w:cs="Arial"/>
          <w:sz w:val="20"/>
          <w:szCs w:val="20"/>
          <w:shd w:val="clear" w:color="auto" w:fill="FFFFFF"/>
        </w:rPr>
        <w:t>odl</w:t>
      </w:r>
      <w:proofErr w:type="spellEnd"/>
      <w:r w:rsidRPr="001E3DB8">
        <w:rPr>
          <w:rFonts w:ascii="Arial" w:hAnsi="Arial" w:cs="Arial"/>
          <w:sz w:val="20"/>
          <w:szCs w:val="20"/>
          <w:shd w:val="clear" w:color="auto" w:fill="FFFFFF"/>
        </w:rPr>
        <w:t>. US in 158/22«</w:t>
      </w:r>
      <w:r w:rsidRPr="001E3DB8">
        <w:rPr>
          <w:rFonts w:ascii="Arial" w:eastAsia="Times New Roman" w:hAnsi="Arial" w:cs="Arial"/>
          <w:sz w:val="20"/>
          <w:szCs w:val="20"/>
          <w:lang w:eastAsia="sl-SI"/>
        </w:rPr>
        <w:t>.</w:t>
      </w:r>
    </w:p>
    <w:p w14:paraId="7CCA0395" w14:textId="77777777" w:rsidR="0061164B" w:rsidRPr="001E3DB8" w:rsidRDefault="0061164B" w:rsidP="001E3DB8">
      <w:pPr>
        <w:shd w:val="clear" w:color="auto" w:fill="FFFFFF"/>
        <w:spacing w:after="0" w:line="260" w:lineRule="exact"/>
        <w:jc w:val="both"/>
        <w:rPr>
          <w:rFonts w:ascii="Arial" w:eastAsia="Times New Roman" w:hAnsi="Arial" w:cs="Arial"/>
          <w:sz w:val="20"/>
          <w:szCs w:val="20"/>
          <w:lang w:eastAsia="sl-SI"/>
        </w:rPr>
      </w:pPr>
    </w:p>
    <w:p w14:paraId="6CF8766B" w14:textId="1929A3BE" w:rsidR="0061164B" w:rsidRPr="001E3DB8" w:rsidRDefault="0061164B" w:rsidP="001E3DB8">
      <w:pPr>
        <w:shd w:val="clear" w:color="auto" w:fill="FFFFFF"/>
        <w:spacing w:after="0" w:line="260" w:lineRule="exact"/>
        <w:jc w:val="both"/>
        <w:rPr>
          <w:rFonts w:ascii="Arial" w:eastAsia="Times New Roman" w:hAnsi="Arial" w:cs="Arial"/>
          <w:sz w:val="20"/>
          <w:szCs w:val="20"/>
          <w:lang w:eastAsia="sl-SI"/>
        </w:rPr>
      </w:pPr>
      <w:r w:rsidRPr="001E3DB8">
        <w:rPr>
          <w:rFonts w:ascii="Arial" w:eastAsia="Times New Roman" w:hAnsi="Arial" w:cs="Arial"/>
          <w:sz w:val="20"/>
          <w:szCs w:val="20"/>
          <w:lang w:eastAsia="sl-SI"/>
        </w:rPr>
        <w:t>Drugi</w:t>
      </w:r>
      <w:r w:rsidR="00D5475D">
        <w:rPr>
          <w:rFonts w:ascii="Arial" w:eastAsia="Times New Roman" w:hAnsi="Arial" w:cs="Arial"/>
          <w:sz w:val="20"/>
          <w:szCs w:val="20"/>
          <w:lang w:eastAsia="sl-SI"/>
        </w:rPr>
        <w:t>, tretji in četrti</w:t>
      </w:r>
      <w:r w:rsidRPr="001E3DB8">
        <w:rPr>
          <w:rFonts w:ascii="Arial" w:eastAsia="Times New Roman" w:hAnsi="Arial" w:cs="Arial"/>
          <w:sz w:val="20"/>
          <w:szCs w:val="20"/>
          <w:lang w:eastAsia="sl-SI"/>
        </w:rPr>
        <w:t xml:space="preserve"> odstavek se spremeni</w:t>
      </w:r>
      <w:r w:rsidR="00D5475D">
        <w:rPr>
          <w:rFonts w:ascii="Arial" w:eastAsia="Times New Roman" w:hAnsi="Arial" w:cs="Arial"/>
          <w:sz w:val="20"/>
          <w:szCs w:val="20"/>
          <w:lang w:eastAsia="sl-SI"/>
        </w:rPr>
        <w:t>jo</w:t>
      </w:r>
      <w:r w:rsidRPr="001E3DB8">
        <w:rPr>
          <w:rFonts w:ascii="Arial" w:eastAsia="Times New Roman" w:hAnsi="Arial" w:cs="Arial"/>
          <w:sz w:val="20"/>
          <w:szCs w:val="20"/>
          <w:lang w:eastAsia="sl-SI"/>
        </w:rPr>
        <w:t xml:space="preserve"> tako, da se glasi</w:t>
      </w:r>
      <w:r w:rsidR="00D5475D">
        <w:rPr>
          <w:rFonts w:ascii="Arial" w:eastAsia="Times New Roman" w:hAnsi="Arial" w:cs="Arial"/>
          <w:sz w:val="20"/>
          <w:szCs w:val="20"/>
          <w:lang w:eastAsia="sl-SI"/>
        </w:rPr>
        <w:t>jo</w:t>
      </w:r>
      <w:r w:rsidRPr="001E3DB8">
        <w:rPr>
          <w:rFonts w:ascii="Arial" w:eastAsia="Times New Roman" w:hAnsi="Arial" w:cs="Arial"/>
          <w:sz w:val="20"/>
          <w:szCs w:val="20"/>
          <w:lang w:eastAsia="sl-SI"/>
        </w:rPr>
        <w:t>:</w:t>
      </w:r>
    </w:p>
    <w:p w14:paraId="12E3DA7D" w14:textId="77777777" w:rsidR="0061164B" w:rsidRPr="001E3DB8" w:rsidRDefault="0061164B" w:rsidP="001E3DB8">
      <w:pPr>
        <w:shd w:val="clear" w:color="auto" w:fill="FFFFFF"/>
        <w:spacing w:after="0" w:line="260" w:lineRule="exact"/>
        <w:jc w:val="both"/>
        <w:rPr>
          <w:rFonts w:ascii="Arial" w:eastAsia="Times New Roman" w:hAnsi="Arial" w:cs="Arial"/>
          <w:sz w:val="20"/>
          <w:szCs w:val="20"/>
          <w:lang w:eastAsia="sl-SI"/>
        </w:rPr>
      </w:pPr>
    </w:p>
    <w:p w14:paraId="2CBAC1AC" w14:textId="0B2DA28E" w:rsidR="006E4349" w:rsidRPr="001E3DB8" w:rsidRDefault="006E4349" w:rsidP="001E3DB8">
      <w:pPr>
        <w:shd w:val="clear" w:color="auto" w:fill="FFFFFF"/>
        <w:spacing w:after="0" w:line="260" w:lineRule="exact"/>
        <w:jc w:val="both"/>
        <w:rPr>
          <w:rFonts w:ascii="Arial" w:hAnsi="Arial" w:cs="Arial"/>
          <w:bCs/>
          <w:sz w:val="20"/>
          <w:szCs w:val="20"/>
        </w:rPr>
      </w:pPr>
      <w:r w:rsidRPr="00122F1C">
        <w:rPr>
          <w:rFonts w:ascii="Arial" w:eastAsia="Times New Roman" w:hAnsi="Arial" w:cs="Arial"/>
          <w:sz w:val="20"/>
          <w:szCs w:val="20"/>
          <w:lang w:eastAsia="sl-SI"/>
        </w:rPr>
        <w:t>»</w:t>
      </w:r>
      <w:r w:rsidRPr="00122F1C">
        <w:rPr>
          <w:rFonts w:ascii="Arial" w:hAnsi="Arial" w:cs="Arial"/>
          <w:bCs/>
          <w:sz w:val="20"/>
          <w:szCs w:val="20"/>
        </w:rPr>
        <w:t>(2) Organi iz osmega in devetega odstavka 142. člena ZDoh-2 ministrstvu, pristojnemu za finance, pošljejo podatke o političnih strankah, reprezentativnih sindikatih</w:t>
      </w:r>
      <w:r>
        <w:rPr>
          <w:rFonts w:ascii="Arial" w:hAnsi="Arial" w:cs="Arial"/>
          <w:bCs/>
          <w:sz w:val="20"/>
          <w:szCs w:val="20"/>
        </w:rPr>
        <w:t>,</w:t>
      </w:r>
      <w:r w:rsidRPr="00122F1C">
        <w:rPr>
          <w:rFonts w:ascii="Arial" w:hAnsi="Arial" w:cs="Arial"/>
          <w:bCs/>
          <w:sz w:val="20"/>
          <w:szCs w:val="20"/>
        </w:rPr>
        <w:t xml:space="preserve"> registriranih cerkvah in verskih skupnostih</w:t>
      </w:r>
      <w:r>
        <w:rPr>
          <w:rFonts w:ascii="Arial" w:hAnsi="Arial" w:cs="Arial"/>
          <w:bCs/>
          <w:sz w:val="20"/>
          <w:szCs w:val="20"/>
        </w:rPr>
        <w:t xml:space="preserve"> ter </w:t>
      </w:r>
      <w:r w:rsidRPr="00122F1C">
        <w:rPr>
          <w:rFonts w:ascii="Arial" w:hAnsi="Arial" w:cs="Arial"/>
          <w:bCs/>
          <w:sz w:val="20"/>
          <w:szCs w:val="20"/>
        </w:rPr>
        <w:t xml:space="preserve">sestavnih delih registriranih cerkva </w:t>
      </w:r>
      <w:r>
        <w:rPr>
          <w:rFonts w:ascii="Arial" w:hAnsi="Arial" w:cs="Arial"/>
          <w:bCs/>
          <w:sz w:val="20"/>
          <w:szCs w:val="20"/>
        </w:rPr>
        <w:t>in</w:t>
      </w:r>
      <w:r w:rsidRPr="00122F1C">
        <w:rPr>
          <w:rFonts w:ascii="Arial" w:hAnsi="Arial" w:cs="Arial"/>
          <w:bCs/>
          <w:sz w:val="20"/>
          <w:szCs w:val="20"/>
        </w:rPr>
        <w:t xml:space="preserve"> drugih verskih skupnosti, ki imajo na dan 31. decembra preteklega leta pridobljen status politične stranke, reprezentativnega sindikata</w:t>
      </w:r>
      <w:r>
        <w:rPr>
          <w:rFonts w:ascii="Arial" w:hAnsi="Arial" w:cs="Arial"/>
          <w:bCs/>
          <w:sz w:val="20"/>
          <w:szCs w:val="20"/>
        </w:rPr>
        <w:t>,</w:t>
      </w:r>
      <w:r w:rsidRPr="00122F1C">
        <w:rPr>
          <w:rFonts w:ascii="Arial" w:hAnsi="Arial" w:cs="Arial"/>
          <w:bCs/>
          <w:sz w:val="20"/>
          <w:szCs w:val="20"/>
        </w:rPr>
        <w:t xml:space="preserve"> registrirane cerkve in druge verske skupnosti</w:t>
      </w:r>
      <w:r>
        <w:rPr>
          <w:rFonts w:ascii="Arial" w:hAnsi="Arial" w:cs="Arial"/>
          <w:bCs/>
          <w:sz w:val="20"/>
          <w:szCs w:val="20"/>
        </w:rPr>
        <w:t xml:space="preserve"> oziroma ima </w:t>
      </w:r>
      <w:r w:rsidRPr="00122F1C">
        <w:rPr>
          <w:rFonts w:ascii="Arial" w:hAnsi="Arial" w:cs="Arial"/>
          <w:bCs/>
          <w:sz w:val="20"/>
          <w:szCs w:val="20"/>
        </w:rPr>
        <w:t>sestavni del registriran</w:t>
      </w:r>
      <w:r>
        <w:rPr>
          <w:rFonts w:ascii="Arial" w:hAnsi="Arial" w:cs="Arial"/>
          <w:bCs/>
          <w:sz w:val="20"/>
          <w:szCs w:val="20"/>
        </w:rPr>
        <w:t>e</w:t>
      </w:r>
      <w:r w:rsidRPr="00122F1C">
        <w:rPr>
          <w:rFonts w:ascii="Arial" w:hAnsi="Arial" w:cs="Arial"/>
          <w:bCs/>
          <w:sz w:val="20"/>
          <w:szCs w:val="20"/>
        </w:rPr>
        <w:t xml:space="preserve"> cerkv</w:t>
      </w:r>
      <w:r>
        <w:rPr>
          <w:rFonts w:ascii="Arial" w:hAnsi="Arial" w:cs="Arial"/>
          <w:bCs/>
          <w:sz w:val="20"/>
          <w:szCs w:val="20"/>
        </w:rPr>
        <w:t>e</w:t>
      </w:r>
      <w:r w:rsidRPr="00122F1C">
        <w:rPr>
          <w:rFonts w:ascii="Arial" w:hAnsi="Arial" w:cs="Arial"/>
          <w:bCs/>
          <w:sz w:val="20"/>
          <w:szCs w:val="20"/>
        </w:rPr>
        <w:t xml:space="preserve"> </w:t>
      </w:r>
      <w:r>
        <w:rPr>
          <w:rFonts w:ascii="Arial" w:hAnsi="Arial" w:cs="Arial"/>
          <w:bCs/>
          <w:sz w:val="20"/>
          <w:szCs w:val="20"/>
        </w:rPr>
        <w:t>in</w:t>
      </w:r>
      <w:r w:rsidRPr="00122F1C">
        <w:rPr>
          <w:rFonts w:ascii="Arial" w:hAnsi="Arial" w:cs="Arial"/>
          <w:bCs/>
          <w:sz w:val="20"/>
          <w:szCs w:val="20"/>
        </w:rPr>
        <w:t xml:space="preserve"> drug</w:t>
      </w:r>
      <w:r>
        <w:rPr>
          <w:rFonts w:ascii="Arial" w:hAnsi="Arial" w:cs="Arial"/>
          <w:bCs/>
          <w:sz w:val="20"/>
          <w:szCs w:val="20"/>
        </w:rPr>
        <w:t>e</w:t>
      </w:r>
      <w:r w:rsidRPr="00122F1C">
        <w:rPr>
          <w:rFonts w:ascii="Arial" w:hAnsi="Arial" w:cs="Arial"/>
          <w:bCs/>
          <w:sz w:val="20"/>
          <w:szCs w:val="20"/>
        </w:rPr>
        <w:t xml:space="preserve"> versk</w:t>
      </w:r>
      <w:r>
        <w:rPr>
          <w:rFonts w:ascii="Arial" w:hAnsi="Arial" w:cs="Arial"/>
          <w:bCs/>
          <w:sz w:val="20"/>
          <w:szCs w:val="20"/>
        </w:rPr>
        <w:t>e</w:t>
      </w:r>
      <w:r w:rsidRPr="00122F1C">
        <w:rPr>
          <w:rFonts w:ascii="Arial" w:hAnsi="Arial" w:cs="Arial"/>
          <w:bCs/>
          <w:sz w:val="20"/>
          <w:szCs w:val="20"/>
        </w:rPr>
        <w:t xml:space="preserve"> skupnosti</w:t>
      </w:r>
      <w:r>
        <w:rPr>
          <w:rFonts w:ascii="Arial" w:hAnsi="Arial" w:cs="Arial"/>
          <w:bCs/>
          <w:sz w:val="20"/>
          <w:szCs w:val="20"/>
        </w:rPr>
        <w:t xml:space="preserve"> pridobljeno pravno osebnost</w:t>
      </w:r>
      <w:r w:rsidRPr="00122F1C">
        <w:rPr>
          <w:rFonts w:ascii="Arial" w:hAnsi="Arial" w:cs="Arial"/>
          <w:bCs/>
          <w:sz w:val="20"/>
          <w:szCs w:val="20"/>
        </w:rPr>
        <w:t>, v elektronski obliki, najpozneje do 28. februarja tekočega leta</w:t>
      </w:r>
      <w:r w:rsidR="00B7594C">
        <w:rPr>
          <w:rFonts w:ascii="Arial" w:hAnsi="Arial" w:cs="Arial"/>
          <w:bCs/>
          <w:sz w:val="20"/>
          <w:szCs w:val="20"/>
        </w:rPr>
        <w:t>.</w:t>
      </w:r>
    </w:p>
    <w:p w14:paraId="54586408" w14:textId="77777777" w:rsidR="0061164B" w:rsidRPr="001E3DB8" w:rsidRDefault="0061164B" w:rsidP="001E3DB8">
      <w:pPr>
        <w:shd w:val="clear" w:color="auto" w:fill="FFFFFF"/>
        <w:spacing w:after="0" w:line="260" w:lineRule="exact"/>
        <w:jc w:val="both"/>
        <w:rPr>
          <w:rFonts w:ascii="Arial" w:hAnsi="Arial" w:cs="Arial"/>
          <w:bCs/>
          <w:sz w:val="20"/>
          <w:szCs w:val="20"/>
        </w:rPr>
      </w:pPr>
    </w:p>
    <w:p w14:paraId="1D79C4AF" w14:textId="20C2439E" w:rsidR="0061164B" w:rsidRPr="001E3DB8" w:rsidRDefault="0061164B" w:rsidP="001E3DB8">
      <w:pPr>
        <w:pStyle w:val="Odstavek"/>
        <w:spacing w:before="0" w:line="260" w:lineRule="exact"/>
        <w:ind w:firstLine="0"/>
        <w:rPr>
          <w:bCs/>
          <w:sz w:val="20"/>
          <w:szCs w:val="20"/>
        </w:rPr>
      </w:pPr>
      <w:r w:rsidRPr="001E3DB8">
        <w:rPr>
          <w:bCs/>
          <w:sz w:val="20"/>
          <w:szCs w:val="20"/>
        </w:rPr>
        <w:t xml:space="preserve">(3) Organ iz desetega odstavka 142. člena ZDoh-2 ministrstvu, pristojnemu za finance, pošlje podatke o šolah in vrtcih, ki </w:t>
      </w:r>
      <w:r w:rsidR="006E4349">
        <w:rPr>
          <w:bCs/>
          <w:sz w:val="20"/>
          <w:szCs w:val="20"/>
        </w:rPr>
        <w:t>i</w:t>
      </w:r>
      <w:r w:rsidRPr="001E3DB8">
        <w:rPr>
          <w:bCs/>
          <w:sz w:val="20"/>
          <w:szCs w:val="20"/>
        </w:rPr>
        <w:t>majo na dan 31. decembra preteklega leta ustanovljen šolski sklad oziroma sklad vrtca iz petega odstavka 142. člena ZDoh-2, v elektronski obliki, najpozneje do 28. februarja tekočega leta.</w:t>
      </w:r>
    </w:p>
    <w:p w14:paraId="637B320F" w14:textId="77777777" w:rsidR="0061164B" w:rsidRPr="001E3DB8" w:rsidRDefault="0061164B" w:rsidP="001E3DB8">
      <w:pPr>
        <w:pStyle w:val="Odstavek"/>
        <w:spacing w:before="0" w:line="260" w:lineRule="exact"/>
        <w:ind w:firstLine="0"/>
        <w:rPr>
          <w:bCs/>
          <w:sz w:val="20"/>
          <w:szCs w:val="20"/>
        </w:rPr>
      </w:pPr>
    </w:p>
    <w:p w14:paraId="083C440B" w14:textId="77777777" w:rsidR="0061164B" w:rsidRPr="001E3DB8" w:rsidRDefault="0061164B" w:rsidP="001E3DB8">
      <w:pPr>
        <w:pStyle w:val="Odstavek"/>
        <w:spacing w:before="0" w:line="260" w:lineRule="exact"/>
        <w:ind w:firstLine="0"/>
        <w:rPr>
          <w:bCs/>
          <w:sz w:val="20"/>
          <w:szCs w:val="20"/>
        </w:rPr>
      </w:pPr>
      <w:r w:rsidRPr="001E3DB8">
        <w:rPr>
          <w:bCs/>
          <w:sz w:val="20"/>
          <w:szCs w:val="20"/>
        </w:rPr>
        <w:t>(4) AJPES pošlje FURS, organi iz drugega in tretjega odstavka tega člena pa ministrstvu, pristojnemu za finance, naslednje podatke o upravičencih:</w:t>
      </w:r>
    </w:p>
    <w:p w14:paraId="0B0AFE44" w14:textId="77777777" w:rsidR="0061164B" w:rsidRPr="001E3DB8" w:rsidRDefault="0061164B" w:rsidP="001E3DB8">
      <w:pPr>
        <w:pStyle w:val="Alineazaodstavkom"/>
        <w:numPr>
          <w:ilvl w:val="0"/>
          <w:numId w:val="2"/>
        </w:numPr>
        <w:overflowPunct/>
        <w:autoSpaceDE/>
        <w:autoSpaceDN/>
        <w:adjustRightInd/>
        <w:spacing w:line="260" w:lineRule="exact"/>
        <w:textAlignment w:val="auto"/>
        <w:rPr>
          <w:bCs/>
          <w:sz w:val="20"/>
          <w:szCs w:val="20"/>
        </w:rPr>
      </w:pPr>
      <w:r w:rsidRPr="001E3DB8">
        <w:rPr>
          <w:bCs/>
          <w:sz w:val="20"/>
          <w:szCs w:val="20"/>
        </w:rPr>
        <w:t>davčno številko, če organ, ki vodi register oziroma evidenco, razpolaga z njo, oziroma drugo identifikacijsko številko, s katero razpolaga organ,</w:t>
      </w:r>
    </w:p>
    <w:p w14:paraId="3FC926E2" w14:textId="77777777" w:rsidR="0061164B" w:rsidRPr="001E3DB8" w:rsidRDefault="0061164B" w:rsidP="001E3DB8">
      <w:pPr>
        <w:pStyle w:val="Alineazaodstavkom"/>
        <w:numPr>
          <w:ilvl w:val="0"/>
          <w:numId w:val="2"/>
        </w:numPr>
        <w:overflowPunct/>
        <w:autoSpaceDE/>
        <w:autoSpaceDN/>
        <w:adjustRightInd/>
        <w:spacing w:line="260" w:lineRule="exact"/>
        <w:textAlignment w:val="auto"/>
        <w:rPr>
          <w:bCs/>
          <w:sz w:val="20"/>
          <w:szCs w:val="20"/>
        </w:rPr>
      </w:pPr>
      <w:r w:rsidRPr="001E3DB8">
        <w:rPr>
          <w:bCs/>
          <w:sz w:val="20"/>
          <w:szCs w:val="20"/>
        </w:rPr>
        <w:t>ime oziroma naziv,</w:t>
      </w:r>
    </w:p>
    <w:p w14:paraId="22E57E13" w14:textId="77777777" w:rsidR="0061164B" w:rsidRPr="001E3DB8" w:rsidRDefault="0061164B" w:rsidP="001E3DB8">
      <w:pPr>
        <w:pStyle w:val="Alineazaodstavkom"/>
        <w:numPr>
          <w:ilvl w:val="0"/>
          <w:numId w:val="2"/>
        </w:numPr>
        <w:overflowPunct/>
        <w:autoSpaceDE/>
        <w:autoSpaceDN/>
        <w:adjustRightInd/>
        <w:spacing w:line="260" w:lineRule="exact"/>
        <w:textAlignment w:val="auto"/>
        <w:rPr>
          <w:bCs/>
          <w:sz w:val="20"/>
          <w:szCs w:val="20"/>
        </w:rPr>
      </w:pPr>
      <w:r w:rsidRPr="001E3DB8">
        <w:rPr>
          <w:bCs/>
          <w:sz w:val="20"/>
          <w:szCs w:val="20"/>
        </w:rPr>
        <w:t>naslov sedeža oziroma poslovni naslov,</w:t>
      </w:r>
    </w:p>
    <w:p w14:paraId="59226DCD" w14:textId="77777777" w:rsidR="0061164B" w:rsidRPr="001E3DB8" w:rsidRDefault="0061164B" w:rsidP="001E3DB8">
      <w:pPr>
        <w:pStyle w:val="Alineazaodstavkom"/>
        <w:numPr>
          <w:ilvl w:val="0"/>
          <w:numId w:val="2"/>
        </w:numPr>
        <w:overflowPunct/>
        <w:autoSpaceDE/>
        <w:autoSpaceDN/>
        <w:adjustRightInd/>
        <w:spacing w:line="260" w:lineRule="exact"/>
        <w:textAlignment w:val="auto"/>
        <w:rPr>
          <w:bCs/>
          <w:sz w:val="20"/>
          <w:szCs w:val="20"/>
        </w:rPr>
      </w:pPr>
      <w:r w:rsidRPr="001E3DB8">
        <w:rPr>
          <w:bCs/>
          <w:sz w:val="20"/>
          <w:szCs w:val="20"/>
        </w:rPr>
        <w:t>pristojno ministrstvo,</w:t>
      </w:r>
    </w:p>
    <w:p w14:paraId="18DB3594" w14:textId="77777777" w:rsidR="0061164B" w:rsidRPr="001E3DB8" w:rsidRDefault="0061164B" w:rsidP="001E3DB8">
      <w:pPr>
        <w:pStyle w:val="Alineazaodstavkom"/>
        <w:numPr>
          <w:ilvl w:val="0"/>
          <w:numId w:val="2"/>
        </w:numPr>
        <w:overflowPunct/>
        <w:autoSpaceDE/>
        <w:autoSpaceDN/>
        <w:adjustRightInd/>
        <w:spacing w:line="260" w:lineRule="exact"/>
        <w:textAlignment w:val="auto"/>
        <w:rPr>
          <w:bCs/>
          <w:sz w:val="20"/>
          <w:szCs w:val="20"/>
        </w:rPr>
      </w:pPr>
      <w:r w:rsidRPr="001E3DB8">
        <w:rPr>
          <w:bCs/>
          <w:sz w:val="20"/>
          <w:szCs w:val="20"/>
        </w:rPr>
        <w:t>področje delovanja,</w:t>
      </w:r>
    </w:p>
    <w:p w14:paraId="2CA33C05" w14:textId="77777777" w:rsidR="0061164B" w:rsidRPr="001E3DB8" w:rsidRDefault="0061164B" w:rsidP="001E3DB8">
      <w:pPr>
        <w:pStyle w:val="Alineazaodstavkom"/>
        <w:numPr>
          <w:ilvl w:val="0"/>
          <w:numId w:val="2"/>
        </w:numPr>
        <w:overflowPunct/>
        <w:autoSpaceDE/>
        <w:autoSpaceDN/>
        <w:adjustRightInd/>
        <w:spacing w:line="260" w:lineRule="exact"/>
        <w:textAlignment w:val="auto"/>
        <w:rPr>
          <w:bCs/>
          <w:sz w:val="20"/>
          <w:szCs w:val="20"/>
        </w:rPr>
      </w:pPr>
      <w:r w:rsidRPr="001E3DB8">
        <w:rPr>
          <w:bCs/>
          <w:sz w:val="20"/>
          <w:szCs w:val="20"/>
        </w:rPr>
        <w:t>datum vpisa v evidenco nevladnih organizacij v javnem interesu,</w:t>
      </w:r>
    </w:p>
    <w:p w14:paraId="0D4249B6" w14:textId="2F549A35" w:rsidR="0061164B" w:rsidRPr="001E3DB8" w:rsidRDefault="0061164B" w:rsidP="001E3DB8">
      <w:pPr>
        <w:pStyle w:val="Alineazaodstavkom"/>
        <w:numPr>
          <w:ilvl w:val="0"/>
          <w:numId w:val="2"/>
        </w:numPr>
        <w:overflowPunct/>
        <w:autoSpaceDE/>
        <w:autoSpaceDN/>
        <w:adjustRightInd/>
        <w:spacing w:line="260" w:lineRule="exact"/>
        <w:textAlignment w:val="auto"/>
        <w:rPr>
          <w:bCs/>
          <w:sz w:val="20"/>
          <w:szCs w:val="20"/>
        </w:rPr>
      </w:pPr>
      <w:r w:rsidRPr="001E3DB8">
        <w:rPr>
          <w:bCs/>
          <w:sz w:val="20"/>
          <w:szCs w:val="20"/>
        </w:rPr>
        <w:t xml:space="preserve">datum podelitve statusa na posameznem področju, pridobitve pravne osebnosti </w:t>
      </w:r>
      <w:r w:rsidR="00B7594C" w:rsidRPr="00122F1C">
        <w:rPr>
          <w:bCs/>
          <w:sz w:val="20"/>
          <w:szCs w:val="20"/>
        </w:rPr>
        <w:t>sestavn</w:t>
      </w:r>
      <w:r w:rsidR="00B7594C">
        <w:rPr>
          <w:bCs/>
          <w:sz w:val="20"/>
          <w:szCs w:val="20"/>
        </w:rPr>
        <w:t>ega</w:t>
      </w:r>
      <w:r w:rsidR="00B7594C" w:rsidRPr="00122F1C">
        <w:rPr>
          <w:bCs/>
          <w:sz w:val="20"/>
          <w:szCs w:val="20"/>
        </w:rPr>
        <w:t xml:space="preserve"> del</w:t>
      </w:r>
      <w:r w:rsidR="00B7594C">
        <w:rPr>
          <w:bCs/>
          <w:sz w:val="20"/>
          <w:szCs w:val="20"/>
        </w:rPr>
        <w:t>a</w:t>
      </w:r>
      <w:r w:rsidR="00B7594C" w:rsidRPr="00122F1C">
        <w:rPr>
          <w:bCs/>
          <w:sz w:val="20"/>
          <w:szCs w:val="20"/>
        </w:rPr>
        <w:t xml:space="preserve"> registriran</w:t>
      </w:r>
      <w:r w:rsidR="00B7594C">
        <w:rPr>
          <w:bCs/>
          <w:sz w:val="20"/>
          <w:szCs w:val="20"/>
        </w:rPr>
        <w:t>e</w:t>
      </w:r>
      <w:r w:rsidR="00B7594C" w:rsidRPr="00122F1C">
        <w:rPr>
          <w:bCs/>
          <w:sz w:val="20"/>
          <w:szCs w:val="20"/>
        </w:rPr>
        <w:t xml:space="preserve"> cerkv</w:t>
      </w:r>
      <w:r w:rsidR="00B7594C">
        <w:rPr>
          <w:bCs/>
          <w:sz w:val="20"/>
          <w:szCs w:val="20"/>
        </w:rPr>
        <w:t>e</w:t>
      </w:r>
      <w:r w:rsidR="00B7594C" w:rsidRPr="00122F1C">
        <w:rPr>
          <w:bCs/>
          <w:sz w:val="20"/>
          <w:szCs w:val="20"/>
        </w:rPr>
        <w:t xml:space="preserve"> </w:t>
      </w:r>
      <w:r w:rsidR="00B7594C">
        <w:rPr>
          <w:bCs/>
          <w:sz w:val="20"/>
          <w:szCs w:val="20"/>
        </w:rPr>
        <w:t>in</w:t>
      </w:r>
      <w:r w:rsidR="00B7594C" w:rsidRPr="00122F1C">
        <w:rPr>
          <w:bCs/>
          <w:sz w:val="20"/>
          <w:szCs w:val="20"/>
        </w:rPr>
        <w:t xml:space="preserve"> drug</w:t>
      </w:r>
      <w:r w:rsidR="00B7594C">
        <w:rPr>
          <w:bCs/>
          <w:sz w:val="20"/>
          <w:szCs w:val="20"/>
        </w:rPr>
        <w:t>e</w:t>
      </w:r>
      <w:r w:rsidR="00B7594C" w:rsidRPr="00122F1C">
        <w:rPr>
          <w:bCs/>
          <w:sz w:val="20"/>
          <w:szCs w:val="20"/>
        </w:rPr>
        <w:t xml:space="preserve"> versk</w:t>
      </w:r>
      <w:r w:rsidR="00B7594C">
        <w:rPr>
          <w:bCs/>
          <w:sz w:val="20"/>
          <w:szCs w:val="20"/>
        </w:rPr>
        <w:t>e</w:t>
      </w:r>
      <w:r w:rsidR="00B7594C" w:rsidRPr="00122F1C">
        <w:rPr>
          <w:bCs/>
          <w:sz w:val="20"/>
          <w:szCs w:val="20"/>
        </w:rPr>
        <w:t xml:space="preserve"> skupnosti</w:t>
      </w:r>
      <w:r w:rsidR="00B7594C" w:rsidRPr="001E3DB8">
        <w:rPr>
          <w:bCs/>
          <w:sz w:val="20"/>
          <w:szCs w:val="20"/>
        </w:rPr>
        <w:t xml:space="preserve"> </w:t>
      </w:r>
      <w:r w:rsidRPr="001E3DB8">
        <w:rPr>
          <w:bCs/>
          <w:sz w:val="20"/>
          <w:szCs w:val="20"/>
        </w:rPr>
        <w:t>oziroma ustanovitve šolskega sklada oziroma sklada vrtca.«</w:t>
      </w:r>
      <w:r w:rsidR="00D5475D">
        <w:rPr>
          <w:bCs/>
          <w:sz w:val="20"/>
          <w:szCs w:val="20"/>
        </w:rPr>
        <w:t>.</w:t>
      </w:r>
    </w:p>
    <w:p w14:paraId="43127FF1" w14:textId="77777777" w:rsidR="0061164B" w:rsidRPr="001E3DB8" w:rsidRDefault="0061164B" w:rsidP="001E3DB8">
      <w:pPr>
        <w:pStyle w:val="Odstavek"/>
        <w:spacing w:before="0" w:line="260" w:lineRule="exact"/>
        <w:ind w:firstLine="0"/>
        <w:rPr>
          <w:bCs/>
          <w:sz w:val="20"/>
          <w:szCs w:val="20"/>
        </w:rPr>
      </w:pPr>
    </w:p>
    <w:p w14:paraId="37C31C90" w14:textId="77777777" w:rsidR="0061164B" w:rsidRPr="001E3DB8" w:rsidRDefault="0061164B" w:rsidP="001E3DB8">
      <w:pPr>
        <w:pStyle w:val="Odstavek"/>
        <w:spacing w:before="0" w:line="260" w:lineRule="exact"/>
        <w:ind w:firstLine="0"/>
        <w:rPr>
          <w:bCs/>
          <w:sz w:val="20"/>
          <w:szCs w:val="20"/>
        </w:rPr>
      </w:pPr>
      <w:r w:rsidRPr="001E3DB8">
        <w:rPr>
          <w:bCs/>
          <w:sz w:val="20"/>
          <w:szCs w:val="20"/>
        </w:rPr>
        <w:t>Peti odstavek se črta.</w:t>
      </w:r>
    </w:p>
    <w:p w14:paraId="532B9C40" w14:textId="77777777" w:rsidR="0061164B" w:rsidRPr="001E3DB8" w:rsidRDefault="0061164B" w:rsidP="001E3DB8">
      <w:pPr>
        <w:pStyle w:val="Odstavek"/>
        <w:spacing w:before="0" w:line="260" w:lineRule="exact"/>
        <w:ind w:firstLine="0"/>
        <w:rPr>
          <w:bCs/>
          <w:sz w:val="20"/>
          <w:szCs w:val="20"/>
        </w:rPr>
      </w:pPr>
    </w:p>
    <w:p w14:paraId="4B161838" w14:textId="77777777" w:rsidR="0061164B" w:rsidRPr="001E3DB8" w:rsidRDefault="0061164B" w:rsidP="001E3DB8">
      <w:pPr>
        <w:pStyle w:val="Odstavek"/>
        <w:spacing w:before="0" w:line="260" w:lineRule="exact"/>
        <w:ind w:firstLine="0"/>
        <w:rPr>
          <w:bCs/>
          <w:sz w:val="20"/>
          <w:szCs w:val="20"/>
        </w:rPr>
      </w:pPr>
      <w:r w:rsidRPr="001E3DB8">
        <w:rPr>
          <w:bCs/>
          <w:sz w:val="20"/>
          <w:szCs w:val="20"/>
        </w:rPr>
        <w:t>V dosedanjem šestem odstavku, ki postane peti odstavek, se besedilo: »v skladu z osmim« nadomesti z besedilom: »v skladu z enajstim«.</w:t>
      </w:r>
    </w:p>
    <w:p w14:paraId="29ABF56F" w14:textId="77777777" w:rsidR="0061164B" w:rsidRPr="001E3DB8" w:rsidRDefault="0061164B" w:rsidP="001E3DB8">
      <w:pPr>
        <w:pStyle w:val="Odstavek"/>
        <w:spacing w:before="0" w:line="260" w:lineRule="exact"/>
        <w:ind w:firstLine="0"/>
        <w:rPr>
          <w:bCs/>
          <w:sz w:val="20"/>
          <w:szCs w:val="20"/>
        </w:rPr>
      </w:pPr>
    </w:p>
    <w:p w14:paraId="44F37C0A" w14:textId="77777777" w:rsidR="0061164B" w:rsidRPr="001E3DB8" w:rsidRDefault="0061164B" w:rsidP="001E3DB8">
      <w:pPr>
        <w:pStyle w:val="Odstavek"/>
        <w:spacing w:before="0" w:line="260" w:lineRule="exact"/>
        <w:ind w:firstLine="0"/>
        <w:jc w:val="center"/>
        <w:rPr>
          <w:b/>
          <w:sz w:val="20"/>
          <w:szCs w:val="20"/>
        </w:rPr>
      </w:pPr>
      <w:r w:rsidRPr="001E3DB8">
        <w:rPr>
          <w:b/>
          <w:sz w:val="20"/>
          <w:szCs w:val="20"/>
        </w:rPr>
        <w:t>2. člen</w:t>
      </w:r>
    </w:p>
    <w:p w14:paraId="4BEA67DE" w14:textId="77777777" w:rsidR="0061164B" w:rsidRPr="001E3DB8" w:rsidRDefault="0061164B" w:rsidP="001E3DB8">
      <w:pPr>
        <w:pStyle w:val="Odstavek"/>
        <w:spacing w:before="0" w:line="260" w:lineRule="exact"/>
        <w:ind w:firstLine="0"/>
        <w:rPr>
          <w:bCs/>
          <w:sz w:val="20"/>
          <w:szCs w:val="20"/>
        </w:rPr>
      </w:pPr>
    </w:p>
    <w:p w14:paraId="7A9FA07D" w14:textId="05E1413A" w:rsidR="0061164B" w:rsidRPr="001E3DB8" w:rsidRDefault="0061164B" w:rsidP="001E3DB8">
      <w:pPr>
        <w:pStyle w:val="Odstavek"/>
        <w:spacing w:before="0" w:line="260" w:lineRule="exact"/>
        <w:ind w:firstLine="0"/>
        <w:rPr>
          <w:bCs/>
          <w:sz w:val="20"/>
          <w:szCs w:val="20"/>
        </w:rPr>
      </w:pPr>
      <w:r w:rsidRPr="001E3DB8">
        <w:rPr>
          <w:bCs/>
          <w:sz w:val="20"/>
          <w:szCs w:val="20"/>
        </w:rPr>
        <w:t>V</w:t>
      </w:r>
      <w:r w:rsidR="00513A9C">
        <w:rPr>
          <w:bCs/>
          <w:sz w:val="20"/>
          <w:szCs w:val="20"/>
        </w:rPr>
        <w:t xml:space="preserve"> 3. </w:t>
      </w:r>
      <w:r w:rsidRPr="001E3DB8">
        <w:rPr>
          <w:bCs/>
          <w:sz w:val="20"/>
          <w:szCs w:val="20"/>
        </w:rPr>
        <w:t>členu se v prvem odstavku črta drugi stavek.</w:t>
      </w:r>
    </w:p>
    <w:p w14:paraId="58DCCA61" w14:textId="77777777" w:rsidR="0061164B" w:rsidRPr="001E3DB8" w:rsidRDefault="0061164B" w:rsidP="001E3DB8">
      <w:pPr>
        <w:pStyle w:val="Odstavek"/>
        <w:spacing w:before="0" w:line="260" w:lineRule="exact"/>
        <w:ind w:firstLine="0"/>
        <w:rPr>
          <w:bCs/>
          <w:sz w:val="20"/>
          <w:szCs w:val="20"/>
        </w:rPr>
      </w:pPr>
    </w:p>
    <w:p w14:paraId="26C70019" w14:textId="77777777" w:rsidR="00F54BFC" w:rsidRDefault="00F54BFC" w:rsidP="001E3DB8">
      <w:pPr>
        <w:pStyle w:val="Odstavek"/>
        <w:spacing w:before="0" w:line="260" w:lineRule="exact"/>
        <w:ind w:firstLine="0"/>
        <w:rPr>
          <w:sz w:val="20"/>
          <w:szCs w:val="20"/>
        </w:rPr>
      </w:pPr>
    </w:p>
    <w:p w14:paraId="3E664833" w14:textId="77777777" w:rsidR="00F54BFC" w:rsidRDefault="00F54BFC" w:rsidP="001E3DB8">
      <w:pPr>
        <w:pStyle w:val="Odstavek"/>
        <w:spacing w:before="0" w:line="260" w:lineRule="exact"/>
        <w:ind w:firstLine="0"/>
        <w:rPr>
          <w:sz w:val="20"/>
          <w:szCs w:val="20"/>
        </w:rPr>
      </w:pPr>
    </w:p>
    <w:p w14:paraId="349AA2A0" w14:textId="77777777" w:rsidR="00F54BFC" w:rsidRDefault="00F54BFC" w:rsidP="001E3DB8">
      <w:pPr>
        <w:pStyle w:val="Odstavek"/>
        <w:spacing w:before="0" w:line="260" w:lineRule="exact"/>
        <w:ind w:firstLine="0"/>
        <w:rPr>
          <w:sz w:val="20"/>
          <w:szCs w:val="20"/>
        </w:rPr>
      </w:pPr>
    </w:p>
    <w:p w14:paraId="294CC587" w14:textId="74EC9EF2" w:rsidR="0061164B" w:rsidRPr="00F54BFC" w:rsidRDefault="0061164B" w:rsidP="00F54BFC">
      <w:pPr>
        <w:pStyle w:val="Odstavek"/>
        <w:spacing w:before="0" w:line="260" w:lineRule="exact"/>
        <w:ind w:firstLine="0"/>
        <w:rPr>
          <w:sz w:val="20"/>
          <w:szCs w:val="20"/>
        </w:rPr>
      </w:pPr>
      <w:r w:rsidRPr="00F54BFC">
        <w:rPr>
          <w:sz w:val="20"/>
          <w:szCs w:val="20"/>
        </w:rPr>
        <w:t xml:space="preserve">Tretji  in četrti odstavek se </w:t>
      </w:r>
      <w:r w:rsidR="00F54BFC" w:rsidRPr="00F54BFC">
        <w:rPr>
          <w:sz w:val="20"/>
          <w:szCs w:val="20"/>
        </w:rPr>
        <w:t>spremenita tako, da se glasita:</w:t>
      </w:r>
    </w:p>
    <w:p w14:paraId="0142A12A" w14:textId="62D717A9" w:rsidR="0061164B" w:rsidRPr="00F54BFC" w:rsidRDefault="0061164B" w:rsidP="00F54BFC">
      <w:pPr>
        <w:pStyle w:val="Odstavek"/>
        <w:spacing w:before="0" w:line="260" w:lineRule="exact"/>
        <w:ind w:firstLine="0"/>
        <w:rPr>
          <w:sz w:val="20"/>
          <w:szCs w:val="20"/>
        </w:rPr>
      </w:pPr>
    </w:p>
    <w:p w14:paraId="7C92F654" w14:textId="282C5759" w:rsidR="00A42898" w:rsidRDefault="00F54BFC" w:rsidP="00F54BFC">
      <w:pPr>
        <w:shd w:val="clear" w:color="auto" w:fill="FFFFFF"/>
        <w:spacing w:after="0" w:line="260" w:lineRule="exact"/>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»(3) </w:t>
      </w:r>
      <w:r w:rsidR="00F02EF2" w:rsidRPr="00495962">
        <w:rPr>
          <w:rFonts w:ascii="Arial" w:eastAsia="Times New Roman" w:hAnsi="Arial" w:cs="Arial"/>
          <w:color w:val="000000"/>
          <w:sz w:val="20"/>
          <w:szCs w:val="20"/>
          <w:lang w:eastAsia="sl-SI"/>
        </w:rPr>
        <w:t>Ne glede na prvi in drugi odstavek tega člena lahko davčni zavezanec</w:t>
      </w:r>
      <w:r w:rsidR="00622764">
        <w:rPr>
          <w:rFonts w:ascii="Arial" w:eastAsia="Times New Roman" w:hAnsi="Arial" w:cs="Arial"/>
          <w:color w:val="000000"/>
          <w:sz w:val="20"/>
          <w:szCs w:val="20"/>
          <w:lang w:eastAsia="sl-SI"/>
        </w:rPr>
        <w:t xml:space="preserve"> do deleža dohodnine, določenega v šestem odstavku 142. člena ZDoh-2, za posamezno davčno leto od dohodnine, odmerjene z dokončno odločbo od njegovih dohodkov, ki se vštevajo v letno davčno osnovo, nameni</w:t>
      </w:r>
      <w:r w:rsidR="00A42898">
        <w:rPr>
          <w:rFonts w:ascii="Arial" w:eastAsia="Times New Roman" w:hAnsi="Arial" w:cs="Arial"/>
          <w:color w:val="000000"/>
          <w:sz w:val="20"/>
          <w:szCs w:val="20"/>
          <w:lang w:eastAsia="sl-SI"/>
        </w:rPr>
        <w:t xml:space="preserve"> </w:t>
      </w:r>
      <w:r w:rsidR="00A42898" w:rsidRPr="00A42898">
        <w:rPr>
          <w:rFonts w:ascii="Arial" w:eastAsia="Times New Roman" w:hAnsi="Arial" w:cs="Arial"/>
          <w:color w:val="000000"/>
          <w:sz w:val="20"/>
          <w:szCs w:val="20"/>
          <w:lang w:eastAsia="sl-SI"/>
        </w:rPr>
        <w:t>eni ali več šolam oziroma enemu ali več vrtcem s seznama iz prejšnjega člen</w:t>
      </w:r>
      <w:r w:rsidR="00A42898">
        <w:rPr>
          <w:rFonts w:ascii="Arial" w:eastAsia="Times New Roman" w:hAnsi="Arial" w:cs="Arial"/>
          <w:color w:val="000000"/>
          <w:sz w:val="20"/>
          <w:szCs w:val="20"/>
          <w:lang w:eastAsia="sl-SI"/>
        </w:rPr>
        <w:t>a.</w:t>
      </w:r>
    </w:p>
    <w:p w14:paraId="19B5FD36" w14:textId="77777777" w:rsidR="00A42898" w:rsidRDefault="00A42898" w:rsidP="00F54BFC">
      <w:pPr>
        <w:shd w:val="clear" w:color="auto" w:fill="FFFFFF"/>
        <w:spacing w:after="0" w:line="260" w:lineRule="exact"/>
        <w:jc w:val="both"/>
        <w:rPr>
          <w:rFonts w:ascii="Arial" w:eastAsia="Times New Roman" w:hAnsi="Arial" w:cs="Arial"/>
          <w:color w:val="000000"/>
          <w:sz w:val="20"/>
          <w:szCs w:val="20"/>
          <w:lang w:eastAsia="sl-SI"/>
        </w:rPr>
      </w:pPr>
    </w:p>
    <w:p w14:paraId="2102E97B" w14:textId="219AE067" w:rsidR="00495962" w:rsidRPr="00495962" w:rsidRDefault="00F54BFC" w:rsidP="00F54BFC">
      <w:pPr>
        <w:shd w:val="clear" w:color="auto" w:fill="FFFFFF"/>
        <w:spacing w:after="0" w:line="260" w:lineRule="exact"/>
        <w:jc w:val="both"/>
        <w:rPr>
          <w:rFonts w:ascii="Arial" w:eastAsia="Times New Roman" w:hAnsi="Arial" w:cs="Arial"/>
          <w:color w:val="000000"/>
          <w:sz w:val="20"/>
          <w:szCs w:val="20"/>
          <w:lang w:eastAsia="sl-SI"/>
        </w:rPr>
      </w:pPr>
      <w:r w:rsidRPr="001B4921">
        <w:rPr>
          <w:rFonts w:ascii="Arial" w:eastAsia="Times New Roman" w:hAnsi="Arial" w:cs="Arial"/>
          <w:color w:val="000000"/>
          <w:sz w:val="20"/>
          <w:szCs w:val="20"/>
          <w:lang w:eastAsia="sl-SI"/>
        </w:rPr>
        <w:t xml:space="preserve">(4) </w:t>
      </w:r>
      <w:r w:rsidR="00495962" w:rsidRPr="001B4921">
        <w:rPr>
          <w:rFonts w:ascii="Arial" w:eastAsia="Times New Roman" w:hAnsi="Arial" w:cs="Arial"/>
          <w:color w:val="000000"/>
          <w:sz w:val="20"/>
          <w:szCs w:val="20"/>
          <w:lang w:eastAsia="sl-SI"/>
        </w:rPr>
        <w:t>Davčni zavezanec lahko posamezn</w:t>
      </w:r>
      <w:r w:rsidR="00E66FE8" w:rsidRPr="001B4921">
        <w:rPr>
          <w:rFonts w:ascii="Arial" w:eastAsia="Times New Roman" w:hAnsi="Arial" w:cs="Arial"/>
          <w:color w:val="000000"/>
          <w:sz w:val="20"/>
          <w:szCs w:val="20"/>
          <w:lang w:eastAsia="sl-SI"/>
        </w:rPr>
        <w:t>i šoli oziroma vrtcu</w:t>
      </w:r>
      <w:r w:rsidR="006A09D4" w:rsidRPr="001B4921">
        <w:rPr>
          <w:rFonts w:ascii="Arial" w:eastAsia="Times New Roman" w:hAnsi="Arial" w:cs="Arial"/>
          <w:color w:val="000000"/>
          <w:sz w:val="20"/>
          <w:szCs w:val="20"/>
          <w:lang w:eastAsia="sl-SI"/>
        </w:rPr>
        <w:t xml:space="preserve"> s seznama iz prejšnjega člena</w:t>
      </w:r>
      <w:r w:rsidR="006A09D4" w:rsidRPr="00F54BFC">
        <w:rPr>
          <w:rFonts w:ascii="Arial" w:eastAsia="Times New Roman" w:hAnsi="Arial" w:cs="Arial"/>
          <w:color w:val="000000"/>
          <w:sz w:val="20"/>
          <w:szCs w:val="20"/>
          <w:lang w:eastAsia="sl-SI"/>
        </w:rPr>
        <w:t xml:space="preserve"> </w:t>
      </w:r>
      <w:r w:rsidR="001B4921">
        <w:rPr>
          <w:rFonts w:ascii="Arial" w:eastAsia="Times New Roman" w:hAnsi="Arial" w:cs="Arial"/>
          <w:color w:val="000000"/>
          <w:sz w:val="20"/>
          <w:szCs w:val="20"/>
          <w:lang w:eastAsia="sl-SI"/>
        </w:rPr>
        <w:t>n</w:t>
      </w:r>
      <w:r w:rsidR="00E66FE8" w:rsidRPr="00F54BFC">
        <w:rPr>
          <w:rFonts w:ascii="Arial" w:eastAsia="Times New Roman" w:hAnsi="Arial" w:cs="Arial"/>
          <w:color w:val="000000"/>
          <w:sz w:val="20"/>
          <w:szCs w:val="20"/>
          <w:lang w:eastAsia="sl-SI"/>
        </w:rPr>
        <w:t xml:space="preserve">ameni </w:t>
      </w:r>
      <w:r w:rsidR="00495962" w:rsidRPr="00495962">
        <w:rPr>
          <w:rFonts w:ascii="Arial" w:eastAsia="Times New Roman" w:hAnsi="Arial" w:cs="Arial"/>
          <w:color w:val="000000"/>
          <w:sz w:val="20"/>
          <w:szCs w:val="20"/>
          <w:lang w:eastAsia="sl-SI"/>
        </w:rPr>
        <w:t>delež</w:t>
      </w:r>
      <w:r w:rsidR="00E66FE8" w:rsidRPr="00F54BFC">
        <w:rPr>
          <w:rFonts w:ascii="Arial" w:eastAsia="Times New Roman" w:hAnsi="Arial" w:cs="Arial"/>
          <w:color w:val="000000"/>
          <w:sz w:val="20"/>
          <w:szCs w:val="20"/>
          <w:lang w:eastAsia="sl-SI"/>
        </w:rPr>
        <w:t xml:space="preserve"> dohodnine</w:t>
      </w:r>
      <w:r w:rsidR="00495962" w:rsidRPr="00495962">
        <w:rPr>
          <w:rFonts w:ascii="Arial" w:eastAsia="Times New Roman" w:hAnsi="Arial" w:cs="Arial"/>
          <w:color w:val="000000"/>
          <w:sz w:val="20"/>
          <w:szCs w:val="20"/>
          <w:lang w:eastAsia="sl-SI"/>
        </w:rPr>
        <w:t>, zaokrožen na desetinko odstotka, pri čemer namenjeni delež posamezn</w:t>
      </w:r>
      <w:r w:rsidR="00E66FE8" w:rsidRPr="00F54BFC">
        <w:rPr>
          <w:rFonts w:ascii="Arial" w:eastAsia="Times New Roman" w:hAnsi="Arial" w:cs="Arial"/>
          <w:color w:val="000000"/>
          <w:sz w:val="20"/>
          <w:szCs w:val="20"/>
          <w:lang w:eastAsia="sl-SI"/>
        </w:rPr>
        <w:t>i šoli oziroma vrtcu</w:t>
      </w:r>
      <w:r w:rsidR="00495962" w:rsidRPr="00495962">
        <w:rPr>
          <w:rFonts w:ascii="Arial" w:eastAsia="Times New Roman" w:hAnsi="Arial" w:cs="Arial"/>
          <w:color w:val="000000"/>
          <w:sz w:val="20"/>
          <w:szCs w:val="20"/>
          <w:lang w:eastAsia="sl-SI"/>
        </w:rPr>
        <w:t xml:space="preserve"> ne sme presegati deleža</w:t>
      </w:r>
      <w:r>
        <w:rPr>
          <w:rFonts w:ascii="Arial" w:eastAsia="Times New Roman" w:hAnsi="Arial" w:cs="Arial"/>
          <w:color w:val="000000"/>
          <w:sz w:val="20"/>
          <w:szCs w:val="20"/>
          <w:lang w:eastAsia="sl-SI"/>
        </w:rPr>
        <w:t xml:space="preserve"> iz </w:t>
      </w:r>
      <w:r w:rsidR="00B7594C">
        <w:rPr>
          <w:rFonts w:ascii="Arial" w:eastAsia="Times New Roman" w:hAnsi="Arial" w:cs="Arial"/>
          <w:color w:val="000000"/>
          <w:sz w:val="20"/>
          <w:szCs w:val="20"/>
          <w:lang w:eastAsia="sl-SI"/>
        </w:rPr>
        <w:t>šestega odstavka 142. člena ZDoh-2</w:t>
      </w:r>
      <w:r w:rsidR="00495962" w:rsidRPr="00495962">
        <w:rPr>
          <w:rFonts w:ascii="Arial" w:eastAsia="Times New Roman" w:hAnsi="Arial" w:cs="Arial"/>
          <w:color w:val="000000"/>
          <w:sz w:val="20"/>
          <w:szCs w:val="20"/>
          <w:lang w:eastAsia="sl-SI"/>
        </w:rPr>
        <w:t xml:space="preserve">, skupno namenjeni delež več </w:t>
      </w:r>
      <w:r>
        <w:rPr>
          <w:rFonts w:ascii="Arial" w:eastAsia="Times New Roman" w:hAnsi="Arial" w:cs="Arial"/>
          <w:color w:val="000000"/>
          <w:sz w:val="20"/>
          <w:szCs w:val="20"/>
          <w:lang w:eastAsia="sl-SI"/>
        </w:rPr>
        <w:t>šolam oziroma vrtcem</w:t>
      </w:r>
      <w:r w:rsidR="00495962" w:rsidRPr="00495962">
        <w:rPr>
          <w:rFonts w:ascii="Arial" w:eastAsia="Times New Roman" w:hAnsi="Arial" w:cs="Arial"/>
          <w:color w:val="000000"/>
          <w:sz w:val="20"/>
          <w:szCs w:val="20"/>
          <w:lang w:eastAsia="sl-SI"/>
        </w:rPr>
        <w:t xml:space="preserve"> pa ne sme presegati deleža</w:t>
      </w:r>
      <w:r w:rsidR="00B7594C">
        <w:rPr>
          <w:rFonts w:ascii="Arial" w:eastAsia="Times New Roman" w:hAnsi="Arial" w:cs="Arial"/>
          <w:color w:val="000000"/>
          <w:sz w:val="20"/>
          <w:szCs w:val="20"/>
          <w:lang w:eastAsia="sl-SI"/>
        </w:rPr>
        <w:t xml:space="preserve"> iz prvega odstavka 142. člena ZDoh-2</w:t>
      </w:r>
      <w:r w:rsidR="00495962" w:rsidRPr="00495962">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w:t>
      </w:r>
    </w:p>
    <w:p w14:paraId="70B3A0CF" w14:textId="362D0D0D" w:rsidR="00495962" w:rsidRPr="00F54BFC" w:rsidRDefault="00495962" w:rsidP="00F54BFC">
      <w:pPr>
        <w:pStyle w:val="Odstavek"/>
        <w:spacing w:before="0" w:line="260" w:lineRule="exact"/>
        <w:ind w:firstLine="0"/>
        <w:rPr>
          <w:sz w:val="20"/>
          <w:szCs w:val="20"/>
        </w:rPr>
      </w:pPr>
    </w:p>
    <w:p w14:paraId="0D110F68" w14:textId="0564E411" w:rsidR="00FA4208" w:rsidRDefault="0061164B" w:rsidP="001E3DB8">
      <w:pPr>
        <w:pStyle w:val="Odstavek"/>
        <w:spacing w:before="0" w:line="260" w:lineRule="exact"/>
        <w:ind w:firstLine="0"/>
        <w:rPr>
          <w:sz w:val="20"/>
          <w:szCs w:val="20"/>
        </w:rPr>
      </w:pPr>
      <w:r w:rsidRPr="001E3DB8">
        <w:rPr>
          <w:sz w:val="20"/>
          <w:szCs w:val="20"/>
        </w:rPr>
        <w:t>V šestem odstavku</w:t>
      </w:r>
      <w:r w:rsidR="00F54BFC">
        <w:rPr>
          <w:sz w:val="20"/>
          <w:szCs w:val="20"/>
        </w:rPr>
        <w:t xml:space="preserve"> </w:t>
      </w:r>
      <w:r w:rsidRPr="001E3DB8">
        <w:rPr>
          <w:sz w:val="20"/>
          <w:szCs w:val="20"/>
        </w:rPr>
        <w:t xml:space="preserve">se </w:t>
      </w:r>
      <w:r w:rsidR="00FA4208">
        <w:rPr>
          <w:sz w:val="20"/>
          <w:szCs w:val="20"/>
        </w:rPr>
        <w:t>v drugi alineji črta besedilo » oziroma ustanovitelja šolskega sklada«.</w:t>
      </w:r>
    </w:p>
    <w:p w14:paraId="6A59908D" w14:textId="77777777" w:rsidR="0061164B" w:rsidRPr="001E3DB8" w:rsidRDefault="0061164B" w:rsidP="001E3DB8">
      <w:pPr>
        <w:pStyle w:val="Odstavek"/>
        <w:spacing w:before="0" w:line="260" w:lineRule="exact"/>
        <w:ind w:firstLine="0"/>
        <w:rPr>
          <w:sz w:val="20"/>
          <w:szCs w:val="20"/>
        </w:rPr>
      </w:pPr>
    </w:p>
    <w:p w14:paraId="13BE1A4B" w14:textId="77777777" w:rsidR="0061164B" w:rsidRPr="001E3DB8" w:rsidRDefault="0061164B" w:rsidP="001E3DB8">
      <w:pPr>
        <w:pStyle w:val="poglavje"/>
        <w:shd w:val="clear" w:color="auto" w:fill="FFFFFF"/>
        <w:spacing w:before="0" w:beforeAutospacing="0" w:after="0" w:afterAutospacing="0" w:line="260" w:lineRule="exact"/>
        <w:jc w:val="both"/>
        <w:rPr>
          <w:rFonts w:ascii="Arial" w:hAnsi="Arial" w:cs="Arial"/>
          <w:sz w:val="20"/>
          <w:szCs w:val="20"/>
        </w:rPr>
      </w:pPr>
    </w:p>
    <w:p w14:paraId="7F037899" w14:textId="77777777" w:rsidR="0061164B" w:rsidRPr="001E3DB8" w:rsidRDefault="0061164B" w:rsidP="001E3DB8">
      <w:pPr>
        <w:pStyle w:val="poglavje"/>
        <w:shd w:val="clear" w:color="auto" w:fill="FFFFFF"/>
        <w:spacing w:before="0" w:beforeAutospacing="0" w:after="0" w:afterAutospacing="0" w:line="260" w:lineRule="exact"/>
        <w:jc w:val="center"/>
        <w:rPr>
          <w:rFonts w:ascii="Arial" w:hAnsi="Arial" w:cs="Arial"/>
          <w:b/>
          <w:bCs/>
          <w:sz w:val="20"/>
          <w:szCs w:val="20"/>
        </w:rPr>
      </w:pPr>
      <w:r w:rsidRPr="001E3DB8">
        <w:rPr>
          <w:rFonts w:ascii="Arial" w:hAnsi="Arial" w:cs="Arial"/>
          <w:b/>
          <w:bCs/>
          <w:sz w:val="20"/>
          <w:szCs w:val="20"/>
        </w:rPr>
        <w:t>3. člen</w:t>
      </w:r>
    </w:p>
    <w:p w14:paraId="43367F1E" w14:textId="77777777" w:rsidR="0061164B" w:rsidRPr="001E3DB8" w:rsidRDefault="0061164B" w:rsidP="001E3DB8">
      <w:pPr>
        <w:pStyle w:val="poglavje"/>
        <w:shd w:val="clear" w:color="auto" w:fill="FFFFFF"/>
        <w:spacing w:before="0" w:beforeAutospacing="0" w:after="0" w:afterAutospacing="0" w:line="260" w:lineRule="exact"/>
        <w:jc w:val="both"/>
        <w:rPr>
          <w:rFonts w:ascii="Arial" w:hAnsi="Arial" w:cs="Arial"/>
          <w:sz w:val="20"/>
          <w:szCs w:val="20"/>
        </w:rPr>
      </w:pPr>
    </w:p>
    <w:p w14:paraId="1CB76D5B" w14:textId="118C365A" w:rsidR="0061164B" w:rsidRPr="001E3DB8" w:rsidRDefault="0061164B" w:rsidP="001E3DB8">
      <w:pPr>
        <w:pStyle w:val="poglavje"/>
        <w:shd w:val="clear" w:color="auto" w:fill="FFFFFF"/>
        <w:spacing w:before="0" w:beforeAutospacing="0" w:after="0" w:afterAutospacing="0" w:line="260" w:lineRule="exact"/>
        <w:jc w:val="both"/>
        <w:rPr>
          <w:rFonts w:ascii="Arial" w:hAnsi="Arial" w:cs="Arial"/>
          <w:sz w:val="20"/>
          <w:szCs w:val="20"/>
        </w:rPr>
      </w:pPr>
      <w:r w:rsidRPr="001E3DB8">
        <w:rPr>
          <w:rFonts w:ascii="Arial" w:hAnsi="Arial" w:cs="Arial"/>
          <w:sz w:val="20"/>
          <w:szCs w:val="20"/>
        </w:rPr>
        <w:t xml:space="preserve">V </w:t>
      </w:r>
      <w:r w:rsidR="006A09D4">
        <w:rPr>
          <w:rFonts w:ascii="Arial" w:hAnsi="Arial" w:cs="Arial"/>
          <w:sz w:val="20"/>
          <w:szCs w:val="20"/>
        </w:rPr>
        <w:t xml:space="preserve">5. </w:t>
      </w:r>
      <w:r w:rsidRPr="001E3DB8">
        <w:rPr>
          <w:rFonts w:ascii="Arial" w:hAnsi="Arial" w:cs="Arial"/>
          <w:sz w:val="20"/>
          <w:szCs w:val="20"/>
        </w:rPr>
        <w:t>členu se besedilo: »št. 25/14« nadomesti z besedilom: »št. 25/14 in 39/22«.</w:t>
      </w:r>
    </w:p>
    <w:p w14:paraId="43EAEC2A" w14:textId="77777777" w:rsidR="0061164B" w:rsidRPr="001E3DB8" w:rsidRDefault="0061164B" w:rsidP="001E3DB8">
      <w:pPr>
        <w:pStyle w:val="poglavje"/>
        <w:shd w:val="clear" w:color="auto" w:fill="FFFFFF"/>
        <w:spacing w:before="0" w:beforeAutospacing="0" w:after="0" w:afterAutospacing="0" w:line="260" w:lineRule="exact"/>
        <w:jc w:val="both"/>
        <w:rPr>
          <w:rFonts w:ascii="Arial" w:hAnsi="Arial" w:cs="Arial"/>
          <w:sz w:val="20"/>
          <w:szCs w:val="20"/>
        </w:rPr>
      </w:pPr>
    </w:p>
    <w:p w14:paraId="2672D243" w14:textId="77777777" w:rsidR="0061164B" w:rsidRPr="001E3DB8" w:rsidRDefault="0061164B" w:rsidP="001E3DB8">
      <w:pPr>
        <w:pStyle w:val="poglavje"/>
        <w:shd w:val="clear" w:color="auto" w:fill="FFFFFF"/>
        <w:spacing w:before="0" w:beforeAutospacing="0" w:after="0" w:afterAutospacing="0" w:line="260" w:lineRule="exact"/>
        <w:jc w:val="both"/>
        <w:rPr>
          <w:rFonts w:ascii="Arial" w:hAnsi="Arial" w:cs="Arial"/>
          <w:b/>
          <w:sz w:val="20"/>
          <w:szCs w:val="20"/>
        </w:rPr>
      </w:pPr>
    </w:p>
    <w:p w14:paraId="1DF9275D" w14:textId="77777777" w:rsidR="0061164B" w:rsidRPr="001E3DB8" w:rsidRDefault="0061164B" w:rsidP="001E3DB8">
      <w:pPr>
        <w:pStyle w:val="poglavje"/>
        <w:shd w:val="clear" w:color="auto" w:fill="FFFFFF"/>
        <w:spacing w:before="0" w:beforeAutospacing="0" w:after="0" w:afterAutospacing="0" w:line="260" w:lineRule="exact"/>
        <w:jc w:val="center"/>
        <w:rPr>
          <w:rFonts w:ascii="Arial" w:hAnsi="Arial" w:cs="Arial"/>
          <w:b/>
          <w:sz w:val="20"/>
          <w:szCs w:val="20"/>
        </w:rPr>
      </w:pPr>
      <w:r w:rsidRPr="001E3DB8">
        <w:rPr>
          <w:rFonts w:ascii="Arial" w:hAnsi="Arial" w:cs="Arial"/>
          <w:b/>
          <w:sz w:val="20"/>
          <w:szCs w:val="20"/>
        </w:rPr>
        <w:t>KONČNA DOLOČBA</w:t>
      </w:r>
    </w:p>
    <w:p w14:paraId="7A67D826" w14:textId="77777777" w:rsidR="0061164B" w:rsidRPr="001E3DB8" w:rsidRDefault="0061164B" w:rsidP="001E3DB8">
      <w:pPr>
        <w:pStyle w:val="odstavek0"/>
        <w:shd w:val="clear" w:color="auto" w:fill="FFFFFF"/>
        <w:spacing w:before="0" w:beforeAutospacing="0" w:after="0" w:afterAutospacing="0" w:line="260" w:lineRule="exact"/>
        <w:jc w:val="both"/>
        <w:rPr>
          <w:rFonts w:ascii="Arial" w:hAnsi="Arial" w:cs="Arial"/>
          <w:sz w:val="20"/>
          <w:szCs w:val="20"/>
        </w:rPr>
      </w:pPr>
    </w:p>
    <w:p w14:paraId="7CDC20F0" w14:textId="77777777" w:rsidR="0061164B" w:rsidRPr="001E3DB8" w:rsidRDefault="0061164B" w:rsidP="001E3DB8">
      <w:pPr>
        <w:pStyle w:val="len"/>
        <w:shd w:val="clear" w:color="auto" w:fill="FFFFFF"/>
        <w:spacing w:before="0" w:beforeAutospacing="0" w:after="0" w:afterAutospacing="0" w:line="260" w:lineRule="exact"/>
        <w:jc w:val="center"/>
        <w:rPr>
          <w:rFonts w:ascii="Arial" w:hAnsi="Arial" w:cs="Arial"/>
          <w:b/>
          <w:bCs/>
          <w:sz w:val="20"/>
          <w:szCs w:val="20"/>
        </w:rPr>
      </w:pPr>
      <w:r w:rsidRPr="001E3DB8">
        <w:rPr>
          <w:rFonts w:ascii="Arial" w:hAnsi="Arial" w:cs="Arial"/>
          <w:b/>
          <w:bCs/>
          <w:sz w:val="20"/>
          <w:szCs w:val="20"/>
        </w:rPr>
        <w:t>4. člen</w:t>
      </w:r>
    </w:p>
    <w:p w14:paraId="23E89033" w14:textId="77777777" w:rsidR="0061164B" w:rsidRPr="001E3DB8" w:rsidRDefault="0061164B" w:rsidP="001E3DB8">
      <w:pPr>
        <w:pStyle w:val="len"/>
        <w:shd w:val="clear" w:color="auto" w:fill="FFFFFF"/>
        <w:spacing w:before="0" w:beforeAutospacing="0" w:after="0" w:afterAutospacing="0" w:line="260" w:lineRule="exact"/>
        <w:jc w:val="both"/>
        <w:rPr>
          <w:rFonts w:ascii="Arial" w:hAnsi="Arial" w:cs="Arial"/>
          <w:b/>
          <w:bCs/>
          <w:sz w:val="20"/>
          <w:szCs w:val="20"/>
        </w:rPr>
      </w:pPr>
    </w:p>
    <w:p w14:paraId="2BF0B57E" w14:textId="77777777" w:rsidR="0061164B" w:rsidRPr="001E3DB8" w:rsidRDefault="0061164B" w:rsidP="001E3DB8">
      <w:pPr>
        <w:spacing w:after="0" w:line="260" w:lineRule="exact"/>
        <w:contextualSpacing/>
        <w:jc w:val="both"/>
        <w:rPr>
          <w:rFonts w:ascii="Arial" w:hAnsi="Arial" w:cs="Arial"/>
          <w:sz w:val="20"/>
          <w:szCs w:val="20"/>
        </w:rPr>
      </w:pPr>
      <w:r w:rsidRPr="001E3DB8">
        <w:rPr>
          <w:rFonts w:ascii="Arial" w:hAnsi="Arial" w:cs="Arial"/>
          <w:sz w:val="20"/>
          <w:szCs w:val="20"/>
        </w:rPr>
        <w:t>Ta uredba začne veljati naslednji dan po objavi v Uradnem listu Republike Slovenije.</w:t>
      </w:r>
    </w:p>
    <w:p w14:paraId="4C6F68C2" w14:textId="77777777" w:rsidR="0061164B" w:rsidRPr="001E3DB8" w:rsidRDefault="0061164B" w:rsidP="001E3DB8">
      <w:pPr>
        <w:pStyle w:val="odstavek0"/>
        <w:shd w:val="clear" w:color="auto" w:fill="FFFFFF"/>
        <w:spacing w:before="0" w:beforeAutospacing="0" w:after="0" w:afterAutospacing="0" w:line="260" w:lineRule="exact"/>
        <w:ind w:firstLine="1021"/>
        <w:jc w:val="both"/>
        <w:rPr>
          <w:rFonts w:ascii="Arial" w:hAnsi="Arial" w:cs="Arial"/>
          <w:sz w:val="20"/>
          <w:szCs w:val="20"/>
        </w:rPr>
      </w:pPr>
    </w:p>
    <w:p w14:paraId="6912A6FA" w14:textId="77777777" w:rsidR="0061164B" w:rsidRPr="001E3DB8" w:rsidRDefault="0061164B" w:rsidP="001E3DB8">
      <w:pPr>
        <w:pStyle w:val="odstavek0"/>
        <w:shd w:val="clear" w:color="auto" w:fill="FFFFFF"/>
        <w:spacing w:before="0" w:beforeAutospacing="0" w:after="0" w:afterAutospacing="0" w:line="260" w:lineRule="exact"/>
        <w:ind w:firstLine="1021"/>
        <w:jc w:val="both"/>
        <w:rPr>
          <w:rFonts w:ascii="Arial" w:hAnsi="Arial" w:cs="Arial"/>
          <w:sz w:val="20"/>
          <w:szCs w:val="20"/>
        </w:rPr>
      </w:pPr>
    </w:p>
    <w:p w14:paraId="0B9CB01F" w14:textId="77777777" w:rsidR="0061164B" w:rsidRPr="001E3DB8" w:rsidRDefault="0061164B" w:rsidP="001E3DB8">
      <w:pPr>
        <w:pStyle w:val="odstavek0"/>
        <w:shd w:val="clear" w:color="auto" w:fill="FFFFFF"/>
        <w:spacing w:before="0" w:beforeAutospacing="0" w:after="0" w:afterAutospacing="0" w:line="260" w:lineRule="exact"/>
        <w:ind w:firstLine="1021"/>
        <w:jc w:val="both"/>
        <w:rPr>
          <w:rFonts w:ascii="Arial" w:hAnsi="Arial" w:cs="Arial"/>
          <w:sz w:val="20"/>
          <w:szCs w:val="20"/>
        </w:rPr>
      </w:pPr>
    </w:p>
    <w:p w14:paraId="151D4CF0" w14:textId="749D6E1A" w:rsidR="0061164B" w:rsidRPr="001E3DB8" w:rsidRDefault="0061164B" w:rsidP="001E3DB8">
      <w:pPr>
        <w:pStyle w:val="tevilkanakoncupredpisa"/>
        <w:shd w:val="clear" w:color="auto" w:fill="FFFFFF"/>
        <w:spacing w:before="0" w:beforeAutospacing="0" w:after="0" w:afterAutospacing="0" w:line="260" w:lineRule="exact"/>
        <w:jc w:val="both"/>
        <w:rPr>
          <w:rFonts w:ascii="Arial" w:hAnsi="Arial" w:cs="Arial"/>
          <w:sz w:val="20"/>
          <w:szCs w:val="20"/>
        </w:rPr>
      </w:pPr>
      <w:r w:rsidRPr="001E3DB8">
        <w:rPr>
          <w:rFonts w:ascii="Arial" w:hAnsi="Arial" w:cs="Arial"/>
          <w:sz w:val="20"/>
          <w:szCs w:val="20"/>
        </w:rPr>
        <w:t>Št.</w:t>
      </w:r>
    </w:p>
    <w:p w14:paraId="201D4518" w14:textId="0714EDDD" w:rsidR="0061164B" w:rsidRPr="001E3DB8" w:rsidRDefault="0061164B" w:rsidP="001E3DB8">
      <w:pPr>
        <w:pStyle w:val="datumsprejetja"/>
        <w:shd w:val="clear" w:color="auto" w:fill="FFFFFF"/>
        <w:spacing w:before="0" w:beforeAutospacing="0" w:after="0" w:afterAutospacing="0" w:line="260" w:lineRule="exact"/>
        <w:jc w:val="both"/>
        <w:rPr>
          <w:rFonts w:ascii="Arial" w:hAnsi="Arial" w:cs="Arial"/>
          <w:sz w:val="20"/>
          <w:szCs w:val="20"/>
        </w:rPr>
      </w:pPr>
      <w:r w:rsidRPr="001E3DB8">
        <w:rPr>
          <w:rFonts w:ascii="Arial" w:hAnsi="Arial" w:cs="Arial"/>
          <w:sz w:val="20"/>
          <w:szCs w:val="20"/>
        </w:rPr>
        <w:t>Ljubljana, dne        202</w:t>
      </w:r>
      <w:r w:rsidR="00935363" w:rsidRPr="001E3DB8">
        <w:rPr>
          <w:rFonts w:ascii="Arial" w:hAnsi="Arial" w:cs="Arial"/>
          <w:sz w:val="20"/>
          <w:szCs w:val="20"/>
        </w:rPr>
        <w:t>3</w:t>
      </w:r>
    </w:p>
    <w:p w14:paraId="1DF05C26" w14:textId="33D55E80" w:rsidR="0061164B" w:rsidRPr="001E3DB8" w:rsidRDefault="0061164B" w:rsidP="001E3DB8">
      <w:pPr>
        <w:pStyle w:val="eva"/>
        <w:shd w:val="clear" w:color="auto" w:fill="FFFFFF"/>
        <w:spacing w:before="0" w:beforeAutospacing="0" w:after="0" w:afterAutospacing="0" w:line="260" w:lineRule="exact"/>
        <w:jc w:val="both"/>
        <w:rPr>
          <w:rFonts w:ascii="Arial" w:hAnsi="Arial" w:cs="Arial"/>
          <w:sz w:val="20"/>
          <w:szCs w:val="20"/>
        </w:rPr>
      </w:pPr>
      <w:r w:rsidRPr="001E3DB8">
        <w:rPr>
          <w:rFonts w:ascii="Arial" w:hAnsi="Arial" w:cs="Arial"/>
          <w:sz w:val="20"/>
          <w:szCs w:val="20"/>
        </w:rPr>
        <w:t>EVA</w:t>
      </w:r>
      <w:r w:rsidR="00935363" w:rsidRPr="001E3DB8">
        <w:rPr>
          <w:rFonts w:ascii="Arial" w:hAnsi="Arial" w:cs="Arial"/>
          <w:sz w:val="20"/>
          <w:szCs w:val="20"/>
        </w:rPr>
        <w:t xml:space="preserve"> 2023-1611-0010</w:t>
      </w:r>
    </w:p>
    <w:p w14:paraId="290BDAA6" w14:textId="77777777" w:rsidR="0061164B" w:rsidRPr="001E3DB8" w:rsidRDefault="0061164B" w:rsidP="001E3DB8">
      <w:pPr>
        <w:pStyle w:val="podpisnik"/>
        <w:shd w:val="clear" w:color="auto" w:fill="FFFFFF"/>
        <w:spacing w:before="0" w:beforeAutospacing="0" w:after="0" w:afterAutospacing="0" w:line="260" w:lineRule="exact"/>
        <w:ind w:left="5670"/>
        <w:jc w:val="both"/>
        <w:rPr>
          <w:rFonts w:ascii="Arial" w:hAnsi="Arial" w:cs="Arial"/>
          <w:sz w:val="20"/>
          <w:szCs w:val="20"/>
        </w:rPr>
      </w:pPr>
      <w:r w:rsidRPr="001E3DB8">
        <w:rPr>
          <w:rFonts w:ascii="Arial" w:hAnsi="Arial" w:cs="Arial"/>
          <w:sz w:val="20"/>
          <w:szCs w:val="20"/>
        </w:rPr>
        <w:t>Vlada Republike Slovenije</w:t>
      </w:r>
    </w:p>
    <w:p w14:paraId="46CFD8AA" w14:textId="76E4C133" w:rsidR="0061164B" w:rsidRPr="001E3DB8" w:rsidRDefault="00884B50" w:rsidP="001E3DB8">
      <w:pPr>
        <w:pStyle w:val="podpisnik"/>
        <w:shd w:val="clear" w:color="auto" w:fill="FFFFFF"/>
        <w:spacing w:before="0" w:beforeAutospacing="0" w:after="0" w:afterAutospacing="0" w:line="260" w:lineRule="exact"/>
        <w:ind w:left="5670"/>
        <w:jc w:val="both"/>
        <w:rPr>
          <w:rFonts w:ascii="Arial" w:hAnsi="Arial" w:cs="Arial"/>
          <w:b/>
          <w:bCs/>
          <w:sz w:val="20"/>
          <w:szCs w:val="20"/>
        </w:rPr>
      </w:pPr>
      <w:r>
        <w:rPr>
          <w:rFonts w:ascii="Arial" w:hAnsi="Arial" w:cs="Arial"/>
          <w:bCs/>
          <w:sz w:val="20"/>
          <w:szCs w:val="20"/>
        </w:rPr>
        <w:t xml:space="preserve">Dr. </w:t>
      </w:r>
      <w:r w:rsidR="0061164B" w:rsidRPr="001E3DB8">
        <w:rPr>
          <w:rFonts w:ascii="Arial" w:hAnsi="Arial" w:cs="Arial"/>
          <w:bCs/>
          <w:sz w:val="20"/>
          <w:szCs w:val="20"/>
        </w:rPr>
        <w:t>Robert Golob</w:t>
      </w:r>
    </w:p>
    <w:p w14:paraId="2EB7BABD" w14:textId="21C9F139" w:rsidR="0061164B" w:rsidRPr="001E3DB8" w:rsidRDefault="008C75E4" w:rsidP="001E3DB8">
      <w:pPr>
        <w:pStyle w:val="podpisnik"/>
        <w:shd w:val="clear" w:color="auto" w:fill="FFFFFF"/>
        <w:spacing w:before="0" w:beforeAutospacing="0" w:after="0" w:afterAutospacing="0" w:line="260" w:lineRule="exact"/>
        <w:ind w:left="5670"/>
        <w:jc w:val="both"/>
        <w:rPr>
          <w:rFonts w:ascii="Arial" w:hAnsi="Arial" w:cs="Arial"/>
          <w:sz w:val="20"/>
          <w:szCs w:val="20"/>
        </w:rPr>
      </w:pPr>
      <w:r w:rsidRPr="001E3DB8">
        <w:rPr>
          <w:rFonts w:ascii="Arial" w:hAnsi="Arial" w:cs="Arial"/>
          <w:sz w:val="20"/>
          <w:szCs w:val="20"/>
        </w:rPr>
        <w:t>P</w:t>
      </w:r>
      <w:r w:rsidR="0061164B" w:rsidRPr="001E3DB8">
        <w:rPr>
          <w:rFonts w:ascii="Arial" w:hAnsi="Arial" w:cs="Arial"/>
          <w:sz w:val="20"/>
          <w:szCs w:val="20"/>
        </w:rPr>
        <w:t>redsednik</w:t>
      </w:r>
    </w:p>
    <w:p w14:paraId="23B34B83" w14:textId="5B37E21C" w:rsidR="008C75E4" w:rsidRPr="001E3DB8" w:rsidRDefault="008C75E4" w:rsidP="001E3DB8">
      <w:pPr>
        <w:pStyle w:val="podpisnik"/>
        <w:shd w:val="clear" w:color="auto" w:fill="FFFFFF"/>
        <w:spacing w:before="0" w:beforeAutospacing="0" w:after="0" w:afterAutospacing="0" w:line="260" w:lineRule="exact"/>
        <w:ind w:left="5670"/>
        <w:jc w:val="both"/>
        <w:rPr>
          <w:rFonts w:ascii="Arial" w:hAnsi="Arial" w:cs="Arial"/>
          <w:sz w:val="20"/>
          <w:szCs w:val="20"/>
        </w:rPr>
      </w:pPr>
    </w:p>
    <w:p w14:paraId="09EA342D" w14:textId="78E05A51" w:rsidR="008C75E4" w:rsidRPr="001E3DB8" w:rsidRDefault="008C75E4" w:rsidP="001E3DB8">
      <w:pPr>
        <w:pStyle w:val="podpisnik"/>
        <w:shd w:val="clear" w:color="auto" w:fill="FFFFFF"/>
        <w:spacing w:before="0" w:beforeAutospacing="0" w:after="0" w:afterAutospacing="0" w:line="260" w:lineRule="exact"/>
        <w:ind w:left="5670"/>
        <w:rPr>
          <w:rFonts w:ascii="Arial" w:hAnsi="Arial" w:cs="Arial"/>
          <w:sz w:val="20"/>
          <w:szCs w:val="20"/>
        </w:rPr>
      </w:pPr>
    </w:p>
    <w:p w14:paraId="51F5C990" w14:textId="5D428821" w:rsidR="008C75E4" w:rsidRPr="001E3DB8" w:rsidRDefault="008C75E4" w:rsidP="001E3DB8">
      <w:pPr>
        <w:pStyle w:val="podpisnik"/>
        <w:shd w:val="clear" w:color="auto" w:fill="FFFFFF"/>
        <w:spacing w:before="0" w:beforeAutospacing="0" w:after="0" w:afterAutospacing="0" w:line="260" w:lineRule="exact"/>
        <w:ind w:left="5670"/>
        <w:rPr>
          <w:rFonts w:ascii="Arial" w:hAnsi="Arial" w:cs="Arial"/>
          <w:sz w:val="20"/>
          <w:szCs w:val="20"/>
        </w:rPr>
      </w:pPr>
    </w:p>
    <w:p w14:paraId="5C6D4CA1" w14:textId="682192E1" w:rsidR="008C75E4" w:rsidRPr="001E3DB8" w:rsidRDefault="008C75E4" w:rsidP="001E3DB8">
      <w:pPr>
        <w:pStyle w:val="podpisnik"/>
        <w:shd w:val="clear" w:color="auto" w:fill="FFFFFF"/>
        <w:spacing w:before="0" w:beforeAutospacing="0" w:after="0" w:afterAutospacing="0" w:line="260" w:lineRule="exact"/>
        <w:ind w:left="5670"/>
        <w:rPr>
          <w:rFonts w:ascii="Arial" w:hAnsi="Arial" w:cs="Arial"/>
          <w:sz w:val="20"/>
          <w:szCs w:val="20"/>
        </w:rPr>
      </w:pPr>
    </w:p>
    <w:p w14:paraId="6B0CAC22" w14:textId="603491DB" w:rsidR="008C75E4" w:rsidRPr="001E3DB8" w:rsidRDefault="008C75E4" w:rsidP="001E3DB8">
      <w:pPr>
        <w:pStyle w:val="podpisnik"/>
        <w:shd w:val="clear" w:color="auto" w:fill="FFFFFF"/>
        <w:spacing w:before="0" w:beforeAutospacing="0" w:after="0" w:afterAutospacing="0" w:line="260" w:lineRule="exact"/>
        <w:ind w:left="5670"/>
        <w:rPr>
          <w:rFonts w:ascii="Arial" w:hAnsi="Arial" w:cs="Arial"/>
          <w:sz w:val="20"/>
          <w:szCs w:val="20"/>
        </w:rPr>
      </w:pPr>
    </w:p>
    <w:p w14:paraId="5BCC61FD" w14:textId="4AD8022C" w:rsidR="008C75E4" w:rsidRPr="001E3DB8" w:rsidRDefault="008C75E4" w:rsidP="001E3DB8">
      <w:pPr>
        <w:pStyle w:val="podpisnik"/>
        <w:shd w:val="clear" w:color="auto" w:fill="FFFFFF"/>
        <w:spacing w:before="0" w:beforeAutospacing="0" w:after="0" w:afterAutospacing="0" w:line="260" w:lineRule="exact"/>
        <w:ind w:left="5670"/>
        <w:rPr>
          <w:rFonts w:ascii="Arial" w:hAnsi="Arial" w:cs="Arial"/>
          <w:sz w:val="20"/>
          <w:szCs w:val="20"/>
        </w:rPr>
      </w:pPr>
    </w:p>
    <w:p w14:paraId="5BD834F7" w14:textId="1074BF8D" w:rsidR="008C75E4" w:rsidRPr="001E3DB8" w:rsidRDefault="008C75E4" w:rsidP="001E3DB8">
      <w:pPr>
        <w:pStyle w:val="podpisnik"/>
        <w:shd w:val="clear" w:color="auto" w:fill="FFFFFF"/>
        <w:spacing w:before="0" w:beforeAutospacing="0" w:after="0" w:afterAutospacing="0" w:line="260" w:lineRule="exact"/>
        <w:ind w:left="5670"/>
        <w:rPr>
          <w:rFonts w:ascii="Arial" w:hAnsi="Arial" w:cs="Arial"/>
          <w:sz w:val="20"/>
          <w:szCs w:val="20"/>
        </w:rPr>
      </w:pPr>
    </w:p>
    <w:p w14:paraId="0EF9F1BE" w14:textId="271AC636" w:rsidR="00D5475D" w:rsidRDefault="00D5475D" w:rsidP="001E3DB8">
      <w:pPr>
        <w:overflowPunct w:val="0"/>
        <w:autoSpaceDE w:val="0"/>
        <w:spacing w:after="0" w:line="260" w:lineRule="exact"/>
        <w:contextualSpacing/>
        <w:jc w:val="both"/>
        <w:textAlignment w:val="baseline"/>
        <w:rPr>
          <w:rFonts w:ascii="Arial" w:hAnsi="Arial" w:cs="Arial"/>
          <w:b/>
          <w:sz w:val="20"/>
          <w:szCs w:val="20"/>
          <w:lang w:eastAsia="ta-IN" w:bidi="ta-IN"/>
        </w:rPr>
      </w:pPr>
    </w:p>
    <w:p w14:paraId="4932C3CF" w14:textId="77777777" w:rsidR="00EB358A" w:rsidRPr="001E3DB8" w:rsidRDefault="00EB358A" w:rsidP="001E3DB8">
      <w:pPr>
        <w:overflowPunct w:val="0"/>
        <w:autoSpaceDE w:val="0"/>
        <w:spacing w:after="0" w:line="260" w:lineRule="exact"/>
        <w:contextualSpacing/>
        <w:jc w:val="both"/>
        <w:textAlignment w:val="baseline"/>
        <w:rPr>
          <w:rFonts w:ascii="Arial" w:hAnsi="Arial" w:cs="Arial"/>
          <w:b/>
          <w:sz w:val="20"/>
          <w:szCs w:val="20"/>
          <w:lang w:eastAsia="ta-IN" w:bidi="ta-IN"/>
        </w:rPr>
      </w:pPr>
    </w:p>
    <w:p w14:paraId="7EB6D133" w14:textId="77777777" w:rsidR="008C75E4" w:rsidRPr="001E3DB8" w:rsidRDefault="008C75E4" w:rsidP="001E3DB8">
      <w:pPr>
        <w:overflowPunct w:val="0"/>
        <w:autoSpaceDE w:val="0"/>
        <w:spacing w:after="0" w:line="260" w:lineRule="exact"/>
        <w:contextualSpacing/>
        <w:jc w:val="both"/>
        <w:textAlignment w:val="baseline"/>
        <w:rPr>
          <w:rFonts w:ascii="Arial" w:hAnsi="Arial" w:cs="Arial"/>
          <w:b/>
          <w:sz w:val="20"/>
          <w:szCs w:val="20"/>
          <w:lang w:eastAsia="ta-IN" w:bidi="ta-IN"/>
        </w:rPr>
      </w:pPr>
    </w:p>
    <w:p w14:paraId="63C3FF0B" w14:textId="0A8E0AD1" w:rsidR="008C75E4" w:rsidRDefault="008C75E4" w:rsidP="001E3DB8">
      <w:pPr>
        <w:overflowPunct w:val="0"/>
        <w:autoSpaceDE w:val="0"/>
        <w:spacing w:after="0" w:line="260" w:lineRule="exact"/>
        <w:contextualSpacing/>
        <w:jc w:val="both"/>
        <w:textAlignment w:val="baseline"/>
        <w:rPr>
          <w:rFonts w:ascii="Arial" w:hAnsi="Arial" w:cs="Arial"/>
          <w:b/>
          <w:sz w:val="20"/>
          <w:szCs w:val="20"/>
          <w:lang w:eastAsia="ta-IN" w:bidi="ta-IN"/>
        </w:rPr>
      </w:pPr>
    </w:p>
    <w:p w14:paraId="0641A599" w14:textId="1F7A9336" w:rsidR="00FA4208" w:rsidRDefault="00FA4208" w:rsidP="001E3DB8">
      <w:pPr>
        <w:overflowPunct w:val="0"/>
        <w:autoSpaceDE w:val="0"/>
        <w:spacing w:after="0" w:line="260" w:lineRule="exact"/>
        <w:contextualSpacing/>
        <w:jc w:val="both"/>
        <w:textAlignment w:val="baseline"/>
        <w:rPr>
          <w:rFonts w:ascii="Arial" w:hAnsi="Arial" w:cs="Arial"/>
          <w:b/>
          <w:sz w:val="20"/>
          <w:szCs w:val="20"/>
          <w:lang w:eastAsia="ta-IN" w:bidi="ta-IN"/>
        </w:rPr>
      </w:pPr>
    </w:p>
    <w:p w14:paraId="3C6E4D22" w14:textId="6E91E9BA" w:rsidR="00FA4208" w:rsidRDefault="00FA4208" w:rsidP="001E3DB8">
      <w:pPr>
        <w:overflowPunct w:val="0"/>
        <w:autoSpaceDE w:val="0"/>
        <w:spacing w:after="0" w:line="260" w:lineRule="exact"/>
        <w:contextualSpacing/>
        <w:jc w:val="both"/>
        <w:textAlignment w:val="baseline"/>
        <w:rPr>
          <w:rFonts w:ascii="Arial" w:hAnsi="Arial" w:cs="Arial"/>
          <w:b/>
          <w:sz w:val="20"/>
          <w:szCs w:val="20"/>
          <w:lang w:eastAsia="ta-IN" w:bidi="ta-IN"/>
        </w:rPr>
      </w:pPr>
    </w:p>
    <w:p w14:paraId="6EC07AF4" w14:textId="77777777" w:rsidR="00FA4208" w:rsidRPr="001E3DB8" w:rsidRDefault="00FA4208" w:rsidP="001E3DB8">
      <w:pPr>
        <w:overflowPunct w:val="0"/>
        <w:autoSpaceDE w:val="0"/>
        <w:spacing w:after="0" w:line="260" w:lineRule="exact"/>
        <w:contextualSpacing/>
        <w:jc w:val="both"/>
        <w:textAlignment w:val="baseline"/>
        <w:rPr>
          <w:rFonts w:ascii="Arial" w:hAnsi="Arial" w:cs="Arial"/>
          <w:b/>
          <w:sz w:val="20"/>
          <w:szCs w:val="20"/>
          <w:lang w:eastAsia="ta-IN" w:bidi="ta-IN"/>
        </w:rPr>
      </w:pPr>
    </w:p>
    <w:p w14:paraId="60825120" w14:textId="77777777" w:rsidR="008C75E4" w:rsidRPr="001E3DB8" w:rsidRDefault="008C75E4" w:rsidP="001E3DB8">
      <w:pPr>
        <w:overflowPunct w:val="0"/>
        <w:autoSpaceDE w:val="0"/>
        <w:spacing w:after="0" w:line="260" w:lineRule="exact"/>
        <w:contextualSpacing/>
        <w:jc w:val="both"/>
        <w:textAlignment w:val="baseline"/>
        <w:rPr>
          <w:rFonts w:ascii="Arial" w:hAnsi="Arial" w:cs="Arial"/>
          <w:b/>
          <w:sz w:val="20"/>
          <w:szCs w:val="20"/>
          <w:lang w:eastAsia="ta-IN" w:bidi="ta-IN"/>
        </w:rPr>
      </w:pPr>
    </w:p>
    <w:p w14:paraId="752410CF" w14:textId="77777777" w:rsidR="00194382" w:rsidRDefault="00194382" w:rsidP="001E3DB8">
      <w:pPr>
        <w:overflowPunct w:val="0"/>
        <w:autoSpaceDE w:val="0"/>
        <w:spacing w:after="0" w:line="260" w:lineRule="exact"/>
        <w:contextualSpacing/>
        <w:jc w:val="both"/>
        <w:textAlignment w:val="baseline"/>
        <w:rPr>
          <w:rFonts w:ascii="Arial" w:hAnsi="Arial" w:cs="Arial"/>
          <w:b/>
          <w:sz w:val="20"/>
          <w:szCs w:val="20"/>
          <w:lang w:eastAsia="ta-IN" w:bidi="ta-IN"/>
        </w:rPr>
      </w:pPr>
    </w:p>
    <w:p w14:paraId="1ED410BC" w14:textId="03A5BA48" w:rsidR="008C75E4" w:rsidRDefault="008C75E4" w:rsidP="001E3DB8">
      <w:pPr>
        <w:overflowPunct w:val="0"/>
        <w:autoSpaceDE w:val="0"/>
        <w:spacing w:after="0" w:line="260" w:lineRule="exact"/>
        <w:contextualSpacing/>
        <w:jc w:val="both"/>
        <w:textAlignment w:val="baseline"/>
        <w:rPr>
          <w:rFonts w:ascii="Arial" w:hAnsi="Arial" w:cs="Arial"/>
          <w:b/>
          <w:sz w:val="20"/>
          <w:szCs w:val="20"/>
          <w:lang w:eastAsia="ta-IN" w:bidi="ta-IN"/>
        </w:rPr>
      </w:pPr>
      <w:r w:rsidRPr="001E3DB8">
        <w:rPr>
          <w:rFonts w:ascii="Arial" w:hAnsi="Arial" w:cs="Arial"/>
          <w:b/>
          <w:sz w:val="20"/>
          <w:szCs w:val="20"/>
          <w:lang w:eastAsia="ta-IN" w:bidi="ta-IN"/>
        </w:rPr>
        <w:lastRenderedPageBreak/>
        <w:t>OBRAZLOŽITEV:</w:t>
      </w:r>
    </w:p>
    <w:p w14:paraId="07E810FC" w14:textId="77777777" w:rsidR="00194382" w:rsidRPr="001E3DB8" w:rsidRDefault="00194382" w:rsidP="001E3DB8">
      <w:pPr>
        <w:overflowPunct w:val="0"/>
        <w:autoSpaceDE w:val="0"/>
        <w:spacing w:after="0" w:line="260" w:lineRule="exact"/>
        <w:contextualSpacing/>
        <w:jc w:val="both"/>
        <w:textAlignment w:val="baseline"/>
        <w:rPr>
          <w:rFonts w:ascii="Arial" w:hAnsi="Arial" w:cs="Arial"/>
          <w:sz w:val="20"/>
          <w:szCs w:val="20"/>
        </w:rPr>
      </w:pPr>
    </w:p>
    <w:p w14:paraId="4892AFFF" w14:textId="77777777" w:rsidR="008C75E4" w:rsidRPr="001E3DB8" w:rsidRDefault="008C75E4" w:rsidP="001E3DB8">
      <w:pPr>
        <w:pStyle w:val="Odstavekseznama1"/>
        <w:numPr>
          <w:ilvl w:val="0"/>
          <w:numId w:val="4"/>
        </w:numPr>
        <w:tabs>
          <w:tab w:val="left" w:pos="142"/>
        </w:tabs>
        <w:suppressAutoHyphens/>
        <w:spacing w:line="260" w:lineRule="exact"/>
        <w:ind w:left="426" w:hanging="426"/>
        <w:jc w:val="both"/>
        <w:rPr>
          <w:rFonts w:ascii="Arial" w:hAnsi="Arial" w:cs="Arial"/>
          <w:sz w:val="20"/>
          <w:szCs w:val="20"/>
        </w:rPr>
      </w:pPr>
      <w:r w:rsidRPr="001E3DB8">
        <w:rPr>
          <w:rFonts w:ascii="Arial" w:eastAsia="Arial" w:hAnsi="Arial" w:cs="Arial"/>
          <w:sz w:val="20"/>
          <w:szCs w:val="20"/>
        </w:rPr>
        <w:t xml:space="preserve"> </w:t>
      </w:r>
      <w:r w:rsidRPr="001E3DB8">
        <w:rPr>
          <w:rFonts w:ascii="Arial" w:hAnsi="Arial" w:cs="Arial"/>
          <w:sz w:val="20"/>
          <w:szCs w:val="20"/>
        </w:rPr>
        <w:t>UVOD</w:t>
      </w:r>
    </w:p>
    <w:p w14:paraId="3E76B037" w14:textId="77777777" w:rsidR="008C75E4" w:rsidRPr="001E3DB8" w:rsidRDefault="008C75E4" w:rsidP="001E3DB8">
      <w:pPr>
        <w:pStyle w:val="Odstavekseznama1"/>
        <w:tabs>
          <w:tab w:val="left" w:pos="708"/>
        </w:tabs>
        <w:spacing w:line="260" w:lineRule="exact"/>
        <w:ind w:left="1080"/>
        <w:jc w:val="both"/>
        <w:rPr>
          <w:rFonts w:ascii="Arial" w:hAnsi="Arial" w:cs="Arial"/>
          <w:sz w:val="20"/>
          <w:szCs w:val="20"/>
        </w:rPr>
      </w:pPr>
    </w:p>
    <w:p w14:paraId="6A52FB01" w14:textId="77777777" w:rsidR="008C75E4" w:rsidRPr="001E3DB8" w:rsidRDefault="008C75E4" w:rsidP="001E3DB8">
      <w:pPr>
        <w:numPr>
          <w:ilvl w:val="0"/>
          <w:numId w:val="3"/>
        </w:numPr>
        <w:tabs>
          <w:tab w:val="left" w:pos="-360"/>
        </w:tabs>
        <w:suppressAutoHyphens/>
        <w:spacing w:after="0" w:line="260" w:lineRule="exact"/>
        <w:ind w:left="360"/>
        <w:contextualSpacing/>
        <w:jc w:val="both"/>
        <w:rPr>
          <w:rFonts w:ascii="Arial" w:hAnsi="Arial" w:cs="Arial"/>
          <w:sz w:val="20"/>
          <w:szCs w:val="20"/>
        </w:rPr>
      </w:pPr>
      <w:r w:rsidRPr="001E3DB8">
        <w:rPr>
          <w:rFonts w:ascii="Arial" w:hAnsi="Arial" w:cs="Arial"/>
          <w:b/>
          <w:sz w:val="20"/>
          <w:szCs w:val="20"/>
        </w:rPr>
        <w:t>Pravna podlaga</w:t>
      </w:r>
    </w:p>
    <w:p w14:paraId="0C744B14" w14:textId="77777777" w:rsidR="008C75E4" w:rsidRPr="001E3DB8" w:rsidRDefault="008C75E4" w:rsidP="001E3DB8">
      <w:pPr>
        <w:tabs>
          <w:tab w:val="left" w:pos="-360"/>
        </w:tabs>
        <w:spacing w:after="0" w:line="260" w:lineRule="exact"/>
        <w:ind w:left="360"/>
        <w:contextualSpacing/>
        <w:jc w:val="both"/>
        <w:rPr>
          <w:rFonts w:ascii="Arial" w:hAnsi="Arial" w:cs="Arial"/>
          <w:sz w:val="20"/>
          <w:szCs w:val="20"/>
        </w:rPr>
      </w:pPr>
    </w:p>
    <w:p w14:paraId="0FE050B2" w14:textId="06A3261E" w:rsidR="00935363" w:rsidRPr="001E3DB8" w:rsidRDefault="008C75E4" w:rsidP="001E3DB8">
      <w:pPr>
        <w:spacing w:after="0" w:line="260" w:lineRule="exact"/>
        <w:ind w:left="360"/>
        <w:jc w:val="both"/>
        <w:rPr>
          <w:rFonts w:ascii="Arial" w:hAnsi="Arial" w:cs="Arial"/>
          <w:sz w:val="20"/>
          <w:szCs w:val="20"/>
        </w:rPr>
      </w:pPr>
      <w:r w:rsidRPr="001E3DB8">
        <w:rPr>
          <w:rFonts w:ascii="Arial" w:hAnsi="Arial" w:cs="Arial"/>
          <w:sz w:val="20"/>
          <w:szCs w:val="20"/>
        </w:rPr>
        <w:t>Pravna podlaga za izdajo Uredbe o spremembah Uredbe o namenitvi dela dohodnine za donacije</w:t>
      </w:r>
      <w:r w:rsidR="00EB358A">
        <w:rPr>
          <w:rFonts w:ascii="Arial" w:hAnsi="Arial" w:cs="Arial"/>
          <w:sz w:val="20"/>
          <w:szCs w:val="20"/>
        </w:rPr>
        <w:t xml:space="preserve"> (v nadaljnjem besedilu: uredba)</w:t>
      </w:r>
      <w:r w:rsidRPr="001E3DB8">
        <w:rPr>
          <w:rFonts w:ascii="Arial" w:hAnsi="Arial" w:cs="Arial"/>
          <w:sz w:val="20"/>
          <w:szCs w:val="20"/>
        </w:rPr>
        <w:t xml:space="preserve"> je </w:t>
      </w:r>
      <w:r w:rsidR="00935363" w:rsidRPr="001E3DB8">
        <w:rPr>
          <w:rFonts w:ascii="Arial" w:hAnsi="Arial" w:cs="Arial"/>
          <w:sz w:val="20"/>
          <w:szCs w:val="20"/>
        </w:rPr>
        <w:t xml:space="preserve">enajsti </w:t>
      </w:r>
      <w:r w:rsidRPr="001E3DB8">
        <w:rPr>
          <w:rFonts w:ascii="Arial" w:hAnsi="Arial" w:cs="Arial"/>
          <w:sz w:val="20"/>
          <w:szCs w:val="20"/>
        </w:rPr>
        <w:t xml:space="preserve">odstavek 142. člena Zakona o dohodnini (Uradni list RS, št. 13/11 – uradno prečiščeno besedilo, 9/11 – ZUKD-1, 9/12 – </w:t>
      </w:r>
      <w:proofErr w:type="spellStart"/>
      <w:r w:rsidRPr="001E3DB8">
        <w:rPr>
          <w:rFonts w:ascii="Arial" w:hAnsi="Arial" w:cs="Arial"/>
          <w:sz w:val="20"/>
          <w:szCs w:val="20"/>
        </w:rPr>
        <w:t>odl</w:t>
      </w:r>
      <w:proofErr w:type="spellEnd"/>
      <w:r w:rsidRPr="001E3DB8">
        <w:rPr>
          <w:rFonts w:ascii="Arial" w:hAnsi="Arial" w:cs="Arial"/>
          <w:sz w:val="20"/>
          <w:szCs w:val="20"/>
        </w:rPr>
        <w:t xml:space="preserve">. US, 24/12, 30/12, 40/12 – ZUJF, 75/12, 94/12, 52/13 – </w:t>
      </w:r>
      <w:proofErr w:type="spellStart"/>
      <w:r w:rsidRPr="001E3DB8">
        <w:rPr>
          <w:rFonts w:ascii="Arial" w:hAnsi="Arial" w:cs="Arial"/>
          <w:sz w:val="20"/>
          <w:szCs w:val="20"/>
        </w:rPr>
        <w:t>odl</w:t>
      </w:r>
      <w:proofErr w:type="spellEnd"/>
      <w:r w:rsidRPr="001E3DB8">
        <w:rPr>
          <w:rFonts w:ascii="Arial" w:hAnsi="Arial" w:cs="Arial"/>
          <w:sz w:val="20"/>
          <w:szCs w:val="20"/>
        </w:rPr>
        <w:t xml:space="preserve">. US, 96/13, 29/14 – </w:t>
      </w:r>
      <w:proofErr w:type="spellStart"/>
      <w:r w:rsidRPr="001E3DB8">
        <w:rPr>
          <w:rFonts w:ascii="Arial" w:hAnsi="Arial" w:cs="Arial"/>
          <w:sz w:val="20"/>
          <w:szCs w:val="20"/>
        </w:rPr>
        <w:t>odl</w:t>
      </w:r>
      <w:proofErr w:type="spellEnd"/>
      <w:r w:rsidRPr="001E3DB8">
        <w:rPr>
          <w:rFonts w:ascii="Arial" w:hAnsi="Arial" w:cs="Arial"/>
          <w:sz w:val="20"/>
          <w:szCs w:val="20"/>
        </w:rPr>
        <w:t>. US, 50/14, 23/15, 55/15, 63/16, 69/17, 21/19, 28/19</w:t>
      </w:r>
      <w:r w:rsidR="00935363" w:rsidRPr="001E3DB8">
        <w:rPr>
          <w:rFonts w:ascii="Arial" w:hAnsi="Arial" w:cs="Arial"/>
          <w:sz w:val="20"/>
          <w:szCs w:val="20"/>
        </w:rPr>
        <w:t>, 66/19,</w:t>
      </w:r>
      <w:r w:rsidR="00935363" w:rsidRPr="001E3DB8">
        <w:rPr>
          <w:rFonts w:ascii="Arial" w:hAnsi="Arial" w:cs="Arial"/>
          <w:sz w:val="20"/>
          <w:szCs w:val="20"/>
          <w:shd w:val="clear" w:color="auto" w:fill="FFFFFF"/>
        </w:rPr>
        <w:t xml:space="preserve"> 39/22, 132/22 – </w:t>
      </w:r>
      <w:proofErr w:type="spellStart"/>
      <w:r w:rsidR="00935363" w:rsidRPr="001E3DB8">
        <w:rPr>
          <w:rFonts w:ascii="Arial" w:hAnsi="Arial" w:cs="Arial"/>
          <w:sz w:val="20"/>
          <w:szCs w:val="20"/>
          <w:shd w:val="clear" w:color="auto" w:fill="FFFFFF"/>
        </w:rPr>
        <w:t>odl</w:t>
      </w:r>
      <w:proofErr w:type="spellEnd"/>
      <w:r w:rsidR="00935363" w:rsidRPr="001E3DB8">
        <w:rPr>
          <w:rFonts w:ascii="Arial" w:hAnsi="Arial" w:cs="Arial"/>
          <w:sz w:val="20"/>
          <w:szCs w:val="20"/>
          <w:shd w:val="clear" w:color="auto" w:fill="FFFFFF"/>
        </w:rPr>
        <w:t>. US in 158/22</w:t>
      </w:r>
      <w:r w:rsidRPr="001E3DB8">
        <w:rPr>
          <w:rFonts w:ascii="Arial" w:hAnsi="Arial" w:cs="Arial"/>
          <w:sz w:val="20"/>
          <w:szCs w:val="20"/>
        </w:rPr>
        <w:t>; v nadaljnjem besedilu: ZDoh-2), v skladu s katerim vlada določi podrobnejši način izvajanja namenitve dela dohodnine za donacije in določi seznam upravičencev do donacij po</w:t>
      </w:r>
      <w:r w:rsidR="00935363" w:rsidRPr="001E3DB8">
        <w:rPr>
          <w:rFonts w:ascii="Arial" w:hAnsi="Arial" w:cs="Arial"/>
          <w:sz w:val="20"/>
          <w:szCs w:val="20"/>
        </w:rPr>
        <w:t xml:space="preserve"> tem členu.</w:t>
      </w:r>
    </w:p>
    <w:p w14:paraId="6470FF74" w14:textId="38A5BC10" w:rsidR="008C75E4" w:rsidRPr="001E3DB8" w:rsidRDefault="008C75E4" w:rsidP="001E3DB8">
      <w:pPr>
        <w:spacing w:after="0" w:line="260" w:lineRule="exact"/>
        <w:ind w:left="360"/>
        <w:jc w:val="both"/>
        <w:rPr>
          <w:rFonts w:ascii="Arial" w:hAnsi="Arial" w:cs="Arial"/>
          <w:sz w:val="20"/>
          <w:szCs w:val="20"/>
        </w:rPr>
      </w:pPr>
    </w:p>
    <w:p w14:paraId="5E04E007" w14:textId="77777777" w:rsidR="008C75E4" w:rsidRPr="001E3DB8" w:rsidRDefault="008C75E4" w:rsidP="001E3DB8">
      <w:pPr>
        <w:numPr>
          <w:ilvl w:val="0"/>
          <w:numId w:val="3"/>
        </w:numPr>
        <w:tabs>
          <w:tab w:val="left" w:pos="-360"/>
        </w:tabs>
        <w:suppressAutoHyphens/>
        <w:spacing w:after="0" w:line="260" w:lineRule="exact"/>
        <w:ind w:left="360"/>
        <w:contextualSpacing/>
        <w:jc w:val="both"/>
        <w:rPr>
          <w:rFonts w:ascii="Arial" w:hAnsi="Arial" w:cs="Arial"/>
          <w:sz w:val="20"/>
          <w:szCs w:val="20"/>
        </w:rPr>
      </w:pPr>
      <w:r w:rsidRPr="001E3DB8">
        <w:rPr>
          <w:rFonts w:ascii="Arial" w:hAnsi="Arial" w:cs="Arial"/>
          <w:b/>
          <w:sz w:val="20"/>
          <w:szCs w:val="20"/>
        </w:rPr>
        <w:t>Rok za izdajo uredbe, določen z zakonom</w:t>
      </w:r>
    </w:p>
    <w:p w14:paraId="7C13530B" w14:textId="77777777" w:rsidR="008C75E4" w:rsidRPr="001E3DB8" w:rsidRDefault="008C75E4" w:rsidP="001E3DB8">
      <w:pPr>
        <w:tabs>
          <w:tab w:val="left" w:pos="-360"/>
        </w:tabs>
        <w:suppressAutoHyphens/>
        <w:spacing w:after="0" w:line="260" w:lineRule="exact"/>
        <w:ind w:left="360"/>
        <w:contextualSpacing/>
        <w:jc w:val="both"/>
        <w:rPr>
          <w:rFonts w:ascii="Arial" w:hAnsi="Arial" w:cs="Arial"/>
          <w:b/>
          <w:sz w:val="20"/>
          <w:szCs w:val="20"/>
        </w:rPr>
      </w:pPr>
    </w:p>
    <w:p w14:paraId="0C65B96C" w14:textId="246592F4" w:rsidR="008C75E4" w:rsidRPr="001E3DB8" w:rsidRDefault="008C75E4" w:rsidP="001E3DB8">
      <w:pPr>
        <w:tabs>
          <w:tab w:val="left" w:pos="-360"/>
        </w:tabs>
        <w:suppressAutoHyphens/>
        <w:spacing w:after="0" w:line="260" w:lineRule="exact"/>
        <w:ind w:left="360"/>
        <w:contextualSpacing/>
        <w:jc w:val="both"/>
        <w:rPr>
          <w:rFonts w:ascii="Arial" w:hAnsi="Arial" w:cs="Arial"/>
          <w:sz w:val="20"/>
          <w:szCs w:val="20"/>
        </w:rPr>
      </w:pPr>
      <w:r w:rsidRPr="001E3DB8">
        <w:rPr>
          <w:rFonts w:ascii="Arial" w:hAnsi="Arial" w:cs="Arial"/>
          <w:sz w:val="20"/>
          <w:szCs w:val="20"/>
        </w:rPr>
        <w:t>Uredba mora biti v Uradnem listu RS objavljena najpozneje 27. februarja 2022 zaradi zagotovitve uveljavitve uredbe do 28. februarja, ko je predviden rok za pošiljanje podatkov</w:t>
      </w:r>
      <w:r w:rsidR="00935363" w:rsidRPr="001E3DB8">
        <w:rPr>
          <w:rFonts w:ascii="Arial" w:hAnsi="Arial" w:cs="Arial"/>
          <w:sz w:val="20"/>
          <w:szCs w:val="20"/>
        </w:rPr>
        <w:t xml:space="preserve"> s strani pristojnih organov (ministrstev)</w:t>
      </w:r>
      <w:r w:rsidRPr="001E3DB8">
        <w:rPr>
          <w:rFonts w:ascii="Arial" w:hAnsi="Arial" w:cs="Arial"/>
          <w:sz w:val="20"/>
          <w:szCs w:val="20"/>
        </w:rPr>
        <w:t xml:space="preserve"> za nadaljnjo pripravo seznama upravičencev do donacij.</w:t>
      </w:r>
    </w:p>
    <w:p w14:paraId="67C36318" w14:textId="77777777" w:rsidR="00935363" w:rsidRPr="001E3DB8" w:rsidRDefault="00935363" w:rsidP="001E3DB8">
      <w:pPr>
        <w:tabs>
          <w:tab w:val="left" w:pos="-360"/>
        </w:tabs>
        <w:suppressAutoHyphens/>
        <w:spacing w:after="0" w:line="260" w:lineRule="exact"/>
        <w:ind w:left="360"/>
        <w:contextualSpacing/>
        <w:jc w:val="both"/>
        <w:rPr>
          <w:rFonts w:ascii="Arial" w:hAnsi="Arial" w:cs="Arial"/>
          <w:sz w:val="20"/>
          <w:szCs w:val="20"/>
        </w:rPr>
      </w:pPr>
    </w:p>
    <w:p w14:paraId="3587116B" w14:textId="77777777" w:rsidR="008C75E4" w:rsidRPr="001E3DB8" w:rsidRDefault="008C75E4" w:rsidP="001E3DB8">
      <w:pPr>
        <w:pStyle w:val="Odstavekseznama1"/>
        <w:numPr>
          <w:ilvl w:val="0"/>
          <w:numId w:val="3"/>
        </w:numPr>
        <w:tabs>
          <w:tab w:val="left" w:pos="142"/>
        </w:tabs>
        <w:suppressAutoHyphens/>
        <w:spacing w:line="260" w:lineRule="exact"/>
        <w:ind w:left="284" w:hanging="284"/>
        <w:jc w:val="both"/>
        <w:rPr>
          <w:rFonts w:ascii="Arial" w:hAnsi="Arial" w:cs="Arial"/>
          <w:sz w:val="20"/>
          <w:szCs w:val="20"/>
        </w:rPr>
      </w:pPr>
      <w:r w:rsidRPr="001E3DB8">
        <w:rPr>
          <w:rFonts w:ascii="Arial" w:hAnsi="Arial" w:cs="Arial"/>
          <w:b/>
          <w:sz w:val="20"/>
          <w:szCs w:val="20"/>
        </w:rPr>
        <w:t>Splošna obrazložitev predloga uredbe, če je potrebna</w:t>
      </w:r>
    </w:p>
    <w:p w14:paraId="19B3FDA8" w14:textId="77777777" w:rsidR="008C75E4" w:rsidRPr="001E3DB8" w:rsidRDefault="008C75E4" w:rsidP="001E3DB8">
      <w:pPr>
        <w:spacing w:after="0" w:line="260" w:lineRule="exact"/>
        <w:ind w:left="360"/>
        <w:contextualSpacing/>
        <w:jc w:val="both"/>
        <w:rPr>
          <w:rFonts w:ascii="Arial" w:eastAsia="Arial" w:hAnsi="Arial" w:cs="Arial"/>
          <w:iCs/>
          <w:sz w:val="20"/>
          <w:szCs w:val="20"/>
          <w:lang w:eastAsia="sl-SI"/>
        </w:rPr>
      </w:pPr>
    </w:p>
    <w:p w14:paraId="041ADF88" w14:textId="62E27DDC" w:rsidR="00DD5A69" w:rsidRDefault="008C75E4" w:rsidP="001E3DB8">
      <w:pPr>
        <w:spacing w:after="0" w:line="260" w:lineRule="exact"/>
        <w:ind w:left="360"/>
        <w:contextualSpacing/>
        <w:jc w:val="both"/>
        <w:rPr>
          <w:rFonts w:ascii="Arial" w:eastAsia="Arial" w:hAnsi="Arial" w:cs="Arial"/>
          <w:iCs/>
          <w:sz w:val="20"/>
          <w:szCs w:val="20"/>
          <w:lang w:eastAsia="sl-SI"/>
        </w:rPr>
      </w:pPr>
      <w:r w:rsidRPr="001E3DB8">
        <w:rPr>
          <w:rFonts w:ascii="Arial" w:eastAsia="Arial" w:hAnsi="Arial" w:cs="Arial"/>
          <w:iCs/>
          <w:sz w:val="20"/>
          <w:szCs w:val="20"/>
          <w:lang w:eastAsia="sl-SI"/>
        </w:rPr>
        <w:t xml:space="preserve">S predlagano uredbo se zagotavlja izvajanje spremenjenega </w:t>
      </w:r>
      <w:r w:rsidR="00935363" w:rsidRPr="001E3DB8">
        <w:rPr>
          <w:rFonts w:ascii="Arial" w:eastAsia="Arial" w:hAnsi="Arial" w:cs="Arial"/>
          <w:iCs/>
          <w:sz w:val="20"/>
          <w:szCs w:val="20"/>
          <w:lang w:eastAsia="sl-SI"/>
        </w:rPr>
        <w:t>142. člena ZDoh-2</w:t>
      </w:r>
      <w:r w:rsidR="0014526C" w:rsidRPr="001E3DB8">
        <w:rPr>
          <w:rFonts w:ascii="Arial" w:eastAsia="Arial" w:hAnsi="Arial" w:cs="Arial"/>
          <w:iCs/>
          <w:sz w:val="20"/>
          <w:szCs w:val="20"/>
          <w:lang w:eastAsia="sl-SI"/>
        </w:rPr>
        <w:t xml:space="preserve">. </w:t>
      </w:r>
      <w:r w:rsidR="00DD5A69">
        <w:rPr>
          <w:rFonts w:ascii="Arial" w:eastAsia="Arial" w:hAnsi="Arial" w:cs="Arial"/>
          <w:iCs/>
          <w:sz w:val="20"/>
          <w:szCs w:val="20"/>
          <w:lang w:eastAsia="sl-SI"/>
        </w:rPr>
        <w:t xml:space="preserve"> </w:t>
      </w:r>
      <w:r w:rsidR="0014526C" w:rsidRPr="001E3DB8">
        <w:rPr>
          <w:rFonts w:ascii="Arial" w:eastAsia="Arial" w:hAnsi="Arial" w:cs="Arial"/>
          <w:iCs/>
          <w:sz w:val="20"/>
          <w:szCs w:val="20"/>
          <w:lang w:eastAsia="sl-SI"/>
        </w:rPr>
        <w:t>V skladu s sprejeto novelo ZDoh-2AA, se je s 1. januarjem 2023 začel uporabljati spremenjen 142. člen ZDoh-2</w:t>
      </w:r>
      <w:r w:rsidR="00DD5A69">
        <w:rPr>
          <w:rFonts w:ascii="Arial" w:eastAsia="Arial" w:hAnsi="Arial" w:cs="Arial"/>
          <w:iCs/>
          <w:sz w:val="20"/>
          <w:szCs w:val="20"/>
          <w:lang w:eastAsia="sl-SI"/>
        </w:rPr>
        <w:t>.</w:t>
      </w:r>
    </w:p>
    <w:p w14:paraId="4D4948E8" w14:textId="77777777" w:rsidR="00DD5A69" w:rsidRDefault="00DD5A69" w:rsidP="001E3DB8">
      <w:pPr>
        <w:spacing w:after="0" w:line="260" w:lineRule="exact"/>
        <w:ind w:left="360"/>
        <w:contextualSpacing/>
        <w:jc w:val="both"/>
        <w:rPr>
          <w:rFonts w:ascii="Arial" w:eastAsia="Arial" w:hAnsi="Arial" w:cs="Arial"/>
          <w:iCs/>
          <w:sz w:val="20"/>
          <w:szCs w:val="20"/>
          <w:lang w:eastAsia="sl-SI"/>
        </w:rPr>
      </w:pPr>
    </w:p>
    <w:p w14:paraId="63223949" w14:textId="77777777" w:rsidR="008C75E4" w:rsidRPr="001E3DB8" w:rsidRDefault="008C75E4" w:rsidP="001E3DB8">
      <w:pPr>
        <w:numPr>
          <w:ilvl w:val="0"/>
          <w:numId w:val="3"/>
        </w:numPr>
        <w:tabs>
          <w:tab w:val="left" w:pos="0"/>
        </w:tabs>
        <w:suppressAutoHyphens/>
        <w:spacing w:after="0" w:line="260" w:lineRule="exact"/>
        <w:ind w:left="360"/>
        <w:contextualSpacing/>
        <w:jc w:val="both"/>
        <w:rPr>
          <w:rFonts w:ascii="Arial" w:hAnsi="Arial" w:cs="Arial"/>
          <w:sz w:val="20"/>
          <w:szCs w:val="20"/>
        </w:rPr>
      </w:pPr>
      <w:r w:rsidRPr="001E3DB8">
        <w:rPr>
          <w:rFonts w:ascii="Arial" w:hAnsi="Arial" w:cs="Arial"/>
          <w:b/>
          <w:sz w:val="20"/>
          <w:szCs w:val="20"/>
        </w:rPr>
        <w:t>Predstavitev presoje posledic za posamezna področja, če te niso mogle biti celovito predstavljene v predlogu zakona</w:t>
      </w:r>
    </w:p>
    <w:p w14:paraId="32FC9C5B" w14:textId="77777777" w:rsidR="008C75E4" w:rsidRPr="001E3DB8" w:rsidRDefault="008C75E4" w:rsidP="001E3DB8">
      <w:pPr>
        <w:spacing w:after="0" w:line="260" w:lineRule="exact"/>
        <w:ind w:left="360"/>
        <w:contextualSpacing/>
        <w:jc w:val="both"/>
        <w:rPr>
          <w:rFonts w:ascii="Arial" w:hAnsi="Arial" w:cs="Arial"/>
          <w:sz w:val="20"/>
          <w:szCs w:val="20"/>
        </w:rPr>
      </w:pPr>
      <w:r w:rsidRPr="001E3DB8">
        <w:rPr>
          <w:rFonts w:ascii="Arial" w:hAnsi="Arial" w:cs="Arial"/>
          <w:sz w:val="20"/>
          <w:szCs w:val="20"/>
        </w:rPr>
        <w:t xml:space="preserve">     </w:t>
      </w:r>
    </w:p>
    <w:p w14:paraId="20072C0C" w14:textId="77777777" w:rsidR="008C75E4" w:rsidRPr="001E3DB8" w:rsidRDefault="008C75E4" w:rsidP="001E3DB8">
      <w:pPr>
        <w:pStyle w:val="Odstavekseznama1"/>
        <w:numPr>
          <w:ilvl w:val="1"/>
          <w:numId w:val="3"/>
        </w:numPr>
        <w:suppressAutoHyphens/>
        <w:spacing w:line="260" w:lineRule="exact"/>
        <w:ind w:left="360" w:hanging="360"/>
        <w:jc w:val="both"/>
        <w:rPr>
          <w:rFonts w:ascii="Arial" w:hAnsi="Arial" w:cs="Arial"/>
          <w:sz w:val="20"/>
          <w:szCs w:val="20"/>
        </w:rPr>
      </w:pPr>
      <w:r w:rsidRPr="001E3DB8">
        <w:rPr>
          <w:rFonts w:ascii="Arial" w:hAnsi="Arial" w:cs="Arial"/>
          <w:sz w:val="20"/>
          <w:szCs w:val="20"/>
        </w:rPr>
        <w:t>VSEBINSKA OBRAZLOŽITEV PREDLAGANIH REŠITEV</w:t>
      </w:r>
    </w:p>
    <w:p w14:paraId="4E318BCB" w14:textId="77777777" w:rsidR="008C75E4" w:rsidRPr="001E3DB8" w:rsidRDefault="008C75E4" w:rsidP="001E3DB8">
      <w:pPr>
        <w:pStyle w:val="Odstavekseznama1"/>
        <w:tabs>
          <w:tab w:val="left" w:pos="708"/>
        </w:tabs>
        <w:spacing w:line="260" w:lineRule="exact"/>
        <w:ind w:left="360"/>
        <w:jc w:val="both"/>
        <w:rPr>
          <w:rFonts w:ascii="Arial" w:hAnsi="Arial" w:cs="Arial"/>
          <w:sz w:val="20"/>
          <w:szCs w:val="20"/>
        </w:rPr>
      </w:pPr>
    </w:p>
    <w:p w14:paraId="10EA4DF7" w14:textId="2B8A31E2" w:rsidR="004C30D3" w:rsidRPr="001E3DB8" w:rsidRDefault="00A624B4" w:rsidP="001E3DB8">
      <w:pPr>
        <w:shd w:val="clear" w:color="auto" w:fill="FFFFFF"/>
        <w:spacing w:after="0" w:line="260" w:lineRule="exact"/>
        <w:ind w:left="360"/>
        <w:jc w:val="both"/>
        <w:rPr>
          <w:rFonts w:ascii="Arial" w:hAnsi="Arial" w:cs="Arial"/>
          <w:sz w:val="20"/>
          <w:szCs w:val="20"/>
        </w:rPr>
      </w:pPr>
      <w:r w:rsidRPr="001E3DB8">
        <w:rPr>
          <w:rFonts w:ascii="Arial" w:eastAsia="Times New Roman" w:hAnsi="Arial" w:cs="Arial"/>
          <w:sz w:val="20"/>
          <w:szCs w:val="20"/>
          <w:lang w:eastAsia="sl-SI"/>
        </w:rPr>
        <w:t>S 1. 1. 2023 se je</w:t>
      </w:r>
      <w:r w:rsidR="004C30D3" w:rsidRPr="001E3DB8">
        <w:rPr>
          <w:rFonts w:ascii="Arial" w:eastAsia="Times New Roman" w:hAnsi="Arial" w:cs="Arial"/>
          <w:sz w:val="20"/>
          <w:szCs w:val="20"/>
          <w:lang w:eastAsia="sl-SI"/>
        </w:rPr>
        <w:t xml:space="preserve"> </w:t>
      </w:r>
      <w:r w:rsidRPr="001E3DB8">
        <w:rPr>
          <w:rFonts w:ascii="Arial" w:eastAsia="Times New Roman" w:hAnsi="Arial" w:cs="Arial"/>
          <w:sz w:val="20"/>
          <w:szCs w:val="20"/>
          <w:lang w:eastAsia="sl-SI"/>
        </w:rPr>
        <w:t>začel uporabljati spremenjen</w:t>
      </w:r>
      <w:r w:rsidR="00DD5A69">
        <w:rPr>
          <w:rFonts w:ascii="Arial" w:eastAsia="Times New Roman" w:hAnsi="Arial" w:cs="Arial"/>
          <w:sz w:val="20"/>
          <w:szCs w:val="20"/>
          <w:lang w:eastAsia="sl-SI"/>
        </w:rPr>
        <w:t xml:space="preserve"> oziroma dopolnjen </w:t>
      </w:r>
      <w:r w:rsidRPr="001E3DB8">
        <w:rPr>
          <w:rFonts w:ascii="Arial" w:eastAsia="Times New Roman" w:hAnsi="Arial" w:cs="Arial"/>
          <w:sz w:val="20"/>
          <w:szCs w:val="20"/>
          <w:lang w:eastAsia="sl-SI"/>
        </w:rPr>
        <w:t>142. člen ZDoh-2</w:t>
      </w:r>
      <w:r w:rsidR="004C30D3" w:rsidRPr="001E3DB8">
        <w:rPr>
          <w:rFonts w:ascii="Arial" w:eastAsia="Times New Roman" w:hAnsi="Arial" w:cs="Arial"/>
          <w:sz w:val="20"/>
          <w:szCs w:val="20"/>
          <w:lang w:eastAsia="sl-SI"/>
        </w:rPr>
        <w:t xml:space="preserve">, ki je kot upravičence do donacij iz namenitve dela dohodnine za posamezno leto na novo določil še </w:t>
      </w:r>
      <w:r w:rsidR="004C30D3" w:rsidRPr="001E3DB8">
        <w:rPr>
          <w:rFonts w:ascii="Arial" w:eastAsia="Arial" w:hAnsi="Arial" w:cs="Arial"/>
          <w:iCs/>
          <w:sz w:val="20"/>
          <w:szCs w:val="20"/>
          <w:lang w:eastAsia="sl-SI"/>
        </w:rPr>
        <w:t>sestavne dele registriranih cerkva in drugih verskih skupnosti, kateri imajo, v skladu z zakonom, ki ureja versko svobodo (tj. Zakon o verski svobodi</w:t>
      </w:r>
      <w:r w:rsidR="001E3DB8" w:rsidRPr="001E3DB8">
        <w:rPr>
          <w:rFonts w:ascii="Arial" w:eastAsia="Arial" w:hAnsi="Arial" w:cs="Arial"/>
          <w:iCs/>
          <w:sz w:val="20"/>
          <w:szCs w:val="20"/>
          <w:lang w:eastAsia="sl-SI"/>
        </w:rPr>
        <w:t>),</w:t>
      </w:r>
      <w:r w:rsidR="004C30D3" w:rsidRPr="001E3DB8">
        <w:rPr>
          <w:rFonts w:ascii="Arial" w:eastAsia="Arial" w:hAnsi="Arial" w:cs="Arial"/>
          <w:iCs/>
          <w:sz w:val="20"/>
          <w:szCs w:val="20"/>
          <w:lang w:eastAsia="sl-SI"/>
        </w:rPr>
        <w:t xml:space="preserve"> pridobljeno pravno osebnost ter šole in vrtce, kateri imajo v skladu z zakonom, ki </w:t>
      </w:r>
      <w:r w:rsidR="004C30D3" w:rsidRPr="001E3DB8">
        <w:rPr>
          <w:rFonts w:ascii="Arial" w:hAnsi="Arial" w:cs="Arial"/>
          <w:sz w:val="20"/>
          <w:szCs w:val="20"/>
        </w:rPr>
        <w:t xml:space="preserve">ureja organizacijo in financiranje vzgoje in izobraževanja (tj. </w:t>
      </w:r>
      <w:r w:rsidR="004C30D3" w:rsidRPr="001E3DB8">
        <w:rPr>
          <w:rFonts w:ascii="Arial" w:hAnsi="Arial" w:cs="Arial"/>
          <w:bCs/>
          <w:sz w:val="20"/>
          <w:szCs w:val="20"/>
          <w:shd w:val="clear" w:color="auto" w:fill="FFFFFF"/>
        </w:rPr>
        <w:t>Zakon o organizaciji in financiranju vzgoje in izobraževanja)</w:t>
      </w:r>
      <w:r w:rsidR="004C30D3" w:rsidRPr="001E3DB8">
        <w:rPr>
          <w:rFonts w:ascii="Arial" w:hAnsi="Arial" w:cs="Arial"/>
          <w:sz w:val="20"/>
          <w:szCs w:val="20"/>
        </w:rPr>
        <w:t>, ustanovljen šolski sklad oziroma sklad vrtca, ki sredstva iz sklada namenja tudi za udeležbo otrok, učencev in dijakov iz socialno manj spodbudnih okolij na dejavnostih, ki so povezane z izvajanjem javno veljavnega programa, vendar se ne financirajo v celoti iz javnih sredstev, če se tako zagotavljajo enake možnosti.</w:t>
      </w:r>
    </w:p>
    <w:p w14:paraId="5085698F" w14:textId="292F70B0" w:rsidR="004C30D3" w:rsidRPr="001E3DB8" w:rsidRDefault="004C30D3" w:rsidP="001E3DB8">
      <w:pPr>
        <w:shd w:val="clear" w:color="auto" w:fill="FFFFFF"/>
        <w:spacing w:after="0" w:line="260" w:lineRule="exact"/>
        <w:ind w:left="360"/>
        <w:jc w:val="both"/>
        <w:rPr>
          <w:rFonts w:ascii="Arial" w:eastAsia="Arial" w:hAnsi="Arial" w:cs="Arial"/>
          <w:iCs/>
          <w:sz w:val="20"/>
          <w:szCs w:val="20"/>
          <w:lang w:eastAsia="sl-SI"/>
        </w:rPr>
      </w:pPr>
    </w:p>
    <w:p w14:paraId="16DAF485" w14:textId="16BF601C" w:rsidR="00CC0B9C" w:rsidRDefault="00CC0B9C" w:rsidP="001E3DB8">
      <w:pPr>
        <w:shd w:val="clear" w:color="auto" w:fill="FFFFFF"/>
        <w:spacing w:after="0" w:line="260" w:lineRule="exact"/>
        <w:ind w:left="360"/>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Z dopolnitvijo prvega odstavka 2. člena uredbe se sklicevanje na 142. člen ZDoh-2 dopolni z objavami vseh Uradnih listov, v katerih so objavljene </w:t>
      </w:r>
      <w:r w:rsidR="005F6E30">
        <w:rPr>
          <w:rFonts w:ascii="Arial" w:eastAsia="Times New Roman" w:hAnsi="Arial" w:cs="Arial"/>
          <w:sz w:val="20"/>
          <w:szCs w:val="20"/>
          <w:lang w:eastAsia="sl-SI"/>
        </w:rPr>
        <w:t xml:space="preserve">vse </w:t>
      </w:r>
      <w:r>
        <w:rPr>
          <w:rFonts w:ascii="Arial" w:eastAsia="Times New Roman" w:hAnsi="Arial" w:cs="Arial"/>
          <w:sz w:val="20"/>
          <w:szCs w:val="20"/>
          <w:lang w:eastAsia="sl-SI"/>
        </w:rPr>
        <w:t>novele ZDoh-2.</w:t>
      </w:r>
    </w:p>
    <w:p w14:paraId="20EA4D75" w14:textId="57AA495C" w:rsidR="00CC0B9C" w:rsidRDefault="00CC0B9C" w:rsidP="001E3DB8">
      <w:pPr>
        <w:shd w:val="clear" w:color="auto" w:fill="FFFFFF"/>
        <w:spacing w:after="0" w:line="260" w:lineRule="exact"/>
        <w:ind w:left="360"/>
        <w:jc w:val="both"/>
        <w:rPr>
          <w:rFonts w:ascii="Arial" w:eastAsia="Times New Roman" w:hAnsi="Arial" w:cs="Arial"/>
          <w:sz w:val="20"/>
          <w:szCs w:val="20"/>
          <w:lang w:eastAsia="sl-SI"/>
        </w:rPr>
      </w:pPr>
    </w:p>
    <w:p w14:paraId="38640CBD" w14:textId="0AC09712" w:rsidR="00CC0B9C" w:rsidRDefault="00CC0B9C" w:rsidP="001E3DB8">
      <w:pPr>
        <w:shd w:val="clear" w:color="auto" w:fill="FFFFFF"/>
        <w:spacing w:after="0" w:line="260" w:lineRule="exact"/>
        <w:ind w:left="360"/>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S spremenjenim drugim, tretjim in četrtim odstavkom 2. člena uredbe se predpisuje </w:t>
      </w:r>
      <w:r w:rsidR="00EB358A">
        <w:rPr>
          <w:rFonts w:ascii="Arial" w:eastAsia="Times New Roman" w:hAnsi="Arial" w:cs="Arial"/>
          <w:sz w:val="20"/>
          <w:szCs w:val="20"/>
          <w:lang w:eastAsia="sl-SI"/>
        </w:rPr>
        <w:t xml:space="preserve">pristojne </w:t>
      </w:r>
      <w:r w:rsidR="00DD5A69">
        <w:rPr>
          <w:rFonts w:ascii="Arial" w:eastAsia="Times New Roman" w:hAnsi="Arial" w:cs="Arial"/>
          <w:sz w:val="20"/>
          <w:szCs w:val="20"/>
          <w:lang w:eastAsia="sl-SI"/>
        </w:rPr>
        <w:t>organe</w:t>
      </w:r>
      <w:r w:rsidR="00EB358A">
        <w:rPr>
          <w:rFonts w:ascii="Arial" w:eastAsia="Times New Roman" w:hAnsi="Arial" w:cs="Arial"/>
          <w:sz w:val="20"/>
          <w:szCs w:val="20"/>
          <w:lang w:eastAsia="sl-SI"/>
        </w:rPr>
        <w:t xml:space="preserve">, </w:t>
      </w:r>
      <w:r w:rsidR="00DD5A69">
        <w:rPr>
          <w:rFonts w:ascii="Arial" w:eastAsia="Times New Roman" w:hAnsi="Arial" w:cs="Arial"/>
          <w:sz w:val="20"/>
          <w:szCs w:val="20"/>
          <w:lang w:eastAsia="sl-SI"/>
        </w:rPr>
        <w:t>časovne roke</w:t>
      </w:r>
      <w:r w:rsidR="005F6E30">
        <w:rPr>
          <w:rFonts w:ascii="Arial" w:eastAsia="Times New Roman" w:hAnsi="Arial" w:cs="Arial"/>
          <w:sz w:val="20"/>
          <w:szCs w:val="20"/>
          <w:lang w:eastAsia="sl-SI"/>
        </w:rPr>
        <w:t xml:space="preserve"> </w:t>
      </w:r>
      <w:r w:rsidR="00EB358A">
        <w:rPr>
          <w:rFonts w:ascii="Arial" w:eastAsia="Times New Roman" w:hAnsi="Arial" w:cs="Arial"/>
          <w:sz w:val="20"/>
          <w:szCs w:val="20"/>
          <w:lang w:eastAsia="sl-SI"/>
        </w:rPr>
        <w:t>ter</w:t>
      </w:r>
      <w:r w:rsidR="005F6E30">
        <w:rPr>
          <w:rFonts w:ascii="Arial" w:eastAsia="Times New Roman" w:hAnsi="Arial" w:cs="Arial"/>
          <w:sz w:val="20"/>
          <w:szCs w:val="20"/>
          <w:lang w:eastAsia="sl-SI"/>
        </w:rPr>
        <w:t xml:space="preserve"> nabor</w:t>
      </w:r>
      <w:r>
        <w:rPr>
          <w:rFonts w:ascii="Arial" w:eastAsia="Times New Roman" w:hAnsi="Arial" w:cs="Arial"/>
          <w:sz w:val="20"/>
          <w:szCs w:val="20"/>
          <w:lang w:eastAsia="sl-SI"/>
        </w:rPr>
        <w:t xml:space="preserve"> podatkov, katere morajo pristojni organi ministrstvu, pristojnemu za finance posredovati za namen priprave seznama upravičencev do donacij za posamezno leto. In sicer, kot je bilo to že po trenutno veljavni uredbi predpisano za </w:t>
      </w:r>
      <w:r w:rsidR="008068C8">
        <w:rPr>
          <w:rFonts w:ascii="Arial" w:eastAsia="Times New Roman" w:hAnsi="Arial" w:cs="Arial"/>
          <w:sz w:val="20"/>
          <w:szCs w:val="20"/>
          <w:lang w:eastAsia="sl-SI"/>
        </w:rPr>
        <w:t xml:space="preserve">nevladne organizacije v javnem interesu, politične stranke, reprezentativne sindikate ter registrirane cerkve in druge verske skupnosti, se na enak način predpisuje tudi pošiljanje podatkov o sestavnih delih registriranih cerkva in drugih verskih skupnosti ter </w:t>
      </w:r>
      <w:r w:rsidR="005F6E30">
        <w:rPr>
          <w:rFonts w:ascii="Arial" w:eastAsia="Times New Roman" w:hAnsi="Arial" w:cs="Arial"/>
          <w:sz w:val="20"/>
          <w:szCs w:val="20"/>
          <w:lang w:eastAsia="sl-SI"/>
        </w:rPr>
        <w:t>podatkov o šolah in vrtcih</w:t>
      </w:r>
      <w:r w:rsidR="008068C8">
        <w:rPr>
          <w:rFonts w:ascii="Arial" w:eastAsia="Times New Roman" w:hAnsi="Arial" w:cs="Arial"/>
          <w:sz w:val="20"/>
          <w:szCs w:val="20"/>
          <w:lang w:eastAsia="sl-SI"/>
        </w:rPr>
        <w:t>, ki imajo ustanovljen ustrezen šolski oziroma vrtčevski sklad.</w:t>
      </w:r>
    </w:p>
    <w:p w14:paraId="72865E05" w14:textId="77777777" w:rsidR="00DD5A69" w:rsidRDefault="00DD5A69" w:rsidP="00DD5A69">
      <w:pPr>
        <w:shd w:val="clear" w:color="auto" w:fill="FFFFFF"/>
        <w:spacing w:after="0" w:line="260" w:lineRule="exact"/>
        <w:ind w:left="360"/>
        <w:jc w:val="both"/>
        <w:rPr>
          <w:rFonts w:ascii="Arial" w:eastAsia="Arial" w:hAnsi="Arial" w:cs="Arial"/>
          <w:iCs/>
          <w:sz w:val="20"/>
          <w:szCs w:val="20"/>
          <w:lang w:eastAsia="sl-SI"/>
        </w:rPr>
      </w:pPr>
    </w:p>
    <w:p w14:paraId="7DC43F1F" w14:textId="0233BD37" w:rsidR="00DD5A69" w:rsidRPr="001E3DB8" w:rsidRDefault="00DD5A69" w:rsidP="00DD5A69">
      <w:pPr>
        <w:shd w:val="clear" w:color="auto" w:fill="FFFFFF"/>
        <w:spacing w:after="0" w:line="260" w:lineRule="exact"/>
        <w:ind w:left="360"/>
        <w:jc w:val="both"/>
        <w:rPr>
          <w:rFonts w:ascii="Arial" w:hAnsi="Arial" w:cs="Arial"/>
          <w:sz w:val="20"/>
          <w:szCs w:val="20"/>
        </w:rPr>
      </w:pPr>
      <w:r>
        <w:rPr>
          <w:rFonts w:ascii="Arial" w:eastAsia="Arial" w:hAnsi="Arial" w:cs="Arial"/>
          <w:iCs/>
          <w:sz w:val="20"/>
          <w:szCs w:val="20"/>
          <w:lang w:eastAsia="sl-SI"/>
        </w:rPr>
        <w:lastRenderedPageBreak/>
        <w:t xml:space="preserve">Nov </w:t>
      </w:r>
      <w:r w:rsidRPr="001E3DB8">
        <w:rPr>
          <w:rFonts w:ascii="Arial" w:eastAsia="Arial" w:hAnsi="Arial" w:cs="Arial"/>
          <w:iCs/>
          <w:sz w:val="20"/>
          <w:szCs w:val="20"/>
          <w:lang w:eastAsia="sl-SI"/>
        </w:rPr>
        <w:t xml:space="preserve">142. člen </w:t>
      </w:r>
      <w:r>
        <w:rPr>
          <w:rFonts w:ascii="Arial" w:eastAsia="Arial" w:hAnsi="Arial" w:cs="Arial"/>
          <w:iCs/>
          <w:sz w:val="20"/>
          <w:szCs w:val="20"/>
          <w:lang w:eastAsia="sl-SI"/>
        </w:rPr>
        <w:t xml:space="preserve">ZDoh-2 namreč </w:t>
      </w:r>
      <w:r w:rsidRPr="001E3DB8">
        <w:rPr>
          <w:rFonts w:ascii="Arial" w:eastAsia="Arial" w:hAnsi="Arial" w:cs="Arial"/>
          <w:iCs/>
          <w:sz w:val="20"/>
          <w:szCs w:val="20"/>
          <w:lang w:eastAsia="sl-SI"/>
        </w:rPr>
        <w:t>določa, da o</w:t>
      </w:r>
      <w:r w:rsidRPr="001E3DB8">
        <w:rPr>
          <w:rFonts w:ascii="Arial" w:hAnsi="Arial" w:cs="Arial"/>
          <w:sz w:val="20"/>
          <w:szCs w:val="20"/>
        </w:rPr>
        <w:t>rgan, ki je v skladu z zakonom, ki ureja versko svobodo, pristojen za izdajo potrdil o pravni osebnosti sestavnih delov registriranih cerkva in drugih verskih skupnosti, ministrstvu, pristojnemu za finance, brezplačno, enkrat letno zagotovi podatke iz izdanih potrdil o pravni osebnosti, potrebne za namene priprave seznama upravičencev do donacij.</w:t>
      </w:r>
      <w:r>
        <w:rPr>
          <w:rFonts w:ascii="Arial" w:hAnsi="Arial" w:cs="Arial"/>
          <w:sz w:val="20"/>
          <w:szCs w:val="20"/>
        </w:rPr>
        <w:t xml:space="preserve"> </w:t>
      </w:r>
      <w:r w:rsidRPr="001E3DB8">
        <w:rPr>
          <w:rFonts w:ascii="Arial" w:hAnsi="Arial" w:cs="Arial"/>
          <w:sz w:val="20"/>
          <w:szCs w:val="20"/>
        </w:rPr>
        <w:t xml:space="preserve">Ministrstvo, pristojno za šolstvo, </w:t>
      </w:r>
      <w:r>
        <w:rPr>
          <w:rFonts w:ascii="Arial" w:hAnsi="Arial" w:cs="Arial"/>
          <w:sz w:val="20"/>
          <w:szCs w:val="20"/>
        </w:rPr>
        <w:t xml:space="preserve">pa </w:t>
      </w:r>
      <w:r w:rsidRPr="001E3DB8">
        <w:rPr>
          <w:rFonts w:ascii="Arial" w:hAnsi="Arial" w:cs="Arial"/>
          <w:sz w:val="20"/>
          <w:szCs w:val="20"/>
        </w:rPr>
        <w:t>ministrstvu, pristojnemu za finance, brezplačno, enkrat letno zagotovi podatke o šolah in vrtcih</w:t>
      </w:r>
      <w:r>
        <w:rPr>
          <w:rFonts w:ascii="Arial" w:hAnsi="Arial" w:cs="Arial"/>
          <w:sz w:val="20"/>
          <w:szCs w:val="20"/>
        </w:rPr>
        <w:t>, ki imajo ustanovljen ustrezen šolski oziroma vrtčevski sklad</w:t>
      </w:r>
      <w:r w:rsidRPr="001E3DB8">
        <w:rPr>
          <w:rFonts w:ascii="Arial" w:hAnsi="Arial" w:cs="Arial"/>
          <w:sz w:val="20"/>
          <w:szCs w:val="20"/>
        </w:rPr>
        <w:t>, potrebne za namen priprave seznama upravičencev do donacij.</w:t>
      </w:r>
    </w:p>
    <w:p w14:paraId="3C9AD7E4" w14:textId="1B591FF8" w:rsidR="00DD5A69" w:rsidRDefault="00DD5A69" w:rsidP="001E3DB8">
      <w:pPr>
        <w:shd w:val="clear" w:color="auto" w:fill="FFFFFF"/>
        <w:spacing w:after="0" w:line="260" w:lineRule="exact"/>
        <w:ind w:left="360"/>
        <w:jc w:val="both"/>
        <w:rPr>
          <w:rFonts w:ascii="Arial" w:eastAsia="Times New Roman" w:hAnsi="Arial" w:cs="Arial"/>
          <w:sz w:val="20"/>
          <w:szCs w:val="20"/>
          <w:lang w:eastAsia="sl-SI"/>
        </w:rPr>
      </w:pPr>
    </w:p>
    <w:p w14:paraId="0AF63437" w14:textId="71BBF1A5" w:rsidR="005F6E30" w:rsidRDefault="005F6E30" w:rsidP="001E3DB8">
      <w:pPr>
        <w:shd w:val="clear" w:color="auto" w:fill="FFFFFF"/>
        <w:spacing w:after="0" w:line="260" w:lineRule="exact"/>
        <w:ind w:left="360"/>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Peti odstavek </w:t>
      </w:r>
      <w:r w:rsidR="005A066A">
        <w:rPr>
          <w:rFonts w:ascii="Arial" w:eastAsia="Times New Roman" w:hAnsi="Arial" w:cs="Arial"/>
          <w:sz w:val="20"/>
          <w:szCs w:val="20"/>
          <w:lang w:eastAsia="sl-SI"/>
        </w:rPr>
        <w:t xml:space="preserve">2. člena </w:t>
      </w:r>
      <w:r>
        <w:rPr>
          <w:rFonts w:ascii="Arial" w:eastAsia="Times New Roman" w:hAnsi="Arial" w:cs="Arial"/>
          <w:sz w:val="20"/>
          <w:szCs w:val="20"/>
          <w:lang w:eastAsia="sl-SI"/>
        </w:rPr>
        <w:t>dosedanje uredbe, ki je določal pošiljanje podatkov o šolskih skladih s strani ministrstva, pristojnega za šolstvo, se črta</w:t>
      </w:r>
      <w:r w:rsidR="00DD5A69">
        <w:rPr>
          <w:rFonts w:ascii="Arial" w:eastAsia="Times New Roman" w:hAnsi="Arial" w:cs="Arial"/>
          <w:sz w:val="20"/>
          <w:szCs w:val="20"/>
          <w:lang w:eastAsia="sl-SI"/>
        </w:rPr>
        <w:t>, saj š</w:t>
      </w:r>
      <w:r>
        <w:rPr>
          <w:rFonts w:ascii="Arial" w:eastAsia="Times New Roman" w:hAnsi="Arial" w:cs="Arial"/>
          <w:sz w:val="20"/>
          <w:szCs w:val="20"/>
          <w:lang w:eastAsia="sl-SI"/>
        </w:rPr>
        <w:t xml:space="preserve">olski skladi niso </w:t>
      </w:r>
      <w:r w:rsidR="00EB358A">
        <w:rPr>
          <w:rFonts w:ascii="Arial" w:eastAsia="Times New Roman" w:hAnsi="Arial" w:cs="Arial"/>
          <w:sz w:val="20"/>
          <w:szCs w:val="20"/>
          <w:lang w:eastAsia="sl-SI"/>
        </w:rPr>
        <w:t xml:space="preserve">več </w:t>
      </w:r>
      <w:r>
        <w:rPr>
          <w:rFonts w:ascii="Arial" w:eastAsia="Times New Roman" w:hAnsi="Arial" w:cs="Arial"/>
          <w:sz w:val="20"/>
          <w:szCs w:val="20"/>
          <w:lang w:eastAsia="sl-SI"/>
        </w:rPr>
        <w:t>upravičenci do donacij – upravičenci so v skladi z novelo ZDoh-2AA šole in vrtci, ki imajo ustanovljen ustrezen šolski sklad.</w:t>
      </w:r>
    </w:p>
    <w:p w14:paraId="3AD3886D" w14:textId="77777777" w:rsidR="005F6E30" w:rsidRDefault="005F6E30" w:rsidP="001E3DB8">
      <w:pPr>
        <w:shd w:val="clear" w:color="auto" w:fill="FFFFFF"/>
        <w:spacing w:after="0" w:line="260" w:lineRule="exact"/>
        <w:ind w:left="360"/>
        <w:jc w:val="both"/>
        <w:rPr>
          <w:rFonts w:ascii="Arial" w:eastAsia="Times New Roman" w:hAnsi="Arial" w:cs="Arial"/>
          <w:sz w:val="20"/>
          <w:szCs w:val="20"/>
          <w:lang w:eastAsia="sl-SI"/>
        </w:rPr>
      </w:pPr>
    </w:p>
    <w:p w14:paraId="2AC4A22B" w14:textId="7B932AF7" w:rsidR="00CC0B9C" w:rsidRDefault="005F6E30" w:rsidP="001E3DB8">
      <w:pPr>
        <w:shd w:val="clear" w:color="auto" w:fill="FFFFFF"/>
        <w:spacing w:after="0" w:line="260" w:lineRule="exact"/>
        <w:ind w:left="360"/>
        <w:jc w:val="both"/>
        <w:rPr>
          <w:rFonts w:ascii="Arial" w:eastAsia="Times New Roman" w:hAnsi="Arial" w:cs="Arial"/>
          <w:sz w:val="20"/>
          <w:szCs w:val="20"/>
          <w:lang w:eastAsia="sl-SI"/>
        </w:rPr>
      </w:pPr>
      <w:r>
        <w:rPr>
          <w:rFonts w:ascii="Arial" w:eastAsia="Times New Roman" w:hAnsi="Arial" w:cs="Arial"/>
          <w:sz w:val="20"/>
          <w:szCs w:val="20"/>
          <w:lang w:eastAsia="sl-SI"/>
        </w:rPr>
        <w:t>V dosedanjem šestem odstavku</w:t>
      </w:r>
      <w:r w:rsidR="005A066A">
        <w:rPr>
          <w:rFonts w:ascii="Arial" w:eastAsia="Times New Roman" w:hAnsi="Arial" w:cs="Arial"/>
          <w:sz w:val="20"/>
          <w:szCs w:val="20"/>
          <w:lang w:eastAsia="sl-SI"/>
        </w:rPr>
        <w:t xml:space="preserve"> 2. člena</w:t>
      </w:r>
      <w:r>
        <w:rPr>
          <w:rFonts w:ascii="Arial" w:eastAsia="Times New Roman" w:hAnsi="Arial" w:cs="Arial"/>
          <w:sz w:val="20"/>
          <w:szCs w:val="20"/>
          <w:lang w:eastAsia="sl-SI"/>
        </w:rPr>
        <w:t xml:space="preserve">, ki postane peti odstavek se spremeni ustrezen sklic na pravno podlago za določitev upravičencev do donacij po 142. členu ZDoh-2. </w:t>
      </w:r>
    </w:p>
    <w:p w14:paraId="75B3A37B" w14:textId="5CD60A3E" w:rsidR="00CC0B9C" w:rsidRDefault="00CC0B9C" w:rsidP="001E3DB8">
      <w:pPr>
        <w:shd w:val="clear" w:color="auto" w:fill="FFFFFF"/>
        <w:spacing w:after="0" w:line="260" w:lineRule="exact"/>
        <w:ind w:left="360"/>
        <w:jc w:val="both"/>
        <w:rPr>
          <w:rFonts w:ascii="Arial" w:eastAsia="Times New Roman" w:hAnsi="Arial" w:cs="Arial"/>
          <w:sz w:val="20"/>
          <w:szCs w:val="20"/>
          <w:lang w:eastAsia="sl-SI"/>
        </w:rPr>
      </w:pPr>
    </w:p>
    <w:p w14:paraId="1A53CC22" w14:textId="200972B6" w:rsidR="005F6E30" w:rsidRDefault="005F6E30" w:rsidP="001E3DB8">
      <w:pPr>
        <w:shd w:val="clear" w:color="auto" w:fill="FFFFFF"/>
        <w:spacing w:after="0" w:line="260" w:lineRule="exact"/>
        <w:ind w:left="360"/>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prvem odstavku 3. člena uredbe se črta stavek, ki določa, da lahko rezident v zahtevi za namenitev opredeli tudi sestani del registrirane cerkve ali verske skupnosti, kateremu se nakaže celotna ali delež dohodnine. </w:t>
      </w:r>
      <w:r w:rsidR="00D92CBC">
        <w:rPr>
          <w:rFonts w:ascii="Arial" w:eastAsia="Times New Roman" w:hAnsi="Arial" w:cs="Arial"/>
          <w:sz w:val="20"/>
          <w:szCs w:val="20"/>
          <w:lang w:eastAsia="sl-SI"/>
        </w:rPr>
        <w:t>Ta pravica je določena že s prvim odstavkom tega člena, saj so v skladu z novelo ZDoh-2AA upravičenci</w:t>
      </w:r>
      <w:r w:rsidR="00EB358A">
        <w:rPr>
          <w:rFonts w:ascii="Arial" w:eastAsia="Times New Roman" w:hAnsi="Arial" w:cs="Arial"/>
          <w:sz w:val="20"/>
          <w:szCs w:val="20"/>
          <w:lang w:eastAsia="sl-SI"/>
        </w:rPr>
        <w:t xml:space="preserve"> do donacij</w:t>
      </w:r>
      <w:r w:rsidR="00D92CBC">
        <w:rPr>
          <w:rFonts w:ascii="Arial" w:eastAsia="Times New Roman" w:hAnsi="Arial" w:cs="Arial"/>
          <w:sz w:val="20"/>
          <w:szCs w:val="20"/>
          <w:lang w:eastAsia="sl-SI"/>
        </w:rPr>
        <w:t xml:space="preserve"> tudi sestavni deli registriranih cerkva in drugih verskih skupnosti</w:t>
      </w:r>
      <w:r w:rsidR="00DD5A69">
        <w:rPr>
          <w:rFonts w:ascii="Arial" w:eastAsia="Times New Roman" w:hAnsi="Arial" w:cs="Arial"/>
          <w:sz w:val="20"/>
          <w:szCs w:val="20"/>
          <w:lang w:eastAsia="sl-SI"/>
        </w:rPr>
        <w:t>, zato p</w:t>
      </w:r>
      <w:r w:rsidR="00D92CBC">
        <w:rPr>
          <w:rFonts w:ascii="Arial" w:eastAsia="Times New Roman" w:hAnsi="Arial" w:cs="Arial"/>
          <w:sz w:val="20"/>
          <w:szCs w:val="20"/>
          <w:lang w:eastAsia="sl-SI"/>
        </w:rPr>
        <w:t>osebno navajanje pravice</w:t>
      </w:r>
      <w:r w:rsidR="00DD5A69">
        <w:rPr>
          <w:rFonts w:ascii="Arial" w:eastAsia="Times New Roman" w:hAnsi="Arial" w:cs="Arial"/>
          <w:sz w:val="20"/>
          <w:szCs w:val="20"/>
          <w:lang w:eastAsia="sl-SI"/>
        </w:rPr>
        <w:t xml:space="preserve"> namenitve </w:t>
      </w:r>
      <w:r w:rsidR="00670D3C">
        <w:rPr>
          <w:rFonts w:ascii="Arial" w:eastAsia="Times New Roman" w:hAnsi="Arial" w:cs="Arial"/>
          <w:sz w:val="20"/>
          <w:szCs w:val="20"/>
          <w:lang w:eastAsia="sl-SI"/>
        </w:rPr>
        <w:t>dela dohodnine sestavnim delom registriranih cerkva in drugih verskih skupnosti</w:t>
      </w:r>
      <w:r w:rsidR="00D92CBC">
        <w:rPr>
          <w:rFonts w:ascii="Arial" w:eastAsia="Times New Roman" w:hAnsi="Arial" w:cs="Arial"/>
          <w:sz w:val="20"/>
          <w:szCs w:val="20"/>
          <w:lang w:eastAsia="sl-SI"/>
        </w:rPr>
        <w:t xml:space="preserve"> ni potrebna.</w:t>
      </w:r>
    </w:p>
    <w:p w14:paraId="77ECF85B" w14:textId="5900AC80" w:rsidR="00D92CBC" w:rsidRDefault="00D92CBC" w:rsidP="001E3DB8">
      <w:pPr>
        <w:shd w:val="clear" w:color="auto" w:fill="FFFFFF"/>
        <w:spacing w:after="0" w:line="260" w:lineRule="exact"/>
        <w:ind w:left="360"/>
        <w:jc w:val="both"/>
        <w:rPr>
          <w:rFonts w:ascii="Arial" w:eastAsia="Times New Roman" w:hAnsi="Arial" w:cs="Arial"/>
          <w:sz w:val="20"/>
          <w:szCs w:val="20"/>
          <w:lang w:eastAsia="sl-SI"/>
        </w:rPr>
      </w:pPr>
    </w:p>
    <w:p w14:paraId="3F2B4833" w14:textId="77777777" w:rsidR="00AF654E" w:rsidRDefault="00D92CBC" w:rsidP="001E3DB8">
      <w:pPr>
        <w:shd w:val="clear" w:color="auto" w:fill="FFFFFF"/>
        <w:spacing w:after="0" w:line="260" w:lineRule="exact"/>
        <w:ind w:left="360"/>
        <w:jc w:val="both"/>
        <w:rPr>
          <w:rFonts w:ascii="Arial" w:eastAsia="Times New Roman" w:hAnsi="Arial" w:cs="Arial"/>
          <w:sz w:val="20"/>
          <w:szCs w:val="20"/>
          <w:lang w:eastAsia="sl-SI"/>
        </w:rPr>
      </w:pPr>
      <w:r>
        <w:rPr>
          <w:rFonts w:ascii="Arial" w:eastAsia="Times New Roman" w:hAnsi="Arial" w:cs="Arial"/>
          <w:sz w:val="20"/>
          <w:szCs w:val="20"/>
          <w:lang w:eastAsia="sl-SI"/>
        </w:rPr>
        <w:t>Tretji in četrti odstavek</w:t>
      </w:r>
      <w:r w:rsidR="005C71EA">
        <w:rPr>
          <w:rFonts w:ascii="Arial" w:eastAsia="Times New Roman" w:hAnsi="Arial" w:cs="Arial"/>
          <w:sz w:val="20"/>
          <w:szCs w:val="20"/>
          <w:lang w:eastAsia="sl-SI"/>
        </w:rPr>
        <w:t xml:space="preserve"> 3. člena</w:t>
      </w:r>
      <w:r>
        <w:rPr>
          <w:rFonts w:ascii="Arial" w:eastAsia="Times New Roman" w:hAnsi="Arial" w:cs="Arial"/>
          <w:sz w:val="20"/>
          <w:szCs w:val="20"/>
          <w:lang w:eastAsia="sl-SI"/>
        </w:rPr>
        <w:t xml:space="preserve"> se </w:t>
      </w:r>
      <w:r w:rsidR="00AF654E">
        <w:rPr>
          <w:rFonts w:ascii="Arial" w:eastAsia="Times New Roman" w:hAnsi="Arial" w:cs="Arial"/>
          <w:sz w:val="20"/>
          <w:szCs w:val="20"/>
          <w:lang w:eastAsia="sl-SI"/>
        </w:rPr>
        <w:t>spremenita</w:t>
      </w:r>
      <w:r>
        <w:rPr>
          <w:rFonts w:ascii="Arial" w:eastAsia="Times New Roman" w:hAnsi="Arial" w:cs="Arial"/>
          <w:sz w:val="20"/>
          <w:szCs w:val="20"/>
          <w:lang w:eastAsia="sl-SI"/>
        </w:rPr>
        <w:t xml:space="preserve">, saj </w:t>
      </w:r>
      <w:r w:rsidR="00974D65">
        <w:rPr>
          <w:rFonts w:ascii="Arial" w:eastAsia="Times New Roman" w:hAnsi="Arial" w:cs="Arial"/>
          <w:sz w:val="20"/>
          <w:szCs w:val="20"/>
          <w:lang w:eastAsia="sl-SI"/>
        </w:rPr>
        <w:t>sta določala</w:t>
      </w:r>
      <w:r w:rsidR="00AF654E">
        <w:rPr>
          <w:rFonts w:ascii="Arial" w:eastAsia="Times New Roman" w:hAnsi="Arial" w:cs="Arial"/>
          <w:sz w:val="20"/>
          <w:szCs w:val="20"/>
          <w:lang w:eastAsia="sl-SI"/>
        </w:rPr>
        <w:t xml:space="preserve"> </w:t>
      </w:r>
      <w:r w:rsidR="00974D65">
        <w:rPr>
          <w:rFonts w:ascii="Arial" w:eastAsia="Times New Roman" w:hAnsi="Arial" w:cs="Arial"/>
          <w:sz w:val="20"/>
          <w:szCs w:val="20"/>
          <w:lang w:eastAsia="sl-SI"/>
        </w:rPr>
        <w:t xml:space="preserve">delež dohodnine, </w:t>
      </w:r>
      <w:r w:rsidR="005C71EA">
        <w:rPr>
          <w:rFonts w:ascii="Arial" w:eastAsia="Times New Roman" w:hAnsi="Arial" w:cs="Arial"/>
          <w:sz w:val="20"/>
          <w:szCs w:val="20"/>
          <w:lang w:eastAsia="sl-SI"/>
        </w:rPr>
        <w:t xml:space="preserve">do </w:t>
      </w:r>
      <w:r w:rsidR="00974D65">
        <w:rPr>
          <w:rFonts w:ascii="Arial" w:eastAsia="Times New Roman" w:hAnsi="Arial" w:cs="Arial"/>
          <w:sz w:val="20"/>
          <w:szCs w:val="20"/>
          <w:lang w:eastAsia="sl-SI"/>
        </w:rPr>
        <w:t>katerega je lahko davčni zavezanec namenil enemu ali več šolskim skladom, kateri pa po ZDoh-2 niso več upravičenci do donacij</w:t>
      </w:r>
      <w:r w:rsidR="00AF654E">
        <w:rPr>
          <w:rFonts w:ascii="Arial" w:eastAsia="Times New Roman" w:hAnsi="Arial" w:cs="Arial"/>
          <w:sz w:val="20"/>
          <w:szCs w:val="20"/>
          <w:lang w:eastAsia="sl-SI"/>
        </w:rPr>
        <w:t>. Na enak način in enak delež dohodnine, do katerega je lahko davčni zavezanec namenil posameznemu šolskemu skladu oziroma več šolskim skladom, se s spremembo določa namenitev posamezni šoli ali vrtcu oziroma več šolam ali vrtcem s šolskimi skladi.</w:t>
      </w:r>
    </w:p>
    <w:p w14:paraId="0F9B0F53" w14:textId="77777777" w:rsidR="00AF654E" w:rsidRDefault="00AF654E" w:rsidP="001E3DB8">
      <w:pPr>
        <w:shd w:val="clear" w:color="auto" w:fill="FFFFFF"/>
        <w:spacing w:after="0" w:line="260" w:lineRule="exact"/>
        <w:ind w:left="360"/>
        <w:jc w:val="both"/>
        <w:rPr>
          <w:rFonts w:ascii="Arial" w:eastAsia="Times New Roman" w:hAnsi="Arial" w:cs="Arial"/>
          <w:sz w:val="20"/>
          <w:szCs w:val="20"/>
          <w:lang w:eastAsia="sl-SI"/>
        </w:rPr>
      </w:pPr>
    </w:p>
    <w:p w14:paraId="5BA91E0F" w14:textId="39DE64BE" w:rsidR="00FA4208" w:rsidRDefault="00974D65" w:rsidP="001E3DB8">
      <w:pPr>
        <w:shd w:val="clear" w:color="auto" w:fill="FFFFFF"/>
        <w:spacing w:after="0" w:line="260" w:lineRule="exact"/>
        <w:ind w:left="360"/>
        <w:jc w:val="both"/>
        <w:rPr>
          <w:rFonts w:ascii="Arial" w:eastAsia="Times New Roman" w:hAnsi="Arial" w:cs="Arial"/>
          <w:sz w:val="20"/>
          <w:szCs w:val="20"/>
          <w:lang w:eastAsia="sl-SI"/>
        </w:rPr>
      </w:pPr>
      <w:r>
        <w:rPr>
          <w:rFonts w:ascii="Arial" w:eastAsia="Times New Roman" w:hAnsi="Arial" w:cs="Arial"/>
          <w:sz w:val="20"/>
          <w:szCs w:val="20"/>
          <w:lang w:eastAsia="sl-SI"/>
        </w:rPr>
        <w:t>V šestem odstavku</w:t>
      </w:r>
      <w:r w:rsidR="005C71EA">
        <w:rPr>
          <w:rFonts w:ascii="Arial" w:eastAsia="Times New Roman" w:hAnsi="Arial" w:cs="Arial"/>
          <w:sz w:val="20"/>
          <w:szCs w:val="20"/>
          <w:lang w:eastAsia="sl-SI"/>
        </w:rPr>
        <w:t xml:space="preserve"> 3. člena</w:t>
      </w:r>
      <w:r w:rsidR="00FA4208">
        <w:rPr>
          <w:rFonts w:ascii="Arial" w:eastAsia="Times New Roman" w:hAnsi="Arial" w:cs="Arial"/>
          <w:sz w:val="20"/>
          <w:szCs w:val="20"/>
          <w:lang w:eastAsia="sl-SI"/>
        </w:rPr>
        <w:t xml:space="preserve"> </w:t>
      </w:r>
      <w:r>
        <w:rPr>
          <w:rFonts w:ascii="Arial" w:eastAsia="Times New Roman" w:hAnsi="Arial" w:cs="Arial"/>
          <w:sz w:val="20"/>
          <w:szCs w:val="20"/>
          <w:lang w:eastAsia="sl-SI"/>
        </w:rPr>
        <w:t>se spreminja druga alineja</w:t>
      </w:r>
      <w:r w:rsidR="00FA4208">
        <w:rPr>
          <w:rFonts w:ascii="Arial" w:eastAsia="Times New Roman" w:hAnsi="Arial" w:cs="Arial"/>
          <w:sz w:val="20"/>
          <w:szCs w:val="20"/>
          <w:lang w:eastAsia="sl-SI"/>
        </w:rPr>
        <w:t>, saj šolski skladi niso več upravičenci do donacij – upravičenci do donacij so namreč šole oziroma vrtci z ustreznim šolskim oziroma vrtčevskim skladom.</w:t>
      </w:r>
    </w:p>
    <w:p w14:paraId="6172347A" w14:textId="77777777" w:rsidR="00FA4208" w:rsidRDefault="00FA4208" w:rsidP="001E3DB8">
      <w:pPr>
        <w:shd w:val="clear" w:color="auto" w:fill="FFFFFF"/>
        <w:spacing w:after="0" w:line="260" w:lineRule="exact"/>
        <w:ind w:left="360"/>
        <w:jc w:val="both"/>
        <w:rPr>
          <w:rFonts w:ascii="Arial" w:eastAsia="Times New Roman" w:hAnsi="Arial" w:cs="Arial"/>
          <w:sz w:val="20"/>
          <w:szCs w:val="20"/>
          <w:lang w:eastAsia="sl-SI"/>
        </w:rPr>
      </w:pPr>
    </w:p>
    <w:p w14:paraId="288D8DCD" w14:textId="12B00B97" w:rsidR="00194382" w:rsidRPr="001E3DB8" w:rsidRDefault="00194382" w:rsidP="001E3DB8">
      <w:pPr>
        <w:shd w:val="clear" w:color="auto" w:fill="FFFFFF"/>
        <w:spacing w:after="0" w:line="260" w:lineRule="exact"/>
        <w:ind w:left="360"/>
        <w:jc w:val="both"/>
        <w:rPr>
          <w:rFonts w:ascii="Arial" w:eastAsia="Times New Roman" w:hAnsi="Arial" w:cs="Arial"/>
          <w:sz w:val="20"/>
          <w:szCs w:val="20"/>
          <w:lang w:eastAsia="sl-SI"/>
        </w:rPr>
      </w:pPr>
      <w:r>
        <w:rPr>
          <w:rFonts w:ascii="Arial" w:eastAsia="Times New Roman" w:hAnsi="Arial" w:cs="Arial"/>
          <w:sz w:val="20"/>
          <w:szCs w:val="20"/>
          <w:lang w:eastAsia="sl-SI"/>
        </w:rPr>
        <w:t>V</w:t>
      </w:r>
      <w:r w:rsidR="005C71EA">
        <w:rPr>
          <w:rFonts w:ascii="Arial" w:eastAsia="Times New Roman" w:hAnsi="Arial" w:cs="Arial"/>
          <w:sz w:val="20"/>
          <w:szCs w:val="20"/>
          <w:lang w:eastAsia="sl-SI"/>
        </w:rPr>
        <w:t xml:space="preserve"> 5. </w:t>
      </w:r>
      <w:r>
        <w:rPr>
          <w:rFonts w:ascii="Arial" w:eastAsia="Times New Roman" w:hAnsi="Arial" w:cs="Arial"/>
          <w:sz w:val="20"/>
          <w:szCs w:val="20"/>
          <w:lang w:eastAsia="sl-SI"/>
        </w:rPr>
        <w:t>členu se sklicevanje na Zakon o finančni upravi dopolni z objavami vseh Uradnih listov, v katerih so objavljene vse novele Zakona o finančni upravi.</w:t>
      </w:r>
    </w:p>
    <w:p w14:paraId="1075C3EE" w14:textId="77777777" w:rsidR="004C30D3" w:rsidRPr="001E3DB8" w:rsidRDefault="004C30D3" w:rsidP="001E3DB8">
      <w:pPr>
        <w:shd w:val="clear" w:color="auto" w:fill="FFFFFF"/>
        <w:spacing w:after="0" w:line="260" w:lineRule="exact"/>
        <w:ind w:left="360"/>
        <w:jc w:val="both"/>
        <w:rPr>
          <w:rFonts w:ascii="Arial" w:eastAsia="Times New Roman" w:hAnsi="Arial" w:cs="Arial"/>
          <w:sz w:val="20"/>
          <w:szCs w:val="20"/>
          <w:lang w:eastAsia="sl-SI"/>
        </w:rPr>
      </w:pPr>
    </w:p>
    <w:p w14:paraId="6F95D37F" w14:textId="0962C3F9" w:rsidR="0092763A" w:rsidRPr="001E3DB8" w:rsidRDefault="008C75E4" w:rsidP="000E7366">
      <w:pPr>
        <w:spacing w:after="0" w:line="260" w:lineRule="exact"/>
        <w:ind w:left="284"/>
        <w:contextualSpacing/>
        <w:jc w:val="both"/>
        <w:rPr>
          <w:rFonts w:ascii="Arial" w:hAnsi="Arial" w:cs="Arial"/>
          <w:sz w:val="20"/>
          <w:szCs w:val="20"/>
        </w:rPr>
      </w:pPr>
      <w:r w:rsidRPr="001E3DB8">
        <w:rPr>
          <w:rFonts w:ascii="Arial" w:hAnsi="Arial" w:cs="Arial"/>
          <w:sz w:val="20"/>
          <w:szCs w:val="20"/>
        </w:rPr>
        <w:t>Uredba začne veljati naslednji dan po objavi v Uradnem listu Republike Slovenije.</w:t>
      </w:r>
    </w:p>
    <w:sectPr w:rsidR="0092763A" w:rsidRPr="001E3DB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5"/>
    <w:multiLevelType w:val="multilevel"/>
    <w:tmpl w:val="00000005"/>
    <w:name w:val="WW8Num7"/>
    <w:lvl w:ilvl="0">
      <w:start w:val="1"/>
      <w:numFmt w:val="decimal"/>
      <w:lvlText w:val="%1."/>
      <w:lvlJc w:val="left"/>
      <w:pPr>
        <w:tabs>
          <w:tab w:val="num" w:pos="720"/>
        </w:tabs>
        <w:ind w:left="720" w:hanging="360"/>
      </w:pPr>
      <w:rPr>
        <w:rFonts w:cs="Arial"/>
        <w:b/>
        <w:szCs w:val="20"/>
        <w:lang w:val="sl-SI"/>
      </w:rPr>
    </w:lvl>
    <w:lvl w:ilvl="1">
      <w:start w:val="2"/>
      <w:numFmt w:val="upperRoman"/>
      <w:lvlText w:val="%2."/>
      <w:lvlJc w:val="left"/>
      <w:pPr>
        <w:tabs>
          <w:tab w:val="num" w:pos="1800"/>
        </w:tabs>
        <w:ind w:left="1800" w:hanging="72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0000000C"/>
    <w:multiLevelType w:val="singleLevel"/>
    <w:tmpl w:val="0000000C"/>
    <w:name w:val="WW8Num20"/>
    <w:lvl w:ilvl="0">
      <w:start w:val="1"/>
      <w:numFmt w:val="upperRoman"/>
      <w:lvlText w:val="%1."/>
      <w:lvlJc w:val="left"/>
      <w:pPr>
        <w:tabs>
          <w:tab w:val="num" w:pos="0"/>
        </w:tabs>
        <w:ind w:left="1080" w:hanging="720"/>
      </w:pPr>
      <w:rPr>
        <w:rFonts w:cs="Arial" w:hint="default"/>
        <w:szCs w:val="20"/>
        <w:lang w:val="sl-SI"/>
      </w:rPr>
    </w:lvl>
  </w:abstractNum>
  <w:abstractNum w:abstractNumId="2"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164B"/>
    <w:rsid w:val="000E7366"/>
    <w:rsid w:val="0014526C"/>
    <w:rsid w:val="001476B2"/>
    <w:rsid w:val="00194382"/>
    <w:rsid w:val="001B4921"/>
    <w:rsid w:val="001E3DB8"/>
    <w:rsid w:val="002B09EF"/>
    <w:rsid w:val="00495962"/>
    <w:rsid w:val="004C30D3"/>
    <w:rsid w:val="00513A9C"/>
    <w:rsid w:val="0052451F"/>
    <w:rsid w:val="005A066A"/>
    <w:rsid w:val="005C71EA"/>
    <w:rsid w:val="005F6E30"/>
    <w:rsid w:val="006042F3"/>
    <w:rsid w:val="0061164B"/>
    <w:rsid w:val="00622764"/>
    <w:rsid w:val="00670D3C"/>
    <w:rsid w:val="00672577"/>
    <w:rsid w:val="006A09D4"/>
    <w:rsid w:val="006E4349"/>
    <w:rsid w:val="008068C8"/>
    <w:rsid w:val="00840328"/>
    <w:rsid w:val="00884B50"/>
    <w:rsid w:val="008C3D20"/>
    <w:rsid w:val="008C75E4"/>
    <w:rsid w:val="0092763A"/>
    <w:rsid w:val="00935363"/>
    <w:rsid w:val="00974D65"/>
    <w:rsid w:val="00A26A6B"/>
    <w:rsid w:val="00A42898"/>
    <w:rsid w:val="00A624B4"/>
    <w:rsid w:val="00AF654E"/>
    <w:rsid w:val="00B01D53"/>
    <w:rsid w:val="00B5663C"/>
    <w:rsid w:val="00B7594C"/>
    <w:rsid w:val="00CC0B9C"/>
    <w:rsid w:val="00D5475D"/>
    <w:rsid w:val="00D92CBC"/>
    <w:rsid w:val="00DD5A69"/>
    <w:rsid w:val="00E66FE8"/>
    <w:rsid w:val="00EB358A"/>
    <w:rsid w:val="00F02EF2"/>
    <w:rsid w:val="00F54BFC"/>
    <w:rsid w:val="00FA420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E7015C"/>
  <w15:chartTrackingRefBased/>
  <w15:docId w15:val="{8610716B-28E4-4379-9E63-C3507368CA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61164B"/>
    <w:pPr>
      <w:spacing w:after="200" w:line="276" w:lineRule="auto"/>
    </w:pPr>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azaodstavkom">
    <w:name w:val="Alinea za odstavkom"/>
    <w:basedOn w:val="Navaden"/>
    <w:link w:val="AlineazaodstavkomZnak"/>
    <w:qFormat/>
    <w:rsid w:val="0061164B"/>
    <w:pPr>
      <w:numPr>
        <w:numId w:val="1"/>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61164B"/>
    <w:rPr>
      <w:rFonts w:ascii="Arial" w:eastAsia="Times New Roman" w:hAnsi="Arial" w:cs="Arial"/>
      <w:lang w:eastAsia="sl-SI"/>
    </w:rPr>
  </w:style>
  <w:style w:type="character" w:styleId="Pripombasklic">
    <w:name w:val="annotation reference"/>
    <w:semiHidden/>
    <w:rsid w:val="0061164B"/>
    <w:rPr>
      <w:sz w:val="16"/>
      <w:szCs w:val="16"/>
    </w:rPr>
  </w:style>
  <w:style w:type="paragraph" w:customStyle="1" w:styleId="Odstavek">
    <w:name w:val="Odstavek"/>
    <w:basedOn w:val="Navaden"/>
    <w:link w:val="OdstavekZnak"/>
    <w:qFormat/>
    <w:rsid w:val="0061164B"/>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61164B"/>
    <w:rPr>
      <w:rFonts w:ascii="Arial" w:eastAsia="Times New Roman" w:hAnsi="Arial" w:cs="Arial"/>
      <w:lang w:eastAsia="sl-SI"/>
    </w:rPr>
  </w:style>
  <w:style w:type="paragraph" w:customStyle="1" w:styleId="odstavek0">
    <w:name w:val="odstavek"/>
    <w:basedOn w:val="Navaden"/>
    <w:rsid w:val="0061164B"/>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
    <w:name w:val="len"/>
    <w:basedOn w:val="Navaden"/>
    <w:rsid w:val="0061164B"/>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glavje">
    <w:name w:val="poglavje"/>
    <w:basedOn w:val="Navaden"/>
    <w:rsid w:val="0061164B"/>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kanakoncupredpisa">
    <w:name w:val="tevilkanakoncupredpisa"/>
    <w:basedOn w:val="Navaden"/>
    <w:rsid w:val="0061164B"/>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datumsprejetja">
    <w:name w:val="datumsprejetja"/>
    <w:basedOn w:val="Navaden"/>
    <w:rsid w:val="0061164B"/>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eva">
    <w:name w:val="eva"/>
    <w:basedOn w:val="Navaden"/>
    <w:rsid w:val="0061164B"/>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dpisnik">
    <w:name w:val="podpisnik"/>
    <w:basedOn w:val="Navaden"/>
    <w:rsid w:val="0061164B"/>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seznama1">
    <w:name w:val="Odstavek seznama1"/>
    <w:basedOn w:val="Navaden"/>
    <w:qFormat/>
    <w:rsid w:val="008C75E4"/>
    <w:pPr>
      <w:spacing w:after="0" w:line="240" w:lineRule="auto"/>
      <w:ind w:left="720"/>
      <w:contextualSpacing/>
    </w:pPr>
    <w:rPr>
      <w:rFonts w:ascii="Times New Roman" w:eastAsia="Times New Roman" w:hAnsi="Times New Roman"/>
      <w:sz w:val="24"/>
      <w:szCs w:val="24"/>
      <w:lang w:eastAsia="sl-SI"/>
    </w:rPr>
  </w:style>
  <w:style w:type="character" w:customStyle="1" w:styleId="highlight">
    <w:name w:val="highlight"/>
    <w:basedOn w:val="Privzetapisavaodstavka"/>
    <w:rsid w:val="00495962"/>
  </w:style>
  <w:style w:type="paragraph" w:styleId="Pripombabesedilo">
    <w:name w:val="annotation text"/>
    <w:basedOn w:val="Navaden"/>
    <w:link w:val="PripombabesediloZnak"/>
    <w:uiPriority w:val="99"/>
    <w:semiHidden/>
    <w:unhideWhenUsed/>
    <w:rsid w:val="001476B2"/>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1476B2"/>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1476B2"/>
    <w:rPr>
      <w:b/>
      <w:bCs/>
    </w:rPr>
  </w:style>
  <w:style w:type="character" w:customStyle="1" w:styleId="ZadevapripombeZnak">
    <w:name w:val="Zadeva pripombe Znak"/>
    <w:basedOn w:val="PripombabesediloZnak"/>
    <w:link w:val="Zadevapripombe"/>
    <w:uiPriority w:val="99"/>
    <w:semiHidden/>
    <w:rsid w:val="001476B2"/>
    <w:rPr>
      <w:rFonts w:ascii="Calibri" w:eastAsia="Calibri"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65325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TotalTime>
  <Pages>4</Pages>
  <Words>1435</Words>
  <Characters>8183</Characters>
  <Application>Microsoft Office Word</Application>
  <DocSecurity>0</DocSecurity>
  <Lines>68</Lines>
  <Paragraphs>19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Aleš Merhar</dc:creator>
  <cp:keywords/>
  <dc:description/>
  <cp:lastModifiedBy>Aleš Merhar</cp:lastModifiedBy>
  <cp:revision>9</cp:revision>
  <cp:lastPrinted>2023-01-16T10:34:00Z</cp:lastPrinted>
  <dcterms:created xsi:type="dcterms:W3CDTF">2023-01-18T15:01:00Z</dcterms:created>
  <dcterms:modified xsi:type="dcterms:W3CDTF">2023-01-19T10:10:00Z</dcterms:modified>
</cp:coreProperties>
</file>