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EFEFD" w14:textId="2931F98B" w:rsidR="001503BD" w:rsidRPr="001503BD" w:rsidRDefault="001503BD" w:rsidP="001503BD">
      <w:pPr>
        <w:ind w:firstLine="0"/>
        <w:rPr>
          <w:rFonts w:ascii="Arial" w:hAnsi="Arial" w:cs="Arial"/>
          <w:b/>
          <w:bCs/>
          <w:sz w:val="20"/>
          <w:szCs w:val="20"/>
        </w:rPr>
      </w:pPr>
      <w:r w:rsidRPr="001503BD">
        <w:rPr>
          <w:rFonts w:ascii="Arial" w:hAnsi="Arial" w:cs="Arial"/>
          <w:b/>
          <w:bCs/>
          <w:sz w:val="20"/>
          <w:szCs w:val="20"/>
        </w:rPr>
        <w:t>Priloga 3</w:t>
      </w:r>
    </w:p>
    <w:p w14:paraId="7D3F1878" w14:textId="77777777" w:rsidR="001503BD" w:rsidRPr="001503BD" w:rsidRDefault="001503BD" w:rsidP="001503BD">
      <w:pPr>
        <w:ind w:firstLine="0"/>
        <w:rPr>
          <w:rFonts w:ascii="Arial" w:hAnsi="Arial" w:cs="Arial"/>
          <w:b/>
          <w:bCs/>
          <w:sz w:val="20"/>
          <w:szCs w:val="20"/>
        </w:rPr>
      </w:pPr>
    </w:p>
    <w:p w14:paraId="5FA366C8" w14:textId="47B5666E" w:rsidR="009B1FA7" w:rsidRPr="001503BD" w:rsidRDefault="001503BD" w:rsidP="001503BD">
      <w:pPr>
        <w:ind w:firstLine="0"/>
        <w:rPr>
          <w:rFonts w:ascii="Arial" w:hAnsi="Arial" w:cs="Arial"/>
          <w:b/>
          <w:bCs/>
          <w:sz w:val="20"/>
          <w:szCs w:val="20"/>
        </w:rPr>
      </w:pPr>
      <w:r w:rsidRPr="001503BD">
        <w:rPr>
          <w:rFonts w:ascii="Arial" w:hAnsi="Arial" w:cs="Arial"/>
          <w:b/>
          <w:bCs/>
          <w:sz w:val="20"/>
          <w:szCs w:val="20"/>
        </w:rPr>
        <w:t xml:space="preserve">k osnutku </w:t>
      </w:r>
      <w:r w:rsidRPr="001503BD">
        <w:rPr>
          <w:rFonts w:ascii="Arial" w:hAnsi="Arial" w:cs="Arial"/>
          <w:b/>
          <w:bCs/>
          <w:sz w:val="20"/>
          <w:szCs w:val="20"/>
        </w:rPr>
        <w:t>Pravilnik</w:t>
      </w:r>
      <w:r w:rsidRPr="001503BD">
        <w:rPr>
          <w:rFonts w:ascii="Arial" w:hAnsi="Arial" w:cs="Arial"/>
          <w:b/>
          <w:bCs/>
          <w:sz w:val="20"/>
          <w:szCs w:val="20"/>
        </w:rPr>
        <w:t>a</w:t>
      </w:r>
      <w:r w:rsidRPr="001503BD">
        <w:rPr>
          <w:rFonts w:ascii="Arial" w:hAnsi="Arial" w:cs="Arial"/>
          <w:b/>
          <w:bCs/>
          <w:sz w:val="20"/>
          <w:szCs w:val="20"/>
        </w:rPr>
        <w:t xml:space="preserve"> o določitvi in varstvu naravnih vrednot (Uradni list RS, št. </w:t>
      </w:r>
      <w:hyperlink r:id="rId5" w:tgtFrame="_blank" w:tooltip="Pravilnik o določitvi in varstvu naravnih vrednot" w:history="1">
        <w:r w:rsidRPr="001503BD">
          <w:rPr>
            <w:rFonts w:ascii="Arial" w:hAnsi="Arial" w:cs="Arial"/>
            <w:b/>
            <w:bCs/>
            <w:sz w:val="20"/>
            <w:szCs w:val="20"/>
          </w:rPr>
          <w:t>111/04</w:t>
        </w:r>
      </w:hyperlink>
      <w:r w:rsidRPr="001503BD">
        <w:rPr>
          <w:rFonts w:ascii="Arial" w:hAnsi="Arial" w:cs="Arial"/>
          <w:b/>
          <w:bCs/>
          <w:sz w:val="20"/>
          <w:szCs w:val="20"/>
        </w:rPr>
        <w:t xml:space="preserve">, </w:t>
      </w:r>
      <w:hyperlink r:id="rId6" w:tgtFrame="_blank" w:tooltip="Pravilnik o spremembah in dopolnitvah Pravilnika o določitvi in varstvu naravnih vrednot" w:history="1">
        <w:r w:rsidRPr="001503BD">
          <w:rPr>
            <w:rFonts w:ascii="Arial" w:hAnsi="Arial" w:cs="Arial"/>
            <w:b/>
            <w:bCs/>
            <w:sz w:val="20"/>
            <w:szCs w:val="20"/>
          </w:rPr>
          <w:t>70/06</w:t>
        </w:r>
      </w:hyperlink>
      <w:r w:rsidRPr="001503BD">
        <w:rPr>
          <w:rFonts w:ascii="Arial" w:hAnsi="Arial" w:cs="Arial"/>
          <w:b/>
          <w:bCs/>
          <w:sz w:val="20"/>
          <w:szCs w:val="20"/>
        </w:rPr>
        <w:t xml:space="preserve">, </w:t>
      </w:r>
      <w:hyperlink r:id="rId7" w:tgtFrame="_blank" w:tooltip="Pravilnik o spremembi Pravilnika o določitvi in varstvu naravnih vrednot" w:history="1">
        <w:r w:rsidRPr="001503BD">
          <w:rPr>
            <w:rFonts w:ascii="Arial" w:hAnsi="Arial" w:cs="Arial"/>
            <w:b/>
            <w:bCs/>
            <w:sz w:val="20"/>
            <w:szCs w:val="20"/>
          </w:rPr>
          <w:t>58/09</w:t>
        </w:r>
      </w:hyperlink>
      <w:r w:rsidRPr="001503BD">
        <w:rPr>
          <w:rFonts w:ascii="Arial" w:hAnsi="Arial" w:cs="Arial"/>
          <w:b/>
          <w:bCs/>
          <w:sz w:val="20"/>
          <w:szCs w:val="20"/>
        </w:rPr>
        <w:t xml:space="preserve">, </w:t>
      </w:r>
      <w:hyperlink r:id="rId8" w:tgtFrame="_blank" w:tooltip="Pravilnik o spremembah Pravilnika o določitvi in varstvu naravnih vrednot" w:history="1">
        <w:r w:rsidRPr="001503BD">
          <w:rPr>
            <w:rFonts w:ascii="Arial" w:hAnsi="Arial" w:cs="Arial"/>
            <w:b/>
            <w:bCs/>
            <w:sz w:val="20"/>
            <w:szCs w:val="20"/>
          </w:rPr>
          <w:t>93/10</w:t>
        </w:r>
      </w:hyperlink>
      <w:r w:rsidRPr="001503BD">
        <w:rPr>
          <w:rFonts w:ascii="Arial" w:hAnsi="Arial" w:cs="Arial"/>
          <w:b/>
          <w:bCs/>
          <w:sz w:val="20"/>
          <w:szCs w:val="20"/>
        </w:rPr>
        <w:t xml:space="preserve">, </w:t>
      </w:r>
      <w:hyperlink r:id="rId9" w:tgtFrame="_blank" w:tooltip="Pravilnik o spremembah in dopolnitvi Pravilnika o določitvi in varstvu naravnih vrednot" w:history="1">
        <w:r w:rsidRPr="001503BD">
          <w:rPr>
            <w:rFonts w:ascii="Arial" w:hAnsi="Arial" w:cs="Arial"/>
            <w:b/>
            <w:bCs/>
            <w:sz w:val="20"/>
            <w:szCs w:val="20"/>
          </w:rPr>
          <w:t>23/15</w:t>
        </w:r>
      </w:hyperlink>
      <w:r w:rsidRPr="001503BD">
        <w:rPr>
          <w:rFonts w:ascii="Arial" w:hAnsi="Arial" w:cs="Arial"/>
          <w:b/>
          <w:bCs/>
          <w:sz w:val="20"/>
          <w:szCs w:val="20"/>
        </w:rPr>
        <w:t xml:space="preserve"> in 7/19)</w:t>
      </w:r>
    </w:p>
    <w:p w14:paraId="34BE38DD" w14:textId="77777777" w:rsidR="001503BD" w:rsidRDefault="001503BD" w:rsidP="001503BD">
      <w:pPr>
        <w:ind w:firstLine="0"/>
        <w:rPr>
          <w:rFonts w:ascii="Arial" w:hAnsi="Arial" w:cs="Arial"/>
          <w:sz w:val="20"/>
          <w:szCs w:val="20"/>
        </w:rPr>
      </w:pPr>
    </w:p>
    <w:p w14:paraId="1527727D" w14:textId="7DDD7AD5" w:rsidR="001503BD" w:rsidRDefault="001503BD" w:rsidP="001503BD">
      <w:pPr>
        <w:ind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 naslovom: </w:t>
      </w:r>
    </w:p>
    <w:p w14:paraId="262F46E2" w14:textId="1DE3B54E" w:rsidR="001503BD" w:rsidRPr="001503BD" w:rsidRDefault="00B7361D" w:rsidP="001503BD">
      <w:pPr>
        <w:ind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1503BD" w:rsidRPr="001503BD">
        <w:rPr>
          <w:rFonts w:ascii="Arial" w:hAnsi="Arial" w:cs="Arial"/>
          <w:sz w:val="20"/>
          <w:szCs w:val="20"/>
        </w:rPr>
        <w:t>Seznam naravnih vrednot – delov narave, ki imajo lastnosti jame v skladu z zakonom, ki določa varstvo podzemnih jam, in njihova razvrstitev glede režima vstopa na odprte jame s prostim ali nadzorovanim vstopom ali zaprte jame</w:t>
      </w:r>
      <w:r>
        <w:rPr>
          <w:rFonts w:ascii="Arial" w:hAnsi="Arial" w:cs="Arial"/>
          <w:sz w:val="20"/>
          <w:szCs w:val="20"/>
        </w:rPr>
        <w:t>«</w:t>
      </w:r>
    </w:p>
    <w:p w14:paraId="655490BC" w14:textId="7841595B" w:rsidR="001503BD" w:rsidRDefault="001503BD" w:rsidP="001503BD">
      <w:pPr>
        <w:ind w:firstLine="0"/>
        <w:rPr>
          <w:rFonts w:ascii="Arial" w:hAnsi="Arial" w:cs="Arial"/>
          <w:sz w:val="20"/>
          <w:szCs w:val="20"/>
        </w:rPr>
      </w:pPr>
    </w:p>
    <w:p w14:paraId="65D6A360" w14:textId="759FC95E" w:rsidR="001503BD" w:rsidRDefault="001503BD" w:rsidP="001503BD">
      <w:pPr>
        <w:ind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 zaradi velikega obsega datoteke objavlja ločeno</w:t>
      </w:r>
      <w:r w:rsidR="00C470F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na spletni strani MOP. </w:t>
      </w:r>
    </w:p>
    <w:p w14:paraId="6D711773" w14:textId="009836F4" w:rsidR="001503BD" w:rsidRDefault="001503BD" w:rsidP="001503BD">
      <w:pPr>
        <w:ind w:firstLine="0"/>
      </w:pPr>
    </w:p>
    <w:p w14:paraId="6A80D8C0" w14:textId="3CEAA48F" w:rsidR="001503BD" w:rsidRDefault="001503BD" w:rsidP="001503BD">
      <w:pPr>
        <w:ind w:firstLine="0"/>
      </w:pPr>
      <w:r>
        <w:t xml:space="preserve">glej: </w:t>
      </w:r>
      <w:hyperlink r:id="rId10" w:history="1">
        <w:r>
          <w:rPr>
            <w:rStyle w:val="Hiperpovezava"/>
          </w:rPr>
          <w:t>Javne objave Ministrstva za okolje in prostor | GOV.SI</w:t>
        </w:r>
      </w:hyperlink>
    </w:p>
    <w:p w14:paraId="10B7D187" w14:textId="390FE16B" w:rsidR="00E00064" w:rsidRDefault="00E00064" w:rsidP="001503BD">
      <w:pPr>
        <w:ind w:firstLine="0"/>
      </w:pPr>
      <w:hyperlink r:id="rId11" w:history="1">
        <w:r>
          <w:rPr>
            <w:rStyle w:val="Hiperpovezava"/>
          </w:rPr>
          <w:t>Prilog</w:t>
        </w:r>
        <w:r>
          <w:rPr>
            <w:rStyle w:val="Hiperpovezava"/>
          </w:rPr>
          <w:t>a3.pdf (gov.si)</w:t>
        </w:r>
      </w:hyperlink>
    </w:p>
    <w:sectPr w:rsidR="00E000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45041"/>
    <w:multiLevelType w:val="hybridMultilevel"/>
    <w:tmpl w:val="253CF42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4BE4363"/>
    <w:multiLevelType w:val="hybridMultilevel"/>
    <w:tmpl w:val="75D842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D2E9F90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0D077D"/>
    <w:multiLevelType w:val="hybridMultilevel"/>
    <w:tmpl w:val="C900899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3BD"/>
    <w:rsid w:val="001503BD"/>
    <w:rsid w:val="00182B0B"/>
    <w:rsid w:val="00214360"/>
    <w:rsid w:val="00263778"/>
    <w:rsid w:val="00431FBC"/>
    <w:rsid w:val="005E455A"/>
    <w:rsid w:val="00664E1D"/>
    <w:rsid w:val="00680E7B"/>
    <w:rsid w:val="007355DB"/>
    <w:rsid w:val="009B1FA7"/>
    <w:rsid w:val="00A7781C"/>
    <w:rsid w:val="00B7361D"/>
    <w:rsid w:val="00C470F8"/>
    <w:rsid w:val="00E00064"/>
    <w:rsid w:val="00EF4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19303"/>
  <w15:chartTrackingRefBased/>
  <w15:docId w15:val="{F1C7C247-4251-4C42-B864-9309D8958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503BD"/>
    <w:pPr>
      <w:spacing w:after="0" w:line="240" w:lineRule="auto"/>
      <w:ind w:firstLine="360"/>
    </w:pPr>
    <w:rPr>
      <w:rFonts w:ascii="Calibri" w:eastAsia="Times New Roman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503BD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1503BD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E0006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57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49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09-01-2875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6-01-3005" TargetMode="External"/><Relationship Id="rId11" Type="http://schemas.openxmlformats.org/officeDocument/2006/relationships/hyperlink" Target="https://www.gov.si/assets/ministrstva/MOP/Javne-objave/Javne-obravnave/Priloga3.pdf" TargetMode="External"/><Relationship Id="rId5" Type="http://schemas.openxmlformats.org/officeDocument/2006/relationships/hyperlink" Target="http://www.uradni-list.si/1/objava.jsp?sop=2004-01-4623" TargetMode="External"/><Relationship Id="rId10" Type="http://schemas.openxmlformats.org/officeDocument/2006/relationships/hyperlink" Target="https://www.gov.si/drzavni-organi/ministrstva/ministrstvo-za-okolje-in-prostor/javne-objav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5-01-0911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1334</Characters>
  <Application>Microsoft Office Word</Application>
  <DocSecurity>0</DocSecurity>
  <Lines>11</Lines>
  <Paragraphs>3</Paragraphs>
  <ScaleCrop>false</ScaleCrop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MOP-SON</dc:creator>
  <cp:keywords/>
  <dc:description/>
  <cp:lastModifiedBy>MOP-SON</cp:lastModifiedBy>
  <cp:revision>2</cp:revision>
  <dcterms:created xsi:type="dcterms:W3CDTF">2022-12-22T11:09:00Z</dcterms:created>
  <dcterms:modified xsi:type="dcterms:W3CDTF">2022-12-22T11:09:00Z</dcterms:modified>
</cp:coreProperties>
</file>