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10067E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95ADE">
        <w:rPr>
          <w:rFonts w:cs="Arial"/>
          <w:color w:val="000000"/>
        </w:rPr>
        <w:t>2018-2030-0045</w:t>
      </w:r>
    </w:p>
    <w:p w:rsidR="009C657E" w:rsidRPr="002760DC" w:rsidRDefault="009C657E" w:rsidP="0010067E">
      <w:pPr>
        <w:pStyle w:val="datumtevilka"/>
      </w:pPr>
      <w:r w:rsidRPr="002760DC">
        <w:t xml:space="preserve">Številka: </w:t>
      </w:r>
      <w:r w:rsidRPr="002760DC">
        <w:tab/>
      </w:r>
      <w:r w:rsidR="00F95ADE">
        <w:rPr>
          <w:rFonts w:cs="Arial"/>
          <w:color w:val="000000"/>
        </w:rPr>
        <w:t>00720-26/2021/36</w:t>
      </w:r>
    </w:p>
    <w:p w:rsidR="009C657E" w:rsidRPr="002760DC" w:rsidRDefault="009C657E" w:rsidP="0010067E">
      <w:pPr>
        <w:pStyle w:val="datumtevilka"/>
      </w:pPr>
      <w:r>
        <w:t>Datum:</w:t>
      </w:r>
      <w:r w:rsidRPr="002760DC">
        <w:tab/>
      </w:r>
      <w:r w:rsidR="00F95ADE">
        <w:rPr>
          <w:rFonts w:cs="Arial"/>
          <w:color w:val="000000"/>
        </w:rPr>
        <w:t>8. 12. 2022</w:t>
      </w:r>
      <w:r w:rsidRPr="002760DC">
        <w:t xml:space="preserve"> </w:t>
      </w:r>
    </w:p>
    <w:p w:rsidR="009C657E" w:rsidRPr="002760DC" w:rsidRDefault="009C657E" w:rsidP="0010067E"/>
    <w:p w:rsidR="009C657E" w:rsidRDefault="009C657E" w:rsidP="001006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018EF" w:rsidRDefault="008018EF" w:rsidP="001006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006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95ADE">
        <w:rPr>
          <w:rFonts w:cs="Arial"/>
          <w:color w:val="000000"/>
          <w:szCs w:val="20"/>
        </w:rPr>
        <w:t>27.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95ADE">
        <w:rPr>
          <w:rFonts w:cs="Arial"/>
          <w:color w:val="000000"/>
          <w:szCs w:val="20"/>
        </w:rPr>
        <w:t>8. 12. 2022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F95ADE">
        <w:rPr>
          <w:rFonts w:cs="Arial"/>
          <w:color w:val="000000"/>
          <w:szCs w:val="20"/>
        </w:rPr>
        <w:t>3B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1006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018EF" w:rsidRPr="002760DC" w:rsidRDefault="008018EF" w:rsidP="001006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006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1006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1006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1006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018EF">
        <w:rPr>
          <w:rFonts w:cs="Arial"/>
          <w:color w:val="000000"/>
          <w:szCs w:val="20"/>
        </w:rPr>
        <w:t>soglaša s</w:t>
      </w:r>
      <w:r w:rsidR="00F95ADE">
        <w:rPr>
          <w:rFonts w:cs="Arial"/>
          <w:color w:val="000000"/>
          <w:szCs w:val="20"/>
        </w:rPr>
        <w:t xml:space="preserve"> </w:t>
      </w:r>
      <w:r w:rsidR="008018EF">
        <w:rPr>
          <w:rFonts w:cs="Arial"/>
          <w:color w:val="000000"/>
          <w:szCs w:val="20"/>
        </w:rPr>
        <w:t>Predlogi</w:t>
      </w:r>
      <w:r w:rsidR="00F95ADE">
        <w:rPr>
          <w:rFonts w:cs="Arial"/>
          <w:color w:val="000000"/>
          <w:szCs w:val="20"/>
        </w:rPr>
        <w:t xml:space="preserve"> amandmajev k Dopolnjenemu predlogu Zakona o varstvu osebnih podatkov</w:t>
      </w:r>
      <w:r w:rsidR="008018EF">
        <w:rPr>
          <w:rFonts w:cs="Arial"/>
          <w:color w:val="000000"/>
          <w:szCs w:val="20"/>
        </w:rPr>
        <w:t xml:space="preserve"> </w:t>
      </w:r>
      <w:r w:rsidR="008018EF" w:rsidRPr="00162292">
        <w:rPr>
          <w:rFonts w:cs="Arial"/>
          <w:iCs/>
          <w:szCs w:val="20"/>
        </w:rPr>
        <w:t>(ZVOP-2), EPA 0189-IX</w:t>
      </w:r>
      <w:r w:rsidR="008018EF">
        <w:rPr>
          <w:rFonts w:cs="Arial"/>
          <w:iCs/>
          <w:szCs w:val="20"/>
        </w:rPr>
        <w:t>.</w:t>
      </w:r>
    </w:p>
    <w:p w:rsidR="009C657E" w:rsidRDefault="009C657E" w:rsidP="001006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1006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1006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018EF" w:rsidRDefault="008018EF" w:rsidP="001006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018EF" w:rsidRDefault="008018EF" w:rsidP="001006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018EF" w:rsidRDefault="008018EF" w:rsidP="001006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018EF" w:rsidRPr="002760DC" w:rsidRDefault="008018EF" w:rsidP="001006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95ADE" w:rsidP="0010067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95ADE" w:rsidP="0010067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10067E">
      <w:pPr>
        <w:pStyle w:val="podpisi"/>
        <w:rPr>
          <w:lang w:val="sl-SI"/>
        </w:rPr>
      </w:pPr>
    </w:p>
    <w:p w:rsidR="008018EF" w:rsidRDefault="008018EF" w:rsidP="0010067E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9C657E" w:rsidP="0010067E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1006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018EF" w:rsidRDefault="008018EF" w:rsidP="001006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018EF" w:rsidRDefault="008018EF" w:rsidP="0010067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8018EF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Predlogi amandmajev k Dopolnjenemu predlogu Zakona o varstvu osebnih podatkov</w:t>
      </w:r>
    </w:p>
    <w:p w:rsidR="008018EF" w:rsidRPr="002760DC" w:rsidRDefault="008018EF" w:rsidP="001006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1006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018EF" w:rsidRPr="002760DC" w:rsidRDefault="008018EF" w:rsidP="001006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006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006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95ADE" w:rsidRDefault="00F95ADE" w:rsidP="001006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F95ADE" w:rsidRDefault="00F95ADE" w:rsidP="001006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95ADE" w:rsidP="001006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1006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0067E"/>
    <w:bookmarkEnd w:id="1"/>
    <w:p w:rsidR="007E1230" w:rsidRDefault="007E1230" w:rsidP="001006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3B66" w:rsidRDefault="00D93B66" w:rsidP="00767987">
      <w:pPr>
        <w:spacing w:line="240" w:lineRule="auto"/>
      </w:pPr>
      <w:r>
        <w:separator/>
      </w:r>
    </w:p>
  </w:endnote>
  <w:endnote w:type="continuationSeparator" w:id="0">
    <w:p w:rsidR="00D93B66" w:rsidRDefault="00D93B6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314" w:rsidRDefault="001B631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314" w:rsidRDefault="001B631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314" w:rsidRDefault="001B631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3B66" w:rsidRDefault="00D93B66" w:rsidP="00767987">
      <w:pPr>
        <w:spacing w:line="240" w:lineRule="auto"/>
      </w:pPr>
      <w:r>
        <w:separator/>
      </w:r>
    </w:p>
  </w:footnote>
  <w:footnote w:type="continuationSeparator" w:id="0">
    <w:p w:rsidR="00D93B66" w:rsidRDefault="00D93B6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314" w:rsidRDefault="001B631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314" w:rsidRDefault="001B631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0067E"/>
    <w:rsid w:val="001B6314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018EF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93B66"/>
    <w:rsid w:val="00DA09BE"/>
    <w:rsid w:val="00E83A83"/>
    <w:rsid w:val="00F502C5"/>
    <w:rsid w:val="00F95ADE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2022-12-08T06:14:00Z</dcterms:created>
  <dcterms:modified xsi:type="dcterms:W3CDTF">2022-12-08T06:17:00Z</dcterms:modified>
</cp:coreProperties>
</file>