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957325A" w14:textId="77777777" w:rsidR="00336294" w:rsidRPr="00336294" w:rsidRDefault="007C25EE" w:rsidP="00336294">
      <w:pPr>
        <w:jc w:val="both"/>
        <w:rPr>
          <w:rFonts w:ascii="Arial" w:hAnsi="Arial" w:cs="Arial"/>
          <w:b/>
          <w:bCs/>
          <w:sz w:val="20"/>
        </w:rPr>
      </w:pPr>
      <w:bookmarkStart w:id="0" w:name="_Hlk116043363"/>
      <w:r>
        <w:rPr>
          <w:rFonts w:ascii="Arial" w:hAnsi="Arial" w:cs="Arial"/>
          <w:sz w:val="20"/>
        </w:rPr>
        <w:br/>
      </w:r>
      <w:r w:rsidR="00336294" w:rsidRPr="00336294">
        <w:rPr>
          <w:rFonts w:ascii="Arial" w:hAnsi="Arial" w:cs="Arial"/>
          <w:b/>
          <w:bCs/>
          <w:sz w:val="20"/>
        </w:rPr>
        <w:t>Obrazložitev:</w:t>
      </w:r>
    </w:p>
    <w:p w14:paraId="71335D2A" w14:textId="77777777" w:rsidR="00336294" w:rsidRPr="00336294" w:rsidRDefault="00336294" w:rsidP="00921A55">
      <w:pPr>
        <w:spacing w:line="20" w:lineRule="atLeast"/>
        <w:jc w:val="both"/>
        <w:rPr>
          <w:rFonts w:ascii="Arial" w:hAnsi="Arial" w:cs="Arial"/>
          <w:sz w:val="20"/>
        </w:rPr>
      </w:pPr>
    </w:p>
    <w:p w14:paraId="5A8A167B" w14:textId="7FE50DAB" w:rsidR="00336294" w:rsidRPr="00336294" w:rsidRDefault="00336294" w:rsidP="00921A55">
      <w:pPr>
        <w:spacing w:after="200" w:line="20" w:lineRule="atLeast"/>
        <w:jc w:val="both"/>
        <w:rPr>
          <w:rFonts w:ascii="Arial" w:hAnsi="Arial" w:cs="Arial"/>
          <w:sz w:val="20"/>
        </w:rPr>
      </w:pPr>
      <w:r w:rsidRPr="00336294">
        <w:rPr>
          <w:rFonts w:ascii="Arial" w:hAnsi="Arial" w:cs="Arial"/>
          <w:sz w:val="20"/>
        </w:rPr>
        <w:t>1.</w:t>
      </w:r>
      <w:r>
        <w:rPr>
          <w:rFonts w:ascii="Arial" w:hAnsi="Arial" w:cs="Arial"/>
          <w:sz w:val="20"/>
        </w:rPr>
        <w:t> </w:t>
      </w:r>
      <w:r w:rsidRPr="00336294">
        <w:rPr>
          <w:rFonts w:ascii="Arial" w:hAnsi="Arial" w:cs="Arial"/>
          <w:sz w:val="20"/>
        </w:rPr>
        <w:t>Pravna podlaga</w:t>
      </w:r>
    </w:p>
    <w:p w14:paraId="5CB3BCE0" w14:textId="285A5920" w:rsidR="00D83DD2" w:rsidRDefault="00336294" w:rsidP="00D83DD2">
      <w:pPr>
        <w:spacing w:line="260" w:lineRule="atLeast"/>
        <w:jc w:val="both"/>
        <w:rPr>
          <w:rFonts w:ascii="Arial" w:hAnsi="Arial" w:cs="Arial"/>
          <w:sz w:val="20"/>
        </w:rPr>
      </w:pPr>
      <w:r w:rsidRPr="00D83DD2">
        <w:rPr>
          <w:rFonts w:ascii="Arial" w:hAnsi="Arial" w:cs="Arial"/>
          <w:sz w:val="20"/>
        </w:rPr>
        <w:t xml:space="preserve">Pravna podlaga za predlog </w:t>
      </w:r>
      <w:r w:rsidR="00D83DD2" w:rsidRPr="00D83DD2">
        <w:rPr>
          <w:rFonts w:ascii="Arial" w:hAnsi="Arial" w:cs="Arial"/>
          <w:sz w:val="20"/>
        </w:rPr>
        <w:t>O</w:t>
      </w:r>
      <w:r w:rsidR="00D83DD2">
        <w:rPr>
          <w:rFonts w:ascii="Arial" w:hAnsi="Arial" w:cs="Arial"/>
          <w:sz w:val="20"/>
        </w:rPr>
        <w:t xml:space="preserve">dredbe </w:t>
      </w:r>
      <w:r w:rsidR="00D83DD2" w:rsidRPr="00D83DD2">
        <w:rPr>
          <w:rFonts w:ascii="Arial" w:hAnsi="Arial" w:cs="Arial"/>
          <w:sz w:val="20"/>
        </w:rPr>
        <w:t>o spremembi Odredbe o razvrstitvi območij, aglomeracij in podobmočij glede na onesnaženost zunanjega zraka</w:t>
      </w:r>
      <w:r w:rsidR="00D83DD2">
        <w:rPr>
          <w:rFonts w:ascii="Arial" w:hAnsi="Arial" w:cs="Arial"/>
          <w:sz w:val="20"/>
        </w:rPr>
        <w:t xml:space="preserve"> je </w:t>
      </w:r>
      <w:r w:rsidR="00D83DD2" w:rsidRPr="00D83DD2">
        <w:rPr>
          <w:rFonts w:ascii="Arial" w:hAnsi="Arial" w:cs="Arial"/>
          <w:sz w:val="20"/>
        </w:rPr>
        <w:t>drug</w:t>
      </w:r>
      <w:r w:rsidR="00D83DD2">
        <w:rPr>
          <w:rFonts w:ascii="Arial" w:hAnsi="Arial" w:cs="Arial"/>
          <w:sz w:val="20"/>
        </w:rPr>
        <w:t>i</w:t>
      </w:r>
      <w:r w:rsidR="00D83DD2" w:rsidRPr="00D83DD2">
        <w:rPr>
          <w:rFonts w:ascii="Arial" w:hAnsi="Arial" w:cs="Arial"/>
          <w:sz w:val="20"/>
        </w:rPr>
        <w:t xml:space="preserve"> odstav</w:t>
      </w:r>
      <w:r w:rsidR="00D83DD2">
        <w:rPr>
          <w:rFonts w:ascii="Arial" w:hAnsi="Arial" w:cs="Arial"/>
          <w:sz w:val="20"/>
        </w:rPr>
        <w:t>ek</w:t>
      </w:r>
      <w:r w:rsidR="00D83DD2" w:rsidRPr="00D83DD2">
        <w:rPr>
          <w:rFonts w:ascii="Arial" w:hAnsi="Arial" w:cs="Arial"/>
          <w:sz w:val="20"/>
        </w:rPr>
        <w:t xml:space="preserve"> 57. člena Zakona o varstvu okolja (Uradni list RS, št. 44/22) v zvezi s četrtim odstavkom 5. člena in drugim odstavkom 6. člena Uredbe o kakovosti zunanjega zraka (Uradni list RS, št. 9/11, 8/15, 66/18 in 44/22 – ZVO-2) ter tretjim odstavkom 5. člena Uredbe o arzenu, kadmiju, živem srebru, niklju in policikličnih aromatskih ogljikovodikih v zunanjem zraku (Uradni list RS, št. 56/06 in 44/22 – ZVO-2)</w:t>
      </w:r>
      <w:r w:rsidR="00D83DD2">
        <w:rPr>
          <w:rFonts w:ascii="Arial" w:hAnsi="Arial" w:cs="Arial"/>
          <w:sz w:val="20"/>
        </w:rPr>
        <w:t>.</w:t>
      </w:r>
    </w:p>
    <w:p w14:paraId="47E1E3D2" w14:textId="77777777" w:rsidR="00336294" w:rsidRPr="00336294" w:rsidRDefault="00336294" w:rsidP="00921A55">
      <w:pPr>
        <w:spacing w:line="260" w:lineRule="atLeast"/>
        <w:jc w:val="both"/>
        <w:rPr>
          <w:rFonts w:ascii="Arial" w:hAnsi="Arial" w:cs="Arial"/>
          <w:sz w:val="20"/>
        </w:rPr>
      </w:pPr>
    </w:p>
    <w:p w14:paraId="10D6A651" w14:textId="77777777" w:rsidR="00336294" w:rsidRPr="00336294" w:rsidRDefault="00336294" w:rsidP="00921A55">
      <w:pPr>
        <w:spacing w:line="260" w:lineRule="atLeast"/>
        <w:jc w:val="both"/>
        <w:rPr>
          <w:rFonts w:ascii="Arial" w:hAnsi="Arial" w:cs="Arial"/>
          <w:sz w:val="20"/>
        </w:rPr>
      </w:pPr>
    </w:p>
    <w:p w14:paraId="3C610CA2" w14:textId="77777777" w:rsidR="00DE1BFD" w:rsidRDefault="00336294" w:rsidP="00DE1BFD">
      <w:pPr>
        <w:spacing w:after="200" w:line="260" w:lineRule="atLeast"/>
        <w:jc w:val="both"/>
        <w:rPr>
          <w:rFonts w:ascii="Arial" w:hAnsi="Arial" w:cs="Arial"/>
          <w:sz w:val="20"/>
        </w:rPr>
      </w:pPr>
      <w:r w:rsidRPr="00336294">
        <w:rPr>
          <w:rFonts w:ascii="Arial" w:hAnsi="Arial" w:cs="Arial"/>
          <w:sz w:val="20"/>
        </w:rPr>
        <w:t>2.</w:t>
      </w:r>
      <w:r>
        <w:rPr>
          <w:rFonts w:ascii="Arial" w:hAnsi="Arial" w:cs="Arial"/>
          <w:sz w:val="20"/>
        </w:rPr>
        <w:t> </w:t>
      </w:r>
      <w:r w:rsidRPr="00336294">
        <w:rPr>
          <w:rFonts w:ascii="Arial" w:hAnsi="Arial" w:cs="Arial"/>
          <w:sz w:val="20"/>
        </w:rPr>
        <w:t>Splošna obrazložitev v zvezi s predlogom predpisa</w:t>
      </w:r>
    </w:p>
    <w:p w14:paraId="0B3EE683" w14:textId="2EEE08C5" w:rsidR="00DE1BFD" w:rsidRPr="00DE1BFD" w:rsidRDefault="00DE1BFD" w:rsidP="00DE1BFD">
      <w:pPr>
        <w:spacing w:line="260" w:lineRule="atLeast"/>
        <w:jc w:val="both"/>
        <w:rPr>
          <w:rFonts w:ascii="Arial" w:hAnsi="Arial" w:cs="Arial"/>
          <w:sz w:val="20"/>
        </w:rPr>
      </w:pPr>
      <w:r w:rsidRPr="00DE1BFD">
        <w:rPr>
          <w:rFonts w:ascii="Arial" w:hAnsi="Arial" w:cs="Arial"/>
          <w:sz w:val="20"/>
        </w:rPr>
        <w:t>V Sloveniji je bilo še štiri leta nazaj sedem območij s slabo kakovostjo zraka (območje mestnih občin Murska Sobota, Celje, Novo mesto, Kranj, Ljubljana, območje Zasavja brez občine Hrastnik in aglomeracije Maribor, ki obsega mestno občino Maribor in občino Miklavž na Dravskem polju)</w:t>
      </w:r>
      <w:r w:rsidR="00D83DD2">
        <w:rPr>
          <w:rFonts w:ascii="Arial" w:hAnsi="Arial" w:cs="Arial"/>
          <w:sz w:val="20"/>
        </w:rPr>
        <w:t>. Na omenjenih območjih</w:t>
      </w:r>
      <w:r w:rsidRPr="00DE1BFD">
        <w:rPr>
          <w:rFonts w:ascii="Arial" w:hAnsi="Arial" w:cs="Arial"/>
          <w:sz w:val="20"/>
        </w:rPr>
        <w:t xml:space="preserve"> so se uresničevali Odloki o načrtih kakovosti zraka za izboljševanje kakovosti zraka (v nadaljevanju: načrt).</w:t>
      </w:r>
      <w:r w:rsidR="00D83DD2">
        <w:rPr>
          <w:rFonts w:ascii="Arial" w:hAnsi="Arial" w:cs="Arial"/>
          <w:sz w:val="20"/>
        </w:rPr>
        <w:t xml:space="preserve"> T</w:t>
      </w:r>
      <w:r w:rsidRPr="00DE1BFD">
        <w:rPr>
          <w:rFonts w:ascii="Arial" w:hAnsi="Arial" w:cs="Arial"/>
          <w:sz w:val="20"/>
        </w:rPr>
        <w:t>i so se izvajali v treh stebrih</w:t>
      </w:r>
      <w:r w:rsidR="00D83DD2">
        <w:rPr>
          <w:rFonts w:ascii="Arial" w:hAnsi="Arial" w:cs="Arial"/>
          <w:sz w:val="20"/>
        </w:rPr>
        <w:t xml:space="preserve"> in sicer: </w:t>
      </w:r>
      <w:r w:rsidRPr="00DE1BFD">
        <w:rPr>
          <w:rFonts w:ascii="Arial" w:hAnsi="Arial" w:cs="Arial"/>
          <w:sz w:val="20"/>
        </w:rPr>
        <w:t>ogrevanje stavb,</w:t>
      </w:r>
      <w:r w:rsidR="00D83DD2">
        <w:rPr>
          <w:rFonts w:ascii="Arial" w:hAnsi="Arial" w:cs="Arial"/>
          <w:sz w:val="20"/>
        </w:rPr>
        <w:t xml:space="preserve"> </w:t>
      </w:r>
      <w:r w:rsidRPr="00DE1BFD">
        <w:rPr>
          <w:rFonts w:ascii="Arial" w:hAnsi="Arial" w:cs="Arial"/>
          <w:sz w:val="20"/>
        </w:rPr>
        <w:t>promet</w:t>
      </w:r>
      <w:r w:rsidR="00D83DD2">
        <w:rPr>
          <w:rFonts w:ascii="Arial" w:hAnsi="Arial" w:cs="Arial"/>
          <w:sz w:val="20"/>
        </w:rPr>
        <w:t xml:space="preserve"> ter </w:t>
      </w:r>
      <w:r w:rsidRPr="00DE1BFD">
        <w:rPr>
          <w:rFonts w:ascii="Arial" w:hAnsi="Arial" w:cs="Arial"/>
          <w:sz w:val="20"/>
        </w:rPr>
        <w:t>ukrepi gospodarstva in podporni ukrepi.</w:t>
      </w:r>
    </w:p>
    <w:p w14:paraId="071DF966" w14:textId="77777777" w:rsidR="00DE1BFD" w:rsidRPr="00DE1BFD" w:rsidRDefault="00DE1BFD" w:rsidP="00DE1BFD">
      <w:pPr>
        <w:spacing w:line="260" w:lineRule="atLeast"/>
        <w:jc w:val="both"/>
        <w:rPr>
          <w:rFonts w:ascii="Arial" w:hAnsi="Arial" w:cs="Arial"/>
          <w:sz w:val="20"/>
        </w:rPr>
      </w:pPr>
    </w:p>
    <w:p w14:paraId="23F56E50" w14:textId="0B5AB54E" w:rsidR="00DE1BFD" w:rsidRPr="00DE1BFD" w:rsidRDefault="00DE1BFD" w:rsidP="00DE1BFD">
      <w:pPr>
        <w:spacing w:line="260" w:lineRule="atLeast"/>
        <w:jc w:val="both"/>
        <w:rPr>
          <w:rFonts w:ascii="Arial" w:hAnsi="Arial" w:cs="Arial"/>
          <w:sz w:val="20"/>
        </w:rPr>
      </w:pPr>
      <w:r w:rsidRPr="00DE1BFD">
        <w:rPr>
          <w:rFonts w:ascii="Arial" w:hAnsi="Arial" w:cs="Arial"/>
          <w:sz w:val="20"/>
        </w:rPr>
        <w:t>Z uspešnim izvajanjem ukrepov iz načrtov se je kakovost zraka</w:t>
      </w:r>
      <w:r>
        <w:rPr>
          <w:rFonts w:ascii="Arial" w:hAnsi="Arial" w:cs="Arial"/>
          <w:sz w:val="20"/>
        </w:rPr>
        <w:t xml:space="preserve"> </w:t>
      </w:r>
      <w:r w:rsidRPr="00DE1BFD">
        <w:rPr>
          <w:rFonts w:ascii="Arial" w:hAnsi="Arial" w:cs="Arial"/>
          <w:sz w:val="20"/>
        </w:rPr>
        <w:t>izboljšala, zato je bilo vseh šest območij, razen območja Mestne občine Celje, izločeni</w:t>
      </w:r>
      <w:r>
        <w:rPr>
          <w:rFonts w:ascii="Arial" w:hAnsi="Arial" w:cs="Arial"/>
          <w:sz w:val="20"/>
        </w:rPr>
        <w:t>h</w:t>
      </w:r>
      <w:r w:rsidRPr="00DE1BFD">
        <w:rPr>
          <w:rFonts w:ascii="Arial" w:hAnsi="Arial" w:cs="Arial"/>
          <w:sz w:val="20"/>
        </w:rPr>
        <w:t xml:space="preserve"> iz območij</w:t>
      </w:r>
      <w:r>
        <w:rPr>
          <w:rFonts w:ascii="Arial" w:hAnsi="Arial" w:cs="Arial"/>
          <w:sz w:val="20"/>
        </w:rPr>
        <w:t xml:space="preserve"> s preseganji, prav tako pa so bili ukinjeni tudi</w:t>
      </w:r>
      <w:r w:rsidRPr="00DE1BFD">
        <w:rPr>
          <w:rFonts w:ascii="Arial" w:hAnsi="Arial" w:cs="Arial"/>
          <w:sz w:val="20"/>
        </w:rPr>
        <w:t xml:space="preserve"> načrti</w:t>
      </w:r>
      <w:r w:rsidR="00D62050">
        <w:rPr>
          <w:rFonts w:ascii="Arial" w:hAnsi="Arial" w:cs="Arial"/>
          <w:sz w:val="20"/>
        </w:rPr>
        <w:t>.</w:t>
      </w:r>
    </w:p>
    <w:p w14:paraId="1995A5A4" w14:textId="32CE40CC" w:rsidR="00DE1BFD" w:rsidRDefault="00DE1BFD" w:rsidP="00DE1BFD">
      <w:pPr>
        <w:spacing w:line="260" w:lineRule="atLeast"/>
        <w:jc w:val="both"/>
        <w:rPr>
          <w:rFonts w:ascii="Arial" w:hAnsi="Arial" w:cs="Arial"/>
          <w:sz w:val="20"/>
        </w:rPr>
      </w:pPr>
    </w:p>
    <w:p w14:paraId="1D004F5C" w14:textId="31603150" w:rsidR="00DE1BFD" w:rsidRPr="00DE1BFD" w:rsidRDefault="00D62050" w:rsidP="00DE1BFD">
      <w:pPr>
        <w:spacing w:line="260" w:lineRule="atLeast"/>
        <w:jc w:val="both"/>
        <w:rPr>
          <w:rFonts w:ascii="Arial" w:hAnsi="Arial" w:cs="Arial"/>
          <w:sz w:val="20"/>
        </w:rPr>
      </w:pPr>
      <w:r w:rsidRPr="00336294">
        <w:rPr>
          <w:rFonts w:ascii="Arial" w:hAnsi="Arial" w:cs="Arial"/>
          <w:sz w:val="20"/>
        </w:rPr>
        <w:t>Na podlagi zadnjih podatkov in ocen Agencije Republike Slovenije za okolje kot pristojnega organa za ocenjevanje kakovosti zraka</w:t>
      </w:r>
      <w:r>
        <w:rPr>
          <w:rFonts w:ascii="Arial" w:hAnsi="Arial" w:cs="Arial"/>
          <w:sz w:val="20"/>
        </w:rPr>
        <w:t xml:space="preserve"> se je v</w:t>
      </w:r>
      <w:r w:rsidR="00DE1BFD" w:rsidRPr="00DE1BFD">
        <w:rPr>
          <w:rFonts w:ascii="Arial" w:hAnsi="Arial" w:cs="Arial"/>
          <w:sz w:val="20"/>
        </w:rPr>
        <w:t xml:space="preserve"> zadnjih treh letih kakovost zraka izboljšala tudi na območju Mestne občine Celje in je v skladu s predpisi že v postopku izločanja</w:t>
      </w:r>
      <w:r>
        <w:rPr>
          <w:rFonts w:ascii="Arial" w:hAnsi="Arial" w:cs="Arial"/>
          <w:sz w:val="20"/>
        </w:rPr>
        <w:t>.</w:t>
      </w:r>
    </w:p>
    <w:p w14:paraId="2FF13A8A" w14:textId="5BD548FF" w:rsidR="00DE1BFD" w:rsidRPr="00D212F5" w:rsidRDefault="00DE1BFD" w:rsidP="00DE1BFD">
      <w:pPr>
        <w:spacing w:line="260" w:lineRule="atLeast"/>
        <w:jc w:val="both"/>
        <w:rPr>
          <w:rFonts w:ascii="Arial" w:hAnsi="Arial" w:cs="Arial"/>
          <w:sz w:val="20"/>
        </w:rPr>
      </w:pPr>
    </w:p>
    <w:p w14:paraId="18C9996F" w14:textId="77777777" w:rsidR="00D62050" w:rsidRPr="00D212F5" w:rsidRDefault="00D62050" w:rsidP="00D62050">
      <w:pPr>
        <w:spacing w:after="120" w:line="260" w:lineRule="atLeast"/>
        <w:jc w:val="both"/>
        <w:rPr>
          <w:rFonts w:ascii="Arial" w:hAnsi="Arial" w:cs="Arial"/>
          <w:sz w:val="20"/>
        </w:rPr>
      </w:pPr>
      <w:r w:rsidRPr="00D212F5">
        <w:rPr>
          <w:rFonts w:ascii="Arial" w:hAnsi="Arial" w:cs="Arial"/>
          <w:sz w:val="20"/>
        </w:rPr>
        <w:t>Ker je ugotovljeno, da je kakovost zraka pod mejnimi vrednostmi, je treba spremeniti in sprejeti:</w:t>
      </w:r>
    </w:p>
    <w:p w14:paraId="090FE5B5" w14:textId="008F90A5" w:rsidR="00D62050" w:rsidRPr="00D212F5" w:rsidRDefault="00D62050" w:rsidP="00D212F5">
      <w:pPr>
        <w:pStyle w:val="Odstavekseznama"/>
        <w:numPr>
          <w:ilvl w:val="0"/>
          <w:numId w:val="5"/>
        </w:numPr>
        <w:spacing w:before="60" w:after="60"/>
        <w:jc w:val="both"/>
        <w:rPr>
          <w:rFonts w:cs="Arial"/>
          <w:lang w:val="sl-SI"/>
        </w:rPr>
      </w:pPr>
      <w:r w:rsidRPr="00D212F5">
        <w:rPr>
          <w:rFonts w:cs="Arial"/>
          <w:lang w:val="sl-SI"/>
        </w:rPr>
        <w:t>ODLOK o spremembah Odloka o določitvi podobmočij zaradi upravljanja s kakovostjo zunanjega zraka, in sicer je treba spremeniti prilogo tako, da se iz podobmočij izloči območje Mestne občine Celje;</w:t>
      </w:r>
    </w:p>
    <w:p w14:paraId="6B78C489" w14:textId="60385641" w:rsidR="00D62050" w:rsidRPr="00D212F5" w:rsidRDefault="00D62050" w:rsidP="00D212F5">
      <w:pPr>
        <w:pStyle w:val="Odstavekseznama"/>
        <w:numPr>
          <w:ilvl w:val="0"/>
          <w:numId w:val="5"/>
        </w:numPr>
        <w:spacing w:before="60" w:after="60"/>
        <w:jc w:val="both"/>
        <w:rPr>
          <w:rFonts w:cs="Arial"/>
          <w:lang w:val="sl-SI"/>
        </w:rPr>
      </w:pPr>
      <w:r w:rsidRPr="00D212F5">
        <w:rPr>
          <w:rFonts w:cs="Arial"/>
          <w:lang w:val="sl-SI"/>
        </w:rPr>
        <w:t>ODREDBO o spremembah Odredbe o razvrstitvi območij, aglomeracij in podobmočij glede na onesnaženost zunanjega zraka, in sicer je treba spremeniti prilogo 1.</w:t>
      </w:r>
    </w:p>
    <w:p w14:paraId="0ED3BA56" w14:textId="77777777" w:rsidR="00D62050" w:rsidRPr="00D212F5" w:rsidRDefault="00D62050" w:rsidP="00DE1BFD">
      <w:pPr>
        <w:spacing w:line="260" w:lineRule="atLeast"/>
        <w:jc w:val="both"/>
        <w:rPr>
          <w:rFonts w:ascii="Arial" w:hAnsi="Arial" w:cs="Arial"/>
          <w:sz w:val="20"/>
        </w:rPr>
      </w:pPr>
    </w:p>
    <w:p w14:paraId="545F89DD" w14:textId="27614F5B" w:rsidR="00DE1BFD" w:rsidRPr="00D212F5" w:rsidRDefault="00DE1BFD" w:rsidP="00DE1BFD">
      <w:pPr>
        <w:spacing w:line="260" w:lineRule="atLeast"/>
        <w:jc w:val="both"/>
        <w:rPr>
          <w:rFonts w:ascii="Arial" w:hAnsi="Arial" w:cs="Arial"/>
          <w:sz w:val="20"/>
        </w:rPr>
      </w:pPr>
      <w:r w:rsidRPr="00D212F5">
        <w:rPr>
          <w:rFonts w:ascii="Arial" w:hAnsi="Arial" w:cs="Arial"/>
          <w:sz w:val="20"/>
        </w:rPr>
        <w:t xml:space="preserve">S kakovostjo zunanjega zraka kot enim od večjih </w:t>
      </w:r>
      <w:proofErr w:type="spellStart"/>
      <w:r w:rsidRPr="00D212F5">
        <w:rPr>
          <w:rFonts w:ascii="Arial" w:hAnsi="Arial" w:cs="Arial"/>
          <w:sz w:val="20"/>
        </w:rPr>
        <w:t>okoljskih</w:t>
      </w:r>
      <w:proofErr w:type="spellEnd"/>
      <w:r w:rsidRPr="00D212F5">
        <w:rPr>
          <w:rFonts w:ascii="Arial" w:hAnsi="Arial" w:cs="Arial"/>
          <w:sz w:val="20"/>
        </w:rPr>
        <w:t xml:space="preserve"> problemov se je treba ukvarjati v celotni Sloveniji, da bi ohranili dobro kakovost zraka:</w:t>
      </w:r>
    </w:p>
    <w:p w14:paraId="7038B2EE" w14:textId="08E15B2F" w:rsidR="00DE1BFD" w:rsidRPr="00D212F5" w:rsidRDefault="00DE1BFD" w:rsidP="00D212F5">
      <w:pPr>
        <w:pStyle w:val="Odstavekseznama"/>
        <w:numPr>
          <w:ilvl w:val="0"/>
          <w:numId w:val="5"/>
        </w:numPr>
        <w:jc w:val="both"/>
        <w:rPr>
          <w:rFonts w:cs="Arial"/>
          <w:lang w:val="sl-SI"/>
        </w:rPr>
      </w:pPr>
      <w:r w:rsidRPr="00D212F5">
        <w:rPr>
          <w:rFonts w:cs="Arial"/>
          <w:lang w:val="sl-SI"/>
        </w:rPr>
        <w:t>na območjih, kjer se nikoli ni ugotovila slaba kakovost zraka;</w:t>
      </w:r>
    </w:p>
    <w:p w14:paraId="4A3557E3" w14:textId="12DC3769" w:rsidR="00DE1BFD" w:rsidRPr="00D212F5" w:rsidRDefault="00DE1BFD" w:rsidP="00D212F5">
      <w:pPr>
        <w:pStyle w:val="Odstavekseznama"/>
        <w:numPr>
          <w:ilvl w:val="0"/>
          <w:numId w:val="5"/>
        </w:numPr>
        <w:jc w:val="both"/>
        <w:rPr>
          <w:rFonts w:cs="Arial"/>
          <w:lang w:val="sl-SI"/>
        </w:rPr>
      </w:pPr>
      <w:r w:rsidRPr="00D212F5">
        <w:rPr>
          <w:rFonts w:cs="Arial"/>
          <w:lang w:val="sl-SI"/>
        </w:rPr>
        <w:t>na območjih, kjer je že bila slaba kakovost zraka, pa sta jo država in občina že izboljšala ter je potrebno obstoječo kakovost zraka ohranjati.</w:t>
      </w:r>
    </w:p>
    <w:p w14:paraId="7B796A04" w14:textId="77777777" w:rsidR="00DE1BFD" w:rsidRPr="00D212F5" w:rsidRDefault="00DE1BFD" w:rsidP="00DE1BFD">
      <w:pPr>
        <w:spacing w:line="260" w:lineRule="atLeast"/>
        <w:jc w:val="both"/>
        <w:rPr>
          <w:rFonts w:ascii="Arial" w:hAnsi="Arial" w:cs="Arial"/>
          <w:sz w:val="20"/>
        </w:rPr>
      </w:pPr>
    </w:p>
    <w:p w14:paraId="7BE51163" w14:textId="475EFABC" w:rsidR="00DE1BFD" w:rsidRPr="00D212F5" w:rsidRDefault="00DE1BFD" w:rsidP="00DE1BFD">
      <w:pPr>
        <w:spacing w:line="260" w:lineRule="atLeast"/>
        <w:jc w:val="both"/>
        <w:rPr>
          <w:rFonts w:ascii="Arial" w:hAnsi="Arial" w:cs="Arial"/>
          <w:sz w:val="20"/>
        </w:rPr>
      </w:pPr>
      <w:r w:rsidRPr="00D212F5">
        <w:rPr>
          <w:rFonts w:ascii="Arial" w:hAnsi="Arial" w:cs="Arial"/>
          <w:sz w:val="20"/>
        </w:rPr>
        <w:t>Da bi torej ohranjali kakovosten zunanji zrak v celotni Sloveniji, je država pripravila Operativni program ohranjanja kakovosti zunanjega zraka (v nadaljevanju: program)</w:t>
      </w:r>
      <w:r w:rsidR="00A720E0" w:rsidRPr="00D212F5">
        <w:rPr>
          <w:rFonts w:ascii="Arial" w:hAnsi="Arial" w:cs="Arial"/>
          <w:sz w:val="20"/>
        </w:rPr>
        <w:t>, ki</w:t>
      </w:r>
      <w:r w:rsidRPr="00D212F5">
        <w:rPr>
          <w:rFonts w:ascii="Arial" w:hAnsi="Arial" w:cs="Arial"/>
          <w:sz w:val="20"/>
        </w:rPr>
        <w:t xml:space="preserve"> je bil sprejet na Vladi v začetku novembra 2021.</w:t>
      </w:r>
    </w:p>
    <w:p w14:paraId="1DD8FF93" w14:textId="77777777" w:rsidR="00DE1BFD" w:rsidRPr="00D212F5" w:rsidRDefault="00DE1BFD" w:rsidP="00DE1BFD">
      <w:pPr>
        <w:spacing w:line="260" w:lineRule="atLeast"/>
        <w:jc w:val="both"/>
        <w:rPr>
          <w:rFonts w:ascii="Arial" w:hAnsi="Arial" w:cs="Arial"/>
          <w:sz w:val="20"/>
        </w:rPr>
      </w:pPr>
    </w:p>
    <w:p w14:paraId="28D16094" w14:textId="77777777" w:rsidR="00DE1BFD" w:rsidRPr="00D212F5" w:rsidRDefault="00DE1BFD" w:rsidP="00DE1BFD">
      <w:pPr>
        <w:spacing w:line="260" w:lineRule="atLeast"/>
        <w:jc w:val="both"/>
        <w:rPr>
          <w:rFonts w:ascii="Arial" w:hAnsi="Arial" w:cs="Arial"/>
          <w:sz w:val="20"/>
        </w:rPr>
      </w:pPr>
      <w:r w:rsidRPr="00D212F5">
        <w:rPr>
          <w:rFonts w:ascii="Arial" w:hAnsi="Arial" w:cs="Arial"/>
          <w:sz w:val="20"/>
        </w:rPr>
        <w:t>Program je sestavljen iz treh bistvenih sklopov:</w:t>
      </w:r>
    </w:p>
    <w:p w14:paraId="0372CDC2" w14:textId="77777777" w:rsidR="00DE1BFD" w:rsidRPr="00D212F5" w:rsidRDefault="00DE1BFD" w:rsidP="00D212F5">
      <w:pPr>
        <w:spacing w:line="260" w:lineRule="atLeast"/>
        <w:ind w:left="709" w:hanging="425"/>
        <w:jc w:val="both"/>
        <w:rPr>
          <w:rFonts w:ascii="Arial" w:hAnsi="Arial" w:cs="Arial"/>
          <w:sz w:val="20"/>
        </w:rPr>
      </w:pPr>
      <w:r w:rsidRPr="00D212F5">
        <w:rPr>
          <w:rFonts w:ascii="Arial" w:hAnsi="Arial" w:cs="Arial"/>
          <w:sz w:val="20"/>
        </w:rPr>
        <w:t>1.</w:t>
      </w:r>
      <w:r w:rsidRPr="00D212F5">
        <w:rPr>
          <w:rFonts w:ascii="Arial" w:hAnsi="Arial" w:cs="Arial"/>
          <w:sz w:val="20"/>
        </w:rPr>
        <w:tab/>
        <w:t>normativna ureditev področja kakovosti zraka v Sloveniji, vpliv onesnaženega zraka na zdravje, meritve in opis kakovosti zraka ter analiza kakovosti zunanjega zraka;</w:t>
      </w:r>
    </w:p>
    <w:p w14:paraId="664C4399" w14:textId="77777777" w:rsidR="00DE1BFD" w:rsidRPr="00D212F5" w:rsidRDefault="00DE1BFD" w:rsidP="00D212F5">
      <w:pPr>
        <w:spacing w:line="260" w:lineRule="atLeast"/>
        <w:ind w:left="709" w:hanging="425"/>
        <w:jc w:val="both"/>
        <w:rPr>
          <w:rFonts w:ascii="Arial" w:hAnsi="Arial" w:cs="Arial"/>
          <w:sz w:val="20"/>
        </w:rPr>
      </w:pPr>
      <w:r w:rsidRPr="00D212F5">
        <w:rPr>
          <w:rFonts w:ascii="Arial" w:hAnsi="Arial" w:cs="Arial"/>
          <w:sz w:val="20"/>
        </w:rPr>
        <w:t>2.</w:t>
      </w:r>
      <w:r w:rsidRPr="00D212F5">
        <w:rPr>
          <w:rFonts w:ascii="Arial" w:hAnsi="Arial" w:cs="Arial"/>
          <w:sz w:val="20"/>
        </w:rPr>
        <w:tab/>
        <w:t>cilji programa;</w:t>
      </w:r>
    </w:p>
    <w:p w14:paraId="73B847B4" w14:textId="4C244377" w:rsidR="00336294" w:rsidRDefault="00DE1BFD" w:rsidP="00D212F5">
      <w:pPr>
        <w:spacing w:line="260" w:lineRule="atLeast"/>
        <w:ind w:left="709" w:hanging="425"/>
        <w:jc w:val="both"/>
        <w:rPr>
          <w:rFonts w:ascii="Arial" w:hAnsi="Arial" w:cs="Arial"/>
          <w:sz w:val="20"/>
        </w:rPr>
      </w:pPr>
      <w:r w:rsidRPr="00D212F5">
        <w:rPr>
          <w:rFonts w:ascii="Arial" w:hAnsi="Arial" w:cs="Arial"/>
          <w:sz w:val="20"/>
        </w:rPr>
        <w:t>3.</w:t>
      </w:r>
      <w:r w:rsidRPr="00D212F5">
        <w:rPr>
          <w:rFonts w:ascii="Arial" w:hAnsi="Arial" w:cs="Arial"/>
          <w:sz w:val="20"/>
        </w:rPr>
        <w:tab/>
        <w:t>ukrepi za doseganje ciljev (na področju ogrevanja in na področju prometa kot glavnima viroma delcev).</w:t>
      </w:r>
      <w:r w:rsidR="00336294">
        <w:rPr>
          <w:rFonts w:ascii="Arial" w:hAnsi="Arial" w:cs="Arial"/>
          <w:sz w:val="20"/>
        </w:rPr>
        <w:br w:type="page"/>
      </w:r>
    </w:p>
    <w:p w14:paraId="0D55B7CD" w14:textId="77777777" w:rsidR="00336294" w:rsidRPr="00336294" w:rsidRDefault="00336294" w:rsidP="00336294">
      <w:pPr>
        <w:rPr>
          <w:rFonts w:ascii="Arial" w:hAnsi="Arial" w:cs="Arial"/>
          <w:b/>
          <w:bCs/>
          <w:sz w:val="20"/>
        </w:rPr>
      </w:pPr>
      <w:r w:rsidRPr="00336294">
        <w:rPr>
          <w:rFonts w:ascii="Arial" w:hAnsi="Arial" w:cs="Arial"/>
          <w:b/>
          <w:bCs/>
          <w:sz w:val="20"/>
        </w:rPr>
        <w:lastRenderedPageBreak/>
        <w:t>Osnutek predpisa</w:t>
      </w:r>
    </w:p>
    <w:p w14:paraId="341B9724" w14:textId="77777777" w:rsidR="00336294" w:rsidRDefault="00336294" w:rsidP="00F31689">
      <w:pPr>
        <w:jc w:val="both"/>
        <w:rPr>
          <w:rFonts w:ascii="Arial" w:hAnsi="Arial" w:cs="Arial"/>
          <w:sz w:val="20"/>
        </w:rPr>
      </w:pPr>
    </w:p>
    <w:p w14:paraId="1A66CAE1" w14:textId="34020E80" w:rsidR="00F31689" w:rsidRPr="001F1819" w:rsidRDefault="00F31689" w:rsidP="00F31689">
      <w:pPr>
        <w:jc w:val="both"/>
        <w:rPr>
          <w:rFonts w:ascii="Arial" w:hAnsi="Arial" w:cs="Arial"/>
          <w:b/>
          <w:bCs/>
          <w:i/>
          <w:iCs/>
          <w:sz w:val="20"/>
          <w:u w:val="single"/>
        </w:rPr>
      </w:pPr>
      <w:r w:rsidRPr="00572B44">
        <w:rPr>
          <w:rFonts w:ascii="Arial" w:hAnsi="Arial" w:cs="Arial"/>
          <w:sz w:val="20"/>
        </w:rPr>
        <w:t xml:space="preserve">Na podlagi </w:t>
      </w:r>
      <w:bookmarkStart w:id="1" w:name="_Hlk116046490"/>
      <w:r w:rsidR="00491011">
        <w:rPr>
          <w:rFonts w:ascii="Arial" w:hAnsi="Arial" w:cs="Arial"/>
          <w:sz w:val="20"/>
        </w:rPr>
        <w:t>drugega</w:t>
      </w:r>
      <w:r w:rsidR="00491011" w:rsidRPr="00572B44">
        <w:rPr>
          <w:rFonts w:ascii="Arial" w:hAnsi="Arial" w:cs="Arial"/>
          <w:sz w:val="20"/>
        </w:rPr>
        <w:t xml:space="preserve"> </w:t>
      </w:r>
      <w:r w:rsidRPr="00572B44">
        <w:rPr>
          <w:rFonts w:ascii="Arial" w:hAnsi="Arial" w:cs="Arial"/>
          <w:sz w:val="20"/>
        </w:rPr>
        <w:t xml:space="preserve">odstavka </w:t>
      </w:r>
      <w:r w:rsidR="00491011">
        <w:rPr>
          <w:rFonts w:ascii="Arial" w:hAnsi="Arial" w:cs="Arial"/>
          <w:sz w:val="20"/>
        </w:rPr>
        <w:t>57</w:t>
      </w:r>
      <w:r w:rsidRPr="00572B44">
        <w:rPr>
          <w:rFonts w:ascii="Arial" w:hAnsi="Arial" w:cs="Arial"/>
          <w:sz w:val="20"/>
        </w:rPr>
        <w:t xml:space="preserve">. člena Zakona o varstvu okolja (Uradni list RS, št. </w:t>
      </w:r>
      <w:r w:rsidR="002D54FE">
        <w:rPr>
          <w:rFonts w:ascii="Arial" w:hAnsi="Arial" w:cs="Arial"/>
          <w:sz w:val="20"/>
        </w:rPr>
        <w:t>44/22</w:t>
      </w:r>
      <w:r w:rsidRPr="00572B44">
        <w:rPr>
          <w:rFonts w:ascii="Arial" w:hAnsi="Arial" w:cs="Arial"/>
          <w:sz w:val="20"/>
        </w:rPr>
        <w:t>) v zvezi s četrtim odstavkom 5. člena in drugim odstavkom 6. člena Uredbe o kakovosti zunanjega zraka (Uradni list RS, št. 9/11, 8/15</w:t>
      </w:r>
      <w:r w:rsidR="00FE588E">
        <w:rPr>
          <w:rFonts w:ascii="Arial" w:hAnsi="Arial" w:cs="Arial"/>
          <w:sz w:val="20"/>
        </w:rPr>
        <w:t>,</w:t>
      </w:r>
      <w:r w:rsidRPr="00572B44">
        <w:rPr>
          <w:rFonts w:ascii="Arial" w:hAnsi="Arial" w:cs="Arial"/>
          <w:sz w:val="20"/>
        </w:rPr>
        <w:t xml:space="preserve"> 66/18</w:t>
      </w:r>
      <w:r w:rsidR="00FE588E">
        <w:rPr>
          <w:rFonts w:ascii="Arial" w:hAnsi="Arial" w:cs="Arial"/>
          <w:sz w:val="20"/>
        </w:rPr>
        <w:t xml:space="preserve"> in </w:t>
      </w:r>
      <w:r w:rsidR="00FE588E" w:rsidRPr="00FE588E">
        <w:rPr>
          <w:rFonts w:ascii="Arial" w:hAnsi="Arial" w:cs="Arial"/>
          <w:sz w:val="20"/>
        </w:rPr>
        <w:t>44/22 – ZVO-2</w:t>
      </w:r>
      <w:r w:rsidRPr="00572B44">
        <w:rPr>
          <w:rFonts w:ascii="Arial" w:hAnsi="Arial" w:cs="Arial"/>
          <w:sz w:val="20"/>
        </w:rPr>
        <w:t>) ter tretjim odstavkom 5. člena Uredbe o arzenu, kadmiju, živem srebru, niklju in policikličnih aromatskih ogljikovodikih v zunanjem zraku (Uradni list RS, št. 56/06</w:t>
      </w:r>
      <w:r w:rsidR="00FE588E">
        <w:rPr>
          <w:rFonts w:ascii="Arial" w:hAnsi="Arial" w:cs="Arial"/>
          <w:sz w:val="20"/>
        </w:rPr>
        <w:t xml:space="preserve"> in </w:t>
      </w:r>
      <w:r w:rsidR="00FE588E" w:rsidRPr="00FE588E">
        <w:rPr>
          <w:rFonts w:ascii="Arial" w:hAnsi="Arial" w:cs="Arial"/>
          <w:sz w:val="20"/>
        </w:rPr>
        <w:t>44/22 – ZVO-2</w:t>
      </w:r>
      <w:r w:rsidRPr="00572B44">
        <w:rPr>
          <w:rFonts w:ascii="Arial" w:hAnsi="Arial" w:cs="Arial"/>
          <w:sz w:val="20"/>
        </w:rPr>
        <w:t>)</w:t>
      </w:r>
      <w:bookmarkEnd w:id="1"/>
      <w:r w:rsidRPr="00572B44">
        <w:rPr>
          <w:rFonts w:ascii="Arial" w:hAnsi="Arial" w:cs="Arial"/>
          <w:sz w:val="20"/>
        </w:rPr>
        <w:t xml:space="preserve"> minister za okolje in prostor</w:t>
      </w:r>
      <w:r w:rsidR="00185F7C">
        <w:rPr>
          <w:rFonts w:ascii="Arial" w:hAnsi="Arial" w:cs="Arial"/>
          <w:sz w:val="20"/>
        </w:rPr>
        <w:t xml:space="preserve"> </w:t>
      </w:r>
      <w:r w:rsidR="00185F7C" w:rsidRPr="00572B44">
        <w:rPr>
          <w:rFonts w:ascii="Arial" w:hAnsi="Arial" w:cs="Arial"/>
          <w:sz w:val="20"/>
        </w:rPr>
        <w:t>izdaja</w:t>
      </w:r>
    </w:p>
    <w:p w14:paraId="7481E9FC" w14:textId="77777777" w:rsidR="00F31689" w:rsidRPr="00572B44" w:rsidRDefault="00F31689" w:rsidP="00F31689">
      <w:pPr>
        <w:jc w:val="both"/>
        <w:rPr>
          <w:rFonts w:ascii="Arial" w:hAnsi="Arial" w:cs="Arial"/>
          <w:sz w:val="20"/>
        </w:rPr>
      </w:pPr>
    </w:p>
    <w:p w14:paraId="36FA6DFF" w14:textId="7FA3C26B" w:rsidR="00F31689" w:rsidRDefault="00F31689" w:rsidP="00F31689">
      <w:pPr>
        <w:jc w:val="both"/>
        <w:rPr>
          <w:rFonts w:ascii="Arial" w:hAnsi="Arial" w:cs="Arial"/>
          <w:sz w:val="20"/>
        </w:rPr>
      </w:pPr>
    </w:p>
    <w:p w14:paraId="486670CA" w14:textId="77777777" w:rsidR="00336294" w:rsidRPr="00572B44" w:rsidRDefault="00336294" w:rsidP="00F31689">
      <w:pPr>
        <w:jc w:val="both"/>
        <w:rPr>
          <w:rFonts w:ascii="Arial" w:hAnsi="Arial" w:cs="Arial"/>
          <w:sz w:val="20"/>
        </w:rPr>
      </w:pPr>
    </w:p>
    <w:p w14:paraId="405A9672" w14:textId="740A0170" w:rsidR="00F31689" w:rsidRDefault="00F31689" w:rsidP="00F31689">
      <w:pPr>
        <w:jc w:val="center"/>
        <w:rPr>
          <w:rFonts w:ascii="Arial" w:hAnsi="Arial" w:cs="Arial"/>
          <w:b/>
          <w:bCs/>
          <w:sz w:val="20"/>
        </w:rPr>
      </w:pPr>
      <w:r w:rsidRPr="00572B44">
        <w:rPr>
          <w:rFonts w:ascii="Arial" w:hAnsi="Arial" w:cs="Arial"/>
          <w:b/>
          <w:bCs/>
          <w:sz w:val="20"/>
        </w:rPr>
        <w:t>ODREDBO</w:t>
      </w:r>
    </w:p>
    <w:p w14:paraId="45049FCD" w14:textId="77777777" w:rsidR="00336294" w:rsidRDefault="00336294" w:rsidP="00F31689">
      <w:pPr>
        <w:jc w:val="center"/>
        <w:rPr>
          <w:rFonts w:ascii="Arial" w:hAnsi="Arial" w:cs="Arial"/>
          <w:b/>
          <w:bCs/>
          <w:sz w:val="20"/>
        </w:rPr>
      </w:pPr>
    </w:p>
    <w:p w14:paraId="6E4A5FD7" w14:textId="32D8DF8B" w:rsidR="00F31689" w:rsidRPr="00572B44" w:rsidRDefault="00F31689" w:rsidP="00F31689">
      <w:pPr>
        <w:jc w:val="center"/>
        <w:rPr>
          <w:rFonts w:ascii="Arial" w:hAnsi="Arial" w:cs="Arial"/>
          <w:b/>
          <w:bCs/>
          <w:sz w:val="20"/>
        </w:rPr>
      </w:pPr>
      <w:r w:rsidRPr="00572B44">
        <w:rPr>
          <w:rFonts w:ascii="Arial" w:hAnsi="Arial" w:cs="Arial"/>
          <w:b/>
          <w:bCs/>
          <w:sz w:val="20"/>
        </w:rPr>
        <w:t>o sprememb</w:t>
      </w:r>
      <w:r w:rsidR="00185F7C">
        <w:rPr>
          <w:rFonts w:ascii="Arial" w:hAnsi="Arial" w:cs="Arial"/>
          <w:b/>
          <w:bCs/>
          <w:sz w:val="20"/>
        </w:rPr>
        <w:t>i</w:t>
      </w:r>
      <w:r w:rsidRPr="00572B44">
        <w:rPr>
          <w:rFonts w:ascii="Arial" w:hAnsi="Arial" w:cs="Arial"/>
          <w:b/>
          <w:bCs/>
          <w:sz w:val="20"/>
        </w:rPr>
        <w:t xml:space="preserve"> Odredbe o razvrstitvi območij, aglomeracij in podobmočij</w:t>
      </w:r>
      <w:r w:rsidR="001237FD">
        <w:rPr>
          <w:rFonts w:ascii="Arial" w:hAnsi="Arial" w:cs="Arial"/>
          <w:b/>
          <w:bCs/>
          <w:sz w:val="20"/>
        </w:rPr>
        <w:t xml:space="preserve"> </w:t>
      </w:r>
    </w:p>
    <w:p w14:paraId="364B9F6F" w14:textId="77777777" w:rsidR="00F31689" w:rsidRPr="00572B44" w:rsidRDefault="00F31689" w:rsidP="00F31689">
      <w:pPr>
        <w:jc w:val="center"/>
        <w:rPr>
          <w:rFonts w:ascii="Arial" w:hAnsi="Arial" w:cs="Arial"/>
          <w:b/>
          <w:bCs/>
          <w:sz w:val="20"/>
        </w:rPr>
      </w:pPr>
      <w:r w:rsidRPr="00572B44">
        <w:rPr>
          <w:rFonts w:ascii="Arial" w:hAnsi="Arial" w:cs="Arial"/>
          <w:b/>
          <w:bCs/>
          <w:sz w:val="20"/>
        </w:rPr>
        <w:t>glede na onesnaženost zunanjega zraka</w:t>
      </w:r>
    </w:p>
    <w:p w14:paraId="0E30478F" w14:textId="77777777" w:rsidR="00F31689" w:rsidRPr="00572B44" w:rsidRDefault="00F31689" w:rsidP="00F31689">
      <w:pPr>
        <w:jc w:val="center"/>
        <w:rPr>
          <w:rFonts w:ascii="Arial" w:hAnsi="Arial" w:cs="Arial"/>
          <w:b/>
          <w:bCs/>
          <w:sz w:val="20"/>
        </w:rPr>
      </w:pPr>
    </w:p>
    <w:p w14:paraId="6D35F171" w14:textId="77777777" w:rsidR="00F31689" w:rsidRPr="00572B44" w:rsidRDefault="00F31689" w:rsidP="00F31689">
      <w:pPr>
        <w:jc w:val="center"/>
        <w:rPr>
          <w:rFonts w:ascii="Arial" w:hAnsi="Arial" w:cs="Arial"/>
          <w:sz w:val="20"/>
        </w:rPr>
      </w:pPr>
    </w:p>
    <w:p w14:paraId="497C7A9B" w14:textId="2E3D7CFC" w:rsidR="00F31689" w:rsidRPr="00572B44" w:rsidRDefault="00F31689" w:rsidP="00F31689">
      <w:pPr>
        <w:jc w:val="center"/>
        <w:rPr>
          <w:rFonts w:ascii="Arial" w:hAnsi="Arial" w:cs="Arial"/>
          <w:b/>
          <w:bCs/>
          <w:sz w:val="20"/>
        </w:rPr>
      </w:pPr>
      <w:r w:rsidRPr="00572B44">
        <w:rPr>
          <w:rFonts w:ascii="Arial" w:hAnsi="Arial" w:cs="Arial"/>
          <w:b/>
          <w:bCs/>
          <w:sz w:val="20"/>
        </w:rPr>
        <w:t>1.</w:t>
      </w:r>
      <w:r w:rsidR="00336294">
        <w:rPr>
          <w:rFonts w:ascii="Arial" w:hAnsi="Arial" w:cs="Arial"/>
          <w:b/>
          <w:bCs/>
          <w:sz w:val="20"/>
        </w:rPr>
        <w:t> </w:t>
      </w:r>
      <w:r w:rsidRPr="00572B44">
        <w:rPr>
          <w:rFonts w:ascii="Arial" w:hAnsi="Arial" w:cs="Arial"/>
          <w:b/>
          <w:bCs/>
          <w:sz w:val="20"/>
        </w:rPr>
        <w:t>člen</w:t>
      </w:r>
    </w:p>
    <w:p w14:paraId="47785E35" w14:textId="77777777" w:rsidR="00142AA0" w:rsidRPr="00572B44" w:rsidRDefault="00142AA0">
      <w:pPr>
        <w:rPr>
          <w:rFonts w:ascii="Arial" w:hAnsi="Arial" w:cs="Arial"/>
          <w:sz w:val="20"/>
        </w:rPr>
      </w:pPr>
    </w:p>
    <w:p w14:paraId="6FC2DF2F" w14:textId="26FEDD73" w:rsidR="00F31689" w:rsidRPr="00572B44" w:rsidRDefault="00F31689" w:rsidP="00F31689">
      <w:pPr>
        <w:jc w:val="both"/>
        <w:rPr>
          <w:rFonts w:ascii="Arial" w:hAnsi="Arial" w:cs="Arial"/>
          <w:sz w:val="20"/>
        </w:rPr>
      </w:pPr>
      <w:r w:rsidRPr="00572B44">
        <w:rPr>
          <w:rFonts w:ascii="Arial" w:hAnsi="Arial" w:cs="Arial"/>
          <w:sz w:val="20"/>
        </w:rPr>
        <w:t>V Odredbi o razvrstitvi območij, aglomeracij in podobmočij glede na onesnaženost zunanjega zraka (Uradni list RS, št. 38/17</w:t>
      </w:r>
      <w:r w:rsidR="001237FD">
        <w:rPr>
          <w:rFonts w:ascii="Arial" w:hAnsi="Arial" w:cs="Arial"/>
          <w:sz w:val="20"/>
        </w:rPr>
        <w:t>,</w:t>
      </w:r>
      <w:r w:rsidR="00193141">
        <w:rPr>
          <w:rFonts w:ascii="Arial" w:hAnsi="Arial" w:cs="Arial"/>
          <w:sz w:val="20"/>
        </w:rPr>
        <w:t xml:space="preserve"> 3/20</w:t>
      </w:r>
      <w:r w:rsidR="001237FD">
        <w:rPr>
          <w:rFonts w:ascii="Arial" w:hAnsi="Arial" w:cs="Arial"/>
          <w:sz w:val="20"/>
        </w:rPr>
        <w:t xml:space="preserve">, </w:t>
      </w:r>
      <w:r w:rsidR="001237FD" w:rsidRPr="001237FD">
        <w:rPr>
          <w:rFonts w:ascii="Arial" w:hAnsi="Arial" w:cs="Arial"/>
          <w:sz w:val="20"/>
        </w:rPr>
        <w:t>152/20, 203/21 in 44/22 – ZVO-2</w:t>
      </w:r>
      <w:r w:rsidRPr="00572B44">
        <w:rPr>
          <w:rFonts w:ascii="Arial" w:hAnsi="Arial" w:cs="Arial"/>
          <w:sz w:val="20"/>
        </w:rPr>
        <w:t>) se priloga 1 nadomesti z novo prilogo 1, ki je kot priloga sestavni del te odredbe.</w:t>
      </w:r>
    </w:p>
    <w:p w14:paraId="21F8F64D" w14:textId="77777777" w:rsidR="00F31689" w:rsidRDefault="00F31689" w:rsidP="00F31689">
      <w:pPr>
        <w:rPr>
          <w:rFonts w:ascii="Arial" w:hAnsi="Arial" w:cs="Arial"/>
          <w:sz w:val="20"/>
        </w:rPr>
      </w:pPr>
    </w:p>
    <w:p w14:paraId="670DB4EC" w14:textId="77777777" w:rsidR="00400B15" w:rsidRDefault="00400B15" w:rsidP="00F31689">
      <w:pPr>
        <w:rPr>
          <w:rFonts w:ascii="Arial" w:hAnsi="Arial" w:cs="Arial"/>
          <w:sz w:val="20"/>
        </w:rPr>
      </w:pPr>
    </w:p>
    <w:p w14:paraId="13E2B07B" w14:textId="77777777" w:rsidR="00185F7C" w:rsidRDefault="00185F7C" w:rsidP="00400B15">
      <w:pPr>
        <w:jc w:val="center"/>
        <w:rPr>
          <w:rFonts w:ascii="Arial" w:hAnsi="Arial" w:cs="Arial"/>
          <w:sz w:val="20"/>
        </w:rPr>
      </w:pPr>
      <w:r>
        <w:rPr>
          <w:rFonts w:ascii="Arial" w:hAnsi="Arial" w:cs="Arial"/>
          <w:sz w:val="20"/>
        </w:rPr>
        <w:t>KONČNA DOLOČBA</w:t>
      </w:r>
    </w:p>
    <w:p w14:paraId="7A9923FD" w14:textId="77777777" w:rsidR="00400B15" w:rsidRPr="00572B44" w:rsidRDefault="00400B15" w:rsidP="00400B15">
      <w:pPr>
        <w:jc w:val="center"/>
        <w:rPr>
          <w:rFonts w:ascii="Arial" w:hAnsi="Arial" w:cs="Arial"/>
          <w:sz w:val="20"/>
        </w:rPr>
      </w:pPr>
    </w:p>
    <w:p w14:paraId="6006A1C9" w14:textId="333DD391" w:rsidR="00F31689" w:rsidRDefault="00F31689" w:rsidP="00F31689">
      <w:pPr>
        <w:jc w:val="center"/>
        <w:rPr>
          <w:rFonts w:ascii="Arial" w:hAnsi="Arial" w:cs="Arial"/>
          <w:b/>
          <w:bCs/>
          <w:sz w:val="20"/>
        </w:rPr>
      </w:pPr>
      <w:r w:rsidRPr="00572B44">
        <w:rPr>
          <w:rFonts w:ascii="Arial" w:hAnsi="Arial" w:cs="Arial"/>
          <w:b/>
          <w:bCs/>
          <w:sz w:val="20"/>
        </w:rPr>
        <w:t>2.</w:t>
      </w:r>
      <w:r w:rsidR="00336294">
        <w:rPr>
          <w:rFonts w:ascii="Arial" w:hAnsi="Arial" w:cs="Arial"/>
          <w:b/>
          <w:bCs/>
          <w:sz w:val="20"/>
        </w:rPr>
        <w:t> </w:t>
      </w:r>
      <w:r w:rsidRPr="00572B44">
        <w:rPr>
          <w:rFonts w:ascii="Arial" w:hAnsi="Arial" w:cs="Arial"/>
          <w:b/>
          <w:bCs/>
          <w:sz w:val="20"/>
        </w:rPr>
        <w:t>člen</w:t>
      </w:r>
    </w:p>
    <w:p w14:paraId="7979860A" w14:textId="77777777" w:rsidR="00185F7C" w:rsidRPr="00572B44" w:rsidRDefault="00185F7C" w:rsidP="00F31689">
      <w:pPr>
        <w:jc w:val="center"/>
        <w:rPr>
          <w:rFonts w:ascii="Arial" w:hAnsi="Arial" w:cs="Arial"/>
          <w:b/>
          <w:bCs/>
          <w:sz w:val="20"/>
        </w:rPr>
      </w:pPr>
      <w:r>
        <w:rPr>
          <w:rFonts w:ascii="Arial" w:hAnsi="Arial" w:cs="Arial"/>
          <w:b/>
          <w:bCs/>
          <w:sz w:val="20"/>
        </w:rPr>
        <w:t>(začetek veljavnosti)</w:t>
      </w:r>
    </w:p>
    <w:p w14:paraId="46182EA9" w14:textId="77777777" w:rsidR="00F31689" w:rsidRPr="00572B44" w:rsidRDefault="00F31689" w:rsidP="00F31689">
      <w:pPr>
        <w:rPr>
          <w:rFonts w:ascii="Arial" w:hAnsi="Arial" w:cs="Arial"/>
          <w:sz w:val="20"/>
        </w:rPr>
      </w:pPr>
    </w:p>
    <w:p w14:paraId="28C2DB25" w14:textId="51432870" w:rsidR="00F31689" w:rsidRPr="00572B44" w:rsidRDefault="00F31689" w:rsidP="00F31689">
      <w:pPr>
        <w:jc w:val="both"/>
        <w:rPr>
          <w:rFonts w:ascii="Arial" w:hAnsi="Arial" w:cs="Arial"/>
          <w:sz w:val="20"/>
        </w:rPr>
      </w:pPr>
      <w:r w:rsidRPr="00572B44">
        <w:rPr>
          <w:rFonts w:ascii="Arial" w:hAnsi="Arial" w:cs="Arial"/>
          <w:sz w:val="20"/>
        </w:rPr>
        <w:t xml:space="preserve">Ta </w:t>
      </w:r>
      <w:r w:rsidRPr="003A2C4A">
        <w:rPr>
          <w:rFonts w:ascii="Arial" w:hAnsi="Arial" w:cs="Arial"/>
          <w:sz w:val="20"/>
        </w:rPr>
        <w:t xml:space="preserve">odredba začne veljati </w:t>
      </w:r>
      <w:r w:rsidR="00193141" w:rsidRPr="003A2C4A">
        <w:rPr>
          <w:rFonts w:ascii="Arial" w:hAnsi="Arial" w:cs="Arial"/>
          <w:sz w:val="20"/>
        </w:rPr>
        <w:t xml:space="preserve">1. </w:t>
      </w:r>
      <w:r w:rsidR="0041072F" w:rsidRPr="003A2C4A">
        <w:rPr>
          <w:rFonts w:ascii="Arial" w:hAnsi="Arial" w:cs="Arial"/>
          <w:sz w:val="20"/>
        </w:rPr>
        <w:t xml:space="preserve">januarja </w:t>
      </w:r>
      <w:r w:rsidR="0094270A" w:rsidRPr="003A2C4A">
        <w:rPr>
          <w:rFonts w:ascii="Arial" w:hAnsi="Arial" w:cs="Arial"/>
          <w:sz w:val="20"/>
        </w:rPr>
        <w:t>2023</w:t>
      </w:r>
      <w:r w:rsidR="00193141" w:rsidRPr="003A2C4A">
        <w:rPr>
          <w:rFonts w:ascii="Arial" w:hAnsi="Arial" w:cs="Arial"/>
          <w:sz w:val="20"/>
        </w:rPr>
        <w:t>.</w:t>
      </w:r>
    </w:p>
    <w:bookmarkEnd w:id="0"/>
    <w:p w14:paraId="565DD46F" w14:textId="77777777" w:rsidR="00F31689" w:rsidRPr="00572B44" w:rsidRDefault="00F31689" w:rsidP="00F31689">
      <w:pPr>
        <w:rPr>
          <w:rFonts w:ascii="Arial" w:hAnsi="Arial" w:cs="Arial"/>
          <w:sz w:val="20"/>
        </w:rPr>
      </w:pPr>
    </w:p>
    <w:p w14:paraId="68AB96CA" w14:textId="77777777" w:rsidR="00F31689" w:rsidRPr="00572B44" w:rsidRDefault="00F31689" w:rsidP="00F31689">
      <w:pPr>
        <w:rPr>
          <w:rFonts w:ascii="Arial" w:hAnsi="Arial" w:cs="Arial"/>
          <w:sz w:val="20"/>
        </w:rPr>
      </w:pPr>
    </w:p>
    <w:p w14:paraId="19C4B5E0" w14:textId="55FD91DD" w:rsidR="00F31689" w:rsidRPr="009C3FD5" w:rsidRDefault="00F31689" w:rsidP="00F31689">
      <w:pPr>
        <w:rPr>
          <w:rFonts w:ascii="Arial" w:hAnsi="Arial" w:cs="Arial"/>
          <w:sz w:val="20"/>
        </w:rPr>
      </w:pPr>
      <w:r w:rsidRPr="009C3FD5">
        <w:rPr>
          <w:rFonts w:ascii="Arial" w:hAnsi="Arial" w:cs="Arial"/>
          <w:sz w:val="20"/>
        </w:rPr>
        <w:t xml:space="preserve">Št. </w:t>
      </w:r>
      <w:r w:rsidR="009C3FD5" w:rsidRPr="009C3FD5">
        <w:rPr>
          <w:rFonts w:ascii="Arial" w:hAnsi="Arial" w:cs="Arial"/>
          <w:sz w:val="20"/>
        </w:rPr>
        <w:t>007-274/2022</w:t>
      </w:r>
    </w:p>
    <w:p w14:paraId="2A821AD5" w14:textId="3F4D1EBE" w:rsidR="00F31689" w:rsidRPr="009C3FD5" w:rsidRDefault="00F31689" w:rsidP="00F31689">
      <w:pPr>
        <w:rPr>
          <w:rFonts w:ascii="Arial" w:hAnsi="Arial" w:cs="Arial"/>
          <w:sz w:val="20"/>
        </w:rPr>
      </w:pPr>
      <w:r w:rsidRPr="009C3FD5">
        <w:rPr>
          <w:rFonts w:ascii="Arial" w:hAnsi="Arial" w:cs="Arial"/>
          <w:sz w:val="20"/>
        </w:rPr>
        <w:t xml:space="preserve">Ljubljana, </w:t>
      </w:r>
      <w:r w:rsidR="003A2C4A">
        <w:rPr>
          <w:rFonts w:ascii="Arial" w:hAnsi="Arial" w:cs="Arial"/>
          <w:sz w:val="20"/>
        </w:rPr>
        <w:t>8</w:t>
      </w:r>
      <w:r w:rsidR="0094270A" w:rsidRPr="009C3FD5">
        <w:rPr>
          <w:rFonts w:ascii="Arial" w:hAnsi="Arial" w:cs="Arial"/>
          <w:sz w:val="20"/>
        </w:rPr>
        <w:t>. 1</w:t>
      </w:r>
      <w:r w:rsidR="009C3FD5" w:rsidRPr="009C3FD5">
        <w:rPr>
          <w:rFonts w:ascii="Arial" w:hAnsi="Arial" w:cs="Arial"/>
          <w:sz w:val="20"/>
        </w:rPr>
        <w:t>1</w:t>
      </w:r>
      <w:r w:rsidR="0094270A" w:rsidRPr="009C3FD5">
        <w:rPr>
          <w:rFonts w:ascii="Arial" w:hAnsi="Arial" w:cs="Arial"/>
          <w:sz w:val="20"/>
        </w:rPr>
        <w:t>. 2022</w:t>
      </w:r>
    </w:p>
    <w:p w14:paraId="5C4C29A8" w14:textId="4F053D59" w:rsidR="00F31689" w:rsidRPr="00572B44" w:rsidRDefault="00F31689" w:rsidP="00F31689">
      <w:pPr>
        <w:rPr>
          <w:rFonts w:ascii="Arial" w:hAnsi="Arial" w:cs="Arial"/>
          <w:sz w:val="20"/>
        </w:rPr>
      </w:pPr>
      <w:r w:rsidRPr="009C3FD5">
        <w:rPr>
          <w:rFonts w:ascii="Arial" w:hAnsi="Arial" w:cs="Arial"/>
          <w:sz w:val="20"/>
        </w:rPr>
        <w:t>EVA</w:t>
      </w:r>
      <w:r w:rsidR="00082B6F" w:rsidRPr="009C3FD5">
        <w:rPr>
          <w:rFonts w:ascii="Arial" w:hAnsi="Arial" w:cs="Arial"/>
          <w:sz w:val="20"/>
        </w:rPr>
        <w:t xml:space="preserve"> </w:t>
      </w:r>
      <w:r w:rsidR="009C3FD5" w:rsidRPr="009C3FD5">
        <w:rPr>
          <w:rFonts w:ascii="Arial" w:hAnsi="Arial" w:cs="Arial"/>
          <w:sz w:val="20"/>
        </w:rPr>
        <w:t>2022-2550-0104</w:t>
      </w:r>
    </w:p>
    <w:p w14:paraId="70E6E86C" w14:textId="4833EAD6" w:rsidR="00F31689" w:rsidRPr="00572B44" w:rsidRDefault="0094270A" w:rsidP="00193141">
      <w:pPr>
        <w:ind w:left="4536"/>
        <w:jc w:val="center"/>
        <w:rPr>
          <w:rFonts w:ascii="Arial" w:hAnsi="Arial" w:cs="Arial"/>
          <w:sz w:val="20"/>
        </w:rPr>
      </w:pPr>
      <w:bookmarkStart w:id="2" w:name="_Hlk116043393"/>
      <w:r>
        <w:rPr>
          <w:rFonts w:ascii="Arial" w:hAnsi="Arial" w:cs="Arial"/>
          <w:sz w:val="20"/>
        </w:rPr>
        <w:t>Uroš Brežan</w:t>
      </w:r>
    </w:p>
    <w:p w14:paraId="656F61A1" w14:textId="77777777" w:rsidR="00F31689" w:rsidRPr="00572B44" w:rsidRDefault="00F31689" w:rsidP="00F31689">
      <w:pPr>
        <w:ind w:left="4536"/>
        <w:jc w:val="center"/>
        <w:rPr>
          <w:rFonts w:ascii="Arial" w:hAnsi="Arial" w:cs="Arial"/>
          <w:sz w:val="20"/>
        </w:rPr>
      </w:pPr>
      <w:r w:rsidRPr="00572B44">
        <w:rPr>
          <w:rFonts w:ascii="Arial" w:hAnsi="Arial" w:cs="Arial"/>
          <w:sz w:val="20"/>
        </w:rPr>
        <w:t>minister za okolje in prostor</w:t>
      </w:r>
    </w:p>
    <w:bookmarkEnd w:id="2"/>
    <w:p w14:paraId="7D015AFD" w14:textId="77777777" w:rsidR="00F31689" w:rsidRPr="00572B44" w:rsidRDefault="00F31689" w:rsidP="00F31689">
      <w:pPr>
        <w:rPr>
          <w:rFonts w:ascii="Arial" w:hAnsi="Arial" w:cs="Arial"/>
          <w:sz w:val="20"/>
        </w:rPr>
      </w:pPr>
    </w:p>
    <w:p w14:paraId="380CA5A1" w14:textId="77777777" w:rsidR="00F31689" w:rsidRPr="00572B44" w:rsidRDefault="00F31689">
      <w:pPr>
        <w:spacing w:after="200" w:line="276" w:lineRule="auto"/>
        <w:rPr>
          <w:rFonts w:ascii="Arial" w:hAnsi="Arial" w:cs="Arial"/>
          <w:sz w:val="20"/>
        </w:rPr>
      </w:pPr>
      <w:r w:rsidRPr="00572B44">
        <w:rPr>
          <w:rFonts w:ascii="Arial" w:hAnsi="Arial" w:cs="Arial"/>
          <w:sz w:val="20"/>
        </w:rPr>
        <w:br w:type="page"/>
      </w:r>
    </w:p>
    <w:p w14:paraId="583AE5EE" w14:textId="77777777" w:rsidR="00F31689" w:rsidRPr="00572B44" w:rsidRDefault="00F31689" w:rsidP="00F31689">
      <w:pPr>
        <w:rPr>
          <w:rFonts w:ascii="Arial" w:hAnsi="Arial" w:cs="Arial"/>
          <w:sz w:val="20"/>
        </w:rPr>
        <w:sectPr w:rsidR="00F31689" w:rsidRPr="00572B44">
          <w:headerReference w:type="default" r:id="rId7"/>
          <w:footerReference w:type="default" r:id="rId8"/>
          <w:pgSz w:w="11906" w:h="16838"/>
          <w:pgMar w:top="1417" w:right="1417" w:bottom="1417" w:left="1417" w:header="708" w:footer="708" w:gutter="0"/>
          <w:cols w:space="708"/>
          <w:docGrid w:linePitch="360"/>
        </w:sectPr>
      </w:pPr>
    </w:p>
    <w:p w14:paraId="6693D07F" w14:textId="77777777" w:rsidR="00F31689" w:rsidRPr="00572B44" w:rsidRDefault="00F31689" w:rsidP="00F3168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b/>
          <w:sz w:val="20"/>
        </w:rPr>
      </w:pPr>
      <w:bookmarkStart w:id="3" w:name="_Hlk116043486"/>
      <w:r w:rsidRPr="00572B44">
        <w:rPr>
          <w:rFonts w:ascii="Arial" w:hAnsi="Arial" w:cs="Arial"/>
          <w:b/>
          <w:sz w:val="20"/>
        </w:rPr>
        <w:lastRenderedPageBreak/>
        <w:t xml:space="preserve">PRILOGA </w:t>
      </w:r>
    </w:p>
    <w:p w14:paraId="4FB28DB3" w14:textId="77777777" w:rsidR="00F31689" w:rsidRPr="00572B44" w:rsidRDefault="00F31689" w:rsidP="00F3168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b/>
          <w:sz w:val="20"/>
        </w:rPr>
      </w:pPr>
    </w:p>
    <w:p w14:paraId="0FF2E5A5" w14:textId="77777777" w:rsidR="00F31689" w:rsidRPr="00572B44" w:rsidRDefault="00F31689" w:rsidP="00F3168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b/>
          <w:sz w:val="20"/>
        </w:rPr>
      </w:pPr>
      <w:r w:rsidRPr="00572B44">
        <w:rPr>
          <w:rFonts w:ascii="Arial" w:hAnsi="Arial" w:cs="Arial"/>
          <w:b/>
          <w:sz w:val="20"/>
        </w:rPr>
        <w:t>»PRILOGA 1:</w:t>
      </w:r>
    </w:p>
    <w:p w14:paraId="7460A7B5" w14:textId="77777777" w:rsidR="00F31689" w:rsidRPr="00572B44" w:rsidRDefault="00F31689" w:rsidP="00F3168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b/>
          <w:sz w:val="20"/>
        </w:rPr>
      </w:pPr>
    </w:p>
    <w:p w14:paraId="3B0EB082" w14:textId="77777777" w:rsidR="00F31689" w:rsidRPr="00572B44" w:rsidRDefault="00F31689" w:rsidP="00F3168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b/>
          <w:sz w:val="20"/>
        </w:rPr>
      </w:pPr>
      <w:r w:rsidRPr="00572B44">
        <w:rPr>
          <w:rFonts w:ascii="Arial" w:hAnsi="Arial" w:cs="Arial"/>
          <w:b/>
          <w:sz w:val="20"/>
        </w:rPr>
        <w:t xml:space="preserve">Preglednica A: Stopnja onesnaženosti zraka na posameznem območju, aglomeraciji in podobmočju glede na mejne vrednosti </w:t>
      </w:r>
    </w:p>
    <w:p w14:paraId="3D96387A" w14:textId="77777777" w:rsidR="00F31689" w:rsidRPr="00572B44" w:rsidRDefault="00F31689" w:rsidP="00F3168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0"/>
        </w:rPr>
      </w:pPr>
      <w:r w:rsidRPr="00572B44">
        <w:rPr>
          <w:rFonts w:ascii="Arial" w:hAnsi="Arial" w:cs="Arial"/>
          <w:sz w:val="20"/>
        </w:rPr>
        <w:t> </w:t>
      </w:r>
    </w:p>
    <w:tbl>
      <w:tblPr>
        <w:tblW w:w="9284" w:type="dxa"/>
        <w:tblLayout w:type="fixed"/>
        <w:tblCellMar>
          <w:left w:w="70" w:type="dxa"/>
          <w:right w:w="70" w:type="dxa"/>
        </w:tblCellMar>
        <w:tblLook w:val="0000" w:firstRow="0" w:lastRow="0" w:firstColumn="0" w:lastColumn="0" w:noHBand="0" w:noVBand="0"/>
      </w:tblPr>
      <w:tblGrid>
        <w:gridCol w:w="3063"/>
        <w:gridCol w:w="585"/>
        <w:gridCol w:w="621"/>
        <w:gridCol w:w="715"/>
        <w:gridCol w:w="749"/>
        <w:gridCol w:w="945"/>
        <w:gridCol w:w="945"/>
        <w:gridCol w:w="640"/>
        <w:gridCol w:w="1021"/>
      </w:tblGrid>
      <w:tr w:rsidR="00F31689" w:rsidRPr="00572B44" w14:paraId="5C6CE77B" w14:textId="77777777" w:rsidTr="00A53E4F">
        <w:trPr>
          <w:trHeight w:val="1020"/>
        </w:trPr>
        <w:tc>
          <w:tcPr>
            <w:tcW w:w="3063" w:type="dxa"/>
            <w:tcBorders>
              <w:top w:val="single" w:sz="12" w:space="0" w:color="auto"/>
              <w:left w:val="single" w:sz="12" w:space="0" w:color="auto"/>
              <w:bottom w:val="single" w:sz="12" w:space="0" w:color="auto"/>
              <w:right w:val="single" w:sz="12" w:space="0" w:color="auto"/>
            </w:tcBorders>
            <w:shd w:val="clear" w:color="auto" w:fill="auto"/>
            <w:vAlign w:val="center"/>
          </w:tcPr>
          <w:p w14:paraId="47018493" w14:textId="4B589069" w:rsidR="00F31689" w:rsidRPr="00572B44" w:rsidRDefault="00F31689" w:rsidP="00F31689">
            <w:pPr>
              <w:jc w:val="center"/>
              <w:rPr>
                <w:rFonts w:ascii="Arial" w:hAnsi="Arial" w:cs="Arial"/>
                <w:b/>
                <w:bCs/>
                <w:sz w:val="20"/>
              </w:rPr>
            </w:pPr>
            <w:r w:rsidRPr="00572B44">
              <w:rPr>
                <w:rFonts w:ascii="Arial" w:hAnsi="Arial" w:cs="Arial"/>
                <w:b/>
                <w:bCs/>
                <w:sz w:val="20"/>
              </w:rPr>
              <w:t>Oznaka območja,</w:t>
            </w:r>
            <w:r w:rsidR="00082B6F">
              <w:rPr>
                <w:rFonts w:ascii="Arial" w:hAnsi="Arial" w:cs="Arial"/>
                <w:b/>
                <w:bCs/>
                <w:sz w:val="20"/>
              </w:rPr>
              <w:t xml:space="preserve"> </w:t>
            </w:r>
            <w:r w:rsidRPr="00572B44">
              <w:rPr>
                <w:rFonts w:ascii="Arial" w:hAnsi="Arial" w:cs="Arial"/>
                <w:b/>
                <w:bCs/>
                <w:sz w:val="20"/>
              </w:rPr>
              <w:t xml:space="preserve">aglomeracije, cone ali podobmočja </w:t>
            </w:r>
          </w:p>
        </w:tc>
        <w:tc>
          <w:tcPr>
            <w:tcW w:w="585" w:type="dxa"/>
            <w:tcBorders>
              <w:top w:val="single" w:sz="12" w:space="0" w:color="auto"/>
              <w:left w:val="single" w:sz="12" w:space="0" w:color="auto"/>
              <w:bottom w:val="single" w:sz="12" w:space="0" w:color="auto"/>
              <w:right w:val="single" w:sz="12" w:space="0" w:color="auto"/>
            </w:tcBorders>
            <w:shd w:val="clear" w:color="auto" w:fill="auto"/>
            <w:noWrap/>
            <w:vAlign w:val="center"/>
          </w:tcPr>
          <w:p w14:paraId="2047D698" w14:textId="77777777" w:rsidR="00F31689" w:rsidRPr="00572B44" w:rsidRDefault="00F31689" w:rsidP="00F31689">
            <w:pPr>
              <w:jc w:val="center"/>
              <w:rPr>
                <w:rFonts w:ascii="Arial" w:hAnsi="Arial" w:cs="Arial"/>
                <w:b/>
                <w:bCs/>
                <w:sz w:val="20"/>
              </w:rPr>
            </w:pPr>
            <w:r w:rsidRPr="00572B44">
              <w:rPr>
                <w:rFonts w:ascii="Arial" w:hAnsi="Arial" w:cs="Arial"/>
                <w:b/>
                <w:bCs/>
                <w:sz w:val="20"/>
              </w:rPr>
              <w:t>SO</w:t>
            </w:r>
            <w:r w:rsidRPr="00572B44">
              <w:rPr>
                <w:rFonts w:ascii="Arial" w:hAnsi="Arial" w:cs="Arial"/>
                <w:b/>
                <w:bCs/>
                <w:sz w:val="20"/>
                <w:vertAlign w:val="subscript"/>
              </w:rPr>
              <w:t>2</w:t>
            </w:r>
          </w:p>
        </w:tc>
        <w:tc>
          <w:tcPr>
            <w:tcW w:w="621" w:type="dxa"/>
            <w:tcBorders>
              <w:top w:val="single" w:sz="12" w:space="0" w:color="auto"/>
              <w:left w:val="single" w:sz="12" w:space="0" w:color="auto"/>
              <w:bottom w:val="single" w:sz="12" w:space="0" w:color="auto"/>
              <w:right w:val="single" w:sz="12" w:space="0" w:color="auto"/>
            </w:tcBorders>
            <w:shd w:val="clear" w:color="auto" w:fill="auto"/>
            <w:noWrap/>
            <w:vAlign w:val="center"/>
          </w:tcPr>
          <w:p w14:paraId="7F003ADD" w14:textId="77777777" w:rsidR="00F31689" w:rsidRPr="00572B44" w:rsidRDefault="00F31689" w:rsidP="00F31689">
            <w:pPr>
              <w:jc w:val="center"/>
              <w:rPr>
                <w:rFonts w:ascii="Arial" w:hAnsi="Arial" w:cs="Arial"/>
                <w:b/>
                <w:bCs/>
                <w:sz w:val="20"/>
              </w:rPr>
            </w:pPr>
            <w:r w:rsidRPr="00572B44">
              <w:rPr>
                <w:rFonts w:ascii="Arial" w:hAnsi="Arial" w:cs="Arial"/>
                <w:b/>
                <w:bCs/>
                <w:sz w:val="20"/>
              </w:rPr>
              <w:t>NO</w:t>
            </w:r>
            <w:r w:rsidRPr="00572B44">
              <w:rPr>
                <w:rFonts w:ascii="Arial" w:hAnsi="Arial" w:cs="Arial"/>
                <w:b/>
                <w:bCs/>
                <w:sz w:val="20"/>
                <w:vertAlign w:val="subscript"/>
              </w:rPr>
              <w:t>2</w:t>
            </w:r>
          </w:p>
        </w:tc>
        <w:tc>
          <w:tcPr>
            <w:tcW w:w="715" w:type="dxa"/>
            <w:tcBorders>
              <w:top w:val="single" w:sz="12" w:space="0" w:color="auto"/>
              <w:left w:val="single" w:sz="12" w:space="0" w:color="auto"/>
              <w:bottom w:val="single" w:sz="12" w:space="0" w:color="auto"/>
              <w:right w:val="single" w:sz="12" w:space="0" w:color="auto"/>
            </w:tcBorders>
            <w:shd w:val="clear" w:color="auto" w:fill="auto"/>
            <w:noWrap/>
            <w:vAlign w:val="center"/>
          </w:tcPr>
          <w:p w14:paraId="46DF3296" w14:textId="77777777" w:rsidR="00F31689" w:rsidRPr="00572B44" w:rsidRDefault="00F31689" w:rsidP="00F31689">
            <w:pPr>
              <w:jc w:val="center"/>
              <w:rPr>
                <w:rFonts w:ascii="Arial" w:hAnsi="Arial" w:cs="Arial"/>
                <w:b/>
                <w:bCs/>
                <w:sz w:val="20"/>
              </w:rPr>
            </w:pPr>
            <w:r w:rsidRPr="00572B44">
              <w:rPr>
                <w:rFonts w:ascii="Arial" w:hAnsi="Arial" w:cs="Arial"/>
                <w:b/>
                <w:bCs/>
                <w:sz w:val="20"/>
              </w:rPr>
              <w:t>NO</w:t>
            </w:r>
            <w:r w:rsidRPr="00F24740">
              <w:rPr>
                <w:rFonts w:ascii="Arial" w:hAnsi="Arial" w:cs="Arial"/>
                <w:b/>
                <w:bCs/>
                <w:sz w:val="20"/>
                <w:vertAlign w:val="subscript"/>
              </w:rPr>
              <w:t>x</w:t>
            </w:r>
          </w:p>
        </w:tc>
        <w:tc>
          <w:tcPr>
            <w:tcW w:w="749" w:type="dxa"/>
            <w:tcBorders>
              <w:top w:val="single" w:sz="12" w:space="0" w:color="auto"/>
              <w:left w:val="single" w:sz="12" w:space="0" w:color="auto"/>
              <w:bottom w:val="single" w:sz="12" w:space="0" w:color="auto"/>
              <w:right w:val="single" w:sz="12" w:space="0" w:color="auto"/>
            </w:tcBorders>
            <w:shd w:val="clear" w:color="auto" w:fill="auto"/>
            <w:vAlign w:val="center"/>
          </w:tcPr>
          <w:p w14:paraId="7BA47988" w14:textId="77777777" w:rsidR="00F31689" w:rsidRPr="00572B44" w:rsidRDefault="00F31689" w:rsidP="00F31689">
            <w:pPr>
              <w:jc w:val="center"/>
              <w:rPr>
                <w:rFonts w:ascii="Arial" w:hAnsi="Arial" w:cs="Arial"/>
                <w:b/>
                <w:bCs/>
                <w:sz w:val="20"/>
              </w:rPr>
            </w:pPr>
            <w:r w:rsidRPr="00572B44">
              <w:rPr>
                <w:rFonts w:ascii="Arial" w:hAnsi="Arial" w:cs="Arial"/>
                <w:b/>
                <w:bCs/>
                <w:sz w:val="20"/>
              </w:rPr>
              <w:t>PM</w:t>
            </w:r>
            <w:r w:rsidRPr="00572B44">
              <w:rPr>
                <w:rFonts w:ascii="Arial" w:hAnsi="Arial" w:cs="Arial"/>
                <w:b/>
                <w:bCs/>
                <w:sz w:val="20"/>
                <w:vertAlign w:val="subscript"/>
              </w:rPr>
              <w:t>10</w:t>
            </w:r>
          </w:p>
        </w:tc>
        <w:tc>
          <w:tcPr>
            <w:tcW w:w="945" w:type="dxa"/>
            <w:tcBorders>
              <w:top w:val="single" w:sz="12" w:space="0" w:color="auto"/>
              <w:left w:val="single" w:sz="12" w:space="0" w:color="auto"/>
              <w:bottom w:val="single" w:sz="12" w:space="0" w:color="auto"/>
              <w:right w:val="single" w:sz="12" w:space="0" w:color="auto"/>
            </w:tcBorders>
            <w:vAlign w:val="center"/>
          </w:tcPr>
          <w:p w14:paraId="0C16CE1A" w14:textId="77777777" w:rsidR="00F31689" w:rsidRPr="00572B44" w:rsidRDefault="00F31689" w:rsidP="00F31689">
            <w:pPr>
              <w:jc w:val="center"/>
              <w:rPr>
                <w:rFonts w:ascii="Arial" w:hAnsi="Arial" w:cs="Arial"/>
                <w:b/>
                <w:bCs/>
                <w:sz w:val="20"/>
              </w:rPr>
            </w:pPr>
            <w:r w:rsidRPr="00572B44">
              <w:rPr>
                <w:rFonts w:ascii="Arial" w:hAnsi="Arial" w:cs="Arial"/>
                <w:b/>
                <w:bCs/>
                <w:sz w:val="20"/>
              </w:rPr>
              <w:t>PM</w:t>
            </w:r>
            <w:r w:rsidRPr="003A301F">
              <w:rPr>
                <w:rFonts w:ascii="Arial" w:hAnsi="Arial" w:cs="Arial"/>
                <w:b/>
                <w:bCs/>
                <w:sz w:val="20"/>
                <w:vertAlign w:val="subscript"/>
              </w:rPr>
              <w:t>2,5</w:t>
            </w:r>
          </w:p>
        </w:tc>
        <w:tc>
          <w:tcPr>
            <w:tcW w:w="945" w:type="dxa"/>
            <w:tcBorders>
              <w:top w:val="single" w:sz="12" w:space="0" w:color="auto"/>
              <w:left w:val="single" w:sz="12" w:space="0" w:color="auto"/>
              <w:bottom w:val="single" w:sz="12" w:space="0" w:color="auto"/>
              <w:right w:val="single" w:sz="12" w:space="0" w:color="auto"/>
            </w:tcBorders>
            <w:shd w:val="clear" w:color="auto" w:fill="auto"/>
            <w:noWrap/>
            <w:vAlign w:val="center"/>
          </w:tcPr>
          <w:p w14:paraId="61ED8120" w14:textId="77777777" w:rsidR="00F31689" w:rsidRPr="00572B44" w:rsidRDefault="00F31689" w:rsidP="00F31689">
            <w:pPr>
              <w:jc w:val="center"/>
              <w:rPr>
                <w:rFonts w:ascii="Arial" w:hAnsi="Arial" w:cs="Arial"/>
                <w:b/>
                <w:bCs/>
                <w:sz w:val="20"/>
              </w:rPr>
            </w:pPr>
            <w:r w:rsidRPr="00572B44">
              <w:rPr>
                <w:rFonts w:ascii="Arial" w:hAnsi="Arial" w:cs="Arial"/>
                <w:b/>
                <w:bCs/>
                <w:sz w:val="20"/>
              </w:rPr>
              <w:t>svinec</w:t>
            </w:r>
          </w:p>
        </w:tc>
        <w:tc>
          <w:tcPr>
            <w:tcW w:w="640" w:type="dxa"/>
            <w:tcBorders>
              <w:top w:val="single" w:sz="12" w:space="0" w:color="auto"/>
              <w:left w:val="single" w:sz="12" w:space="0" w:color="auto"/>
              <w:bottom w:val="single" w:sz="12" w:space="0" w:color="auto"/>
              <w:right w:val="single" w:sz="12" w:space="0" w:color="auto"/>
            </w:tcBorders>
            <w:shd w:val="clear" w:color="auto" w:fill="auto"/>
            <w:noWrap/>
            <w:vAlign w:val="center"/>
          </w:tcPr>
          <w:p w14:paraId="6F7FA5FA" w14:textId="77777777" w:rsidR="00F31689" w:rsidRPr="00572B44" w:rsidRDefault="00F31689" w:rsidP="00F31689">
            <w:pPr>
              <w:jc w:val="center"/>
              <w:rPr>
                <w:rFonts w:ascii="Arial" w:hAnsi="Arial" w:cs="Arial"/>
                <w:b/>
                <w:bCs/>
                <w:sz w:val="20"/>
              </w:rPr>
            </w:pPr>
            <w:r w:rsidRPr="00572B44">
              <w:rPr>
                <w:rFonts w:ascii="Arial" w:hAnsi="Arial" w:cs="Arial"/>
                <w:b/>
                <w:bCs/>
                <w:sz w:val="20"/>
              </w:rPr>
              <w:t>CO</w:t>
            </w:r>
          </w:p>
        </w:tc>
        <w:tc>
          <w:tcPr>
            <w:tcW w:w="1021" w:type="dxa"/>
            <w:tcBorders>
              <w:top w:val="single" w:sz="12" w:space="0" w:color="auto"/>
              <w:left w:val="single" w:sz="12" w:space="0" w:color="auto"/>
              <w:bottom w:val="single" w:sz="12" w:space="0" w:color="auto"/>
              <w:right w:val="single" w:sz="12" w:space="0" w:color="auto"/>
            </w:tcBorders>
            <w:shd w:val="clear" w:color="auto" w:fill="auto"/>
            <w:noWrap/>
            <w:vAlign w:val="center"/>
          </w:tcPr>
          <w:p w14:paraId="0F0F639B" w14:textId="77777777" w:rsidR="00F31689" w:rsidRPr="00572B44" w:rsidRDefault="00F31689" w:rsidP="00F31689">
            <w:pPr>
              <w:jc w:val="center"/>
              <w:rPr>
                <w:rFonts w:ascii="Arial" w:hAnsi="Arial" w:cs="Arial"/>
                <w:b/>
                <w:bCs/>
                <w:sz w:val="20"/>
              </w:rPr>
            </w:pPr>
            <w:r w:rsidRPr="00572B44">
              <w:rPr>
                <w:rFonts w:ascii="Arial" w:hAnsi="Arial" w:cs="Arial"/>
                <w:b/>
                <w:bCs/>
                <w:sz w:val="20"/>
              </w:rPr>
              <w:t>benzen</w:t>
            </w:r>
          </w:p>
        </w:tc>
      </w:tr>
      <w:tr w:rsidR="0076193F" w:rsidRPr="00572B44" w14:paraId="356E8EC8" w14:textId="77777777" w:rsidTr="00A53E4F">
        <w:trPr>
          <w:trHeight w:val="315"/>
        </w:trPr>
        <w:tc>
          <w:tcPr>
            <w:tcW w:w="3063" w:type="dxa"/>
            <w:tcBorders>
              <w:top w:val="single" w:sz="12" w:space="0" w:color="auto"/>
              <w:left w:val="single" w:sz="12" w:space="0" w:color="auto"/>
              <w:bottom w:val="single" w:sz="4" w:space="0" w:color="auto"/>
              <w:right w:val="single" w:sz="12" w:space="0" w:color="auto"/>
            </w:tcBorders>
            <w:shd w:val="clear" w:color="auto" w:fill="auto"/>
            <w:vAlign w:val="center"/>
          </w:tcPr>
          <w:p w14:paraId="5AD0AED2" w14:textId="3907D845" w:rsidR="0076193F" w:rsidRPr="00572B44" w:rsidRDefault="0076193F" w:rsidP="00301C80">
            <w:pPr>
              <w:jc w:val="center"/>
              <w:rPr>
                <w:rFonts w:ascii="Arial" w:hAnsi="Arial" w:cs="Arial"/>
                <w:b/>
                <w:bCs/>
                <w:sz w:val="20"/>
              </w:rPr>
            </w:pPr>
            <w:r w:rsidRPr="00572B44">
              <w:rPr>
                <w:rFonts w:ascii="Arial" w:hAnsi="Arial" w:cs="Arial"/>
                <w:sz w:val="20"/>
              </w:rPr>
              <w:t>SIC</w:t>
            </w:r>
          </w:p>
        </w:tc>
        <w:tc>
          <w:tcPr>
            <w:tcW w:w="585" w:type="dxa"/>
            <w:tcBorders>
              <w:top w:val="single" w:sz="12" w:space="0" w:color="auto"/>
              <w:left w:val="single" w:sz="12" w:space="0" w:color="auto"/>
              <w:bottom w:val="single" w:sz="4" w:space="0" w:color="auto"/>
              <w:right w:val="single" w:sz="12" w:space="0" w:color="auto"/>
            </w:tcBorders>
            <w:shd w:val="clear" w:color="auto" w:fill="auto"/>
            <w:noWrap/>
            <w:vAlign w:val="center"/>
          </w:tcPr>
          <w:p w14:paraId="12CFA3B4" w14:textId="0CA44705" w:rsidR="0076193F" w:rsidRPr="00572B44" w:rsidRDefault="0076193F" w:rsidP="00301C80">
            <w:pPr>
              <w:jc w:val="center"/>
              <w:rPr>
                <w:rFonts w:ascii="Arial" w:hAnsi="Arial" w:cs="Arial"/>
                <w:bCs/>
                <w:sz w:val="20"/>
              </w:rPr>
            </w:pPr>
            <w:r w:rsidRPr="00572B44">
              <w:rPr>
                <w:rFonts w:ascii="Arial" w:hAnsi="Arial" w:cs="Arial"/>
                <w:bCs/>
                <w:sz w:val="20"/>
              </w:rPr>
              <w:t>II</w:t>
            </w:r>
          </w:p>
        </w:tc>
        <w:tc>
          <w:tcPr>
            <w:tcW w:w="621" w:type="dxa"/>
            <w:tcBorders>
              <w:top w:val="single" w:sz="12" w:space="0" w:color="auto"/>
              <w:left w:val="single" w:sz="12" w:space="0" w:color="auto"/>
              <w:bottom w:val="single" w:sz="4" w:space="0" w:color="auto"/>
              <w:right w:val="single" w:sz="12" w:space="0" w:color="auto"/>
            </w:tcBorders>
            <w:shd w:val="clear" w:color="auto" w:fill="auto"/>
            <w:noWrap/>
            <w:vAlign w:val="center"/>
          </w:tcPr>
          <w:p w14:paraId="42C7FC11" w14:textId="1CBE518F" w:rsidR="0076193F" w:rsidRPr="00572B44" w:rsidRDefault="0076193F" w:rsidP="00301C80">
            <w:pPr>
              <w:jc w:val="center"/>
              <w:rPr>
                <w:rFonts w:ascii="Arial" w:hAnsi="Arial" w:cs="Arial"/>
                <w:bCs/>
                <w:sz w:val="20"/>
              </w:rPr>
            </w:pPr>
            <w:r w:rsidRPr="00572B44">
              <w:rPr>
                <w:rFonts w:ascii="Arial" w:hAnsi="Arial" w:cs="Arial"/>
                <w:bCs/>
                <w:sz w:val="20"/>
              </w:rPr>
              <w:t>II</w:t>
            </w:r>
          </w:p>
        </w:tc>
        <w:tc>
          <w:tcPr>
            <w:tcW w:w="715" w:type="dxa"/>
            <w:tcBorders>
              <w:top w:val="single" w:sz="12" w:space="0" w:color="auto"/>
              <w:left w:val="single" w:sz="12" w:space="0" w:color="auto"/>
              <w:bottom w:val="single" w:sz="4" w:space="0" w:color="auto"/>
              <w:right w:val="single" w:sz="12" w:space="0" w:color="auto"/>
            </w:tcBorders>
            <w:shd w:val="clear" w:color="auto" w:fill="auto"/>
            <w:noWrap/>
            <w:vAlign w:val="center"/>
          </w:tcPr>
          <w:p w14:paraId="0D1E038D" w14:textId="0AC33057" w:rsidR="0076193F" w:rsidRPr="00572B44" w:rsidRDefault="0076193F" w:rsidP="00301C80">
            <w:pPr>
              <w:jc w:val="center"/>
              <w:rPr>
                <w:rFonts w:ascii="Arial" w:hAnsi="Arial" w:cs="Arial"/>
                <w:bCs/>
                <w:sz w:val="20"/>
              </w:rPr>
            </w:pPr>
            <w:r w:rsidRPr="00572B44">
              <w:rPr>
                <w:rFonts w:ascii="Arial" w:hAnsi="Arial" w:cs="Arial"/>
                <w:bCs/>
                <w:sz w:val="20"/>
              </w:rPr>
              <w:t>II</w:t>
            </w:r>
          </w:p>
        </w:tc>
        <w:tc>
          <w:tcPr>
            <w:tcW w:w="749" w:type="dxa"/>
            <w:tcBorders>
              <w:top w:val="single" w:sz="12" w:space="0" w:color="auto"/>
              <w:left w:val="single" w:sz="12" w:space="0" w:color="auto"/>
              <w:bottom w:val="single" w:sz="4" w:space="0" w:color="auto"/>
              <w:right w:val="single" w:sz="12" w:space="0" w:color="auto"/>
            </w:tcBorders>
            <w:shd w:val="clear" w:color="auto" w:fill="auto"/>
            <w:noWrap/>
            <w:vAlign w:val="center"/>
          </w:tcPr>
          <w:p w14:paraId="537AF6DD" w14:textId="24928002" w:rsidR="0076193F" w:rsidRPr="00572B44" w:rsidRDefault="0076193F" w:rsidP="00301C80">
            <w:pPr>
              <w:jc w:val="center"/>
              <w:rPr>
                <w:rFonts w:ascii="Arial" w:hAnsi="Arial" w:cs="Arial"/>
                <w:bCs/>
                <w:sz w:val="20"/>
              </w:rPr>
            </w:pPr>
            <w:r w:rsidRPr="00572B44">
              <w:rPr>
                <w:rFonts w:ascii="Arial" w:hAnsi="Arial" w:cs="Arial"/>
                <w:bCs/>
                <w:sz w:val="20"/>
              </w:rPr>
              <w:t>II</w:t>
            </w:r>
          </w:p>
        </w:tc>
        <w:tc>
          <w:tcPr>
            <w:tcW w:w="945" w:type="dxa"/>
            <w:tcBorders>
              <w:top w:val="single" w:sz="12" w:space="0" w:color="auto"/>
              <w:left w:val="single" w:sz="12" w:space="0" w:color="auto"/>
              <w:bottom w:val="single" w:sz="4" w:space="0" w:color="auto"/>
              <w:right w:val="single" w:sz="12" w:space="0" w:color="auto"/>
            </w:tcBorders>
            <w:vAlign w:val="center"/>
          </w:tcPr>
          <w:p w14:paraId="2F5D506E" w14:textId="3EEEFE8F" w:rsidR="0076193F" w:rsidRPr="00572B44" w:rsidRDefault="0076193F" w:rsidP="00301C80">
            <w:pPr>
              <w:jc w:val="center"/>
              <w:rPr>
                <w:rFonts w:ascii="Arial" w:hAnsi="Arial" w:cs="Arial"/>
                <w:bCs/>
                <w:sz w:val="20"/>
              </w:rPr>
            </w:pPr>
            <w:r w:rsidRPr="00572B44">
              <w:rPr>
                <w:rFonts w:ascii="Arial" w:hAnsi="Arial" w:cs="Arial"/>
                <w:bCs/>
                <w:sz w:val="20"/>
              </w:rPr>
              <w:t>II</w:t>
            </w:r>
          </w:p>
        </w:tc>
        <w:tc>
          <w:tcPr>
            <w:tcW w:w="945" w:type="dxa"/>
            <w:tcBorders>
              <w:top w:val="single" w:sz="12" w:space="0" w:color="auto"/>
              <w:left w:val="single" w:sz="12" w:space="0" w:color="auto"/>
              <w:bottom w:val="single" w:sz="4" w:space="0" w:color="auto"/>
              <w:right w:val="single" w:sz="12" w:space="0" w:color="auto"/>
            </w:tcBorders>
            <w:shd w:val="clear" w:color="auto" w:fill="auto"/>
            <w:noWrap/>
            <w:vAlign w:val="center"/>
          </w:tcPr>
          <w:p w14:paraId="29E36521" w14:textId="6AB60BA8" w:rsidR="0076193F" w:rsidRPr="00572B44" w:rsidRDefault="0076193F" w:rsidP="00301C80">
            <w:pPr>
              <w:jc w:val="center"/>
              <w:rPr>
                <w:rFonts w:ascii="Arial" w:hAnsi="Arial" w:cs="Arial"/>
                <w:bCs/>
                <w:sz w:val="20"/>
              </w:rPr>
            </w:pPr>
            <w:r w:rsidRPr="00572B44">
              <w:rPr>
                <w:rFonts w:ascii="Arial" w:hAnsi="Arial" w:cs="Arial"/>
                <w:bCs/>
                <w:sz w:val="20"/>
              </w:rPr>
              <w:t>/</w:t>
            </w:r>
          </w:p>
        </w:tc>
        <w:tc>
          <w:tcPr>
            <w:tcW w:w="640" w:type="dxa"/>
            <w:tcBorders>
              <w:top w:val="single" w:sz="12" w:space="0" w:color="auto"/>
              <w:left w:val="single" w:sz="12" w:space="0" w:color="auto"/>
              <w:bottom w:val="single" w:sz="4" w:space="0" w:color="auto"/>
              <w:right w:val="single" w:sz="12" w:space="0" w:color="auto"/>
            </w:tcBorders>
            <w:shd w:val="clear" w:color="auto" w:fill="auto"/>
            <w:noWrap/>
            <w:vAlign w:val="center"/>
          </w:tcPr>
          <w:p w14:paraId="13AB5C50" w14:textId="02DE7772" w:rsidR="0076193F" w:rsidRPr="00572B44" w:rsidRDefault="0076193F" w:rsidP="00301C80">
            <w:pPr>
              <w:jc w:val="center"/>
              <w:rPr>
                <w:rFonts w:ascii="Arial" w:hAnsi="Arial" w:cs="Arial"/>
                <w:bCs/>
                <w:sz w:val="20"/>
              </w:rPr>
            </w:pPr>
            <w:r w:rsidRPr="00572B44">
              <w:rPr>
                <w:rFonts w:ascii="Arial" w:hAnsi="Arial" w:cs="Arial"/>
                <w:bCs/>
                <w:sz w:val="20"/>
              </w:rPr>
              <w:t>II</w:t>
            </w:r>
          </w:p>
        </w:tc>
        <w:tc>
          <w:tcPr>
            <w:tcW w:w="1021" w:type="dxa"/>
            <w:tcBorders>
              <w:top w:val="single" w:sz="12" w:space="0" w:color="auto"/>
              <w:left w:val="single" w:sz="12" w:space="0" w:color="auto"/>
              <w:bottom w:val="single" w:sz="4" w:space="0" w:color="auto"/>
              <w:right w:val="single" w:sz="12" w:space="0" w:color="auto"/>
            </w:tcBorders>
            <w:shd w:val="clear" w:color="auto" w:fill="auto"/>
            <w:noWrap/>
            <w:vAlign w:val="center"/>
          </w:tcPr>
          <w:p w14:paraId="30011AD1" w14:textId="256873D6" w:rsidR="0076193F" w:rsidRPr="00572B44" w:rsidRDefault="0076193F" w:rsidP="00301C80">
            <w:pPr>
              <w:jc w:val="center"/>
              <w:rPr>
                <w:rFonts w:ascii="Arial" w:hAnsi="Arial" w:cs="Arial"/>
                <w:bCs/>
                <w:sz w:val="20"/>
              </w:rPr>
            </w:pPr>
            <w:r w:rsidRPr="00572B44">
              <w:rPr>
                <w:rFonts w:ascii="Arial" w:hAnsi="Arial" w:cs="Arial"/>
                <w:bCs/>
                <w:sz w:val="20"/>
              </w:rPr>
              <w:t>II</w:t>
            </w:r>
          </w:p>
        </w:tc>
      </w:tr>
      <w:tr w:rsidR="00F31689" w:rsidRPr="00572B44" w14:paraId="40ADD054" w14:textId="77777777" w:rsidTr="00A53E4F">
        <w:trPr>
          <w:trHeight w:val="375"/>
        </w:trPr>
        <w:tc>
          <w:tcPr>
            <w:tcW w:w="3063" w:type="dxa"/>
            <w:tcBorders>
              <w:top w:val="nil"/>
              <w:left w:val="single" w:sz="12" w:space="0" w:color="auto"/>
              <w:bottom w:val="single" w:sz="4" w:space="0" w:color="auto"/>
              <w:right w:val="single" w:sz="12" w:space="0" w:color="auto"/>
            </w:tcBorders>
            <w:shd w:val="clear" w:color="auto" w:fill="auto"/>
            <w:vAlign w:val="center"/>
          </w:tcPr>
          <w:p w14:paraId="6D6853BD" w14:textId="77777777" w:rsidR="00F31689" w:rsidRPr="00572B44" w:rsidRDefault="00F31689" w:rsidP="00301C80">
            <w:pPr>
              <w:jc w:val="center"/>
              <w:rPr>
                <w:rFonts w:ascii="Arial" w:hAnsi="Arial" w:cs="Arial"/>
                <w:sz w:val="20"/>
              </w:rPr>
            </w:pPr>
            <w:r w:rsidRPr="00572B44">
              <w:rPr>
                <w:rFonts w:ascii="Arial" w:hAnsi="Arial" w:cs="Arial"/>
                <w:sz w:val="20"/>
              </w:rPr>
              <w:t>SIP</w:t>
            </w:r>
          </w:p>
        </w:tc>
        <w:tc>
          <w:tcPr>
            <w:tcW w:w="585" w:type="dxa"/>
            <w:tcBorders>
              <w:top w:val="nil"/>
              <w:left w:val="single" w:sz="12" w:space="0" w:color="auto"/>
              <w:bottom w:val="single" w:sz="4" w:space="0" w:color="auto"/>
              <w:right w:val="single" w:sz="12" w:space="0" w:color="auto"/>
            </w:tcBorders>
            <w:shd w:val="clear" w:color="auto" w:fill="auto"/>
            <w:noWrap/>
            <w:vAlign w:val="center"/>
          </w:tcPr>
          <w:p w14:paraId="566165A1" w14:textId="77777777" w:rsidR="00F31689" w:rsidRPr="00572B44" w:rsidRDefault="00F31689" w:rsidP="00301C80">
            <w:pPr>
              <w:jc w:val="center"/>
              <w:rPr>
                <w:rFonts w:ascii="Arial" w:hAnsi="Arial" w:cs="Arial"/>
                <w:sz w:val="20"/>
              </w:rPr>
            </w:pPr>
            <w:r w:rsidRPr="00572B44">
              <w:rPr>
                <w:rFonts w:ascii="Arial" w:hAnsi="Arial" w:cs="Arial"/>
                <w:sz w:val="20"/>
              </w:rPr>
              <w:t>II</w:t>
            </w:r>
          </w:p>
        </w:tc>
        <w:tc>
          <w:tcPr>
            <w:tcW w:w="621" w:type="dxa"/>
            <w:tcBorders>
              <w:top w:val="nil"/>
              <w:left w:val="single" w:sz="12" w:space="0" w:color="auto"/>
              <w:bottom w:val="single" w:sz="4" w:space="0" w:color="auto"/>
              <w:right w:val="single" w:sz="12" w:space="0" w:color="auto"/>
            </w:tcBorders>
            <w:shd w:val="clear" w:color="auto" w:fill="auto"/>
            <w:noWrap/>
            <w:vAlign w:val="center"/>
          </w:tcPr>
          <w:p w14:paraId="7184C7F2" w14:textId="77777777" w:rsidR="00F31689" w:rsidRPr="00572B44" w:rsidRDefault="00F31689" w:rsidP="00301C80">
            <w:pPr>
              <w:jc w:val="center"/>
              <w:rPr>
                <w:rFonts w:ascii="Arial" w:hAnsi="Arial" w:cs="Arial"/>
                <w:sz w:val="20"/>
              </w:rPr>
            </w:pPr>
            <w:r w:rsidRPr="00572B44">
              <w:rPr>
                <w:rFonts w:ascii="Arial" w:hAnsi="Arial" w:cs="Arial"/>
                <w:sz w:val="20"/>
              </w:rPr>
              <w:t>II</w:t>
            </w:r>
          </w:p>
        </w:tc>
        <w:tc>
          <w:tcPr>
            <w:tcW w:w="715" w:type="dxa"/>
            <w:tcBorders>
              <w:top w:val="nil"/>
              <w:left w:val="single" w:sz="12" w:space="0" w:color="auto"/>
              <w:bottom w:val="single" w:sz="4" w:space="0" w:color="auto"/>
              <w:right w:val="single" w:sz="12" w:space="0" w:color="auto"/>
            </w:tcBorders>
            <w:shd w:val="clear" w:color="auto" w:fill="auto"/>
            <w:noWrap/>
            <w:vAlign w:val="center"/>
          </w:tcPr>
          <w:p w14:paraId="0DF795CA" w14:textId="77777777" w:rsidR="00F31689" w:rsidRPr="00572B44" w:rsidRDefault="00F31689" w:rsidP="00301C80">
            <w:pPr>
              <w:jc w:val="center"/>
              <w:rPr>
                <w:rFonts w:ascii="Arial" w:hAnsi="Arial" w:cs="Arial"/>
                <w:sz w:val="20"/>
              </w:rPr>
            </w:pPr>
            <w:r w:rsidRPr="00572B44">
              <w:rPr>
                <w:rFonts w:ascii="Arial" w:hAnsi="Arial" w:cs="Arial"/>
                <w:sz w:val="20"/>
              </w:rPr>
              <w:t>II</w:t>
            </w:r>
          </w:p>
        </w:tc>
        <w:tc>
          <w:tcPr>
            <w:tcW w:w="749" w:type="dxa"/>
            <w:tcBorders>
              <w:top w:val="nil"/>
              <w:left w:val="single" w:sz="12" w:space="0" w:color="auto"/>
              <w:bottom w:val="single" w:sz="4" w:space="0" w:color="auto"/>
              <w:right w:val="single" w:sz="12" w:space="0" w:color="auto"/>
            </w:tcBorders>
            <w:shd w:val="clear" w:color="auto" w:fill="FFFFFF"/>
            <w:noWrap/>
            <w:vAlign w:val="center"/>
          </w:tcPr>
          <w:p w14:paraId="6E3A180F" w14:textId="77777777" w:rsidR="00F31689" w:rsidRPr="00572B44" w:rsidRDefault="00F31689" w:rsidP="00301C80">
            <w:pPr>
              <w:jc w:val="center"/>
              <w:rPr>
                <w:rFonts w:ascii="Arial" w:hAnsi="Arial" w:cs="Arial"/>
                <w:sz w:val="20"/>
              </w:rPr>
            </w:pPr>
            <w:r w:rsidRPr="00572B44">
              <w:rPr>
                <w:rFonts w:ascii="Arial" w:hAnsi="Arial" w:cs="Arial"/>
                <w:sz w:val="20"/>
              </w:rPr>
              <w:t>II</w:t>
            </w:r>
          </w:p>
        </w:tc>
        <w:tc>
          <w:tcPr>
            <w:tcW w:w="945" w:type="dxa"/>
            <w:tcBorders>
              <w:top w:val="nil"/>
              <w:left w:val="single" w:sz="12" w:space="0" w:color="auto"/>
              <w:bottom w:val="single" w:sz="4" w:space="0" w:color="auto"/>
              <w:right w:val="single" w:sz="12" w:space="0" w:color="auto"/>
            </w:tcBorders>
            <w:shd w:val="clear" w:color="auto" w:fill="FFFFFF"/>
            <w:vAlign w:val="center"/>
          </w:tcPr>
          <w:p w14:paraId="45B9E1B3" w14:textId="77777777" w:rsidR="00F31689" w:rsidRPr="00572B44" w:rsidRDefault="00F31689" w:rsidP="00301C80">
            <w:pPr>
              <w:jc w:val="center"/>
              <w:rPr>
                <w:rFonts w:ascii="Arial" w:hAnsi="Arial" w:cs="Arial"/>
                <w:sz w:val="20"/>
              </w:rPr>
            </w:pPr>
            <w:r w:rsidRPr="00572B44">
              <w:rPr>
                <w:rFonts w:ascii="Arial" w:hAnsi="Arial" w:cs="Arial"/>
                <w:sz w:val="20"/>
              </w:rPr>
              <w:t>II</w:t>
            </w:r>
          </w:p>
        </w:tc>
        <w:tc>
          <w:tcPr>
            <w:tcW w:w="945" w:type="dxa"/>
            <w:tcBorders>
              <w:top w:val="nil"/>
              <w:left w:val="single" w:sz="12" w:space="0" w:color="auto"/>
              <w:bottom w:val="single" w:sz="4" w:space="0" w:color="auto"/>
              <w:right w:val="single" w:sz="12" w:space="0" w:color="auto"/>
            </w:tcBorders>
            <w:shd w:val="clear" w:color="auto" w:fill="FFFFFF"/>
            <w:noWrap/>
            <w:vAlign w:val="center"/>
          </w:tcPr>
          <w:p w14:paraId="07145963" w14:textId="77777777" w:rsidR="00F31689" w:rsidRPr="00572B44" w:rsidRDefault="00F31689" w:rsidP="00301C80">
            <w:pPr>
              <w:jc w:val="center"/>
              <w:rPr>
                <w:rFonts w:ascii="Arial" w:hAnsi="Arial" w:cs="Arial"/>
                <w:sz w:val="20"/>
              </w:rPr>
            </w:pPr>
            <w:r w:rsidRPr="00572B44">
              <w:rPr>
                <w:rFonts w:ascii="Arial" w:hAnsi="Arial" w:cs="Arial"/>
                <w:sz w:val="20"/>
              </w:rPr>
              <w:t>/</w:t>
            </w:r>
          </w:p>
        </w:tc>
        <w:tc>
          <w:tcPr>
            <w:tcW w:w="640" w:type="dxa"/>
            <w:tcBorders>
              <w:top w:val="nil"/>
              <w:left w:val="single" w:sz="12" w:space="0" w:color="auto"/>
              <w:bottom w:val="single" w:sz="4" w:space="0" w:color="auto"/>
              <w:right w:val="single" w:sz="12" w:space="0" w:color="auto"/>
            </w:tcBorders>
            <w:shd w:val="clear" w:color="auto" w:fill="auto"/>
            <w:noWrap/>
            <w:vAlign w:val="center"/>
          </w:tcPr>
          <w:p w14:paraId="32B5D7C6" w14:textId="77777777" w:rsidR="00F31689" w:rsidRPr="00572B44" w:rsidRDefault="00F31689" w:rsidP="00301C80">
            <w:pPr>
              <w:jc w:val="center"/>
              <w:rPr>
                <w:rFonts w:ascii="Arial" w:hAnsi="Arial" w:cs="Arial"/>
                <w:sz w:val="20"/>
              </w:rPr>
            </w:pPr>
            <w:r w:rsidRPr="00572B44">
              <w:rPr>
                <w:rFonts w:ascii="Arial" w:hAnsi="Arial" w:cs="Arial"/>
                <w:sz w:val="20"/>
              </w:rPr>
              <w:t>II</w:t>
            </w:r>
          </w:p>
        </w:tc>
        <w:tc>
          <w:tcPr>
            <w:tcW w:w="1021" w:type="dxa"/>
            <w:tcBorders>
              <w:top w:val="nil"/>
              <w:left w:val="single" w:sz="12" w:space="0" w:color="auto"/>
              <w:bottom w:val="single" w:sz="4" w:space="0" w:color="auto"/>
              <w:right w:val="single" w:sz="12" w:space="0" w:color="auto"/>
            </w:tcBorders>
            <w:shd w:val="clear" w:color="auto" w:fill="auto"/>
            <w:noWrap/>
            <w:vAlign w:val="center"/>
          </w:tcPr>
          <w:p w14:paraId="0523923D" w14:textId="3B0C892E" w:rsidR="00F31689" w:rsidRPr="00572B44" w:rsidRDefault="00F31689" w:rsidP="00301C80">
            <w:pPr>
              <w:jc w:val="center"/>
              <w:rPr>
                <w:rFonts w:ascii="Arial" w:hAnsi="Arial" w:cs="Arial"/>
                <w:sz w:val="20"/>
              </w:rPr>
            </w:pPr>
            <w:r w:rsidRPr="00572B44">
              <w:rPr>
                <w:rFonts w:ascii="Arial" w:hAnsi="Arial" w:cs="Arial"/>
                <w:sz w:val="20"/>
              </w:rPr>
              <w:t>II</w:t>
            </w:r>
          </w:p>
        </w:tc>
      </w:tr>
      <w:tr w:rsidR="00F31689" w:rsidRPr="00572B44" w14:paraId="44114BB3" w14:textId="77777777" w:rsidTr="00A53E4F">
        <w:trPr>
          <w:trHeight w:val="300"/>
        </w:trPr>
        <w:tc>
          <w:tcPr>
            <w:tcW w:w="3063" w:type="dxa"/>
            <w:tcBorders>
              <w:top w:val="nil"/>
              <w:left w:val="single" w:sz="12" w:space="0" w:color="auto"/>
              <w:bottom w:val="single" w:sz="4" w:space="0" w:color="auto"/>
              <w:right w:val="single" w:sz="12" w:space="0" w:color="auto"/>
            </w:tcBorders>
            <w:shd w:val="clear" w:color="auto" w:fill="auto"/>
            <w:vAlign w:val="center"/>
          </w:tcPr>
          <w:p w14:paraId="2F388E75" w14:textId="77777777" w:rsidR="00F31689" w:rsidRPr="00572B44" w:rsidRDefault="00F31689" w:rsidP="00301C80">
            <w:pPr>
              <w:jc w:val="center"/>
              <w:rPr>
                <w:rFonts w:ascii="Arial" w:hAnsi="Arial" w:cs="Arial"/>
                <w:b/>
                <w:bCs/>
                <w:sz w:val="20"/>
              </w:rPr>
            </w:pPr>
            <w:r w:rsidRPr="00572B44">
              <w:rPr>
                <w:rFonts w:ascii="Arial" w:hAnsi="Arial" w:cs="Arial"/>
                <w:sz w:val="20"/>
              </w:rPr>
              <w:t>SITK</w:t>
            </w:r>
          </w:p>
        </w:tc>
        <w:tc>
          <w:tcPr>
            <w:tcW w:w="585" w:type="dxa"/>
            <w:tcBorders>
              <w:top w:val="single" w:sz="4" w:space="0" w:color="auto"/>
              <w:left w:val="single" w:sz="12" w:space="0" w:color="auto"/>
              <w:bottom w:val="single" w:sz="4" w:space="0" w:color="auto"/>
              <w:right w:val="single" w:sz="12" w:space="0" w:color="auto"/>
            </w:tcBorders>
            <w:shd w:val="clear" w:color="auto" w:fill="auto"/>
            <w:noWrap/>
            <w:vAlign w:val="center"/>
          </w:tcPr>
          <w:p w14:paraId="27BDEB02" w14:textId="77777777" w:rsidR="00F31689" w:rsidRPr="00572B44" w:rsidRDefault="00F31689" w:rsidP="00301C80">
            <w:pPr>
              <w:jc w:val="center"/>
              <w:rPr>
                <w:rFonts w:ascii="Arial" w:hAnsi="Arial" w:cs="Arial"/>
                <w:bCs/>
                <w:sz w:val="20"/>
              </w:rPr>
            </w:pPr>
            <w:r w:rsidRPr="00572B44">
              <w:rPr>
                <w:rFonts w:ascii="Arial" w:hAnsi="Arial" w:cs="Arial"/>
                <w:bCs/>
                <w:sz w:val="20"/>
              </w:rPr>
              <w:t>/</w:t>
            </w:r>
          </w:p>
        </w:tc>
        <w:tc>
          <w:tcPr>
            <w:tcW w:w="621" w:type="dxa"/>
            <w:tcBorders>
              <w:top w:val="nil"/>
              <w:left w:val="single" w:sz="12" w:space="0" w:color="auto"/>
              <w:bottom w:val="single" w:sz="4" w:space="0" w:color="auto"/>
              <w:right w:val="single" w:sz="12" w:space="0" w:color="auto"/>
            </w:tcBorders>
            <w:shd w:val="clear" w:color="auto" w:fill="auto"/>
            <w:noWrap/>
            <w:vAlign w:val="center"/>
          </w:tcPr>
          <w:p w14:paraId="3BED70A9" w14:textId="77777777" w:rsidR="00F31689" w:rsidRPr="00572B44" w:rsidRDefault="00F31689" w:rsidP="00301C80">
            <w:pPr>
              <w:jc w:val="center"/>
              <w:rPr>
                <w:rFonts w:ascii="Arial" w:hAnsi="Arial" w:cs="Arial"/>
                <w:bCs/>
                <w:sz w:val="20"/>
              </w:rPr>
            </w:pPr>
            <w:r w:rsidRPr="00572B44">
              <w:rPr>
                <w:rFonts w:ascii="Arial" w:hAnsi="Arial" w:cs="Arial"/>
                <w:bCs/>
                <w:sz w:val="20"/>
              </w:rPr>
              <w:t>/</w:t>
            </w:r>
          </w:p>
        </w:tc>
        <w:tc>
          <w:tcPr>
            <w:tcW w:w="715" w:type="dxa"/>
            <w:tcBorders>
              <w:top w:val="nil"/>
              <w:left w:val="single" w:sz="12" w:space="0" w:color="auto"/>
              <w:bottom w:val="single" w:sz="4" w:space="0" w:color="auto"/>
              <w:right w:val="single" w:sz="12" w:space="0" w:color="auto"/>
            </w:tcBorders>
            <w:shd w:val="clear" w:color="auto" w:fill="auto"/>
            <w:noWrap/>
            <w:vAlign w:val="center"/>
          </w:tcPr>
          <w:p w14:paraId="1F07E16F" w14:textId="77777777" w:rsidR="00F31689" w:rsidRPr="00572B44" w:rsidRDefault="00F31689" w:rsidP="00301C80">
            <w:pPr>
              <w:jc w:val="center"/>
              <w:rPr>
                <w:rFonts w:ascii="Arial" w:hAnsi="Arial" w:cs="Arial"/>
                <w:bCs/>
                <w:sz w:val="20"/>
              </w:rPr>
            </w:pPr>
            <w:r w:rsidRPr="00572B44">
              <w:rPr>
                <w:rFonts w:ascii="Arial" w:hAnsi="Arial" w:cs="Arial"/>
                <w:bCs/>
                <w:sz w:val="20"/>
              </w:rPr>
              <w:t>/</w:t>
            </w:r>
          </w:p>
        </w:tc>
        <w:tc>
          <w:tcPr>
            <w:tcW w:w="749" w:type="dxa"/>
            <w:tcBorders>
              <w:top w:val="nil"/>
              <w:left w:val="single" w:sz="12" w:space="0" w:color="auto"/>
              <w:bottom w:val="single" w:sz="4" w:space="0" w:color="auto"/>
              <w:right w:val="single" w:sz="12" w:space="0" w:color="auto"/>
            </w:tcBorders>
            <w:shd w:val="clear" w:color="auto" w:fill="FFFFFF"/>
            <w:noWrap/>
            <w:vAlign w:val="center"/>
          </w:tcPr>
          <w:p w14:paraId="0C60113B" w14:textId="77777777" w:rsidR="00F31689" w:rsidRPr="00572B44" w:rsidRDefault="00F31689" w:rsidP="00301C80">
            <w:pPr>
              <w:jc w:val="center"/>
              <w:rPr>
                <w:rFonts w:ascii="Arial" w:hAnsi="Arial" w:cs="Arial"/>
                <w:bCs/>
                <w:sz w:val="20"/>
              </w:rPr>
            </w:pPr>
            <w:r w:rsidRPr="00572B44">
              <w:rPr>
                <w:rFonts w:ascii="Arial" w:hAnsi="Arial" w:cs="Arial"/>
                <w:bCs/>
                <w:sz w:val="20"/>
              </w:rPr>
              <w:t>/</w:t>
            </w:r>
          </w:p>
        </w:tc>
        <w:tc>
          <w:tcPr>
            <w:tcW w:w="945" w:type="dxa"/>
            <w:tcBorders>
              <w:top w:val="nil"/>
              <w:left w:val="single" w:sz="12" w:space="0" w:color="auto"/>
              <w:bottom w:val="single" w:sz="4" w:space="0" w:color="auto"/>
              <w:right w:val="single" w:sz="12" w:space="0" w:color="auto"/>
            </w:tcBorders>
            <w:shd w:val="clear" w:color="auto" w:fill="FFFFFF"/>
            <w:vAlign w:val="center"/>
          </w:tcPr>
          <w:p w14:paraId="5C81B6DC" w14:textId="77777777" w:rsidR="00F31689" w:rsidRPr="00572B44" w:rsidRDefault="00F31689" w:rsidP="00301C80">
            <w:pPr>
              <w:jc w:val="center"/>
              <w:rPr>
                <w:rFonts w:ascii="Arial" w:hAnsi="Arial" w:cs="Arial"/>
                <w:bCs/>
                <w:sz w:val="20"/>
              </w:rPr>
            </w:pPr>
            <w:r w:rsidRPr="00572B44">
              <w:rPr>
                <w:rFonts w:ascii="Arial" w:hAnsi="Arial" w:cs="Arial"/>
                <w:bCs/>
                <w:sz w:val="20"/>
              </w:rPr>
              <w:t>/</w:t>
            </w:r>
          </w:p>
        </w:tc>
        <w:tc>
          <w:tcPr>
            <w:tcW w:w="945" w:type="dxa"/>
            <w:tcBorders>
              <w:top w:val="nil"/>
              <w:left w:val="single" w:sz="12" w:space="0" w:color="auto"/>
              <w:bottom w:val="single" w:sz="4" w:space="0" w:color="auto"/>
              <w:right w:val="single" w:sz="12" w:space="0" w:color="auto"/>
            </w:tcBorders>
            <w:shd w:val="clear" w:color="auto" w:fill="FFFFFF"/>
            <w:noWrap/>
            <w:vAlign w:val="center"/>
          </w:tcPr>
          <w:p w14:paraId="7750F920" w14:textId="77777777" w:rsidR="00F31689" w:rsidRPr="00572B44" w:rsidRDefault="00F31689" w:rsidP="00301C80">
            <w:pPr>
              <w:jc w:val="center"/>
              <w:rPr>
                <w:rFonts w:ascii="Arial" w:hAnsi="Arial" w:cs="Arial"/>
                <w:bCs/>
                <w:sz w:val="20"/>
              </w:rPr>
            </w:pPr>
            <w:r w:rsidRPr="00572B44">
              <w:rPr>
                <w:rFonts w:ascii="Arial" w:hAnsi="Arial" w:cs="Arial"/>
                <w:bCs/>
                <w:sz w:val="20"/>
              </w:rPr>
              <w:t>II</w:t>
            </w:r>
          </w:p>
        </w:tc>
        <w:tc>
          <w:tcPr>
            <w:tcW w:w="640" w:type="dxa"/>
            <w:tcBorders>
              <w:top w:val="nil"/>
              <w:left w:val="single" w:sz="12" w:space="0" w:color="auto"/>
              <w:bottom w:val="single" w:sz="4" w:space="0" w:color="auto"/>
              <w:right w:val="single" w:sz="12" w:space="0" w:color="auto"/>
            </w:tcBorders>
            <w:shd w:val="clear" w:color="auto" w:fill="auto"/>
            <w:noWrap/>
            <w:vAlign w:val="center"/>
          </w:tcPr>
          <w:p w14:paraId="78722D58" w14:textId="77777777" w:rsidR="00F31689" w:rsidRPr="00572B44" w:rsidRDefault="00F31689" w:rsidP="00301C80">
            <w:pPr>
              <w:jc w:val="center"/>
              <w:rPr>
                <w:rFonts w:ascii="Arial" w:hAnsi="Arial" w:cs="Arial"/>
                <w:bCs/>
                <w:sz w:val="20"/>
              </w:rPr>
            </w:pPr>
            <w:r w:rsidRPr="00572B44">
              <w:rPr>
                <w:rFonts w:ascii="Arial" w:hAnsi="Arial" w:cs="Arial"/>
                <w:bCs/>
                <w:sz w:val="20"/>
              </w:rPr>
              <w:t>/</w:t>
            </w:r>
          </w:p>
        </w:tc>
        <w:tc>
          <w:tcPr>
            <w:tcW w:w="1021" w:type="dxa"/>
            <w:tcBorders>
              <w:top w:val="nil"/>
              <w:left w:val="single" w:sz="12" w:space="0" w:color="auto"/>
              <w:bottom w:val="single" w:sz="4" w:space="0" w:color="auto"/>
              <w:right w:val="single" w:sz="12" w:space="0" w:color="auto"/>
            </w:tcBorders>
            <w:shd w:val="clear" w:color="auto" w:fill="auto"/>
            <w:noWrap/>
            <w:vAlign w:val="center"/>
          </w:tcPr>
          <w:p w14:paraId="4F427863" w14:textId="77777777" w:rsidR="00F31689" w:rsidRPr="00572B44" w:rsidRDefault="00F31689" w:rsidP="00301C80">
            <w:pPr>
              <w:jc w:val="center"/>
              <w:rPr>
                <w:rFonts w:ascii="Arial" w:hAnsi="Arial" w:cs="Arial"/>
                <w:bCs/>
                <w:sz w:val="20"/>
              </w:rPr>
            </w:pPr>
            <w:r w:rsidRPr="00572B44">
              <w:rPr>
                <w:rFonts w:ascii="Arial" w:hAnsi="Arial" w:cs="Arial"/>
                <w:bCs/>
                <w:sz w:val="20"/>
              </w:rPr>
              <w:t>/</w:t>
            </w:r>
          </w:p>
        </w:tc>
      </w:tr>
      <w:tr w:rsidR="00F31689" w:rsidRPr="00572B44" w14:paraId="09A05CA7" w14:textId="77777777" w:rsidTr="00A53E4F">
        <w:trPr>
          <w:trHeight w:val="300"/>
        </w:trPr>
        <w:tc>
          <w:tcPr>
            <w:tcW w:w="3063" w:type="dxa"/>
            <w:tcBorders>
              <w:top w:val="nil"/>
              <w:left w:val="single" w:sz="12" w:space="0" w:color="auto"/>
              <w:bottom w:val="single" w:sz="4" w:space="0" w:color="auto"/>
              <w:right w:val="single" w:sz="12" w:space="0" w:color="auto"/>
            </w:tcBorders>
            <w:shd w:val="clear" w:color="auto" w:fill="auto"/>
            <w:vAlign w:val="center"/>
          </w:tcPr>
          <w:p w14:paraId="6691F4C8" w14:textId="77777777" w:rsidR="00F31689" w:rsidRPr="00572B44" w:rsidRDefault="00F31689" w:rsidP="00301C80">
            <w:pPr>
              <w:jc w:val="center"/>
              <w:rPr>
                <w:rFonts w:ascii="Arial" w:hAnsi="Arial" w:cs="Arial"/>
                <w:b/>
                <w:bCs/>
                <w:sz w:val="20"/>
              </w:rPr>
            </w:pPr>
            <w:r w:rsidRPr="00572B44">
              <w:rPr>
                <w:rFonts w:ascii="Arial" w:hAnsi="Arial" w:cs="Arial"/>
                <w:sz w:val="20"/>
              </w:rPr>
              <w:t>SITK-ZMD</w:t>
            </w:r>
          </w:p>
        </w:tc>
        <w:tc>
          <w:tcPr>
            <w:tcW w:w="585" w:type="dxa"/>
            <w:tcBorders>
              <w:top w:val="nil"/>
              <w:left w:val="single" w:sz="12" w:space="0" w:color="auto"/>
              <w:bottom w:val="single" w:sz="4" w:space="0" w:color="auto"/>
              <w:right w:val="single" w:sz="12" w:space="0" w:color="auto"/>
            </w:tcBorders>
            <w:shd w:val="clear" w:color="auto" w:fill="auto"/>
            <w:noWrap/>
            <w:vAlign w:val="center"/>
          </w:tcPr>
          <w:p w14:paraId="086885EF" w14:textId="77777777" w:rsidR="00F31689" w:rsidRPr="00572B44" w:rsidRDefault="00F31689" w:rsidP="00301C80">
            <w:pPr>
              <w:jc w:val="center"/>
              <w:rPr>
                <w:rFonts w:ascii="Arial" w:hAnsi="Arial" w:cs="Arial"/>
                <w:sz w:val="20"/>
              </w:rPr>
            </w:pPr>
            <w:r w:rsidRPr="00572B44">
              <w:rPr>
                <w:rFonts w:ascii="Arial" w:hAnsi="Arial" w:cs="Arial"/>
                <w:sz w:val="20"/>
              </w:rPr>
              <w:t>/</w:t>
            </w:r>
          </w:p>
        </w:tc>
        <w:tc>
          <w:tcPr>
            <w:tcW w:w="621" w:type="dxa"/>
            <w:tcBorders>
              <w:top w:val="nil"/>
              <w:left w:val="single" w:sz="12" w:space="0" w:color="auto"/>
              <w:bottom w:val="single" w:sz="4" w:space="0" w:color="auto"/>
              <w:right w:val="single" w:sz="12" w:space="0" w:color="auto"/>
            </w:tcBorders>
            <w:shd w:val="clear" w:color="auto" w:fill="auto"/>
            <w:noWrap/>
            <w:vAlign w:val="center"/>
          </w:tcPr>
          <w:p w14:paraId="2CE6DD2B" w14:textId="77777777" w:rsidR="00F31689" w:rsidRPr="00572B44" w:rsidRDefault="00F31689" w:rsidP="00301C80">
            <w:pPr>
              <w:jc w:val="center"/>
              <w:rPr>
                <w:rFonts w:ascii="Arial" w:hAnsi="Arial" w:cs="Arial"/>
                <w:sz w:val="20"/>
              </w:rPr>
            </w:pPr>
            <w:r w:rsidRPr="00572B44">
              <w:rPr>
                <w:rFonts w:ascii="Arial" w:hAnsi="Arial" w:cs="Arial"/>
                <w:sz w:val="20"/>
              </w:rPr>
              <w:t>/</w:t>
            </w:r>
          </w:p>
        </w:tc>
        <w:tc>
          <w:tcPr>
            <w:tcW w:w="715" w:type="dxa"/>
            <w:tcBorders>
              <w:top w:val="nil"/>
              <w:left w:val="single" w:sz="12" w:space="0" w:color="auto"/>
              <w:bottom w:val="single" w:sz="4" w:space="0" w:color="auto"/>
              <w:right w:val="single" w:sz="12" w:space="0" w:color="auto"/>
            </w:tcBorders>
            <w:shd w:val="clear" w:color="auto" w:fill="auto"/>
            <w:noWrap/>
            <w:vAlign w:val="center"/>
          </w:tcPr>
          <w:p w14:paraId="2FBF8F11" w14:textId="77777777" w:rsidR="00F31689" w:rsidRPr="00572B44" w:rsidRDefault="00F31689" w:rsidP="00301C80">
            <w:pPr>
              <w:jc w:val="center"/>
              <w:rPr>
                <w:rFonts w:ascii="Arial" w:hAnsi="Arial" w:cs="Arial"/>
                <w:sz w:val="20"/>
              </w:rPr>
            </w:pPr>
            <w:r w:rsidRPr="00572B44">
              <w:rPr>
                <w:rFonts w:ascii="Arial" w:hAnsi="Arial" w:cs="Arial"/>
                <w:sz w:val="20"/>
              </w:rPr>
              <w:t>/</w:t>
            </w:r>
          </w:p>
        </w:tc>
        <w:tc>
          <w:tcPr>
            <w:tcW w:w="749" w:type="dxa"/>
            <w:tcBorders>
              <w:top w:val="nil"/>
              <w:left w:val="single" w:sz="12" w:space="0" w:color="auto"/>
              <w:bottom w:val="single" w:sz="4" w:space="0" w:color="auto"/>
              <w:right w:val="single" w:sz="12" w:space="0" w:color="auto"/>
            </w:tcBorders>
            <w:shd w:val="clear" w:color="auto" w:fill="FFFFFF"/>
            <w:noWrap/>
            <w:vAlign w:val="center"/>
          </w:tcPr>
          <w:p w14:paraId="62E04DD9" w14:textId="77777777" w:rsidR="00F31689" w:rsidRPr="00572B44" w:rsidRDefault="00F31689" w:rsidP="00301C80">
            <w:pPr>
              <w:jc w:val="center"/>
              <w:rPr>
                <w:rFonts w:ascii="Arial" w:hAnsi="Arial" w:cs="Arial"/>
                <w:sz w:val="20"/>
              </w:rPr>
            </w:pPr>
            <w:r w:rsidRPr="00572B44">
              <w:rPr>
                <w:rFonts w:ascii="Arial" w:hAnsi="Arial" w:cs="Arial"/>
                <w:sz w:val="20"/>
              </w:rPr>
              <w:t>/</w:t>
            </w:r>
          </w:p>
        </w:tc>
        <w:tc>
          <w:tcPr>
            <w:tcW w:w="945" w:type="dxa"/>
            <w:tcBorders>
              <w:top w:val="nil"/>
              <w:left w:val="single" w:sz="12" w:space="0" w:color="auto"/>
              <w:bottom w:val="single" w:sz="4" w:space="0" w:color="auto"/>
              <w:right w:val="single" w:sz="12" w:space="0" w:color="auto"/>
            </w:tcBorders>
            <w:shd w:val="clear" w:color="auto" w:fill="FFFFFF"/>
            <w:vAlign w:val="center"/>
          </w:tcPr>
          <w:p w14:paraId="52177365" w14:textId="77777777" w:rsidR="00F31689" w:rsidRPr="00572B44" w:rsidRDefault="00F31689" w:rsidP="00301C80">
            <w:pPr>
              <w:jc w:val="center"/>
              <w:rPr>
                <w:rFonts w:ascii="Arial" w:hAnsi="Arial" w:cs="Arial"/>
                <w:sz w:val="20"/>
              </w:rPr>
            </w:pPr>
            <w:r w:rsidRPr="00572B44">
              <w:rPr>
                <w:rFonts w:ascii="Arial" w:hAnsi="Arial" w:cs="Arial"/>
                <w:sz w:val="20"/>
              </w:rPr>
              <w:t>/</w:t>
            </w:r>
          </w:p>
        </w:tc>
        <w:tc>
          <w:tcPr>
            <w:tcW w:w="945" w:type="dxa"/>
            <w:tcBorders>
              <w:top w:val="nil"/>
              <w:left w:val="single" w:sz="12" w:space="0" w:color="auto"/>
              <w:bottom w:val="single" w:sz="4" w:space="0" w:color="auto"/>
              <w:right w:val="single" w:sz="12" w:space="0" w:color="auto"/>
            </w:tcBorders>
            <w:shd w:val="clear" w:color="auto" w:fill="FFFFFF"/>
            <w:noWrap/>
            <w:vAlign w:val="center"/>
          </w:tcPr>
          <w:p w14:paraId="68B2C34E" w14:textId="1520E1C1" w:rsidR="00F31689" w:rsidRPr="00572B44" w:rsidRDefault="00796359" w:rsidP="00301C80">
            <w:pPr>
              <w:jc w:val="center"/>
              <w:rPr>
                <w:rFonts w:ascii="Arial" w:hAnsi="Arial" w:cs="Arial"/>
                <w:sz w:val="20"/>
              </w:rPr>
            </w:pPr>
            <w:r>
              <w:rPr>
                <w:rFonts w:ascii="Arial" w:hAnsi="Arial" w:cs="Arial"/>
                <w:sz w:val="20"/>
              </w:rPr>
              <w:t>I</w:t>
            </w:r>
          </w:p>
        </w:tc>
        <w:tc>
          <w:tcPr>
            <w:tcW w:w="640" w:type="dxa"/>
            <w:tcBorders>
              <w:top w:val="nil"/>
              <w:left w:val="single" w:sz="12" w:space="0" w:color="auto"/>
              <w:bottom w:val="single" w:sz="4" w:space="0" w:color="auto"/>
              <w:right w:val="single" w:sz="12" w:space="0" w:color="auto"/>
            </w:tcBorders>
            <w:shd w:val="clear" w:color="auto" w:fill="auto"/>
            <w:noWrap/>
            <w:vAlign w:val="center"/>
          </w:tcPr>
          <w:p w14:paraId="2CFB6A78" w14:textId="77777777" w:rsidR="00F31689" w:rsidRPr="00572B44" w:rsidRDefault="00F31689" w:rsidP="00301C80">
            <w:pPr>
              <w:jc w:val="center"/>
              <w:rPr>
                <w:rFonts w:ascii="Arial" w:hAnsi="Arial" w:cs="Arial"/>
                <w:sz w:val="20"/>
              </w:rPr>
            </w:pPr>
            <w:r w:rsidRPr="00572B44">
              <w:rPr>
                <w:rFonts w:ascii="Arial" w:hAnsi="Arial" w:cs="Arial"/>
                <w:sz w:val="20"/>
              </w:rPr>
              <w:t>/</w:t>
            </w:r>
          </w:p>
        </w:tc>
        <w:tc>
          <w:tcPr>
            <w:tcW w:w="1021" w:type="dxa"/>
            <w:tcBorders>
              <w:top w:val="nil"/>
              <w:left w:val="single" w:sz="12" w:space="0" w:color="auto"/>
              <w:bottom w:val="single" w:sz="4" w:space="0" w:color="auto"/>
              <w:right w:val="single" w:sz="12" w:space="0" w:color="auto"/>
            </w:tcBorders>
            <w:shd w:val="clear" w:color="auto" w:fill="auto"/>
            <w:noWrap/>
            <w:vAlign w:val="center"/>
          </w:tcPr>
          <w:p w14:paraId="44303CFC" w14:textId="77777777" w:rsidR="00F31689" w:rsidRPr="00572B44" w:rsidRDefault="00F31689" w:rsidP="00301C80">
            <w:pPr>
              <w:jc w:val="center"/>
              <w:rPr>
                <w:rFonts w:ascii="Arial" w:hAnsi="Arial" w:cs="Arial"/>
                <w:sz w:val="20"/>
              </w:rPr>
            </w:pPr>
            <w:r w:rsidRPr="00572B44">
              <w:rPr>
                <w:rFonts w:ascii="Arial" w:hAnsi="Arial" w:cs="Arial"/>
                <w:sz w:val="20"/>
              </w:rPr>
              <w:t>/</w:t>
            </w:r>
          </w:p>
        </w:tc>
      </w:tr>
      <w:tr w:rsidR="00F31689" w:rsidRPr="00572B44" w14:paraId="63266265" w14:textId="77777777" w:rsidTr="00234035">
        <w:trPr>
          <w:trHeight w:val="300"/>
        </w:trPr>
        <w:tc>
          <w:tcPr>
            <w:tcW w:w="3063" w:type="dxa"/>
            <w:tcBorders>
              <w:top w:val="nil"/>
              <w:left w:val="single" w:sz="12" w:space="0" w:color="auto"/>
              <w:bottom w:val="single" w:sz="4" w:space="0" w:color="auto"/>
              <w:right w:val="single" w:sz="12" w:space="0" w:color="auto"/>
            </w:tcBorders>
            <w:shd w:val="clear" w:color="auto" w:fill="auto"/>
            <w:vAlign w:val="center"/>
          </w:tcPr>
          <w:p w14:paraId="680F229F" w14:textId="77777777" w:rsidR="00F31689" w:rsidRPr="00572B44" w:rsidRDefault="00F31689" w:rsidP="00301C80">
            <w:pPr>
              <w:jc w:val="center"/>
              <w:rPr>
                <w:rFonts w:ascii="Arial" w:hAnsi="Arial" w:cs="Arial"/>
                <w:b/>
                <w:bCs/>
                <w:sz w:val="20"/>
              </w:rPr>
            </w:pPr>
            <w:r w:rsidRPr="00572B44">
              <w:rPr>
                <w:rFonts w:ascii="Arial" w:hAnsi="Arial" w:cs="Arial"/>
                <w:sz w:val="20"/>
              </w:rPr>
              <w:t>SIL</w:t>
            </w:r>
          </w:p>
        </w:tc>
        <w:tc>
          <w:tcPr>
            <w:tcW w:w="585" w:type="dxa"/>
            <w:tcBorders>
              <w:top w:val="nil"/>
              <w:left w:val="single" w:sz="12" w:space="0" w:color="auto"/>
              <w:bottom w:val="single" w:sz="4" w:space="0" w:color="auto"/>
              <w:right w:val="single" w:sz="12" w:space="0" w:color="auto"/>
            </w:tcBorders>
            <w:shd w:val="clear" w:color="auto" w:fill="auto"/>
            <w:noWrap/>
            <w:vAlign w:val="center"/>
          </w:tcPr>
          <w:p w14:paraId="27B01132" w14:textId="77777777" w:rsidR="00F31689" w:rsidRPr="00572B44" w:rsidRDefault="00F31689" w:rsidP="00301C80">
            <w:pPr>
              <w:jc w:val="center"/>
              <w:rPr>
                <w:rFonts w:ascii="Arial" w:hAnsi="Arial" w:cs="Arial"/>
                <w:sz w:val="20"/>
              </w:rPr>
            </w:pPr>
            <w:r w:rsidRPr="00572B44">
              <w:rPr>
                <w:rFonts w:ascii="Arial" w:hAnsi="Arial" w:cs="Arial"/>
                <w:sz w:val="20"/>
              </w:rPr>
              <w:t>II</w:t>
            </w:r>
          </w:p>
        </w:tc>
        <w:tc>
          <w:tcPr>
            <w:tcW w:w="621" w:type="dxa"/>
            <w:tcBorders>
              <w:top w:val="nil"/>
              <w:left w:val="single" w:sz="12" w:space="0" w:color="auto"/>
              <w:bottom w:val="single" w:sz="4" w:space="0" w:color="auto"/>
              <w:right w:val="single" w:sz="12" w:space="0" w:color="auto"/>
            </w:tcBorders>
            <w:shd w:val="clear" w:color="auto" w:fill="auto"/>
            <w:noWrap/>
            <w:vAlign w:val="center"/>
          </w:tcPr>
          <w:p w14:paraId="28906011" w14:textId="77777777" w:rsidR="00F31689" w:rsidRPr="00572B44" w:rsidRDefault="00F31689" w:rsidP="00301C80">
            <w:pPr>
              <w:jc w:val="center"/>
              <w:rPr>
                <w:rFonts w:ascii="Arial" w:hAnsi="Arial" w:cs="Arial"/>
                <w:sz w:val="20"/>
              </w:rPr>
            </w:pPr>
            <w:r w:rsidRPr="00572B44">
              <w:rPr>
                <w:rFonts w:ascii="Arial" w:hAnsi="Arial" w:cs="Arial"/>
                <w:sz w:val="20"/>
              </w:rPr>
              <w:t>II</w:t>
            </w:r>
          </w:p>
        </w:tc>
        <w:tc>
          <w:tcPr>
            <w:tcW w:w="715" w:type="dxa"/>
            <w:tcBorders>
              <w:top w:val="nil"/>
              <w:left w:val="single" w:sz="12" w:space="0" w:color="auto"/>
              <w:bottom w:val="single" w:sz="4" w:space="0" w:color="auto"/>
              <w:right w:val="single" w:sz="12" w:space="0" w:color="auto"/>
            </w:tcBorders>
            <w:shd w:val="clear" w:color="auto" w:fill="auto"/>
            <w:noWrap/>
            <w:vAlign w:val="center"/>
          </w:tcPr>
          <w:p w14:paraId="45C228CB" w14:textId="77777777" w:rsidR="00F31689" w:rsidRPr="00572B44" w:rsidRDefault="00F31689" w:rsidP="00301C80">
            <w:pPr>
              <w:jc w:val="center"/>
              <w:rPr>
                <w:rFonts w:ascii="Arial" w:hAnsi="Arial" w:cs="Arial"/>
                <w:sz w:val="20"/>
              </w:rPr>
            </w:pPr>
            <w:r w:rsidRPr="00572B44">
              <w:rPr>
                <w:rFonts w:ascii="Arial" w:hAnsi="Arial" w:cs="Arial"/>
                <w:sz w:val="20"/>
              </w:rPr>
              <w:t>/</w:t>
            </w:r>
          </w:p>
        </w:tc>
        <w:tc>
          <w:tcPr>
            <w:tcW w:w="749" w:type="dxa"/>
            <w:tcBorders>
              <w:top w:val="nil"/>
              <w:left w:val="single" w:sz="12" w:space="0" w:color="auto"/>
              <w:bottom w:val="single" w:sz="4" w:space="0" w:color="auto"/>
              <w:right w:val="single" w:sz="12" w:space="0" w:color="auto"/>
            </w:tcBorders>
            <w:shd w:val="clear" w:color="auto" w:fill="FFFFFF"/>
            <w:noWrap/>
            <w:vAlign w:val="center"/>
          </w:tcPr>
          <w:p w14:paraId="44A3CB90" w14:textId="77777777" w:rsidR="00F31689" w:rsidRPr="00572B44" w:rsidRDefault="00F31689" w:rsidP="00301C80">
            <w:pPr>
              <w:jc w:val="center"/>
              <w:rPr>
                <w:rFonts w:ascii="Arial" w:hAnsi="Arial" w:cs="Arial"/>
                <w:sz w:val="20"/>
              </w:rPr>
            </w:pPr>
            <w:r w:rsidRPr="00572B44">
              <w:rPr>
                <w:rFonts w:ascii="Arial" w:hAnsi="Arial" w:cs="Arial"/>
                <w:sz w:val="20"/>
              </w:rPr>
              <w:t>I</w:t>
            </w:r>
          </w:p>
        </w:tc>
        <w:tc>
          <w:tcPr>
            <w:tcW w:w="945" w:type="dxa"/>
            <w:tcBorders>
              <w:top w:val="nil"/>
              <w:left w:val="single" w:sz="12" w:space="0" w:color="auto"/>
              <w:bottom w:val="single" w:sz="4" w:space="0" w:color="auto"/>
              <w:right w:val="single" w:sz="12" w:space="0" w:color="auto"/>
            </w:tcBorders>
            <w:shd w:val="clear" w:color="auto" w:fill="FFFFFF"/>
            <w:vAlign w:val="center"/>
          </w:tcPr>
          <w:p w14:paraId="5AC528A8" w14:textId="77777777" w:rsidR="00F31689" w:rsidRPr="00572B44" w:rsidRDefault="00F31689" w:rsidP="00301C80">
            <w:pPr>
              <w:jc w:val="center"/>
              <w:rPr>
                <w:rFonts w:ascii="Arial" w:hAnsi="Arial" w:cs="Arial"/>
                <w:sz w:val="20"/>
              </w:rPr>
            </w:pPr>
            <w:r w:rsidRPr="00572B44">
              <w:rPr>
                <w:rFonts w:ascii="Arial" w:hAnsi="Arial" w:cs="Arial"/>
                <w:sz w:val="20"/>
              </w:rPr>
              <w:t>II</w:t>
            </w:r>
          </w:p>
        </w:tc>
        <w:tc>
          <w:tcPr>
            <w:tcW w:w="945" w:type="dxa"/>
            <w:tcBorders>
              <w:top w:val="nil"/>
              <w:left w:val="single" w:sz="12" w:space="0" w:color="auto"/>
              <w:bottom w:val="single" w:sz="4" w:space="0" w:color="auto"/>
              <w:right w:val="single" w:sz="12" w:space="0" w:color="auto"/>
            </w:tcBorders>
            <w:shd w:val="clear" w:color="auto" w:fill="FFFFFF"/>
            <w:noWrap/>
            <w:vAlign w:val="center"/>
          </w:tcPr>
          <w:p w14:paraId="58B58A99" w14:textId="77777777" w:rsidR="00F31689" w:rsidRPr="00572B44" w:rsidRDefault="00F31689" w:rsidP="00301C80">
            <w:pPr>
              <w:jc w:val="center"/>
              <w:rPr>
                <w:rFonts w:ascii="Arial" w:hAnsi="Arial" w:cs="Arial"/>
                <w:sz w:val="20"/>
              </w:rPr>
            </w:pPr>
            <w:r w:rsidRPr="00572B44">
              <w:rPr>
                <w:rFonts w:ascii="Arial" w:hAnsi="Arial" w:cs="Arial"/>
                <w:sz w:val="20"/>
              </w:rPr>
              <w:t>II</w:t>
            </w:r>
          </w:p>
        </w:tc>
        <w:tc>
          <w:tcPr>
            <w:tcW w:w="640" w:type="dxa"/>
            <w:tcBorders>
              <w:top w:val="nil"/>
              <w:left w:val="single" w:sz="12" w:space="0" w:color="auto"/>
              <w:bottom w:val="single" w:sz="4" w:space="0" w:color="auto"/>
              <w:right w:val="single" w:sz="12" w:space="0" w:color="auto"/>
            </w:tcBorders>
            <w:shd w:val="clear" w:color="auto" w:fill="auto"/>
            <w:noWrap/>
            <w:vAlign w:val="center"/>
          </w:tcPr>
          <w:p w14:paraId="4792FA0E" w14:textId="77777777" w:rsidR="00F31689" w:rsidRPr="00572B44" w:rsidRDefault="00F31689" w:rsidP="00301C80">
            <w:pPr>
              <w:jc w:val="center"/>
              <w:rPr>
                <w:rFonts w:ascii="Arial" w:hAnsi="Arial" w:cs="Arial"/>
                <w:sz w:val="20"/>
              </w:rPr>
            </w:pPr>
            <w:r w:rsidRPr="00572B44">
              <w:rPr>
                <w:rFonts w:ascii="Arial" w:hAnsi="Arial" w:cs="Arial"/>
                <w:sz w:val="20"/>
              </w:rPr>
              <w:t>II</w:t>
            </w:r>
          </w:p>
        </w:tc>
        <w:tc>
          <w:tcPr>
            <w:tcW w:w="1021" w:type="dxa"/>
            <w:tcBorders>
              <w:top w:val="nil"/>
              <w:left w:val="single" w:sz="12" w:space="0" w:color="auto"/>
              <w:bottom w:val="single" w:sz="4" w:space="0" w:color="auto"/>
              <w:right w:val="single" w:sz="12" w:space="0" w:color="auto"/>
            </w:tcBorders>
            <w:shd w:val="clear" w:color="auto" w:fill="auto"/>
            <w:noWrap/>
            <w:vAlign w:val="center"/>
          </w:tcPr>
          <w:p w14:paraId="6C8FC932" w14:textId="77777777" w:rsidR="00F31689" w:rsidRPr="00572B44" w:rsidRDefault="00F31689" w:rsidP="00301C80">
            <w:pPr>
              <w:jc w:val="center"/>
              <w:rPr>
                <w:rFonts w:ascii="Arial" w:hAnsi="Arial" w:cs="Arial"/>
                <w:sz w:val="20"/>
              </w:rPr>
            </w:pPr>
            <w:r w:rsidRPr="00572B44">
              <w:rPr>
                <w:rFonts w:ascii="Arial" w:hAnsi="Arial" w:cs="Arial"/>
                <w:sz w:val="20"/>
              </w:rPr>
              <w:t>II</w:t>
            </w:r>
          </w:p>
        </w:tc>
      </w:tr>
      <w:tr w:rsidR="00F31689" w:rsidRPr="00572B44" w14:paraId="632DCC19" w14:textId="77777777" w:rsidTr="00234035">
        <w:trPr>
          <w:trHeight w:val="300"/>
        </w:trPr>
        <w:tc>
          <w:tcPr>
            <w:tcW w:w="3063" w:type="dxa"/>
            <w:tcBorders>
              <w:top w:val="single" w:sz="4" w:space="0" w:color="auto"/>
              <w:left w:val="single" w:sz="12" w:space="0" w:color="auto"/>
              <w:bottom w:val="single" w:sz="12" w:space="0" w:color="auto"/>
              <w:right w:val="single" w:sz="12" w:space="0" w:color="auto"/>
            </w:tcBorders>
            <w:shd w:val="clear" w:color="auto" w:fill="auto"/>
            <w:vAlign w:val="center"/>
          </w:tcPr>
          <w:p w14:paraId="5299B7CC" w14:textId="77777777" w:rsidR="00F31689" w:rsidRPr="00572B44" w:rsidRDefault="00F31689" w:rsidP="00301C80">
            <w:pPr>
              <w:jc w:val="center"/>
              <w:rPr>
                <w:rFonts w:ascii="Arial" w:hAnsi="Arial" w:cs="Arial"/>
                <w:b/>
                <w:bCs/>
                <w:sz w:val="20"/>
              </w:rPr>
            </w:pPr>
            <w:r w:rsidRPr="00572B44">
              <w:rPr>
                <w:rFonts w:ascii="Arial" w:hAnsi="Arial" w:cs="Arial"/>
                <w:sz w:val="20"/>
              </w:rPr>
              <w:t>SIM</w:t>
            </w:r>
          </w:p>
        </w:tc>
        <w:tc>
          <w:tcPr>
            <w:tcW w:w="585" w:type="dxa"/>
            <w:tcBorders>
              <w:top w:val="single" w:sz="4" w:space="0" w:color="auto"/>
              <w:left w:val="single" w:sz="12" w:space="0" w:color="auto"/>
              <w:bottom w:val="single" w:sz="12" w:space="0" w:color="auto"/>
              <w:right w:val="single" w:sz="12" w:space="0" w:color="auto"/>
            </w:tcBorders>
            <w:shd w:val="clear" w:color="auto" w:fill="auto"/>
            <w:noWrap/>
            <w:vAlign w:val="center"/>
          </w:tcPr>
          <w:p w14:paraId="6E2CF7A8" w14:textId="77777777" w:rsidR="00F31689" w:rsidRPr="00572B44" w:rsidRDefault="00F31689" w:rsidP="00301C80">
            <w:pPr>
              <w:jc w:val="center"/>
              <w:rPr>
                <w:rFonts w:ascii="Arial" w:hAnsi="Arial" w:cs="Arial"/>
                <w:bCs/>
                <w:sz w:val="20"/>
              </w:rPr>
            </w:pPr>
            <w:r w:rsidRPr="00572B44">
              <w:rPr>
                <w:rFonts w:ascii="Arial" w:hAnsi="Arial" w:cs="Arial"/>
                <w:bCs/>
                <w:sz w:val="20"/>
              </w:rPr>
              <w:t>II</w:t>
            </w:r>
          </w:p>
        </w:tc>
        <w:tc>
          <w:tcPr>
            <w:tcW w:w="621" w:type="dxa"/>
            <w:tcBorders>
              <w:top w:val="single" w:sz="4" w:space="0" w:color="auto"/>
              <w:left w:val="single" w:sz="12" w:space="0" w:color="auto"/>
              <w:bottom w:val="single" w:sz="12" w:space="0" w:color="auto"/>
              <w:right w:val="single" w:sz="12" w:space="0" w:color="auto"/>
            </w:tcBorders>
            <w:shd w:val="clear" w:color="auto" w:fill="auto"/>
            <w:noWrap/>
            <w:vAlign w:val="center"/>
          </w:tcPr>
          <w:p w14:paraId="4E25CD1C" w14:textId="77777777" w:rsidR="00F31689" w:rsidRPr="00572B44" w:rsidRDefault="00F31689" w:rsidP="00301C80">
            <w:pPr>
              <w:jc w:val="center"/>
              <w:rPr>
                <w:rFonts w:ascii="Arial" w:hAnsi="Arial" w:cs="Arial"/>
                <w:bCs/>
                <w:sz w:val="20"/>
              </w:rPr>
            </w:pPr>
            <w:r w:rsidRPr="00572B44">
              <w:rPr>
                <w:rFonts w:ascii="Arial" w:hAnsi="Arial" w:cs="Arial"/>
                <w:bCs/>
                <w:sz w:val="20"/>
              </w:rPr>
              <w:t>II</w:t>
            </w:r>
          </w:p>
        </w:tc>
        <w:tc>
          <w:tcPr>
            <w:tcW w:w="715" w:type="dxa"/>
            <w:tcBorders>
              <w:top w:val="single" w:sz="4" w:space="0" w:color="auto"/>
              <w:left w:val="single" w:sz="12" w:space="0" w:color="auto"/>
              <w:bottom w:val="single" w:sz="12" w:space="0" w:color="auto"/>
              <w:right w:val="single" w:sz="12" w:space="0" w:color="auto"/>
            </w:tcBorders>
            <w:shd w:val="clear" w:color="auto" w:fill="auto"/>
            <w:noWrap/>
            <w:vAlign w:val="center"/>
          </w:tcPr>
          <w:p w14:paraId="1B3A865D" w14:textId="77777777" w:rsidR="00F31689" w:rsidRPr="00572B44" w:rsidRDefault="00F31689" w:rsidP="00301C80">
            <w:pPr>
              <w:jc w:val="center"/>
              <w:rPr>
                <w:rFonts w:ascii="Arial" w:hAnsi="Arial" w:cs="Arial"/>
                <w:bCs/>
                <w:sz w:val="20"/>
              </w:rPr>
            </w:pPr>
            <w:r w:rsidRPr="00572B44">
              <w:rPr>
                <w:rFonts w:ascii="Arial" w:hAnsi="Arial" w:cs="Arial"/>
                <w:bCs/>
                <w:sz w:val="20"/>
              </w:rPr>
              <w:t>/</w:t>
            </w:r>
          </w:p>
        </w:tc>
        <w:tc>
          <w:tcPr>
            <w:tcW w:w="749" w:type="dxa"/>
            <w:tcBorders>
              <w:top w:val="single" w:sz="4" w:space="0" w:color="auto"/>
              <w:left w:val="single" w:sz="12" w:space="0" w:color="auto"/>
              <w:bottom w:val="single" w:sz="12" w:space="0" w:color="auto"/>
              <w:right w:val="single" w:sz="12" w:space="0" w:color="auto"/>
            </w:tcBorders>
            <w:shd w:val="clear" w:color="auto" w:fill="FFFFFF"/>
            <w:noWrap/>
            <w:vAlign w:val="center"/>
          </w:tcPr>
          <w:p w14:paraId="2F41536F" w14:textId="77777777" w:rsidR="00F31689" w:rsidRPr="00572B44" w:rsidRDefault="00F31689" w:rsidP="00301C80">
            <w:pPr>
              <w:jc w:val="center"/>
              <w:rPr>
                <w:rFonts w:ascii="Arial" w:hAnsi="Arial" w:cs="Arial"/>
                <w:bCs/>
                <w:sz w:val="20"/>
              </w:rPr>
            </w:pPr>
            <w:r w:rsidRPr="00572B44">
              <w:rPr>
                <w:rFonts w:ascii="Arial" w:hAnsi="Arial" w:cs="Arial"/>
                <w:bCs/>
                <w:sz w:val="20"/>
              </w:rPr>
              <w:t>I</w:t>
            </w:r>
          </w:p>
        </w:tc>
        <w:tc>
          <w:tcPr>
            <w:tcW w:w="945" w:type="dxa"/>
            <w:tcBorders>
              <w:top w:val="single" w:sz="4" w:space="0" w:color="auto"/>
              <w:left w:val="single" w:sz="12" w:space="0" w:color="auto"/>
              <w:bottom w:val="single" w:sz="12" w:space="0" w:color="auto"/>
              <w:right w:val="single" w:sz="12" w:space="0" w:color="auto"/>
            </w:tcBorders>
            <w:shd w:val="clear" w:color="auto" w:fill="FFFFFF"/>
            <w:vAlign w:val="center"/>
          </w:tcPr>
          <w:p w14:paraId="782AA542" w14:textId="77777777" w:rsidR="00F31689" w:rsidRPr="00572B44" w:rsidRDefault="00F31689" w:rsidP="00301C80">
            <w:pPr>
              <w:jc w:val="center"/>
              <w:rPr>
                <w:rFonts w:ascii="Arial" w:hAnsi="Arial" w:cs="Arial"/>
                <w:bCs/>
                <w:sz w:val="20"/>
              </w:rPr>
            </w:pPr>
            <w:r w:rsidRPr="00572B44">
              <w:rPr>
                <w:rFonts w:ascii="Arial" w:hAnsi="Arial" w:cs="Arial"/>
                <w:bCs/>
                <w:sz w:val="20"/>
              </w:rPr>
              <w:t>II</w:t>
            </w:r>
          </w:p>
        </w:tc>
        <w:tc>
          <w:tcPr>
            <w:tcW w:w="945" w:type="dxa"/>
            <w:tcBorders>
              <w:top w:val="single" w:sz="4" w:space="0" w:color="auto"/>
              <w:left w:val="single" w:sz="12" w:space="0" w:color="auto"/>
              <w:bottom w:val="single" w:sz="12" w:space="0" w:color="auto"/>
              <w:right w:val="single" w:sz="12" w:space="0" w:color="auto"/>
            </w:tcBorders>
            <w:shd w:val="clear" w:color="auto" w:fill="FFFFFF"/>
            <w:noWrap/>
            <w:vAlign w:val="center"/>
          </w:tcPr>
          <w:p w14:paraId="1712D050" w14:textId="77777777" w:rsidR="00F31689" w:rsidRPr="00572B44" w:rsidRDefault="00F31689" w:rsidP="00301C80">
            <w:pPr>
              <w:jc w:val="center"/>
              <w:rPr>
                <w:rFonts w:ascii="Arial" w:hAnsi="Arial" w:cs="Arial"/>
                <w:bCs/>
                <w:sz w:val="20"/>
              </w:rPr>
            </w:pPr>
            <w:r w:rsidRPr="00572B44">
              <w:rPr>
                <w:rFonts w:ascii="Arial" w:hAnsi="Arial" w:cs="Arial"/>
                <w:bCs/>
                <w:sz w:val="20"/>
              </w:rPr>
              <w:t>II</w:t>
            </w:r>
          </w:p>
        </w:tc>
        <w:tc>
          <w:tcPr>
            <w:tcW w:w="640" w:type="dxa"/>
            <w:tcBorders>
              <w:top w:val="single" w:sz="4" w:space="0" w:color="auto"/>
              <w:left w:val="single" w:sz="12" w:space="0" w:color="auto"/>
              <w:bottom w:val="single" w:sz="12" w:space="0" w:color="auto"/>
              <w:right w:val="single" w:sz="12" w:space="0" w:color="auto"/>
            </w:tcBorders>
            <w:shd w:val="clear" w:color="auto" w:fill="auto"/>
            <w:noWrap/>
            <w:vAlign w:val="center"/>
          </w:tcPr>
          <w:p w14:paraId="47CE3FF0" w14:textId="77777777" w:rsidR="00F31689" w:rsidRPr="00572B44" w:rsidRDefault="00F31689" w:rsidP="00301C80">
            <w:pPr>
              <w:jc w:val="center"/>
              <w:rPr>
                <w:rFonts w:ascii="Arial" w:hAnsi="Arial" w:cs="Arial"/>
                <w:bCs/>
                <w:sz w:val="20"/>
              </w:rPr>
            </w:pPr>
            <w:r w:rsidRPr="00572B44">
              <w:rPr>
                <w:rFonts w:ascii="Arial" w:hAnsi="Arial" w:cs="Arial"/>
                <w:bCs/>
                <w:sz w:val="20"/>
              </w:rPr>
              <w:t>II</w:t>
            </w:r>
          </w:p>
        </w:tc>
        <w:tc>
          <w:tcPr>
            <w:tcW w:w="1021" w:type="dxa"/>
            <w:tcBorders>
              <w:top w:val="single" w:sz="4" w:space="0" w:color="auto"/>
              <w:left w:val="single" w:sz="12" w:space="0" w:color="auto"/>
              <w:bottom w:val="single" w:sz="12" w:space="0" w:color="auto"/>
              <w:right w:val="single" w:sz="12" w:space="0" w:color="auto"/>
            </w:tcBorders>
            <w:shd w:val="clear" w:color="auto" w:fill="auto"/>
            <w:noWrap/>
            <w:vAlign w:val="center"/>
          </w:tcPr>
          <w:p w14:paraId="4E77C0D7" w14:textId="77777777" w:rsidR="00F31689" w:rsidRPr="00572B44" w:rsidRDefault="00F31689" w:rsidP="00301C80">
            <w:pPr>
              <w:jc w:val="center"/>
              <w:rPr>
                <w:rFonts w:ascii="Arial" w:hAnsi="Arial" w:cs="Arial"/>
                <w:bCs/>
                <w:sz w:val="20"/>
              </w:rPr>
            </w:pPr>
            <w:r w:rsidRPr="00572B44">
              <w:rPr>
                <w:rFonts w:ascii="Arial" w:hAnsi="Arial" w:cs="Arial"/>
                <w:bCs/>
                <w:sz w:val="20"/>
              </w:rPr>
              <w:t>II</w:t>
            </w:r>
          </w:p>
        </w:tc>
      </w:tr>
    </w:tbl>
    <w:p w14:paraId="6EFBCCAC" w14:textId="77777777" w:rsidR="00F31689" w:rsidRPr="00572B44" w:rsidRDefault="00F31689" w:rsidP="00F3168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0"/>
        </w:rPr>
      </w:pPr>
    </w:p>
    <w:tbl>
      <w:tblPr>
        <w:tblW w:w="8662" w:type="dxa"/>
        <w:tblInd w:w="55" w:type="dxa"/>
        <w:tblCellMar>
          <w:left w:w="70" w:type="dxa"/>
          <w:right w:w="70" w:type="dxa"/>
        </w:tblCellMar>
        <w:tblLook w:val="0000" w:firstRow="0" w:lastRow="0" w:firstColumn="0" w:lastColumn="0" w:noHBand="0" w:noVBand="0"/>
      </w:tblPr>
      <w:tblGrid>
        <w:gridCol w:w="1716"/>
        <w:gridCol w:w="6946"/>
      </w:tblGrid>
      <w:tr w:rsidR="00F31689" w:rsidRPr="00572B44" w14:paraId="734CF595" w14:textId="77777777" w:rsidTr="001D5D6E">
        <w:trPr>
          <w:trHeight w:val="300"/>
        </w:trPr>
        <w:tc>
          <w:tcPr>
            <w:tcW w:w="8662" w:type="dxa"/>
            <w:gridSpan w:val="2"/>
            <w:tcBorders>
              <w:top w:val="single" w:sz="12" w:space="0" w:color="auto"/>
              <w:left w:val="single" w:sz="12" w:space="0" w:color="auto"/>
              <w:bottom w:val="single" w:sz="12" w:space="0" w:color="auto"/>
              <w:right w:val="single" w:sz="12" w:space="0" w:color="auto"/>
            </w:tcBorders>
            <w:shd w:val="clear" w:color="auto" w:fill="auto"/>
            <w:noWrap/>
            <w:vAlign w:val="center"/>
          </w:tcPr>
          <w:p w14:paraId="4CE7CA69" w14:textId="77777777" w:rsidR="00F31689" w:rsidRPr="00572B44" w:rsidRDefault="00F31689" w:rsidP="00F31689">
            <w:pPr>
              <w:rPr>
                <w:rFonts w:ascii="Arial" w:hAnsi="Arial" w:cs="Arial"/>
                <w:b/>
                <w:sz w:val="20"/>
              </w:rPr>
            </w:pPr>
            <w:r w:rsidRPr="00572B44">
              <w:rPr>
                <w:rFonts w:ascii="Arial" w:hAnsi="Arial" w:cs="Arial"/>
                <w:b/>
                <w:sz w:val="20"/>
              </w:rPr>
              <w:t>Legenda preglednice A:</w:t>
            </w:r>
          </w:p>
        </w:tc>
      </w:tr>
      <w:tr w:rsidR="00F31689" w:rsidRPr="00572B44" w14:paraId="039AACC7" w14:textId="77777777" w:rsidTr="001D5D6E">
        <w:trPr>
          <w:trHeight w:val="315"/>
        </w:trPr>
        <w:tc>
          <w:tcPr>
            <w:tcW w:w="1716" w:type="dxa"/>
            <w:tcBorders>
              <w:top w:val="single" w:sz="12" w:space="0" w:color="auto"/>
              <w:left w:val="single" w:sz="12" w:space="0" w:color="auto"/>
              <w:bottom w:val="single" w:sz="12" w:space="0" w:color="auto"/>
              <w:right w:val="single" w:sz="12" w:space="0" w:color="auto"/>
            </w:tcBorders>
            <w:shd w:val="clear" w:color="auto" w:fill="auto"/>
            <w:noWrap/>
            <w:vAlign w:val="center"/>
          </w:tcPr>
          <w:p w14:paraId="6A76545B" w14:textId="77777777" w:rsidR="00F31689" w:rsidRPr="00572B44" w:rsidRDefault="00F31689" w:rsidP="00F31689">
            <w:pPr>
              <w:jc w:val="center"/>
              <w:rPr>
                <w:rFonts w:ascii="Arial" w:hAnsi="Arial" w:cs="Arial"/>
                <w:b/>
                <w:bCs/>
                <w:sz w:val="20"/>
              </w:rPr>
            </w:pPr>
            <w:r w:rsidRPr="00572B44">
              <w:rPr>
                <w:rFonts w:ascii="Arial" w:hAnsi="Arial" w:cs="Arial"/>
                <w:b/>
                <w:bCs/>
                <w:sz w:val="20"/>
              </w:rPr>
              <w:t>Stopnja onesnaženosti zraka</w:t>
            </w:r>
          </w:p>
        </w:tc>
        <w:tc>
          <w:tcPr>
            <w:tcW w:w="6946" w:type="dxa"/>
            <w:tcBorders>
              <w:top w:val="single" w:sz="12" w:space="0" w:color="auto"/>
              <w:left w:val="single" w:sz="12" w:space="0" w:color="auto"/>
              <w:bottom w:val="single" w:sz="12" w:space="0" w:color="auto"/>
              <w:right w:val="single" w:sz="12" w:space="0" w:color="auto"/>
            </w:tcBorders>
            <w:shd w:val="clear" w:color="auto" w:fill="auto"/>
            <w:noWrap/>
            <w:vAlign w:val="center"/>
          </w:tcPr>
          <w:p w14:paraId="588F1161" w14:textId="77777777" w:rsidR="00F31689" w:rsidRPr="00572B44" w:rsidRDefault="00F31689" w:rsidP="00F31689">
            <w:pPr>
              <w:jc w:val="center"/>
              <w:rPr>
                <w:rFonts w:ascii="Arial" w:hAnsi="Arial" w:cs="Arial"/>
                <w:b/>
                <w:bCs/>
                <w:sz w:val="20"/>
              </w:rPr>
            </w:pPr>
            <w:r w:rsidRPr="00572B44">
              <w:rPr>
                <w:rFonts w:ascii="Arial" w:hAnsi="Arial" w:cs="Arial"/>
                <w:b/>
                <w:bCs/>
                <w:sz w:val="20"/>
              </w:rPr>
              <w:t>Raven onesnaževala</w:t>
            </w:r>
          </w:p>
        </w:tc>
      </w:tr>
      <w:tr w:rsidR="00F31689" w:rsidRPr="00572B44" w14:paraId="4869A9A6" w14:textId="77777777" w:rsidTr="00373FDC">
        <w:trPr>
          <w:trHeight w:val="285"/>
        </w:trPr>
        <w:tc>
          <w:tcPr>
            <w:tcW w:w="1716" w:type="dxa"/>
            <w:tcBorders>
              <w:top w:val="single" w:sz="12" w:space="0" w:color="auto"/>
              <w:left w:val="single" w:sz="12" w:space="0" w:color="auto"/>
              <w:bottom w:val="single" w:sz="4" w:space="0" w:color="auto"/>
              <w:right w:val="single" w:sz="12" w:space="0" w:color="auto"/>
            </w:tcBorders>
            <w:shd w:val="clear" w:color="auto" w:fill="auto"/>
            <w:noWrap/>
            <w:vAlign w:val="bottom"/>
          </w:tcPr>
          <w:p w14:paraId="5FE30F67" w14:textId="77777777" w:rsidR="00F31689" w:rsidRPr="00572B44" w:rsidRDefault="00F31689" w:rsidP="00F31689">
            <w:pPr>
              <w:jc w:val="center"/>
              <w:rPr>
                <w:rFonts w:ascii="Arial" w:hAnsi="Arial" w:cs="Arial"/>
                <w:sz w:val="20"/>
              </w:rPr>
            </w:pPr>
            <w:r w:rsidRPr="00572B44">
              <w:rPr>
                <w:rFonts w:ascii="Arial" w:hAnsi="Arial" w:cs="Arial"/>
                <w:sz w:val="20"/>
              </w:rPr>
              <w:t>II</w:t>
            </w:r>
          </w:p>
        </w:tc>
        <w:tc>
          <w:tcPr>
            <w:tcW w:w="6946" w:type="dxa"/>
            <w:tcBorders>
              <w:top w:val="single" w:sz="12" w:space="0" w:color="auto"/>
              <w:left w:val="single" w:sz="12" w:space="0" w:color="auto"/>
              <w:bottom w:val="single" w:sz="4" w:space="0" w:color="auto"/>
              <w:right w:val="single" w:sz="12" w:space="0" w:color="auto"/>
            </w:tcBorders>
            <w:shd w:val="clear" w:color="auto" w:fill="auto"/>
            <w:noWrap/>
            <w:vAlign w:val="bottom"/>
          </w:tcPr>
          <w:p w14:paraId="24D2DCB4" w14:textId="77777777" w:rsidR="00F31689" w:rsidRPr="00572B44" w:rsidRDefault="00F31689" w:rsidP="00F31689">
            <w:pPr>
              <w:rPr>
                <w:rFonts w:ascii="Arial" w:hAnsi="Arial" w:cs="Arial"/>
                <w:sz w:val="20"/>
              </w:rPr>
            </w:pPr>
            <w:r w:rsidRPr="00572B44">
              <w:rPr>
                <w:rFonts w:ascii="Arial" w:hAnsi="Arial" w:cs="Arial"/>
                <w:sz w:val="20"/>
              </w:rPr>
              <w:t>pod mejno vrednostjo</w:t>
            </w:r>
          </w:p>
        </w:tc>
      </w:tr>
      <w:tr w:rsidR="00F31689" w:rsidRPr="00572B44" w14:paraId="096AD55C" w14:textId="77777777" w:rsidTr="00234035">
        <w:trPr>
          <w:trHeight w:val="285"/>
        </w:trPr>
        <w:tc>
          <w:tcPr>
            <w:tcW w:w="1716" w:type="dxa"/>
            <w:tcBorders>
              <w:top w:val="single" w:sz="4" w:space="0" w:color="auto"/>
              <w:left w:val="single" w:sz="12" w:space="0" w:color="auto"/>
              <w:bottom w:val="single" w:sz="4" w:space="0" w:color="auto"/>
              <w:right w:val="single" w:sz="12" w:space="0" w:color="auto"/>
            </w:tcBorders>
            <w:shd w:val="clear" w:color="auto" w:fill="auto"/>
            <w:noWrap/>
            <w:vAlign w:val="bottom"/>
          </w:tcPr>
          <w:p w14:paraId="189E315B" w14:textId="77777777" w:rsidR="00F31689" w:rsidRPr="00572B44" w:rsidRDefault="00F31689" w:rsidP="00F31689">
            <w:pPr>
              <w:jc w:val="center"/>
              <w:rPr>
                <w:rFonts w:ascii="Arial" w:hAnsi="Arial" w:cs="Arial"/>
                <w:sz w:val="20"/>
              </w:rPr>
            </w:pPr>
            <w:r w:rsidRPr="00572B44">
              <w:rPr>
                <w:rFonts w:ascii="Arial" w:hAnsi="Arial" w:cs="Arial"/>
                <w:sz w:val="20"/>
              </w:rPr>
              <w:t>I</w:t>
            </w:r>
          </w:p>
        </w:tc>
        <w:tc>
          <w:tcPr>
            <w:tcW w:w="6946" w:type="dxa"/>
            <w:tcBorders>
              <w:top w:val="single" w:sz="4" w:space="0" w:color="auto"/>
              <w:left w:val="single" w:sz="12" w:space="0" w:color="auto"/>
              <w:bottom w:val="single" w:sz="4" w:space="0" w:color="auto"/>
              <w:right w:val="single" w:sz="12" w:space="0" w:color="auto"/>
            </w:tcBorders>
            <w:shd w:val="clear" w:color="auto" w:fill="auto"/>
            <w:noWrap/>
            <w:vAlign w:val="bottom"/>
          </w:tcPr>
          <w:p w14:paraId="07D820B1" w14:textId="77777777" w:rsidR="00F31689" w:rsidRPr="00572B44" w:rsidRDefault="00F31689" w:rsidP="00F31689">
            <w:pPr>
              <w:rPr>
                <w:rFonts w:ascii="Arial" w:hAnsi="Arial" w:cs="Arial"/>
                <w:sz w:val="20"/>
              </w:rPr>
            </w:pPr>
            <w:r w:rsidRPr="00572B44">
              <w:rPr>
                <w:rFonts w:ascii="Arial" w:hAnsi="Arial" w:cs="Arial"/>
                <w:sz w:val="20"/>
              </w:rPr>
              <w:t>nad mejno vrednostjo</w:t>
            </w:r>
          </w:p>
        </w:tc>
      </w:tr>
      <w:tr w:rsidR="00F31689" w:rsidRPr="00572B44" w14:paraId="0FD57887" w14:textId="77777777" w:rsidTr="00234035">
        <w:trPr>
          <w:trHeight w:val="285"/>
        </w:trPr>
        <w:tc>
          <w:tcPr>
            <w:tcW w:w="1716" w:type="dxa"/>
            <w:tcBorders>
              <w:top w:val="single" w:sz="4" w:space="0" w:color="auto"/>
              <w:left w:val="single" w:sz="12" w:space="0" w:color="auto"/>
              <w:bottom w:val="single" w:sz="12" w:space="0" w:color="auto"/>
              <w:right w:val="single" w:sz="12" w:space="0" w:color="auto"/>
            </w:tcBorders>
            <w:shd w:val="clear" w:color="auto" w:fill="auto"/>
            <w:noWrap/>
            <w:vAlign w:val="bottom"/>
          </w:tcPr>
          <w:p w14:paraId="6287E098" w14:textId="77777777" w:rsidR="00F31689" w:rsidRPr="00572B44" w:rsidRDefault="00F31689" w:rsidP="00F31689">
            <w:pPr>
              <w:jc w:val="center"/>
              <w:rPr>
                <w:rFonts w:ascii="Arial" w:hAnsi="Arial" w:cs="Arial"/>
                <w:sz w:val="20"/>
              </w:rPr>
            </w:pPr>
            <w:r w:rsidRPr="00572B44">
              <w:rPr>
                <w:rFonts w:ascii="Arial" w:hAnsi="Arial" w:cs="Arial"/>
                <w:sz w:val="20"/>
              </w:rPr>
              <w:t>/</w:t>
            </w:r>
          </w:p>
        </w:tc>
        <w:tc>
          <w:tcPr>
            <w:tcW w:w="6946" w:type="dxa"/>
            <w:tcBorders>
              <w:top w:val="single" w:sz="4" w:space="0" w:color="auto"/>
              <w:left w:val="single" w:sz="12" w:space="0" w:color="auto"/>
              <w:bottom w:val="single" w:sz="12" w:space="0" w:color="auto"/>
              <w:right w:val="single" w:sz="12" w:space="0" w:color="auto"/>
            </w:tcBorders>
            <w:shd w:val="clear" w:color="auto" w:fill="auto"/>
            <w:noWrap/>
            <w:vAlign w:val="bottom"/>
          </w:tcPr>
          <w:p w14:paraId="11C00D93" w14:textId="77777777" w:rsidR="00F31689" w:rsidRPr="00572B44" w:rsidRDefault="00F31689" w:rsidP="00F31689">
            <w:pPr>
              <w:rPr>
                <w:rFonts w:ascii="Arial" w:hAnsi="Arial" w:cs="Arial"/>
                <w:sz w:val="20"/>
              </w:rPr>
            </w:pPr>
            <w:r w:rsidRPr="00572B44">
              <w:rPr>
                <w:rFonts w:ascii="Arial" w:hAnsi="Arial" w:cs="Arial"/>
                <w:sz w:val="20"/>
              </w:rPr>
              <w:t>ni relevantno</w:t>
            </w:r>
          </w:p>
        </w:tc>
      </w:tr>
    </w:tbl>
    <w:p w14:paraId="0B7D8865" w14:textId="77777777" w:rsidR="00F31689" w:rsidRPr="00572B44" w:rsidRDefault="00F31689" w:rsidP="00F3168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b/>
          <w:sz w:val="20"/>
        </w:rPr>
      </w:pPr>
    </w:p>
    <w:p w14:paraId="74BDB2CB" w14:textId="77777777" w:rsidR="00F31689" w:rsidRPr="00572B44" w:rsidRDefault="00F31689" w:rsidP="00F3168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b/>
          <w:sz w:val="20"/>
        </w:rPr>
      </w:pPr>
    </w:p>
    <w:p w14:paraId="778A0B39" w14:textId="77777777" w:rsidR="0094270A" w:rsidRDefault="0094270A">
      <w:pPr>
        <w:spacing w:after="200" w:line="276" w:lineRule="auto"/>
        <w:rPr>
          <w:rFonts w:ascii="Arial" w:hAnsi="Arial" w:cs="Arial"/>
          <w:b/>
          <w:sz w:val="20"/>
        </w:rPr>
      </w:pPr>
      <w:r>
        <w:rPr>
          <w:rFonts w:ascii="Arial" w:hAnsi="Arial" w:cs="Arial"/>
          <w:b/>
          <w:sz w:val="20"/>
        </w:rPr>
        <w:br w:type="page"/>
      </w:r>
    </w:p>
    <w:p w14:paraId="2C80FF19" w14:textId="520A7DD4" w:rsidR="00F31689" w:rsidRPr="00572B44" w:rsidRDefault="00F31689" w:rsidP="00F3168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b/>
          <w:sz w:val="20"/>
        </w:rPr>
      </w:pPr>
      <w:r w:rsidRPr="00572B44">
        <w:rPr>
          <w:rFonts w:ascii="Arial" w:hAnsi="Arial" w:cs="Arial"/>
          <w:b/>
          <w:sz w:val="20"/>
        </w:rPr>
        <w:lastRenderedPageBreak/>
        <w:t xml:space="preserve">Preglednica B: Stopnja onesnaženosti zraka na posameznem območju, aglomeraciji in podobmočju glede na ciljne vrednosti </w:t>
      </w:r>
    </w:p>
    <w:p w14:paraId="6BC7248B" w14:textId="77777777" w:rsidR="00F31689" w:rsidRPr="00572B44" w:rsidRDefault="00F31689" w:rsidP="00F3168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0"/>
        </w:rPr>
      </w:pPr>
      <w:r w:rsidRPr="00572B44">
        <w:rPr>
          <w:rFonts w:ascii="Arial" w:hAnsi="Arial" w:cs="Arial"/>
          <w:sz w:val="20"/>
        </w:rPr>
        <w:t> </w:t>
      </w:r>
    </w:p>
    <w:tbl>
      <w:tblPr>
        <w:tblW w:w="8079" w:type="dxa"/>
        <w:tblInd w:w="55" w:type="dxa"/>
        <w:tblLayout w:type="fixed"/>
        <w:tblCellMar>
          <w:left w:w="70" w:type="dxa"/>
          <w:right w:w="70" w:type="dxa"/>
        </w:tblCellMar>
        <w:tblLook w:val="0000" w:firstRow="0" w:lastRow="0" w:firstColumn="0" w:lastColumn="0" w:noHBand="0" w:noVBand="0"/>
      </w:tblPr>
      <w:tblGrid>
        <w:gridCol w:w="3063"/>
        <w:gridCol w:w="663"/>
        <w:gridCol w:w="863"/>
        <w:gridCol w:w="960"/>
        <w:gridCol w:w="825"/>
        <w:gridCol w:w="1705"/>
      </w:tblGrid>
      <w:tr w:rsidR="00F31689" w:rsidRPr="00572B44" w14:paraId="0C25B1F9" w14:textId="77777777" w:rsidTr="00373FDC">
        <w:trPr>
          <w:trHeight w:val="1020"/>
        </w:trPr>
        <w:tc>
          <w:tcPr>
            <w:tcW w:w="3063" w:type="dxa"/>
            <w:tcBorders>
              <w:top w:val="single" w:sz="12" w:space="0" w:color="auto"/>
              <w:left w:val="single" w:sz="12" w:space="0" w:color="auto"/>
              <w:bottom w:val="single" w:sz="12" w:space="0" w:color="auto"/>
              <w:right w:val="single" w:sz="12" w:space="0" w:color="auto"/>
            </w:tcBorders>
            <w:shd w:val="clear" w:color="auto" w:fill="auto"/>
            <w:vAlign w:val="center"/>
          </w:tcPr>
          <w:p w14:paraId="77C2C76E" w14:textId="2CFEEC8F" w:rsidR="00F31689" w:rsidRPr="00572B44" w:rsidRDefault="00F31689" w:rsidP="00F31689">
            <w:pPr>
              <w:jc w:val="center"/>
              <w:rPr>
                <w:rFonts w:ascii="Arial" w:hAnsi="Arial" w:cs="Arial"/>
                <w:b/>
                <w:bCs/>
                <w:sz w:val="20"/>
              </w:rPr>
            </w:pPr>
            <w:r w:rsidRPr="00572B44">
              <w:rPr>
                <w:rFonts w:ascii="Arial" w:hAnsi="Arial" w:cs="Arial"/>
                <w:b/>
                <w:bCs/>
                <w:sz w:val="20"/>
              </w:rPr>
              <w:t>Oznaka območja,</w:t>
            </w:r>
            <w:r w:rsidR="00082B6F">
              <w:rPr>
                <w:rFonts w:ascii="Arial" w:hAnsi="Arial" w:cs="Arial"/>
                <w:b/>
                <w:bCs/>
                <w:sz w:val="20"/>
              </w:rPr>
              <w:t xml:space="preserve"> </w:t>
            </w:r>
            <w:r w:rsidRPr="00572B44">
              <w:rPr>
                <w:rFonts w:ascii="Arial" w:hAnsi="Arial" w:cs="Arial"/>
                <w:b/>
                <w:bCs/>
                <w:sz w:val="20"/>
              </w:rPr>
              <w:t xml:space="preserve">aglomeracije, cone ali podobmočja </w:t>
            </w:r>
          </w:p>
        </w:tc>
        <w:tc>
          <w:tcPr>
            <w:tcW w:w="663" w:type="dxa"/>
            <w:tcBorders>
              <w:top w:val="single" w:sz="12" w:space="0" w:color="auto"/>
              <w:left w:val="single" w:sz="12" w:space="0" w:color="auto"/>
              <w:bottom w:val="single" w:sz="12" w:space="0" w:color="auto"/>
              <w:right w:val="single" w:sz="12" w:space="0" w:color="auto"/>
            </w:tcBorders>
            <w:shd w:val="clear" w:color="auto" w:fill="auto"/>
            <w:noWrap/>
            <w:vAlign w:val="center"/>
          </w:tcPr>
          <w:p w14:paraId="0669C7B1" w14:textId="77777777" w:rsidR="00F31689" w:rsidRPr="00572B44" w:rsidRDefault="00F31689" w:rsidP="00F31689">
            <w:pPr>
              <w:jc w:val="center"/>
              <w:rPr>
                <w:rFonts w:ascii="Arial" w:hAnsi="Arial" w:cs="Arial"/>
                <w:b/>
                <w:bCs/>
                <w:sz w:val="20"/>
              </w:rPr>
            </w:pPr>
            <w:r w:rsidRPr="00572B44">
              <w:rPr>
                <w:rFonts w:ascii="Arial" w:hAnsi="Arial" w:cs="Arial"/>
                <w:b/>
                <w:bCs/>
                <w:sz w:val="20"/>
              </w:rPr>
              <w:t>ozon</w:t>
            </w:r>
          </w:p>
        </w:tc>
        <w:tc>
          <w:tcPr>
            <w:tcW w:w="863" w:type="dxa"/>
            <w:tcBorders>
              <w:top w:val="single" w:sz="12" w:space="0" w:color="auto"/>
              <w:left w:val="single" w:sz="12" w:space="0" w:color="auto"/>
              <w:bottom w:val="single" w:sz="12" w:space="0" w:color="auto"/>
              <w:right w:val="single" w:sz="12" w:space="0" w:color="auto"/>
            </w:tcBorders>
            <w:shd w:val="clear" w:color="auto" w:fill="auto"/>
            <w:noWrap/>
            <w:vAlign w:val="center"/>
          </w:tcPr>
          <w:p w14:paraId="231E872D" w14:textId="70D51EE1" w:rsidR="00F31689" w:rsidRPr="00572B44" w:rsidRDefault="00F31689" w:rsidP="00F31689">
            <w:pPr>
              <w:jc w:val="center"/>
              <w:rPr>
                <w:rFonts w:ascii="Arial" w:hAnsi="Arial" w:cs="Arial"/>
                <w:b/>
                <w:bCs/>
                <w:sz w:val="20"/>
              </w:rPr>
            </w:pPr>
            <w:r w:rsidRPr="00572B44">
              <w:rPr>
                <w:rFonts w:ascii="Arial" w:hAnsi="Arial" w:cs="Arial"/>
                <w:b/>
                <w:bCs/>
                <w:sz w:val="20"/>
              </w:rPr>
              <w:t>arzen</w:t>
            </w:r>
          </w:p>
        </w:tc>
        <w:tc>
          <w:tcPr>
            <w:tcW w:w="960" w:type="dxa"/>
            <w:tcBorders>
              <w:top w:val="single" w:sz="12" w:space="0" w:color="auto"/>
              <w:left w:val="single" w:sz="12" w:space="0" w:color="auto"/>
              <w:bottom w:val="single" w:sz="12" w:space="0" w:color="auto"/>
              <w:right w:val="single" w:sz="12" w:space="0" w:color="auto"/>
            </w:tcBorders>
            <w:shd w:val="clear" w:color="auto" w:fill="auto"/>
            <w:noWrap/>
            <w:vAlign w:val="center"/>
          </w:tcPr>
          <w:p w14:paraId="653493D3" w14:textId="77777777" w:rsidR="00F31689" w:rsidRPr="00572B44" w:rsidRDefault="00F31689" w:rsidP="00F31689">
            <w:pPr>
              <w:jc w:val="center"/>
              <w:rPr>
                <w:rFonts w:ascii="Arial" w:hAnsi="Arial" w:cs="Arial"/>
                <w:b/>
                <w:bCs/>
                <w:sz w:val="20"/>
              </w:rPr>
            </w:pPr>
            <w:r w:rsidRPr="00572B44">
              <w:rPr>
                <w:rFonts w:ascii="Arial" w:hAnsi="Arial" w:cs="Arial"/>
                <w:b/>
                <w:bCs/>
                <w:sz w:val="20"/>
              </w:rPr>
              <w:t>kadmij</w:t>
            </w:r>
          </w:p>
        </w:tc>
        <w:tc>
          <w:tcPr>
            <w:tcW w:w="825" w:type="dxa"/>
            <w:tcBorders>
              <w:top w:val="single" w:sz="12" w:space="0" w:color="auto"/>
              <w:left w:val="single" w:sz="12" w:space="0" w:color="auto"/>
              <w:bottom w:val="single" w:sz="12" w:space="0" w:color="auto"/>
              <w:right w:val="single" w:sz="12" w:space="0" w:color="auto"/>
            </w:tcBorders>
            <w:shd w:val="clear" w:color="auto" w:fill="auto"/>
            <w:noWrap/>
            <w:vAlign w:val="center"/>
          </w:tcPr>
          <w:p w14:paraId="2D17F49F" w14:textId="77777777" w:rsidR="00F31689" w:rsidRPr="00572B44" w:rsidRDefault="00F31689" w:rsidP="00F31689">
            <w:pPr>
              <w:jc w:val="center"/>
              <w:rPr>
                <w:rFonts w:ascii="Arial" w:hAnsi="Arial" w:cs="Arial"/>
                <w:b/>
                <w:bCs/>
                <w:sz w:val="20"/>
              </w:rPr>
            </w:pPr>
            <w:r w:rsidRPr="00572B44">
              <w:rPr>
                <w:rFonts w:ascii="Arial" w:hAnsi="Arial" w:cs="Arial"/>
                <w:b/>
                <w:bCs/>
                <w:sz w:val="20"/>
              </w:rPr>
              <w:t>nikelj</w:t>
            </w:r>
          </w:p>
        </w:tc>
        <w:tc>
          <w:tcPr>
            <w:tcW w:w="1705" w:type="dxa"/>
            <w:tcBorders>
              <w:top w:val="single" w:sz="12" w:space="0" w:color="auto"/>
              <w:left w:val="single" w:sz="12" w:space="0" w:color="auto"/>
              <w:bottom w:val="single" w:sz="12" w:space="0" w:color="auto"/>
              <w:right w:val="single" w:sz="12" w:space="0" w:color="auto"/>
            </w:tcBorders>
            <w:vAlign w:val="center"/>
          </w:tcPr>
          <w:p w14:paraId="0B1051FB" w14:textId="77777777" w:rsidR="00F31689" w:rsidRPr="00572B44" w:rsidRDefault="00F31689" w:rsidP="00F31689">
            <w:pPr>
              <w:jc w:val="center"/>
              <w:rPr>
                <w:rFonts w:ascii="Arial" w:hAnsi="Arial" w:cs="Arial"/>
                <w:b/>
                <w:bCs/>
                <w:sz w:val="20"/>
              </w:rPr>
            </w:pPr>
            <w:proofErr w:type="spellStart"/>
            <w:r w:rsidRPr="00572B44">
              <w:rPr>
                <w:rFonts w:ascii="Arial" w:hAnsi="Arial" w:cs="Arial"/>
                <w:b/>
                <w:bCs/>
                <w:sz w:val="20"/>
              </w:rPr>
              <w:t>benzo</w:t>
            </w:r>
            <w:proofErr w:type="spellEnd"/>
            <w:r w:rsidRPr="00572B44">
              <w:rPr>
                <w:rFonts w:ascii="Arial" w:hAnsi="Arial" w:cs="Arial"/>
                <w:b/>
                <w:bCs/>
                <w:sz w:val="20"/>
              </w:rPr>
              <w:t>(a)</w:t>
            </w:r>
            <w:proofErr w:type="spellStart"/>
            <w:r w:rsidRPr="00572B44">
              <w:rPr>
                <w:rFonts w:ascii="Arial" w:hAnsi="Arial" w:cs="Arial"/>
                <w:b/>
                <w:bCs/>
                <w:sz w:val="20"/>
              </w:rPr>
              <w:t>piren</w:t>
            </w:r>
            <w:proofErr w:type="spellEnd"/>
          </w:p>
        </w:tc>
      </w:tr>
      <w:tr w:rsidR="0076193F" w:rsidRPr="00572B44" w14:paraId="616F6095" w14:textId="77777777" w:rsidTr="00373FDC">
        <w:trPr>
          <w:trHeight w:val="315"/>
        </w:trPr>
        <w:tc>
          <w:tcPr>
            <w:tcW w:w="3063" w:type="dxa"/>
            <w:tcBorders>
              <w:top w:val="single" w:sz="12" w:space="0" w:color="auto"/>
              <w:left w:val="single" w:sz="12" w:space="0" w:color="auto"/>
              <w:bottom w:val="single" w:sz="4" w:space="0" w:color="auto"/>
              <w:right w:val="single" w:sz="12" w:space="0" w:color="auto"/>
            </w:tcBorders>
            <w:shd w:val="clear" w:color="auto" w:fill="auto"/>
            <w:vAlign w:val="center"/>
          </w:tcPr>
          <w:p w14:paraId="77F29B3F" w14:textId="3B0E921B" w:rsidR="0076193F" w:rsidRPr="00572B44" w:rsidRDefault="0076193F" w:rsidP="0076193F">
            <w:pPr>
              <w:jc w:val="center"/>
              <w:rPr>
                <w:rFonts w:ascii="Arial" w:hAnsi="Arial" w:cs="Arial"/>
                <w:b/>
                <w:bCs/>
                <w:sz w:val="20"/>
              </w:rPr>
            </w:pPr>
            <w:r w:rsidRPr="00572B44">
              <w:rPr>
                <w:rFonts w:ascii="Arial" w:hAnsi="Arial" w:cs="Arial"/>
                <w:sz w:val="20"/>
              </w:rPr>
              <w:t>SIC</w:t>
            </w:r>
          </w:p>
        </w:tc>
        <w:tc>
          <w:tcPr>
            <w:tcW w:w="663" w:type="dxa"/>
            <w:tcBorders>
              <w:top w:val="single" w:sz="12" w:space="0" w:color="auto"/>
              <w:left w:val="single" w:sz="12" w:space="0" w:color="auto"/>
              <w:bottom w:val="single" w:sz="4" w:space="0" w:color="auto"/>
              <w:right w:val="single" w:sz="12" w:space="0" w:color="auto"/>
            </w:tcBorders>
            <w:shd w:val="clear" w:color="auto" w:fill="auto"/>
            <w:noWrap/>
            <w:vAlign w:val="center"/>
          </w:tcPr>
          <w:p w14:paraId="313AAE08" w14:textId="6DC26F0F" w:rsidR="0076193F" w:rsidRPr="00572B44" w:rsidRDefault="0076193F" w:rsidP="0076193F">
            <w:pPr>
              <w:jc w:val="center"/>
              <w:rPr>
                <w:rFonts w:ascii="Arial" w:hAnsi="Arial" w:cs="Arial"/>
                <w:bCs/>
                <w:sz w:val="20"/>
              </w:rPr>
            </w:pPr>
            <w:r w:rsidRPr="00572B44">
              <w:rPr>
                <w:rFonts w:ascii="Arial" w:hAnsi="Arial" w:cs="Arial"/>
                <w:bCs/>
                <w:sz w:val="20"/>
              </w:rPr>
              <w:t>I</w:t>
            </w:r>
          </w:p>
        </w:tc>
        <w:tc>
          <w:tcPr>
            <w:tcW w:w="863" w:type="dxa"/>
            <w:tcBorders>
              <w:top w:val="single" w:sz="12" w:space="0" w:color="auto"/>
              <w:left w:val="single" w:sz="12" w:space="0" w:color="auto"/>
              <w:bottom w:val="single" w:sz="4" w:space="0" w:color="auto"/>
              <w:right w:val="single" w:sz="12" w:space="0" w:color="auto"/>
            </w:tcBorders>
            <w:shd w:val="clear" w:color="auto" w:fill="auto"/>
            <w:noWrap/>
            <w:vAlign w:val="center"/>
          </w:tcPr>
          <w:p w14:paraId="33334359" w14:textId="3CB18D7C" w:rsidR="0076193F" w:rsidRPr="00572B44" w:rsidRDefault="0076193F" w:rsidP="0076193F">
            <w:pPr>
              <w:jc w:val="center"/>
              <w:rPr>
                <w:rFonts w:ascii="Arial" w:hAnsi="Arial" w:cs="Arial"/>
                <w:bCs/>
                <w:sz w:val="20"/>
              </w:rPr>
            </w:pPr>
            <w:r w:rsidRPr="00572B44">
              <w:rPr>
                <w:rFonts w:ascii="Arial" w:hAnsi="Arial" w:cs="Arial"/>
                <w:bCs/>
                <w:sz w:val="20"/>
              </w:rPr>
              <w:t>/</w:t>
            </w:r>
          </w:p>
        </w:tc>
        <w:tc>
          <w:tcPr>
            <w:tcW w:w="960" w:type="dxa"/>
            <w:tcBorders>
              <w:top w:val="single" w:sz="12" w:space="0" w:color="auto"/>
              <w:left w:val="single" w:sz="12" w:space="0" w:color="auto"/>
              <w:bottom w:val="single" w:sz="4" w:space="0" w:color="auto"/>
              <w:right w:val="single" w:sz="12" w:space="0" w:color="auto"/>
            </w:tcBorders>
            <w:shd w:val="clear" w:color="auto" w:fill="auto"/>
            <w:noWrap/>
            <w:vAlign w:val="center"/>
          </w:tcPr>
          <w:p w14:paraId="50AB6A06" w14:textId="0C74C369" w:rsidR="0076193F" w:rsidRPr="00572B44" w:rsidRDefault="0076193F" w:rsidP="0076193F">
            <w:pPr>
              <w:jc w:val="center"/>
              <w:rPr>
                <w:rFonts w:ascii="Arial" w:hAnsi="Arial" w:cs="Arial"/>
                <w:bCs/>
                <w:sz w:val="20"/>
              </w:rPr>
            </w:pPr>
            <w:r w:rsidRPr="00572B44">
              <w:rPr>
                <w:rFonts w:ascii="Arial" w:hAnsi="Arial" w:cs="Arial"/>
                <w:bCs/>
                <w:sz w:val="20"/>
              </w:rPr>
              <w:t>/</w:t>
            </w:r>
          </w:p>
        </w:tc>
        <w:tc>
          <w:tcPr>
            <w:tcW w:w="825" w:type="dxa"/>
            <w:tcBorders>
              <w:top w:val="single" w:sz="12" w:space="0" w:color="auto"/>
              <w:left w:val="single" w:sz="12" w:space="0" w:color="auto"/>
              <w:bottom w:val="single" w:sz="4" w:space="0" w:color="auto"/>
              <w:right w:val="single" w:sz="12" w:space="0" w:color="auto"/>
            </w:tcBorders>
            <w:shd w:val="clear" w:color="auto" w:fill="auto"/>
            <w:noWrap/>
            <w:vAlign w:val="center"/>
          </w:tcPr>
          <w:p w14:paraId="5B0F46F6" w14:textId="2834EC4C" w:rsidR="0076193F" w:rsidRPr="00572B44" w:rsidRDefault="0076193F" w:rsidP="0076193F">
            <w:pPr>
              <w:jc w:val="center"/>
              <w:rPr>
                <w:rFonts w:ascii="Arial" w:hAnsi="Arial" w:cs="Arial"/>
                <w:bCs/>
                <w:sz w:val="20"/>
              </w:rPr>
            </w:pPr>
            <w:r w:rsidRPr="00572B44">
              <w:rPr>
                <w:rFonts w:ascii="Arial" w:hAnsi="Arial" w:cs="Arial"/>
                <w:bCs/>
                <w:sz w:val="20"/>
              </w:rPr>
              <w:t>/</w:t>
            </w:r>
          </w:p>
        </w:tc>
        <w:tc>
          <w:tcPr>
            <w:tcW w:w="1705" w:type="dxa"/>
            <w:tcBorders>
              <w:top w:val="single" w:sz="12" w:space="0" w:color="auto"/>
              <w:left w:val="single" w:sz="12" w:space="0" w:color="auto"/>
              <w:bottom w:val="single" w:sz="4" w:space="0" w:color="auto"/>
              <w:right w:val="single" w:sz="12" w:space="0" w:color="auto"/>
            </w:tcBorders>
            <w:vAlign w:val="center"/>
          </w:tcPr>
          <w:p w14:paraId="742242F3" w14:textId="3FE6AEF0" w:rsidR="0076193F" w:rsidRPr="00572B44" w:rsidRDefault="0076193F" w:rsidP="0076193F">
            <w:pPr>
              <w:jc w:val="center"/>
              <w:rPr>
                <w:rFonts w:ascii="Arial" w:hAnsi="Arial" w:cs="Arial"/>
                <w:bCs/>
                <w:sz w:val="20"/>
              </w:rPr>
            </w:pPr>
            <w:r w:rsidRPr="00572B44">
              <w:rPr>
                <w:rFonts w:ascii="Arial" w:hAnsi="Arial" w:cs="Arial"/>
                <w:bCs/>
                <w:sz w:val="20"/>
              </w:rPr>
              <w:t>II</w:t>
            </w:r>
          </w:p>
        </w:tc>
      </w:tr>
      <w:tr w:rsidR="00F31689" w:rsidRPr="00572B44" w14:paraId="647DE084" w14:textId="77777777" w:rsidTr="00373FDC">
        <w:trPr>
          <w:trHeight w:val="375"/>
        </w:trPr>
        <w:tc>
          <w:tcPr>
            <w:tcW w:w="3063" w:type="dxa"/>
            <w:tcBorders>
              <w:top w:val="nil"/>
              <w:left w:val="single" w:sz="12" w:space="0" w:color="auto"/>
              <w:bottom w:val="single" w:sz="4" w:space="0" w:color="auto"/>
              <w:right w:val="single" w:sz="12" w:space="0" w:color="auto"/>
            </w:tcBorders>
            <w:shd w:val="clear" w:color="auto" w:fill="auto"/>
            <w:vAlign w:val="center"/>
          </w:tcPr>
          <w:p w14:paraId="08D91B29" w14:textId="77777777" w:rsidR="00F31689" w:rsidRPr="00572B44" w:rsidRDefault="00F31689" w:rsidP="00F31689">
            <w:pPr>
              <w:jc w:val="center"/>
              <w:rPr>
                <w:rFonts w:ascii="Arial" w:hAnsi="Arial" w:cs="Arial"/>
                <w:sz w:val="20"/>
              </w:rPr>
            </w:pPr>
            <w:r w:rsidRPr="00572B44">
              <w:rPr>
                <w:rFonts w:ascii="Arial" w:hAnsi="Arial" w:cs="Arial"/>
                <w:sz w:val="20"/>
              </w:rPr>
              <w:t>SIP</w:t>
            </w:r>
          </w:p>
        </w:tc>
        <w:tc>
          <w:tcPr>
            <w:tcW w:w="663" w:type="dxa"/>
            <w:tcBorders>
              <w:top w:val="nil"/>
              <w:left w:val="single" w:sz="12" w:space="0" w:color="auto"/>
              <w:bottom w:val="single" w:sz="4" w:space="0" w:color="auto"/>
              <w:right w:val="single" w:sz="12" w:space="0" w:color="auto"/>
            </w:tcBorders>
            <w:shd w:val="clear" w:color="auto" w:fill="auto"/>
            <w:noWrap/>
            <w:vAlign w:val="center"/>
          </w:tcPr>
          <w:p w14:paraId="0BF39E02" w14:textId="77777777" w:rsidR="00F31689" w:rsidRPr="00572B44" w:rsidRDefault="00F31689" w:rsidP="00F31689">
            <w:pPr>
              <w:jc w:val="center"/>
              <w:rPr>
                <w:rFonts w:ascii="Arial" w:hAnsi="Arial" w:cs="Arial"/>
                <w:sz w:val="20"/>
              </w:rPr>
            </w:pPr>
            <w:r w:rsidRPr="00572B44">
              <w:rPr>
                <w:rFonts w:ascii="Arial" w:hAnsi="Arial" w:cs="Arial"/>
                <w:sz w:val="20"/>
              </w:rPr>
              <w:t>I</w:t>
            </w:r>
          </w:p>
        </w:tc>
        <w:tc>
          <w:tcPr>
            <w:tcW w:w="863" w:type="dxa"/>
            <w:tcBorders>
              <w:top w:val="nil"/>
              <w:left w:val="single" w:sz="12" w:space="0" w:color="auto"/>
              <w:bottom w:val="single" w:sz="4" w:space="0" w:color="auto"/>
              <w:right w:val="single" w:sz="12" w:space="0" w:color="auto"/>
            </w:tcBorders>
            <w:shd w:val="clear" w:color="auto" w:fill="auto"/>
            <w:noWrap/>
            <w:vAlign w:val="center"/>
          </w:tcPr>
          <w:p w14:paraId="1C01695A" w14:textId="77777777" w:rsidR="00F31689" w:rsidRPr="00572B44" w:rsidRDefault="00F31689" w:rsidP="00F31689">
            <w:pPr>
              <w:jc w:val="center"/>
              <w:rPr>
                <w:rFonts w:ascii="Arial" w:hAnsi="Arial" w:cs="Arial"/>
                <w:sz w:val="20"/>
              </w:rPr>
            </w:pPr>
            <w:r w:rsidRPr="00572B44">
              <w:rPr>
                <w:rFonts w:ascii="Arial" w:hAnsi="Arial" w:cs="Arial"/>
                <w:sz w:val="20"/>
              </w:rPr>
              <w:t>/</w:t>
            </w:r>
          </w:p>
        </w:tc>
        <w:tc>
          <w:tcPr>
            <w:tcW w:w="960" w:type="dxa"/>
            <w:tcBorders>
              <w:top w:val="nil"/>
              <w:left w:val="single" w:sz="12" w:space="0" w:color="auto"/>
              <w:bottom w:val="single" w:sz="4" w:space="0" w:color="auto"/>
              <w:right w:val="single" w:sz="12" w:space="0" w:color="auto"/>
            </w:tcBorders>
            <w:shd w:val="clear" w:color="auto" w:fill="auto"/>
            <w:noWrap/>
            <w:vAlign w:val="center"/>
          </w:tcPr>
          <w:p w14:paraId="7D336521" w14:textId="77777777" w:rsidR="00F31689" w:rsidRPr="00572B44" w:rsidRDefault="00F31689" w:rsidP="00F31689">
            <w:pPr>
              <w:jc w:val="center"/>
              <w:rPr>
                <w:rFonts w:ascii="Arial" w:hAnsi="Arial" w:cs="Arial"/>
                <w:sz w:val="20"/>
              </w:rPr>
            </w:pPr>
            <w:r w:rsidRPr="00572B44">
              <w:rPr>
                <w:rFonts w:ascii="Arial" w:hAnsi="Arial" w:cs="Arial"/>
                <w:sz w:val="20"/>
              </w:rPr>
              <w:t>/</w:t>
            </w:r>
          </w:p>
        </w:tc>
        <w:tc>
          <w:tcPr>
            <w:tcW w:w="825" w:type="dxa"/>
            <w:tcBorders>
              <w:top w:val="nil"/>
              <w:left w:val="single" w:sz="12" w:space="0" w:color="auto"/>
              <w:bottom w:val="single" w:sz="4" w:space="0" w:color="auto"/>
              <w:right w:val="single" w:sz="12" w:space="0" w:color="auto"/>
            </w:tcBorders>
            <w:shd w:val="clear" w:color="auto" w:fill="auto"/>
            <w:noWrap/>
            <w:vAlign w:val="center"/>
          </w:tcPr>
          <w:p w14:paraId="37BB8F1C" w14:textId="77777777" w:rsidR="00F31689" w:rsidRPr="00572B44" w:rsidRDefault="00F31689" w:rsidP="00F31689">
            <w:pPr>
              <w:jc w:val="center"/>
              <w:rPr>
                <w:rFonts w:ascii="Arial" w:hAnsi="Arial" w:cs="Arial"/>
                <w:sz w:val="20"/>
              </w:rPr>
            </w:pPr>
            <w:r w:rsidRPr="00572B44">
              <w:rPr>
                <w:rFonts w:ascii="Arial" w:hAnsi="Arial" w:cs="Arial"/>
                <w:sz w:val="20"/>
              </w:rPr>
              <w:t>/</w:t>
            </w:r>
          </w:p>
        </w:tc>
        <w:tc>
          <w:tcPr>
            <w:tcW w:w="1705" w:type="dxa"/>
            <w:tcBorders>
              <w:top w:val="nil"/>
              <w:left w:val="single" w:sz="12" w:space="0" w:color="auto"/>
              <w:bottom w:val="single" w:sz="4" w:space="0" w:color="auto"/>
              <w:right w:val="single" w:sz="12" w:space="0" w:color="auto"/>
            </w:tcBorders>
            <w:vAlign w:val="center"/>
          </w:tcPr>
          <w:p w14:paraId="316E0335" w14:textId="3FAEDADB" w:rsidR="00F31689" w:rsidRPr="00572B44" w:rsidRDefault="00F31689" w:rsidP="00F31689">
            <w:pPr>
              <w:jc w:val="center"/>
              <w:rPr>
                <w:rFonts w:ascii="Arial" w:hAnsi="Arial" w:cs="Arial"/>
                <w:sz w:val="20"/>
              </w:rPr>
            </w:pPr>
            <w:r w:rsidRPr="00572B44">
              <w:rPr>
                <w:rFonts w:ascii="Arial" w:hAnsi="Arial" w:cs="Arial"/>
                <w:sz w:val="20"/>
              </w:rPr>
              <w:t>II</w:t>
            </w:r>
          </w:p>
        </w:tc>
      </w:tr>
      <w:tr w:rsidR="00F31689" w:rsidRPr="00572B44" w14:paraId="7F4FA879" w14:textId="77777777" w:rsidTr="00373FDC">
        <w:trPr>
          <w:trHeight w:val="300"/>
        </w:trPr>
        <w:tc>
          <w:tcPr>
            <w:tcW w:w="3063" w:type="dxa"/>
            <w:tcBorders>
              <w:top w:val="nil"/>
              <w:left w:val="single" w:sz="12" w:space="0" w:color="auto"/>
              <w:bottom w:val="single" w:sz="4" w:space="0" w:color="auto"/>
              <w:right w:val="single" w:sz="12" w:space="0" w:color="auto"/>
            </w:tcBorders>
            <w:shd w:val="clear" w:color="auto" w:fill="auto"/>
            <w:vAlign w:val="center"/>
          </w:tcPr>
          <w:p w14:paraId="2D2C4121" w14:textId="77777777" w:rsidR="00F31689" w:rsidRPr="00572B44" w:rsidRDefault="00F31689" w:rsidP="00F31689">
            <w:pPr>
              <w:jc w:val="center"/>
              <w:rPr>
                <w:rFonts w:ascii="Arial" w:hAnsi="Arial" w:cs="Arial"/>
                <w:b/>
                <w:bCs/>
                <w:sz w:val="20"/>
              </w:rPr>
            </w:pPr>
            <w:r w:rsidRPr="00572B44">
              <w:rPr>
                <w:rFonts w:ascii="Arial" w:hAnsi="Arial" w:cs="Arial"/>
                <w:sz w:val="20"/>
              </w:rPr>
              <w:t>SITK</w:t>
            </w:r>
          </w:p>
        </w:tc>
        <w:tc>
          <w:tcPr>
            <w:tcW w:w="663" w:type="dxa"/>
            <w:tcBorders>
              <w:top w:val="nil"/>
              <w:left w:val="single" w:sz="12" w:space="0" w:color="auto"/>
              <w:bottom w:val="single" w:sz="4" w:space="0" w:color="auto"/>
              <w:right w:val="single" w:sz="12" w:space="0" w:color="auto"/>
            </w:tcBorders>
            <w:shd w:val="clear" w:color="auto" w:fill="auto"/>
            <w:noWrap/>
            <w:vAlign w:val="center"/>
          </w:tcPr>
          <w:p w14:paraId="15CB60D0" w14:textId="77777777" w:rsidR="00F31689" w:rsidRPr="00572B44" w:rsidRDefault="00F31689" w:rsidP="00F31689">
            <w:pPr>
              <w:jc w:val="center"/>
              <w:rPr>
                <w:rFonts w:ascii="Arial" w:hAnsi="Arial" w:cs="Arial"/>
                <w:bCs/>
                <w:sz w:val="20"/>
              </w:rPr>
            </w:pPr>
            <w:r w:rsidRPr="00572B44">
              <w:rPr>
                <w:rFonts w:ascii="Arial" w:hAnsi="Arial" w:cs="Arial"/>
                <w:bCs/>
                <w:sz w:val="20"/>
              </w:rPr>
              <w:t>/</w:t>
            </w:r>
          </w:p>
        </w:tc>
        <w:tc>
          <w:tcPr>
            <w:tcW w:w="863" w:type="dxa"/>
            <w:tcBorders>
              <w:top w:val="nil"/>
              <w:left w:val="single" w:sz="12" w:space="0" w:color="auto"/>
              <w:bottom w:val="single" w:sz="4" w:space="0" w:color="auto"/>
              <w:right w:val="single" w:sz="12" w:space="0" w:color="auto"/>
            </w:tcBorders>
            <w:shd w:val="clear" w:color="auto" w:fill="auto"/>
            <w:noWrap/>
            <w:vAlign w:val="center"/>
          </w:tcPr>
          <w:p w14:paraId="364DD807" w14:textId="77777777" w:rsidR="00F31689" w:rsidRPr="00572B44" w:rsidRDefault="00F31689" w:rsidP="00F31689">
            <w:pPr>
              <w:jc w:val="center"/>
              <w:rPr>
                <w:rFonts w:ascii="Arial" w:hAnsi="Arial" w:cs="Arial"/>
                <w:bCs/>
                <w:sz w:val="20"/>
              </w:rPr>
            </w:pPr>
            <w:r w:rsidRPr="00572B44">
              <w:rPr>
                <w:rFonts w:ascii="Arial" w:hAnsi="Arial" w:cs="Arial"/>
                <w:bCs/>
                <w:sz w:val="20"/>
              </w:rPr>
              <w:t>II</w:t>
            </w:r>
          </w:p>
        </w:tc>
        <w:tc>
          <w:tcPr>
            <w:tcW w:w="960" w:type="dxa"/>
            <w:tcBorders>
              <w:top w:val="nil"/>
              <w:left w:val="single" w:sz="12" w:space="0" w:color="auto"/>
              <w:bottom w:val="single" w:sz="4" w:space="0" w:color="auto"/>
              <w:right w:val="single" w:sz="12" w:space="0" w:color="auto"/>
            </w:tcBorders>
            <w:shd w:val="clear" w:color="auto" w:fill="auto"/>
            <w:noWrap/>
            <w:vAlign w:val="center"/>
          </w:tcPr>
          <w:p w14:paraId="6365592C" w14:textId="77777777" w:rsidR="00F31689" w:rsidRPr="00572B44" w:rsidRDefault="00F31689" w:rsidP="00F31689">
            <w:pPr>
              <w:jc w:val="center"/>
              <w:rPr>
                <w:rFonts w:ascii="Arial" w:hAnsi="Arial" w:cs="Arial"/>
                <w:bCs/>
                <w:sz w:val="20"/>
              </w:rPr>
            </w:pPr>
            <w:r w:rsidRPr="00572B44">
              <w:rPr>
                <w:rFonts w:ascii="Arial" w:hAnsi="Arial" w:cs="Arial"/>
                <w:bCs/>
                <w:sz w:val="20"/>
              </w:rPr>
              <w:t>II</w:t>
            </w:r>
          </w:p>
        </w:tc>
        <w:tc>
          <w:tcPr>
            <w:tcW w:w="825" w:type="dxa"/>
            <w:tcBorders>
              <w:top w:val="nil"/>
              <w:left w:val="single" w:sz="12" w:space="0" w:color="auto"/>
              <w:bottom w:val="single" w:sz="4" w:space="0" w:color="auto"/>
              <w:right w:val="single" w:sz="12" w:space="0" w:color="auto"/>
            </w:tcBorders>
            <w:shd w:val="clear" w:color="auto" w:fill="auto"/>
            <w:noWrap/>
            <w:vAlign w:val="center"/>
          </w:tcPr>
          <w:p w14:paraId="421AE039" w14:textId="77777777" w:rsidR="00F31689" w:rsidRPr="00572B44" w:rsidRDefault="00F31689" w:rsidP="00F31689">
            <w:pPr>
              <w:jc w:val="center"/>
              <w:rPr>
                <w:rFonts w:ascii="Arial" w:hAnsi="Arial" w:cs="Arial"/>
                <w:bCs/>
                <w:sz w:val="20"/>
              </w:rPr>
            </w:pPr>
            <w:r w:rsidRPr="00572B44">
              <w:rPr>
                <w:rFonts w:ascii="Arial" w:hAnsi="Arial" w:cs="Arial"/>
                <w:bCs/>
                <w:sz w:val="20"/>
              </w:rPr>
              <w:t>II</w:t>
            </w:r>
          </w:p>
        </w:tc>
        <w:tc>
          <w:tcPr>
            <w:tcW w:w="1705" w:type="dxa"/>
            <w:tcBorders>
              <w:top w:val="nil"/>
              <w:left w:val="single" w:sz="12" w:space="0" w:color="auto"/>
              <w:bottom w:val="single" w:sz="4" w:space="0" w:color="auto"/>
              <w:right w:val="single" w:sz="12" w:space="0" w:color="auto"/>
            </w:tcBorders>
            <w:vAlign w:val="center"/>
          </w:tcPr>
          <w:p w14:paraId="1C18D27C" w14:textId="77777777" w:rsidR="00F31689" w:rsidRPr="00572B44" w:rsidRDefault="00F31689" w:rsidP="00F31689">
            <w:pPr>
              <w:jc w:val="center"/>
              <w:rPr>
                <w:rFonts w:ascii="Arial" w:hAnsi="Arial" w:cs="Arial"/>
                <w:bCs/>
                <w:sz w:val="20"/>
              </w:rPr>
            </w:pPr>
            <w:r w:rsidRPr="00572B44">
              <w:rPr>
                <w:rFonts w:ascii="Arial" w:hAnsi="Arial" w:cs="Arial"/>
                <w:bCs/>
                <w:sz w:val="20"/>
              </w:rPr>
              <w:t>/</w:t>
            </w:r>
          </w:p>
        </w:tc>
      </w:tr>
      <w:tr w:rsidR="00F31689" w:rsidRPr="00572B44" w14:paraId="4405B9C6" w14:textId="77777777" w:rsidTr="00373FDC">
        <w:trPr>
          <w:trHeight w:val="300"/>
        </w:trPr>
        <w:tc>
          <w:tcPr>
            <w:tcW w:w="3063" w:type="dxa"/>
            <w:tcBorders>
              <w:top w:val="nil"/>
              <w:left w:val="single" w:sz="12" w:space="0" w:color="auto"/>
              <w:bottom w:val="single" w:sz="4" w:space="0" w:color="auto"/>
              <w:right w:val="single" w:sz="12" w:space="0" w:color="auto"/>
            </w:tcBorders>
            <w:shd w:val="clear" w:color="auto" w:fill="auto"/>
            <w:vAlign w:val="center"/>
          </w:tcPr>
          <w:p w14:paraId="2DFF2A76" w14:textId="77777777" w:rsidR="00F31689" w:rsidRPr="00572B44" w:rsidRDefault="00F31689" w:rsidP="00F31689">
            <w:pPr>
              <w:jc w:val="center"/>
              <w:rPr>
                <w:rFonts w:ascii="Arial" w:hAnsi="Arial" w:cs="Arial"/>
                <w:b/>
                <w:bCs/>
                <w:sz w:val="20"/>
              </w:rPr>
            </w:pPr>
            <w:r w:rsidRPr="00572B44">
              <w:rPr>
                <w:rFonts w:ascii="Arial" w:hAnsi="Arial" w:cs="Arial"/>
                <w:sz w:val="20"/>
              </w:rPr>
              <w:t>SITK-ZMD</w:t>
            </w:r>
          </w:p>
        </w:tc>
        <w:tc>
          <w:tcPr>
            <w:tcW w:w="663" w:type="dxa"/>
            <w:tcBorders>
              <w:top w:val="nil"/>
              <w:left w:val="single" w:sz="12" w:space="0" w:color="auto"/>
              <w:bottom w:val="single" w:sz="4" w:space="0" w:color="auto"/>
              <w:right w:val="single" w:sz="12" w:space="0" w:color="auto"/>
            </w:tcBorders>
            <w:shd w:val="clear" w:color="auto" w:fill="auto"/>
            <w:noWrap/>
            <w:vAlign w:val="center"/>
          </w:tcPr>
          <w:p w14:paraId="310CB820" w14:textId="77777777" w:rsidR="00F31689" w:rsidRPr="00572B44" w:rsidRDefault="00F31689" w:rsidP="00F31689">
            <w:pPr>
              <w:jc w:val="center"/>
              <w:rPr>
                <w:rFonts w:ascii="Arial" w:hAnsi="Arial" w:cs="Arial"/>
                <w:sz w:val="20"/>
              </w:rPr>
            </w:pPr>
            <w:r w:rsidRPr="00572B44">
              <w:rPr>
                <w:rFonts w:ascii="Arial" w:hAnsi="Arial" w:cs="Arial"/>
                <w:sz w:val="20"/>
              </w:rPr>
              <w:t>/</w:t>
            </w:r>
          </w:p>
        </w:tc>
        <w:tc>
          <w:tcPr>
            <w:tcW w:w="863" w:type="dxa"/>
            <w:tcBorders>
              <w:top w:val="nil"/>
              <w:left w:val="single" w:sz="12" w:space="0" w:color="auto"/>
              <w:bottom w:val="single" w:sz="4" w:space="0" w:color="auto"/>
              <w:right w:val="single" w:sz="12" w:space="0" w:color="auto"/>
            </w:tcBorders>
            <w:shd w:val="clear" w:color="auto" w:fill="auto"/>
            <w:noWrap/>
            <w:vAlign w:val="center"/>
          </w:tcPr>
          <w:p w14:paraId="5000737F" w14:textId="77777777" w:rsidR="00F31689" w:rsidRPr="00572B44" w:rsidRDefault="00F31689" w:rsidP="00F31689">
            <w:pPr>
              <w:jc w:val="center"/>
              <w:rPr>
                <w:rFonts w:ascii="Arial" w:hAnsi="Arial" w:cs="Arial"/>
                <w:sz w:val="20"/>
              </w:rPr>
            </w:pPr>
            <w:r w:rsidRPr="00572B44">
              <w:rPr>
                <w:rFonts w:ascii="Arial" w:hAnsi="Arial" w:cs="Arial"/>
                <w:sz w:val="20"/>
              </w:rPr>
              <w:t>II</w:t>
            </w:r>
          </w:p>
        </w:tc>
        <w:tc>
          <w:tcPr>
            <w:tcW w:w="960" w:type="dxa"/>
            <w:tcBorders>
              <w:top w:val="nil"/>
              <w:left w:val="single" w:sz="12" w:space="0" w:color="auto"/>
              <w:bottom w:val="single" w:sz="4" w:space="0" w:color="auto"/>
              <w:right w:val="single" w:sz="12" w:space="0" w:color="auto"/>
            </w:tcBorders>
            <w:shd w:val="clear" w:color="auto" w:fill="auto"/>
            <w:noWrap/>
            <w:vAlign w:val="center"/>
          </w:tcPr>
          <w:p w14:paraId="3C5BC11A" w14:textId="77777777" w:rsidR="00F31689" w:rsidRPr="00572B44" w:rsidRDefault="00F31689" w:rsidP="00F31689">
            <w:pPr>
              <w:jc w:val="center"/>
              <w:rPr>
                <w:rFonts w:ascii="Arial" w:hAnsi="Arial" w:cs="Arial"/>
                <w:sz w:val="20"/>
              </w:rPr>
            </w:pPr>
            <w:r w:rsidRPr="00572B44">
              <w:rPr>
                <w:rFonts w:ascii="Arial" w:hAnsi="Arial" w:cs="Arial"/>
                <w:sz w:val="20"/>
              </w:rPr>
              <w:t>II</w:t>
            </w:r>
          </w:p>
        </w:tc>
        <w:tc>
          <w:tcPr>
            <w:tcW w:w="825" w:type="dxa"/>
            <w:tcBorders>
              <w:top w:val="nil"/>
              <w:left w:val="single" w:sz="12" w:space="0" w:color="auto"/>
              <w:bottom w:val="single" w:sz="4" w:space="0" w:color="auto"/>
              <w:right w:val="single" w:sz="12" w:space="0" w:color="auto"/>
            </w:tcBorders>
            <w:shd w:val="clear" w:color="auto" w:fill="auto"/>
            <w:noWrap/>
            <w:vAlign w:val="center"/>
          </w:tcPr>
          <w:p w14:paraId="270BE6DA" w14:textId="77777777" w:rsidR="00F31689" w:rsidRPr="00572B44" w:rsidRDefault="00F31689" w:rsidP="00F31689">
            <w:pPr>
              <w:jc w:val="center"/>
              <w:rPr>
                <w:rFonts w:ascii="Arial" w:hAnsi="Arial" w:cs="Arial"/>
                <w:sz w:val="20"/>
              </w:rPr>
            </w:pPr>
            <w:r w:rsidRPr="00572B44">
              <w:rPr>
                <w:rFonts w:ascii="Arial" w:hAnsi="Arial" w:cs="Arial"/>
                <w:sz w:val="20"/>
              </w:rPr>
              <w:t>II</w:t>
            </w:r>
          </w:p>
        </w:tc>
        <w:tc>
          <w:tcPr>
            <w:tcW w:w="1705" w:type="dxa"/>
            <w:tcBorders>
              <w:top w:val="nil"/>
              <w:left w:val="single" w:sz="12" w:space="0" w:color="auto"/>
              <w:bottom w:val="single" w:sz="4" w:space="0" w:color="auto"/>
              <w:right w:val="single" w:sz="12" w:space="0" w:color="auto"/>
            </w:tcBorders>
            <w:vAlign w:val="center"/>
          </w:tcPr>
          <w:p w14:paraId="0EA3FBF6" w14:textId="77777777" w:rsidR="00F31689" w:rsidRPr="00572B44" w:rsidRDefault="00F31689" w:rsidP="00F31689">
            <w:pPr>
              <w:jc w:val="center"/>
              <w:rPr>
                <w:rFonts w:ascii="Arial" w:hAnsi="Arial" w:cs="Arial"/>
                <w:sz w:val="20"/>
              </w:rPr>
            </w:pPr>
            <w:r w:rsidRPr="00572B44">
              <w:rPr>
                <w:rFonts w:ascii="Arial" w:hAnsi="Arial" w:cs="Arial"/>
                <w:sz w:val="20"/>
              </w:rPr>
              <w:t>/</w:t>
            </w:r>
          </w:p>
        </w:tc>
      </w:tr>
      <w:tr w:rsidR="00F31689" w:rsidRPr="00572B44" w14:paraId="7BF32B8D" w14:textId="77777777" w:rsidTr="00234035">
        <w:trPr>
          <w:trHeight w:val="300"/>
        </w:trPr>
        <w:tc>
          <w:tcPr>
            <w:tcW w:w="3063" w:type="dxa"/>
            <w:tcBorders>
              <w:top w:val="nil"/>
              <w:left w:val="single" w:sz="12" w:space="0" w:color="auto"/>
              <w:bottom w:val="single" w:sz="4" w:space="0" w:color="auto"/>
              <w:right w:val="single" w:sz="12" w:space="0" w:color="auto"/>
            </w:tcBorders>
            <w:shd w:val="clear" w:color="auto" w:fill="auto"/>
            <w:vAlign w:val="center"/>
          </w:tcPr>
          <w:p w14:paraId="2AB4BD9E" w14:textId="77777777" w:rsidR="00F31689" w:rsidRPr="00572B44" w:rsidRDefault="00F31689" w:rsidP="00F31689">
            <w:pPr>
              <w:jc w:val="center"/>
              <w:rPr>
                <w:rFonts w:ascii="Arial" w:hAnsi="Arial" w:cs="Arial"/>
                <w:b/>
                <w:bCs/>
                <w:sz w:val="20"/>
              </w:rPr>
            </w:pPr>
            <w:r w:rsidRPr="00572B44">
              <w:rPr>
                <w:rFonts w:ascii="Arial" w:hAnsi="Arial" w:cs="Arial"/>
                <w:sz w:val="20"/>
              </w:rPr>
              <w:t>SIL</w:t>
            </w:r>
          </w:p>
        </w:tc>
        <w:tc>
          <w:tcPr>
            <w:tcW w:w="663" w:type="dxa"/>
            <w:tcBorders>
              <w:top w:val="nil"/>
              <w:left w:val="single" w:sz="12" w:space="0" w:color="auto"/>
              <w:bottom w:val="single" w:sz="4" w:space="0" w:color="auto"/>
              <w:right w:val="single" w:sz="12" w:space="0" w:color="auto"/>
            </w:tcBorders>
            <w:shd w:val="clear" w:color="auto" w:fill="auto"/>
            <w:noWrap/>
            <w:vAlign w:val="center"/>
          </w:tcPr>
          <w:p w14:paraId="72DB2452" w14:textId="77777777" w:rsidR="00F31689" w:rsidRPr="00572B44" w:rsidRDefault="00F31689" w:rsidP="00F31689">
            <w:pPr>
              <w:jc w:val="center"/>
              <w:rPr>
                <w:rFonts w:ascii="Arial" w:hAnsi="Arial" w:cs="Arial"/>
                <w:sz w:val="20"/>
              </w:rPr>
            </w:pPr>
            <w:r w:rsidRPr="00572B44">
              <w:rPr>
                <w:rFonts w:ascii="Arial" w:hAnsi="Arial" w:cs="Arial"/>
                <w:sz w:val="20"/>
              </w:rPr>
              <w:t>I</w:t>
            </w:r>
          </w:p>
        </w:tc>
        <w:tc>
          <w:tcPr>
            <w:tcW w:w="863" w:type="dxa"/>
            <w:tcBorders>
              <w:top w:val="nil"/>
              <w:left w:val="single" w:sz="12" w:space="0" w:color="auto"/>
              <w:bottom w:val="single" w:sz="4" w:space="0" w:color="auto"/>
              <w:right w:val="single" w:sz="12" w:space="0" w:color="auto"/>
            </w:tcBorders>
            <w:shd w:val="clear" w:color="auto" w:fill="auto"/>
            <w:noWrap/>
            <w:vAlign w:val="center"/>
          </w:tcPr>
          <w:p w14:paraId="5C0D5A65" w14:textId="77777777" w:rsidR="00F31689" w:rsidRPr="00572B44" w:rsidRDefault="00F31689" w:rsidP="00F31689">
            <w:pPr>
              <w:jc w:val="center"/>
              <w:rPr>
                <w:rFonts w:ascii="Arial" w:hAnsi="Arial" w:cs="Arial"/>
                <w:sz w:val="20"/>
              </w:rPr>
            </w:pPr>
            <w:r w:rsidRPr="00572B44">
              <w:rPr>
                <w:rFonts w:ascii="Arial" w:hAnsi="Arial" w:cs="Arial"/>
                <w:sz w:val="20"/>
              </w:rPr>
              <w:t>II</w:t>
            </w:r>
          </w:p>
        </w:tc>
        <w:tc>
          <w:tcPr>
            <w:tcW w:w="960" w:type="dxa"/>
            <w:tcBorders>
              <w:top w:val="nil"/>
              <w:left w:val="single" w:sz="12" w:space="0" w:color="auto"/>
              <w:bottom w:val="single" w:sz="4" w:space="0" w:color="auto"/>
              <w:right w:val="single" w:sz="12" w:space="0" w:color="auto"/>
            </w:tcBorders>
            <w:shd w:val="clear" w:color="auto" w:fill="auto"/>
            <w:noWrap/>
            <w:vAlign w:val="center"/>
          </w:tcPr>
          <w:p w14:paraId="0751B13B" w14:textId="77777777" w:rsidR="00F31689" w:rsidRPr="00572B44" w:rsidRDefault="00F31689" w:rsidP="00F31689">
            <w:pPr>
              <w:jc w:val="center"/>
              <w:rPr>
                <w:rFonts w:ascii="Arial" w:hAnsi="Arial" w:cs="Arial"/>
                <w:sz w:val="20"/>
              </w:rPr>
            </w:pPr>
            <w:r w:rsidRPr="00572B44">
              <w:rPr>
                <w:rFonts w:ascii="Arial" w:hAnsi="Arial" w:cs="Arial"/>
                <w:sz w:val="20"/>
              </w:rPr>
              <w:t>II</w:t>
            </w:r>
          </w:p>
        </w:tc>
        <w:tc>
          <w:tcPr>
            <w:tcW w:w="825" w:type="dxa"/>
            <w:tcBorders>
              <w:top w:val="nil"/>
              <w:left w:val="single" w:sz="12" w:space="0" w:color="auto"/>
              <w:bottom w:val="single" w:sz="4" w:space="0" w:color="auto"/>
              <w:right w:val="single" w:sz="12" w:space="0" w:color="auto"/>
            </w:tcBorders>
            <w:shd w:val="clear" w:color="auto" w:fill="auto"/>
            <w:noWrap/>
            <w:vAlign w:val="center"/>
          </w:tcPr>
          <w:p w14:paraId="6408E46C" w14:textId="77777777" w:rsidR="00F31689" w:rsidRPr="00572B44" w:rsidRDefault="00F31689" w:rsidP="00F31689">
            <w:pPr>
              <w:jc w:val="center"/>
              <w:rPr>
                <w:rFonts w:ascii="Arial" w:hAnsi="Arial" w:cs="Arial"/>
                <w:sz w:val="20"/>
              </w:rPr>
            </w:pPr>
            <w:r w:rsidRPr="00572B44">
              <w:rPr>
                <w:rFonts w:ascii="Arial" w:hAnsi="Arial" w:cs="Arial"/>
                <w:sz w:val="20"/>
              </w:rPr>
              <w:t>II</w:t>
            </w:r>
          </w:p>
        </w:tc>
        <w:tc>
          <w:tcPr>
            <w:tcW w:w="1705" w:type="dxa"/>
            <w:tcBorders>
              <w:top w:val="nil"/>
              <w:left w:val="single" w:sz="12" w:space="0" w:color="auto"/>
              <w:bottom w:val="single" w:sz="4" w:space="0" w:color="auto"/>
              <w:right w:val="single" w:sz="12" w:space="0" w:color="auto"/>
            </w:tcBorders>
            <w:vAlign w:val="center"/>
          </w:tcPr>
          <w:p w14:paraId="442FE1B8" w14:textId="77777777" w:rsidR="00F31689" w:rsidRPr="00572B44" w:rsidRDefault="00F31689" w:rsidP="00F31689">
            <w:pPr>
              <w:jc w:val="center"/>
              <w:rPr>
                <w:rFonts w:ascii="Arial" w:hAnsi="Arial" w:cs="Arial"/>
                <w:sz w:val="20"/>
              </w:rPr>
            </w:pPr>
            <w:r w:rsidRPr="00572B44">
              <w:rPr>
                <w:rFonts w:ascii="Arial" w:hAnsi="Arial" w:cs="Arial"/>
                <w:sz w:val="20"/>
              </w:rPr>
              <w:t>II</w:t>
            </w:r>
          </w:p>
        </w:tc>
      </w:tr>
      <w:tr w:rsidR="00F31689" w:rsidRPr="00572B44" w14:paraId="10C66027" w14:textId="77777777" w:rsidTr="00234035">
        <w:trPr>
          <w:trHeight w:val="300"/>
        </w:trPr>
        <w:tc>
          <w:tcPr>
            <w:tcW w:w="3063" w:type="dxa"/>
            <w:tcBorders>
              <w:top w:val="single" w:sz="4" w:space="0" w:color="auto"/>
              <w:left w:val="single" w:sz="12" w:space="0" w:color="auto"/>
              <w:bottom w:val="single" w:sz="12" w:space="0" w:color="auto"/>
              <w:right w:val="single" w:sz="12" w:space="0" w:color="auto"/>
            </w:tcBorders>
            <w:shd w:val="clear" w:color="auto" w:fill="auto"/>
            <w:vAlign w:val="center"/>
          </w:tcPr>
          <w:p w14:paraId="3ADACD03" w14:textId="77777777" w:rsidR="00F31689" w:rsidRPr="00572B44" w:rsidRDefault="00F31689" w:rsidP="00F31689">
            <w:pPr>
              <w:jc w:val="center"/>
              <w:rPr>
                <w:rFonts w:ascii="Arial" w:hAnsi="Arial" w:cs="Arial"/>
                <w:b/>
                <w:bCs/>
                <w:sz w:val="20"/>
              </w:rPr>
            </w:pPr>
            <w:r w:rsidRPr="00572B44">
              <w:rPr>
                <w:rFonts w:ascii="Arial" w:hAnsi="Arial" w:cs="Arial"/>
                <w:sz w:val="20"/>
              </w:rPr>
              <w:t>SIM</w:t>
            </w:r>
          </w:p>
        </w:tc>
        <w:tc>
          <w:tcPr>
            <w:tcW w:w="663" w:type="dxa"/>
            <w:tcBorders>
              <w:top w:val="single" w:sz="4" w:space="0" w:color="auto"/>
              <w:left w:val="single" w:sz="12" w:space="0" w:color="auto"/>
              <w:bottom w:val="single" w:sz="12" w:space="0" w:color="auto"/>
              <w:right w:val="single" w:sz="12" w:space="0" w:color="auto"/>
            </w:tcBorders>
            <w:shd w:val="clear" w:color="auto" w:fill="auto"/>
            <w:noWrap/>
            <w:vAlign w:val="center"/>
          </w:tcPr>
          <w:p w14:paraId="76F7D19D" w14:textId="77777777" w:rsidR="00F31689" w:rsidRPr="00572B44" w:rsidRDefault="00F31689" w:rsidP="00F31689">
            <w:pPr>
              <w:jc w:val="center"/>
              <w:rPr>
                <w:rFonts w:ascii="Arial" w:hAnsi="Arial" w:cs="Arial"/>
                <w:bCs/>
                <w:sz w:val="20"/>
              </w:rPr>
            </w:pPr>
            <w:r w:rsidRPr="00572B44">
              <w:rPr>
                <w:rFonts w:ascii="Arial" w:hAnsi="Arial" w:cs="Arial"/>
                <w:bCs/>
                <w:sz w:val="20"/>
              </w:rPr>
              <w:t>I</w:t>
            </w:r>
          </w:p>
        </w:tc>
        <w:tc>
          <w:tcPr>
            <w:tcW w:w="863" w:type="dxa"/>
            <w:tcBorders>
              <w:top w:val="single" w:sz="4" w:space="0" w:color="auto"/>
              <w:left w:val="single" w:sz="12" w:space="0" w:color="auto"/>
              <w:bottom w:val="single" w:sz="12" w:space="0" w:color="auto"/>
              <w:right w:val="single" w:sz="12" w:space="0" w:color="auto"/>
            </w:tcBorders>
            <w:shd w:val="clear" w:color="auto" w:fill="auto"/>
            <w:noWrap/>
            <w:vAlign w:val="center"/>
          </w:tcPr>
          <w:p w14:paraId="1C3178F6" w14:textId="77777777" w:rsidR="00F31689" w:rsidRPr="00572B44" w:rsidRDefault="00F31689" w:rsidP="00F31689">
            <w:pPr>
              <w:jc w:val="center"/>
              <w:rPr>
                <w:rFonts w:ascii="Arial" w:hAnsi="Arial" w:cs="Arial"/>
                <w:bCs/>
                <w:sz w:val="20"/>
              </w:rPr>
            </w:pPr>
            <w:r w:rsidRPr="00572B44">
              <w:rPr>
                <w:rFonts w:ascii="Arial" w:hAnsi="Arial" w:cs="Arial"/>
                <w:bCs/>
                <w:sz w:val="20"/>
              </w:rPr>
              <w:t>II</w:t>
            </w:r>
          </w:p>
        </w:tc>
        <w:tc>
          <w:tcPr>
            <w:tcW w:w="960" w:type="dxa"/>
            <w:tcBorders>
              <w:top w:val="single" w:sz="4" w:space="0" w:color="auto"/>
              <w:left w:val="single" w:sz="12" w:space="0" w:color="auto"/>
              <w:bottom w:val="single" w:sz="12" w:space="0" w:color="auto"/>
              <w:right w:val="single" w:sz="12" w:space="0" w:color="auto"/>
            </w:tcBorders>
            <w:shd w:val="clear" w:color="auto" w:fill="auto"/>
            <w:noWrap/>
            <w:vAlign w:val="center"/>
          </w:tcPr>
          <w:p w14:paraId="30FA31D6" w14:textId="77777777" w:rsidR="00F31689" w:rsidRPr="00572B44" w:rsidRDefault="00F31689" w:rsidP="00F31689">
            <w:pPr>
              <w:jc w:val="center"/>
              <w:rPr>
                <w:rFonts w:ascii="Arial" w:hAnsi="Arial" w:cs="Arial"/>
                <w:bCs/>
                <w:sz w:val="20"/>
              </w:rPr>
            </w:pPr>
            <w:r w:rsidRPr="00572B44">
              <w:rPr>
                <w:rFonts w:ascii="Arial" w:hAnsi="Arial" w:cs="Arial"/>
                <w:bCs/>
                <w:sz w:val="20"/>
              </w:rPr>
              <w:t>II</w:t>
            </w:r>
          </w:p>
        </w:tc>
        <w:tc>
          <w:tcPr>
            <w:tcW w:w="825" w:type="dxa"/>
            <w:tcBorders>
              <w:top w:val="single" w:sz="4" w:space="0" w:color="auto"/>
              <w:left w:val="single" w:sz="12" w:space="0" w:color="auto"/>
              <w:bottom w:val="single" w:sz="12" w:space="0" w:color="auto"/>
              <w:right w:val="single" w:sz="12" w:space="0" w:color="auto"/>
            </w:tcBorders>
            <w:shd w:val="clear" w:color="auto" w:fill="auto"/>
            <w:noWrap/>
            <w:vAlign w:val="center"/>
          </w:tcPr>
          <w:p w14:paraId="0956A8A0" w14:textId="77777777" w:rsidR="00F31689" w:rsidRPr="00572B44" w:rsidRDefault="00F31689" w:rsidP="00F31689">
            <w:pPr>
              <w:jc w:val="center"/>
              <w:rPr>
                <w:rFonts w:ascii="Arial" w:hAnsi="Arial" w:cs="Arial"/>
                <w:bCs/>
                <w:sz w:val="20"/>
              </w:rPr>
            </w:pPr>
            <w:r w:rsidRPr="00572B44">
              <w:rPr>
                <w:rFonts w:ascii="Arial" w:hAnsi="Arial" w:cs="Arial"/>
                <w:bCs/>
                <w:sz w:val="20"/>
              </w:rPr>
              <w:t>II</w:t>
            </w:r>
          </w:p>
        </w:tc>
        <w:tc>
          <w:tcPr>
            <w:tcW w:w="1705" w:type="dxa"/>
            <w:tcBorders>
              <w:top w:val="single" w:sz="4" w:space="0" w:color="auto"/>
              <w:left w:val="single" w:sz="12" w:space="0" w:color="auto"/>
              <w:bottom w:val="single" w:sz="12" w:space="0" w:color="auto"/>
              <w:right w:val="single" w:sz="12" w:space="0" w:color="auto"/>
            </w:tcBorders>
            <w:vAlign w:val="center"/>
          </w:tcPr>
          <w:p w14:paraId="5C8FB959" w14:textId="77777777" w:rsidR="00F31689" w:rsidRPr="00572B44" w:rsidRDefault="00F31689" w:rsidP="00F31689">
            <w:pPr>
              <w:jc w:val="center"/>
              <w:rPr>
                <w:rFonts w:ascii="Arial" w:hAnsi="Arial" w:cs="Arial"/>
                <w:bCs/>
                <w:sz w:val="20"/>
              </w:rPr>
            </w:pPr>
            <w:r w:rsidRPr="00572B44">
              <w:rPr>
                <w:rFonts w:ascii="Arial" w:hAnsi="Arial" w:cs="Arial"/>
                <w:bCs/>
                <w:sz w:val="20"/>
              </w:rPr>
              <w:t>II</w:t>
            </w:r>
          </w:p>
        </w:tc>
      </w:tr>
    </w:tbl>
    <w:p w14:paraId="25638353" w14:textId="77777777" w:rsidR="00F31689" w:rsidRPr="00572B44" w:rsidRDefault="00F31689" w:rsidP="00F3168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0"/>
        </w:rPr>
      </w:pPr>
    </w:p>
    <w:tbl>
      <w:tblPr>
        <w:tblW w:w="8662" w:type="dxa"/>
        <w:tblInd w:w="55" w:type="dxa"/>
        <w:tblCellMar>
          <w:left w:w="70" w:type="dxa"/>
          <w:right w:w="70" w:type="dxa"/>
        </w:tblCellMar>
        <w:tblLook w:val="0000" w:firstRow="0" w:lastRow="0" w:firstColumn="0" w:lastColumn="0" w:noHBand="0" w:noVBand="0"/>
      </w:tblPr>
      <w:tblGrid>
        <w:gridCol w:w="1716"/>
        <w:gridCol w:w="6946"/>
      </w:tblGrid>
      <w:tr w:rsidR="00F31689" w:rsidRPr="00572B44" w14:paraId="3F6297E0" w14:textId="77777777" w:rsidTr="00B168A2">
        <w:trPr>
          <w:trHeight w:val="300"/>
        </w:trPr>
        <w:tc>
          <w:tcPr>
            <w:tcW w:w="8662" w:type="dxa"/>
            <w:gridSpan w:val="2"/>
            <w:tcBorders>
              <w:top w:val="single" w:sz="12" w:space="0" w:color="auto"/>
              <w:left w:val="single" w:sz="12" w:space="0" w:color="auto"/>
              <w:bottom w:val="single" w:sz="12" w:space="0" w:color="auto"/>
              <w:right w:val="single" w:sz="12" w:space="0" w:color="auto"/>
            </w:tcBorders>
            <w:shd w:val="clear" w:color="auto" w:fill="auto"/>
            <w:noWrap/>
            <w:vAlign w:val="center"/>
          </w:tcPr>
          <w:p w14:paraId="75B1C1BE" w14:textId="77777777" w:rsidR="00F31689" w:rsidRPr="00572B44" w:rsidRDefault="00F31689" w:rsidP="00F31689">
            <w:pPr>
              <w:rPr>
                <w:rFonts w:ascii="Arial" w:hAnsi="Arial" w:cs="Arial"/>
                <w:b/>
                <w:sz w:val="20"/>
              </w:rPr>
            </w:pPr>
            <w:r w:rsidRPr="00572B44">
              <w:rPr>
                <w:rFonts w:ascii="Arial" w:hAnsi="Arial" w:cs="Arial"/>
                <w:b/>
                <w:sz w:val="20"/>
              </w:rPr>
              <w:t>Legenda preglednice B:</w:t>
            </w:r>
          </w:p>
        </w:tc>
      </w:tr>
      <w:tr w:rsidR="00F31689" w:rsidRPr="00572B44" w14:paraId="591AC915" w14:textId="77777777" w:rsidTr="00234035">
        <w:trPr>
          <w:trHeight w:val="315"/>
        </w:trPr>
        <w:tc>
          <w:tcPr>
            <w:tcW w:w="1716" w:type="dxa"/>
            <w:tcBorders>
              <w:top w:val="single" w:sz="12" w:space="0" w:color="auto"/>
              <w:left w:val="single" w:sz="12" w:space="0" w:color="auto"/>
              <w:bottom w:val="single" w:sz="12" w:space="0" w:color="auto"/>
              <w:right w:val="single" w:sz="12" w:space="0" w:color="auto"/>
            </w:tcBorders>
            <w:shd w:val="clear" w:color="auto" w:fill="auto"/>
            <w:noWrap/>
            <w:vAlign w:val="center"/>
          </w:tcPr>
          <w:p w14:paraId="44693DF9" w14:textId="77777777" w:rsidR="00F31689" w:rsidRPr="00572B44" w:rsidRDefault="00F31689" w:rsidP="00F31689">
            <w:pPr>
              <w:jc w:val="center"/>
              <w:rPr>
                <w:rFonts w:ascii="Arial" w:hAnsi="Arial" w:cs="Arial"/>
                <w:b/>
                <w:bCs/>
                <w:sz w:val="20"/>
              </w:rPr>
            </w:pPr>
            <w:r w:rsidRPr="00572B44">
              <w:rPr>
                <w:rFonts w:ascii="Arial" w:hAnsi="Arial" w:cs="Arial"/>
                <w:b/>
                <w:bCs/>
                <w:sz w:val="20"/>
              </w:rPr>
              <w:t>Stopnja onesnaženosti zraka</w:t>
            </w:r>
          </w:p>
        </w:tc>
        <w:tc>
          <w:tcPr>
            <w:tcW w:w="6946" w:type="dxa"/>
            <w:tcBorders>
              <w:top w:val="single" w:sz="12" w:space="0" w:color="auto"/>
              <w:left w:val="single" w:sz="12" w:space="0" w:color="auto"/>
              <w:bottom w:val="single" w:sz="12" w:space="0" w:color="auto"/>
              <w:right w:val="single" w:sz="12" w:space="0" w:color="auto"/>
            </w:tcBorders>
            <w:shd w:val="clear" w:color="auto" w:fill="auto"/>
            <w:noWrap/>
            <w:vAlign w:val="center"/>
          </w:tcPr>
          <w:p w14:paraId="147B4BE2" w14:textId="77777777" w:rsidR="00F31689" w:rsidRPr="00572B44" w:rsidRDefault="00F31689" w:rsidP="00F31689">
            <w:pPr>
              <w:jc w:val="center"/>
              <w:rPr>
                <w:rFonts w:ascii="Arial" w:hAnsi="Arial" w:cs="Arial"/>
                <w:b/>
                <w:bCs/>
                <w:sz w:val="20"/>
              </w:rPr>
            </w:pPr>
            <w:r w:rsidRPr="00572B44">
              <w:rPr>
                <w:rFonts w:ascii="Arial" w:hAnsi="Arial" w:cs="Arial"/>
                <w:b/>
                <w:bCs/>
                <w:sz w:val="20"/>
              </w:rPr>
              <w:t>Raven onesnaževala</w:t>
            </w:r>
          </w:p>
        </w:tc>
      </w:tr>
      <w:tr w:rsidR="00F31689" w:rsidRPr="00572B44" w14:paraId="16D39A4B" w14:textId="77777777" w:rsidTr="00373FDC">
        <w:trPr>
          <w:trHeight w:val="285"/>
        </w:trPr>
        <w:tc>
          <w:tcPr>
            <w:tcW w:w="1716" w:type="dxa"/>
            <w:tcBorders>
              <w:top w:val="single" w:sz="12" w:space="0" w:color="auto"/>
              <w:left w:val="single" w:sz="12" w:space="0" w:color="auto"/>
              <w:bottom w:val="single" w:sz="4" w:space="0" w:color="auto"/>
              <w:right w:val="single" w:sz="12" w:space="0" w:color="auto"/>
            </w:tcBorders>
            <w:shd w:val="clear" w:color="auto" w:fill="auto"/>
            <w:noWrap/>
            <w:vAlign w:val="bottom"/>
          </w:tcPr>
          <w:p w14:paraId="73A11C5E" w14:textId="77777777" w:rsidR="00F31689" w:rsidRPr="00572B44" w:rsidRDefault="00F31689" w:rsidP="00F31689">
            <w:pPr>
              <w:jc w:val="center"/>
              <w:rPr>
                <w:rFonts w:ascii="Arial" w:hAnsi="Arial" w:cs="Arial"/>
                <w:sz w:val="20"/>
              </w:rPr>
            </w:pPr>
            <w:r w:rsidRPr="00572B44">
              <w:rPr>
                <w:rFonts w:ascii="Arial" w:hAnsi="Arial" w:cs="Arial"/>
                <w:sz w:val="20"/>
              </w:rPr>
              <w:t>II</w:t>
            </w:r>
          </w:p>
        </w:tc>
        <w:tc>
          <w:tcPr>
            <w:tcW w:w="6946" w:type="dxa"/>
            <w:tcBorders>
              <w:top w:val="single" w:sz="12" w:space="0" w:color="auto"/>
              <w:left w:val="single" w:sz="12" w:space="0" w:color="auto"/>
              <w:bottom w:val="single" w:sz="4" w:space="0" w:color="auto"/>
              <w:right w:val="single" w:sz="12" w:space="0" w:color="auto"/>
            </w:tcBorders>
            <w:shd w:val="clear" w:color="auto" w:fill="auto"/>
            <w:noWrap/>
            <w:vAlign w:val="bottom"/>
          </w:tcPr>
          <w:p w14:paraId="06CA3804" w14:textId="77777777" w:rsidR="00F31689" w:rsidRPr="00572B44" w:rsidRDefault="00F31689" w:rsidP="00F31689">
            <w:pPr>
              <w:rPr>
                <w:rFonts w:ascii="Arial" w:hAnsi="Arial" w:cs="Arial"/>
                <w:sz w:val="20"/>
              </w:rPr>
            </w:pPr>
            <w:r w:rsidRPr="00572B44">
              <w:rPr>
                <w:rFonts w:ascii="Arial" w:hAnsi="Arial" w:cs="Arial"/>
                <w:sz w:val="20"/>
              </w:rPr>
              <w:t>pod ciljno vrednostjo</w:t>
            </w:r>
          </w:p>
        </w:tc>
      </w:tr>
      <w:tr w:rsidR="00F31689" w:rsidRPr="00572B44" w14:paraId="64FEE774" w14:textId="77777777" w:rsidTr="00234035">
        <w:trPr>
          <w:trHeight w:val="285"/>
        </w:trPr>
        <w:tc>
          <w:tcPr>
            <w:tcW w:w="1716" w:type="dxa"/>
            <w:tcBorders>
              <w:top w:val="single" w:sz="4" w:space="0" w:color="auto"/>
              <w:left w:val="single" w:sz="12" w:space="0" w:color="auto"/>
              <w:bottom w:val="single" w:sz="4" w:space="0" w:color="auto"/>
              <w:right w:val="single" w:sz="12" w:space="0" w:color="auto"/>
            </w:tcBorders>
            <w:shd w:val="clear" w:color="auto" w:fill="auto"/>
            <w:noWrap/>
            <w:vAlign w:val="bottom"/>
          </w:tcPr>
          <w:p w14:paraId="4ED2E27F" w14:textId="77777777" w:rsidR="00F31689" w:rsidRPr="00572B44" w:rsidRDefault="00F31689" w:rsidP="00F31689">
            <w:pPr>
              <w:jc w:val="center"/>
              <w:rPr>
                <w:rFonts w:ascii="Arial" w:hAnsi="Arial" w:cs="Arial"/>
                <w:sz w:val="20"/>
              </w:rPr>
            </w:pPr>
            <w:r w:rsidRPr="00572B44">
              <w:rPr>
                <w:rFonts w:ascii="Arial" w:hAnsi="Arial" w:cs="Arial"/>
                <w:sz w:val="20"/>
              </w:rPr>
              <w:t>I</w:t>
            </w:r>
          </w:p>
        </w:tc>
        <w:tc>
          <w:tcPr>
            <w:tcW w:w="6946" w:type="dxa"/>
            <w:tcBorders>
              <w:top w:val="single" w:sz="4" w:space="0" w:color="auto"/>
              <w:left w:val="single" w:sz="12" w:space="0" w:color="auto"/>
              <w:bottom w:val="single" w:sz="4" w:space="0" w:color="auto"/>
              <w:right w:val="single" w:sz="12" w:space="0" w:color="auto"/>
            </w:tcBorders>
            <w:shd w:val="clear" w:color="auto" w:fill="auto"/>
            <w:noWrap/>
            <w:vAlign w:val="bottom"/>
          </w:tcPr>
          <w:p w14:paraId="0B480545" w14:textId="77777777" w:rsidR="00F31689" w:rsidRPr="00572B44" w:rsidRDefault="00F31689" w:rsidP="00F31689">
            <w:pPr>
              <w:rPr>
                <w:rFonts w:ascii="Arial" w:hAnsi="Arial" w:cs="Arial"/>
                <w:sz w:val="20"/>
              </w:rPr>
            </w:pPr>
            <w:r w:rsidRPr="00572B44">
              <w:rPr>
                <w:rFonts w:ascii="Arial" w:hAnsi="Arial" w:cs="Arial"/>
                <w:sz w:val="20"/>
              </w:rPr>
              <w:t>nad ciljno vrednostjo</w:t>
            </w:r>
          </w:p>
        </w:tc>
      </w:tr>
      <w:tr w:rsidR="00F31689" w:rsidRPr="00572B44" w14:paraId="6EA2ED8D" w14:textId="77777777" w:rsidTr="00234035">
        <w:trPr>
          <w:trHeight w:val="285"/>
        </w:trPr>
        <w:tc>
          <w:tcPr>
            <w:tcW w:w="1716" w:type="dxa"/>
            <w:tcBorders>
              <w:top w:val="single" w:sz="4" w:space="0" w:color="auto"/>
              <w:left w:val="single" w:sz="12" w:space="0" w:color="auto"/>
              <w:bottom w:val="single" w:sz="12" w:space="0" w:color="auto"/>
              <w:right w:val="single" w:sz="12" w:space="0" w:color="auto"/>
            </w:tcBorders>
            <w:shd w:val="clear" w:color="auto" w:fill="auto"/>
            <w:noWrap/>
            <w:vAlign w:val="bottom"/>
          </w:tcPr>
          <w:p w14:paraId="2202409B" w14:textId="77777777" w:rsidR="00F31689" w:rsidRPr="00572B44" w:rsidRDefault="00F31689" w:rsidP="00F31689">
            <w:pPr>
              <w:jc w:val="center"/>
              <w:rPr>
                <w:rFonts w:ascii="Arial" w:hAnsi="Arial" w:cs="Arial"/>
                <w:sz w:val="20"/>
              </w:rPr>
            </w:pPr>
            <w:r w:rsidRPr="00572B44">
              <w:rPr>
                <w:rFonts w:ascii="Arial" w:hAnsi="Arial" w:cs="Arial"/>
                <w:sz w:val="20"/>
              </w:rPr>
              <w:t>/</w:t>
            </w:r>
          </w:p>
        </w:tc>
        <w:tc>
          <w:tcPr>
            <w:tcW w:w="6946" w:type="dxa"/>
            <w:tcBorders>
              <w:top w:val="single" w:sz="4" w:space="0" w:color="auto"/>
              <w:left w:val="single" w:sz="12" w:space="0" w:color="auto"/>
              <w:bottom w:val="single" w:sz="12" w:space="0" w:color="auto"/>
              <w:right w:val="single" w:sz="12" w:space="0" w:color="auto"/>
            </w:tcBorders>
            <w:shd w:val="clear" w:color="auto" w:fill="auto"/>
            <w:noWrap/>
            <w:vAlign w:val="bottom"/>
          </w:tcPr>
          <w:p w14:paraId="4B7550A0" w14:textId="77777777" w:rsidR="00F31689" w:rsidRPr="00572B44" w:rsidRDefault="00F31689" w:rsidP="00F31689">
            <w:pPr>
              <w:rPr>
                <w:rFonts w:ascii="Arial" w:hAnsi="Arial" w:cs="Arial"/>
                <w:sz w:val="20"/>
              </w:rPr>
            </w:pPr>
            <w:r w:rsidRPr="00572B44">
              <w:rPr>
                <w:rFonts w:ascii="Arial" w:hAnsi="Arial" w:cs="Arial"/>
                <w:sz w:val="20"/>
              </w:rPr>
              <w:t>ni relevantno</w:t>
            </w:r>
          </w:p>
        </w:tc>
      </w:tr>
    </w:tbl>
    <w:p w14:paraId="7B803BD8" w14:textId="77777777" w:rsidR="00F31689" w:rsidRPr="00572B44" w:rsidRDefault="00F31689" w:rsidP="00F3168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b/>
          <w:sz w:val="20"/>
        </w:rPr>
      </w:pPr>
    </w:p>
    <w:p w14:paraId="437F3647" w14:textId="77777777" w:rsidR="00F31689" w:rsidRPr="00572B44" w:rsidRDefault="00F31689" w:rsidP="00F3168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b/>
          <w:sz w:val="20"/>
        </w:rPr>
      </w:pPr>
    </w:p>
    <w:p w14:paraId="1EC703FB" w14:textId="77777777" w:rsidR="0094270A" w:rsidRDefault="0094270A">
      <w:pPr>
        <w:spacing w:after="200" w:line="276" w:lineRule="auto"/>
        <w:rPr>
          <w:rFonts w:ascii="Arial" w:hAnsi="Arial" w:cs="Arial"/>
          <w:b/>
          <w:sz w:val="20"/>
        </w:rPr>
      </w:pPr>
      <w:r>
        <w:rPr>
          <w:rFonts w:ascii="Arial" w:hAnsi="Arial" w:cs="Arial"/>
          <w:b/>
          <w:sz w:val="20"/>
        </w:rPr>
        <w:br w:type="page"/>
      </w:r>
    </w:p>
    <w:p w14:paraId="02522321" w14:textId="05DD886A" w:rsidR="00F31689" w:rsidRPr="00572B44" w:rsidRDefault="00F31689" w:rsidP="00F3168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b/>
          <w:sz w:val="20"/>
        </w:rPr>
      </w:pPr>
      <w:r w:rsidRPr="00572B44">
        <w:rPr>
          <w:rFonts w:ascii="Arial" w:hAnsi="Arial" w:cs="Arial"/>
          <w:b/>
          <w:sz w:val="20"/>
        </w:rPr>
        <w:lastRenderedPageBreak/>
        <w:t xml:space="preserve">Preglednica C: Ravni onesnaževal v zunanjem zraku na posameznem območju in aglomeraciji glede na spodnji in zgornji ocenjevalni prag </w:t>
      </w:r>
    </w:p>
    <w:p w14:paraId="241A5A98" w14:textId="77777777" w:rsidR="00F31689" w:rsidRPr="00572B44" w:rsidRDefault="00F31689" w:rsidP="00F3168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0"/>
        </w:rPr>
      </w:pPr>
      <w:r w:rsidRPr="00572B44">
        <w:rPr>
          <w:rFonts w:ascii="Arial" w:hAnsi="Arial" w:cs="Arial"/>
          <w:sz w:val="20"/>
        </w:rPr>
        <w:t> </w:t>
      </w:r>
    </w:p>
    <w:tbl>
      <w:tblPr>
        <w:tblW w:w="13794" w:type="dxa"/>
        <w:tblInd w:w="55" w:type="dxa"/>
        <w:tblLayout w:type="fixed"/>
        <w:tblCellMar>
          <w:left w:w="70" w:type="dxa"/>
          <w:right w:w="70" w:type="dxa"/>
        </w:tblCellMar>
        <w:tblLook w:val="0000" w:firstRow="0" w:lastRow="0" w:firstColumn="0" w:lastColumn="0" w:noHBand="0" w:noVBand="0"/>
      </w:tblPr>
      <w:tblGrid>
        <w:gridCol w:w="2567"/>
        <w:gridCol w:w="613"/>
        <w:gridCol w:w="709"/>
        <w:gridCol w:w="851"/>
        <w:gridCol w:w="992"/>
        <w:gridCol w:w="992"/>
        <w:gridCol w:w="992"/>
        <w:gridCol w:w="851"/>
        <w:gridCol w:w="1021"/>
        <w:gridCol w:w="851"/>
        <w:gridCol w:w="960"/>
        <w:gridCol w:w="825"/>
        <w:gridCol w:w="1570"/>
      </w:tblGrid>
      <w:tr w:rsidR="00F31689" w:rsidRPr="00572B44" w14:paraId="2C3B25AB" w14:textId="77777777" w:rsidTr="008F66CE">
        <w:trPr>
          <w:trHeight w:val="1020"/>
        </w:trPr>
        <w:tc>
          <w:tcPr>
            <w:tcW w:w="2567" w:type="dxa"/>
            <w:tcBorders>
              <w:top w:val="single" w:sz="12" w:space="0" w:color="auto"/>
              <w:left w:val="single" w:sz="12" w:space="0" w:color="auto"/>
              <w:bottom w:val="single" w:sz="12" w:space="0" w:color="auto"/>
              <w:right w:val="single" w:sz="12" w:space="0" w:color="auto"/>
            </w:tcBorders>
            <w:shd w:val="clear" w:color="auto" w:fill="auto"/>
            <w:vAlign w:val="center"/>
          </w:tcPr>
          <w:p w14:paraId="22123624" w14:textId="77777777" w:rsidR="00F31689" w:rsidRPr="00572B44" w:rsidRDefault="00F31689" w:rsidP="00F31689">
            <w:pPr>
              <w:jc w:val="center"/>
              <w:rPr>
                <w:rFonts w:ascii="Arial" w:hAnsi="Arial" w:cs="Arial"/>
                <w:b/>
                <w:bCs/>
                <w:sz w:val="20"/>
              </w:rPr>
            </w:pPr>
            <w:r w:rsidRPr="00572B44">
              <w:rPr>
                <w:rFonts w:ascii="Arial" w:hAnsi="Arial" w:cs="Arial"/>
                <w:b/>
                <w:bCs/>
                <w:sz w:val="20"/>
              </w:rPr>
              <w:t>Oznaka območja ali aglomeracije</w:t>
            </w:r>
          </w:p>
        </w:tc>
        <w:tc>
          <w:tcPr>
            <w:tcW w:w="613" w:type="dxa"/>
            <w:tcBorders>
              <w:top w:val="single" w:sz="12" w:space="0" w:color="auto"/>
              <w:left w:val="single" w:sz="12" w:space="0" w:color="auto"/>
              <w:bottom w:val="single" w:sz="12" w:space="0" w:color="auto"/>
              <w:right w:val="single" w:sz="12" w:space="0" w:color="auto"/>
            </w:tcBorders>
            <w:shd w:val="clear" w:color="auto" w:fill="auto"/>
            <w:noWrap/>
            <w:vAlign w:val="center"/>
          </w:tcPr>
          <w:p w14:paraId="2FB3C10C" w14:textId="77777777" w:rsidR="00F31689" w:rsidRPr="00572B44" w:rsidRDefault="00F31689" w:rsidP="00F31689">
            <w:pPr>
              <w:jc w:val="center"/>
              <w:rPr>
                <w:rFonts w:ascii="Arial" w:hAnsi="Arial" w:cs="Arial"/>
                <w:b/>
                <w:bCs/>
                <w:sz w:val="20"/>
              </w:rPr>
            </w:pPr>
            <w:r w:rsidRPr="00572B44">
              <w:rPr>
                <w:rFonts w:ascii="Arial" w:hAnsi="Arial" w:cs="Arial"/>
                <w:b/>
                <w:bCs/>
                <w:sz w:val="20"/>
              </w:rPr>
              <w:t>SO</w:t>
            </w:r>
            <w:r w:rsidRPr="00572B44">
              <w:rPr>
                <w:rFonts w:ascii="Arial" w:hAnsi="Arial" w:cs="Arial"/>
                <w:b/>
                <w:bCs/>
                <w:sz w:val="20"/>
                <w:vertAlign w:val="subscript"/>
              </w:rPr>
              <w:t>2</w:t>
            </w:r>
          </w:p>
        </w:tc>
        <w:tc>
          <w:tcPr>
            <w:tcW w:w="709" w:type="dxa"/>
            <w:tcBorders>
              <w:top w:val="single" w:sz="12" w:space="0" w:color="auto"/>
              <w:left w:val="single" w:sz="12" w:space="0" w:color="auto"/>
              <w:bottom w:val="single" w:sz="12" w:space="0" w:color="auto"/>
              <w:right w:val="single" w:sz="12" w:space="0" w:color="auto"/>
            </w:tcBorders>
            <w:shd w:val="clear" w:color="auto" w:fill="auto"/>
            <w:noWrap/>
            <w:vAlign w:val="center"/>
          </w:tcPr>
          <w:p w14:paraId="1E01A528" w14:textId="77777777" w:rsidR="00F31689" w:rsidRPr="00572B44" w:rsidRDefault="00F31689" w:rsidP="00F31689">
            <w:pPr>
              <w:jc w:val="center"/>
              <w:rPr>
                <w:rFonts w:ascii="Arial" w:hAnsi="Arial" w:cs="Arial"/>
                <w:b/>
                <w:bCs/>
                <w:sz w:val="20"/>
              </w:rPr>
            </w:pPr>
            <w:r w:rsidRPr="00572B44">
              <w:rPr>
                <w:rFonts w:ascii="Arial" w:hAnsi="Arial" w:cs="Arial"/>
                <w:b/>
                <w:bCs/>
                <w:sz w:val="20"/>
              </w:rPr>
              <w:t>NO</w:t>
            </w:r>
            <w:r w:rsidRPr="00572B44">
              <w:rPr>
                <w:rFonts w:ascii="Arial" w:hAnsi="Arial" w:cs="Arial"/>
                <w:b/>
                <w:bCs/>
                <w:sz w:val="20"/>
                <w:vertAlign w:val="subscript"/>
              </w:rPr>
              <w:t>2</w:t>
            </w:r>
          </w:p>
        </w:tc>
        <w:tc>
          <w:tcPr>
            <w:tcW w:w="851" w:type="dxa"/>
            <w:tcBorders>
              <w:top w:val="single" w:sz="12" w:space="0" w:color="auto"/>
              <w:left w:val="single" w:sz="12" w:space="0" w:color="auto"/>
              <w:bottom w:val="single" w:sz="12" w:space="0" w:color="auto"/>
              <w:right w:val="single" w:sz="12" w:space="0" w:color="auto"/>
            </w:tcBorders>
            <w:shd w:val="clear" w:color="auto" w:fill="auto"/>
            <w:noWrap/>
            <w:vAlign w:val="center"/>
          </w:tcPr>
          <w:p w14:paraId="4029A10F" w14:textId="77777777" w:rsidR="00F31689" w:rsidRPr="00572B44" w:rsidRDefault="00F31689" w:rsidP="00F31689">
            <w:pPr>
              <w:jc w:val="center"/>
              <w:rPr>
                <w:rFonts w:ascii="Arial" w:hAnsi="Arial" w:cs="Arial"/>
                <w:b/>
                <w:bCs/>
                <w:sz w:val="20"/>
              </w:rPr>
            </w:pPr>
            <w:r w:rsidRPr="00572B44">
              <w:rPr>
                <w:rFonts w:ascii="Arial" w:hAnsi="Arial" w:cs="Arial"/>
                <w:b/>
                <w:bCs/>
                <w:sz w:val="20"/>
              </w:rPr>
              <w:t>NO</w:t>
            </w:r>
            <w:r w:rsidRPr="00AB5735">
              <w:rPr>
                <w:rFonts w:ascii="Arial" w:hAnsi="Arial" w:cs="Arial"/>
                <w:b/>
                <w:bCs/>
                <w:sz w:val="20"/>
                <w:vertAlign w:val="subscript"/>
              </w:rPr>
              <w:t>x</w:t>
            </w:r>
          </w:p>
        </w:tc>
        <w:tc>
          <w:tcPr>
            <w:tcW w:w="992" w:type="dxa"/>
            <w:tcBorders>
              <w:top w:val="single" w:sz="12" w:space="0" w:color="auto"/>
              <w:left w:val="single" w:sz="12" w:space="0" w:color="auto"/>
              <w:bottom w:val="single" w:sz="12" w:space="0" w:color="auto"/>
              <w:right w:val="single" w:sz="12" w:space="0" w:color="auto"/>
            </w:tcBorders>
            <w:shd w:val="clear" w:color="auto" w:fill="auto"/>
            <w:vAlign w:val="center"/>
          </w:tcPr>
          <w:p w14:paraId="181498C3" w14:textId="77777777" w:rsidR="00F31689" w:rsidRPr="00572B44" w:rsidRDefault="00F31689" w:rsidP="00F31689">
            <w:pPr>
              <w:jc w:val="center"/>
              <w:rPr>
                <w:rFonts w:ascii="Arial" w:hAnsi="Arial" w:cs="Arial"/>
                <w:b/>
                <w:bCs/>
                <w:sz w:val="20"/>
              </w:rPr>
            </w:pPr>
            <w:r w:rsidRPr="00572B44">
              <w:rPr>
                <w:rFonts w:ascii="Arial" w:hAnsi="Arial" w:cs="Arial"/>
                <w:b/>
                <w:bCs/>
                <w:sz w:val="20"/>
              </w:rPr>
              <w:t>PM</w:t>
            </w:r>
            <w:r w:rsidRPr="00572B44">
              <w:rPr>
                <w:rFonts w:ascii="Arial" w:hAnsi="Arial" w:cs="Arial"/>
                <w:b/>
                <w:bCs/>
                <w:sz w:val="20"/>
                <w:vertAlign w:val="subscript"/>
              </w:rPr>
              <w:t>10</w:t>
            </w:r>
          </w:p>
        </w:tc>
        <w:tc>
          <w:tcPr>
            <w:tcW w:w="992" w:type="dxa"/>
            <w:tcBorders>
              <w:top w:val="single" w:sz="12" w:space="0" w:color="auto"/>
              <w:left w:val="single" w:sz="12" w:space="0" w:color="auto"/>
              <w:bottom w:val="single" w:sz="12" w:space="0" w:color="auto"/>
              <w:right w:val="single" w:sz="12" w:space="0" w:color="auto"/>
            </w:tcBorders>
            <w:vAlign w:val="center"/>
          </w:tcPr>
          <w:p w14:paraId="27D251BD" w14:textId="22B9126C" w:rsidR="00F31689" w:rsidRPr="00572B44" w:rsidRDefault="008F66CE" w:rsidP="00F31689">
            <w:pPr>
              <w:jc w:val="center"/>
              <w:rPr>
                <w:rFonts w:ascii="Arial" w:hAnsi="Arial" w:cs="Arial"/>
                <w:b/>
                <w:bCs/>
                <w:sz w:val="20"/>
              </w:rPr>
            </w:pPr>
            <w:r w:rsidRPr="00572B44">
              <w:rPr>
                <w:rFonts w:ascii="Arial" w:hAnsi="Arial" w:cs="Arial"/>
                <w:b/>
                <w:bCs/>
                <w:sz w:val="20"/>
              </w:rPr>
              <w:t>PM</w:t>
            </w:r>
            <w:r w:rsidRPr="003A301F">
              <w:rPr>
                <w:rFonts w:ascii="Arial" w:hAnsi="Arial" w:cs="Arial"/>
                <w:b/>
                <w:bCs/>
                <w:sz w:val="20"/>
                <w:vertAlign w:val="subscript"/>
              </w:rPr>
              <w:t>2,5</w:t>
            </w:r>
          </w:p>
        </w:tc>
        <w:tc>
          <w:tcPr>
            <w:tcW w:w="992" w:type="dxa"/>
            <w:tcBorders>
              <w:top w:val="single" w:sz="12" w:space="0" w:color="auto"/>
              <w:left w:val="single" w:sz="12" w:space="0" w:color="auto"/>
              <w:bottom w:val="single" w:sz="12" w:space="0" w:color="auto"/>
              <w:right w:val="single" w:sz="12" w:space="0" w:color="auto"/>
            </w:tcBorders>
            <w:shd w:val="clear" w:color="auto" w:fill="auto"/>
            <w:noWrap/>
            <w:vAlign w:val="center"/>
          </w:tcPr>
          <w:p w14:paraId="4A968A4A" w14:textId="77777777" w:rsidR="00F31689" w:rsidRPr="00572B44" w:rsidRDefault="00F31689" w:rsidP="00F31689">
            <w:pPr>
              <w:jc w:val="center"/>
              <w:rPr>
                <w:rFonts w:ascii="Arial" w:hAnsi="Arial" w:cs="Arial"/>
                <w:b/>
                <w:bCs/>
                <w:sz w:val="20"/>
              </w:rPr>
            </w:pPr>
            <w:r w:rsidRPr="00572B44">
              <w:rPr>
                <w:rFonts w:ascii="Arial" w:hAnsi="Arial" w:cs="Arial"/>
                <w:b/>
                <w:bCs/>
                <w:sz w:val="20"/>
              </w:rPr>
              <w:t>svinec</w:t>
            </w:r>
          </w:p>
        </w:tc>
        <w:tc>
          <w:tcPr>
            <w:tcW w:w="851" w:type="dxa"/>
            <w:tcBorders>
              <w:top w:val="single" w:sz="12" w:space="0" w:color="auto"/>
              <w:left w:val="single" w:sz="12" w:space="0" w:color="auto"/>
              <w:bottom w:val="single" w:sz="12" w:space="0" w:color="auto"/>
              <w:right w:val="single" w:sz="12" w:space="0" w:color="auto"/>
            </w:tcBorders>
            <w:shd w:val="clear" w:color="auto" w:fill="auto"/>
            <w:noWrap/>
            <w:vAlign w:val="center"/>
          </w:tcPr>
          <w:p w14:paraId="0C440F6E" w14:textId="77777777" w:rsidR="00F31689" w:rsidRPr="00572B44" w:rsidRDefault="00F31689" w:rsidP="00F31689">
            <w:pPr>
              <w:jc w:val="center"/>
              <w:rPr>
                <w:rFonts w:ascii="Arial" w:hAnsi="Arial" w:cs="Arial"/>
                <w:b/>
                <w:bCs/>
                <w:sz w:val="20"/>
              </w:rPr>
            </w:pPr>
            <w:r w:rsidRPr="00572B44">
              <w:rPr>
                <w:rFonts w:ascii="Arial" w:hAnsi="Arial" w:cs="Arial"/>
                <w:b/>
                <w:bCs/>
                <w:sz w:val="20"/>
              </w:rPr>
              <w:t>CO</w:t>
            </w:r>
          </w:p>
        </w:tc>
        <w:tc>
          <w:tcPr>
            <w:tcW w:w="1021" w:type="dxa"/>
            <w:tcBorders>
              <w:top w:val="single" w:sz="12" w:space="0" w:color="auto"/>
              <w:left w:val="single" w:sz="12" w:space="0" w:color="auto"/>
              <w:bottom w:val="single" w:sz="12" w:space="0" w:color="auto"/>
              <w:right w:val="single" w:sz="12" w:space="0" w:color="auto"/>
            </w:tcBorders>
            <w:shd w:val="clear" w:color="auto" w:fill="auto"/>
            <w:noWrap/>
            <w:vAlign w:val="center"/>
          </w:tcPr>
          <w:p w14:paraId="2A109A92" w14:textId="77777777" w:rsidR="00F31689" w:rsidRPr="00572B44" w:rsidRDefault="00F31689" w:rsidP="00F31689">
            <w:pPr>
              <w:jc w:val="center"/>
              <w:rPr>
                <w:rFonts w:ascii="Arial" w:hAnsi="Arial" w:cs="Arial"/>
                <w:b/>
                <w:bCs/>
                <w:sz w:val="20"/>
              </w:rPr>
            </w:pPr>
            <w:r w:rsidRPr="00572B44">
              <w:rPr>
                <w:rFonts w:ascii="Arial" w:hAnsi="Arial" w:cs="Arial"/>
                <w:b/>
                <w:bCs/>
                <w:sz w:val="20"/>
              </w:rPr>
              <w:t>benzen</w:t>
            </w:r>
          </w:p>
        </w:tc>
        <w:tc>
          <w:tcPr>
            <w:tcW w:w="851" w:type="dxa"/>
            <w:tcBorders>
              <w:top w:val="single" w:sz="12" w:space="0" w:color="auto"/>
              <w:left w:val="single" w:sz="12" w:space="0" w:color="auto"/>
              <w:bottom w:val="single" w:sz="12" w:space="0" w:color="auto"/>
              <w:right w:val="single" w:sz="12" w:space="0" w:color="auto"/>
            </w:tcBorders>
            <w:shd w:val="clear" w:color="auto" w:fill="auto"/>
            <w:noWrap/>
            <w:vAlign w:val="center"/>
          </w:tcPr>
          <w:p w14:paraId="5A06A1F0" w14:textId="5F5ADB3C" w:rsidR="00F31689" w:rsidRPr="00572B44" w:rsidRDefault="00F31689" w:rsidP="00F31689">
            <w:pPr>
              <w:jc w:val="center"/>
              <w:rPr>
                <w:rFonts w:ascii="Arial" w:hAnsi="Arial" w:cs="Arial"/>
                <w:b/>
                <w:bCs/>
                <w:sz w:val="20"/>
              </w:rPr>
            </w:pPr>
            <w:r w:rsidRPr="00572B44">
              <w:rPr>
                <w:rFonts w:ascii="Arial" w:hAnsi="Arial" w:cs="Arial"/>
                <w:b/>
                <w:bCs/>
                <w:sz w:val="20"/>
              </w:rPr>
              <w:t>arzen</w:t>
            </w:r>
          </w:p>
        </w:tc>
        <w:tc>
          <w:tcPr>
            <w:tcW w:w="960" w:type="dxa"/>
            <w:tcBorders>
              <w:top w:val="single" w:sz="12" w:space="0" w:color="auto"/>
              <w:left w:val="single" w:sz="12" w:space="0" w:color="auto"/>
              <w:bottom w:val="single" w:sz="12" w:space="0" w:color="auto"/>
              <w:right w:val="single" w:sz="12" w:space="0" w:color="auto"/>
            </w:tcBorders>
            <w:shd w:val="clear" w:color="auto" w:fill="auto"/>
            <w:noWrap/>
            <w:vAlign w:val="center"/>
          </w:tcPr>
          <w:p w14:paraId="4B7F584B" w14:textId="77777777" w:rsidR="00F31689" w:rsidRPr="00572B44" w:rsidRDefault="00F31689" w:rsidP="00F31689">
            <w:pPr>
              <w:jc w:val="center"/>
              <w:rPr>
                <w:rFonts w:ascii="Arial" w:hAnsi="Arial" w:cs="Arial"/>
                <w:b/>
                <w:bCs/>
                <w:sz w:val="20"/>
              </w:rPr>
            </w:pPr>
            <w:r w:rsidRPr="00572B44">
              <w:rPr>
                <w:rFonts w:ascii="Arial" w:hAnsi="Arial" w:cs="Arial"/>
                <w:b/>
                <w:bCs/>
                <w:sz w:val="20"/>
              </w:rPr>
              <w:t>kadmij</w:t>
            </w:r>
          </w:p>
        </w:tc>
        <w:tc>
          <w:tcPr>
            <w:tcW w:w="825" w:type="dxa"/>
            <w:tcBorders>
              <w:top w:val="single" w:sz="12" w:space="0" w:color="auto"/>
              <w:left w:val="single" w:sz="12" w:space="0" w:color="auto"/>
              <w:bottom w:val="single" w:sz="12" w:space="0" w:color="auto"/>
              <w:right w:val="single" w:sz="12" w:space="0" w:color="auto"/>
            </w:tcBorders>
            <w:shd w:val="clear" w:color="auto" w:fill="auto"/>
            <w:noWrap/>
            <w:vAlign w:val="center"/>
          </w:tcPr>
          <w:p w14:paraId="6F6B027F" w14:textId="77777777" w:rsidR="00F31689" w:rsidRPr="00572B44" w:rsidRDefault="00F31689" w:rsidP="00F31689">
            <w:pPr>
              <w:jc w:val="center"/>
              <w:rPr>
                <w:rFonts w:ascii="Arial" w:hAnsi="Arial" w:cs="Arial"/>
                <w:b/>
                <w:bCs/>
                <w:sz w:val="20"/>
              </w:rPr>
            </w:pPr>
            <w:r w:rsidRPr="00572B44">
              <w:rPr>
                <w:rFonts w:ascii="Arial" w:hAnsi="Arial" w:cs="Arial"/>
                <w:b/>
                <w:bCs/>
                <w:sz w:val="20"/>
              </w:rPr>
              <w:t>nikelj</w:t>
            </w:r>
          </w:p>
        </w:tc>
        <w:tc>
          <w:tcPr>
            <w:tcW w:w="1570" w:type="dxa"/>
            <w:tcBorders>
              <w:top w:val="single" w:sz="12" w:space="0" w:color="auto"/>
              <w:left w:val="single" w:sz="12" w:space="0" w:color="auto"/>
              <w:bottom w:val="single" w:sz="12" w:space="0" w:color="auto"/>
              <w:right w:val="single" w:sz="12" w:space="0" w:color="auto"/>
            </w:tcBorders>
            <w:vAlign w:val="center"/>
          </w:tcPr>
          <w:p w14:paraId="774BA663" w14:textId="77777777" w:rsidR="00F31689" w:rsidRPr="00572B44" w:rsidRDefault="00F31689" w:rsidP="00F31689">
            <w:pPr>
              <w:jc w:val="center"/>
              <w:rPr>
                <w:rFonts w:ascii="Arial" w:hAnsi="Arial" w:cs="Arial"/>
                <w:b/>
                <w:bCs/>
                <w:sz w:val="20"/>
              </w:rPr>
            </w:pPr>
            <w:proofErr w:type="spellStart"/>
            <w:r w:rsidRPr="00572B44">
              <w:rPr>
                <w:rFonts w:ascii="Arial" w:hAnsi="Arial" w:cs="Arial"/>
                <w:b/>
                <w:bCs/>
                <w:sz w:val="20"/>
              </w:rPr>
              <w:t>benzo</w:t>
            </w:r>
            <w:proofErr w:type="spellEnd"/>
            <w:r w:rsidRPr="00572B44">
              <w:rPr>
                <w:rFonts w:ascii="Arial" w:hAnsi="Arial" w:cs="Arial"/>
                <w:b/>
                <w:bCs/>
                <w:sz w:val="20"/>
              </w:rPr>
              <w:t>(a)</w:t>
            </w:r>
            <w:proofErr w:type="spellStart"/>
            <w:r w:rsidRPr="00572B44">
              <w:rPr>
                <w:rFonts w:ascii="Arial" w:hAnsi="Arial" w:cs="Arial"/>
                <w:b/>
                <w:bCs/>
                <w:sz w:val="20"/>
              </w:rPr>
              <w:t>piren</w:t>
            </w:r>
            <w:proofErr w:type="spellEnd"/>
          </w:p>
        </w:tc>
      </w:tr>
      <w:tr w:rsidR="00F31689" w:rsidRPr="00572B44" w14:paraId="19440E4F" w14:textId="77777777" w:rsidTr="00373FDC">
        <w:trPr>
          <w:trHeight w:val="315"/>
        </w:trPr>
        <w:tc>
          <w:tcPr>
            <w:tcW w:w="2567" w:type="dxa"/>
            <w:tcBorders>
              <w:top w:val="single" w:sz="12" w:space="0" w:color="auto"/>
              <w:left w:val="single" w:sz="12" w:space="0" w:color="auto"/>
              <w:bottom w:val="single" w:sz="4" w:space="0" w:color="auto"/>
              <w:right w:val="single" w:sz="12" w:space="0" w:color="auto"/>
            </w:tcBorders>
            <w:shd w:val="clear" w:color="auto" w:fill="auto"/>
            <w:vAlign w:val="center"/>
          </w:tcPr>
          <w:p w14:paraId="7420D4C7" w14:textId="253F3F97" w:rsidR="00F31689" w:rsidRPr="00572B44" w:rsidRDefault="00F31689" w:rsidP="00F31689">
            <w:pPr>
              <w:jc w:val="center"/>
              <w:rPr>
                <w:rFonts w:ascii="Arial" w:hAnsi="Arial" w:cs="Arial"/>
                <w:b/>
                <w:bCs/>
                <w:sz w:val="20"/>
              </w:rPr>
            </w:pPr>
            <w:r w:rsidRPr="00572B44">
              <w:rPr>
                <w:rFonts w:ascii="Arial" w:hAnsi="Arial" w:cs="Arial"/>
                <w:sz w:val="20"/>
              </w:rPr>
              <w:t>SIC</w:t>
            </w:r>
            <w:r w:rsidR="00082B6F">
              <w:rPr>
                <w:rFonts w:ascii="Arial" w:hAnsi="Arial" w:cs="Arial"/>
                <w:sz w:val="20"/>
              </w:rPr>
              <w:t xml:space="preserve"> </w:t>
            </w:r>
          </w:p>
        </w:tc>
        <w:tc>
          <w:tcPr>
            <w:tcW w:w="613" w:type="dxa"/>
            <w:tcBorders>
              <w:top w:val="single" w:sz="12" w:space="0" w:color="auto"/>
              <w:left w:val="single" w:sz="12" w:space="0" w:color="auto"/>
              <w:bottom w:val="single" w:sz="4" w:space="0" w:color="auto"/>
              <w:right w:val="single" w:sz="12" w:space="0" w:color="auto"/>
            </w:tcBorders>
            <w:shd w:val="clear" w:color="auto" w:fill="auto"/>
            <w:noWrap/>
            <w:vAlign w:val="center"/>
          </w:tcPr>
          <w:p w14:paraId="2A8FD752" w14:textId="77777777" w:rsidR="00F31689" w:rsidRPr="00572B44" w:rsidRDefault="00F31689" w:rsidP="00F31689">
            <w:pPr>
              <w:jc w:val="center"/>
              <w:rPr>
                <w:rFonts w:ascii="Arial" w:hAnsi="Arial" w:cs="Arial"/>
                <w:b/>
                <w:bCs/>
                <w:sz w:val="20"/>
              </w:rPr>
            </w:pPr>
            <w:r w:rsidRPr="00572B44">
              <w:rPr>
                <w:rFonts w:ascii="Arial" w:hAnsi="Arial" w:cs="Arial"/>
                <w:b/>
                <w:bCs/>
                <w:sz w:val="20"/>
              </w:rPr>
              <w:t>1</w:t>
            </w:r>
          </w:p>
        </w:tc>
        <w:tc>
          <w:tcPr>
            <w:tcW w:w="709" w:type="dxa"/>
            <w:tcBorders>
              <w:top w:val="single" w:sz="12" w:space="0" w:color="auto"/>
              <w:left w:val="single" w:sz="12" w:space="0" w:color="auto"/>
              <w:bottom w:val="single" w:sz="4" w:space="0" w:color="auto"/>
              <w:right w:val="single" w:sz="12" w:space="0" w:color="auto"/>
            </w:tcBorders>
            <w:shd w:val="clear" w:color="auto" w:fill="auto"/>
            <w:noWrap/>
            <w:vAlign w:val="center"/>
          </w:tcPr>
          <w:p w14:paraId="6B443689" w14:textId="7DCD8390" w:rsidR="00F31689" w:rsidRPr="00572B44" w:rsidRDefault="000436BA" w:rsidP="00F31689">
            <w:pPr>
              <w:jc w:val="center"/>
              <w:rPr>
                <w:rFonts w:ascii="Arial" w:hAnsi="Arial" w:cs="Arial"/>
                <w:b/>
                <w:bCs/>
                <w:sz w:val="20"/>
              </w:rPr>
            </w:pPr>
            <w:r>
              <w:rPr>
                <w:rFonts w:ascii="Arial" w:hAnsi="Arial" w:cs="Arial"/>
                <w:b/>
                <w:bCs/>
                <w:sz w:val="20"/>
              </w:rPr>
              <w:t>1</w:t>
            </w:r>
          </w:p>
        </w:tc>
        <w:tc>
          <w:tcPr>
            <w:tcW w:w="851" w:type="dxa"/>
            <w:tcBorders>
              <w:top w:val="single" w:sz="12" w:space="0" w:color="auto"/>
              <w:left w:val="single" w:sz="12" w:space="0" w:color="auto"/>
              <w:bottom w:val="single" w:sz="4" w:space="0" w:color="auto"/>
              <w:right w:val="single" w:sz="12" w:space="0" w:color="auto"/>
            </w:tcBorders>
            <w:shd w:val="clear" w:color="auto" w:fill="auto"/>
            <w:noWrap/>
            <w:vAlign w:val="center"/>
          </w:tcPr>
          <w:p w14:paraId="32ED0621" w14:textId="503D34F5" w:rsidR="00F31689" w:rsidRPr="00572B44" w:rsidRDefault="000436BA" w:rsidP="00F31689">
            <w:pPr>
              <w:jc w:val="center"/>
              <w:rPr>
                <w:rFonts w:ascii="Arial" w:hAnsi="Arial" w:cs="Arial"/>
                <w:b/>
                <w:bCs/>
                <w:sz w:val="20"/>
              </w:rPr>
            </w:pPr>
            <w:r>
              <w:rPr>
                <w:rFonts w:ascii="Arial" w:hAnsi="Arial" w:cs="Arial"/>
                <w:b/>
                <w:bCs/>
                <w:sz w:val="20"/>
              </w:rPr>
              <w:t>1</w:t>
            </w:r>
          </w:p>
        </w:tc>
        <w:tc>
          <w:tcPr>
            <w:tcW w:w="992" w:type="dxa"/>
            <w:tcBorders>
              <w:top w:val="single" w:sz="12" w:space="0" w:color="auto"/>
              <w:left w:val="single" w:sz="12" w:space="0" w:color="auto"/>
              <w:bottom w:val="single" w:sz="4" w:space="0" w:color="auto"/>
              <w:right w:val="single" w:sz="12" w:space="0" w:color="auto"/>
            </w:tcBorders>
            <w:shd w:val="clear" w:color="auto" w:fill="auto"/>
            <w:noWrap/>
            <w:vAlign w:val="center"/>
          </w:tcPr>
          <w:p w14:paraId="4A10EA3E" w14:textId="6930CB43" w:rsidR="00F31689" w:rsidRPr="00572B44" w:rsidRDefault="004400CA" w:rsidP="00F31689">
            <w:pPr>
              <w:jc w:val="center"/>
              <w:rPr>
                <w:rFonts w:ascii="Arial" w:hAnsi="Arial" w:cs="Arial"/>
                <w:b/>
                <w:bCs/>
                <w:sz w:val="20"/>
              </w:rPr>
            </w:pPr>
            <w:r>
              <w:rPr>
                <w:rFonts w:ascii="Arial" w:hAnsi="Arial" w:cs="Arial"/>
                <w:b/>
                <w:bCs/>
                <w:sz w:val="20"/>
              </w:rPr>
              <w:t>3</w:t>
            </w:r>
          </w:p>
        </w:tc>
        <w:tc>
          <w:tcPr>
            <w:tcW w:w="992" w:type="dxa"/>
            <w:tcBorders>
              <w:top w:val="single" w:sz="12" w:space="0" w:color="auto"/>
              <w:left w:val="single" w:sz="12" w:space="0" w:color="auto"/>
              <w:bottom w:val="single" w:sz="4" w:space="0" w:color="auto"/>
              <w:right w:val="single" w:sz="12" w:space="0" w:color="auto"/>
            </w:tcBorders>
          </w:tcPr>
          <w:p w14:paraId="05F72697" w14:textId="57256867" w:rsidR="00F31689" w:rsidRPr="00572B44" w:rsidRDefault="00796359" w:rsidP="00F31689">
            <w:pPr>
              <w:jc w:val="center"/>
              <w:rPr>
                <w:rFonts w:ascii="Arial" w:hAnsi="Arial" w:cs="Arial"/>
                <w:b/>
                <w:bCs/>
                <w:sz w:val="20"/>
              </w:rPr>
            </w:pPr>
            <w:r>
              <w:rPr>
                <w:rFonts w:ascii="Arial" w:hAnsi="Arial" w:cs="Arial"/>
                <w:b/>
                <w:bCs/>
                <w:sz w:val="20"/>
              </w:rPr>
              <w:t>2</w:t>
            </w:r>
          </w:p>
        </w:tc>
        <w:tc>
          <w:tcPr>
            <w:tcW w:w="992" w:type="dxa"/>
            <w:tcBorders>
              <w:top w:val="single" w:sz="12" w:space="0" w:color="auto"/>
              <w:left w:val="single" w:sz="12" w:space="0" w:color="auto"/>
              <w:bottom w:val="single" w:sz="4" w:space="0" w:color="auto"/>
              <w:right w:val="single" w:sz="12" w:space="0" w:color="auto"/>
            </w:tcBorders>
            <w:shd w:val="clear" w:color="auto" w:fill="auto"/>
            <w:noWrap/>
            <w:vAlign w:val="center"/>
          </w:tcPr>
          <w:p w14:paraId="75902F11" w14:textId="77777777" w:rsidR="00F31689" w:rsidRPr="00572B44" w:rsidRDefault="00F31689" w:rsidP="00F31689">
            <w:pPr>
              <w:jc w:val="center"/>
              <w:rPr>
                <w:rFonts w:ascii="Arial" w:hAnsi="Arial" w:cs="Arial"/>
                <w:b/>
                <w:bCs/>
                <w:sz w:val="20"/>
              </w:rPr>
            </w:pPr>
            <w:r w:rsidRPr="00572B44">
              <w:rPr>
                <w:rFonts w:ascii="Arial" w:hAnsi="Arial" w:cs="Arial"/>
                <w:b/>
                <w:bCs/>
                <w:sz w:val="20"/>
              </w:rPr>
              <w:t>/</w:t>
            </w:r>
          </w:p>
        </w:tc>
        <w:tc>
          <w:tcPr>
            <w:tcW w:w="851" w:type="dxa"/>
            <w:tcBorders>
              <w:top w:val="single" w:sz="12" w:space="0" w:color="auto"/>
              <w:left w:val="single" w:sz="12" w:space="0" w:color="auto"/>
              <w:bottom w:val="single" w:sz="4" w:space="0" w:color="auto"/>
              <w:right w:val="single" w:sz="12" w:space="0" w:color="auto"/>
            </w:tcBorders>
            <w:shd w:val="clear" w:color="auto" w:fill="auto"/>
            <w:noWrap/>
            <w:vAlign w:val="center"/>
          </w:tcPr>
          <w:p w14:paraId="376A9291" w14:textId="77777777" w:rsidR="00F31689" w:rsidRPr="00572B44" w:rsidRDefault="00F31689" w:rsidP="00F31689">
            <w:pPr>
              <w:jc w:val="center"/>
              <w:rPr>
                <w:rFonts w:ascii="Arial" w:hAnsi="Arial" w:cs="Arial"/>
                <w:b/>
                <w:bCs/>
                <w:sz w:val="20"/>
              </w:rPr>
            </w:pPr>
            <w:r w:rsidRPr="00572B44">
              <w:rPr>
                <w:rFonts w:ascii="Arial" w:hAnsi="Arial" w:cs="Arial"/>
                <w:b/>
                <w:bCs/>
                <w:sz w:val="20"/>
              </w:rPr>
              <w:t>1</w:t>
            </w:r>
          </w:p>
        </w:tc>
        <w:tc>
          <w:tcPr>
            <w:tcW w:w="1021" w:type="dxa"/>
            <w:tcBorders>
              <w:top w:val="single" w:sz="12" w:space="0" w:color="auto"/>
              <w:left w:val="single" w:sz="12" w:space="0" w:color="auto"/>
              <w:bottom w:val="single" w:sz="4" w:space="0" w:color="auto"/>
              <w:right w:val="single" w:sz="12" w:space="0" w:color="auto"/>
            </w:tcBorders>
            <w:shd w:val="clear" w:color="auto" w:fill="auto"/>
            <w:noWrap/>
            <w:vAlign w:val="center"/>
          </w:tcPr>
          <w:p w14:paraId="0E859407" w14:textId="77777777" w:rsidR="00F31689" w:rsidRPr="00572B44" w:rsidRDefault="00F31689" w:rsidP="00F31689">
            <w:pPr>
              <w:jc w:val="center"/>
              <w:rPr>
                <w:rFonts w:ascii="Arial" w:hAnsi="Arial" w:cs="Arial"/>
                <w:b/>
                <w:bCs/>
                <w:sz w:val="20"/>
              </w:rPr>
            </w:pPr>
            <w:r w:rsidRPr="00572B44">
              <w:rPr>
                <w:rFonts w:ascii="Arial" w:hAnsi="Arial" w:cs="Arial"/>
                <w:b/>
                <w:bCs/>
                <w:sz w:val="20"/>
              </w:rPr>
              <w:t>1</w:t>
            </w:r>
          </w:p>
        </w:tc>
        <w:tc>
          <w:tcPr>
            <w:tcW w:w="851" w:type="dxa"/>
            <w:tcBorders>
              <w:top w:val="single" w:sz="12" w:space="0" w:color="auto"/>
              <w:left w:val="single" w:sz="12" w:space="0" w:color="auto"/>
              <w:bottom w:val="single" w:sz="4" w:space="0" w:color="auto"/>
              <w:right w:val="single" w:sz="12" w:space="0" w:color="auto"/>
            </w:tcBorders>
            <w:shd w:val="clear" w:color="auto" w:fill="auto"/>
            <w:noWrap/>
            <w:vAlign w:val="center"/>
          </w:tcPr>
          <w:p w14:paraId="358C91BB" w14:textId="77777777" w:rsidR="00F31689" w:rsidRPr="00572B44" w:rsidRDefault="00F31689" w:rsidP="00F31689">
            <w:pPr>
              <w:jc w:val="center"/>
              <w:rPr>
                <w:rFonts w:ascii="Arial" w:hAnsi="Arial" w:cs="Arial"/>
                <w:b/>
                <w:bCs/>
                <w:sz w:val="20"/>
              </w:rPr>
            </w:pPr>
            <w:r w:rsidRPr="00572B44">
              <w:rPr>
                <w:rFonts w:ascii="Arial" w:hAnsi="Arial" w:cs="Arial"/>
                <w:b/>
                <w:bCs/>
                <w:sz w:val="20"/>
              </w:rPr>
              <w:t>/</w:t>
            </w:r>
          </w:p>
        </w:tc>
        <w:tc>
          <w:tcPr>
            <w:tcW w:w="960" w:type="dxa"/>
            <w:tcBorders>
              <w:top w:val="single" w:sz="12" w:space="0" w:color="auto"/>
              <w:left w:val="single" w:sz="12" w:space="0" w:color="auto"/>
              <w:bottom w:val="single" w:sz="4" w:space="0" w:color="auto"/>
              <w:right w:val="single" w:sz="12" w:space="0" w:color="auto"/>
            </w:tcBorders>
            <w:shd w:val="clear" w:color="auto" w:fill="auto"/>
            <w:noWrap/>
            <w:vAlign w:val="center"/>
          </w:tcPr>
          <w:p w14:paraId="6CBF8DD2" w14:textId="77777777" w:rsidR="00F31689" w:rsidRPr="00572B44" w:rsidRDefault="00F31689" w:rsidP="00F31689">
            <w:pPr>
              <w:jc w:val="center"/>
              <w:rPr>
                <w:rFonts w:ascii="Arial" w:hAnsi="Arial" w:cs="Arial"/>
                <w:b/>
                <w:bCs/>
                <w:sz w:val="20"/>
              </w:rPr>
            </w:pPr>
            <w:r w:rsidRPr="00572B44">
              <w:rPr>
                <w:rFonts w:ascii="Arial" w:hAnsi="Arial" w:cs="Arial"/>
                <w:b/>
                <w:bCs/>
                <w:sz w:val="20"/>
              </w:rPr>
              <w:t>/</w:t>
            </w:r>
          </w:p>
        </w:tc>
        <w:tc>
          <w:tcPr>
            <w:tcW w:w="825" w:type="dxa"/>
            <w:tcBorders>
              <w:top w:val="single" w:sz="12" w:space="0" w:color="auto"/>
              <w:left w:val="single" w:sz="12" w:space="0" w:color="auto"/>
              <w:bottom w:val="single" w:sz="4" w:space="0" w:color="auto"/>
              <w:right w:val="single" w:sz="12" w:space="0" w:color="auto"/>
            </w:tcBorders>
            <w:shd w:val="clear" w:color="auto" w:fill="auto"/>
            <w:noWrap/>
            <w:vAlign w:val="center"/>
          </w:tcPr>
          <w:p w14:paraId="0BB097CB" w14:textId="77777777" w:rsidR="00F31689" w:rsidRPr="00572B44" w:rsidRDefault="00F31689" w:rsidP="00F31689">
            <w:pPr>
              <w:jc w:val="center"/>
              <w:rPr>
                <w:rFonts w:ascii="Arial" w:hAnsi="Arial" w:cs="Arial"/>
                <w:b/>
                <w:bCs/>
                <w:sz w:val="20"/>
              </w:rPr>
            </w:pPr>
            <w:r w:rsidRPr="00572B44">
              <w:rPr>
                <w:rFonts w:ascii="Arial" w:hAnsi="Arial" w:cs="Arial"/>
                <w:b/>
                <w:bCs/>
                <w:sz w:val="20"/>
              </w:rPr>
              <w:t>/</w:t>
            </w:r>
          </w:p>
        </w:tc>
        <w:tc>
          <w:tcPr>
            <w:tcW w:w="1570" w:type="dxa"/>
            <w:tcBorders>
              <w:top w:val="single" w:sz="12" w:space="0" w:color="auto"/>
              <w:left w:val="single" w:sz="12" w:space="0" w:color="auto"/>
              <w:bottom w:val="single" w:sz="4" w:space="0" w:color="auto"/>
              <w:right w:val="single" w:sz="12" w:space="0" w:color="auto"/>
            </w:tcBorders>
            <w:vAlign w:val="center"/>
          </w:tcPr>
          <w:p w14:paraId="10BC0CCF" w14:textId="77777777" w:rsidR="00F31689" w:rsidRPr="00572B44" w:rsidRDefault="00F31689" w:rsidP="00F31689">
            <w:pPr>
              <w:jc w:val="center"/>
              <w:rPr>
                <w:rFonts w:ascii="Arial" w:hAnsi="Arial" w:cs="Arial"/>
                <w:b/>
                <w:bCs/>
                <w:sz w:val="20"/>
              </w:rPr>
            </w:pPr>
            <w:r w:rsidRPr="00572B44">
              <w:rPr>
                <w:rFonts w:ascii="Arial" w:hAnsi="Arial" w:cs="Arial"/>
                <w:b/>
                <w:bCs/>
                <w:sz w:val="20"/>
              </w:rPr>
              <w:t>3</w:t>
            </w:r>
          </w:p>
        </w:tc>
      </w:tr>
      <w:tr w:rsidR="00F31689" w:rsidRPr="00572B44" w14:paraId="07644399" w14:textId="77777777" w:rsidTr="00373FDC">
        <w:trPr>
          <w:trHeight w:val="300"/>
        </w:trPr>
        <w:tc>
          <w:tcPr>
            <w:tcW w:w="2567" w:type="dxa"/>
            <w:tcBorders>
              <w:top w:val="nil"/>
              <w:left w:val="single" w:sz="12" w:space="0" w:color="auto"/>
              <w:bottom w:val="single" w:sz="4" w:space="0" w:color="auto"/>
              <w:right w:val="single" w:sz="12" w:space="0" w:color="auto"/>
            </w:tcBorders>
            <w:shd w:val="clear" w:color="auto" w:fill="auto"/>
            <w:vAlign w:val="center"/>
          </w:tcPr>
          <w:p w14:paraId="62E5AD83" w14:textId="77777777" w:rsidR="00F31689" w:rsidRPr="00572B44" w:rsidRDefault="00F31689" w:rsidP="00F31689">
            <w:pPr>
              <w:jc w:val="center"/>
              <w:rPr>
                <w:rFonts w:ascii="Arial" w:hAnsi="Arial" w:cs="Arial"/>
                <w:b/>
                <w:bCs/>
                <w:sz w:val="20"/>
              </w:rPr>
            </w:pPr>
            <w:r w:rsidRPr="00572B44">
              <w:rPr>
                <w:rFonts w:ascii="Arial" w:hAnsi="Arial" w:cs="Arial"/>
                <w:sz w:val="20"/>
              </w:rPr>
              <w:t>SIP</w:t>
            </w:r>
          </w:p>
        </w:tc>
        <w:tc>
          <w:tcPr>
            <w:tcW w:w="613" w:type="dxa"/>
            <w:tcBorders>
              <w:top w:val="single" w:sz="4" w:space="0" w:color="auto"/>
              <w:left w:val="single" w:sz="12" w:space="0" w:color="auto"/>
              <w:bottom w:val="single" w:sz="4" w:space="0" w:color="auto"/>
              <w:right w:val="single" w:sz="12" w:space="0" w:color="auto"/>
            </w:tcBorders>
            <w:shd w:val="clear" w:color="auto" w:fill="auto"/>
            <w:noWrap/>
            <w:vAlign w:val="center"/>
          </w:tcPr>
          <w:p w14:paraId="203E5900" w14:textId="77777777" w:rsidR="00F31689" w:rsidRPr="00572B44" w:rsidRDefault="00F31689" w:rsidP="00F31689">
            <w:pPr>
              <w:jc w:val="center"/>
              <w:rPr>
                <w:rFonts w:ascii="Arial" w:hAnsi="Arial" w:cs="Arial"/>
                <w:b/>
                <w:bCs/>
                <w:sz w:val="20"/>
              </w:rPr>
            </w:pPr>
            <w:r w:rsidRPr="00572B44">
              <w:rPr>
                <w:rFonts w:ascii="Arial" w:hAnsi="Arial" w:cs="Arial"/>
                <w:b/>
                <w:bCs/>
                <w:sz w:val="20"/>
              </w:rPr>
              <w:t>1</w:t>
            </w:r>
          </w:p>
        </w:tc>
        <w:tc>
          <w:tcPr>
            <w:tcW w:w="709" w:type="dxa"/>
            <w:tcBorders>
              <w:top w:val="nil"/>
              <w:left w:val="single" w:sz="12" w:space="0" w:color="auto"/>
              <w:bottom w:val="single" w:sz="4" w:space="0" w:color="auto"/>
              <w:right w:val="single" w:sz="12" w:space="0" w:color="auto"/>
            </w:tcBorders>
            <w:shd w:val="clear" w:color="auto" w:fill="auto"/>
            <w:noWrap/>
            <w:vAlign w:val="center"/>
          </w:tcPr>
          <w:p w14:paraId="12E929BF" w14:textId="77777777" w:rsidR="00F31689" w:rsidRPr="00572B44" w:rsidRDefault="00F31689" w:rsidP="00F31689">
            <w:pPr>
              <w:jc w:val="center"/>
              <w:rPr>
                <w:rFonts w:ascii="Arial" w:hAnsi="Arial" w:cs="Arial"/>
                <w:b/>
                <w:bCs/>
                <w:sz w:val="20"/>
              </w:rPr>
            </w:pPr>
            <w:r w:rsidRPr="00572B44">
              <w:rPr>
                <w:rFonts w:ascii="Arial" w:hAnsi="Arial" w:cs="Arial"/>
                <w:b/>
                <w:bCs/>
                <w:sz w:val="20"/>
              </w:rPr>
              <w:t>1</w:t>
            </w:r>
          </w:p>
        </w:tc>
        <w:tc>
          <w:tcPr>
            <w:tcW w:w="851" w:type="dxa"/>
            <w:tcBorders>
              <w:top w:val="nil"/>
              <w:left w:val="single" w:sz="12" w:space="0" w:color="auto"/>
              <w:bottom w:val="single" w:sz="4" w:space="0" w:color="auto"/>
              <w:right w:val="single" w:sz="12" w:space="0" w:color="auto"/>
            </w:tcBorders>
            <w:shd w:val="clear" w:color="auto" w:fill="auto"/>
            <w:noWrap/>
            <w:vAlign w:val="center"/>
          </w:tcPr>
          <w:p w14:paraId="15F34893" w14:textId="77777777" w:rsidR="00F31689" w:rsidRPr="00572B44" w:rsidRDefault="00F31689" w:rsidP="00F31689">
            <w:pPr>
              <w:jc w:val="center"/>
              <w:rPr>
                <w:rFonts w:ascii="Arial" w:hAnsi="Arial" w:cs="Arial"/>
                <w:b/>
                <w:bCs/>
                <w:sz w:val="20"/>
              </w:rPr>
            </w:pPr>
            <w:r w:rsidRPr="00572B44">
              <w:rPr>
                <w:rFonts w:ascii="Arial" w:hAnsi="Arial" w:cs="Arial"/>
                <w:b/>
                <w:bCs/>
                <w:sz w:val="20"/>
              </w:rPr>
              <w:t>1</w:t>
            </w:r>
          </w:p>
        </w:tc>
        <w:tc>
          <w:tcPr>
            <w:tcW w:w="992" w:type="dxa"/>
            <w:tcBorders>
              <w:top w:val="nil"/>
              <w:left w:val="single" w:sz="12" w:space="0" w:color="auto"/>
              <w:bottom w:val="single" w:sz="4" w:space="0" w:color="auto"/>
              <w:right w:val="single" w:sz="12" w:space="0" w:color="auto"/>
            </w:tcBorders>
            <w:shd w:val="clear" w:color="auto" w:fill="FFFFFF"/>
            <w:noWrap/>
            <w:vAlign w:val="center"/>
          </w:tcPr>
          <w:p w14:paraId="3133EE1E" w14:textId="5123299C" w:rsidR="00F31689" w:rsidRPr="00572B44" w:rsidRDefault="000436BA" w:rsidP="00F31689">
            <w:pPr>
              <w:jc w:val="center"/>
              <w:rPr>
                <w:rFonts w:ascii="Arial" w:hAnsi="Arial" w:cs="Arial"/>
                <w:b/>
                <w:bCs/>
                <w:sz w:val="20"/>
              </w:rPr>
            </w:pPr>
            <w:r>
              <w:rPr>
                <w:rFonts w:ascii="Arial" w:hAnsi="Arial" w:cs="Arial"/>
                <w:b/>
                <w:bCs/>
                <w:sz w:val="20"/>
              </w:rPr>
              <w:t>2</w:t>
            </w:r>
          </w:p>
        </w:tc>
        <w:tc>
          <w:tcPr>
            <w:tcW w:w="992" w:type="dxa"/>
            <w:tcBorders>
              <w:top w:val="nil"/>
              <w:left w:val="single" w:sz="12" w:space="0" w:color="auto"/>
              <w:bottom w:val="single" w:sz="4" w:space="0" w:color="auto"/>
              <w:right w:val="single" w:sz="12" w:space="0" w:color="auto"/>
            </w:tcBorders>
            <w:shd w:val="clear" w:color="auto" w:fill="FFFFFF"/>
          </w:tcPr>
          <w:p w14:paraId="3042D003" w14:textId="4D00189E" w:rsidR="00F31689" w:rsidRPr="00572B44" w:rsidRDefault="000436BA" w:rsidP="00F31689">
            <w:pPr>
              <w:jc w:val="center"/>
              <w:rPr>
                <w:rFonts w:ascii="Arial" w:hAnsi="Arial" w:cs="Arial"/>
                <w:b/>
                <w:bCs/>
                <w:sz w:val="20"/>
              </w:rPr>
            </w:pPr>
            <w:r>
              <w:rPr>
                <w:rFonts w:ascii="Arial" w:hAnsi="Arial" w:cs="Arial"/>
                <w:b/>
                <w:bCs/>
                <w:sz w:val="20"/>
              </w:rPr>
              <w:t>2</w:t>
            </w:r>
          </w:p>
        </w:tc>
        <w:tc>
          <w:tcPr>
            <w:tcW w:w="992" w:type="dxa"/>
            <w:tcBorders>
              <w:top w:val="nil"/>
              <w:left w:val="single" w:sz="12" w:space="0" w:color="auto"/>
              <w:bottom w:val="single" w:sz="4" w:space="0" w:color="auto"/>
              <w:right w:val="single" w:sz="12" w:space="0" w:color="auto"/>
            </w:tcBorders>
            <w:shd w:val="clear" w:color="auto" w:fill="FFFFFF"/>
            <w:noWrap/>
            <w:vAlign w:val="center"/>
          </w:tcPr>
          <w:p w14:paraId="0E32D823" w14:textId="77777777" w:rsidR="00F31689" w:rsidRPr="00572B44" w:rsidRDefault="00F31689" w:rsidP="00F31689">
            <w:pPr>
              <w:jc w:val="center"/>
              <w:rPr>
                <w:rFonts w:ascii="Arial" w:hAnsi="Arial" w:cs="Arial"/>
                <w:b/>
                <w:bCs/>
                <w:sz w:val="20"/>
              </w:rPr>
            </w:pPr>
            <w:r w:rsidRPr="00572B44">
              <w:rPr>
                <w:rFonts w:ascii="Arial" w:hAnsi="Arial" w:cs="Arial"/>
                <w:b/>
                <w:bCs/>
                <w:sz w:val="20"/>
              </w:rPr>
              <w:t>/</w:t>
            </w:r>
          </w:p>
        </w:tc>
        <w:tc>
          <w:tcPr>
            <w:tcW w:w="851" w:type="dxa"/>
            <w:tcBorders>
              <w:top w:val="nil"/>
              <w:left w:val="single" w:sz="12" w:space="0" w:color="auto"/>
              <w:bottom w:val="single" w:sz="4" w:space="0" w:color="auto"/>
              <w:right w:val="single" w:sz="12" w:space="0" w:color="auto"/>
            </w:tcBorders>
            <w:shd w:val="clear" w:color="auto" w:fill="auto"/>
            <w:noWrap/>
            <w:vAlign w:val="center"/>
          </w:tcPr>
          <w:p w14:paraId="4F9A7069" w14:textId="77777777" w:rsidR="00F31689" w:rsidRPr="00572B44" w:rsidRDefault="00F31689" w:rsidP="00F31689">
            <w:pPr>
              <w:jc w:val="center"/>
              <w:rPr>
                <w:rFonts w:ascii="Arial" w:hAnsi="Arial" w:cs="Arial"/>
                <w:b/>
                <w:bCs/>
                <w:sz w:val="20"/>
              </w:rPr>
            </w:pPr>
            <w:r w:rsidRPr="00572B44">
              <w:rPr>
                <w:rFonts w:ascii="Arial" w:hAnsi="Arial" w:cs="Arial"/>
                <w:b/>
                <w:bCs/>
                <w:sz w:val="20"/>
              </w:rPr>
              <w:t>1</w:t>
            </w:r>
          </w:p>
        </w:tc>
        <w:tc>
          <w:tcPr>
            <w:tcW w:w="1021" w:type="dxa"/>
            <w:tcBorders>
              <w:top w:val="nil"/>
              <w:left w:val="single" w:sz="12" w:space="0" w:color="auto"/>
              <w:bottom w:val="single" w:sz="4" w:space="0" w:color="auto"/>
              <w:right w:val="single" w:sz="12" w:space="0" w:color="auto"/>
            </w:tcBorders>
            <w:shd w:val="clear" w:color="auto" w:fill="auto"/>
            <w:noWrap/>
            <w:vAlign w:val="center"/>
          </w:tcPr>
          <w:p w14:paraId="72D740BC" w14:textId="77777777" w:rsidR="00F31689" w:rsidRPr="00572B44" w:rsidRDefault="00F31689" w:rsidP="00F31689">
            <w:pPr>
              <w:jc w:val="center"/>
              <w:rPr>
                <w:rFonts w:ascii="Arial" w:hAnsi="Arial" w:cs="Arial"/>
                <w:b/>
                <w:bCs/>
                <w:sz w:val="20"/>
              </w:rPr>
            </w:pPr>
            <w:r w:rsidRPr="00572B44">
              <w:rPr>
                <w:rFonts w:ascii="Arial" w:hAnsi="Arial" w:cs="Arial"/>
                <w:b/>
                <w:bCs/>
                <w:sz w:val="20"/>
              </w:rPr>
              <w:t>1</w:t>
            </w:r>
          </w:p>
        </w:tc>
        <w:tc>
          <w:tcPr>
            <w:tcW w:w="851" w:type="dxa"/>
            <w:tcBorders>
              <w:top w:val="nil"/>
              <w:left w:val="single" w:sz="12" w:space="0" w:color="auto"/>
              <w:bottom w:val="single" w:sz="4" w:space="0" w:color="auto"/>
              <w:right w:val="single" w:sz="12" w:space="0" w:color="auto"/>
            </w:tcBorders>
            <w:shd w:val="clear" w:color="auto" w:fill="auto"/>
            <w:noWrap/>
            <w:vAlign w:val="center"/>
          </w:tcPr>
          <w:p w14:paraId="46DB6F45" w14:textId="77777777" w:rsidR="00F31689" w:rsidRPr="00572B44" w:rsidRDefault="00F31689" w:rsidP="00F31689">
            <w:pPr>
              <w:jc w:val="center"/>
              <w:rPr>
                <w:rFonts w:ascii="Arial" w:hAnsi="Arial" w:cs="Arial"/>
                <w:b/>
                <w:bCs/>
                <w:sz w:val="20"/>
              </w:rPr>
            </w:pPr>
            <w:r w:rsidRPr="00572B44">
              <w:rPr>
                <w:rFonts w:ascii="Arial" w:hAnsi="Arial" w:cs="Arial"/>
                <w:b/>
                <w:bCs/>
                <w:sz w:val="20"/>
              </w:rPr>
              <w:t>/</w:t>
            </w:r>
          </w:p>
        </w:tc>
        <w:tc>
          <w:tcPr>
            <w:tcW w:w="960" w:type="dxa"/>
            <w:tcBorders>
              <w:top w:val="nil"/>
              <w:left w:val="single" w:sz="12" w:space="0" w:color="auto"/>
              <w:bottom w:val="single" w:sz="4" w:space="0" w:color="auto"/>
              <w:right w:val="single" w:sz="12" w:space="0" w:color="auto"/>
            </w:tcBorders>
            <w:shd w:val="clear" w:color="auto" w:fill="auto"/>
            <w:noWrap/>
            <w:vAlign w:val="center"/>
          </w:tcPr>
          <w:p w14:paraId="6B489762" w14:textId="77777777" w:rsidR="00F31689" w:rsidRPr="00572B44" w:rsidRDefault="00F31689" w:rsidP="00F31689">
            <w:pPr>
              <w:jc w:val="center"/>
              <w:rPr>
                <w:rFonts w:ascii="Arial" w:hAnsi="Arial" w:cs="Arial"/>
                <w:b/>
                <w:bCs/>
                <w:sz w:val="20"/>
              </w:rPr>
            </w:pPr>
            <w:r w:rsidRPr="00572B44">
              <w:rPr>
                <w:rFonts w:ascii="Arial" w:hAnsi="Arial" w:cs="Arial"/>
                <w:b/>
                <w:bCs/>
                <w:sz w:val="20"/>
              </w:rPr>
              <w:t>/</w:t>
            </w:r>
          </w:p>
        </w:tc>
        <w:tc>
          <w:tcPr>
            <w:tcW w:w="825" w:type="dxa"/>
            <w:tcBorders>
              <w:top w:val="nil"/>
              <w:left w:val="single" w:sz="12" w:space="0" w:color="auto"/>
              <w:bottom w:val="single" w:sz="4" w:space="0" w:color="auto"/>
              <w:right w:val="single" w:sz="12" w:space="0" w:color="auto"/>
            </w:tcBorders>
            <w:shd w:val="clear" w:color="auto" w:fill="auto"/>
            <w:noWrap/>
            <w:vAlign w:val="center"/>
          </w:tcPr>
          <w:p w14:paraId="5AE48B54" w14:textId="77777777" w:rsidR="00F31689" w:rsidRPr="00572B44" w:rsidRDefault="00F31689" w:rsidP="00F31689">
            <w:pPr>
              <w:jc w:val="center"/>
              <w:rPr>
                <w:rFonts w:ascii="Arial" w:hAnsi="Arial" w:cs="Arial"/>
                <w:b/>
                <w:bCs/>
                <w:sz w:val="20"/>
              </w:rPr>
            </w:pPr>
            <w:r w:rsidRPr="00572B44">
              <w:rPr>
                <w:rFonts w:ascii="Arial" w:hAnsi="Arial" w:cs="Arial"/>
                <w:b/>
                <w:bCs/>
                <w:sz w:val="20"/>
              </w:rPr>
              <w:t>/</w:t>
            </w:r>
          </w:p>
        </w:tc>
        <w:tc>
          <w:tcPr>
            <w:tcW w:w="1570" w:type="dxa"/>
            <w:tcBorders>
              <w:top w:val="nil"/>
              <w:left w:val="single" w:sz="12" w:space="0" w:color="auto"/>
              <w:bottom w:val="single" w:sz="4" w:space="0" w:color="auto"/>
              <w:right w:val="single" w:sz="12" w:space="0" w:color="auto"/>
            </w:tcBorders>
            <w:vAlign w:val="center"/>
          </w:tcPr>
          <w:p w14:paraId="0CC1F1C1" w14:textId="77777777" w:rsidR="00F31689" w:rsidRPr="00572B44" w:rsidRDefault="00F31689" w:rsidP="00F31689">
            <w:pPr>
              <w:jc w:val="center"/>
              <w:rPr>
                <w:rFonts w:ascii="Arial" w:hAnsi="Arial" w:cs="Arial"/>
                <w:b/>
                <w:bCs/>
                <w:sz w:val="20"/>
              </w:rPr>
            </w:pPr>
            <w:r w:rsidRPr="00572B44">
              <w:rPr>
                <w:rFonts w:ascii="Arial" w:hAnsi="Arial" w:cs="Arial"/>
                <w:b/>
                <w:bCs/>
                <w:sz w:val="20"/>
              </w:rPr>
              <w:t>3</w:t>
            </w:r>
          </w:p>
        </w:tc>
      </w:tr>
      <w:tr w:rsidR="00F31689" w:rsidRPr="00572B44" w14:paraId="5282B0DF" w14:textId="77777777" w:rsidTr="00373FDC">
        <w:trPr>
          <w:trHeight w:val="300"/>
        </w:trPr>
        <w:tc>
          <w:tcPr>
            <w:tcW w:w="2567" w:type="dxa"/>
            <w:tcBorders>
              <w:top w:val="nil"/>
              <w:left w:val="single" w:sz="12" w:space="0" w:color="auto"/>
              <w:bottom w:val="single" w:sz="4" w:space="0" w:color="auto"/>
              <w:right w:val="single" w:sz="12" w:space="0" w:color="auto"/>
            </w:tcBorders>
            <w:shd w:val="clear" w:color="auto" w:fill="auto"/>
            <w:vAlign w:val="center"/>
          </w:tcPr>
          <w:p w14:paraId="2C81E6D3" w14:textId="77777777" w:rsidR="00F31689" w:rsidRPr="00572B44" w:rsidRDefault="00F31689" w:rsidP="00F31689">
            <w:pPr>
              <w:jc w:val="center"/>
              <w:rPr>
                <w:rFonts w:ascii="Arial" w:hAnsi="Arial" w:cs="Arial"/>
                <w:bCs/>
                <w:sz w:val="20"/>
              </w:rPr>
            </w:pPr>
            <w:r w:rsidRPr="00572B44">
              <w:rPr>
                <w:rFonts w:ascii="Arial" w:hAnsi="Arial" w:cs="Arial"/>
                <w:bCs/>
                <w:sz w:val="20"/>
              </w:rPr>
              <w:t>SIL</w:t>
            </w:r>
          </w:p>
        </w:tc>
        <w:tc>
          <w:tcPr>
            <w:tcW w:w="613" w:type="dxa"/>
            <w:tcBorders>
              <w:top w:val="nil"/>
              <w:left w:val="single" w:sz="12" w:space="0" w:color="auto"/>
              <w:bottom w:val="single" w:sz="4" w:space="0" w:color="auto"/>
              <w:right w:val="single" w:sz="12" w:space="0" w:color="auto"/>
            </w:tcBorders>
            <w:shd w:val="clear" w:color="auto" w:fill="auto"/>
            <w:noWrap/>
            <w:vAlign w:val="center"/>
          </w:tcPr>
          <w:p w14:paraId="0E8106DF" w14:textId="77777777" w:rsidR="00F31689" w:rsidRPr="00572B44" w:rsidRDefault="00F31689" w:rsidP="00F31689">
            <w:pPr>
              <w:jc w:val="center"/>
              <w:rPr>
                <w:rFonts w:ascii="Arial" w:hAnsi="Arial" w:cs="Arial"/>
                <w:b/>
                <w:bCs/>
                <w:sz w:val="20"/>
              </w:rPr>
            </w:pPr>
            <w:r w:rsidRPr="00572B44">
              <w:rPr>
                <w:rFonts w:ascii="Arial" w:hAnsi="Arial" w:cs="Arial"/>
                <w:b/>
                <w:bCs/>
                <w:sz w:val="20"/>
              </w:rPr>
              <w:t>1</w:t>
            </w:r>
          </w:p>
        </w:tc>
        <w:tc>
          <w:tcPr>
            <w:tcW w:w="709" w:type="dxa"/>
            <w:tcBorders>
              <w:top w:val="nil"/>
              <w:left w:val="single" w:sz="12" w:space="0" w:color="auto"/>
              <w:bottom w:val="single" w:sz="4" w:space="0" w:color="auto"/>
              <w:right w:val="single" w:sz="12" w:space="0" w:color="auto"/>
            </w:tcBorders>
            <w:shd w:val="clear" w:color="auto" w:fill="auto"/>
            <w:noWrap/>
            <w:vAlign w:val="center"/>
          </w:tcPr>
          <w:p w14:paraId="06F140CD" w14:textId="77777777" w:rsidR="00F31689" w:rsidRPr="00572B44" w:rsidRDefault="00F31689" w:rsidP="00F31689">
            <w:pPr>
              <w:jc w:val="center"/>
              <w:rPr>
                <w:rFonts w:ascii="Arial" w:hAnsi="Arial" w:cs="Arial"/>
                <w:b/>
                <w:bCs/>
                <w:sz w:val="20"/>
              </w:rPr>
            </w:pPr>
            <w:r w:rsidRPr="00572B44">
              <w:rPr>
                <w:rFonts w:ascii="Arial" w:hAnsi="Arial" w:cs="Arial"/>
                <w:b/>
                <w:bCs/>
                <w:sz w:val="20"/>
              </w:rPr>
              <w:t>3</w:t>
            </w:r>
          </w:p>
        </w:tc>
        <w:tc>
          <w:tcPr>
            <w:tcW w:w="851" w:type="dxa"/>
            <w:tcBorders>
              <w:top w:val="nil"/>
              <w:left w:val="single" w:sz="12" w:space="0" w:color="auto"/>
              <w:bottom w:val="single" w:sz="4" w:space="0" w:color="auto"/>
              <w:right w:val="single" w:sz="12" w:space="0" w:color="auto"/>
            </w:tcBorders>
            <w:shd w:val="clear" w:color="auto" w:fill="auto"/>
            <w:noWrap/>
            <w:vAlign w:val="center"/>
          </w:tcPr>
          <w:p w14:paraId="704FBD41" w14:textId="77777777" w:rsidR="00F31689" w:rsidRPr="00572B44" w:rsidRDefault="00F31689" w:rsidP="00F31689">
            <w:pPr>
              <w:jc w:val="center"/>
              <w:rPr>
                <w:rFonts w:ascii="Arial" w:hAnsi="Arial" w:cs="Arial"/>
                <w:b/>
                <w:bCs/>
                <w:sz w:val="20"/>
              </w:rPr>
            </w:pPr>
            <w:r w:rsidRPr="00572B44">
              <w:rPr>
                <w:rFonts w:ascii="Arial" w:hAnsi="Arial" w:cs="Arial"/>
                <w:b/>
                <w:bCs/>
                <w:sz w:val="20"/>
              </w:rPr>
              <w:t>/</w:t>
            </w:r>
          </w:p>
        </w:tc>
        <w:tc>
          <w:tcPr>
            <w:tcW w:w="992" w:type="dxa"/>
            <w:tcBorders>
              <w:top w:val="nil"/>
              <w:left w:val="single" w:sz="12" w:space="0" w:color="auto"/>
              <w:bottom w:val="single" w:sz="4" w:space="0" w:color="auto"/>
              <w:right w:val="single" w:sz="12" w:space="0" w:color="auto"/>
            </w:tcBorders>
            <w:shd w:val="clear" w:color="auto" w:fill="FFFFFF"/>
            <w:noWrap/>
            <w:vAlign w:val="center"/>
          </w:tcPr>
          <w:p w14:paraId="3E1C5D13" w14:textId="17BD422A" w:rsidR="00F31689" w:rsidRPr="00572B44" w:rsidRDefault="000436BA" w:rsidP="00F31689">
            <w:pPr>
              <w:jc w:val="center"/>
              <w:rPr>
                <w:rFonts w:ascii="Arial" w:hAnsi="Arial" w:cs="Arial"/>
                <w:b/>
                <w:bCs/>
                <w:sz w:val="20"/>
              </w:rPr>
            </w:pPr>
            <w:r>
              <w:rPr>
                <w:rFonts w:ascii="Arial" w:hAnsi="Arial" w:cs="Arial"/>
                <w:b/>
                <w:bCs/>
                <w:sz w:val="20"/>
              </w:rPr>
              <w:t>2</w:t>
            </w:r>
          </w:p>
        </w:tc>
        <w:tc>
          <w:tcPr>
            <w:tcW w:w="992" w:type="dxa"/>
            <w:tcBorders>
              <w:top w:val="nil"/>
              <w:left w:val="single" w:sz="12" w:space="0" w:color="auto"/>
              <w:bottom w:val="single" w:sz="4" w:space="0" w:color="auto"/>
              <w:right w:val="single" w:sz="12" w:space="0" w:color="auto"/>
            </w:tcBorders>
            <w:shd w:val="clear" w:color="auto" w:fill="FFFFFF"/>
          </w:tcPr>
          <w:p w14:paraId="612B827C" w14:textId="529FF3CA" w:rsidR="00F31689" w:rsidRPr="00572B44" w:rsidRDefault="00796359" w:rsidP="00F31689">
            <w:pPr>
              <w:jc w:val="center"/>
              <w:rPr>
                <w:rFonts w:ascii="Arial" w:hAnsi="Arial" w:cs="Arial"/>
                <w:b/>
                <w:bCs/>
                <w:sz w:val="20"/>
              </w:rPr>
            </w:pPr>
            <w:r>
              <w:rPr>
                <w:rFonts w:ascii="Arial" w:hAnsi="Arial" w:cs="Arial"/>
                <w:b/>
                <w:bCs/>
                <w:sz w:val="20"/>
              </w:rPr>
              <w:t>2</w:t>
            </w:r>
          </w:p>
        </w:tc>
        <w:tc>
          <w:tcPr>
            <w:tcW w:w="992" w:type="dxa"/>
            <w:tcBorders>
              <w:top w:val="nil"/>
              <w:left w:val="single" w:sz="12" w:space="0" w:color="auto"/>
              <w:bottom w:val="single" w:sz="4" w:space="0" w:color="auto"/>
              <w:right w:val="single" w:sz="12" w:space="0" w:color="auto"/>
            </w:tcBorders>
            <w:shd w:val="clear" w:color="auto" w:fill="FFFFFF"/>
            <w:noWrap/>
            <w:vAlign w:val="center"/>
          </w:tcPr>
          <w:p w14:paraId="5D39AE0E" w14:textId="77777777" w:rsidR="00F31689" w:rsidRPr="00572B44" w:rsidRDefault="00F31689" w:rsidP="00F31689">
            <w:pPr>
              <w:jc w:val="center"/>
              <w:rPr>
                <w:rFonts w:ascii="Arial" w:hAnsi="Arial" w:cs="Arial"/>
                <w:b/>
                <w:bCs/>
                <w:sz w:val="20"/>
              </w:rPr>
            </w:pPr>
            <w:r w:rsidRPr="00572B44">
              <w:rPr>
                <w:rFonts w:ascii="Arial" w:hAnsi="Arial" w:cs="Arial"/>
                <w:b/>
                <w:bCs/>
                <w:sz w:val="20"/>
              </w:rPr>
              <w:t>1</w:t>
            </w:r>
          </w:p>
        </w:tc>
        <w:tc>
          <w:tcPr>
            <w:tcW w:w="851" w:type="dxa"/>
            <w:tcBorders>
              <w:top w:val="nil"/>
              <w:left w:val="single" w:sz="12" w:space="0" w:color="auto"/>
              <w:bottom w:val="single" w:sz="4" w:space="0" w:color="auto"/>
              <w:right w:val="single" w:sz="12" w:space="0" w:color="auto"/>
            </w:tcBorders>
            <w:shd w:val="clear" w:color="auto" w:fill="auto"/>
            <w:noWrap/>
            <w:vAlign w:val="center"/>
          </w:tcPr>
          <w:p w14:paraId="08D73538" w14:textId="77777777" w:rsidR="00F31689" w:rsidRPr="00572B44" w:rsidRDefault="00F31689" w:rsidP="00F31689">
            <w:pPr>
              <w:jc w:val="center"/>
              <w:rPr>
                <w:rFonts w:ascii="Arial" w:hAnsi="Arial" w:cs="Arial"/>
                <w:b/>
                <w:bCs/>
                <w:sz w:val="20"/>
              </w:rPr>
            </w:pPr>
            <w:r w:rsidRPr="00572B44">
              <w:rPr>
                <w:rFonts w:ascii="Arial" w:hAnsi="Arial" w:cs="Arial"/>
                <w:b/>
                <w:bCs/>
                <w:sz w:val="20"/>
              </w:rPr>
              <w:t>1</w:t>
            </w:r>
          </w:p>
        </w:tc>
        <w:tc>
          <w:tcPr>
            <w:tcW w:w="1021" w:type="dxa"/>
            <w:tcBorders>
              <w:top w:val="nil"/>
              <w:left w:val="single" w:sz="12" w:space="0" w:color="auto"/>
              <w:bottom w:val="single" w:sz="4" w:space="0" w:color="auto"/>
              <w:right w:val="single" w:sz="12" w:space="0" w:color="auto"/>
            </w:tcBorders>
            <w:shd w:val="clear" w:color="auto" w:fill="auto"/>
            <w:noWrap/>
            <w:vAlign w:val="center"/>
          </w:tcPr>
          <w:p w14:paraId="4321488F" w14:textId="77777777" w:rsidR="00F31689" w:rsidRPr="00572B44" w:rsidRDefault="00F31689" w:rsidP="00F31689">
            <w:pPr>
              <w:jc w:val="center"/>
              <w:rPr>
                <w:rFonts w:ascii="Arial" w:hAnsi="Arial" w:cs="Arial"/>
                <w:b/>
                <w:bCs/>
                <w:sz w:val="20"/>
              </w:rPr>
            </w:pPr>
            <w:r w:rsidRPr="00572B44">
              <w:rPr>
                <w:rFonts w:ascii="Arial" w:hAnsi="Arial" w:cs="Arial"/>
                <w:b/>
                <w:bCs/>
                <w:sz w:val="20"/>
              </w:rPr>
              <w:t>1</w:t>
            </w:r>
          </w:p>
        </w:tc>
        <w:tc>
          <w:tcPr>
            <w:tcW w:w="851" w:type="dxa"/>
            <w:tcBorders>
              <w:top w:val="nil"/>
              <w:left w:val="single" w:sz="12" w:space="0" w:color="auto"/>
              <w:bottom w:val="single" w:sz="4" w:space="0" w:color="auto"/>
              <w:right w:val="single" w:sz="12" w:space="0" w:color="auto"/>
            </w:tcBorders>
            <w:shd w:val="clear" w:color="auto" w:fill="auto"/>
            <w:noWrap/>
            <w:vAlign w:val="center"/>
          </w:tcPr>
          <w:p w14:paraId="6EE97E06" w14:textId="77777777" w:rsidR="00F31689" w:rsidRPr="00572B44" w:rsidRDefault="00F31689" w:rsidP="00F31689">
            <w:pPr>
              <w:jc w:val="center"/>
              <w:rPr>
                <w:rFonts w:ascii="Arial" w:hAnsi="Arial" w:cs="Arial"/>
                <w:b/>
                <w:bCs/>
                <w:sz w:val="20"/>
              </w:rPr>
            </w:pPr>
            <w:r w:rsidRPr="00572B44">
              <w:rPr>
                <w:rFonts w:ascii="Arial" w:hAnsi="Arial" w:cs="Arial"/>
                <w:b/>
                <w:bCs/>
                <w:sz w:val="20"/>
              </w:rPr>
              <w:t>1</w:t>
            </w:r>
          </w:p>
        </w:tc>
        <w:tc>
          <w:tcPr>
            <w:tcW w:w="960" w:type="dxa"/>
            <w:tcBorders>
              <w:top w:val="nil"/>
              <w:left w:val="single" w:sz="12" w:space="0" w:color="auto"/>
              <w:bottom w:val="single" w:sz="4" w:space="0" w:color="auto"/>
              <w:right w:val="single" w:sz="12" w:space="0" w:color="auto"/>
            </w:tcBorders>
            <w:shd w:val="clear" w:color="auto" w:fill="auto"/>
            <w:noWrap/>
            <w:vAlign w:val="center"/>
          </w:tcPr>
          <w:p w14:paraId="0E94917C" w14:textId="77777777" w:rsidR="00F31689" w:rsidRPr="00572B44" w:rsidRDefault="00F31689" w:rsidP="00F31689">
            <w:pPr>
              <w:jc w:val="center"/>
              <w:rPr>
                <w:rFonts w:ascii="Arial" w:hAnsi="Arial" w:cs="Arial"/>
                <w:b/>
                <w:bCs/>
                <w:sz w:val="20"/>
              </w:rPr>
            </w:pPr>
            <w:r w:rsidRPr="00572B44">
              <w:rPr>
                <w:rFonts w:ascii="Arial" w:hAnsi="Arial" w:cs="Arial"/>
                <w:b/>
                <w:bCs/>
                <w:sz w:val="20"/>
              </w:rPr>
              <w:t>1</w:t>
            </w:r>
          </w:p>
        </w:tc>
        <w:tc>
          <w:tcPr>
            <w:tcW w:w="825" w:type="dxa"/>
            <w:tcBorders>
              <w:top w:val="nil"/>
              <w:left w:val="single" w:sz="12" w:space="0" w:color="auto"/>
              <w:bottom w:val="single" w:sz="4" w:space="0" w:color="auto"/>
              <w:right w:val="single" w:sz="12" w:space="0" w:color="auto"/>
            </w:tcBorders>
            <w:shd w:val="clear" w:color="auto" w:fill="auto"/>
            <w:noWrap/>
            <w:vAlign w:val="center"/>
          </w:tcPr>
          <w:p w14:paraId="749E0BB3" w14:textId="77777777" w:rsidR="00F31689" w:rsidRPr="00572B44" w:rsidRDefault="00F31689" w:rsidP="00F31689">
            <w:pPr>
              <w:jc w:val="center"/>
              <w:rPr>
                <w:rFonts w:ascii="Arial" w:hAnsi="Arial" w:cs="Arial"/>
                <w:b/>
                <w:bCs/>
                <w:sz w:val="20"/>
              </w:rPr>
            </w:pPr>
            <w:r w:rsidRPr="00572B44">
              <w:rPr>
                <w:rFonts w:ascii="Arial" w:hAnsi="Arial" w:cs="Arial"/>
                <w:b/>
                <w:bCs/>
                <w:sz w:val="20"/>
              </w:rPr>
              <w:t>1</w:t>
            </w:r>
          </w:p>
        </w:tc>
        <w:tc>
          <w:tcPr>
            <w:tcW w:w="1570" w:type="dxa"/>
            <w:tcBorders>
              <w:top w:val="nil"/>
              <w:left w:val="single" w:sz="12" w:space="0" w:color="auto"/>
              <w:bottom w:val="single" w:sz="4" w:space="0" w:color="auto"/>
              <w:right w:val="single" w:sz="12" w:space="0" w:color="auto"/>
            </w:tcBorders>
            <w:vAlign w:val="center"/>
          </w:tcPr>
          <w:p w14:paraId="6E33C112" w14:textId="77777777" w:rsidR="00F31689" w:rsidRPr="00572B44" w:rsidRDefault="00F31689" w:rsidP="00F31689">
            <w:pPr>
              <w:jc w:val="center"/>
              <w:rPr>
                <w:rFonts w:ascii="Arial" w:hAnsi="Arial" w:cs="Arial"/>
                <w:b/>
                <w:bCs/>
                <w:sz w:val="20"/>
              </w:rPr>
            </w:pPr>
            <w:r w:rsidRPr="00572B44">
              <w:rPr>
                <w:rFonts w:ascii="Arial" w:hAnsi="Arial" w:cs="Arial"/>
                <w:b/>
                <w:bCs/>
                <w:sz w:val="20"/>
              </w:rPr>
              <w:t>3</w:t>
            </w:r>
          </w:p>
        </w:tc>
      </w:tr>
      <w:tr w:rsidR="00F31689" w:rsidRPr="00572B44" w14:paraId="78D044C7" w14:textId="77777777" w:rsidTr="00373FDC">
        <w:trPr>
          <w:trHeight w:val="300"/>
        </w:trPr>
        <w:tc>
          <w:tcPr>
            <w:tcW w:w="2567" w:type="dxa"/>
            <w:tcBorders>
              <w:top w:val="nil"/>
              <w:left w:val="single" w:sz="12" w:space="0" w:color="auto"/>
              <w:bottom w:val="single" w:sz="4" w:space="0" w:color="auto"/>
              <w:right w:val="single" w:sz="12" w:space="0" w:color="auto"/>
            </w:tcBorders>
            <w:shd w:val="clear" w:color="auto" w:fill="auto"/>
            <w:vAlign w:val="center"/>
          </w:tcPr>
          <w:p w14:paraId="7AC8330D" w14:textId="77777777" w:rsidR="00F31689" w:rsidRPr="00572B44" w:rsidRDefault="00F31689" w:rsidP="00F31689">
            <w:pPr>
              <w:jc w:val="center"/>
              <w:rPr>
                <w:rFonts w:ascii="Arial" w:hAnsi="Arial" w:cs="Arial"/>
                <w:bCs/>
                <w:sz w:val="20"/>
              </w:rPr>
            </w:pPr>
            <w:r w:rsidRPr="00572B44">
              <w:rPr>
                <w:rFonts w:ascii="Arial" w:hAnsi="Arial" w:cs="Arial"/>
                <w:bCs/>
                <w:sz w:val="20"/>
              </w:rPr>
              <w:t>SIM</w:t>
            </w:r>
          </w:p>
        </w:tc>
        <w:tc>
          <w:tcPr>
            <w:tcW w:w="613" w:type="dxa"/>
            <w:tcBorders>
              <w:top w:val="nil"/>
              <w:left w:val="single" w:sz="12" w:space="0" w:color="auto"/>
              <w:bottom w:val="single" w:sz="4" w:space="0" w:color="auto"/>
              <w:right w:val="single" w:sz="12" w:space="0" w:color="auto"/>
            </w:tcBorders>
            <w:shd w:val="clear" w:color="auto" w:fill="auto"/>
            <w:noWrap/>
            <w:vAlign w:val="center"/>
          </w:tcPr>
          <w:p w14:paraId="6D5B63F8" w14:textId="77777777" w:rsidR="00F31689" w:rsidRPr="00572B44" w:rsidRDefault="00F31689" w:rsidP="00F31689">
            <w:pPr>
              <w:jc w:val="center"/>
              <w:rPr>
                <w:rFonts w:ascii="Arial" w:hAnsi="Arial" w:cs="Arial"/>
                <w:b/>
                <w:bCs/>
                <w:sz w:val="20"/>
              </w:rPr>
            </w:pPr>
            <w:r w:rsidRPr="00572B44">
              <w:rPr>
                <w:rFonts w:ascii="Arial" w:hAnsi="Arial" w:cs="Arial"/>
                <w:b/>
                <w:bCs/>
                <w:sz w:val="20"/>
              </w:rPr>
              <w:t>1</w:t>
            </w:r>
          </w:p>
        </w:tc>
        <w:tc>
          <w:tcPr>
            <w:tcW w:w="709" w:type="dxa"/>
            <w:tcBorders>
              <w:top w:val="nil"/>
              <w:left w:val="single" w:sz="12" w:space="0" w:color="auto"/>
              <w:bottom w:val="single" w:sz="4" w:space="0" w:color="auto"/>
              <w:right w:val="single" w:sz="12" w:space="0" w:color="auto"/>
            </w:tcBorders>
            <w:shd w:val="clear" w:color="auto" w:fill="auto"/>
            <w:noWrap/>
            <w:vAlign w:val="center"/>
          </w:tcPr>
          <w:p w14:paraId="661710CF" w14:textId="5D585E81" w:rsidR="00F31689" w:rsidRPr="00572B44" w:rsidRDefault="000436BA" w:rsidP="00F31689">
            <w:pPr>
              <w:jc w:val="center"/>
              <w:rPr>
                <w:rFonts w:ascii="Arial" w:hAnsi="Arial" w:cs="Arial"/>
                <w:b/>
                <w:bCs/>
                <w:sz w:val="20"/>
              </w:rPr>
            </w:pPr>
            <w:r>
              <w:rPr>
                <w:rFonts w:ascii="Arial" w:hAnsi="Arial" w:cs="Arial"/>
                <w:b/>
                <w:bCs/>
                <w:sz w:val="20"/>
              </w:rPr>
              <w:t>2</w:t>
            </w:r>
          </w:p>
        </w:tc>
        <w:tc>
          <w:tcPr>
            <w:tcW w:w="851" w:type="dxa"/>
            <w:tcBorders>
              <w:top w:val="nil"/>
              <w:left w:val="single" w:sz="12" w:space="0" w:color="auto"/>
              <w:bottom w:val="single" w:sz="4" w:space="0" w:color="auto"/>
              <w:right w:val="single" w:sz="12" w:space="0" w:color="auto"/>
            </w:tcBorders>
            <w:shd w:val="clear" w:color="auto" w:fill="auto"/>
            <w:noWrap/>
            <w:vAlign w:val="center"/>
          </w:tcPr>
          <w:p w14:paraId="1DECCECF" w14:textId="77777777" w:rsidR="00F31689" w:rsidRPr="00572B44" w:rsidRDefault="00F31689" w:rsidP="00F31689">
            <w:pPr>
              <w:jc w:val="center"/>
              <w:rPr>
                <w:rFonts w:ascii="Arial" w:hAnsi="Arial" w:cs="Arial"/>
                <w:b/>
                <w:bCs/>
                <w:sz w:val="20"/>
              </w:rPr>
            </w:pPr>
            <w:r w:rsidRPr="00572B44">
              <w:rPr>
                <w:rFonts w:ascii="Arial" w:hAnsi="Arial" w:cs="Arial"/>
                <w:b/>
                <w:bCs/>
                <w:sz w:val="20"/>
              </w:rPr>
              <w:t>/</w:t>
            </w:r>
          </w:p>
        </w:tc>
        <w:tc>
          <w:tcPr>
            <w:tcW w:w="992" w:type="dxa"/>
            <w:tcBorders>
              <w:top w:val="nil"/>
              <w:left w:val="single" w:sz="12" w:space="0" w:color="auto"/>
              <w:bottom w:val="single" w:sz="4" w:space="0" w:color="auto"/>
              <w:right w:val="single" w:sz="12" w:space="0" w:color="auto"/>
            </w:tcBorders>
            <w:shd w:val="clear" w:color="auto" w:fill="FFFFFF"/>
            <w:noWrap/>
            <w:vAlign w:val="center"/>
          </w:tcPr>
          <w:p w14:paraId="20C6AD79" w14:textId="0FF2C354" w:rsidR="00F31689" w:rsidRPr="00572B44" w:rsidRDefault="000436BA" w:rsidP="00F31689">
            <w:pPr>
              <w:jc w:val="center"/>
              <w:rPr>
                <w:rFonts w:ascii="Arial" w:hAnsi="Arial" w:cs="Arial"/>
                <w:b/>
                <w:bCs/>
                <w:sz w:val="20"/>
              </w:rPr>
            </w:pPr>
            <w:r>
              <w:rPr>
                <w:rFonts w:ascii="Arial" w:hAnsi="Arial" w:cs="Arial"/>
                <w:b/>
                <w:bCs/>
                <w:sz w:val="20"/>
              </w:rPr>
              <w:t>2</w:t>
            </w:r>
          </w:p>
        </w:tc>
        <w:tc>
          <w:tcPr>
            <w:tcW w:w="992" w:type="dxa"/>
            <w:tcBorders>
              <w:top w:val="nil"/>
              <w:left w:val="single" w:sz="12" w:space="0" w:color="auto"/>
              <w:bottom w:val="single" w:sz="4" w:space="0" w:color="auto"/>
              <w:right w:val="single" w:sz="12" w:space="0" w:color="auto"/>
            </w:tcBorders>
            <w:shd w:val="clear" w:color="auto" w:fill="FFFFFF"/>
          </w:tcPr>
          <w:p w14:paraId="00F9BF5F" w14:textId="222E57B4" w:rsidR="00F31689" w:rsidRPr="00572B44" w:rsidRDefault="000436BA" w:rsidP="00F31689">
            <w:pPr>
              <w:jc w:val="center"/>
              <w:rPr>
                <w:rFonts w:ascii="Arial" w:hAnsi="Arial" w:cs="Arial"/>
                <w:b/>
                <w:bCs/>
                <w:sz w:val="20"/>
              </w:rPr>
            </w:pPr>
            <w:r>
              <w:rPr>
                <w:rFonts w:ascii="Arial" w:hAnsi="Arial" w:cs="Arial"/>
                <w:b/>
                <w:bCs/>
                <w:sz w:val="20"/>
              </w:rPr>
              <w:t>2</w:t>
            </w:r>
          </w:p>
        </w:tc>
        <w:tc>
          <w:tcPr>
            <w:tcW w:w="992" w:type="dxa"/>
            <w:tcBorders>
              <w:top w:val="nil"/>
              <w:left w:val="single" w:sz="12" w:space="0" w:color="auto"/>
              <w:bottom w:val="single" w:sz="4" w:space="0" w:color="auto"/>
              <w:right w:val="single" w:sz="12" w:space="0" w:color="auto"/>
            </w:tcBorders>
            <w:shd w:val="clear" w:color="auto" w:fill="FFFFFF"/>
            <w:noWrap/>
            <w:vAlign w:val="center"/>
          </w:tcPr>
          <w:p w14:paraId="082F4CC6" w14:textId="77777777" w:rsidR="00F31689" w:rsidRPr="00572B44" w:rsidRDefault="00F31689" w:rsidP="00F31689">
            <w:pPr>
              <w:jc w:val="center"/>
              <w:rPr>
                <w:rFonts w:ascii="Arial" w:hAnsi="Arial" w:cs="Arial"/>
                <w:b/>
                <w:bCs/>
                <w:sz w:val="20"/>
              </w:rPr>
            </w:pPr>
            <w:r w:rsidRPr="00572B44">
              <w:rPr>
                <w:rFonts w:ascii="Arial" w:hAnsi="Arial" w:cs="Arial"/>
                <w:b/>
                <w:bCs/>
                <w:sz w:val="20"/>
              </w:rPr>
              <w:t>1</w:t>
            </w:r>
          </w:p>
        </w:tc>
        <w:tc>
          <w:tcPr>
            <w:tcW w:w="851" w:type="dxa"/>
            <w:tcBorders>
              <w:top w:val="nil"/>
              <w:left w:val="single" w:sz="12" w:space="0" w:color="auto"/>
              <w:bottom w:val="single" w:sz="4" w:space="0" w:color="auto"/>
              <w:right w:val="single" w:sz="12" w:space="0" w:color="auto"/>
            </w:tcBorders>
            <w:shd w:val="clear" w:color="auto" w:fill="auto"/>
            <w:noWrap/>
            <w:vAlign w:val="center"/>
          </w:tcPr>
          <w:p w14:paraId="19A0F052" w14:textId="77777777" w:rsidR="00F31689" w:rsidRPr="00572B44" w:rsidRDefault="00F31689" w:rsidP="00F31689">
            <w:pPr>
              <w:jc w:val="center"/>
              <w:rPr>
                <w:rFonts w:ascii="Arial" w:hAnsi="Arial" w:cs="Arial"/>
                <w:b/>
                <w:bCs/>
                <w:sz w:val="20"/>
              </w:rPr>
            </w:pPr>
            <w:r w:rsidRPr="00572B44">
              <w:rPr>
                <w:rFonts w:ascii="Arial" w:hAnsi="Arial" w:cs="Arial"/>
                <w:b/>
                <w:bCs/>
                <w:sz w:val="20"/>
              </w:rPr>
              <w:t>1</w:t>
            </w:r>
          </w:p>
        </w:tc>
        <w:tc>
          <w:tcPr>
            <w:tcW w:w="1021" w:type="dxa"/>
            <w:tcBorders>
              <w:top w:val="nil"/>
              <w:left w:val="single" w:sz="12" w:space="0" w:color="auto"/>
              <w:bottom w:val="single" w:sz="4" w:space="0" w:color="auto"/>
              <w:right w:val="single" w:sz="12" w:space="0" w:color="auto"/>
            </w:tcBorders>
            <w:shd w:val="clear" w:color="auto" w:fill="auto"/>
            <w:noWrap/>
            <w:vAlign w:val="center"/>
          </w:tcPr>
          <w:p w14:paraId="4E303518" w14:textId="77777777" w:rsidR="00F31689" w:rsidRPr="00572B44" w:rsidRDefault="00F31689" w:rsidP="00F31689">
            <w:pPr>
              <w:jc w:val="center"/>
              <w:rPr>
                <w:rFonts w:ascii="Arial" w:hAnsi="Arial" w:cs="Arial"/>
                <w:b/>
                <w:bCs/>
                <w:sz w:val="20"/>
              </w:rPr>
            </w:pPr>
            <w:r w:rsidRPr="00572B44">
              <w:rPr>
                <w:rFonts w:ascii="Arial" w:hAnsi="Arial" w:cs="Arial"/>
                <w:b/>
                <w:bCs/>
                <w:sz w:val="20"/>
              </w:rPr>
              <w:t>1</w:t>
            </w:r>
          </w:p>
        </w:tc>
        <w:tc>
          <w:tcPr>
            <w:tcW w:w="851" w:type="dxa"/>
            <w:tcBorders>
              <w:top w:val="nil"/>
              <w:left w:val="single" w:sz="12" w:space="0" w:color="auto"/>
              <w:bottom w:val="single" w:sz="4" w:space="0" w:color="auto"/>
              <w:right w:val="single" w:sz="12" w:space="0" w:color="auto"/>
            </w:tcBorders>
            <w:shd w:val="clear" w:color="auto" w:fill="auto"/>
            <w:noWrap/>
            <w:vAlign w:val="center"/>
          </w:tcPr>
          <w:p w14:paraId="2A71BDDD" w14:textId="77777777" w:rsidR="00F31689" w:rsidRPr="00572B44" w:rsidRDefault="00F31689" w:rsidP="00F31689">
            <w:pPr>
              <w:jc w:val="center"/>
              <w:rPr>
                <w:rFonts w:ascii="Arial" w:hAnsi="Arial" w:cs="Arial"/>
                <w:b/>
                <w:bCs/>
                <w:sz w:val="20"/>
              </w:rPr>
            </w:pPr>
            <w:r w:rsidRPr="00572B44">
              <w:rPr>
                <w:rFonts w:ascii="Arial" w:hAnsi="Arial" w:cs="Arial"/>
                <w:b/>
                <w:bCs/>
                <w:sz w:val="20"/>
              </w:rPr>
              <w:t>1</w:t>
            </w:r>
          </w:p>
        </w:tc>
        <w:tc>
          <w:tcPr>
            <w:tcW w:w="960" w:type="dxa"/>
            <w:tcBorders>
              <w:top w:val="nil"/>
              <w:left w:val="single" w:sz="12" w:space="0" w:color="auto"/>
              <w:bottom w:val="single" w:sz="4" w:space="0" w:color="auto"/>
              <w:right w:val="single" w:sz="12" w:space="0" w:color="auto"/>
            </w:tcBorders>
            <w:shd w:val="clear" w:color="auto" w:fill="auto"/>
            <w:noWrap/>
            <w:vAlign w:val="center"/>
          </w:tcPr>
          <w:p w14:paraId="688D84E0" w14:textId="77777777" w:rsidR="00F31689" w:rsidRPr="00572B44" w:rsidRDefault="00F31689" w:rsidP="00F31689">
            <w:pPr>
              <w:jc w:val="center"/>
              <w:rPr>
                <w:rFonts w:ascii="Arial" w:hAnsi="Arial" w:cs="Arial"/>
                <w:b/>
                <w:bCs/>
                <w:sz w:val="20"/>
              </w:rPr>
            </w:pPr>
            <w:r w:rsidRPr="00572B44">
              <w:rPr>
                <w:rFonts w:ascii="Arial" w:hAnsi="Arial" w:cs="Arial"/>
                <w:b/>
                <w:bCs/>
                <w:sz w:val="20"/>
              </w:rPr>
              <w:t>1</w:t>
            </w:r>
          </w:p>
        </w:tc>
        <w:tc>
          <w:tcPr>
            <w:tcW w:w="825" w:type="dxa"/>
            <w:tcBorders>
              <w:top w:val="nil"/>
              <w:left w:val="single" w:sz="12" w:space="0" w:color="auto"/>
              <w:bottom w:val="single" w:sz="4" w:space="0" w:color="auto"/>
              <w:right w:val="single" w:sz="12" w:space="0" w:color="auto"/>
            </w:tcBorders>
            <w:shd w:val="clear" w:color="auto" w:fill="auto"/>
            <w:noWrap/>
            <w:vAlign w:val="center"/>
          </w:tcPr>
          <w:p w14:paraId="182F6B0E" w14:textId="77777777" w:rsidR="00F31689" w:rsidRPr="00572B44" w:rsidRDefault="00F31689" w:rsidP="00F31689">
            <w:pPr>
              <w:jc w:val="center"/>
              <w:rPr>
                <w:rFonts w:ascii="Arial" w:hAnsi="Arial" w:cs="Arial"/>
                <w:b/>
                <w:bCs/>
                <w:sz w:val="20"/>
              </w:rPr>
            </w:pPr>
            <w:r w:rsidRPr="00572B44">
              <w:rPr>
                <w:rFonts w:ascii="Arial" w:hAnsi="Arial" w:cs="Arial"/>
                <w:b/>
                <w:bCs/>
                <w:sz w:val="20"/>
              </w:rPr>
              <w:t>1</w:t>
            </w:r>
          </w:p>
        </w:tc>
        <w:tc>
          <w:tcPr>
            <w:tcW w:w="1570" w:type="dxa"/>
            <w:tcBorders>
              <w:top w:val="nil"/>
              <w:left w:val="single" w:sz="12" w:space="0" w:color="auto"/>
              <w:bottom w:val="single" w:sz="4" w:space="0" w:color="auto"/>
              <w:right w:val="single" w:sz="12" w:space="0" w:color="auto"/>
            </w:tcBorders>
            <w:vAlign w:val="center"/>
          </w:tcPr>
          <w:p w14:paraId="6E2ABE37" w14:textId="77777777" w:rsidR="00F31689" w:rsidRPr="00572B44" w:rsidRDefault="00F31689" w:rsidP="00F31689">
            <w:pPr>
              <w:jc w:val="center"/>
              <w:rPr>
                <w:rFonts w:ascii="Arial" w:hAnsi="Arial" w:cs="Arial"/>
                <w:b/>
                <w:bCs/>
                <w:sz w:val="20"/>
              </w:rPr>
            </w:pPr>
            <w:r w:rsidRPr="00572B44">
              <w:rPr>
                <w:rFonts w:ascii="Arial" w:hAnsi="Arial" w:cs="Arial"/>
                <w:b/>
                <w:bCs/>
                <w:sz w:val="20"/>
              </w:rPr>
              <w:t>3</w:t>
            </w:r>
          </w:p>
        </w:tc>
      </w:tr>
      <w:tr w:rsidR="00F31689" w:rsidRPr="00572B44" w14:paraId="46DAD7C8" w14:textId="77777777" w:rsidTr="00373FDC">
        <w:trPr>
          <w:trHeight w:val="300"/>
        </w:trPr>
        <w:tc>
          <w:tcPr>
            <w:tcW w:w="2567" w:type="dxa"/>
            <w:tcBorders>
              <w:top w:val="nil"/>
              <w:left w:val="single" w:sz="12" w:space="0" w:color="auto"/>
              <w:bottom w:val="single" w:sz="4" w:space="0" w:color="auto"/>
              <w:right w:val="single" w:sz="12" w:space="0" w:color="auto"/>
            </w:tcBorders>
            <w:shd w:val="clear" w:color="auto" w:fill="auto"/>
            <w:vAlign w:val="center"/>
          </w:tcPr>
          <w:p w14:paraId="68EB8FC9" w14:textId="77777777" w:rsidR="00F31689" w:rsidRPr="00572B44" w:rsidRDefault="00F31689" w:rsidP="00F31689">
            <w:pPr>
              <w:jc w:val="center"/>
              <w:rPr>
                <w:rFonts w:ascii="Arial" w:hAnsi="Arial" w:cs="Arial"/>
                <w:b/>
                <w:bCs/>
                <w:sz w:val="20"/>
              </w:rPr>
            </w:pPr>
            <w:r w:rsidRPr="00572B44">
              <w:rPr>
                <w:rFonts w:ascii="Arial" w:hAnsi="Arial" w:cs="Arial"/>
                <w:sz w:val="20"/>
              </w:rPr>
              <w:t>SITK</w:t>
            </w:r>
          </w:p>
        </w:tc>
        <w:tc>
          <w:tcPr>
            <w:tcW w:w="613" w:type="dxa"/>
            <w:tcBorders>
              <w:top w:val="nil"/>
              <w:left w:val="single" w:sz="12" w:space="0" w:color="auto"/>
              <w:bottom w:val="single" w:sz="4" w:space="0" w:color="auto"/>
              <w:right w:val="single" w:sz="12" w:space="0" w:color="auto"/>
            </w:tcBorders>
            <w:shd w:val="clear" w:color="auto" w:fill="auto"/>
            <w:noWrap/>
            <w:vAlign w:val="center"/>
          </w:tcPr>
          <w:p w14:paraId="2FF7F7D9" w14:textId="77777777" w:rsidR="00F31689" w:rsidRPr="00572B44" w:rsidRDefault="00F31689" w:rsidP="00F31689">
            <w:pPr>
              <w:jc w:val="center"/>
              <w:rPr>
                <w:rFonts w:ascii="Arial" w:hAnsi="Arial" w:cs="Arial"/>
                <w:b/>
                <w:bCs/>
                <w:sz w:val="20"/>
              </w:rPr>
            </w:pPr>
            <w:r w:rsidRPr="00572B44">
              <w:rPr>
                <w:rFonts w:ascii="Arial" w:hAnsi="Arial" w:cs="Arial"/>
                <w:b/>
                <w:bCs/>
                <w:sz w:val="20"/>
              </w:rPr>
              <w:t>/</w:t>
            </w:r>
          </w:p>
        </w:tc>
        <w:tc>
          <w:tcPr>
            <w:tcW w:w="709" w:type="dxa"/>
            <w:tcBorders>
              <w:top w:val="nil"/>
              <w:left w:val="single" w:sz="12" w:space="0" w:color="auto"/>
              <w:bottom w:val="single" w:sz="4" w:space="0" w:color="auto"/>
              <w:right w:val="single" w:sz="12" w:space="0" w:color="auto"/>
            </w:tcBorders>
            <w:shd w:val="clear" w:color="auto" w:fill="auto"/>
            <w:noWrap/>
            <w:vAlign w:val="center"/>
          </w:tcPr>
          <w:p w14:paraId="56EC13E7" w14:textId="77777777" w:rsidR="00F31689" w:rsidRPr="00572B44" w:rsidRDefault="00F31689" w:rsidP="00F31689">
            <w:pPr>
              <w:jc w:val="center"/>
              <w:rPr>
                <w:rFonts w:ascii="Arial" w:hAnsi="Arial" w:cs="Arial"/>
                <w:b/>
                <w:bCs/>
                <w:sz w:val="20"/>
              </w:rPr>
            </w:pPr>
            <w:r w:rsidRPr="00572B44">
              <w:rPr>
                <w:rFonts w:ascii="Arial" w:hAnsi="Arial" w:cs="Arial"/>
                <w:b/>
                <w:bCs/>
                <w:sz w:val="20"/>
              </w:rPr>
              <w:t>/</w:t>
            </w:r>
          </w:p>
        </w:tc>
        <w:tc>
          <w:tcPr>
            <w:tcW w:w="851" w:type="dxa"/>
            <w:tcBorders>
              <w:top w:val="nil"/>
              <w:left w:val="single" w:sz="12" w:space="0" w:color="auto"/>
              <w:bottom w:val="single" w:sz="4" w:space="0" w:color="auto"/>
              <w:right w:val="single" w:sz="12" w:space="0" w:color="auto"/>
            </w:tcBorders>
            <w:shd w:val="clear" w:color="auto" w:fill="auto"/>
            <w:noWrap/>
            <w:vAlign w:val="center"/>
          </w:tcPr>
          <w:p w14:paraId="39C4571D" w14:textId="77777777" w:rsidR="00F31689" w:rsidRPr="00572B44" w:rsidRDefault="00F31689" w:rsidP="00F31689">
            <w:pPr>
              <w:jc w:val="center"/>
              <w:rPr>
                <w:rFonts w:ascii="Arial" w:hAnsi="Arial" w:cs="Arial"/>
                <w:b/>
                <w:bCs/>
                <w:sz w:val="20"/>
              </w:rPr>
            </w:pPr>
            <w:r w:rsidRPr="00572B44">
              <w:rPr>
                <w:rFonts w:ascii="Arial" w:hAnsi="Arial" w:cs="Arial"/>
                <w:b/>
                <w:bCs/>
                <w:sz w:val="20"/>
              </w:rPr>
              <w:t>/</w:t>
            </w:r>
          </w:p>
        </w:tc>
        <w:tc>
          <w:tcPr>
            <w:tcW w:w="992" w:type="dxa"/>
            <w:tcBorders>
              <w:top w:val="nil"/>
              <w:left w:val="single" w:sz="12" w:space="0" w:color="auto"/>
              <w:bottom w:val="single" w:sz="4" w:space="0" w:color="auto"/>
              <w:right w:val="single" w:sz="12" w:space="0" w:color="auto"/>
            </w:tcBorders>
            <w:shd w:val="clear" w:color="auto" w:fill="auto"/>
            <w:noWrap/>
            <w:vAlign w:val="center"/>
          </w:tcPr>
          <w:p w14:paraId="3C4ED757" w14:textId="77777777" w:rsidR="00F31689" w:rsidRPr="00572B44" w:rsidRDefault="00F31689" w:rsidP="00F31689">
            <w:pPr>
              <w:jc w:val="center"/>
              <w:rPr>
                <w:rFonts w:ascii="Arial" w:hAnsi="Arial" w:cs="Arial"/>
                <w:b/>
                <w:bCs/>
                <w:sz w:val="20"/>
              </w:rPr>
            </w:pPr>
            <w:r w:rsidRPr="00572B44">
              <w:rPr>
                <w:rFonts w:ascii="Arial" w:hAnsi="Arial" w:cs="Arial"/>
                <w:b/>
                <w:bCs/>
                <w:sz w:val="20"/>
              </w:rPr>
              <w:t>/</w:t>
            </w:r>
          </w:p>
        </w:tc>
        <w:tc>
          <w:tcPr>
            <w:tcW w:w="992" w:type="dxa"/>
            <w:tcBorders>
              <w:top w:val="nil"/>
              <w:left w:val="single" w:sz="12" w:space="0" w:color="auto"/>
              <w:bottom w:val="single" w:sz="4" w:space="0" w:color="auto"/>
              <w:right w:val="single" w:sz="12" w:space="0" w:color="auto"/>
            </w:tcBorders>
          </w:tcPr>
          <w:p w14:paraId="37A7FC59" w14:textId="77777777" w:rsidR="00F31689" w:rsidRPr="00572B44" w:rsidRDefault="00F31689" w:rsidP="00F31689">
            <w:pPr>
              <w:jc w:val="center"/>
              <w:rPr>
                <w:rFonts w:ascii="Arial" w:hAnsi="Arial" w:cs="Arial"/>
                <w:b/>
                <w:bCs/>
                <w:sz w:val="20"/>
              </w:rPr>
            </w:pPr>
            <w:r w:rsidRPr="00572B44">
              <w:rPr>
                <w:rFonts w:ascii="Arial" w:hAnsi="Arial" w:cs="Arial"/>
                <w:b/>
                <w:bCs/>
                <w:sz w:val="20"/>
              </w:rPr>
              <w:t>/</w:t>
            </w:r>
          </w:p>
        </w:tc>
        <w:tc>
          <w:tcPr>
            <w:tcW w:w="992" w:type="dxa"/>
            <w:tcBorders>
              <w:top w:val="nil"/>
              <w:left w:val="single" w:sz="12" w:space="0" w:color="auto"/>
              <w:bottom w:val="single" w:sz="4" w:space="0" w:color="auto"/>
              <w:right w:val="single" w:sz="12" w:space="0" w:color="auto"/>
            </w:tcBorders>
            <w:shd w:val="clear" w:color="auto" w:fill="auto"/>
            <w:noWrap/>
            <w:vAlign w:val="center"/>
          </w:tcPr>
          <w:p w14:paraId="4288B0B5" w14:textId="77777777" w:rsidR="00F31689" w:rsidRPr="00572B44" w:rsidRDefault="00F31689" w:rsidP="00F31689">
            <w:pPr>
              <w:jc w:val="center"/>
              <w:rPr>
                <w:rFonts w:ascii="Arial" w:hAnsi="Arial" w:cs="Arial"/>
                <w:b/>
                <w:bCs/>
                <w:sz w:val="20"/>
              </w:rPr>
            </w:pPr>
            <w:r w:rsidRPr="00572B44">
              <w:rPr>
                <w:rFonts w:ascii="Arial" w:hAnsi="Arial" w:cs="Arial"/>
                <w:b/>
                <w:bCs/>
                <w:sz w:val="20"/>
              </w:rPr>
              <w:t>1</w:t>
            </w:r>
          </w:p>
        </w:tc>
        <w:tc>
          <w:tcPr>
            <w:tcW w:w="851" w:type="dxa"/>
            <w:tcBorders>
              <w:top w:val="nil"/>
              <w:left w:val="single" w:sz="12" w:space="0" w:color="auto"/>
              <w:bottom w:val="single" w:sz="4" w:space="0" w:color="auto"/>
              <w:right w:val="single" w:sz="12" w:space="0" w:color="auto"/>
            </w:tcBorders>
            <w:shd w:val="clear" w:color="auto" w:fill="auto"/>
            <w:noWrap/>
            <w:vAlign w:val="center"/>
          </w:tcPr>
          <w:p w14:paraId="10EFE972" w14:textId="77777777" w:rsidR="00F31689" w:rsidRPr="00572B44" w:rsidRDefault="00F31689" w:rsidP="00F31689">
            <w:pPr>
              <w:jc w:val="center"/>
              <w:rPr>
                <w:rFonts w:ascii="Arial" w:hAnsi="Arial" w:cs="Arial"/>
                <w:b/>
                <w:bCs/>
                <w:sz w:val="20"/>
              </w:rPr>
            </w:pPr>
            <w:r w:rsidRPr="00572B44">
              <w:rPr>
                <w:rFonts w:ascii="Arial" w:hAnsi="Arial" w:cs="Arial"/>
                <w:b/>
                <w:bCs/>
                <w:sz w:val="20"/>
              </w:rPr>
              <w:t>/</w:t>
            </w:r>
          </w:p>
        </w:tc>
        <w:tc>
          <w:tcPr>
            <w:tcW w:w="1021" w:type="dxa"/>
            <w:tcBorders>
              <w:top w:val="nil"/>
              <w:left w:val="single" w:sz="12" w:space="0" w:color="auto"/>
              <w:bottom w:val="single" w:sz="4" w:space="0" w:color="auto"/>
              <w:right w:val="single" w:sz="12" w:space="0" w:color="auto"/>
            </w:tcBorders>
            <w:shd w:val="clear" w:color="auto" w:fill="auto"/>
            <w:noWrap/>
            <w:vAlign w:val="center"/>
          </w:tcPr>
          <w:p w14:paraId="5EDB7E26" w14:textId="77777777" w:rsidR="00F31689" w:rsidRPr="00572B44" w:rsidRDefault="00F31689" w:rsidP="00F31689">
            <w:pPr>
              <w:jc w:val="center"/>
              <w:rPr>
                <w:rFonts w:ascii="Arial" w:hAnsi="Arial" w:cs="Arial"/>
                <w:b/>
                <w:bCs/>
                <w:sz w:val="20"/>
              </w:rPr>
            </w:pPr>
            <w:r w:rsidRPr="00572B44">
              <w:rPr>
                <w:rFonts w:ascii="Arial" w:hAnsi="Arial" w:cs="Arial"/>
                <w:b/>
                <w:bCs/>
                <w:sz w:val="20"/>
              </w:rPr>
              <w:t>/</w:t>
            </w:r>
          </w:p>
        </w:tc>
        <w:tc>
          <w:tcPr>
            <w:tcW w:w="851" w:type="dxa"/>
            <w:tcBorders>
              <w:top w:val="nil"/>
              <w:left w:val="single" w:sz="12" w:space="0" w:color="auto"/>
              <w:bottom w:val="single" w:sz="4" w:space="0" w:color="auto"/>
              <w:right w:val="single" w:sz="12" w:space="0" w:color="auto"/>
            </w:tcBorders>
            <w:shd w:val="clear" w:color="auto" w:fill="auto"/>
            <w:noWrap/>
            <w:vAlign w:val="center"/>
          </w:tcPr>
          <w:p w14:paraId="25835970" w14:textId="77777777" w:rsidR="00F31689" w:rsidRPr="00572B44" w:rsidRDefault="00F31689" w:rsidP="00F31689">
            <w:pPr>
              <w:jc w:val="center"/>
              <w:rPr>
                <w:rFonts w:ascii="Arial" w:hAnsi="Arial" w:cs="Arial"/>
                <w:b/>
                <w:bCs/>
                <w:sz w:val="20"/>
              </w:rPr>
            </w:pPr>
            <w:r w:rsidRPr="00572B44">
              <w:rPr>
                <w:rFonts w:ascii="Arial" w:hAnsi="Arial" w:cs="Arial"/>
                <w:b/>
                <w:bCs/>
                <w:sz w:val="20"/>
              </w:rPr>
              <w:t>1</w:t>
            </w:r>
          </w:p>
        </w:tc>
        <w:tc>
          <w:tcPr>
            <w:tcW w:w="960" w:type="dxa"/>
            <w:tcBorders>
              <w:top w:val="nil"/>
              <w:left w:val="single" w:sz="12" w:space="0" w:color="auto"/>
              <w:bottom w:val="single" w:sz="4" w:space="0" w:color="auto"/>
              <w:right w:val="single" w:sz="12" w:space="0" w:color="auto"/>
            </w:tcBorders>
            <w:shd w:val="clear" w:color="auto" w:fill="auto"/>
            <w:noWrap/>
            <w:vAlign w:val="center"/>
          </w:tcPr>
          <w:p w14:paraId="3B0AEB2A" w14:textId="77777777" w:rsidR="00F31689" w:rsidRPr="00572B44" w:rsidRDefault="00F31689" w:rsidP="00F31689">
            <w:pPr>
              <w:jc w:val="center"/>
              <w:rPr>
                <w:rFonts w:ascii="Arial" w:hAnsi="Arial" w:cs="Arial"/>
                <w:b/>
                <w:bCs/>
                <w:sz w:val="20"/>
              </w:rPr>
            </w:pPr>
            <w:r w:rsidRPr="00572B44">
              <w:rPr>
                <w:rFonts w:ascii="Arial" w:hAnsi="Arial" w:cs="Arial"/>
                <w:b/>
                <w:bCs/>
                <w:sz w:val="20"/>
              </w:rPr>
              <w:t>1</w:t>
            </w:r>
          </w:p>
        </w:tc>
        <w:tc>
          <w:tcPr>
            <w:tcW w:w="825" w:type="dxa"/>
            <w:tcBorders>
              <w:top w:val="nil"/>
              <w:left w:val="single" w:sz="12" w:space="0" w:color="auto"/>
              <w:bottom w:val="single" w:sz="4" w:space="0" w:color="auto"/>
              <w:right w:val="single" w:sz="12" w:space="0" w:color="auto"/>
            </w:tcBorders>
            <w:shd w:val="clear" w:color="auto" w:fill="auto"/>
            <w:noWrap/>
            <w:vAlign w:val="center"/>
          </w:tcPr>
          <w:p w14:paraId="2CEC7D0E" w14:textId="77777777" w:rsidR="00F31689" w:rsidRPr="00572B44" w:rsidRDefault="00F31689" w:rsidP="00F31689">
            <w:pPr>
              <w:jc w:val="center"/>
              <w:rPr>
                <w:rFonts w:ascii="Arial" w:hAnsi="Arial" w:cs="Arial"/>
                <w:b/>
                <w:bCs/>
                <w:sz w:val="20"/>
              </w:rPr>
            </w:pPr>
            <w:r w:rsidRPr="00572B44">
              <w:rPr>
                <w:rFonts w:ascii="Arial" w:hAnsi="Arial" w:cs="Arial"/>
                <w:b/>
                <w:bCs/>
                <w:sz w:val="20"/>
              </w:rPr>
              <w:t>1</w:t>
            </w:r>
          </w:p>
        </w:tc>
        <w:tc>
          <w:tcPr>
            <w:tcW w:w="1570" w:type="dxa"/>
            <w:tcBorders>
              <w:top w:val="nil"/>
              <w:left w:val="single" w:sz="12" w:space="0" w:color="auto"/>
              <w:bottom w:val="single" w:sz="4" w:space="0" w:color="auto"/>
              <w:right w:val="single" w:sz="12" w:space="0" w:color="auto"/>
            </w:tcBorders>
            <w:vAlign w:val="center"/>
          </w:tcPr>
          <w:p w14:paraId="078650EA" w14:textId="77777777" w:rsidR="00F31689" w:rsidRPr="00572B44" w:rsidRDefault="00F31689" w:rsidP="00F31689">
            <w:pPr>
              <w:jc w:val="center"/>
              <w:rPr>
                <w:rFonts w:ascii="Arial" w:hAnsi="Arial" w:cs="Arial"/>
                <w:b/>
                <w:bCs/>
                <w:sz w:val="20"/>
              </w:rPr>
            </w:pPr>
            <w:r w:rsidRPr="00572B44">
              <w:rPr>
                <w:rFonts w:ascii="Arial" w:hAnsi="Arial" w:cs="Arial"/>
                <w:b/>
                <w:bCs/>
                <w:sz w:val="20"/>
              </w:rPr>
              <w:t>/</w:t>
            </w:r>
          </w:p>
        </w:tc>
      </w:tr>
      <w:tr w:rsidR="00F31689" w:rsidRPr="00572B44" w14:paraId="65F022EC" w14:textId="77777777" w:rsidTr="00373FDC">
        <w:trPr>
          <w:trHeight w:val="315"/>
        </w:trPr>
        <w:tc>
          <w:tcPr>
            <w:tcW w:w="2567" w:type="dxa"/>
            <w:tcBorders>
              <w:top w:val="nil"/>
              <w:left w:val="single" w:sz="12" w:space="0" w:color="auto"/>
              <w:bottom w:val="single" w:sz="12" w:space="0" w:color="auto"/>
              <w:right w:val="single" w:sz="12" w:space="0" w:color="auto"/>
            </w:tcBorders>
            <w:shd w:val="clear" w:color="auto" w:fill="auto"/>
            <w:vAlign w:val="center"/>
          </w:tcPr>
          <w:p w14:paraId="5494E507" w14:textId="77777777" w:rsidR="00F31689" w:rsidRPr="00572B44" w:rsidRDefault="00F31689" w:rsidP="00F31689">
            <w:pPr>
              <w:jc w:val="center"/>
              <w:rPr>
                <w:rFonts w:ascii="Arial" w:hAnsi="Arial" w:cs="Arial"/>
                <w:b/>
                <w:bCs/>
                <w:sz w:val="20"/>
              </w:rPr>
            </w:pPr>
            <w:r w:rsidRPr="00572B44">
              <w:rPr>
                <w:rFonts w:ascii="Arial" w:hAnsi="Arial" w:cs="Arial"/>
                <w:sz w:val="20"/>
              </w:rPr>
              <w:t>SITK-ZMD</w:t>
            </w:r>
          </w:p>
        </w:tc>
        <w:tc>
          <w:tcPr>
            <w:tcW w:w="613" w:type="dxa"/>
            <w:tcBorders>
              <w:top w:val="nil"/>
              <w:left w:val="single" w:sz="12" w:space="0" w:color="auto"/>
              <w:bottom w:val="single" w:sz="12" w:space="0" w:color="auto"/>
              <w:right w:val="single" w:sz="12" w:space="0" w:color="auto"/>
            </w:tcBorders>
            <w:shd w:val="clear" w:color="auto" w:fill="auto"/>
            <w:noWrap/>
            <w:vAlign w:val="center"/>
          </w:tcPr>
          <w:p w14:paraId="6F23216B" w14:textId="77777777" w:rsidR="00F31689" w:rsidRPr="00572B44" w:rsidRDefault="00F31689" w:rsidP="00F31689">
            <w:pPr>
              <w:jc w:val="center"/>
              <w:rPr>
                <w:rFonts w:ascii="Arial" w:hAnsi="Arial" w:cs="Arial"/>
                <w:b/>
                <w:bCs/>
                <w:sz w:val="20"/>
              </w:rPr>
            </w:pPr>
            <w:r w:rsidRPr="00572B44">
              <w:rPr>
                <w:rFonts w:ascii="Arial" w:hAnsi="Arial" w:cs="Arial"/>
                <w:b/>
                <w:bCs/>
                <w:sz w:val="20"/>
              </w:rPr>
              <w:t>/</w:t>
            </w:r>
          </w:p>
        </w:tc>
        <w:tc>
          <w:tcPr>
            <w:tcW w:w="709" w:type="dxa"/>
            <w:tcBorders>
              <w:top w:val="nil"/>
              <w:left w:val="single" w:sz="12" w:space="0" w:color="auto"/>
              <w:bottom w:val="single" w:sz="12" w:space="0" w:color="auto"/>
              <w:right w:val="single" w:sz="12" w:space="0" w:color="auto"/>
            </w:tcBorders>
            <w:shd w:val="clear" w:color="auto" w:fill="auto"/>
            <w:noWrap/>
            <w:vAlign w:val="center"/>
          </w:tcPr>
          <w:p w14:paraId="31C60AF2" w14:textId="77777777" w:rsidR="00F31689" w:rsidRPr="00572B44" w:rsidRDefault="00F31689" w:rsidP="00F31689">
            <w:pPr>
              <w:jc w:val="center"/>
              <w:rPr>
                <w:rFonts w:ascii="Arial" w:hAnsi="Arial" w:cs="Arial"/>
                <w:b/>
                <w:bCs/>
                <w:sz w:val="20"/>
              </w:rPr>
            </w:pPr>
            <w:r w:rsidRPr="00572B44">
              <w:rPr>
                <w:rFonts w:ascii="Arial" w:hAnsi="Arial" w:cs="Arial"/>
                <w:b/>
                <w:bCs/>
                <w:sz w:val="20"/>
              </w:rPr>
              <w:t>/</w:t>
            </w:r>
          </w:p>
        </w:tc>
        <w:tc>
          <w:tcPr>
            <w:tcW w:w="851" w:type="dxa"/>
            <w:tcBorders>
              <w:top w:val="nil"/>
              <w:left w:val="single" w:sz="12" w:space="0" w:color="auto"/>
              <w:bottom w:val="single" w:sz="12" w:space="0" w:color="auto"/>
              <w:right w:val="single" w:sz="12" w:space="0" w:color="auto"/>
            </w:tcBorders>
            <w:shd w:val="clear" w:color="auto" w:fill="auto"/>
            <w:noWrap/>
            <w:vAlign w:val="center"/>
          </w:tcPr>
          <w:p w14:paraId="159EB02C" w14:textId="77777777" w:rsidR="00F31689" w:rsidRPr="00572B44" w:rsidRDefault="00F31689" w:rsidP="00F31689">
            <w:pPr>
              <w:jc w:val="center"/>
              <w:rPr>
                <w:rFonts w:ascii="Arial" w:hAnsi="Arial" w:cs="Arial"/>
                <w:b/>
                <w:bCs/>
                <w:sz w:val="20"/>
              </w:rPr>
            </w:pPr>
            <w:r w:rsidRPr="00572B44">
              <w:rPr>
                <w:rFonts w:ascii="Arial" w:hAnsi="Arial" w:cs="Arial"/>
                <w:b/>
                <w:bCs/>
                <w:sz w:val="20"/>
              </w:rPr>
              <w:t>/</w:t>
            </w:r>
          </w:p>
        </w:tc>
        <w:tc>
          <w:tcPr>
            <w:tcW w:w="992" w:type="dxa"/>
            <w:tcBorders>
              <w:top w:val="nil"/>
              <w:left w:val="single" w:sz="12" w:space="0" w:color="auto"/>
              <w:bottom w:val="single" w:sz="12" w:space="0" w:color="auto"/>
              <w:right w:val="single" w:sz="12" w:space="0" w:color="auto"/>
            </w:tcBorders>
            <w:shd w:val="clear" w:color="auto" w:fill="auto"/>
            <w:noWrap/>
            <w:vAlign w:val="center"/>
          </w:tcPr>
          <w:p w14:paraId="03D93BB0" w14:textId="77777777" w:rsidR="00F31689" w:rsidRPr="00572B44" w:rsidRDefault="00F31689" w:rsidP="00F31689">
            <w:pPr>
              <w:jc w:val="center"/>
              <w:rPr>
                <w:rFonts w:ascii="Arial" w:hAnsi="Arial" w:cs="Arial"/>
                <w:b/>
                <w:bCs/>
                <w:sz w:val="20"/>
              </w:rPr>
            </w:pPr>
            <w:r w:rsidRPr="00572B44">
              <w:rPr>
                <w:rFonts w:ascii="Arial" w:hAnsi="Arial" w:cs="Arial"/>
                <w:b/>
                <w:bCs/>
                <w:sz w:val="20"/>
              </w:rPr>
              <w:t>/</w:t>
            </w:r>
          </w:p>
        </w:tc>
        <w:tc>
          <w:tcPr>
            <w:tcW w:w="992" w:type="dxa"/>
            <w:tcBorders>
              <w:top w:val="nil"/>
              <w:left w:val="single" w:sz="12" w:space="0" w:color="auto"/>
              <w:bottom w:val="single" w:sz="12" w:space="0" w:color="auto"/>
              <w:right w:val="single" w:sz="12" w:space="0" w:color="auto"/>
            </w:tcBorders>
          </w:tcPr>
          <w:p w14:paraId="3FD38F27" w14:textId="77777777" w:rsidR="00F31689" w:rsidRPr="00572B44" w:rsidRDefault="00F31689" w:rsidP="00F31689">
            <w:pPr>
              <w:jc w:val="center"/>
              <w:rPr>
                <w:rFonts w:ascii="Arial" w:hAnsi="Arial" w:cs="Arial"/>
                <w:b/>
                <w:bCs/>
                <w:sz w:val="20"/>
              </w:rPr>
            </w:pPr>
            <w:r w:rsidRPr="00572B44">
              <w:rPr>
                <w:rFonts w:ascii="Arial" w:hAnsi="Arial" w:cs="Arial"/>
                <w:b/>
                <w:bCs/>
                <w:sz w:val="20"/>
              </w:rPr>
              <w:t>/</w:t>
            </w:r>
          </w:p>
        </w:tc>
        <w:tc>
          <w:tcPr>
            <w:tcW w:w="992" w:type="dxa"/>
            <w:tcBorders>
              <w:top w:val="nil"/>
              <w:left w:val="single" w:sz="12" w:space="0" w:color="auto"/>
              <w:bottom w:val="single" w:sz="12" w:space="0" w:color="auto"/>
              <w:right w:val="single" w:sz="12" w:space="0" w:color="auto"/>
            </w:tcBorders>
            <w:shd w:val="clear" w:color="auto" w:fill="auto"/>
            <w:noWrap/>
            <w:vAlign w:val="center"/>
          </w:tcPr>
          <w:p w14:paraId="32279832" w14:textId="66E749E3" w:rsidR="00F31689" w:rsidRPr="00572B44" w:rsidRDefault="00796359" w:rsidP="00F31689">
            <w:pPr>
              <w:jc w:val="center"/>
              <w:rPr>
                <w:rFonts w:ascii="Arial" w:hAnsi="Arial" w:cs="Arial"/>
                <w:b/>
                <w:bCs/>
                <w:sz w:val="20"/>
              </w:rPr>
            </w:pPr>
            <w:r>
              <w:rPr>
                <w:rFonts w:ascii="Arial" w:hAnsi="Arial" w:cs="Arial"/>
                <w:b/>
                <w:bCs/>
                <w:sz w:val="20"/>
              </w:rPr>
              <w:t>3</w:t>
            </w:r>
          </w:p>
        </w:tc>
        <w:tc>
          <w:tcPr>
            <w:tcW w:w="851" w:type="dxa"/>
            <w:tcBorders>
              <w:top w:val="nil"/>
              <w:left w:val="single" w:sz="12" w:space="0" w:color="auto"/>
              <w:bottom w:val="single" w:sz="12" w:space="0" w:color="auto"/>
              <w:right w:val="single" w:sz="12" w:space="0" w:color="auto"/>
            </w:tcBorders>
            <w:shd w:val="clear" w:color="auto" w:fill="auto"/>
            <w:noWrap/>
            <w:vAlign w:val="center"/>
          </w:tcPr>
          <w:p w14:paraId="34068584" w14:textId="77777777" w:rsidR="00F31689" w:rsidRPr="00572B44" w:rsidRDefault="00F31689" w:rsidP="00F31689">
            <w:pPr>
              <w:jc w:val="center"/>
              <w:rPr>
                <w:rFonts w:ascii="Arial" w:hAnsi="Arial" w:cs="Arial"/>
                <w:b/>
                <w:bCs/>
                <w:sz w:val="20"/>
              </w:rPr>
            </w:pPr>
            <w:r w:rsidRPr="00572B44">
              <w:rPr>
                <w:rFonts w:ascii="Arial" w:hAnsi="Arial" w:cs="Arial"/>
                <w:b/>
                <w:bCs/>
                <w:sz w:val="20"/>
              </w:rPr>
              <w:t>/</w:t>
            </w:r>
          </w:p>
        </w:tc>
        <w:tc>
          <w:tcPr>
            <w:tcW w:w="1021" w:type="dxa"/>
            <w:tcBorders>
              <w:top w:val="nil"/>
              <w:left w:val="single" w:sz="12" w:space="0" w:color="auto"/>
              <w:bottom w:val="single" w:sz="12" w:space="0" w:color="auto"/>
              <w:right w:val="single" w:sz="12" w:space="0" w:color="auto"/>
            </w:tcBorders>
            <w:shd w:val="clear" w:color="auto" w:fill="auto"/>
            <w:noWrap/>
            <w:vAlign w:val="center"/>
          </w:tcPr>
          <w:p w14:paraId="793CDA23" w14:textId="77777777" w:rsidR="00F31689" w:rsidRPr="00572B44" w:rsidRDefault="00F31689" w:rsidP="00F31689">
            <w:pPr>
              <w:jc w:val="center"/>
              <w:rPr>
                <w:rFonts w:ascii="Arial" w:hAnsi="Arial" w:cs="Arial"/>
                <w:b/>
                <w:bCs/>
                <w:sz w:val="20"/>
              </w:rPr>
            </w:pPr>
            <w:r w:rsidRPr="00572B44">
              <w:rPr>
                <w:rFonts w:ascii="Arial" w:hAnsi="Arial" w:cs="Arial"/>
                <w:b/>
                <w:bCs/>
                <w:sz w:val="20"/>
              </w:rPr>
              <w:t>/</w:t>
            </w:r>
          </w:p>
        </w:tc>
        <w:tc>
          <w:tcPr>
            <w:tcW w:w="851" w:type="dxa"/>
            <w:tcBorders>
              <w:top w:val="nil"/>
              <w:left w:val="single" w:sz="12" w:space="0" w:color="auto"/>
              <w:bottom w:val="single" w:sz="12" w:space="0" w:color="auto"/>
              <w:right w:val="single" w:sz="12" w:space="0" w:color="auto"/>
            </w:tcBorders>
            <w:shd w:val="clear" w:color="auto" w:fill="auto"/>
            <w:noWrap/>
            <w:vAlign w:val="center"/>
          </w:tcPr>
          <w:p w14:paraId="2E8971F8" w14:textId="77777777" w:rsidR="00F31689" w:rsidRPr="00572B44" w:rsidRDefault="00F31689" w:rsidP="00F31689">
            <w:pPr>
              <w:jc w:val="center"/>
              <w:rPr>
                <w:rFonts w:ascii="Arial" w:hAnsi="Arial" w:cs="Arial"/>
                <w:b/>
                <w:bCs/>
                <w:sz w:val="20"/>
              </w:rPr>
            </w:pPr>
            <w:r w:rsidRPr="00572B44">
              <w:rPr>
                <w:rFonts w:ascii="Arial" w:hAnsi="Arial" w:cs="Arial"/>
                <w:b/>
                <w:bCs/>
                <w:sz w:val="20"/>
              </w:rPr>
              <w:t>1</w:t>
            </w:r>
          </w:p>
        </w:tc>
        <w:tc>
          <w:tcPr>
            <w:tcW w:w="960" w:type="dxa"/>
            <w:tcBorders>
              <w:top w:val="nil"/>
              <w:left w:val="single" w:sz="12" w:space="0" w:color="auto"/>
              <w:bottom w:val="single" w:sz="12" w:space="0" w:color="auto"/>
              <w:right w:val="single" w:sz="12" w:space="0" w:color="auto"/>
            </w:tcBorders>
            <w:shd w:val="clear" w:color="auto" w:fill="auto"/>
            <w:noWrap/>
            <w:vAlign w:val="center"/>
          </w:tcPr>
          <w:p w14:paraId="69E5F74E" w14:textId="77777777" w:rsidR="00F31689" w:rsidRPr="00572B44" w:rsidRDefault="00F31689" w:rsidP="00F31689">
            <w:pPr>
              <w:jc w:val="center"/>
              <w:rPr>
                <w:rFonts w:ascii="Arial" w:hAnsi="Arial" w:cs="Arial"/>
                <w:b/>
                <w:bCs/>
                <w:sz w:val="20"/>
              </w:rPr>
            </w:pPr>
            <w:r w:rsidRPr="00572B44">
              <w:rPr>
                <w:rFonts w:ascii="Arial" w:hAnsi="Arial" w:cs="Arial"/>
                <w:b/>
                <w:bCs/>
                <w:sz w:val="20"/>
              </w:rPr>
              <w:t>2</w:t>
            </w:r>
          </w:p>
        </w:tc>
        <w:tc>
          <w:tcPr>
            <w:tcW w:w="825" w:type="dxa"/>
            <w:tcBorders>
              <w:top w:val="nil"/>
              <w:left w:val="single" w:sz="12" w:space="0" w:color="auto"/>
              <w:bottom w:val="single" w:sz="12" w:space="0" w:color="auto"/>
              <w:right w:val="single" w:sz="12" w:space="0" w:color="auto"/>
            </w:tcBorders>
            <w:shd w:val="clear" w:color="auto" w:fill="auto"/>
            <w:noWrap/>
            <w:vAlign w:val="center"/>
          </w:tcPr>
          <w:p w14:paraId="364D5EBA" w14:textId="77777777" w:rsidR="00F31689" w:rsidRPr="00572B44" w:rsidRDefault="00F31689" w:rsidP="00F31689">
            <w:pPr>
              <w:jc w:val="center"/>
              <w:rPr>
                <w:rFonts w:ascii="Arial" w:hAnsi="Arial" w:cs="Arial"/>
                <w:b/>
                <w:bCs/>
                <w:sz w:val="20"/>
              </w:rPr>
            </w:pPr>
            <w:r w:rsidRPr="00572B44">
              <w:rPr>
                <w:rFonts w:ascii="Arial" w:hAnsi="Arial" w:cs="Arial"/>
                <w:b/>
                <w:bCs/>
                <w:sz w:val="20"/>
              </w:rPr>
              <w:t>1</w:t>
            </w:r>
          </w:p>
        </w:tc>
        <w:tc>
          <w:tcPr>
            <w:tcW w:w="1570" w:type="dxa"/>
            <w:tcBorders>
              <w:top w:val="nil"/>
              <w:left w:val="single" w:sz="12" w:space="0" w:color="auto"/>
              <w:bottom w:val="single" w:sz="12" w:space="0" w:color="auto"/>
              <w:right w:val="single" w:sz="12" w:space="0" w:color="auto"/>
            </w:tcBorders>
            <w:vAlign w:val="center"/>
          </w:tcPr>
          <w:p w14:paraId="5137D4EB" w14:textId="77777777" w:rsidR="00F31689" w:rsidRPr="00572B44" w:rsidRDefault="00F31689" w:rsidP="00F31689">
            <w:pPr>
              <w:jc w:val="center"/>
              <w:rPr>
                <w:rFonts w:ascii="Arial" w:hAnsi="Arial" w:cs="Arial"/>
                <w:b/>
                <w:bCs/>
                <w:sz w:val="20"/>
              </w:rPr>
            </w:pPr>
            <w:r w:rsidRPr="00572B44">
              <w:rPr>
                <w:rFonts w:ascii="Arial" w:hAnsi="Arial" w:cs="Arial"/>
                <w:b/>
                <w:bCs/>
                <w:sz w:val="20"/>
              </w:rPr>
              <w:t>/</w:t>
            </w:r>
          </w:p>
        </w:tc>
      </w:tr>
    </w:tbl>
    <w:p w14:paraId="4878929F" w14:textId="77777777" w:rsidR="00F31689" w:rsidRPr="00572B44" w:rsidRDefault="00F31689" w:rsidP="00F3168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0"/>
        </w:rPr>
      </w:pPr>
    </w:p>
    <w:tbl>
      <w:tblPr>
        <w:tblW w:w="0" w:type="auto"/>
        <w:tblInd w:w="55" w:type="dxa"/>
        <w:tblLayout w:type="fixed"/>
        <w:tblCellMar>
          <w:left w:w="70" w:type="dxa"/>
          <w:right w:w="70" w:type="dxa"/>
        </w:tblCellMar>
        <w:tblLook w:val="0000" w:firstRow="0" w:lastRow="0" w:firstColumn="0" w:lastColumn="0" w:noHBand="0" w:noVBand="0"/>
      </w:tblPr>
      <w:tblGrid>
        <w:gridCol w:w="1716"/>
        <w:gridCol w:w="6699"/>
      </w:tblGrid>
      <w:tr w:rsidR="00F31689" w:rsidRPr="00572B44" w14:paraId="437F2AC3" w14:textId="77777777" w:rsidTr="00AB5735">
        <w:trPr>
          <w:cantSplit/>
          <w:trHeight w:val="300"/>
        </w:trPr>
        <w:tc>
          <w:tcPr>
            <w:tcW w:w="8415" w:type="dxa"/>
            <w:gridSpan w:val="2"/>
            <w:tcBorders>
              <w:top w:val="single" w:sz="12" w:space="0" w:color="auto"/>
              <w:left w:val="single" w:sz="12" w:space="0" w:color="auto"/>
              <w:bottom w:val="single" w:sz="12" w:space="0" w:color="auto"/>
              <w:right w:val="single" w:sz="12" w:space="0" w:color="auto"/>
            </w:tcBorders>
            <w:shd w:val="clear" w:color="auto" w:fill="auto"/>
            <w:noWrap/>
            <w:vAlign w:val="center"/>
          </w:tcPr>
          <w:p w14:paraId="549DC443" w14:textId="77777777" w:rsidR="00F31689" w:rsidRPr="00572B44" w:rsidRDefault="00F31689" w:rsidP="00F31689">
            <w:pPr>
              <w:rPr>
                <w:rFonts w:ascii="Arial" w:hAnsi="Arial" w:cs="Arial"/>
                <w:b/>
                <w:sz w:val="20"/>
              </w:rPr>
            </w:pPr>
            <w:r w:rsidRPr="00572B44">
              <w:rPr>
                <w:rFonts w:ascii="Arial" w:hAnsi="Arial" w:cs="Arial"/>
                <w:b/>
                <w:sz w:val="20"/>
              </w:rPr>
              <w:t>Legenda preglednice C:</w:t>
            </w:r>
          </w:p>
        </w:tc>
      </w:tr>
      <w:tr w:rsidR="00F31689" w:rsidRPr="00572B44" w14:paraId="3A6456C9" w14:textId="77777777" w:rsidTr="00AB5735">
        <w:trPr>
          <w:cantSplit/>
          <w:trHeight w:val="315"/>
        </w:trPr>
        <w:tc>
          <w:tcPr>
            <w:tcW w:w="1716" w:type="dxa"/>
            <w:tcBorders>
              <w:top w:val="single" w:sz="12" w:space="0" w:color="auto"/>
              <w:left w:val="single" w:sz="12" w:space="0" w:color="auto"/>
              <w:bottom w:val="single" w:sz="12" w:space="0" w:color="auto"/>
              <w:right w:val="single" w:sz="12" w:space="0" w:color="auto"/>
            </w:tcBorders>
            <w:shd w:val="clear" w:color="auto" w:fill="auto"/>
            <w:noWrap/>
            <w:vAlign w:val="center"/>
          </w:tcPr>
          <w:p w14:paraId="00984E50" w14:textId="77777777" w:rsidR="00F31689" w:rsidRPr="00572B44" w:rsidRDefault="00F31689" w:rsidP="00F31689">
            <w:pPr>
              <w:jc w:val="center"/>
              <w:rPr>
                <w:rFonts w:ascii="Arial" w:hAnsi="Arial" w:cs="Arial"/>
                <w:b/>
                <w:bCs/>
                <w:sz w:val="20"/>
              </w:rPr>
            </w:pPr>
            <w:r w:rsidRPr="00572B44">
              <w:rPr>
                <w:rFonts w:ascii="Arial" w:hAnsi="Arial" w:cs="Arial"/>
                <w:b/>
                <w:bCs/>
                <w:sz w:val="20"/>
              </w:rPr>
              <w:t>Oznaka</w:t>
            </w:r>
          </w:p>
        </w:tc>
        <w:tc>
          <w:tcPr>
            <w:tcW w:w="6699" w:type="dxa"/>
            <w:tcBorders>
              <w:top w:val="single" w:sz="12" w:space="0" w:color="auto"/>
              <w:left w:val="single" w:sz="12" w:space="0" w:color="auto"/>
              <w:bottom w:val="single" w:sz="12" w:space="0" w:color="auto"/>
              <w:right w:val="single" w:sz="12" w:space="0" w:color="auto"/>
            </w:tcBorders>
            <w:shd w:val="clear" w:color="auto" w:fill="auto"/>
            <w:noWrap/>
            <w:vAlign w:val="center"/>
          </w:tcPr>
          <w:p w14:paraId="6E0113DF" w14:textId="77777777" w:rsidR="00F31689" w:rsidRPr="00572B44" w:rsidRDefault="00F31689" w:rsidP="00F31689">
            <w:pPr>
              <w:jc w:val="center"/>
              <w:rPr>
                <w:rFonts w:ascii="Arial" w:hAnsi="Arial" w:cs="Arial"/>
                <w:b/>
                <w:bCs/>
                <w:sz w:val="20"/>
              </w:rPr>
            </w:pPr>
            <w:r w:rsidRPr="00572B44">
              <w:rPr>
                <w:rFonts w:ascii="Arial" w:hAnsi="Arial" w:cs="Arial"/>
                <w:b/>
                <w:bCs/>
                <w:sz w:val="20"/>
              </w:rPr>
              <w:t>Raven koncentracije</w:t>
            </w:r>
          </w:p>
        </w:tc>
      </w:tr>
      <w:tr w:rsidR="00F31689" w:rsidRPr="00572B44" w14:paraId="513D9E34" w14:textId="77777777" w:rsidTr="00AB5735">
        <w:trPr>
          <w:cantSplit/>
          <w:trHeight w:val="285"/>
        </w:trPr>
        <w:tc>
          <w:tcPr>
            <w:tcW w:w="1716" w:type="dxa"/>
            <w:tcBorders>
              <w:top w:val="single" w:sz="12" w:space="0" w:color="auto"/>
              <w:left w:val="single" w:sz="12" w:space="0" w:color="auto"/>
              <w:bottom w:val="single" w:sz="4" w:space="0" w:color="auto"/>
              <w:right w:val="single" w:sz="12" w:space="0" w:color="auto"/>
            </w:tcBorders>
            <w:shd w:val="clear" w:color="auto" w:fill="auto"/>
            <w:noWrap/>
            <w:vAlign w:val="center"/>
          </w:tcPr>
          <w:p w14:paraId="36623D4E" w14:textId="77777777" w:rsidR="00F31689" w:rsidRPr="00572B44" w:rsidRDefault="00F31689" w:rsidP="00F31689">
            <w:pPr>
              <w:jc w:val="center"/>
              <w:rPr>
                <w:rFonts w:ascii="Arial" w:hAnsi="Arial" w:cs="Arial"/>
                <w:sz w:val="20"/>
              </w:rPr>
            </w:pPr>
            <w:r w:rsidRPr="00572B44">
              <w:rPr>
                <w:rFonts w:ascii="Arial" w:hAnsi="Arial" w:cs="Arial"/>
                <w:sz w:val="20"/>
              </w:rPr>
              <w:t>1</w:t>
            </w:r>
          </w:p>
        </w:tc>
        <w:tc>
          <w:tcPr>
            <w:tcW w:w="6699" w:type="dxa"/>
            <w:tcBorders>
              <w:top w:val="single" w:sz="12" w:space="0" w:color="auto"/>
              <w:left w:val="single" w:sz="12" w:space="0" w:color="auto"/>
              <w:bottom w:val="single" w:sz="4" w:space="0" w:color="auto"/>
              <w:right w:val="single" w:sz="12" w:space="0" w:color="auto"/>
            </w:tcBorders>
            <w:shd w:val="clear" w:color="auto" w:fill="auto"/>
            <w:noWrap/>
            <w:vAlign w:val="center"/>
          </w:tcPr>
          <w:p w14:paraId="71D69C78" w14:textId="77777777" w:rsidR="00F31689" w:rsidRPr="00572B44" w:rsidRDefault="00F31689" w:rsidP="00F31689">
            <w:pPr>
              <w:rPr>
                <w:rFonts w:ascii="Arial" w:hAnsi="Arial" w:cs="Arial"/>
                <w:sz w:val="20"/>
              </w:rPr>
            </w:pPr>
            <w:r w:rsidRPr="00572B44">
              <w:rPr>
                <w:rFonts w:ascii="Arial" w:hAnsi="Arial" w:cs="Arial"/>
                <w:sz w:val="20"/>
              </w:rPr>
              <w:t xml:space="preserve">pod spodnjim ocenjevalnim pragom </w:t>
            </w:r>
          </w:p>
        </w:tc>
      </w:tr>
      <w:tr w:rsidR="00F31689" w:rsidRPr="00572B44" w14:paraId="3CBB3286" w14:textId="77777777" w:rsidTr="00AB5735">
        <w:trPr>
          <w:cantSplit/>
          <w:trHeight w:val="285"/>
        </w:trPr>
        <w:tc>
          <w:tcPr>
            <w:tcW w:w="1716" w:type="dxa"/>
            <w:tcBorders>
              <w:top w:val="single" w:sz="4" w:space="0" w:color="auto"/>
              <w:left w:val="single" w:sz="12" w:space="0" w:color="auto"/>
              <w:bottom w:val="single" w:sz="4" w:space="0" w:color="auto"/>
              <w:right w:val="single" w:sz="12" w:space="0" w:color="auto"/>
            </w:tcBorders>
            <w:shd w:val="clear" w:color="auto" w:fill="auto"/>
            <w:noWrap/>
            <w:vAlign w:val="center"/>
          </w:tcPr>
          <w:p w14:paraId="43EB1F69" w14:textId="77777777" w:rsidR="00F31689" w:rsidRPr="00572B44" w:rsidRDefault="00F31689" w:rsidP="00F31689">
            <w:pPr>
              <w:jc w:val="center"/>
              <w:rPr>
                <w:rFonts w:ascii="Arial" w:hAnsi="Arial" w:cs="Arial"/>
                <w:sz w:val="20"/>
              </w:rPr>
            </w:pPr>
            <w:r w:rsidRPr="00572B44">
              <w:rPr>
                <w:rFonts w:ascii="Arial" w:hAnsi="Arial" w:cs="Arial"/>
                <w:sz w:val="20"/>
              </w:rPr>
              <w:t>2</w:t>
            </w:r>
          </w:p>
        </w:tc>
        <w:tc>
          <w:tcPr>
            <w:tcW w:w="6699" w:type="dxa"/>
            <w:tcBorders>
              <w:top w:val="single" w:sz="4" w:space="0" w:color="auto"/>
              <w:left w:val="single" w:sz="12" w:space="0" w:color="auto"/>
              <w:bottom w:val="single" w:sz="4" w:space="0" w:color="auto"/>
              <w:right w:val="single" w:sz="12" w:space="0" w:color="auto"/>
            </w:tcBorders>
            <w:shd w:val="clear" w:color="auto" w:fill="auto"/>
            <w:noWrap/>
            <w:vAlign w:val="center"/>
          </w:tcPr>
          <w:p w14:paraId="2E20D5EA" w14:textId="77777777" w:rsidR="00F31689" w:rsidRPr="00572B44" w:rsidRDefault="00F31689" w:rsidP="00F31689">
            <w:pPr>
              <w:rPr>
                <w:rFonts w:ascii="Arial" w:hAnsi="Arial" w:cs="Arial"/>
                <w:sz w:val="20"/>
              </w:rPr>
            </w:pPr>
            <w:r w:rsidRPr="00572B44">
              <w:rPr>
                <w:rFonts w:ascii="Arial" w:hAnsi="Arial" w:cs="Arial"/>
                <w:sz w:val="20"/>
              </w:rPr>
              <w:t>med spodnjim in zgornjim ocenjevalnim pragom</w:t>
            </w:r>
          </w:p>
        </w:tc>
      </w:tr>
      <w:tr w:rsidR="00F31689" w:rsidRPr="00572B44" w14:paraId="2E305A61" w14:textId="77777777" w:rsidTr="00AB5735">
        <w:trPr>
          <w:cantSplit/>
          <w:trHeight w:val="285"/>
        </w:trPr>
        <w:tc>
          <w:tcPr>
            <w:tcW w:w="1716" w:type="dxa"/>
            <w:tcBorders>
              <w:top w:val="single" w:sz="4" w:space="0" w:color="auto"/>
              <w:left w:val="single" w:sz="12" w:space="0" w:color="auto"/>
              <w:bottom w:val="single" w:sz="4" w:space="0" w:color="auto"/>
              <w:right w:val="single" w:sz="12" w:space="0" w:color="auto"/>
            </w:tcBorders>
            <w:shd w:val="clear" w:color="auto" w:fill="auto"/>
            <w:noWrap/>
            <w:vAlign w:val="center"/>
          </w:tcPr>
          <w:p w14:paraId="748E0137" w14:textId="77777777" w:rsidR="00F31689" w:rsidRPr="00572B44" w:rsidRDefault="00F31689" w:rsidP="00F31689">
            <w:pPr>
              <w:jc w:val="center"/>
              <w:rPr>
                <w:rFonts w:ascii="Arial" w:hAnsi="Arial" w:cs="Arial"/>
                <w:sz w:val="20"/>
              </w:rPr>
            </w:pPr>
            <w:r w:rsidRPr="00572B44">
              <w:rPr>
                <w:rFonts w:ascii="Arial" w:hAnsi="Arial" w:cs="Arial"/>
                <w:sz w:val="20"/>
              </w:rPr>
              <w:t>3</w:t>
            </w:r>
          </w:p>
        </w:tc>
        <w:tc>
          <w:tcPr>
            <w:tcW w:w="6699" w:type="dxa"/>
            <w:tcBorders>
              <w:top w:val="single" w:sz="4" w:space="0" w:color="auto"/>
              <w:left w:val="single" w:sz="12" w:space="0" w:color="auto"/>
              <w:bottom w:val="single" w:sz="4" w:space="0" w:color="auto"/>
              <w:right w:val="single" w:sz="12" w:space="0" w:color="auto"/>
            </w:tcBorders>
            <w:shd w:val="clear" w:color="auto" w:fill="auto"/>
            <w:noWrap/>
            <w:vAlign w:val="center"/>
          </w:tcPr>
          <w:p w14:paraId="06D18036" w14:textId="77777777" w:rsidR="00F31689" w:rsidRPr="00572B44" w:rsidRDefault="00F31689" w:rsidP="00F31689">
            <w:pPr>
              <w:rPr>
                <w:rFonts w:ascii="Arial" w:hAnsi="Arial" w:cs="Arial"/>
                <w:sz w:val="20"/>
              </w:rPr>
            </w:pPr>
            <w:r w:rsidRPr="00572B44">
              <w:rPr>
                <w:rFonts w:ascii="Arial" w:hAnsi="Arial" w:cs="Arial"/>
                <w:sz w:val="20"/>
              </w:rPr>
              <w:t xml:space="preserve">nad zgornjim ocenjevalnim pragom </w:t>
            </w:r>
          </w:p>
        </w:tc>
      </w:tr>
      <w:tr w:rsidR="00F31689" w:rsidRPr="00572B44" w14:paraId="1D615C70" w14:textId="77777777" w:rsidTr="00AB5735">
        <w:trPr>
          <w:cantSplit/>
          <w:trHeight w:val="285"/>
        </w:trPr>
        <w:tc>
          <w:tcPr>
            <w:tcW w:w="1716" w:type="dxa"/>
            <w:tcBorders>
              <w:top w:val="single" w:sz="4" w:space="0" w:color="auto"/>
              <w:left w:val="single" w:sz="12" w:space="0" w:color="auto"/>
              <w:bottom w:val="single" w:sz="12" w:space="0" w:color="auto"/>
              <w:right w:val="single" w:sz="12" w:space="0" w:color="auto"/>
            </w:tcBorders>
            <w:shd w:val="clear" w:color="auto" w:fill="auto"/>
            <w:noWrap/>
            <w:vAlign w:val="center"/>
          </w:tcPr>
          <w:p w14:paraId="10080F03" w14:textId="77777777" w:rsidR="00F31689" w:rsidRPr="00572B44" w:rsidRDefault="00F31689" w:rsidP="00F31689">
            <w:pPr>
              <w:jc w:val="center"/>
              <w:rPr>
                <w:rFonts w:ascii="Arial" w:hAnsi="Arial" w:cs="Arial"/>
                <w:sz w:val="20"/>
              </w:rPr>
            </w:pPr>
            <w:r w:rsidRPr="00572B44">
              <w:rPr>
                <w:rFonts w:ascii="Arial" w:hAnsi="Arial" w:cs="Arial"/>
                <w:sz w:val="20"/>
              </w:rPr>
              <w:t>/</w:t>
            </w:r>
          </w:p>
        </w:tc>
        <w:tc>
          <w:tcPr>
            <w:tcW w:w="6699" w:type="dxa"/>
            <w:tcBorders>
              <w:top w:val="single" w:sz="4" w:space="0" w:color="auto"/>
              <w:left w:val="single" w:sz="12" w:space="0" w:color="auto"/>
              <w:bottom w:val="single" w:sz="12" w:space="0" w:color="auto"/>
              <w:right w:val="single" w:sz="12" w:space="0" w:color="auto"/>
            </w:tcBorders>
            <w:shd w:val="clear" w:color="auto" w:fill="auto"/>
            <w:noWrap/>
            <w:vAlign w:val="center"/>
          </w:tcPr>
          <w:p w14:paraId="20349C6A" w14:textId="77777777" w:rsidR="00F31689" w:rsidRPr="00572B44" w:rsidRDefault="00F31689" w:rsidP="00F31689">
            <w:pPr>
              <w:rPr>
                <w:rFonts w:ascii="Arial" w:hAnsi="Arial" w:cs="Arial"/>
                <w:sz w:val="20"/>
              </w:rPr>
            </w:pPr>
            <w:r w:rsidRPr="00572B44">
              <w:rPr>
                <w:rFonts w:ascii="Arial" w:hAnsi="Arial" w:cs="Arial"/>
                <w:sz w:val="20"/>
              </w:rPr>
              <w:t>ni relevantno</w:t>
            </w:r>
          </w:p>
        </w:tc>
      </w:tr>
    </w:tbl>
    <w:p w14:paraId="3B23E491" w14:textId="77777777" w:rsidR="00F31689" w:rsidRPr="00572B44" w:rsidRDefault="00F31689" w:rsidP="00F31689">
      <w:pPr>
        <w:spacing w:line="480" w:lineRule="auto"/>
        <w:rPr>
          <w:rFonts w:ascii="Arial" w:hAnsi="Arial" w:cs="Arial"/>
          <w:sz w:val="20"/>
        </w:rPr>
      </w:pPr>
      <w:r w:rsidRPr="00572B44">
        <w:rPr>
          <w:rFonts w:ascii="Arial" w:hAnsi="Arial" w:cs="Arial"/>
          <w:sz w:val="20"/>
        </w:rPr>
        <w:t>«</w:t>
      </w:r>
      <w:r w:rsidR="00185F7C">
        <w:rPr>
          <w:rFonts w:ascii="Arial" w:hAnsi="Arial" w:cs="Arial"/>
          <w:sz w:val="20"/>
        </w:rPr>
        <w:t>.</w:t>
      </w:r>
    </w:p>
    <w:bookmarkEnd w:id="3"/>
    <w:p w14:paraId="6F186372" w14:textId="77777777" w:rsidR="00F31689" w:rsidRPr="00572B44" w:rsidRDefault="00F31689" w:rsidP="00F31689">
      <w:pPr>
        <w:rPr>
          <w:rFonts w:ascii="Arial" w:hAnsi="Arial" w:cs="Arial"/>
          <w:sz w:val="20"/>
        </w:rPr>
      </w:pPr>
    </w:p>
    <w:sectPr w:rsidR="00F31689" w:rsidRPr="00572B44" w:rsidSect="00816879">
      <w:pgSz w:w="16838" w:h="11906" w:orient="landscape"/>
      <w:pgMar w:top="1418" w:right="1418" w:bottom="1418" w:left="1418" w:header="709" w:footer="709" w:gutter="0"/>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D8E61E" w14:textId="77777777" w:rsidR="000C7DE1" w:rsidRDefault="000C7DE1" w:rsidP="002434F0">
      <w:r>
        <w:separator/>
      </w:r>
    </w:p>
  </w:endnote>
  <w:endnote w:type="continuationSeparator" w:id="0">
    <w:p w14:paraId="057F38F3" w14:textId="77777777" w:rsidR="000C7DE1" w:rsidRDefault="000C7DE1" w:rsidP="002434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Mangal">
    <w:panose1 w:val="00000400000000000000"/>
    <w:charset w:val="00"/>
    <w:family w:val="roman"/>
    <w:pitch w:val="variable"/>
    <w:sig w:usb0="00008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20409866"/>
      <w:docPartObj>
        <w:docPartGallery w:val="Page Numbers (Bottom of Page)"/>
        <w:docPartUnique/>
      </w:docPartObj>
    </w:sdtPr>
    <w:sdtEndPr>
      <w:rPr>
        <w:rFonts w:ascii="Arial" w:hAnsi="Arial" w:cs="Arial"/>
        <w:sz w:val="16"/>
        <w:szCs w:val="16"/>
      </w:rPr>
    </w:sdtEndPr>
    <w:sdtContent>
      <w:p w14:paraId="7FB758A9" w14:textId="77777777" w:rsidR="002434F0" w:rsidRPr="002434F0" w:rsidRDefault="00E70F86">
        <w:pPr>
          <w:pStyle w:val="Noga"/>
          <w:jc w:val="center"/>
          <w:rPr>
            <w:rFonts w:ascii="Arial" w:hAnsi="Arial" w:cs="Arial"/>
            <w:sz w:val="16"/>
            <w:szCs w:val="16"/>
          </w:rPr>
        </w:pPr>
        <w:r w:rsidRPr="002434F0">
          <w:rPr>
            <w:rFonts w:ascii="Arial" w:hAnsi="Arial" w:cs="Arial"/>
            <w:sz w:val="16"/>
            <w:szCs w:val="16"/>
          </w:rPr>
          <w:fldChar w:fldCharType="begin"/>
        </w:r>
        <w:r w:rsidR="002434F0" w:rsidRPr="002434F0">
          <w:rPr>
            <w:rFonts w:ascii="Arial" w:hAnsi="Arial" w:cs="Arial"/>
            <w:sz w:val="16"/>
            <w:szCs w:val="16"/>
          </w:rPr>
          <w:instrText>PAGE   \* MERGEFORMAT</w:instrText>
        </w:r>
        <w:r w:rsidRPr="002434F0">
          <w:rPr>
            <w:rFonts w:ascii="Arial" w:hAnsi="Arial" w:cs="Arial"/>
            <w:sz w:val="16"/>
            <w:szCs w:val="16"/>
          </w:rPr>
          <w:fldChar w:fldCharType="separate"/>
        </w:r>
        <w:r w:rsidR="004400CA">
          <w:rPr>
            <w:rFonts w:ascii="Arial" w:hAnsi="Arial" w:cs="Arial"/>
            <w:noProof/>
            <w:sz w:val="16"/>
            <w:szCs w:val="16"/>
          </w:rPr>
          <w:t>2</w:t>
        </w:r>
        <w:r w:rsidRPr="002434F0">
          <w:rPr>
            <w:rFonts w:ascii="Arial" w:hAnsi="Arial" w:cs="Arial"/>
            <w:sz w:val="16"/>
            <w:szCs w:val="16"/>
          </w:rPr>
          <w:fldChar w:fldCharType="end"/>
        </w:r>
      </w:p>
    </w:sdtContent>
  </w:sdt>
  <w:p w14:paraId="37D1472D" w14:textId="77777777" w:rsidR="002434F0" w:rsidRDefault="002434F0">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A98D23" w14:textId="77777777" w:rsidR="000C7DE1" w:rsidRDefault="000C7DE1" w:rsidP="002434F0">
      <w:r>
        <w:separator/>
      </w:r>
    </w:p>
  </w:footnote>
  <w:footnote w:type="continuationSeparator" w:id="0">
    <w:p w14:paraId="432EB941" w14:textId="77777777" w:rsidR="000C7DE1" w:rsidRDefault="000C7DE1" w:rsidP="002434F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E996D1" w14:textId="77777777" w:rsidR="001C3126" w:rsidRDefault="001C3126">
    <w:pPr>
      <w:pStyle w:val="Glava"/>
    </w:pPr>
    <w:r>
      <w:tab/>
    </w: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7F1CF0"/>
    <w:multiLevelType w:val="hybridMultilevel"/>
    <w:tmpl w:val="A3407A7E"/>
    <w:lvl w:ilvl="0" w:tplc="64626A8E">
      <w:start w:val="1"/>
      <w:numFmt w:val="bullet"/>
      <w:lvlText w:val=""/>
      <w:lvlJc w:val="left"/>
      <w:pPr>
        <w:tabs>
          <w:tab w:val="num" w:pos="786"/>
        </w:tabs>
        <w:ind w:left="786" w:hanging="360"/>
      </w:pPr>
      <w:rPr>
        <w:rFonts w:ascii="Symbol" w:hAnsi="Symbol" w:hint="default"/>
      </w:rPr>
    </w:lvl>
    <w:lvl w:ilvl="1" w:tplc="401AB356">
      <w:start w:val="2"/>
      <w:numFmt w:val="upperRoman"/>
      <w:lvlText w:val="%2."/>
      <w:lvlJc w:val="left"/>
      <w:pPr>
        <w:tabs>
          <w:tab w:val="num" w:pos="1866"/>
        </w:tabs>
        <w:ind w:left="1866" w:hanging="720"/>
      </w:pPr>
      <w:rPr>
        <w:rFonts w:hint="default"/>
      </w:rPr>
    </w:lvl>
    <w:lvl w:ilvl="2" w:tplc="0424001B" w:tentative="1">
      <w:start w:val="1"/>
      <w:numFmt w:val="lowerRoman"/>
      <w:lvlText w:val="%3."/>
      <w:lvlJc w:val="right"/>
      <w:pPr>
        <w:tabs>
          <w:tab w:val="num" w:pos="2226"/>
        </w:tabs>
        <w:ind w:left="2226" w:hanging="180"/>
      </w:pPr>
    </w:lvl>
    <w:lvl w:ilvl="3" w:tplc="0424000F" w:tentative="1">
      <w:start w:val="1"/>
      <w:numFmt w:val="decimal"/>
      <w:lvlText w:val="%4."/>
      <w:lvlJc w:val="left"/>
      <w:pPr>
        <w:tabs>
          <w:tab w:val="num" w:pos="2946"/>
        </w:tabs>
        <w:ind w:left="2946" w:hanging="360"/>
      </w:pPr>
    </w:lvl>
    <w:lvl w:ilvl="4" w:tplc="04240019" w:tentative="1">
      <w:start w:val="1"/>
      <w:numFmt w:val="lowerLetter"/>
      <w:lvlText w:val="%5."/>
      <w:lvlJc w:val="left"/>
      <w:pPr>
        <w:tabs>
          <w:tab w:val="num" w:pos="3666"/>
        </w:tabs>
        <w:ind w:left="3666" w:hanging="360"/>
      </w:pPr>
    </w:lvl>
    <w:lvl w:ilvl="5" w:tplc="0424001B" w:tentative="1">
      <w:start w:val="1"/>
      <w:numFmt w:val="lowerRoman"/>
      <w:lvlText w:val="%6."/>
      <w:lvlJc w:val="right"/>
      <w:pPr>
        <w:tabs>
          <w:tab w:val="num" w:pos="4386"/>
        </w:tabs>
        <w:ind w:left="4386" w:hanging="180"/>
      </w:pPr>
    </w:lvl>
    <w:lvl w:ilvl="6" w:tplc="0424000F" w:tentative="1">
      <w:start w:val="1"/>
      <w:numFmt w:val="decimal"/>
      <w:lvlText w:val="%7."/>
      <w:lvlJc w:val="left"/>
      <w:pPr>
        <w:tabs>
          <w:tab w:val="num" w:pos="5106"/>
        </w:tabs>
        <w:ind w:left="5106" w:hanging="360"/>
      </w:pPr>
    </w:lvl>
    <w:lvl w:ilvl="7" w:tplc="04240019" w:tentative="1">
      <w:start w:val="1"/>
      <w:numFmt w:val="lowerLetter"/>
      <w:lvlText w:val="%8."/>
      <w:lvlJc w:val="left"/>
      <w:pPr>
        <w:tabs>
          <w:tab w:val="num" w:pos="5826"/>
        </w:tabs>
        <w:ind w:left="5826" w:hanging="360"/>
      </w:pPr>
    </w:lvl>
    <w:lvl w:ilvl="8" w:tplc="0424001B" w:tentative="1">
      <w:start w:val="1"/>
      <w:numFmt w:val="lowerRoman"/>
      <w:lvlText w:val="%9."/>
      <w:lvlJc w:val="right"/>
      <w:pPr>
        <w:tabs>
          <w:tab w:val="num" w:pos="6546"/>
        </w:tabs>
        <w:ind w:left="6546" w:hanging="180"/>
      </w:pPr>
    </w:lvl>
  </w:abstractNum>
  <w:abstractNum w:abstractNumId="1" w15:restartNumberingAfterBreak="0">
    <w:nsid w:val="17A96409"/>
    <w:multiLevelType w:val="hybridMultilevel"/>
    <w:tmpl w:val="1B70F85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EAC6418"/>
    <w:multiLevelType w:val="hybridMultilevel"/>
    <w:tmpl w:val="3B244556"/>
    <w:lvl w:ilvl="0" w:tplc="3F70FFC8">
      <w:start w:val="2"/>
      <w:numFmt w:val="bullet"/>
      <w:lvlText w:val="-"/>
      <w:lvlJc w:val="left"/>
      <w:pPr>
        <w:ind w:left="644" w:hanging="360"/>
      </w:pPr>
      <w:rPr>
        <w:rFonts w:ascii="Arial" w:eastAsia="Times New Roman" w:hAnsi="Arial" w:cs="Arial" w:hint="default"/>
      </w:rPr>
    </w:lvl>
    <w:lvl w:ilvl="1" w:tplc="04240003" w:tentative="1">
      <w:start w:val="1"/>
      <w:numFmt w:val="bullet"/>
      <w:lvlText w:val="o"/>
      <w:lvlJc w:val="left"/>
      <w:pPr>
        <w:ind w:left="1364" w:hanging="360"/>
      </w:pPr>
      <w:rPr>
        <w:rFonts w:ascii="Courier New" w:hAnsi="Courier New" w:cs="Courier New"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3" w15:restartNumberingAfterBreak="0">
    <w:nsid w:val="3BDA524F"/>
    <w:multiLevelType w:val="hybridMultilevel"/>
    <w:tmpl w:val="E48A3EDA"/>
    <w:lvl w:ilvl="0" w:tplc="11BA8A16">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71CB4037"/>
    <w:multiLevelType w:val="hybridMultilevel"/>
    <w:tmpl w:val="94667B6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4"/>
  </w:num>
  <w:num w:numId="2">
    <w:abstractNumId w:val="1"/>
  </w:num>
  <w:num w:numId="3">
    <w:abstractNumId w:val="3"/>
  </w:num>
  <w:num w:numId="4">
    <w:abstractNumId w:val="0"/>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31689"/>
    <w:rsid w:val="00007F5F"/>
    <w:rsid w:val="0001031D"/>
    <w:rsid w:val="000404A5"/>
    <w:rsid w:val="000436BA"/>
    <w:rsid w:val="00082B6F"/>
    <w:rsid w:val="000C7DE1"/>
    <w:rsid w:val="001200D4"/>
    <w:rsid w:val="001237FD"/>
    <w:rsid w:val="00132BF5"/>
    <w:rsid w:val="001410ED"/>
    <w:rsid w:val="00142AA0"/>
    <w:rsid w:val="00153895"/>
    <w:rsid w:val="00185F7C"/>
    <w:rsid w:val="00193141"/>
    <w:rsid w:val="001C3126"/>
    <w:rsid w:val="001D5D6E"/>
    <w:rsid w:val="001E1B32"/>
    <w:rsid w:val="001F1819"/>
    <w:rsid w:val="0022299A"/>
    <w:rsid w:val="00234035"/>
    <w:rsid w:val="002434F0"/>
    <w:rsid w:val="002551BB"/>
    <w:rsid w:val="002B0729"/>
    <w:rsid w:val="002D54FE"/>
    <w:rsid w:val="00301C80"/>
    <w:rsid w:val="00336294"/>
    <w:rsid w:val="00372A2A"/>
    <w:rsid w:val="003A2C4A"/>
    <w:rsid w:val="003A301F"/>
    <w:rsid w:val="003D762B"/>
    <w:rsid w:val="003F678B"/>
    <w:rsid w:val="00400B15"/>
    <w:rsid w:val="0041072F"/>
    <w:rsid w:val="00434CBB"/>
    <w:rsid w:val="004400CA"/>
    <w:rsid w:val="00452000"/>
    <w:rsid w:val="004534D5"/>
    <w:rsid w:val="00470364"/>
    <w:rsid w:val="00491011"/>
    <w:rsid w:val="004937FA"/>
    <w:rsid w:val="004B0BBF"/>
    <w:rsid w:val="004C0ED1"/>
    <w:rsid w:val="0051210C"/>
    <w:rsid w:val="00532C69"/>
    <w:rsid w:val="00572B44"/>
    <w:rsid w:val="005C4A10"/>
    <w:rsid w:val="005F5B3B"/>
    <w:rsid w:val="006308B9"/>
    <w:rsid w:val="00660CA6"/>
    <w:rsid w:val="006B7D27"/>
    <w:rsid w:val="006D6386"/>
    <w:rsid w:val="007153AA"/>
    <w:rsid w:val="007353A4"/>
    <w:rsid w:val="007457AD"/>
    <w:rsid w:val="0076193F"/>
    <w:rsid w:val="0077390C"/>
    <w:rsid w:val="00796359"/>
    <w:rsid w:val="007B7851"/>
    <w:rsid w:val="007C192B"/>
    <w:rsid w:val="007C25EE"/>
    <w:rsid w:val="007E1810"/>
    <w:rsid w:val="007E32AE"/>
    <w:rsid w:val="007F596D"/>
    <w:rsid w:val="008279E6"/>
    <w:rsid w:val="00831593"/>
    <w:rsid w:val="0083559D"/>
    <w:rsid w:val="00836AB8"/>
    <w:rsid w:val="00842769"/>
    <w:rsid w:val="00855690"/>
    <w:rsid w:val="008C4871"/>
    <w:rsid w:val="008D685D"/>
    <w:rsid w:val="008D74E7"/>
    <w:rsid w:val="008F66CE"/>
    <w:rsid w:val="00921A55"/>
    <w:rsid w:val="0094270A"/>
    <w:rsid w:val="009C3FD5"/>
    <w:rsid w:val="00A53E4F"/>
    <w:rsid w:val="00A720E0"/>
    <w:rsid w:val="00A724C8"/>
    <w:rsid w:val="00AB5735"/>
    <w:rsid w:val="00AE0906"/>
    <w:rsid w:val="00AE5305"/>
    <w:rsid w:val="00B168A2"/>
    <w:rsid w:val="00B65E9F"/>
    <w:rsid w:val="00BD206F"/>
    <w:rsid w:val="00BE2E00"/>
    <w:rsid w:val="00BF25DE"/>
    <w:rsid w:val="00C234EE"/>
    <w:rsid w:val="00C875BE"/>
    <w:rsid w:val="00CB045C"/>
    <w:rsid w:val="00CC7043"/>
    <w:rsid w:val="00D212F5"/>
    <w:rsid w:val="00D26B7B"/>
    <w:rsid w:val="00D535AC"/>
    <w:rsid w:val="00D62050"/>
    <w:rsid w:val="00D83DD2"/>
    <w:rsid w:val="00DC3057"/>
    <w:rsid w:val="00DE1BFD"/>
    <w:rsid w:val="00E059C8"/>
    <w:rsid w:val="00E234BA"/>
    <w:rsid w:val="00E61B6C"/>
    <w:rsid w:val="00E70F86"/>
    <w:rsid w:val="00E87065"/>
    <w:rsid w:val="00ED5666"/>
    <w:rsid w:val="00F24740"/>
    <w:rsid w:val="00F31689"/>
    <w:rsid w:val="00FE588E"/>
  </w:rsids>
  <m:mathPr>
    <m:mathFont m:val="Cambria Math"/>
    <m:brkBin m:val="before"/>
    <m:brkBinSub m:val="--"/>
    <m:smallFrac m:val="0"/>
    <m:dispDef/>
    <m:lMargin m:val="0"/>
    <m:rMargin m:val="0"/>
    <m:defJc m:val="centerGroup"/>
    <m:wrapIndent m:val="1440"/>
    <m:intLim m:val="subSup"/>
    <m:naryLim m:val="undOvr"/>
  </m:mathPr>
  <w:themeFontLang w:val="sl-SI" w:bidi="hi-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0F1C53"/>
  <w15:docId w15:val="{E1D0731C-0480-4C20-82EF-BA237EF939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lang w:val="sl-SI" w:eastAsia="en-US" w:bidi="hi-IN"/>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F31689"/>
    <w:pPr>
      <w:spacing w:after="0" w:line="240" w:lineRule="auto"/>
    </w:pPr>
    <w:rPr>
      <w:rFonts w:ascii="Times New Roman" w:eastAsia="Times New Roman" w:hAnsi="Times New Roman" w:cs="Times New Roman"/>
      <w:sz w:val="24"/>
      <w:lang w:eastAsia="sl-SI" w:bidi="ar-SA"/>
    </w:rPr>
  </w:style>
  <w:style w:type="paragraph" w:styleId="Naslov1">
    <w:name w:val="heading 1"/>
    <w:basedOn w:val="Navaden"/>
    <w:link w:val="Naslov1Znak"/>
    <w:uiPriority w:val="9"/>
    <w:qFormat/>
    <w:rsid w:val="00AE5305"/>
    <w:pPr>
      <w:spacing w:before="100" w:beforeAutospacing="1" w:after="100" w:afterAutospacing="1"/>
      <w:outlineLvl w:val="0"/>
    </w:pPr>
    <w:rPr>
      <w:b/>
      <w:bCs/>
      <w:kern w:val="36"/>
      <w:sz w:val="48"/>
      <w:szCs w:val="4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ZADEVA">
    <w:name w:val="ZADEVA"/>
    <w:basedOn w:val="Navaden"/>
    <w:qFormat/>
    <w:rsid w:val="00572B44"/>
    <w:pPr>
      <w:tabs>
        <w:tab w:val="left" w:pos="1701"/>
      </w:tabs>
      <w:spacing w:line="260" w:lineRule="atLeast"/>
      <w:ind w:left="1701" w:hanging="1701"/>
    </w:pPr>
    <w:rPr>
      <w:rFonts w:ascii="Arial" w:hAnsi="Arial"/>
      <w:b/>
      <w:sz w:val="20"/>
      <w:szCs w:val="24"/>
      <w:lang w:val="it-IT" w:eastAsia="en-US"/>
    </w:rPr>
  </w:style>
  <w:style w:type="paragraph" w:styleId="Odstavekseznama">
    <w:name w:val="List Paragraph"/>
    <w:basedOn w:val="Navaden"/>
    <w:uiPriority w:val="34"/>
    <w:qFormat/>
    <w:rsid w:val="00572B44"/>
    <w:pPr>
      <w:spacing w:line="260" w:lineRule="atLeast"/>
      <w:ind w:left="720"/>
      <w:contextualSpacing/>
    </w:pPr>
    <w:rPr>
      <w:rFonts w:ascii="Arial" w:hAnsi="Arial"/>
      <w:sz w:val="20"/>
      <w:szCs w:val="24"/>
      <w:lang w:val="en-US" w:eastAsia="en-US"/>
    </w:rPr>
  </w:style>
  <w:style w:type="paragraph" w:styleId="Glava">
    <w:name w:val="header"/>
    <w:basedOn w:val="Navaden"/>
    <w:link w:val="GlavaZnak"/>
    <w:uiPriority w:val="99"/>
    <w:unhideWhenUsed/>
    <w:rsid w:val="002434F0"/>
    <w:pPr>
      <w:tabs>
        <w:tab w:val="center" w:pos="4536"/>
        <w:tab w:val="right" w:pos="9072"/>
      </w:tabs>
    </w:pPr>
  </w:style>
  <w:style w:type="character" w:customStyle="1" w:styleId="GlavaZnak">
    <w:name w:val="Glava Znak"/>
    <w:basedOn w:val="Privzetapisavaodstavka"/>
    <w:link w:val="Glava"/>
    <w:uiPriority w:val="99"/>
    <w:rsid w:val="002434F0"/>
    <w:rPr>
      <w:rFonts w:ascii="Times New Roman" w:eastAsia="Times New Roman" w:hAnsi="Times New Roman" w:cs="Times New Roman"/>
      <w:sz w:val="24"/>
      <w:lang w:eastAsia="sl-SI" w:bidi="ar-SA"/>
    </w:rPr>
  </w:style>
  <w:style w:type="paragraph" w:styleId="Noga">
    <w:name w:val="footer"/>
    <w:basedOn w:val="Navaden"/>
    <w:link w:val="NogaZnak"/>
    <w:uiPriority w:val="99"/>
    <w:unhideWhenUsed/>
    <w:rsid w:val="002434F0"/>
    <w:pPr>
      <w:tabs>
        <w:tab w:val="center" w:pos="4536"/>
        <w:tab w:val="right" w:pos="9072"/>
      </w:tabs>
    </w:pPr>
  </w:style>
  <w:style w:type="character" w:customStyle="1" w:styleId="NogaZnak">
    <w:name w:val="Noga Znak"/>
    <w:basedOn w:val="Privzetapisavaodstavka"/>
    <w:link w:val="Noga"/>
    <w:uiPriority w:val="99"/>
    <w:rsid w:val="002434F0"/>
    <w:rPr>
      <w:rFonts w:ascii="Times New Roman" w:eastAsia="Times New Roman" w:hAnsi="Times New Roman" w:cs="Times New Roman"/>
      <w:sz w:val="24"/>
      <w:lang w:eastAsia="sl-SI" w:bidi="ar-SA"/>
    </w:rPr>
  </w:style>
  <w:style w:type="paragraph" w:styleId="Besedilooblaka">
    <w:name w:val="Balloon Text"/>
    <w:basedOn w:val="Navaden"/>
    <w:link w:val="BesedilooblakaZnak"/>
    <w:uiPriority w:val="99"/>
    <w:semiHidden/>
    <w:unhideWhenUsed/>
    <w:rsid w:val="001C3126"/>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1C3126"/>
    <w:rPr>
      <w:rFonts w:ascii="Tahoma" w:eastAsia="Times New Roman" w:hAnsi="Tahoma" w:cs="Tahoma"/>
      <w:sz w:val="16"/>
      <w:szCs w:val="16"/>
      <w:lang w:eastAsia="sl-SI" w:bidi="ar-SA"/>
    </w:rPr>
  </w:style>
  <w:style w:type="character" w:customStyle="1" w:styleId="Naslov1Znak">
    <w:name w:val="Naslov 1 Znak"/>
    <w:basedOn w:val="Privzetapisavaodstavka"/>
    <w:link w:val="Naslov1"/>
    <w:uiPriority w:val="9"/>
    <w:rsid w:val="00AE5305"/>
    <w:rPr>
      <w:rFonts w:ascii="Times New Roman" w:eastAsia="Times New Roman" w:hAnsi="Times New Roman" w:cs="Times New Roman"/>
      <w:b/>
      <w:bCs/>
      <w:kern w:val="36"/>
      <w:sz w:val="48"/>
      <w:szCs w:val="48"/>
      <w:lang w:eastAsia="sl-SI" w:bidi="ar-SA"/>
    </w:rPr>
  </w:style>
  <w:style w:type="character" w:styleId="Pripombasklic">
    <w:name w:val="annotation reference"/>
    <w:basedOn w:val="Privzetapisavaodstavka"/>
    <w:uiPriority w:val="99"/>
    <w:semiHidden/>
    <w:unhideWhenUsed/>
    <w:rsid w:val="00AE5305"/>
    <w:rPr>
      <w:sz w:val="16"/>
      <w:szCs w:val="16"/>
    </w:rPr>
  </w:style>
  <w:style w:type="paragraph" w:styleId="Pripombabesedilo">
    <w:name w:val="annotation text"/>
    <w:basedOn w:val="Navaden"/>
    <w:link w:val="PripombabesediloZnak"/>
    <w:uiPriority w:val="99"/>
    <w:semiHidden/>
    <w:unhideWhenUsed/>
    <w:rsid w:val="00AE5305"/>
    <w:pPr>
      <w:spacing w:after="200"/>
    </w:pPr>
    <w:rPr>
      <w:rFonts w:asciiTheme="minorHAnsi" w:eastAsiaTheme="minorHAnsi" w:hAnsiTheme="minorHAnsi" w:cs="Mangal"/>
      <w:sz w:val="20"/>
      <w:szCs w:val="18"/>
      <w:lang w:eastAsia="en-US" w:bidi="hi-IN"/>
    </w:rPr>
  </w:style>
  <w:style w:type="character" w:customStyle="1" w:styleId="PripombabesediloZnak">
    <w:name w:val="Pripomba – besedilo Znak"/>
    <w:basedOn w:val="Privzetapisavaodstavka"/>
    <w:link w:val="Pripombabesedilo"/>
    <w:uiPriority w:val="99"/>
    <w:semiHidden/>
    <w:rsid w:val="00AE5305"/>
    <w:rPr>
      <w:rFonts w:cs="Mangal"/>
      <w:sz w:val="20"/>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24</TotalTime>
  <Pages>5</Pages>
  <Words>856</Words>
  <Characters>4884</Characters>
  <Application>Microsoft Office Word</Application>
  <DocSecurity>0</DocSecurity>
  <Lines>40</Lines>
  <Paragraphs>11</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5729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HK</dc:creator>
  <cp:lastModifiedBy>Špela Žohar</cp:lastModifiedBy>
  <cp:revision>17</cp:revision>
  <dcterms:created xsi:type="dcterms:W3CDTF">2022-11-07T11:18:00Z</dcterms:created>
  <dcterms:modified xsi:type="dcterms:W3CDTF">2022-11-08T07:36:00Z</dcterms:modified>
</cp:coreProperties>
</file>