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490089" w:rsidRPr="00E97EDF" w14:paraId="624BF16B" w14:textId="77777777" w:rsidTr="006440BE">
        <w:trPr>
          <w:gridAfter w:val="2"/>
          <w:wAfter w:w="3067" w:type="dxa"/>
        </w:trPr>
        <w:tc>
          <w:tcPr>
            <w:tcW w:w="6096" w:type="dxa"/>
            <w:gridSpan w:val="2"/>
          </w:tcPr>
          <w:p w14:paraId="6C891733" w14:textId="416EAD51" w:rsidR="00490089" w:rsidRPr="00E97EDF" w:rsidRDefault="00490089" w:rsidP="00AD0692">
            <w:pPr>
              <w:overflowPunct w:val="0"/>
              <w:autoSpaceDE w:val="0"/>
              <w:autoSpaceDN w:val="0"/>
              <w:adjustRightInd w:val="0"/>
              <w:spacing w:after="0" w:line="260" w:lineRule="atLeast"/>
              <w:textAlignment w:val="baseline"/>
              <w:rPr>
                <w:rFonts w:ascii="Arial" w:eastAsia="Times New Roman" w:hAnsi="Arial" w:cs="Arial"/>
                <w:sz w:val="20"/>
                <w:szCs w:val="20"/>
                <w:lang w:eastAsia="sl-SI"/>
              </w:rPr>
            </w:pPr>
            <w:bookmarkStart w:id="0" w:name="_Hlk85718640"/>
            <w:r w:rsidRPr="00E97EDF">
              <w:rPr>
                <w:rFonts w:ascii="Arial" w:eastAsia="Times New Roman" w:hAnsi="Arial" w:cs="Arial"/>
                <w:sz w:val="20"/>
                <w:szCs w:val="20"/>
                <w:lang w:eastAsia="sl-SI"/>
              </w:rPr>
              <w:t xml:space="preserve">Številka: </w:t>
            </w:r>
            <w:r w:rsidR="00A81439" w:rsidRPr="00A81439">
              <w:rPr>
                <w:rFonts w:ascii="Arial" w:eastAsia="Times New Roman" w:hAnsi="Arial" w:cs="Arial"/>
                <w:sz w:val="20"/>
                <w:szCs w:val="20"/>
                <w:lang w:eastAsia="sl-SI"/>
              </w:rPr>
              <w:t>0070-233/2022</w:t>
            </w:r>
          </w:p>
        </w:tc>
      </w:tr>
      <w:tr w:rsidR="00490089" w:rsidRPr="00E97EDF" w14:paraId="4C496495" w14:textId="77777777" w:rsidTr="006440BE">
        <w:trPr>
          <w:gridAfter w:val="2"/>
          <w:wAfter w:w="3067" w:type="dxa"/>
        </w:trPr>
        <w:tc>
          <w:tcPr>
            <w:tcW w:w="6096" w:type="dxa"/>
            <w:gridSpan w:val="2"/>
          </w:tcPr>
          <w:p w14:paraId="1679734F" w14:textId="08714E8A" w:rsidR="00490089" w:rsidRPr="00E97EDF" w:rsidRDefault="00490089" w:rsidP="00AD0692">
            <w:pPr>
              <w:overflowPunct w:val="0"/>
              <w:autoSpaceDE w:val="0"/>
              <w:autoSpaceDN w:val="0"/>
              <w:adjustRightInd w:val="0"/>
              <w:spacing w:after="0" w:line="260" w:lineRule="atLeast"/>
              <w:textAlignment w:val="baseline"/>
              <w:rPr>
                <w:rFonts w:ascii="Arial" w:eastAsia="Times New Roman" w:hAnsi="Arial" w:cs="Arial"/>
                <w:sz w:val="20"/>
                <w:szCs w:val="20"/>
                <w:lang w:eastAsia="sl-SI"/>
              </w:rPr>
            </w:pPr>
            <w:r w:rsidRPr="00E97EDF">
              <w:rPr>
                <w:rFonts w:ascii="Arial" w:eastAsia="Times New Roman" w:hAnsi="Arial" w:cs="Arial"/>
                <w:sz w:val="20"/>
                <w:szCs w:val="20"/>
                <w:lang w:eastAsia="sl-SI"/>
              </w:rPr>
              <w:t xml:space="preserve">Ljubljana, </w:t>
            </w:r>
            <w:r w:rsidR="003946BB">
              <w:rPr>
                <w:rFonts w:ascii="Arial" w:eastAsia="Times New Roman" w:hAnsi="Arial" w:cs="Arial"/>
                <w:sz w:val="20"/>
                <w:szCs w:val="20"/>
                <w:lang w:eastAsia="sl-SI"/>
              </w:rPr>
              <w:t>17. 10. 2022</w:t>
            </w:r>
          </w:p>
        </w:tc>
      </w:tr>
      <w:tr w:rsidR="00490089" w:rsidRPr="00E97EDF" w14:paraId="5F23A3E3" w14:textId="77777777" w:rsidTr="006440BE">
        <w:trPr>
          <w:gridAfter w:val="2"/>
          <w:wAfter w:w="3067" w:type="dxa"/>
        </w:trPr>
        <w:tc>
          <w:tcPr>
            <w:tcW w:w="6096" w:type="dxa"/>
            <w:gridSpan w:val="2"/>
          </w:tcPr>
          <w:p w14:paraId="36A47B86" w14:textId="758EA8E4" w:rsidR="00490089" w:rsidRPr="00E97EDF" w:rsidRDefault="00490089" w:rsidP="00AD0692">
            <w:pPr>
              <w:overflowPunct w:val="0"/>
              <w:autoSpaceDE w:val="0"/>
              <w:autoSpaceDN w:val="0"/>
              <w:adjustRightInd w:val="0"/>
              <w:spacing w:after="0" w:line="260" w:lineRule="atLeast"/>
              <w:textAlignment w:val="baseline"/>
              <w:rPr>
                <w:rFonts w:ascii="Arial" w:eastAsia="Times New Roman" w:hAnsi="Arial" w:cs="Arial"/>
                <w:sz w:val="20"/>
                <w:szCs w:val="20"/>
                <w:lang w:eastAsia="sl-SI"/>
              </w:rPr>
            </w:pPr>
            <w:r w:rsidRPr="00E97EDF">
              <w:rPr>
                <w:rFonts w:ascii="Arial" w:eastAsia="Times New Roman" w:hAnsi="Arial" w:cs="Arial"/>
                <w:iCs/>
                <w:sz w:val="20"/>
                <w:szCs w:val="20"/>
                <w:lang w:eastAsia="sl-SI"/>
              </w:rPr>
              <w:t xml:space="preserve">EVA </w:t>
            </w:r>
            <w:r w:rsidR="00065C3B">
              <w:rPr>
                <w:rFonts w:ascii="Arial" w:hAnsi="Arial" w:cs="Arial"/>
                <w:sz w:val="20"/>
                <w:szCs w:val="20"/>
              </w:rPr>
              <w:t>2022-2711-0114</w:t>
            </w:r>
          </w:p>
        </w:tc>
      </w:tr>
      <w:tr w:rsidR="00490089" w:rsidRPr="00E97EDF" w14:paraId="54E97FF6" w14:textId="77777777" w:rsidTr="006440BE">
        <w:trPr>
          <w:gridAfter w:val="2"/>
          <w:wAfter w:w="3067" w:type="dxa"/>
        </w:trPr>
        <w:tc>
          <w:tcPr>
            <w:tcW w:w="6096" w:type="dxa"/>
            <w:gridSpan w:val="2"/>
          </w:tcPr>
          <w:p w14:paraId="75531DFE" w14:textId="77777777" w:rsidR="00490089" w:rsidRPr="00E97EDF" w:rsidRDefault="00490089" w:rsidP="00AD0692">
            <w:pPr>
              <w:spacing w:after="0" w:line="260" w:lineRule="atLeast"/>
              <w:rPr>
                <w:rFonts w:ascii="Arial" w:eastAsia="Times New Roman" w:hAnsi="Arial" w:cs="Arial"/>
                <w:sz w:val="20"/>
                <w:szCs w:val="20"/>
              </w:rPr>
            </w:pPr>
          </w:p>
          <w:p w14:paraId="10B29402" w14:textId="77777777" w:rsidR="00490089" w:rsidRPr="00E97EDF" w:rsidRDefault="00490089" w:rsidP="00AD0692">
            <w:pPr>
              <w:spacing w:after="0" w:line="260" w:lineRule="atLeast"/>
              <w:rPr>
                <w:rFonts w:ascii="Arial" w:eastAsia="Times New Roman" w:hAnsi="Arial" w:cs="Arial"/>
                <w:sz w:val="20"/>
                <w:szCs w:val="20"/>
              </w:rPr>
            </w:pPr>
            <w:r w:rsidRPr="00E97EDF">
              <w:rPr>
                <w:rFonts w:ascii="Arial" w:eastAsia="Times New Roman" w:hAnsi="Arial" w:cs="Arial"/>
                <w:sz w:val="20"/>
                <w:szCs w:val="20"/>
              </w:rPr>
              <w:t>GENERALNI SEKRETARIAT VLADE REPUBLIKE SLOVENIJE</w:t>
            </w:r>
          </w:p>
          <w:p w14:paraId="2DE4D896" w14:textId="77777777" w:rsidR="00490089" w:rsidRPr="00E97EDF" w:rsidRDefault="000916AC" w:rsidP="00AD0692">
            <w:pPr>
              <w:spacing w:after="0" w:line="260" w:lineRule="atLeast"/>
              <w:rPr>
                <w:rFonts w:ascii="Arial" w:eastAsia="Times New Roman" w:hAnsi="Arial" w:cs="Arial"/>
                <w:sz w:val="20"/>
                <w:szCs w:val="20"/>
              </w:rPr>
            </w:pPr>
            <w:hyperlink r:id="rId8" w:history="1">
              <w:r w:rsidR="00490089" w:rsidRPr="00E97EDF">
                <w:rPr>
                  <w:rStyle w:val="Hiperpovezava"/>
                  <w:rFonts w:ascii="Arial" w:eastAsia="Times New Roman" w:hAnsi="Arial" w:cs="Arial"/>
                  <w:sz w:val="20"/>
                  <w:szCs w:val="20"/>
                </w:rPr>
                <w:t>gp.gs@gov.si</w:t>
              </w:r>
            </w:hyperlink>
          </w:p>
          <w:p w14:paraId="3F55AD63" w14:textId="77777777" w:rsidR="00490089" w:rsidRPr="00E97EDF" w:rsidRDefault="00490089" w:rsidP="00AD0692">
            <w:pPr>
              <w:spacing w:after="0" w:line="260" w:lineRule="atLeast"/>
              <w:rPr>
                <w:rFonts w:ascii="Arial" w:eastAsia="Times New Roman" w:hAnsi="Arial" w:cs="Arial"/>
                <w:sz w:val="20"/>
                <w:szCs w:val="20"/>
              </w:rPr>
            </w:pPr>
          </w:p>
        </w:tc>
      </w:tr>
      <w:tr w:rsidR="00490089" w:rsidRPr="00E97EDF" w14:paraId="563ADFB2" w14:textId="77777777" w:rsidTr="006440BE">
        <w:tc>
          <w:tcPr>
            <w:tcW w:w="9163" w:type="dxa"/>
            <w:gridSpan w:val="4"/>
          </w:tcPr>
          <w:p w14:paraId="044CEC3C" w14:textId="77777777" w:rsidR="005F1C28" w:rsidRPr="00E97EDF" w:rsidRDefault="005F1C28" w:rsidP="00AD0692">
            <w:pPr>
              <w:suppressAutoHyphens/>
              <w:overflowPunct w:val="0"/>
              <w:autoSpaceDE w:val="0"/>
              <w:autoSpaceDN w:val="0"/>
              <w:adjustRightInd w:val="0"/>
              <w:spacing w:after="0" w:line="260" w:lineRule="atLeast"/>
              <w:jc w:val="both"/>
              <w:textAlignment w:val="baseline"/>
              <w:rPr>
                <w:rFonts w:ascii="Arial" w:eastAsia="Times New Roman" w:hAnsi="Arial" w:cs="Arial"/>
                <w:b/>
                <w:sz w:val="20"/>
                <w:szCs w:val="20"/>
              </w:rPr>
            </w:pPr>
            <w:r w:rsidRPr="00E97EDF">
              <w:rPr>
                <w:rFonts w:ascii="Arial" w:eastAsia="Times New Roman" w:hAnsi="Arial" w:cs="Arial"/>
                <w:b/>
                <w:sz w:val="20"/>
                <w:szCs w:val="20"/>
                <w:lang w:eastAsia="sl-SI"/>
              </w:rPr>
              <w:t xml:space="preserve">ZADEVA: Uredba </w:t>
            </w:r>
            <w:r w:rsidRPr="00E97EDF">
              <w:rPr>
                <w:rFonts w:ascii="Arial" w:eastAsia="Times New Roman" w:hAnsi="Arial" w:cs="Arial"/>
                <w:b/>
                <w:sz w:val="20"/>
                <w:szCs w:val="20"/>
              </w:rPr>
              <w:t xml:space="preserve">o podelitvi koncesije za opravljanje javne zdravstvene službe na področjih </w:t>
            </w:r>
          </w:p>
          <w:p w14:paraId="2E6E3D85" w14:textId="39D5691A" w:rsidR="006C5044" w:rsidRPr="00E97EDF" w:rsidRDefault="005F1C28" w:rsidP="00AD0692">
            <w:pPr>
              <w:spacing w:line="260" w:lineRule="atLeast"/>
              <w:jc w:val="both"/>
              <w:rPr>
                <w:rFonts w:ascii="Arial" w:eastAsia="Times New Roman" w:hAnsi="Arial" w:cs="Arial"/>
                <w:b/>
                <w:sz w:val="20"/>
                <w:szCs w:val="20"/>
                <w:lang w:eastAsia="sl-SI"/>
              </w:rPr>
            </w:pPr>
            <w:r w:rsidRPr="00E97EDF">
              <w:rPr>
                <w:rFonts w:ascii="Arial" w:eastAsia="Times New Roman" w:hAnsi="Arial" w:cs="Arial"/>
                <w:b/>
                <w:sz w:val="20"/>
                <w:szCs w:val="20"/>
              </w:rPr>
              <w:t>čeljustne in zobne ortopedije v zobozdravstveni dejavnosti</w:t>
            </w:r>
            <w:r w:rsidR="003E1833" w:rsidRPr="00E97EDF">
              <w:rPr>
                <w:rFonts w:ascii="Arial" w:eastAsia="Times New Roman" w:hAnsi="Arial" w:cs="Arial"/>
                <w:b/>
                <w:sz w:val="20"/>
                <w:szCs w:val="20"/>
              </w:rPr>
              <w:t xml:space="preserve"> in </w:t>
            </w:r>
            <w:r w:rsidRPr="00E97EDF">
              <w:rPr>
                <w:rFonts w:ascii="Arial" w:eastAsia="Times New Roman" w:hAnsi="Arial" w:cs="Arial"/>
                <w:b/>
                <w:sz w:val="20"/>
                <w:szCs w:val="20"/>
                <w:lang w:eastAsia="sl-SI"/>
              </w:rPr>
              <w:t>oralne kirurgije in maksilofacialne kirurgije</w:t>
            </w:r>
            <w:r w:rsidR="003E1833" w:rsidRPr="00E97EDF">
              <w:rPr>
                <w:rFonts w:ascii="Arial" w:eastAsia="Times New Roman" w:hAnsi="Arial" w:cs="Arial"/>
                <w:b/>
                <w:sz w:val="20"/>
                <w:szCs w:val="20"/>
                <w:lang w:eastAsia="sl-SI"/>
              </w:rPr>
              <w:t xml:space="preserve"> </w:t>
            </w:r>
            <w:r w:rsidRPr="00E97EDF">
              <w:rPr>
                <w:rFonts w:ascii="Arial" w:eastAsia="Times New Roman" w:hAnsi="Arial" w:cs="Arial"/>
                <w:b/>
                <w:sz w:val="20"/>
                <w:szCs w:val="20"/>
                <w:lang w:eastAsia="sl-SI"/>
              </w:rPr>
              <w:t>– predlog za obravnavo</w:t>
            </w:r>
          </w:p>
        </w:tc>
      </w:tr>
      <w:tr w:rsidR="00490089" w:rsidRPr="00E97EDF" w14:paraId="64E80CC1" w14:textId="77777777" w:rsidTr="006440BE">
        <w:tc>
          <w:tcPr>
            <w:tcW w:w="9163" w:type="dxa"/>
            <w:gridSpan w:val="4"/>
          </w:tcPr>
          <w:p w14:paraId="2BA49B56" w14:textId="77777777" w:rsidR="00490089" w:rsidRPr="00E97EDF" w:rsidRDefault="00490089" w:rsidP="00AD0692">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E97EDF">
              <w:rPr>
                <w:rFonts w:ascii="Arial" w:eastAsia="Times New Roman" w:hAnsi="Arial" w:cs="Arial"/>
                <w:b/>
                <w:sz w:val="20"/>
                <w:szCs w:val="20"/>
                <w:lang w:eastAsia="sl-SI"/>
              </w:rPr>
              <w:t>1. Predlog sklepov vlade:</w:t>
            </w:r>
            <w:r w:rsidRPr="00E97EDF">
              <w:rPr>
                <w:rFonts w:ascii="Arial" w:hAnsi="Arial" w:cs="Arial"/>
                <w:sz w:val="20"/>
                <w:szCs w:val="20"/>
              </w:rPr>
              <w:t xml:space="preserve"> </w:t>
            </w:r>
          </w:p>
        </w:tc>
      </w:tr>
      <w:tr w:rsidR="00490089" w:rsidRPr="00E97EDF" w14:paraId="39E06AC8" w14:textId="77777777" w:rsidTr="006440BE">
        <w:tc>
          <w:tcPr>
            <w:tcW w:w="9163" w:type="dxa"/>
            <w:gridSpan w:val="4"/>
          </w:tcPr>
          <w:p w14:paraId="353E3223"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sz w:val="20"/>
                <w:szCs w:val="20"/>
              </w:rPr>
            </w:pPr>
          </w:p>
          <w:p w14:paraId="2E164361"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rPr>
              <w:t xml:space="preserve">Na podlagi šestega odstavka 21. člena Zakona o Vladi Republike Slovenije (Uradni list RS, št. 24/05 – uradno prečiščeno besedilo, 109/08, 38/10 – ZUKN, 8/12, 21/13, 47/13 – ZDU-1G, 65/14 in 55/17) je Vlada Republike Slovenije na seji dne … pod točko … sprejela naslednji </w:t>
            </w:r>
          </w:p>
          <w:p w14:paraId="2723B1D6"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sz w:val="20"/>
                <w:szCs w:val="20"/>
              </w:rPr>
            </w:pPr>
          </w:p>
          <w:p w14:paraId="1F6A312A" w14:textId="77777777" w:rsidR="00490089" w:rsidRPr="00E97EDF" w:rsidRDefault="00490089" w:rsidP="00AD0692">
            <w:pPr>
              <w:overflowPunct w:val="0"/>
              <w:autoSpaceDE w:val="0"/>
              <w:autoSpaceDN w:val="0"/>
              <w:adjustRightInd w:val="0"/>
              <w:spacing w:after="0" w:line="260" w:lineRule="atLeast"/>
              <w:jc w:val="center"/>
              <w:textAlignment w:val="baseline"/>
              <w:rPr>
                <w:rFonts w:ascii="Arial" w:eastAsia="Times New Roman" w:hAnsi="Arial" w:cs="Arial"/>
                <w:sz w:val="20"/>
                <w:szCs w:val="20"/>
              </w:rPr>
            </w:pPr>
          </w:p>
          <w:p w14:paraId="47ECEA9B" w14:textId="77777777" w:rsidR="00490089" w:rsidRPr="00E97EDF" w:rsidRDefault="00490089" w:rsidP="00AD0692">
            <w:pPr>
              <w:overflowPunct w:val="0"/>
              <w:autoSpaceDE w:val="0"/>
              <w:autoSpaceDN w:val="0"/>
              <w:adjustRightInd w:val="0"/>
              <w:spacing w:after="0" w:line="260" w:lineRule="atLeast"/>
              <w:jc w:val="center"/>
              <w:textAlignment w:val="baseline"/>
              <w:rPr>
                <w:rFonts w:ascii="Arial" w:eastAsia="Times New Roman" w:hAnsi="Arial" w:cs="Arial"/>
                <w:sz w:val="20"/>
                <w:szCs w:val="20"/>
              </w:rPr>
            </w:pPr>
            <w:r w:rsidRPr="00E97EDF">
              <w:rPr>
                <w:rFonts w:ascii="Arial" w:eastAsia="Times New Roman" w:hAnsi="Arial" w:cs="Arial"/>
                <w:sz w:val="20"/>
                <w:szCs w:val="20"/>
              </w:rPr>
              <w:t>SKLEP</w:t>
            </w:r>
          </w:p>
          <w:p w14:paraId="66F107AF" w14:textId="77777777" w:rsidR="00490089" w:rsidRPr="00E97EDF" w:rsidRDefault="00490089" w:rsidP="00AD0692">
            <w:pPr>
              <w:overflowPunct w:val="0"/>
              <w:autoSpaceDE w:val="0"/>
              <w:autoSpaceDN w:val="0"/>
              <w:adjustRightInd w:val="0"/>
              <w:spacing w:after="0" w:line="260" w:lineRule="atLeast"/>
              <w:jc w:val="center"/>
              <w:textAlignment w:val="baseline"/>
              <w:rPr>
                <w:rFonts w:ascii="Arial" w:eastAsia="Times New Roman" w:hAnsi="Arial" w:cs="Arial"/>
                <w:sz w:val="20"/>
                <w:szCs w:val="20"/>
              </w:rPr>
            </w:pPr>
          </w:p>
          <w:p w14:paraId="724D3D0C" w14:textId="64F905F0" w:rsidR="005F1C28" w:rsidRPr="00E97EDF" w:rsidRDefault="005F1C28" w:rsidP="00AD0692">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E97EDF">
              <w:rPr>
                <w:rFonts w:ascii="Arial" w:eastAsia="Times New Roman" w:hAnsi="Arial" w:cs="Arial"/>
                <w:iCs/>
                <w:sz w:val="20"/>
                <w:szCs w:val="20"/>
                <w:lang w:eastAsia="sl-SI"/>
              </w:rPr>
              <w:t xml:space="preserve">Vlada Republike Slovenije je izdala Uredbo o podelitvi koncesije za opravljanje javne zdravstvene službe na področjih </w:t>
            </w:r>
            <w:r w:rsidRPr="00E97EDF">
              <w:rPr>
                <w:rFonts w:ascii="Arial" w:eastAsia="Times New Roman" w:hAnsi="Arial" w:cs="Arial"/>
                <w:sz w:val="20"/>
                <w:szCs w:val="20"/>
              </w:rPr>
              <w:t>čeljustne in zobne ortopedije v zobozdravstveni dejavnosti</w:t>
            </w:r>
            <w:r w:rsidR="003E1833" w:rsidRPr="00E97EDF">
              <w:rPr>
                <w:rFonts w:ascii="Arial" w:eastAsia="Times New Roman" w:hAnsi="Arial" w:cs="Arial"/>
                <w:sz w:val="20"/>
                <w:szCs w:val="20"/>
              </w:rPr>
              <w:t xml:space="preserve"> in </w:t>
            </w:r>
            <w:r w:rsidRPr="00E97EDF">
              <w:rPr>
                <w:rFonts w:ascii="Arial" w:eastAsia="Times New Roman" w:hAnsi="Arial" w:cs="Arial"/>
                <w:sz w:val="20"/>
                <w:szCs w:val="20"/>
              </w:rPr>
              <w:t>oralne kirurgije in maksilofacialne kirurgije</w:t>
            </w:r>
            <w:r w:rsidR="003E1833" w:rsidRPr="00E97EDF">
              <w:rPr>
                <w:rFonts w:ascii="Arial" w:eastAsia="Times New Roman" w:hAnsi="Arial" w:cs="Arial"/>
                <w:sz w:val="20"/>
                <w:szCs w:val="20"/>
              </w:rPr>
              <w:t xml:space="preserve"> </w:t>
            </w:r>
            <w:r w:rsidRPr="00E97EDF">
              <w:rPr>
                <w:rFonts w:ascii="Arial" w:eastAsia="Times New Roman" w:hAnsi="Arial" w:cs="Arial"/>
                <w:sz w:val="20"/>
                <w:szCs w:val="20"/>
                <w:lang w:eastAsia="sl-SI"/>
              </w:rPr>
              <w:t>ter jo objavi v Uradnem listu Republike Slovenije</w:t>
            </w:r>
            <w:r w:rsidRPr="00E97EDF">
              <w:rPr>
                <w:rFonts w:ascii="Arial" w:eastAsia="Times New Roman" w:hAnsi="Arial" w:cs="Arial"/>
                <w:sz w:val="20"/>
                <w:szCs w:val="20"/>
              </w:rPr>
              <w:t>.</w:t>
            </w:r>
          </w:p>
          <w:p w14:paraId="182BEF45" w14:textId="332DD700" w:rsidR="005F1C28" w:rsidRPr="00E97EDF" w:rsidRDefault="00B4361D" w:rsidP="00AD0692">
            <w:pPr>
              <w:spacing w:after="0" w:line="260" w:lineRule="atLeast"/>
              <w:jc w:val="center"/>
              <w:rPr>
                <w:rFonts w:ascii="Arial" w:eastAsia="Times New Roman" w:hAnsi="Arial" w:cs="Arial"/>
                <w:sz w:val="20"/>
                <w:szCs w:val="20"/>
              </w:rPr>
            </w:pPr>
            <w:r>
              <w:rPr>
                <w:rFonts w:ascii="Arial" w:eastAsia="Times New Roman" w:hAnsi="Arial" w:cs="Arial"/>
                <w:sz w:val="20"/>
                <w:szCs w:val="20"/>
              </w:rPr>
              <w:t xml:space="preserve">              </w:t>
            </w:r>
            <w:r w:rsidR="00BC3EF3" w:rsidRPr="00E97EDF">
              <w:rPr>
                <w:rFonts w:ascii="Arial" w:eastAsia="Times New Roman" w:hAnsi="Arial" w:cs="Arial"/>
                <w:sz w:val="20"/>
                <w:szCs w:val="20"/>
              </w:rPr>
              <w:t xml:space="preserve"> </w:t>
            </w:r>
            <w:bookmarkStart w:id="1" w:name="_Hlk69025605"/>
          </w:p>
          <w:p w14:paraId="6886F1EC" w14:textId="2270D88C" w:rsidR="005F1C28" w:rsidRPr="00E97EDF" w:rsidRDefault="00B4361D" w:rsidP="00AD0692">
            <w:pPr>
              <w:spacing w:after="0" w:line="260" w:lineRule="atLeast"/>
              <w:jc w:val="center"/>
              <w:rPr>
                <w:rFonts w:ascii="Arial" w:eastAsia="Times New Roman" w:hAnsi="Arial" w:cs="Arial"/>
                <w:sz w:val="20"/>
                <w:szCs w:val="20"/>
              </w:rPr>
            </w:pPr>
            <w:r>
              <w:rPr>
                <w:rFonts w:ascii="Arial" w:eastAsia="Times New Roman" w:hAnsi="Arial" w:cs="Arial"/>
                <w:sz w:val="20"/>
                <w:szCs w:val="20"/>
              </w:rPr>
              <w:t xml:space="preserve">              </w:t>
            </w:r>
            <w:r w:rsidR="00BC3EF3" w:rsidRPr="00E97EDF">
              <w:rPr>
                <w:rFonts w:ascii="Arial" w:eastAsia="Times New Roman" w:hAnsi="Arial" w:cs="Arial"/>
                <w:sz w:val="20"/>
                <w:szCs w:val="20"/>
              </w:rPr>
              <w:t xml:space="preserve"> </w:t>
            </w:r>
            <w:r w:rsidR="005F1C28" w:rsidRPr="00E97EDF">
              <w:rPr>
                <w:rFonts w:ascii="Arial" w:eastAsia="Times New Roman" w:hAnsi="Arial" w:cs="Arial"/>
                <w:sz w:val="20"/>
                <w:szCs w:val="20"/>
              </w:rPr>
              <w:t xml:space="preserve">Barbara Kolenko </w:t>
            </w:r>
            <w:proofErr w:type="spellStart"/>
            <w:r w:rsidR="005F1C28" w:rsidRPr="00E97EDF">
              <w:rPr>
                <w:rFonts w:ascii="Arial" w:eastAsia="Times New Roman" w:hAnsi="Arial" w:cs="Arial"/>
                <w:sz w:val="20"/>
                <w:szCs w:val="20"/>
              </w:rPr>
              <w:t>Helbl</w:t>
            </w:r>
            <w:proofErr w:type="spellEnd"/>
          </w:p>
          <w:p w14:paraId="558CED3E" w14:textId="3CD9525C" w:rsidR="00490089" w:rsidRPr="00E97EDF" w:rsidRDefault="00B4361D" w:rsidP="00AD0692">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065C3B">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 </w:t>
            </w:r>
            <w:r w:rsidR="00EA424C" w:rsidRPr="00E97EDF">
              <w:rPr>
                <w:rFonts w:ascii="Arial" w:eastAsia="Times New Roman" w:hAnsi="Arial" w:cs="Arial"/>
                <w:sz w:val="20"/>
                <w:szCs w:val="20"/>
                <w:lang w:eastAsia="sl-SI"/>
              </w:rPr>
              <w:t xml:space="preserve"> </w:t>
            </w:r>
            <w:r w:rsidR="005F1C28" w:rsidRPr="00E97EDF">
              <w:rPr>
                <w:rFonts w:ascii="Arial" w:eastAsia="Times New Roman" w:hAnsi="Arial" w:cs="Arial"/>
                <w:sz w:val="20"/>
                <w:szCs w:val="20"/>
                <w:lang w:eastAsia="sl-SI"/>
              </w:rPr>
              <w:t>generalna sekretarka</w:t>
            </w:r>
            <w:bookmarkEnd w:id="1"/>
          </w:p>
          <w:p w14:paraId="7CD6DCA4" w14:textId="77777777" w:rsidR="00FD0EC4" w:rsidRPr="00E97EDF" w:rsidRDefault="00FD0EC4" w:rsidP="00AD0692">
            <w:pPr>
              <w:spacing w:after="0" w:line="260" w:lineRule="atLeast"/>
              <w:ind w:right="72"/>
              <w:rPr>
                <w:rFonts w:ascii="Arial" w:eastAsia="Times New Roman" w:hAnsi="Arial" w:cs="Arial"/>
                <w:sz w:val="20"/>
                <w:szCs w:val="20"/>
              </w:rPr>
            </w:pPr>
          </w:p>
          <w:p w14:paraId="547CF082" w14:textId="77777777" w:rsidR="00FD0EC4" w:rsidRPr="00E97EDF" w:rsidRDefault="00FD0EC4" w:rsidP="00AD0692">
            <w:pPr>
              <w:spacing w:after="0" w:line="260" w:lineRule="atLeast"/>
              <w:ind w:right="72"/>
              <w:rPr>
                <w:rFonts w:ascii="Arial" w:eastAsia="Times New Roman" w:hAnsi="Arial" w:cs="Arial"/>
                <w:sz w:val="20"/>
                <w:szCs w:val="20"/>
              </w:rPr>
            </w:pPr>
          </w:p>
          <w:p w14:paraId="43BB5A5D" w14:textId="59DB7DFB" w:rsidR="00490089" w:rsidRPr="00E97EDF" w:rsidRDefault="00490089" w:rsidP="00AD0692">
            <w:pPr>
              <w:spacing w:after="0" w:line="260" w:lineRule="atLeast"/>
              <w:ind w:right="72"/>
              <w:rPr>
                <w:rFonts w:ascii="Arial" w:eastAsia="Times New Roman" w:hAnsi="Arial" w:cs="Arial"/>
                <w:sz w:val="20"/>
                <w:szCs w:val="20"/>
              </w:rPr>
            </w:pPr>
            <w:r w:rsidRPr="00E97EDF">
              <w:rPr>
                <w:rFonts w:ascii="Arial" w:eastAsia="Times New Roman" w:hAnsi="Arial" w:cs="Arial"/>
                <w:sz w:val="20"/>
                <w:szCs w:val="20"/>
              </w:rPr>
              <w:t>Priloga:</w:t>
            </w:r>
          </w:p>
          <w:p w14:paraId="05868358" w14:textId="77777777" w:rsidR="00490089" w:rsidRPr="00E97EDF" w:rsidRDefault="00490089" w:rsidP="00AD0692">
            <w:pPr>
              <w:numPr>
                <w:ilvl w:val="0"/>
                <w:numId w:val="9"/>
              </w:numPr>
              <w:spacing w:after="0" w:line="260" w:lineRule="atLeast"/>
              <w:ind w:right="72"/>
              <w:rPr>
                <w:rFonts w:ascii="Arial" w:eastAsia="Times New Roman" w:hAnsi="Arial" w:cs="Arial"/>
                <w:sz w:val="20"/>
                <w:szCs w:val="20"/>
              </w:rPr>
            </w:pPr>
            <w:r w:rsidRPr="00E97EDF">
              <w:rPr>
                <w:rFonts w:ascii="Arial" w:eastAsia="Times New Roman" w:hAnsi="Arial" w:cs="Arial"/>
                <w:sz w:val="20"/>
                <w:szCs w:val="20"/>
              </w:rPr>
              <w:t>Predlog uredbe</w:t>
            </w:r>
          </w:p>
          <w:p w14:paraId="14698D7B" w14:textId="77777777" w:rsidR="00490089" w:rsidRPr="00E97EDF" w:rsidRDefault="00490089" w:rsidP="00AD0692">
            <w:pPr>
              <w:spacing w:after="0" w:line="260" w:lineRule="atLeast"/>
              <w:ind w:left="720"/>
              <w:rPr>
                <w:rFonts w:ascii="Arial" w:eastAsia="Times New Roman" w:hAnsi="Arial" w:cs="Arial"/>
                <w:sz w:val="20"/>
                <w:szCs w:val="20"/>
              </w:rPr>
            </w:pPr>
          </w:p>
          <w:p w14:paraId="3065583D" w14:textId="77777777" w:rsidR="00490089" w:rsidRPr="00E97EDF" w:rsidRDefault="00490089" w:rsidP="00AD0692">
            <w:pPr>
              <w:overflowPunct w:val="0"/>
              <w:autoSpaceDE w:val="0"/>
              <w:autoSpaceDN w:val="0"/>
              <w:adjustRightInd w:val="0"/>
              <w:spacing w:before="60" w:after="60"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rPr>
              <w:t>Sklep prejmejo:</w:t>
            </w:r>
          </w:p>
          <w:p w14:paraId="3AF6EA9C" w14:textId="77777777" w:rsidR="00490089" w:rsidRPr="00E97EDF" w:rsidRDefault="00490089" w:rsidP="00AD0692">
            <w:pPr>
              <w:numPr>
                <w:ilvl w:val="0"/>
                <w:numId w:val="2"/>
              </w:numPr>
              <w:spacing w:after="0" w:line="260" w:lineRule="atLeast"/>
              <w:rPr>
                <w:rFonts w:ascii="Arial" w:eastAsia="Times New Roman" w:hAnsi="Arial" w:cs="Arial"/>
                <w:sz w:val="20"/>
                <w:szCs w:val="20"/>
                <w:lang w:eastAsia="sl-SI"/>
              </w:rPr>
            </w:pPr>
            <w:r w:rsidRPr="00E97EDF">
              <w:rPr>
                <w:rFonts w:ascii="Arial" w:eastAsia="Times New Roman" w:hAnsi="Arial" w:cs="Arial"/>
                <w:sz w:val="20"/>
                <w:szCs w:val="20"/>
                <w:lang w:eastAsia="sl-SI"/>
              </w:rPr>
              <w:t>Ministrstvo za zdravje</w:t>
            </w:r>
          </w:p>
          <w:p w14:paraId="2D934355" w14:textId="77777777" w:rsidR="00490089" w:rsidRPr="00E97EDF" w:rsidRDefault="00490089" w:rsidP="00AD0692">
            <w:pPr>
              <w:numPr>
                <w:ilvl w:val="0"/>
                <w:numId w:val="2"/>
              </w:numPr>
              <w:spacing w:after="0" w:line="260" w:lineRule="atLeast"/>
              <w:rPr>
                <w:rFonts w:ascii="Arial" w:eastAsia="Times New Roman" w:hAnsi="Arial" w:cs="Arial"/>
                <w:sz w:val="20"/>
                <w:szCs w:val="20"/>
                <w:lang w:eastAsia="sl-SI"/>
              </w:rPr>
            </w:pPr>
            <w:r w:rsidRPr="00E97EDF">
              <w:rPr>
                <w:rFonts w:ascii="Arial" w:eastAsia="Times New Roman" w:hAnsi="Arial" w:cs="Arial"/>
                <w:sz w:val="20"/>
                <w:szCs w:val="20"/>
                <w:lang w:eastAsia="sl-SI"/>
              </w:rPr>
              <w:t>Služba Vlade Republike Slovenije za zakonodajo</w:t>
            </w:r>
          </w:p>
          <w:p w14:paraId="058AD37F" w14:textId="77777777" w:rsidR="00490089" w:rsidRPr="00E97EDF" w:rsidRDefault="00490089" w:rsidP="00AD0692">
            <w:pPr>
              <w:numPr>
                <w:ilvl w:val="0"/>
                <w:numId w:val="2"/>
              </w:numPr>
              <w:spacing w:after="0" w:line="260" w:lineRule="atLeast"/>
              <w:rPr>
                <w:rFonts w:ascii="Arial" w:eastAsia="Times New Roman" w:hAnsi="Arial" w:cs="Arial"/>
                <w:iCs/>
                <w:sz w:val="20"/>
                <w:szCs w:val="20"/>
                <w:lang w:eastAsia="sl-SI"/>
              </w:rPr>
            </w:pPr>
            <w:r w:rsidRPr="00E97EDF">
              <w:rPr>
                <w:rFonts w:ascii="Arial" w:hAnsi="Arial" w:cs="Arial"/>
                <w:iCs/>
                <w:sz w:val="20"/>
                <w:szCs w:val="20"/>
              </w:rPr>
              <w:t>Generalni sekretariat Vlade Republike Slovenije</w:t>
            </w:r>
            <w:r w:rsidRPr="00E97EDF">
              <w:rPr>
                <w:rFonts w:ascii="Arial" w:eastAsia="Times New Roman" w:hAnsi="Arial" w:cs="Arial"/>
                <w:sz w:val="20"/>
                <w:szCs w:val="20"/>
                <w:lang w:eastAsia="sl-SI"/>
              </w:rPr>
              <w:t xml:space="preserve"> </w:t>
            </w:r>
          </w:p>
        </w:tc>
      </w:tr>
      <w:tr w:rsidR="00490089" w:rsidRPr="00E97EDF" w14:paraId="07EDF93B" w14:textId="77777777" w:rsidTr="006440BE">
        <w:tc>
          <w:tcPr>
            <w:tcW w:w="9163" w:type="dxa"/>
            <w:gridSpan w:val="4"/>
          </w:tcPr>
          <w:p w14:paraId="716D449C"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b/>
                <w:iCs/>
                <w:sz w:val="20"/>
                <w:szCs w:val="20"/>
                <w:lang w:eastAsia="sl-SI"/>
              </w:rPr>
            </w:pPr>
            <w:r w:rsidRPr="00E97EDF">
              <w:rPr>
                <w:rFonts w:ascii="Arial" w:eastAsia="Times New Roman" w:hAnsi="Arial" w:cs="Arial"/>
                <w:b/>
                <w:sz w:val="20"/>
                <w:szCs w:val="20"/>
                <w:lang w:eastAsia="sl-SI"/>
              </w:rPr>
              <w:t>2. Predlog za obravnavo predloga zakona po nujnem ali skrajšanem postopku v državnem zboru z obrazložitvijo razlogov:</w:t>
            </w:r>
          </w:p>
        </w:tc>
      </w:tr>
      <w:tr w:rsidR="00490089" w:rsidRPr="00E97EDF" w14:paraId="54D36ED6" w14:textId="77777777" w:rsidTr="006440BE">
        <w:tc>
          <w:tcPr>
            <w:tcW w:w="9163" w:type="dxa"/>
            <w:gridSpan w:val="4"/>
          </w:tcPr>
          <w:p w14:paraId="4F7EF6EB"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w:t>
            </w:r>
          </w:p>
        </w:tc>
      </w:tr>
      <w:tr w:rsidR="00490089" w:rsidRPr="00E97EDF" w14:paraId="68DBAAD1" w14:textId="77777777" w:rsidTr="006440BE">
        <w:tc>
          <w:tcPr>
            <w:tcW w:w="9163" w:type="dxa"/>
            <w:gridSpan w:val="4"/>
          </w:tcPr>
          <w:p w14:paraId="4E4FDCEF"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b/>
                <w:iCs/>
                <w:sz w:val="20"/>
                <w:szCs w:val="20"/>
                <w:lang w:eastAsia="sl-SI"/>
              </w:rPr>
            </w:pPr>
            <w:r w:rsidRPr="00E97EDF">
              <w:rPr>
                <w:rFonts w:ascii="Arial" w:eastAsia="Times New Roman" w:hAnsi="Arial" w:cs="Arial"/>
                <w:b/>
                <w:sz w:val="20"/>
                <w:szCs w:val="20"/>
                <w:lang w:eastAsia="sl-SI"/>
              </w:rPr>
              <w:t>3.a Osebe, odgovorne za strokovno pripravo in usklajenost gradiva:</w:t>
            </w:r>
          </w:p>
        </w:tc>
      </w:tr>
      <w:tr w:rsidR="00490089" w:rsidRPr="00E97EDF" w14:paraId="584B9638" w14:textId="77777777" w:rsidTr="006440BE">
        <w:tc>
          <w:tcPr>
            <w:tcW w:w="9163" w:type="dxa"/>
            <w:gridSpan w:val="4"/>
          </w:tcPr>
          <w:p w14:paraId="0DF1493C" w14:textId="77777777" w:rsidR="005F1C28" w:rsidRPr="00E97EDF" w:rsidRDefault="005F1C28" w:rsidP="00AD0692">
            <w:pPr>
              <w:pStyle w:val="Odstavekseznama"/>
              <w:numPr>
                <w:ilvl w:val="0"/>
                <w:numId w:val="10"/>
              </w:numPr>
              <w:spacing w:line="260" w:lineRule="atLeast"/>
              <w:ind w:left="641" w:hanging="357"/>
              <w:jc w:val="both"/>
              <w:rPr>
                <w:rFonts w:ascii="Arial" w:hAnsi="Arial" w:cs="Arial"/>
                <w:sz w:val="20"/>
                <w:szCs w:val="20"/>
              </w:rPr>
            </w:pPr>
            <w:r w:rsidRPr="00E97EDF">
              <w:rPr>
                <w:rFonts w:ascii="Arial" w:hAnsi="Arial" w:cs="Arial"/>
                <w:sz w:val="20"/>
                <w:szCs w:val="20"/>
              </w:rPr>
              <w:t xml:space="preserve">Danijel Bešič </w:t>
            </w:r>
            <w:proofErr w:type="spellStart"/>
            <w:r w:rsidRPr="00E97EDF">
              <w:rPr>
                <w:rFonts w:ascii="Arial" w:hAnsi="Arial" w:cs="Arial"/>
                <w:sz w:val="20"/>
                <w:szCs w:val="20"/>
              </w:rPr>
              <w:t>Loredan</w:t>
            </w:r>
            <w:proofErr w:type="spellEnd"/>
            <w:r w:rsidRPr="00E97EDF">
              <w:rPr>
                <w:rFonts w:ascii="Arial" w:hAnsi="Arial" w:cs="Arial"/>
                <w:sz w:val="20"/>
                <w:szCs w:val="20"/>
              </w:rPr>
              <w:t>, minister za zdravje,</w:t>
            </w:r>
          </w:p>
          <w:p w14:paraId="7C933179" w14:textId="77777777" w:rsidR="005F1C28" w:rsidRPr="00E97EDF" w:rsidRDefault="005F1C28" w:rsidP="00AD0692">
            <w:pPr>
              <w:pStyle w:val="Odstavekseznama"/>
              <w:numPr>
                <w:ilvl w:val="0"/>
                <w:numId w:val="10"/>
              </w:numPr>
              <w:spacing w:line="260" w:lineRule="atLeast"/>
              <w:ind w:left="641" w:hanging="357"/>
              <w:jc w:val="both"/>
              <w:rPr>
                <w:rFonts w:ascii="Arial" w:hAnsi="Arial" w:cs="Arial"/>
                <w:sz w:val="20"/>
                <w:szCs w:val="20"/>
              </w:rPr>
            </w:pPr>
            <w:r w:rsidRPr="00E97EDF">
              <w:rPr>
                <w:rFonts w:ascii="Arial" w:hAnsi="Arial" w:cs="Arial"/>
                <w:sz w:val="20"/>
                <w:szCs w:val="20"/>
              </w:rPr>
              <w:t xml:space="preserve">mag. Tadej </w:t>
            </w:r>
            <w:proofErr w:type="spellStart"/>
            <w:r w:rsidRPr="00E97EDF">
              <w:rPr>
                <w:rFonts w:ascii="Arial" w:hAnsi="Arial" w:cs="Arial"/>
                <w:sz w:val="20"/>
                <w:szCs w:val="20"/>
              </w:rPr>
              <w:t>Ostrc</w:t>
            </w:r>
            <w:proofErr w:type="spellEnd"/>
            <w:r w:rsidRPr="00E97EDF">
              <w:rPr>
                <w:rFonts w:ascii="Arial" w:hAnsi="Arial" w:cs="Arial"/>
                <w:sz w:val="20"/>
                <w:szCs w:val="20"/>
              </w:rPr>
              <w:t>, državni sekretar,</w:t>
            </w:r>
          </w:p>
          <w:p w14:paraId="1F1B5EFC" w14:textId="7E35715A" w:rsidR="005F1C28" w:rsidRPr="00E97EDF" w:rsidRDefault="005F1C28" w:rsidP="00AD0692">
            <w:pPr>
              <w:pStyle w:val="Odstavekseznama"/>
              <w:numPr>
                <w:ilvl w:val="0"/>
                <w:numId w:val="10"/>
              </w:numPr>
              <w:spacing w:line="260" w:lineRule="atLeast"/>
              <w:jc w:val="both"/>
              <w:rPr>
                <w:rFonts w:ascii="Arial" w:hAnsi="Arial" w:cs="Arial"/>
                <w:sz w:val="20"/>
                <w:szCs w:val="20"/>
              </w:rPr>
            </w:pPr>
            <w:r w:rsidRPr="00E97EDF">
              <w:rPr>
                <w:rFonts w:ascii="Arial" w:hAnsi="Arial" w:cs="Arial"/>
                <w:sz w:val="20"/>
                <w:szCs w:val="20"/>
              </w:rPr>
              <w:t>Tina Jamšek, v. d. generalnega direktorja Direktorata za zdravstveno varstvo,</w:t>
            </w:r>
          </w:p>
          <w:p w14:paraId="267B03C0" w14:textId="634A7777" w:rsidR="00490089" w:rsidRPr="00E97EDF" w:rsidRDefault="005F1C28" w:rsidP="00AD0692">
            <w:pPr>
              <w:pStyle w:val="Odstavekseznama"/>
              <w:numPr>
                <w:ilvl w:val="0"/>
                <w:numId w:val="10"/>
              </w:numPr>
              <w:spacing w:line="260" w:lineRule="atLeast"/>
              <w:ind w:left="641" w:hanging="357"/>
              <w:jc w:val="both"/>
              <w:rPr>
                <w:rFonts w:ascii="Arial" w:hAnsi="Arial" w:cs="Arial"/>
                <w:sz w:val="20"/>
                <w:szCs w:val="20"/>
              </w:rPr>
            </w:pPr>
            <w:r w:rsidRPr="00E97EDF">
              <w:rPr>
                <w:rFonts w:ascii="Arial" w:hAnsi="Arial" w:cs="Arial"/>
                <w:sz w:val="20"/>
                <w:szCs w:val="20"/>
              </w:rPr>
              <w:t>Vlasta Mežek, Sektor za zdravstveno ekonomiko.</w:t>
            </w:r>
          </w:p>
        </w:tc>
      </w:tr>
      <w:tr w:rsidR="00490089" w:rsidRPr="00E97EDF" w14:paraId="25EAB3AB" w14:textId="77777777" w:rsidTr="006440BE">
        <w:tc>
          <w:tcPr>
            <w:tcW w:w="9163" w:type="dxa"/>
            <w:gridSpan w:val="4"/>
          </w:tcPr>
          <w:p w14:paraId="66CEC865"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b/>
                <w:iCs/>
                <w:sz w:val="20"/>
                <w:szCs w:val="20"/>
                <w:lang w:eastAsia="sl-SI"/>
              </w:rPr>
            </w:pPr>
            <w:r w:rsidRPr="00E97EDF">
              <w:rPr>
                <w:rFonts w:ascii="Arial" w:eastAsia="Times New Roman" w:hAnsi="Arial" w:cs="Arial"/>
                <w:b/>
                <w:iCs/>
                <w:sz w:val="20"/>
                <w:szCs w:val="20"/>
                <w:lang w:eastAsia="sl-SI"/>
              </w:rPr>
              <w:t xml:space="preserve">3.b Zunanji strokovnjaki, ki so </w:t>
            </w:r>
            <w:r w:rsidRPr="00E97EDF">
              <w:rPr>
                <w:rFonts w:ascii="Arial" w:eastAsia="Times New Roman" w:hAnsi="Arial" w:cs="Arial"/>
                <w:b/>
                <w:sz w:val="20"/>
                <w:szCs w:val="20"/>
                <w:lang w:eastAsia="sl-SI"/>
              </w:rPr>
              <w:t>sodelovali pri pripravi dela ali celotnega gradiva:</w:t>
            </w:r>
          </w:p>
        </w:tc>
      </w:tr>
      <w:tr w:rsidR="00490089" w:rsidRPr="00E97EDF" w14:paraId="438FB192" w14:textId="77777777" w:rsidTr="006440BE">
        <w:tc>
          <w:tcPr>
            <w:tcW w:w="9163" w:type="dxa"/>
            <w:gridSpan w:val="4"/>
          </w:tcPr>
          <w:p w14:paraId="37FB6CF5"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w:t>
            </w:r>
          </w:p>
        </w:tc>
      </w:tr>
      <w:tr w:rsidR="00490089" w:rsidRPr="00E97EDF" w14:paraId="4D014A44" w14:textId="77777777" w:rsidTr="006440BE">
        <w:tc>
          <w:tcPr>
            <w:tcW w:w="9163" w:type="dxa"/>
            <w:gridSpan w:val="4"/>
          </w:tcPr>
          <w:p w14:paraId="7A9BFB36"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b/>
                <w:iCs/>
                <w:sz w:val="20"/>
                <w:szCs w:val="20"/>
                <w:lang w:eastAsia="sl-SI"/>
              </w:rPr>
            </w:pPr>
            <w:r w:rsidRPr="00E97EDF">
              <w:rPr>
                <w:rFonts w:ascii="Arial" w:eastAsia="Times New Roman" w:hAnsi="Arial" w:cs="Arial"/>
                <w:b/>
                <w:sz w:val="20"/>
                <w:szCs w:val="20"/>
                <w:lang w:eastAsia="sl-SI"/>
              </w:rPr>
              <w:t>4. Predstavniki vlade, ki bodo sodelovali pri delu državnega zbora:</w:t>
            </w:r>
          </w:p>
        </w:tc>
      </w:tr>
      <w:tr w:rsidR="00490089" w:rsidRPr="00E97EDF" w14:paraId="7E761898" w14:textId="77777777" w:rsidTr="006440BE">
        <w:tc>
          <w:tcPr>
            <w:tcW w:w="9163" w:type="dxa"/>
            <w:gridSpan w:val="4"/>
          </w:tcPr>
          <w:p w14:paraId="458AF216"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b/>
                <w:sz w:val="20"/>
                <w:szCs w:val="20"/>
                <w:lang w:eastAsia="sl-SI"/>
              </w:rPr>
            </w:pPr>
            <w:r w:rsidRPr="00E97EDF">
              <w:rPr>
                <w:rFonts w:ascii="Arial" w:eastAsia="Times New Roman" w:hAnsi="Arial" w:cs="Arial"/>
                <w:iCs/>
                <w:sz w:val="20"/>
                <w:szCs w:val="20"/>
                <w:lang w:eastAsia="sl-SI"/>
              </w:rPr>
              <w:lastRenderedPageBreak/>
              <w:t>/</w:t>
            </w:r>
          </w:p>
        </w:tc>
      </w:tr>
      <w:tr w:rsidR="00490089" w:rsidRPr="00E97EDF" w14:paraId="2950A165" w14:textId="77777777" w:rsidTr="006440BE">
        <w:tc>
          <w:tcPr>
            <w:tcW w:w="9163" w:type="dxa"/>
            <w:gridSpan w:val="4"/>
          </w:tcPr>
          <w:p w14:paraId="139A80EC" w14:textId="77777777" w:rsidR="00490089" w:rsidRPr="00E97EDF" w:rsidRDefault="00490089" w:rsidP="00AD0692">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E97EDF">
              <w:rPr>
                <w:rFonts w:ascii="Arial" w:eastAsia="Times New Roman" w:hAnsi="Arial" w:cs="Arial"/>
                <w:b/>
                <w:sz w:val="20"/>
                <w:szCs w:val="20"/>
                <w:lang w:eastAsia="sl-SI"/>
              </w:rPr>
              <w:t>5. Kratek povzetek gradiva:</w:t>
            </w:r>
          </w:p>
        </w:tc>
      </w:tr>
      <w:tr w:rsidR="00490089" w:rsidRPr="00E97EDF" w14:paraId="3B3ADCE6" w14:textId="77777777" w:rsidTr="006440BE">
        <w:tc>
          <w:tcPr>
            <w:tcW w:w="9163" w:type="dxa"/>
            <w:gridSpan w:val="4"/>
          </w:tcPr>
          <w:p w14:paraId="35E0F51A" w14:textId="419E4BA5" w:rsidR="005F1C28" w:rsidRPr="00E97EDF" w:rsidRDefault="005F1C28" w:rsidP="00AD0692">
            <w:pPr>
              <w:overflowPunct w:val="0"/>
              <w:autoSpaceDE w:val="0"/>
              <w:autoSpaceDN w:val="0"/>
              <w:adjustRightInd w:val="0"/>
              <w:spacing w:after="0" w:line="260" w:lineRule="atLeast"/>
              <w:jc w:val="both"/>
              <w:textAlignment w:val="baseline"/>
              <w:rPr>
                <w:rFonts w:ascii="Arial" w:hAnsi="Arial" w:cs="Arial"/>
                <w:bCs/>
                <w:sz w:val="20"/>
                <w:szCs w:val="20"/>
              </w:rPr>
            </w:pPr>
            <w:bookmarkStart w:id="2" w:name="_Hlk99540367"/>
            <w:r w:rsidRPr="00E97EDF">
              <w:rPr>
                <w:rFonts w:ascii="Arial" w:hAnsi="Arial" w:cs="Arial"/>
                <w:sz w:val="20"/>
                <w:szCs w:val="20"/>
              </w:rPr>
              <w:t xml:space="preserve">Na podlagi Zakona o zdravstveni dejavnosti se zdravstvena dejavnost opravlja na primarni, sekundarni in terciarni ravni. Mrežo javne zdravstvene službe na sekundarni ravni zagotavlja Republika Slovenija. Zdravstvena dejavnost na sekundarni ravni obsega tudi specialistično dejavnost, kamor spadajo tudi </w:t>
            </w:r>
            <w:r w:rsidRPr="00E97EDF">
              <w:rPr>
                <w:rFonts w:ascii="Arial" w:eastAsia="Times New Roman" w:hAnsi="Arial" w:cs="Arial"/>
                <w:sz w:val="20"/>
                <w:szCs w:val="20"/>
                <w:lang w:eastAsia="sl-SI"/>
              </w:rPr>
              <w:t xml:space="preserve">področja </w:t>
            </w:r>
            <w:r w:rsidRPr="00E97EDF">
              <w:rPr>
                <w:rFonts w:ascii="Arial" w:eastAsia="Times New Roman" w:hAnsi="Arial" w:cs="Arial"/>
                <w:sz w:val="20"/>
                <w:szCs w:val="20"/>
              </w:rPr>
              <w:t>čeljustne in zobne ortopedije v zobozdravstveni dejavnosti</w:t>
            </w:r>
            <w:r w:rsidR="00D66A1D" w:rsidRPr="00E97EDF">
              <w:rPr>
                <w:rFonts w:ascii="Arial" w:eastAsia="Times New Roman" w:hAnsi="Arial" w:cs="Arial"/>
                <w:sz w:val="20"/>
                <w:szCs w:val="20"/>
              </w:rPr>
              <w:t xml:space="preserve"> in </w:t>
            </w:r>
            <w:r w:rsidRPr="00E97EDF">
              <w:rPr>
                <w:rFonts w:ascii="Arial" w:eastAsia="Times New Roman" w:hAnsi="Arial" w:cs="Arial"/>
                <w:sz w:val="20"/>
                <w:szCs w:val="20"/>
              </w:rPr>
              <w:t>oralne kirurgije in maksilofacialne kirurgije.</w:t>
            </w:r>
          </w:p>
          <w:p w14:paraId="31FEC6A8"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hAnsi="Arial" w:cs="Arial"/>
                <w:sz w:val="20"/>
                <w:szCs w:val="20"/>
              </w:rPr>
            </w:pPr>
          </w:p>
          <w:p w14:paraId="52E8F655" w14:textId="6311D544" w:rsidR="00E85FAF" w:rsidRPr="00E97EDF" w:rsidRDefault="005F1C28" w:rsidP="00B4361D">
            <w:pPr>
              <w:spacing w:line="260" w:lineRule="atLeast"/>
              <w:jc w:val="both"/>
              <w:rPr>
                <w:rFonts w:ascii="Arial" w:hAnsi="Arial" w:cs="Arial"/>
                <w:sz w:val="20"/>
                <w:szCs w:val="20"/>
              </w:rPr>
            </w:pPr>
            <w:r w:rsidRPr="0040301C">
              <w:rPr>
                <w:rFonts w:ascii="Arial" w:hAnsi="Arial" w:cs="Arial"/>
                <w:sz w:val="20"/>
                <w:szCs w:val="20"/>
              </w:rPr>
              <w:t xml:space="preserve">Javno službo v zdravstveni dejavnosti lahko </w:t>
            </w:r>
            <w:r w:rsidR="002D3BB7" w:rsidRPr="0040301C">
              <w:rPr>
                <w:rFonts w:ascii="Arial" w:hAnsi="Arial" w:cs="Arial"/>
                <w:sz w:val="20"/>
                <w:szCs w:val="20"/>
              </w:rPr>
              <w:t xml:space="preserve">poleg javnih zdravstvenih zavodov </w:t>
            </w:r>
            <w:r w:rsidRPr="0040301C">
              <w:rPr>
                <w:rFonts w:ascii="Arial" w:hAnsi="Arial" w:cs="Arial"/>
                <w:sz w:val="20"/>
                <w:szCs w:val="20"/>
              </w:rPr>
              <w:t xml:space="preserve">opravljajo na podlagi koncesije domače in tuje pravne in fizične osebe, če izpolnjujejo pogoje, določene v Zakonu o zdravstveni dejavnosti. Koncesija je pooblastilo, ki se podeli fizični ali pravni osebi za opravljanje javne zdravstvene službe za določen čas 15 let, šteto od dneva začetka opravljanja programov zdravstvene dejavnosti, za katere se objavi javni razpis za podelitev koncesije. Koncesijo za opravljanje javne službe na sekundarni ravni zdravstvene dejavnosti podeli Ministrstvo za zdravje. Koncesija se podeli, če </w:t>
            </w:r>
            <w:proofErr w:type="spellStart"/>
            <w:r w:rsidRPr="0040301C">
              <w:rPr>
                <w:rFonts w:ascii="Arial" w:hAnsi="Arial" w:cs="Arial"/>
                <w:sz w:val="20"/>
                <w:szCs w:val="20"/>
              </w:rPr>
              <w:t>koncedent</w:t>
            </w:r>
            <w:proofErr w:type="spellEnd"/>
            <w:r w:rsidRPr="0040301C">
              <w:rPr>
                <w:rFonts w:ascii="Arial" w:hAnsi="Arial" w:cs="Arial"/>
                <w:sz w:val="20"/>
                <w:szCs w:val="20"/>
              </w:rPr>
              <w:t xml:space="preserve"> ugotovi, da javni zdravstveni zavod ne more zagotavljati opravljanja zdravstvene dejavnosti v obsegu, kot je določen z mrežo javne zdravstvene službe, oziroma če javni zdravstveni zavod ne more zagotoviti potrebne dostopnosti do zdravstvenih storitev. V skladu s tem je Ministrstvo za zdravje </w:t>
            </w:r>
            <w:r w:rsidR="002D3BB7" w:rsidRPr="0040301C">
              <w:rPr>
                <w:rFonts w:ascii="Arial" w:hAnsi="Arial" w:cs="Arial"/>
                <w:sz w:val="20"/>
                <w:szCs w:val="20"/>
              </w:rPr>
              <w:t>za programe, za katere je bilo ugotovljeno, da jih dosedanji izvajalci ne morejo več izvajati, preverilo ali bi jih lahko izvedli javni zdravstveni zavodi.</w:t>
            </w:r>
            <w:r w:rsidR="009D629C" w:rsidRPr="0040301C">
              <w:rPr>
                <w:rFonts w:ascii="Arial" w:hAnsi="Arial" w:cs="Arial"/>
                <w:sz w:val="20"/>
                <w:szCs w:val="20"/>
              </w:rPr>
              <w:t xml:space="preserve"> Ministrstvo za zdravje je </w:t>
            </w:r>
            <w:r w:rsidR="0007727C" w:rsidRPr="0040301C">
              <w:rPr>
                <w:rFonts w:ascii="Arial" w:hAnsi="Arial" w:cs="Arial"/>
                <w:sz w:val="20"/>
                <w:szCs w:val="20"/>
              </w:rPr>
              <w:t xml:space="preserve">javne zdravstvene zavode z </w:t>
            </w:r>
            <w:r w:rsidR="009D629C" w:rsidRPr="0040301C">
              <w:rPr>
                <w:rFonts w:ascii="Arial" w:hAnsi="Arial" w:cs="Arial"/>
                <w:sz w:val="20"/>
                <w:szCs w:val="20"/>
              </w:rPr>
              <w:t>dopisom</w:t>
            </w:r>
            <w:r w:rsidR="00B4361D">
              <w:rPr>
                <w:rFonts w:ascii="Arial" w:hAnsi="Arial" w:cs="Arial"/>
                <w:sz w:val="20"/>
                <w:szCs w:val="20"/>
              </w:rPr>
              <w:t xml:space="preserve"> </w:t>
            </w:r>
            <w:r w:rsidR="0007727C" w:rsidRPr="0040301C">
              <w:rPr>
                <w:rFonts w:ascii="Arial" w:hAnsi="Arial" w:cs="Arial"/>
                <w:sz w:val="20"/>
                <w:szCs w:val="20"/>
              </w:rPr>
              <w:t>pozvalo, da pojasnijo, kakšne so možnosti prevzema navedenega programa, in sicer predvsem z vidika zadostnih in ustreznih prostorov in opreme ter kadra za opravljanje navedene vrste zdravstvene dejavnosti.</w:t>
            </w:r>
            <w:r w:rsidR="003B234D">
              <w:rPr>
                <w:rFonts w:ascii="Arial" w:hAnsi="Arial" w:cs="Arial"/>
                <w:sz w:val="20"/>
                <w:szCs w:val="20"/>
              </w:rPr>
              <w:t xml:space="preserve"> </w:t>
            </w:r>
            <w:r w:rsidR="002D3BB7" w:rsidRPr="0040301C">
              <w:rPr>
                <w:rFonts w:ascii="Arial" w:hAnsi="Arial" w:cs="Arial"/>
                <w:sz w:val="20"/>
                <w:szCs w:val="20"/>
              </w:rPr>
              <w:t>N</w:t>
            </w:r>
            <w:r w:rsidRPr="0040301C">
              <w:rPr>
                <w:rFonts w:ascii="Arial" w:hAnsi="Arial" w:cs="Arial"/>
                <w:sz w:val="20"/>
                <w:szCs w:val="20"/>
              </w:rPr>
              <w:t xml:space="preserve">a podlagi pisnih preverjanj </w:t>
            </w:r>
            <w:r w:rsidR="002D3BB7" w:rsidRPr="0040301C">
              <w:rPr>
                <w:rFonts w:ascii="Arial" w:hAnsi="Arial" w:cs="Arial"/>
                <w:sz w:val="20"/>
                <w:szCs w:val="20"/>
              </w:rPr>
              <w:t xml:space="preserve">je bilo </w:t>
            </w:r>
            <w:r w:rsidRPr="0040301C">
              <w:rPr>
                <w:rFonts w:ascii="Arial" w:hAnsi="Arial" w:cs="Arial"/>
                <w:sz w:val="20"/>
                <w:szCs w:val="20"/>
              </w:rPr>
              <w:t>ugotov</w:t>
            </w:r>
            <w:r w:rsidR="002D3BB7" w:rsidRPr="0040301C">
              <w:rPr>
                <w:rFonts w:ascii="Arial" w:hAnsi="Arial" w:cs="Arial"/>
                <w:sz w:val="20"/>
                <w:szCs w:val="20"/>
              </w:rPr>
              <w:t>ljeno</w:t>
            </w:r>
            <w:r w:rsidRPr="0040301C">
              <w:rPr>
                <w:rFonts w:ascii="Arial" w:hAnsi="Arial" w:cs="Arial"/>
                <w:sz w:val="20"/>
                <w:szCs w:val="20"/>
              </w:rPr>
              <w:t xml:space="preserve">, da </w:t>
            </w:r>
            <w:r w:rsidRPr="0040301C">
              <w:rPr>
                <w:rFonts w:ascii="Arial" w:eastAsia="Times New Roman" w:hAnsi="Arial" w:cs="Arial"/>
                <w:iCs/>
                <w:sz w:val="20"/>
                <w:szCs w:val="20"/>
                <w:lang w:eastAsia="sl-SI"/>
              </w:rPr>
              <w:t xml:space="preserve">javni zdravstveni zavodi </w:t>
            </w:r>
            <w:r w:rsidR="00CB1C25">
              <w:rPr>
                <w:rFonts w:ascii="Arial" w:eastAsia="Times New Roman" w:hAnsi="Arial" w:cs="Arial"/>
                <w:iCs/>
                <w:sz w:val="20"/>
                <w:szCs w:val="20"/>
                <w:lang w:eastAsia="sl-SI"/>
              </w:rPr>
              <w:t xml:space="preserve">ne morejo zagotoviti dostopnosti na </w:t>
            </w:r>
            <w:r w:rsidR="00CB1C25" w:rsidRPr="0040301C">
              <w:rPr>
                <w:rFonts w:ascii="Arial" w:hAnsi="Arial" w:cs="Arial"/>
                <w:sz w:val="20"/>
                <w:szCs w:val="20"/>
              </w:rPr>
              <w:t xml:space="preserve">področju čeljustne in zobne ortopedije v skupnem obsegu 9,40 programa, </w:t>
            </w:r>
            <w:r w:rsidR="00CB1C25">
              <w:rPr>
                <w:rFonts w:ascii="Arial" w:hAnsi="Arial" w:cs="Arial"/>
                <w:sz w:val="20"/>
                <w:szCs w:val="20"/>
              </w:rPr>
              <w:t xml:space="preserve">in opravljanje </w:t>
            </w:r>
            <w:r w:rsidR="00CB1C25" w:rsidRPr="00E97EDF">
              <w:rPr>
                <w:rFonts w:ascii="Arial" w:hAnsi="Arial" w:cs="Arial"/>
                <w:sz w:val="20"/>
                <w:szCs w:val="20"/>
              </w:rPr>
              <w:t>oralne kirurgije in maksilofacialne kirurgije v skupnem obsegu 2,20 programa</w:t>
            </w:r>
            <w:r w:rsidR="00CB1C25">
              <w:rPr>
                <w:rFonts w:ascii="Arial" w:hAnsi="Arial" w:cs="Arial"/>
                <w:sz w:val="20"/>
                <w:szCs w:val="20"/>
              </w:rPr>
              <w:t>.</w:t>
            </w:r>
            <w:r w:rsidR="003B234D">
              <w:rPr>
                <w:rFonts w:ascii="Arial" w:hAnsi="Arial" w:cs="Arial"/>
                <w:sz w:val="20"/>
                <w:szCs w:val="20"/>
              </w:rPr>
              <w:t xml:space="preserve"> </w:t>
            </w:r>
            <w:r w:rsidR="007D5F21" w:rsidRPr="0040301C">
              <w:rPr>
                <w:rFonts w:ascii="Arial" w:hAnsi="Arial" w:cs="Arial"/>
                <w:sz w:val="20"/>
                <w:szCs w:val="20"/>
              </w:rPr>
              <w:t>Upoštevaje navedeno</w:t>
            </w:r>
            <w:r w:rsidR="00B4361D">
              <w:rPr>
                <w:rFonts w:ascii="Arial" w:hAnsi="Arial" w:cs="Arial"/>
                <w:sz w:val="20"/>
                <w:szCs w:val="20"/>
              </w:rPr>
              <w:t xml:space="preserve"> </w:t>
            </w:r>
            <w:r w:rsidR="007D5F21" w:rsidRPr="0040301C">
              <w:rPr>
                <w:rFonts w:ascii="Arial" w:hAnsi="Arial" w:cs="Arial"/>
                <w:sz w:val="20"/>
                <w:szCs w:val="20"/>
              </w:rPr>
              <w:t xml:space="preserve">bi se podelile koncesije za opravljanje zdravstvene dejavnosti na področju čeljustne in zobne ortopedije v skupnem obsegu 9,40 programa, od tega </w:t>
            </w:r>
            <w:r w:rsidR="00E97EDF" w:rsidRPr="0040301C">
              <w:rPr>
                <w:rFonts w:ascii="Arial" w:hAnsi="Arial" w:cs="Arial"/>
                <w:sz w:val="20"/>
                <w:szCs w:val="20"/>
              </w:rPr>
              <w:t>gre za</w:t>
            </w:r>
            <w:r w:rsidR="00B4361D">
              <w:rPr>
                <w:rFonts w:ascii="Arial" w:hAnsi="Arial" w:cs="Arial"/>
                <w:sz w:val="20"/>
                <w:szCs w:val="20"/>
              </w:rPr>
              <w:t xml:space="preserve"> </w:t>
            </w:r>
            <w:r w:rsidR="00E97EDF" w:rsidRPr="0040301C">
              <w:rPr>
                <w:rFonts w:ascii="Arial" w:hAnsi="Arial" w:cs="Arial"/>
                <w:sz w:val="20"/>
                <w:szCs w:val="20"/>
              </w:rPr>
              <w:t>širitev dveh programov v skupnem obsegu 1,70</w:t>
            </w:r>
            <w:r w:rsidR="00D20B0D" w:rsidRPr="0040301C">
              <w:rPr>
                <w:rFonts w:ascii="Arial" w:hAnsi="Arial" w:cs="Arial"/>
                <w:sz w:val="20"/>
                <w:szCs w:val="20"/>
              </w:rPr>
              <w:t xml:space="preserve"> programa</w:t>
            </w:r>
            <w:r w:rsidR="00206F30" w:rsidRPr="0040301C">
              <w:rPr>
                <w:rFonts w:ascii="Arial" w:hAnsi="Arial" w:cs="Arial"/>
                <w:sz w:val="20"/>
                <w:szCs w:val="20"/>
              </w:rPr>
              <w:t xml:space="preserve"> (1,00 programa v </w:t>
            </w:r>
            <w:r w:rsidR="00F66B7A" w:rsidRPr="0040301C">
              <w:rPr>
                <w:rFonts w:ascii="Arial" w:hAnsi="Arial" w:cs="Arial"/>
                <w:sz w:val="20"/>
                <w:szCs w:val="20"/>
              </w:rPr>
              <w:t>gorenjski regiji in 0,70 programa v savinjski regiji)</w:t>
            </w:r>
            <w:r w:rsidR="0040301C">
              <w:rPr>
                <w:rFonts w:ascii="Arial" w:hAnsi="Arial" w:cs="Arial"/>
                <w:sz w:val="20"/>
                <w:szCs w:val="20"/>
              </w:rPr>
              <w:t xml:space="preserve">. </w:t>
            </w:r>
            <w:r w:rsidR="0040301C" w:rsidRPr="00E97EDF">
              <w:rPr>
                <w:rFonts w:ascii="Arial" w:hAnsi="Arial" w:cs="Arial"/>
                <w:sz w:val="20"/>
                <w:szCs w:val="20"/>
              </w:rPr>
              <w:t>Širitve programov so potrebne zaradi kroničnega pomanjkanja navedenih specialističnih zdravstvenih dejavnosti in posledično izredno slabe preskrbljenosti prebivalstva z navedenimi zdravstvenimi storitvami v določenih regijah</w:t>
            </w:r>
            <w:r w:rsidR="0040301C">
              <w:rPr>
                <w:rFonts w:ascii="Arial" w:hAnsi="Arial" w:cs="Arial"/>
                <w:sz w:val="20"/>
                <w:szCs w:val="20"/>
              </w:rPr>
              <w:t>.</w:t>
            </w:r>
            <w:r w:rsidR="00D20B0D" w:rsidRPr="0040301C">
              <w:rPr>
                <w:rFonts w:ascii="Arial" w:hAnsi="Arial" w:cs="Arial"/>
                <w:sz w:val="20"/>
                <w:szCs w:val="20"/>
              </w:rPr>
              <w:t xml:space="preserve"> </w:t>
            </w:r>
            <w:r w:rsidR="0040301C">
              <w:rPr>
                <w:rFonts w:ascii="Arial" w:hAnsi="Arial" w:cs="Arial"/>
                <w:sz w:val="20"/>
                <w:szCs w:val="20"/>
              </w:rPr>
              <w:t>V</w:t>
            </w:r>
            <w:r w:rsidR="00E97EDF" w:rsidRPr="0040301C">
              <w:rPr>
                <w:rFonts w:ascii="Arial" w:hAnsi="Arial" w:cs="Arial"/>
                <w:sz w:val="20"/>
                <w:szCs w:val="20"/>
              </w:rPr>
              <w:t xml:space="preserve"> ostalih primerih gre za programe, ki so se že izvajali</w:t>
            </w:r>
            <w:r w:rsidR="00E97EDF" w:rsidRPr="00E97EDF">
              <w:rPr>
                <w:rFonts w:ascii="Arial" w:hAnsi="Arial" w:cs="Arial"/>
                <w:sz w:val="20"/>
                <w:szCs w:val="20"/>
              </w:rPr>
              <w:t>, koncesije so bile že podeljene, vendar so jih koncesionarji iz različnih vzrokov (bolezen, upokojitev…) vrnili in so v bistvu nadomestne koncesije</w:t>
            </w:r>
            <w:r w:rsidR="00E97EDF">
              <w:rPr>
                <w:rFonts w:ascii="Arial" w:hAnsi="Arial" w:cs="Arial"/>
                <w:sz w:val="20"/>
                <w:szCs w:val="20"/>
              </w:rPr>
              <w:t xml:space="preserve">. Prav tako bi se podelile koncesije za opravljanje </w:t>
            </w:r>
            <w:r w:rsidR="007D5F21" w:rsidRPr="00E97EDF">
              <w:rPr>
                <w:rFonts w:ascii="Arial" w:hAnsi="Arial" w:cs="Arial"/>
                <w:sz w:val="20"/>
                <w:szCs w:val="20"/>
              </w:rPr>
              <w:t>oralne kirurgije in maksilofacialne kirurgije v skupnem obsegu 2,20 programa</w:t>
            </w:r>
            <w:r w:rsidR="00F66B7A">
              <w:rPr>
                <w:rFonts w:ascii="Arial" w:hAnsi="Arial" w:cs="Arial"/>
                <w:sz w:val="20"/>
                <w:szCs w:val="20"/>
              </w:rPr>
              <w:t xml:space="preserve"> (0,60 programa v osrednjeslovenski regiji, 0,80 programa v obalno-kraški regiji in 0,80 programa v regiji jugovzhodna Slovenija)</w:t>
            </w:r>
            <w:r w:rsidR="00D20B0D">
              <w:rPr>
                <w:rFonts w:ascii="Arial" w:hAnsi="Arial" w:cs="Arial"/>
                <w:sz w:val="20"/>
                <w:szCs w:val="20"/>
              </w:rPr>
              <w:t>,</w:t>
            </w:r>
            <w:r w:rsidR="00206F30">
              <w:rPr>
                <w:rFonts w:ascii="Arial" w:hAnsi="Arial" w:cs="Arial"/>
                <w:sz w:val="20"/>
                <w:szCs w:val="20"/>
              </w:rPr>
              <w:t xml:space="preserve"> tudi tukaj gre za </w:t>
            </w:r>
            <w:r w:rsidR="00D20B0D">
              <w:rPr>
                <w:rFonts w:ascii="Arial" w:hAnsi="Arial" w:cs="Arial"/>
                <w:sz w:val="20"/>
                <w:szCs w:val="20"/>
              </w:rPr>
              <w:t>nadomestne koncesije.</w:t>
            </w:r>
            <w:r w:rsidR="00206F30">
              <w:rPr>
                <w:rFonts w:ascii="Arial" w:hAnsi="Arial" w:cs="Arial"/>
                <w:sz w:val="20"/>
                <w:szCs w:val="20"/>
              </w:rPr>
              <w:t xml:space="preserve"> </w:t>
            </w:r>
            <w:r w:rsidRPr="00E97EDF">
              <w:rPr>
                <w:rFonts w:ascii="Arial" w:hAnsi="Arial" w:cs="Arial"/>
                <w:sz w:val="20"/>
                <w:szCs w:val="20"/>
              </w:rPr>
              <w:t>Prav tako so po podatkih NIJZ</w:t>
            </w:r>
            <w:r w:rsidRPr="00E97EDF">
              <w:rPr>
                <w:rFonts w:ascii="Arial" w:hAnsi="Arial" w:cs="Arial"/>
                <w:i/>
                <w:iCs/>
                <w:sz w:val="20"/>
                <w:szCs w:val="20"/>
              </w:rPr>
              <w:t xml:space="preserve"> </w:t>
            </w:r>
            <w:r w:rsidRPr="00E97EDF">
              <w:rPr>
                <w:rFonts w:ascii="Arial" w:hAnsi="Arial" w:cs="Arial"/>
                <w:sz w:val="20"/>
                <w:szCs w:val="20"/>
                <w:u w:val="single"/>
              </w:rPr>
              <w:t>povprečne</w:t>
            </w:r>
            <w:r w:rsidRPr="00E97EDF">
              <w:rPr>
                <w:rFonts w:ascii="Arial" w:hAnsi="Arial" w:cs="Arial"/>
                <w:sz w:val="20"/>
                <w:szCs w:val="20"/>
              </w:rPr>
              <w:t xml:space="preserve"> čakalne dobe za: prvi ortodontski pregled za stopnjo redno</w:t>
            </w:r>
            <w:r w:rsidR="00BC3EF3" w:rsidRPr="00E97EDF">
              <w:rPr>
                <w:rFonts w:ascii="Arial" w:hAnsi="Arial" w:cs="Arial"/>
                <w:sz w:val="20"/>
                <w:szCs w:val="20"/>
              </w:rPr>
              <w:t xml:space="preserve"> </w:t>
            </w:r>
            <w:r w:rsidRPr="00E97EDF">
              <w:rPr>
                <w:rFonts w:ascii="Arial" w:hAnsi="Arial" w:cs="Arial"/>
                <w:sz w:val="20"/>
                <w:szCs w:val="20"/>
              </w:rPr>
              <w:t>1613 dni, za stopnjo hitro 1200 dni in stopnjo zelo hitro 294 dni, za oralno in maksilofacialno kirurgijo za stopnjo redno</w:t>
            </w:r>
            <w:r w:rsidR="00BC3EF3" w:rsidRPr="00E97EDF">
              <w:rPr>
                <w:rFonts w:ascii="Arial" w:hAnsi="Arial" w:cs="Arial"/>
                <w:sz w:val="20"/>
                <w:szCs w:val="20"/>
              </w:rPr>
              <w:t xml:space="preserve"> </w:t>
            </w:r>
            <w:r w:rsidRPr="00E97EDF">
              <w:rPr>
                <w:rFonts w:ascii="Arial" w:hAnsi="Arial" w:cs="Arial"/>
                <w:sz w:val="20"/>
                <w:szCs w:val="20"/>
              </w:rPr>
              <w:t>218 dni, za stopnjo hitro 100 dni in stopnjo zelo hitro 18 dni</w:t>
            </w:r>
            <w:r w:rsidR="000C75AD" w:rsidRPr="00E97EDF">
              <w:rPr>
                <w:rFonts w:ascii="Arial" w:hAnsi="Arial" w:cs="Arial"/>
                <w:sz w:val="20"/>
                <w:szCs w:val="20"/>
              </w:rPr>
              <w:t>.</w:t>
            </w:r>
            <w:r w:rsidRPr="00E97EDF">
              <w:rPr>
                <w:rFonts w:ascii="Arial" w:hAnsi="Arial" w:cs="Arial"/>
                <w:sz w:val="20"/>
                <w:szCs w:val="20"/>
              </w:rPr>
              <w:t xml:space="preserve"> Ministrstvo za zdravje predlaga, da se</w:t>
            </w:r>
            <w:r w:rsidR="00F32071" w:rsidRPr="00E97EDF">
              <w:rPr>
                <w:rFonts w:ascii="Arial" w:hAnsi="Arial" w:cs="Arial"/>
                <w:sz w:val="20"/>
                <w:szCs w:val="20"/>
              </w:rPr>
              <w:t xml:space="preserve"> razpišejo koncesije za prej navedena področja na območjih, kjer so potrebe po teh zdravstvenih dejavnostih,</w:t>
            </w:r>
            <w:r w:rsidR="00B767E0" w:rsidRPr="00E97EDF">
              <w:rPr>
                <w:rFonts w:ascii="Arial" w:hAnsi="Arial" w:cs="Arial"/>
                <w:sz w:val="20"/>
                <w:szCs w:val="20"/>
              </w:rPr>
              <w:t xml:space="preserve"> </w:t>
            </w:r>
            <w:r w:rsidRPr="00E97EDF">
              <w:rPr>
                <w:rFonts w:ascii="Arial" w:hAnsi="Arial" w:cs="Arial"/>
                <w:sz w:val="20"/>
                <w:szCs w:val="20"/>
              </w:rPr>
              <w:t>za kar pa Zakon o zdravstveni dejavnosti zahteva sprejetje koncesijskega akta.</w:t>
            </w:r>
          </w:p>
          <w:p w14:paraId="4C54EEC6" w14:textId="326D62EF" w:rsidR="00257A30"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E97EDF">
              <w:rPr>
                <w:rFonts w:ascii="Arial" w:hAnsi="Arial" w:cs="Arial"/>
                <w:sz w:val="20"/>
                <w:szCs w:val="20"/>
              </w:rPr>
              <w:t xml:space="preserve">V skladu z navedenim je pripravljen predlog uredbe </w:t>
            </w:r>
            <w:r w:rsidRPr="00E97EDF">
              <w:rPr>
                <w:rFonts w:ascii="Arial" w:eastAsia="Times New Roman" w:hAnsi="Arial" w:cs="Arial"/>
                <w:iCs/>
                <w:sz w:val="20"/>
                <w:szCs w:val="20"/>
                <w:lang w:eastAsia="sl-SI"/>
              </w:rPr>
              <w:t>o podelitvi koncesije za opravljanje javne službe</w:t>
            </w:r>
            <w:r w:rsidR="005A46CA" w:rsidRPr="00E97EDF">
              <w:rPr>
                <w:rFonts w:ascii="Arial" w:eastAsia="Times New Roman" w:hAnsi="Arial" w:cs="Arial"/>
                <w:iCs/>
                <w:sz w:val="20"/>
                <w:szCs w:val="20"/>
                <w:lang w:eastAsia="sl-SI"/>
              </w:rPr>
              <w:t>.</w:t>
            </w:r>
            <w:r w:rsidRPr="00E97EDF">
              <w:rPr>
                <w:rFonts w:ascii="Arial" w:eastAsia="Times New Roman" w:hAnsi="Arial" w:cs="Arial"/>
                <w:iCs/>
                <w:sz w:val="20"/>
                <w:szCs w:val="20"/>
                <w:lang w:eastAsia="sl-SI"/>
              </w:rPr>
              <w:t xml:space="preserve"> </w:t>
            </w:r>
          </w:p>
          <w:p w14:paraId="0117B431"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5F669D01" w14:textId="6811EB10" w:rsidR="00490089" w:rsidRPr="00E97EDF" w:rsidRDefault="00490089" w:rsidP="00AD0692">
            <w:pPr>
              <w:overflowPunct w:val="0"/>
              <w:autoSpaceDE w:val="0"/>
              <w:autoSpaceDN w:val="0"/>
              <w:adjustRightInd w:val="0"/>
              <w:spacing w:after="0" w:line="260" w:lineRule="atLeast"/>
              <w:jc w:val="both"/>
              <w:textAlignment w:val="baseline"/>
              <w:rPr>
                <w:rFonts w:ascii="Arial" w:hAnsi="Arial" w:cs="Arial"/>
                <w:strike/>
                <w:sz w:val="20"/>
                <w:szCs w:val="20"/>
              </w:rPr>
            </w:pPr>
            <w:r w:rsidRPr="00E97EDF">
              <w:rPr>
                <w:rFonts w:ascii="Arial" w:hAnsi="Arial" w:cs="Arial"/>
                <w:sz w:val="20"/>
                <w:szCs w:val="20"/>
              </w:rPr>
              <w:t>Koncesijski akt za opravljanje zdravstvene dejavnosti na sekundarni ravni zdravstvene dejavnosti sprejme Vlada Republike Slovenije ob predhodnem soglasju Zavoda za zdravstveno zavarovanje Slovenije k predvidenemu obsegu opravljanja programov zdravstvene dejavnosti, ki bodo predmet koncesijskega akta.</w:t>
            </w:r>
            <w:r w:rsidRPr="00E97EDF">
              <w:rPr>
                <w:rFonts w:ascii="Arial" w:hAnsi="Arial" w:cs="Arial"/>
                <w:strike/>
                <w:sz w:val="20"/>
                <w:szCs w:val="20"/>
              </w:rPr>
              <w:t xml:space="preserve"> </w:t>
            </w:r>
          </w:p>
          <w:bookmarkEnd w:id="2"/>
          <w:p w14:paraId="3EF795CE" w14:textId="70CE8684" w:rsidR="003B234D" w:rsidRPr="00E97EDF" w:rsidRDefault="003B234D" w:rsidP="00AD0692">
            <w:pPr>
              <w:overflowPunct w:val="0"/>
              <w:autoSpaceDE w:val="0"/>
              <w:autoSpaceDN w:val="0"/>
              <w:adjustRightInd w:val="0"/>
              <w:spacing w:after="0" w:line="260" w:lineRule="atLeast"/>
              <w:ind w:left="34"/>
              <w:jc w:val="both"/>
              <w:textAlignment w:val="baseline"/>
              <w:rPr>
                <w:rFonts w:ascii="Arial" w:eastAsia="Times New Roman" w:hAnsi="Arial" w:cs="Arial"/>
                <w:iCs/>
                <w:sz w:val="20"/>
                <w:szCs w:val="20"/>
                <w:lang w:eastAsia="sl-SI"/>
              </w:rPr>
            </w:pPr>
          </w:p>
        </w:tc>
      </w:tr>
      <w:tr w:rsidR="00490089" w:rsidRPr="00E97EDF" w14:paraId="18A4F802" w14:textId="77777777" w:rsidTr="006440BE">
        <w:tc>
          <w:tcPr>
            <w:tcW w:w="9163" w:type="dxa"/>
            <w:gridSpan w:val="4"/>
          </w:tcPr>
          <w:p w14:paraId="5C392DF5" w14:textId="77777777" w:rsidR="00490089" w:rsidRPr="00E97EDF" w:rsidRDefault="00490089" w:rsidP="00AD0692">
            <w:pPr>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E97EDF">
              <w:rPr>
                <w:rFonts w:ascii="Arial" w:eastAsia="Times New Roman" w:hAnsi="Arial" w:cs="Arial"/>
                <w:b/>
                <w:sz w:val="20"/>
                <w:szCs w:val="20"/>
                <w:lang w:eastAsia="sl-SI"/>
              </w:rPr>
              <w:t>6. Presoja posledic za:</w:t>
            </w:r>
          </w:p>
        </w:tc>
      </w:tr>
      <w:tr w:rsidR="00490089" w:rsidRPr="00E97EDF" w14:paraId="64CC20C8" w14:textId="77777777" w:rsidTr="006440BE">
        <w:tc>
          <w:tcPr>
            <w:tcW w:w="1448" w:type="dxa"/>
          </w:tcPr>
          <w:p w14:paraId="0BCB1CB4" w14:textId="77777777" w:rsidR="00490089" w:rsidRPr="00E97EDF" w:rsidRDefault="00490089" w:rsidP="00AD0692">
            <w:pPr>
              <w:overflowPunct w:val="0"/>
              <w:autoSpaceDE w:val="0"/>
              <w:autoSpaceDN w:val="0"/>
              <w:adjustRightInd w:val="0"/>
              <w:spacing w:after="0" w:line="260" w:lineRule="atLeast"/>
              <w:ind w:left="360"/>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a)</w:t>
            </w:r>
          </w:p>
        </w:tc>
        <w:tc>
          <w:tcPr>
            <w:tcW w:w="5444" w:type="dxa"/>
            <w:gridSpan w:val="2"/>
          </w:tcPr>
          <w:p w14:paraId="0A18CCCE"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E97EDF">
              <w:rPr>
                <w:rFonts w:ascii="Arial" w:eastAsia="Times New Roman" w:hAnsi="Arial" w:cs="Arial"/>
                <w:sz w:val="20"/>
                <w:szCs w:val="20"/>
                <w:lang w:eastAsia="sl-SI"/>
              </w:rPr>
              <w:t>javnofinančna sredstva nad 40.000 EUR v tekočem in naslednjih treh letih</w:t>
            </w:r>
          </w:p>
        </w:tc>
        <w:tc>
          <w:tcPr>
            <w:tcW w:w="2271" w:type="dxa"/>
            <w:vAlign w:val="center"/>
          </w:tcPr>
          <w:p w14:paraId="7475C324" w14:textId="77777777" w:rsidR="00490089" w:rsidRPr="00E97EDF" w:rsidRDefault="00490089" w:rsidP="00AD0692">
            <w:pPr>
              <w:overflowPunct w:val="0"/>
              <w:autoSpaceDE w:val="0"/>
              <w:autoSpaceDN w:val="0"/>
              <w:adjustRightInd w:val="0"/>
              <w:spacing w:after="0" w:line="260" w:lineRule="atLeast"/>
              <w:jc w:val="center"/>
              <w:textAlignment w:val="baseline"/>
              <w:rPr>
                <w:rFonts w:ascii="Arial" w:eastAsia="Times New Roman" w:hAnsi="Arial" w:cs="Arial"/>
                <w:iCs/>
                <w:sz w:val="20"/>
                <w:szCs w:val="20"/>
                <w:lang w:eastAsia="sl-SI"/>
              </w:rPr>
            </w:pPr>
            <w:r w:rsidRPr="00E97EDF">
              <w:rPr>
                <w:rFonts w:ascii="Arial" w:eastAsia="Times New Roman" w:hAnsi="Arial" w:cs="Arial"/>
                <w:sz w:val="20"/>
                <w:szCs w:val="20"/>
                <w:lang w:eastAsia="sl-SI"/>
              </w:rPr>
              <w:t>NE</w:t>
            </w:r>
          </w:p>
        </w:tc>
      </w:tr>
      <w:tr w:rsidR="00490089" w:rsidRPr="00E97EDF" w14:paraId="03BDBD10" w14:textId="77777777" w:rsidTr="006440BE">
        <w:tc>
          <w:tcPr>
            <w:tcW w:w="1448" w:type="dxa"/>
          </w:tcPr>
          <w:p w14:paraId="0612774B" w14:textId="77777777" w:rsidR="00490089" w:rsidRPr="00E97EDF" w:rsidRDefault="00490089" w:rsidP="00AD0692">
            <w:pPr>
              <w:overflowPunct w:val="0"/>
              <w:autoSpaceDE w:val="0"/>
              <w:autoSpaceDN w:val="0"/>
              <w:adjustRightInd w:val="0"/>
              <w:spacing w:after="0" w:line="260" w:lineRule="atLeast"/>
              <w:ind w:left="360"/>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b)</w:t>
            </w:r>
          </w:p>
        </w:tc>
        <w:tc>
          <w:tcPr>
            <w:tcW w:w="5444" w:type="dxa"/>
            <w:gridSpan w:val="2"/>
          </w:tcPr>
          <w:p w14:paraId="0D773B89"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E97EDF">
              <w:rPr>
                <w:rFonts w:ascii="Arial" w:eastAsia="Times New Roman" w:hAnsi="Arial" w:cs="Arial"/>
                <w:bCs/>
                <w:sz w:val="20"/>
                <w:szCs w:val="20"/>
                <w:lang w:eastAsia="sl-SI"/>
              </w:rPr>
              <w:t>usklajenost slovenskega pravnega reda s pravnim redom Evropske unije</w:t>
            </w:r>
          </w:p>
        </w:tc>
        <w:tc>
          <w:tcPr>
            <w:tcW w:w="2271" w:type="dxa"/>
            <w:vAlign w:val="center"/>
          </w:tcPr>
          <w:p w14:paraId="3233AE98" w14:textId="77777777" w:rsidR="00490089" w:rsidRPr="00E97EDF" w:rsidRDefault="00490089" w:rsidP="00AD0692">
            <w:pPr>
              <w:overflowPunct w:val="0"/>
              <w:autoSpaceDE w:val="0"/>
              <w:autoSpaceDN w:val="0"/>
              <w:adjustRightInd w:val="0"/>
              <w:spacing w:after="0" w:line="260" w:lineRule="atLeast"/>
              <w:jc w:val="center"/>
              <w:textAlignment w:val="baseline"/>
              <w:rPr>
                <w:rFonts w:ascii="Arial" w:eastAsia="Times New Roman" w:hAnsi="Arial" w:cs="Arial"/>
                <w:iCs/>
                <w:sz w:val="20"/>
                <w:szCs w:val="20"/>
                <w:lang w:eastAsia="sl-SI"/>
              </w:rPr>
            </w:pPr>
            <w:r w:rsidRPr="00E97EDF">
              <w:rPr>
                <w:rFonts w:ascii="Arial" w:eastAsia="Times New Roman" w:hAnsi="Arial" w:cs="Arial"/>
                <w:sz w:val="20"/>
                <w:szCs w:val="20"/>
                <w:lang w:eastAsia="sl-SI"/>
              </w:rPr>
              <w:t>NE</w:t>
            </w:r>
          </w:p>
        </w:tc>
      </w:tr>
      <w:tr w:rsidR="00490089" w:rsidRPr="00E97EDF" w14:paraId="6533FDE7" w14:textId="77777777" w:rsidTr="006440BE">
        <w:tc>
          <w:tcPr>
            <w:tcW w:w="1448" w:type="dxa"/>
          </w:tcPr>
          <w:p w14:paraId="210AB900" w14:textId="77777777" w:rsidR="00490089" w:rsidRPr="00E97EDF" w:rsidRDefault="00490089" w:rsidP="00AD0692">
            <w:pPr>
              <w:overflowPunct w:val="0"/>
              <w:autoSpaceDE w:val="0"/>
              <w:autoSpaceDN w:val="0"/>
              <w:adjustRightInd w:val="0"/>
              <w:spacing w:after="0" w:line="260" w:lineRule="atLeast"/>
              <w:ind w:left="360"/>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lastRenderedPageBreak/>
              <w:t>c)</w:t>
            </w:r>
          </w:p>
        </w:tc>
        <w:tc>
          <w:tcPr>
            <w:tcW w:w="5444" w:type="dxa"/>
            <w:gridSpan w:val="2"/>
          </w:tcPr>
          <w:p w14:paraId="3367F298"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E97EDF">
              <w:rPr>
                <w:rFonts w:ascii="Arial" w:eastAsia="Times New Roman" w:hAnsi="Arial" w:cs="Arial"/>
                <w:sz w:val="20"/>
                <w:szCs w:val="20"/>
                <w:lang w:eastAsia="sl-SI"/>
              </w:rPr>
              <w:t>administrativne posledice</w:t>
            </w:r>
          </w:p>
        </w:tc>
        <w:tc>
          <w:tcPr>
            <w:tcW w:w="2271" w:type="dxa"/>
            <w:vAlign w:val="center"/>
          </w:tcPr>
          <w:p w14:paraId="35D27089" w14:textId="77777777" w:rsidR="00490089" w:rsidRPr="00E97EDF" w:rsidRDefault="00490089" w:rsidP="00AD0692">
            <w:pPr>
              <w:overflowPunct w:val="0"/>
              <w:autoSpaceDE w:val="0"/>
              <w:autoSpaceDN w:val="0"/>
              <w:adjustRightInd w:val="0"/>
              <w:spacing w:after="0" w:line="260" w:lineRule="atLeast"/>
              <w:jc w:val="center"/>
              <w:textAlignment w:val="baseline"/>
              <w:rPr>
                <w:rFonts w:ascii="Arial" w:eastAsia="Times New Roman" w:hAnsi="Arial" w:cs="Arial"/>
                <w:sz w:val="20"/>
                <w:szCs w:val="20"/>
                <w:lang w:eastAsia="sl-SI"/>
              </w:rPr>
            </w:pPr>
            <w:r w:rsidRPr="00E97EDF">
              <w:rPr>
                <w:rFonts w:ascii="Arial" w:eastAsia="Times New Roman" w:hAnsi="Arial" w:cs="Arial"/>
                <w:sz w:val="20"/>
                <w:szCs w:val="20"/>
                <w:lang w:eastAsia="sl-SI"/>
              </w:rPr>
              <w:t>NE</w:t>
            </w:r>
          </w:p>
        </w:tc>
      </w:tr>
      <w:tr w:rsidR="00490089" w:rsidRPr="00E97EDF" w14:paraId="052F3104" w14:textId="77777777" w:rsidTr="006440BE">
        <w:tc>
          <w:tcPr>
            <w:tcW w:w="1448" w:type="dxa"/>
          </w:tcPr>
          <w:p w14:paraId="16A0615C" w14:textId="77777777" w:rsidR="00490089" w:rsidRPr="00E97EDF" w:rsidRDefault="00490089" w:rsidP="00AD0692">
            <w:pPr>
              <w:overflowPunct w:val="0"/>
              <w:autoSpaceDE w:val="0"/>
              <w:autoSpaceDN w:val="0"/>
              <w:adjustRightInd w:val="0"/>
              <w:spacing w:after="0" w:line="260" w:lineRule="atLeast"/>
              <w:ind w:left="360"/>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č)</w:t>
            </w:r>
          </w:p>
        </w:tc>
        <w:tc>
          <w:tcPr>
            <w:tcW w:w="5444" w:type="dxa"/>
            <w:gridSpan w:val="2"/>
          </w:tcPr>
          <w:p w14:paraId="21C3C31E"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E97EDF">
              <w:rPr>
                <w:rFonts w:ascii="Arial" w:eastAsia="Times New Roman" w:hAnsi="Arial" w:cs="Arial"/>
                <w:sz w:val="20"/>
                <w:szCs w:val="20"/>
                <w:lang w:eastAsia="sl-SI"/>
              </w:rPr>
              <w:t>gospodarstvo, zlasti</w:t>
            </w:r>
            <w:r w:rsidRPr="00E97EDF">
              <w:rPr>
                <w:rFonts w:ascii="Arial" w:eastAsia="Times New Roman" w:hAnsi="Arial" w:cs="Arial"/>
                <w:bCs/>
                <w:sz w:val="20"/>
                <w:szCs w:val="20"/>
                <w:lang w:eastAsia="sl-SI"/>
              </w:rPr>
              <w:t xml:space="preserve"> mala in srednja podjetja ter konkurenčnost podjetij</w:t>
            </w:r>
          </w:p>
        </w:tc>
        <w:tc>
          <w:tcPr>
            <w:tcW w:w="2271" w:type="dxa"/>
            <w:vAlign w:val="center"/>
          </w:tcPr>
          <w:p w14:paraId="6E210E51" w14:textId="77777777" w:rsidR="00490089" w:rsidRPr="00E97EDF" w:rsidRDefault="00490089" w:rsidP="00AD0692">
            <w:pPr>
              <w:overflowPunct w:val="0"/>
              <w:autoSpaceDE w:val="0"/>
              <w:autoSpaceDN w:val="0"/>
              <w:adjustRightInd w:val="0"/>
              <w:spacing w:after="0" w:line="260" w:lineRule="atLeast"/>
              <w:jc w:val="center"/>
              <w:textAlignment w:val="baseline"/>
              <w:rPr>
                <w:rFonts w:ascii="Arial" w:eastAsia="Times New Roman" w:hAnsi="Arial" w:cs="Arial"/>
                <w:iCs/>
                <w:sz w:val="20"/>
                <w:szCs w:val="20"/>
                <w:lang w:eastAsia="sl-SI"/>
              </w:rPr>
            </w:pPr>
            <w:r w:rsidRPr="00E97EDF">
              <w:rPr>
                <w:rFonts w:ascii="Arial" w:eastAsia="Times New Roman" w:hAnsi="Arial" w:cs="Arial"/>
                <w:sz w:val="20"/>
                <w:szCs w:val="20"/>
                <w:lang w:eastAsia="sl-SI"/>
              </w:rPr>
              <w:t>NE</w:t>
            </w:r>
          </w:p>
        </w:tc>
      </w:tr>
      <w:tr w:rsidR="00490089" w:rsidRPr="00E97EDF" w14:paraId="7E772271" w14:textId="77777777" w:rsidTr="006440BE">
        <w:tc>
          <w:tcPr>
            <w:tcW w:w="1448" w:type="dxa"/>
          </w:tcPr>
          <w:p w14:paraId="7E781607" w14:textId="77777777" w:rsidR="00490089" w:rsidRPr="00E97EDF" w:rsidRDefault="00490089" w:rsidP="00AD0692">
            <w:pPr>
              <w:overflowPunct w:val="0"/>
              <w:autoSpaceDE w:val="0"/>
              <w:autoSpaceDN w:val="0"/>
              <w:adjustRightInd w:val="0"/>
              <w:spacing w:after="0" w:line="260" w:lineRule="atLeast"/>
              <w:ind w:left="360"/>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d)</w:t>
            </w:r>
          </w:p>
        </w:tc>
        <w:tc>
          <w:tcPr>
            <w:tcW w:w="5444" w:type="dxa"/>
            <w:gridSpan w:val="2"/>
          </w:tcPr>
          <w:p w14:paraId="5FF217DB"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E97EDF">
              <w:rPr>
                <w:rFonts w:ascii="Arial" w:eastAsia="Times New Roman" w:hAnsi="Arial" w:cs="Arial"/>
                <w:bCs/>
                <w:sz w:val="20"/>
                <w:szCs w:val="20"/>
                <w:lang w:eastAsia="sl-SI"/>
              </w:rPr>
              <w:t>okolje, vključno s prostorskimi in varstvenimi vidiki</w:t>
            </w:r>
          </w:p>
        </w:tc>
        <w:tc>
          <w:tcPr>
            <w:tcW w:w="2271" w:type="dxa"/>
            <w:vAlign w:val="center"/>
          </w:tcPr>
          <w:p w14:paraId="658A1C93" w14:textId="77777777" w:rsidR="00490089" w:rsidRPr="00E97EDF" w:rsidRDefault="00490089" w:rsidP="00AD0692">
            <w:pPr>
              <w:overflowPunct w:val="0"/>
              <w:autoSpaceDE w:val="0"/>
              <w:autoSpaceDN w:val="0"/>
              <w:adjustRightInd w:val="0"/>
              <w:spacing w:after="0" w:line="260" w:lineRule="atLeast"/>
              <w:jc w:val="center"/>
              <w:textAlignment w:val="baseline"/>
              <w:rPr>
                <w:rFonts w:ascii="Arial" w:eastAsia="Times New Roman" w:hAnsi="Arial" w:cs="Arial"/>
                <w:iCs/>
                <w:sz w:val="20"/>
                <w:szCs w:val="20"/>
                <w:lang w:eastAsia="sl-SI"/>
              </w:rPr>
            </w:pPr>
            <w:r w:rsidRPr="00E97EDF">
              <w:rPr>
                <w:rFonts w:ascii="Arial" w:eastAsia="Times New Roman" w:hAnsi="Arial" w:cs="Arial"/>
                <w:sz w:val="20"/>
                <w:szCs w:val="20"/>
                <w:lang w:eastAsia="sl-SI"/>
              </w:rPr>
              <w:t>NE</w:t>
            </w:r>
          </w:p>
        </w:tc>
      </w:tr>
      <w:tr w:rsidR="00490089" w:rsidRPr="00E97EDF" w14:paraId="1EAE8FA2" w14:textId="77777777" w:rsidTr="006440BE">
        <w:tc>
          <w:tcPr>
            <w:tcW w:w="1448" w:type="dxa"/>
          </w:tcPr>
          <w:p w14:paraId="3B715099" w14:textId="77777777" w:rsidR="00490089" w:rsidRPr="00E97EDF" w:rsidRDefault="00490089" w:rsidP="00AD0692">
            <w:pPr>
              <w:overflowPunct w:val="0"/>
              <w:autoSpaceDE w:val="0"/>
              <w:autoSpaceDN w:val="0"/>
              <w:adjustRightInd w:val="0"/>
              <w:spacing w:after="0" w:line="260" w:lineRule="atLeast"/>
              <w:ind w:left="360"/>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e)</w:t>
            </w:r>
          </w:p>
        </w:tc>
        <w:tc>
          <w:tcPr>
            <w:tcW w:w="5444" w:type="dxa"/>
            <w:gridSpan w:val="2"/>
          </w:tcPr>
          <w:p w14:paraId="052DC7B1"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E97EDF">
              <w:rPr>
                <w:rFonts w:ascii="Arial" w:eastAsia="Times New Roman" w:hAnsi="Arial" w:cs="Arial"/>
                <w:bCs/>
                <w:sz w:val="20"/>
                <w:szCs w:val="20"/>
                <w:lang w:eastAsia="sl-SI"/>
              </w:rPr>
              <w:t>socialno področje</w:t>
            </w:r>
          </w:p>
        </w:tc>
        <w:tc>
          <w:tcPr>
            <w:tcW w:w="2271" w:type="dxa"/>
            <w:vAlign w:val="center"/>
          </w:tcPr>
          <w:p w14:paraId="48527711" w14:textId="77777777" w:rsidR="00490089" w:rsidRPr="00E97EDF" w:rsidRDefault="00490089" w:rsidP="00AD0692">
            <w:pPr>
              <w:overflowPunct w:val="0"/>
              <w:autoSpaceDE w:val="0"/>
              <w:autoSpaceDN w:val="0"/>
              <w:adjustRightInd w:val="0"/>
              <w:spacing w:after="0" w:line="260" w:lineRule="atLeast"/>
              <w:jc w:val="center"/>
              <w:textAlignment w:val="baseline"/>
              <w:rPr>
                <w:rFonts w:ascii="Arial" w:eastAsia="Times New Roman" w:hAnsi="Arial" w:cs="Arial"/>
                <w:iCs/>
                <w:sz w:val="20"/>
                <w:szCs w:val="20"/>
                <w:lang w:eastAsia="sl-SI"/>
              </w:rPr>
            </w:pPr>
            <w:r w:rsidRPr="00E97EDF">
              <w:rPr>
                <w:rFonts w:ascii="Arial" w:eastAsia="Times New Roman" w:hAnsi="Arial" w:cs="Arial"/>
                <w:sz w:val="20"/>
                <w:szCs w:val="20"/>
                <w:lang w:eastAsia="sl-SI"/>
              </w:rPr>
              <w:t>NE</w:t>
            </w:r>
          </w:p>
        </w:tc>
      </w:tr>
      <w:tr w:rsidR="00490089" w:rsidRPr="00E97EDF" w14:paraId="61C4A850" w14:textId="77777777" w:rsidTr="006440BE">
        <w:tc>
          <w:tcPr>
            <w:tcW w:w="1448" w:type="dxa"/>
            <w:tcBorders>
              <w:bottom w:val="single" w:sz="4" w:space="0" w:color="auto"/>
            </w:tcBorders>
          </w:tcPr>
          <w:p w14:paraId="29C90621" w14:textId="77777777" w:rsidR="00490089" w:rsidRPr="00E97EDF" w:rsidRDefault="00490089" w:rsidP="00AD0692">
            <w:pPr>
              <w:overflowPunct w:val="0"/>
              <w:autoSpaceDE w:val="0"/>
              <w:autoSpaceDN w:val="0"/>
              <w:adjustRightInd w:val="0"/>
              <w:spacing w:after="0" w:line="260" w:lineRule="atLeast"/>
              <w:ind w:left="360"/>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f)</w:t>
            </w:r>
          </w:p>
        </w:tc>
        <w:tc>
          <w:tcPr>
            <w:tcW w:w="5444" w:type="dxa"/>
            <w:gridSpan w:val="2"/>
            <w:tcBorders>
              <w:bottom w:val="single" w:sz="4" w:space="0" w:color="auto"/>
            </w:tcBorders>
          </w:tcPr>
          <w:p w14:paraId="1FFCF662"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E97EDF">
              <w:rPr>
                <w:rFonts w:ascii="Arial" w:eastAsia="Times New Roman" w:hAnsi="Arial" w:cs="Arial"/>
                <w:bCs/>
                <w:sz w:val="20"/>
                <w:szCs w:val="20"/>
                <w:lang w:eastAsia="sl-SI"/>
              </w:rPr>
              <w:t>dokumente razvojnega načrtovanja:</w:t>
            </w:r>
          </w:p>
          <w:p w14:paraId="4684D1A3" w14:textId="77777777" w:rsidR="00490089" w:rsidRPr="00E97EDF" w:rsidRDefault="00490089" w:rsidP="00AD0692">
            <w:pPr>
              <w:numPr>
                <w:ilvl w:val="0"/>
                <w:numId w:val="3"/>
              </w:numPr>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E97EDF">
              <w:rPr>
                <w:rFonts w:ascii="Arial" w:eastAsia="Times New Roman" w:hAnsi="Arial" w:cs="Arial"/>
                <w:bCs/>
                <w:sz w:val="20"/>
                <w:szCs w:val="20"/>
                <w:lang w:eastAsia="sl-SI"/>
              </w:rPr>
              <w:t>nacionalne dokumente razvojnega načrtovanja</w:t>
            </w:r>
          </w:p>
          <w:p w14:paraId="706B315B" w14:textId="77777777" w:rsidR="00490089" w:rsidRPr="00E97EDF" w:rsidRDefault="00490089" w:rsidP="00AD0692">
            <w:pPr>
              <w:numPr>
                <w:ilvl w:val="0"/>
                <w:numId w:val="3"/>
              </w:numPr>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E97EDF">
              <w:rPr>
                <w:rFonts w:ascii="Arial" w:eastAsia="Times New Roman" w:hAnsi="Arial" w:cs="Arial"/>
                <w:bCs/>
                <w:sz w:val="20"/>
                <w:szCs w:val="20"/>
                <w:lang w:eastAsia="sl-SI"/>
              </w:rPr>
              <w:t>razvojne politike na ravni programov po strukturi razvojne klasifikacije programskega proračuna</w:t>
            </w:r>
          </w:p>
          <w:p w14:paraId="5B51536A" w14:textId="77777777" w:rsidR="00490089" w:rsidRPr="00E97EDF" w:rsidRDefault="00490089" w:rsidP="00AD0692">
            <w:pPr>
              <w:numPr>
                <w:ilvl w:val="0"/>
                <w:numId w:val="3"/>
              </w:numPr>
              <w:overflowPunct w:val="0"/>
              <w:autoSpaceDE w:val="0"/>
              <w:autoSpaceDN w:val="0"/>
              <w:adjustRightInd w:val="0"/>
              <w:spacing w:after="0" w:line="260" w:lineRule="atLeast"/>
              <w:jc w:val="both"/>
              <w:textAlignment w:val="baseline"/>
              <w:rPr>
                <w:rFonts w:ascii="Arial" w:eastAsia="Times New Roman" w:hAnsi="Arial" w:cs="Arial"/>
                <w:bCs/>
                <w:sz w:val="20"/>
                <w:szCs w:val="20"/>
                <w:lang w:eastAsia="sl-SI"/>
              </w:rPr>
            </w:pPr>
            <w:r w:rsidRPr="00E97EDF">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59F9DDF3" w14:textId="77777777" w:rsidR="00490089" w:rsidRPr="00E97EDF" w:rsidRDefault="00490089" w:rsidP="00AD0692">
            <w:pPr>
              <w:overflowPunct w:val="0"/>
              <w:autoSpaceDE w:val="0"/>
              <w:autoSpaceDN w:val="0"/>
              <w:adjustRightInd w:val="0"/>
              <w:spacing w:after="0" w:line="260" w:lineRule="atLeast"/>
              <w:jc w:val="center"/>
              <w:textAlignment w:val="baseline"/>
              <w:rPr>
                <w:rFonts w:ascii="Arial" w:eastAsia="Times New Roman" w:hAnsi="Arial" w:cs="Arial"/>
                <w:iCs/>
                <w:sz w:val="20"/>
                <w:szCs w:val="20"/>
                <w:lang w:eastAsia="sl-SI"/>
              </w:rPr>
            </w:pPr>
            <w:r w:rsidRPr="00E97EDF">
              <w:rPr>
                <w:rFonts w:ascii="Arial" w:eastAsia="Times New Roman" w:hAnsi="Arial" w:cs="Arial"/>
                <w:sz w:val="20"/>
                <w:szCs w:val="20"/>
                <w:lang w:eastAsia="sl-SI"/>
              </w:rPr>
              <w:t>NE</w:t>
            </w:r>
          </w:p>
        </w:tc>
      </w:tr>
      <w:tr w:rsidR="00490089" w:rsidRPr="00E97EDF" w14:paraId="323326CB" w14:textId="77777777" w:rsidTr="006440BE">
        <w:tc>
          <w:tcPr>
            <w:tcW w:w="9163" w:type="dxa"/>
            <w:gridSpan w:val="4"/>
            <w:tcBorders>
              <w:top w:val="single" w:sz="4" w:space="0" w:color="auto"/>
              <w:left w:val="single" w:sz="4" w:space="0" w:color="auto"/>
              <w:bottom w:val="single" w:sz="4" w:space="0" w:color="auto"/>
              <w:right w:val="single" w:sz="4" w:space="0" w:color="auto"/>
            </w:tcBorders>
          </w:tcPr>
          <w:p w14:paraId="5079FAA0" w14:textId="77777777" w:rsidR="00490089" w:rsidRPr="00E97EDF" w:rsidRDefault="00490089" w:rsidP="00AD0692">
            <w:pPr>
              <w:widowControl w:val="0"/>
              <w:suppressAutoHyphens/>
              <w:overflowPunct w:val="0"/>
              <w:autoSpaceDE w:val="0"/>
              <w:autoSpaceDN w:val="0"/>
              <w:adjustRightInd w:val="0"/>
              <w:spacing w:after="0" w:line="260" w:lineRule="atLeast"/>
              <w:textAlignment w:val="baseline"/>
              <w:outlineLvl w:val="3"/>
              <w:rPr>
                <w:rFonts w:ascii="Arial" w:eastAsia="Times New Roman" w:hAnsi="Arial" w:cs="Arial"/>
                <w:b/>
                <w:sz w:val="20"/>
                <w:szCs w:val="20"/>
                <w:lang w:eastAsia="sl-SI"/>
              </w:rPr>
            </w:pPr>
            <w:r w:rsidRPr="00E97EDF">
              <w:rPr>
                <w:rFonts w:ascii="Arial" w:eastAsia="Times New Roman" w:hAnsi="Arial" w:cs="Arial"/>
                <w:b/>
                <w:sz w:val="20"/>
                <w:szCs w:val="20"/>
                <w:lang w:eastAsia="sl-SI"/>
              </w:rPr>
              <w:t>7.a Predstavitev ocene finančnih posledic nad 40.000 EUR:</w:t>
            </w:r>
          </w:p>
          <w:p w14:paraId="7290A5BD" w14:textId="77777777" w:rsidR="00490089" w:rsidRPr="00E97EDF" w:rsidRDefault="00490089" w:rsidP="00AD0692">
            <w:pPr>
              <w:widowControl w:val="0"/>
              <w:suppressAutoHyphens/>
              <w:overflowPunct w:val="0"/>
              <w:autoSpaceDE w:val="0"/>
              <w:autoSpaceDN w:val="0"/>
              <w:adjustRightInd w:val="0"/>
              <w:spacing w:after="0" w:line="260" w:lineRule="atLeast"/>
              <w:textAlignment w:val="baseline"/>
              <w:outlineLvl w:val="3"/>
              <w:rPr>
                <w:rFonts w:ascii="Arial" w:eastAsia="Times New Roman" w:hAnsi="Arial" w:cs="Arial"/>
                <w:sz w:val="20"/>
                <w:szCs w:val="20"/>
                <w:lang w:eastAsia="sl-SI"/>
              </w:rPr>
            </w:pPr>
            <w:r w:rsidRPr="00E97EDF">
              <w:rPr>
                <w:rFonts w:ascii="Arial" w:eastAsia="Times New Roman" w:hAnsi="Arial" w:cs="Arial"/>
                <w:sz w:val="20"/>
                <w:szCs w:val="20"/>
                <w:lang w:eastAsia="sl-SI"/>
              </w:rPr>
              <w:t>(Samo če izberete DA pod točko 6.a.)</w:t>
            </w:r>
          </w:p>
        </w:tc>
      </w:tr>
    </w:tbl>
    <w:p w14:paraId="6F63F935" w14:textId="77777777" w:rsidR="00490089" w:rsidRPr="00E97EDF" w:rsidRDefault="00490089" w:rsidP="00AD0692">
      <w:pPr>
        <w:spacing w:after="0" w:line="260" w:lineRule="atLeas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490089" w:rsidRPr="00E97EDF" w14:paraId="17F61249" w14:textId="77777777" w:rsidTr="006440B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95C60AF" w14:textId="77777777" w:rsidR="00490089" w:rsidRPr="00E97EDF" w:rsidRDefault="00490089" w:rsidP="00AD0692">
            <w:pPr>
              <w:pageBreakBefore/>
              <w:widowControl w:val="0"/>
              <w:tabs>
                <w:tab w:val="left" w:pos="2340"/>
              </w:tabs>
              <w:spacing w:after="0" w:line="260" w:lineRule="atLeast"/>
              <w:ind w:left="142" w:hanging="142"/>
              <w:outlineLvl w:val="0"/>
              <w:rPr>
                <w:rFonts w:ascii="Arial" w:eastAsia="Times New Roman" w:hAnsi="Arial" w:cs="Arial"/>
                <w:b/>
                <w:kern w:val="32"/>
                <w:sz w:val="20"/>
                <w:szCs w:val="20"/>
                <w:lang w:eastAsia="sl-SI"/>
              </w:rPr>
            </w:pPr>
            <w:r w:rsidRPr="00E97EDF">
              <w:rPr>
                <w:rFonts w:ascii="Arial" w:eastAsia="Times New Roman" w:hAnsi="Arial" w:cs="Arial"/>
                <w:b/>
                <w:kern w:val="32"/>
                <w:sz w:val="20"/>
                <w:szCs w:val="20"/>
                <w:lang w:eastAsia="sl-SI"/>
              </w:rPr>
              <w:lastRenderedPageBreak/>
              <w:t>I. Ocena finančnih posledic, ki niso načrtovane v sprejetem proračunu</w:t>
            </w:r>
          </w:p>
        </w:tc>
      </w:tr>
      <w:tr w:rsidR="00490089" w:rsidRPr="00E97EDF" w14:paraId="5C152D3B" w14:textId="77777777" w:rsidTr="006440BE">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62845E5" w14:textId="77777777" w:rsidR="00490089" w:rsidRPr="00E97EDF" w:rsidRDefault="00490089" w:rsidP="00AD0692">
            <w:pPr>
              <w:widowControl w:val="0"/>
              <w:spacing w:after="0" w:line="260" w:lineRule="atLeas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20E580D"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B54E035"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22A4A43"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0B6FD398"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t + 3</w:t>
            </w:r>
          </w:p>
        </w:tc>
      </w:tr>
      <w:tr w:rsidR="00490089" w:rsidRPr="00E97EDF" w14:paraId="39398A6A" w14:textId="77777777" w:rsidTr="006440B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375276C" w14:textId="77777777" w:rsidR="00490089" w:rsidRPr="00E97EDF" w:rsidRDefault="00490089" w:rsidP="00AD0692">
            <w:pPr>
              <w:widowControl w:val="0"/>
              <w:spacing w:after="0" w:line="260" w:lineRule="atLeast"/>
              <w:rPr>
                <w:rFonts w:ascii="Arial" w:eastAsia="Times New Roman" w:hAnsi="Arial" w:cs="Arial"/>
                <w:bCs/>
                <w:sz w:val="20"/>
                <w:szCs w:val="20"/>
              </w:rPr>
            </w:pPr>
            <w:r w:rsidRPr="00E97EDF">
              <w:rPr>
                <w:rFonts w:ascii="Arial" w:eastAsia="Times New Roman" w:hAnsi="Arial" w:cs="Arial"/>
                <w:bCs/>
                <w:sz w:val="20"/>
                <w:szCs w:val="20"/>
              </w:rPr>
              <w:t>Predvideno povečanje (+) ali zmanjšanje (</w:t>
            </w:r>
            <w:r w:rsidRPr="00E97EDF">
              <w:rPr>
                <w:rFonts w:ascii="Arial" w:eastAsia="Times New Roman" w:hAnsi="Arial" w:cs="Arial"/>
                <w:b/>
                <w:sz w:val="20"/>
                <w:szCs w:val="20"/>
              </w:rPr>
              <w:t>–</w:t>
            </w:r>
            <w:r w:rsidRPr="00E97EDF">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0761ECC" w14:textId="77777777" w:rsidR="00490089" w:rsidRPr="00E97EDF" w:rsidRDefault="00490089" w:rsidP="00AD0692">
            <w:pPr>
              <w:widowControl w:val="0"/>
              <w:tabs>
                <w:tab w:val="left" w:pos="360"/>
              </w:tabs>
              <w:spacing w:after="0" w:line="260" w:lineRule="atLeas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3E88334E" w14:textId="77777777" w:rsidR="00490089" w:rsidRPr="00E97EDF" w:rsidRDefault="00490089" w:rsidP="00AD0692">
            <w:pPr>
              <w:widowControl w:val="0"/>
              <w:tabs>
                <w:tab w:val="left" w:pos="360"/>
              </w:tabs>
              <w:spacing w:after="0" w:line="260" w:lineRule="atLeas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A24FDD9" w14:textId="77777777" w:rsidR="00490089" w:rsidRPr="00E97EDF" w:rsidRDefault="00490089" w:rsidP="00AD0692">
            <w:pPr>
              <w:widowControl w:val="0"/>
              <w:tabs>
                <w:tab w:val="left" w:pos="360"/>
              </w:tabs>
              <w:spacing w:after="0" w:line="260" w:lineRule="atLeas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82B1E63" w14:textId="77777777" w:rsidR="00490089" w:rsidRPr="00E97EDF" w:rsidRDefault="00490089" w:rsidP="00AD0692">
            <w:pPr>
              <w:widowControl w:val="0"/>
              <w:tabs>
                <w:tab w:val="left" w:pos="360"/>
              </w:tabs>
              <w:spacing w:after="0" w:line="260" w:lineRule="atLeast"/>
              <w:jc w:val="center"/>
              <w:outlineLvl w:val="0"/>
              <w:rPr>
                <w:rFonts w:ascii="Arial" w:eastAsia="Times New Roman" w:hAnsi="Arial" w:cs="Arial"/>
                <w:kern w:val="32"/>
                <w:sz w:val="20"/>
                <w:szCs w:val="20"/>
                <w:lang w:eastAsia="sl-SI"/>
              </w:rPr>
            </w:pPr>
          </w:p>
        </w:tc>
      </w:tr>
      <w:tr w:rsidR="00490089" w:rsidRPr="00E97EDF" w14:paraId="772A4216" w14:textId="77777777" w:rsidTr="006440B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F7FE52A" w14:textId="77777777" w:rsidR="00490089" w:rsidRPr="00E97EDF" w:rsidRDefault="00490089" w:rsidP="00AD0692">
            <w:pPr>
              <w:widowControl w:val="0"/>
              <w:spacing w:after="0" w:line="260" w:lineRule="atLeast"/>
              <w:rPr>
                <w:rFonts w:ascii="Arial" w:eastAsia="Times New Roman" w:hAnsi="Arial" w:cs="Arial"/>
                <w:bCs/>
                <w:sz w:val="20"/>
                <w:szCs w:val="20"/>
              </w:rPr>
            </w:pPr>
            <w:r w:rsidRPr="00E97EDF">
              <w:rPr>
                <w:rFonts w:ascii="Arial" w:eastAsia="Times New Roman" w:hAnsi="Arial" w:cs="Arial"/>
                <w:bCs/>
                <w:sz w:val="20"/>
                <w:szCs w:val="20"/>
              </w:rPr>
              <w:t>Predvideno povečanje (+) ali zmanjšanje (</w:t>
            </w:r>
            <w:r w:rsidRPr="00E97EDF">
              <w:rPr>
                <w:rFonts w:ascii="Arial" w:eastAsia="Times New Roman" w:hAnsi="Arial" w:cs="Arial"/>
                <w:b/>
                <w:sz w:val="20"/>
                <w:szCs w:val="20"/>
              </w:rPr>
              <w:t>–</w:t>
            </w:r>
            <w:r w:rsidRPr="00E97EDF">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887623D" w14:textId="77777777" w:rsidR="00490089" w:rsidRPr="00E97EDF" w:rsidRDefault="00490089" w:rsidP="00AD0692">
            <w:pPr>
              <w:widowControl w:val="0"/>
              <w:tabs>
                <w:tab w:val="left" w:pos="360"/>
              </w:tabs>
              <w:spacing w:after="0" w:line="260" w:lineRule="atLeas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CD079E1" w14:textId="77777777" w:rsidR="00490089" w:rsidRPr="00E97EDF" w:rsidRDefault="00490089" w:rsidP="00AD0692">
            <w:pPr>
              <w:widowControl w:val="0"/>
              <w:tabs>
                <w:tab w:val="left" w:pos="360"/>
              </w:tabs>
              <w:spacing w:after="0" w:line="260" w:lineRule="atLeas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4E07DAA" w14:textId="77777777" w:rsidR="00490089" w:rsidRPr="00E97EDF" w:rsidRDefault="00490089" w:rsidP="00AD0692">
            <w:pPr>
              <w:widowControl w:val="0"/>
              <w:tabs>
                <w:tab w:val="left" w:pos="360"/>
              </w:tabs>
              <w:spacing w:after="0" w:line="260" w:lineRule="atLeas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3419CD4" w14:textId="77777777" w:rsidR="00490089" w:rsidRPr="00E97EDF" w:rsidRDefault="00490089" w:rsidP="00AD0692">
            <w:pPr>
              <w:widowControl w:val="0"/>
              <w:tabs>
                <w:tab w:val="left" w:pos="360"/>
              </w:tabs>
              <w:spacing w:after="0" w:line="260" w:lineRule="atLeast"/>
              <w:jc w:val="center"/>
              <w:outlineLvl w:val="0"/>
              <w:rPr>
                <w:rFonts w:ascii="Arial" w:eastAsia="Times New Roman" w:hAnsi="Arial" w:cs="Arial"/>
                <w:kern w:val="32"/>
                <w:sz w:val="20"/>
                <w:szCs w:val="20"/>
                <w:lang w:eastAsia="sl-SI"/>
              </w:rPr>
            </w:pPr>
          </w:p>
        </w:tc>
      </w:tr>
      <w:tr w:rsidR="00490089" w:rsidRPr="00E97EDF" w14:paraId="59B24CEE" w14:textId="77777777" w:rsidTr="006440B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B36345D" w14:textId="77777777" w:rsidR="00490089" w:rsidRPr="00E97EDF" w:rsidRDefault="00490089" w:rsidP="00AD0692">
            <w:pPr>
              <w:widowControl w:val="0"/>
              <w:spacing w:after="0" w:line="260" w:lineRule="atLeast"/>
              <w:rPr>
                <w:rFonts w:ascii="Arial" w:eastAsia="Times New Roman" w:hAnsi="Arial" w:cs="Arial"/>
                <w:bCs/>
                <w:sz w:val="20"/>
                <w:szCs w:val="20"/>
              </w:rPr>
            </w:pPr>
            <w:r w:rsidRPr="00E97EDF">
              <w:rPr>
                <w:rFonts w:ascii="Arial" w:eastAsia="Times New Roman" w:hAnsi="Arial" w:cs="Arial"/>
                <w:bCs/>
                <w:sz w:val="20"/>
                <w:szCs w:val="20"/>
              </w:rPr>
              <w:t>Predvideno povečanje (+) ali zmanjšanje (</w:t>
            </w:r>
            <w:r w:rsidRPr="00E97EDF">
              <w:rPr>
                <w:rFonts w:ascii="Arial" w:eastAsia="Times New Roman" w:hAnsi="Arial" w:cs="Arial"/>
                <w:b/>
                <w:sz w:val="20"/>
                <w:szCs w:val="20"/>
              </w:rPr>
              <w:t>–</w:t>
            </w:r>
            <w:r w:rsidRPr="00E97EDF">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9839CB0" w14:textId="77777777" w:rsidR="00490089" w:rsidRPr="00E97EDF" w:rsidRDefault="00490089" w:rsidP="00AD0692">
            <w:pPr>
              <w:widowControl w:val="0"/>
              <w:spacing w:after="0" w:line="260" w:lineRule="atLeas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91F0207" w14:textId="77777777" w:rsidR="00490089" w:rsidRPr="00E97EDF" w:rsidRDefault="00490089" w:rsidP="00AD0692">
            <w:pPr>
              <w:widowControl w:val="0"/>
              <w:spacing w:after="0" w:line="260" w:lineRule="atLeas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59D8436" w14:textId="77777777" w:rsidR="00490089" w:rsidRPr="00E97EDF" w:rsidRDefault="00490089" w:rsidP="00AD0692">
            <w:pPr>
              <w:widowControl w:val="0"/>
              <w:spacing w:after="0" w:line="260" w:lineRule="atLeas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6E5D1E7" w14:textId="77777777" w:rsidR="00490089" w:rsidRPr="00E97EDF" w:rsidRDefault="00490089" w:rsidP="00AD0692">
            <w:pPr>
              <w:widowControl w:val="0"/>
              <w:spacing w:after="0" w:line="260" w:lineRule="atLeast"/>
              <w:jc w:val="center"/>
              <w:rPr>
                <w:rFonts w:ascii="Arial" w:eastAsia="Times New Roman" w:hAnsi="Arial" w:cs="Arial"/>
                <w:sz w:val="20"/>
                <w:szCs w:val="20"/>
              </w:rPr>
            </w:pPr>
          </w:p>
        </w:tc>
      </w:tr>
      <w:tr w:rsidR="00490089" w:rsidRPr="00E97EDF" w14:paraId="49ACAD5B" w14:textId="77777777" w:rsidTr="006440BE">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83E2147" w14:textId="77777777" w:rsidR="00490089" w:rsidRPr="00E97EDF" w:rsidRDefault="00490089" w:rsidP="00AD0692">
            <w:pPr>
              <w:widowControl w:val="0"/>
              <w:spacing w:after="0" w:line="260" w:lineRule="atLeast"/>
              <w:rPr>
                <w:rFonts w:ascii="Arial" w:eastAsia="Times New Roman" w:hAnsi="Arial" w:cs="Arial"/>
                <w:bCs/>
                <w:sz w:val="20"/>
                <w:szCs w:val="20"/>
              </w:rPr>
            </w:pPr>
            <w:r w:rsidRPr="00E97EDF">
              <w:rPr>
                <w:rFonts w:ascii="Arial" w:eastAsia="Times New Roman" w:hAnsi="Arial" w:cs="Arial"/>
                <w:bCs/>
                <w:sz w:val="20"/>
                <w:szCs w:val="20"/>
              </w:rPr>
              <w:t>Predvideno povečanje (+) ali zmanjšanje (</w:t>
            </w:r>
            <w:r w:rsidRPr="00E97EDF">
              <w:rPr>
                <w:rFonts w:ascii="Arial" w:eastAsia="Times New Roman" w:hAnsi="Arial" w:cs="Arial"/>
                <w:b/>
                <w:sz w:val="20"/>
                <w:szCs w:val="20"/>
              </w:rPr>
              <w:t>–</w:t>
            </w:r>
            <w:r w:rsidRPr="00E97EDF">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28F59F6" w14:textId="77777777" w:rsidR="00490089" w:rsidRPr="00E97EDF" w:rsidRDefault="00490089" w:rsidP="00AD0692">
            <w:pPr>
              <w:widowControl w:val="0"/>
              <w:spacing w:after="0" w:line="260" w:lineRule="atLeas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07B22EA" w14:textId="77777777" w:rsidR="00490089" w:rsidRPr="00E97EDF" w:rsidRDefault="00490089" w:rsidP="00AD0692">
            <w:pPr>
              <w:widowControl w:val="0"/>
              <w:spacing w:after="0" w:line="260" w:lineRule="atLeas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EF717E5" w14:textId="77777777" w:rsidR="00490089" w:rsidRPr="00E97EDF" w:rsidRDefault="00490089" w:rsidP="00AD0692">
            <w:pPr>
              <w:widowControl w:val="0"/>
              <w:spacing w:after="0" w:line="260" w:lineRule="atLeas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85C581A" w14:textId="77777777" w:rsidR="00490089" w:rsidRPr="00E97EDF" w:rsidRDefault="00490089" w:rsidP="00AD0692">
            <w:pPr>
              <w:widowControl w:val="0"/>
              <w:spacing w:after="0" w:line="260" w:lineRule="atLeast"/>
              <w:jc w:val="center"/>
              <w:rPr>
                <w:rFonts w:ascii="Arial" w:eastAsia="Times New Roman" w:hAnsi="Arial" w:cs="Arial"/>
                <w:sz w:val="20"/>
                <w:szCs w:val="20"/>
              </w:rPr>
            </w:pPr>
          </w:p>
        </w:tc>
      </w:tr>
      <w:tr w:rsidR="00490089" w:rsidRPr="00E97EDF" w14:paraId="6F99F473" w14:textId="77777777" w:rsidTr="006440BE">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0835E5E" w14:textId="77777777" w:rsidR="00490089" w:rsidRPr="00E97EDF" w:rsidRDefault="00490089" w:rsidP="00AD0692">
            <w:pPr>
              <w:widowControl w:val="0"/>
              <w:spacing w:after="0" w:line="260" w:lineRule="atLeast"/>
              <w:rPr>
                <w:rFonts w:ascii="Arial" w:eastAsia="Times New Roman" w:hAnsi="Arial" w:cs="Arial"/>
                <w:bCs/>
                <w:sz w:val="20"/>
                <w:szCs w:val="20"/>
              </w:rPr>
            </w:pPr>
            <w:r w:rsidRPr="00E97EDF">
              <w:rPr>
                <w:rFonts w:ascii="Arial" w:eastAsia="Times New Roman" w:hAnsi="Arial" w:cs="Arial"/>
                <w:bCs/>
                <w:sz w:val="20"/>
                <w:szCs w:val="20"/>
              </w:rPr>
              <w:t>Predvideno povečanje (+) ali zmanjšanje (</w:t>
            </w:r>
            <w:r w:rsidRPr="00E97EDF">
              <w:rPr>
                <w:rFonts w:ascii="Arial" w:eastAsia="Times New Roman" w:hAnsi="Arial" w:cs="Arial"/>
                <w:b/>
                <w:sz w:val="20"/>
                <w:szCs w:val="20"/>
              </w:rPr>
              <w:t>–</w:t>
            </w:r>
            <w:r w:rsidRPr="00E97EDF">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AC7FB9D" w14:textId="77777777" w:rsidR="00490089" w:rsidRPr="00E97EDF" w:rsidRDefault="00490089" w:rsidP="00AD0692">
            <w:pPr>
              <w:widowControl w:val="0"/>
              <w:tabs>
                <w:tab w:val="left" w:pos="360"/>
              </w:tabs>
              <w:spacing w:after="0" w:line="260" w:lineRule="atLeas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50C8A1A" w14:textId="77777777" w:rsidR="00490089" w:rsidRPr="00E97EDF" w:rsidRDefault="00490089" w:rsidP="00AD0692">
            <w:pPr>
              <w:widowControl w:val="0"/>
              <w:tabs>
                <w:tab w:val="left" w:pos="360"/>
              </w:tabs>
              <w:spacing w:after="0" w:line="260" w:lineRule="atLeas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D1B0B77" w14:textId="77777777" w:rsidR="00490089" w:rsidRPr="00E97EDF" w:rsidRDefault="00490089" w:rsidP="00AD0692">
            <w:pPr>
              <w:widowControl w:val="0"/>
              <w:tabs>
                <w:tab w:val="left" w:pos="360"/>
              </w:tabs>
              <w:spacing w:after="0" w:line="260" w:lineRule="atLeas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193D689" w14:textId="77777777" w:rsidR="00490089" w:rsidRPr="00E97EDF" w:rsidRDefault="00490089" w:rsidP="00AD0692">
            <w:pPr>
              <w:widowControl w:val="0"/>
              <w:tabs>
                <w:tab w:val="left" w:pos="360"/>
              </w:tabs>
              <w:spacing w:after="0" w:line="260" w:lineRule="atLeast"/>
              <w:jc w:val="center"/>
              <w:outlineLvl w:val="0"/>
              <w:rPr>
                <w:rFonts w:ascii="Arial" w:eastAsia="Times New Roman" w:hAnsi="Arial" w:cs="Arial"/>
                <w:kern w:val="32"/>
                <w:sz w:val="20"/>
                <w:szCs w:val="20"/>
                <w:lang w:eastAsia="sl-SI"/>
              </w:rPr>
            </w:pPr>
          </w:p>
        </w:tc>
      </w:tr>
      <w:tr w:rsidR="00490089" w:rsidRPr="00E97EDF" w14:paraId="4223497C" w14:textId="77777777" w:rsidTr="006440B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043BFD7" w14:textId="77777777" w:rsidR="00490089" w:rsidRPr="00E97EDF" w:rsidRDefault="00490089" w:rsidP="00AD0692">
            <w:pPr>
              <w:widowControl w:val="0"/>
              <w:tabs>
                <w:tab w:val="left" w:pos="2340"/>
              </w:tabs>
              <w:spacing w:after="0" w:line="260" w:lineRule="atLeast"/>
              <w:ind w:left="142" w:hanging="142"/>
              <w:outlineLvl w:val="0"/>
              <w:rPr>
                <w:rFonts w:ascii="Arial" w:eastAsia="Times New Roman" w:hAnsi="Arial" w:cs="Arial"/>
                <w:b/>
                <w:kern w:val="32"/>
                <w:sz w:val="20"/>
                <w:szCs w:val="20"/>
                <w:lang w:eastAsia="sl-SI"/>
              </w:rPr>
            </w:pPr>
            <w:r w:rsidRPr="00E97EDF">
              <w:rPr>
                <w:rFonts w:ascii="Arial" w:eastAsia="Times New Roman" w:hAnsi="Arial" w:cs="Arial"/>
                <w:b/>
                <w:kern w:val="32"/>
                <w:sz w:val="20"/>
                <w:szCs w:val="20"/>
                <w:lang w:eastAsia="sl-SI"/>
              </w:rPr>
              <w:t>II. Finančne posledice za državni proračun</w:t>
            </w:r>
          </w:p>
        </w:tc>
      </w:tr>
      <w:tr w:rsidR="00490089" w:rsidRPr="00E97EDF" w14:paraId="14082EB0" w14:textId="77777777" w:rsidTr="006440B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EC70498" w14:textId="77777777" w:rsidR="00490089" w:rsidRPr="00E97EDF" w:rsidRDefault="00490089" w:rsidP="00AD0692">
            <w:pPr>
              <w:widowControl w:val="0"/>
              <w:tabs>
                <w:tab w:val="left" w:pos="2340"/>
              </w:tabs>
              <w:spacing w:after="0" w:line="260" w:lineRule="atLeast"/>
              <w:ind w:left="142" w:hanging="142"/>
              <w:outlineLvl w:val="0"/>
              <w:rPr>
                <w:rFonts w:ascii="Arial" w:eastAsia="Times New Roman" w:hAnsi="Arial" w:cs="Arial"/>
                <w:b/>
                <w:kern w:val="32"/>
                <w:sz w:val="20"/>
                <w:szCs w:val="20"/>
                <w:lang w:eastAsia="sl-SI"/>
              </w:rPr>
            </w:pPr>
            <w:proofErr w:type="spellStart"/>
            <w:r w:rsidRPr="00E97EDF">
              <w:rPr>
                <w:rFonts w:ascii="Arial" w:eastAsia="Times New Roman" w:hAnsi="Arial" w:cs="Arial"/>
                <w:b/>
                <w:kern w:val="32"/>
                <w:sz w:val="20"/>
                <w:szCs w:val="20"/>
                <w:lang w:eastAsia="sl-SI"/>
              </w:rPr>
              <w:t>II.a</w:t>
            </w:r>
            <w:proofErr w:type="spellEnd"/>
            <w:r w:rsidRPr="00E97EDF">
              <w:rPr>
                <w:rFonts w:ascii="Arial" w:eastAsia="Times New Roman" w:hAnsi="Arial" w:cs="Arial"/>
                <w:b/>
                <w:kern w:val="32"/>
                <w:sz w:val="20"/>
                <w:szCs w:val="20"/>
                <w:lang w:eastAsia="sl-SI"/>
              </w:rPr>
              <w:t xml:space="preserve"> Pravice porabe za izvedbo predlaganih rešitev so zagotovljene:</w:t>
            </w:r>
          </w:p>
        </w:tc>
      </w:tr>
      <w:tr w:rsidR="00490089" w:rsidRPr="00E97EDF" w14:paraId="043D128B" w14:textId="77777777" w:rsidTr="006440B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8F3C5E5"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AFB9F42"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219823E"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7A64124"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01DD9E6"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Znesek za t + 1</w:t>
            </w:r>
          </w:p>
        </w:tc>
      </w:tr>
      <w:tr w:rsidR="00490089" w:rsidRPr="00E97EDF" w14:paraId="4AFBEF2D" w14:textId="77777777" w:rsidTr="006440BE">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35FD04A3"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6A7A626"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89DDDD7"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B54595F"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DF56A4C"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r>
      <w:tr w:rsidR="00490089" w:rsidRPr="00E97EDF" w14:paraId="67574CDD" w14:textId="77777777" w:rsidTr="006440B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E137E12"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CD84186"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F566202"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FFAC6A3"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2A321E0"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r>
      <w:tr w:rsidR="00490089" w:rsidRPr="00E97EDF" w14:paraId="00AB72EC" w14:textId="77777777" w:rsidTr="006440B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B2CA6DC"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
                <w:kern w:val="32"/>
                <w:sz w:val="20"/>
                <w:szCs w:val="20"/>
                <w:lang w:eastAsia="sl-SI"/>
              </w:rPr>
            </w:pPr>
            <w:r w:rsidRPr="00E97EDF">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0A00F8" w14:textId="77777777" w:rsidR="00490089" w:rsidRPr="00E97EDF" w:rsidRDefault="00490089" w:rsidP="00AD0692">
            <w:pPr>
              <w:widowControl w:val="0"/>
              <w:spacing w:after="0" w:line="260" w:lineRule="atLeas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9D3E2AA"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
                <w:kern w:val="32"/>
                <w:sz w:val="20"/>
                <w:szCs w:val="20"/>
                <w:lang w:eastAsia="sl-SI"/>
              </w:rPr>
            </w:pPr>
          </w:p>
        </w:tc>
      </w:tr>
      <w:tr w:rsidR="00490089" w:rsidRPr="00E97EDF" w14:paraId="4405ED3E" w14:textId="77777777" w:rsidTr="006440B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C646F12" w14:textId="77777777" w:rsidR="00490089" w:rsidRPr="00E97EDF" w:rsidRDefault="00490089" w:rsidP="00AD0692">
            <w:pPr>
              <w:widowControl w:val="0"/>
              <w:tabs>
                <w:tab w:val="left" w:pos="2340"/>
              </w:tabs>
              <w:spacing w:after="0" w:line="260" w:lineRule="atLeast"/>
              <w:outlineLvl w:val="0"/>
              <w:rPr>
                <w:rFonts w:ascii="Arial" w:eastAsia="Times New Roman" w:hAnsi="Arial" w:cs="Arial"/>
                <w:b/>
                <w:kern w:val="32"/>
                <w:sz w:val="20"/>
                <w:szCs w:val="20"/>
                <w:lang w:eastAsia="sl-SI"/>
              </w:rPr>
            </w:pPr>
            <w:proofErr w:type="spellStart"/>
            <w:r w:rsidRPr="00E97EDF">
              <w:rPr>
                <w:rFonts w:ascii="Arial" w:eastAsia="Times New Roman" w:hAnsi="Arial" w:cs="Arial"/>
                <w:b/>
                <w:kern w:val="32"/>
                <w:sz w:val="20"/>
                <w:szCs w:val="20"/>
                <w:lang w:eastAsia="sl-SI"/>
              </w:rPr>
              <w:t>II.b</w:t>
            </w:r>
            <w:proofErr w:type="spellEnd"/>
            <w:r w:rsidRPr="00E97EDF">
              <w:rPr>
                <w:rFonts w:ascii="Arial" w:eastAsia="Times New Roman" w:hAnsi="Arial" w:cs="Arial"/>
                <w:b/>
                <w:kern w:val="32"/>
                <w:sz w:val="20"/>
                <w:szCs w:val="20"/>
                <w:lang w:eastAsia="sl-SI"/>
              </w:rPr>
              <w:t xml:space="preserve"> Manjkajoče pravice porabe bodo zagotovljene s prerazporeditvijo:</w:t>
            </w:r>
          </w:p>
        </w:tc>
      </w:tr>
      <w:tr w:rsidR="00490089" w:rsidRPr="00E97EDF" w14:paraId="266681FB" w14:textId="77777777" w:rsidTr="006440BE">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26B3173"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554DF05"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3FC9F47"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D77462C"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63CC0EF4" w14:textId="77777777" w:rsidR="00490089" w:rsidRPr="00E97EDF" w:rsidRDefault="00490089" w:rsidP="00AD0692">
            <w:pPr>
              <w:widowControl w:val="0"/>
              <w:spacing w:after="0" w:line="260" w:lineRule="atLeast"/>
              <w:jc w:val="center"/>
              <w:rPr>
                <w:rFonts w:ascii="Arial" w:eastAsia="Times New Roman" w:hAnsi="Arial" w:cs="Arial"/>
                <w:sz w:val="20"/>
                <w:szCs w:val="20"/>
              </w:rPr>
            </w:pPr>
            <w:r w:rsidRPr="00E97EDF">
              <w:rPr>
                <w:rFonts w:ascii="Arial" w:eastAsia="Times New Roman" w:hAnsi="Arial" w:cs="Arial"/>
                <w:sz w:val="20"/>
                <w:szCs w:val="20"/>
              </w:rPr>
              <w:t xml:space="preserve">Znesek za t + 1 </w:t>
            </w:r>
          </w:p>
        </w:tc>
      </w:tr>
      <w:tr w:rsidR="00490089" w:rsidRPr="00E97EDF" w14:paraId="15BF8759" w14:textId="77777777" w:rsidTr="006440B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5953DC5"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96F8244"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5E51A10"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1258380"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7327501"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r>
      <w:tr w:rsidR="00490089" w:rsidRPr="00E97EDF" w14:paraId="6476C331" w14:textId="77777777" w:rsidTr="006440BE">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FB82EF5"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7EE4DBD"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C291251"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B09248"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6E89A5D"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r>
      <w:tr w:rsidR="00490089" w:rsidRPr="00E97EDF" w14:paraId="4C35D4AA" w14:textId="77777777" w:rsidTr="006440BE">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3B2B0DBC"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
                <w:kern w:val="32"/>
                <w:sz w:val="20"/>
                <w:szCs w:val="20"/>
                <w:lang w:eastAsia="sl-SI"/>
              </w:rPr>
            </w:pPr>
            <w:r w:rsidRPr="00E97EDF">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DBAC474"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10F8A35"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
                <w:kern w:val="32"/>
                <w:sz w:val="20"/>
                <w:szCs w:val="20"/>
                <w:lang w:eastAsia="sl-SI"/>
              </w:rPr>
            </w:pPr>
          </w:p>
        </w:tc>
      </w:tr>
      <w:tr w:rsidR="00490089" w:rsidRPr="00E97EDF" w14:paraId="6B739FD3" w14:textId="77777777" w:rsidTr="006440B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82C6D8D" w14:textId="77777777" w:rsidR="00490089" w:rsidRPr="00E97EDF" w:rsidRDefault="00490089" w:rsidP="00AD0692">
            <w:pPr>
              <w:widowControl w:val="0"/>
              <w:tabs>
                <w:tab w:val="left" w:pos="2340"/>
              </w:tabs>
              <w:spacing w:after="0" w:line="260" w:lineRule="atLeast"/>
              <w:outlineLvl w:val="0"/>
              <w:rPr>
                <w:rFonts w:ascii="Arial" w:eastAsia="Times New Roman" w:hAnsi="Arial" w:cs="Arial"/>
                <w:b/>
                <w:kern w:val="32"/>
                <w:sz w:val="20"/>
                <w:szCs w:val="20"/>
                <w:lang w:eastAsia="sl-SI"/>
              </w:rPr>
            </w:pPr>
            <w:proofErr w:type="spellStart"/>
            <w:r w:rsidRPr="00E97EDF">
              <w:rPr>
                <w:rFonts w:ascii="Arial" w:eastAsia="Times New Roman" w:hAnsi="Arial" w:cs="Arial"/>
                <w:b/>
                <w:kern w:val="32"/>
                <w:sz w:val="20"/>
                <w:szCs w:val="20"/>
                <w:lang w:eastAsia="sl-SI"/>
              </w:rPr>
              <w:t>II.c</w:t>
            </w:r>
            <w:proofErr w:type="spellEnd"/>
            <w:r w:rsidRPr="00E97EDF">
              <w:rPr>
                <w:rFonts w:ascii="Arial" w:eastAsia="Times New Roman" w:hAnsi="Arial" w:cs="Arial"/>
                <w:b/>
                <w:kern w:val="32"/>
                <w:sz w:val="20"/>
                <w:szCs w:val="20"/>
                <w:lang w:eastAsia="sl-SI"/>
              </w:rPr>
              <w:t xml:space="preserve"> Načrtovana nadomestitev zmanjšanih prihodkov in povečanih odhodkov proračuna:</w:t>
            </w:r>
          </w:p>
        </w:tc>
      </w:tr>
      <w:tr w:rsidR="00490089" w:rsidRPr="00E97EDF" w14:paraId="632D1EBB" w14:textId="77777777" w:rsidTr="006440BE">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DC7472E" w14:textId="77777777" w:rsidR="00490089" w:rsidRPr="00E97EDF" w:rsidRDefault="00490089" w:rsidP="00AD0692">
            <w:pPr>
              <w:widowControl w:val="0"/>
              <w:spacing w:after="0" w:line="260" w:lineRule="atLeast"/>
              <w:ind w:left="-122" w:right="-112"/>
              <w:jc w:val="center"/>
              <w:rPr>
                <w:rFonts w:ascii="Arial" w:eastAsia="Times New Roman" w:hAnsi="Arial" w:cs="Arial"/>
                <w:sz w:val="20"/>
                <w:szCs w:val="20"/>
              </w:rPr>
            </w:pPr>
            <w:r w:rsidRPr="00E97EDF">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1028E58" w14:textId="77777777" w:rsidR="00490089" w:rsidRPr="00E97EDF" w:rsidRDefault="00490089" w:rsidP="00AD0692">
            <w:pPr>
              <w:widowControl w:val="0"/>
              <w:spacing w:after="0" w:line="260" w:lineRule="atLeast"/>
              <w:ind w:left="-122" w:right="-112"/>
              <w:jc w:val="center"/>
              <w:rPr>
                <w:rFonts w:ascii="Arial" w:eastAsia="Times New Roman" w:hAnsi="Arial" w:cs="Arial"/>
                <w:sz w:val="20"/>
                <w:szCs w:val="20"/>
              </w:rPr>
            </w:pPr>
            <w:r w:rsidRPr="00E97EDF">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A1BAF9F" w14:textId="77777777" w:rsidR="00490089" w:rsidRPr="00E97EDF" w:rsidRDefault="00490089" w:rsidP="00AD0692">
            <w:pPr>
              <w:widowControl w:val="0"/>
              <w:spacing w:after="0" w:line="260" w:lineRule="atLeast"/>
              <w:ind w:left="-122" w:right="-112"/>
              <w:jc w:val="center"/>
              <w:rPr>
                <w:rFonts w:ascii="Arial" w:eastAsia="Times New Roman" w:hAnsi="Arial" w:cs="Arial"/>
                <w:sz w:val="20"/>
                <w:szCs w:val="20"/>
              </w:rPr>
            </w:pPr>
            <w:r w:rsidRPr="00E97EDF">
              <w:rPr>
                <w:rFonts w:ascii="Arial" w:eastAsia="Times New Roman" w:hAnsi="Arial" w:cs="Arial"/>
                <w:sz w:val="20"/>
                <w:szCs w:val="20"/>
              </w:rPr>
              <w:t>Znesek za t + 1</w:t>
            </w:r>
          </w:p>
        </w:tc>
      </w:tr>
      <w:tr w:rsidR="00490089" w:rsidRPr="00E97EDF" w14:paraId="6987BFA3" w14:textId="77777777" w:rsidTr="006440B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500E012"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DA10136"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4B832F5"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r>
      <w:tr w:rsidR="00490089" w:rsidRPr="00E97EDF" w14:paraId="138698A9" w14:textId="77777777" w:rsidTr="006440B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7CFB9DE"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71A3179"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2E8AECB"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r>
      <w:tr w:rsidR="00490089" w:rsidRPr="00E97EDF" w14:paraId="065EF955" w14:textId="77777777" w:rsidTr="006440B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D9B48FD"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94BD13A"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CA66434"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Cs/>
                <w:kern w:val="32"/>
                <w:sz w:val="20"/>
                <w:szCs w:val="20"/>
                <w:lang w:eastAsia="sl-SI"/>
              </w:rPr>
            </w:pPr>
          </w:p>
        </w:tc>
      </w:tr>
      <w:tr w:rsidR="00490089" w:rsidRPr="00E97EDF" w14:paraId="3BD75751" w14:textId="77777777" w:rsidTr="006440BE">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48FEE93"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
                <w:kern w:val="32"/>
                <w:sz w:val="20"/>
                <w:szCs w:val="20"/>
                <w:lang w:eastAsia="sl-SI"/>
              </w:rPr>
            </w:pPr>
            <w:r w:rsidRPr="00E97EDF">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0C035D3"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8DDB0E1" w14:textId="77777777" w:rsidR="00490089" w:rsidRPr="00E97EDF" w:rsidRDefault="00490089" w:rsidP="00AD0692">
            <w:pPr>
              <w:widowControl w:val="0"/>
              <w:tabs>
                <w:tab w:val="left" w:pos="360"/>
              </w:tabs>
              <w:spacing w:after="0" w:line="260" w:lineRule="atLeast"/>
              <w:outlineLvl w:val="0"/>
              <w:rPr>
                <w:rFonts w:ascii="Arial" w:eastAsia="Times New Roman" w:hAnsi="Arial" w:cs="Arial"/>
                <w:b/>
                <w:kern w:val="32"/>
                <w:sz w:val="20"/>
                <w:szCs w:val="20"/>
                <w:lang w:eastAsia="sl-SI"/>
              </w:rPr>
            </w:pPr>
          </w:p>
        </w:tc>
      </w:tr>
      <w:tr w:rsidR="00490089" w:rsidRPr="00E97EDF" w14:paraId="7FBA2F8F" w14:textId="77777777" w:rsidTr="006440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4F3DA560" w14:textId="77777777" w:rsidR="00490089" w:rsidRPr="00E97EDF" w:rsidRDefault="00490089" w:rsidP="00AD0692">
            <w:pPr>
              <w:widowControl w:val="0"/>
              <w:spacing w:after="0" w:line="260" w:lineRule="atLeast"/>
              <w:rPr>
                <w:rFonts w:ascii="Arial" w:eastAsia="Times New Roman" w:hAnsi="Arial" w:cs="Arial"/>
                <w:b/>
                <w:sz w:val="20"/>
                <w:szCs w:val="20"/>
              </w:rPr>
            </w:pPr>
            <w:r w:rsidRPr="00E97EDF">
              <w:rPr>
                <w:rFonts w:ascii="Arial" w:eastAsia="Times New Roman" w:hAnsi="Arial" w:cs="Arial"/>
                <w:b/>
                <w:sz w:val="20"/>
                <w:szCs w:val="20"/>
              </w:rPr>
              <w:t>OBRAZLOŽITEV:</w:t>
            </w:r>
          </w:p>
          <w:p w14:paraId="0AFE43BF" w14:textId="77777777" w:rsidR="00490089" w:rsidRPr="00E97EDF" w:rsidRDefault="00490089" w:rsidP="00AD0692">
            <w:pPr>
              <w:widowControl w:val="0"/>
              <w:numPr>
                <w:ilvl w:val="0"/>
                <w:numId w:val="1"/>
              </w:numPr>
              <w:suppressAutoHyphens/>
              <w:spacing w:after="0" w:line="260" w:lineRule="atLeast"/>
              <w:ind w:left="284" w:hanging="284"/>
              <w:jc w:val="both"/>
              <w:rPr>
                <w:rFonts w:ascii="Arial" w:eastAsia="Times New Roman" w:hAnsi="Arial" w:cs="Arial"/>
                <w:b/>
                <w:sz w:val="20"/>
                <w:szCs w:val="20"/>
                <w:lang w:eastAsia="sl-SI"/>
              </w:rPr>
            </w:pPr>
            <w:r w:rsidRPr="00E97EDF">
              <w:rPr>
                <w:rFonts w:ascii="Arial" w:eastAsia="Times New Roman" w:hAnsi="Arial" w:cs="Arial"/>
                <w:b/>
                <w:sz w:val="20"/>
                <w:szCs w:val="20"/>
                <w:lang w:eastAsia="sl-SI"/>
              </w:rPr>
              <w:t>Ocena finančnih posledic, ki niso načrtovane v sprejetem proračunu</w:t>
            </w:r>
          </w:p>
          <w:p w14:paraId="5779B121" w14:textId="77777777" w:rsidR="00490089" w:rsidRPr="00E97EDF" w:rsidRDefault="00490089" w:rsidP="00AD0692">
            <w:pPr>
              <w:widowControl w:val="0"/>
              <w:spacing w:after="0" w:line="260" w:lineRule="atLeast"/>
              <w:ind w:left="360" w:hanging="76"/>
              <w:jc w:val="both"/>
              <w:rPr>
                <w:rFonts w:ascii="Arial" w:eastAsia="Times New Roman" w:hAnsi="Arial" w:cs="Arial"/>
                <w:sz w:val="20"/>
                <w:szCs w:val="20"/>
                <w:lang w:eastAsia="sl-SI"/>
              </w:rPr>
            </w:pPr>
            <w:r w:rsidRPr="00E97EDF">
              <w:rPr>
                <w:rFonts w:ascii="Arial" w:eastAsia="Times New Roman" w:hAnsi="Arial" w:cs="Arial"/>
                <w:sz w:val="20"/>
                <w:szCs w:val="20"/>
                <w:lang w:eastAsia="sl-SI"/>
              </w:rPr>
              <w:t>V zvezi s predlaganim vladnim gradivom se navedejo predvidene spremembe (povečanje, zmanjšanje):</w:t>
            </w:r>
          </w:p>
          <w:p w14:paraId="728D2869" w14:textId="77777777" w:rsidR="00490089" w:rsidRPr="00E97EDF" w:rsidRDefault="00490089" w:rsidP="00AD0692">
            <w:pPr>
              <w:widowControl w:val="0"/>
              <w:numPr>
                <w:ilvl w:val="0"/>
                <w:numId w:val="4"/>
              </w:numPr>
              <w:suppressAutoHyphens/>
              <w:spacing w:after="0" w:line="260" w:lineRule="atLeast"/>
              <w:jc w:val="both"/>
              <w:rPr>
                <w:rFonts w:ascii="Arial" w:eastAsia="Times New Roman" w:hAnsi="Arial" w:cs="Arial"/>
                <w:sz w:val="20"/>
                <w:szCs w:val="20"/>
              </w:rPr>
            </w:pPr>
            <w:r w:rsidRPr="00E97EDF">
              <w:rPr>
                <w:rFonts w:ascii="Arial" w:eastAsia="Times New Roman" w:hAnsi="Arial" w:cs="Arial"/>
                <w:sz w:val="20"/>
                <w:szCs w:val="20"/>
                <w:lang w:eastAsia="sl-SI"/>
              </w:rPr>
              <w:t>prihodkov državnega proračuna in občinskih proračunov,</w:t>
            </w:r>
          </w:p>
          <w:p w14:paraId="2C5433CA" w14:textId="77777777" w:rsidR="00490089" w:rsidRPr="00E97EDF" w:rsidRDefault="00490089" w:rsidP="00AD0692">
            <w:pPr>
              <w:widowControl w:val="0"/>
              <w:numPr>
                <w:ilvl w:val="0"/>
                <w:numId w:val="4"/>
              </w:numPr>
              <w:suppressAutoHyphens/>
              <w:spacing w:after="0" w:line="260" w:lineRule="atLeast"/>
              <w:jc w:val="both"/>
              <w:rPr>
                <w:rFonts w:ascii="Arial" w:eastAsia="Times New Roman" w:hAnsi="Arial" w:cs="Arial"/>
                <w:sz w:val="20"/>
                <w:szCs w:val="20"/>
              </w:rPr>
            </w:pPr>
            <w:r w:rsidRPr="00E97EDF">
              <w:rPr>
                <w:rFonts w:ascii="Arial" w:eastAsia="Times New Roman" w:hAnsi="Arial" w:cs="Arial"/>
                <w:sz w:val="20"/>
                <w:szCs w:val="20"/>
                <w:lang w:eastAsia="sl-SI"/>
              </w:rPr>
              <w:t>odhodkov državnega proračuna, ki niso načrtovani na ukrepih oziroma projektih sprejetih proračunov,</w:t>
            </w:r>
          </w:p>
          <w:p w14:paraId="355398BC" w14:textId="77777777" w:rsidR="00490089" w:rsidRPr="00E97EDF" w:rsidRDefault="00490089" w:rsidP="00AD0692">
            <w:pPr>
              <w:widowControl w:val="0"/>
              <w:numPr>
                <w:ilvl w:val="0"/>
                <w:numId w:val="4"/>
              </w:numPr>
              <w:suppressAutoHyphens/>
              <w:spacing w:after="0" w:line="260" w:lineRule="atLeast"/>
              <w:jc w:val="both"/>
              <w:rPr>
                <w:rFonts w:ascii="Arial" w:eastAsia="Times New Roman" w:hAnsi="Arial" w:cs="Arial"/>
                <w:sz w:val="20"/>
                <w:szCs w:val="20"/>
              </w:rPr>
            </w:pPr>
            <w:r w:rsidRPr="00E97EDF">
              <w:rPr>
                <w:rFonts w:ascii="Arial" w:eastAsia="Times New Roman" w:hAnsi="Arial" w:cs="Arial"/>
                <w:sz w:val="20"/>
                <w:szCs w:val="20"/>
                <w:lang w:eastAsia="sl-SI"/>
              </w:rPr>
              <w:t>obveznosti za druga javnofinančna sredstva (drugi viri), ki niso načrtovana na ukrepih oziroma projektih sprejetih proračunov.</w:t>
            </w:r>
          </w:p>
          <w:p w14:paraId="631741A8" w14:textId="77777777" w:rsidR="00490089" w:rsidRPr="00E97EDF" w:rsidRDefault="00490089" w:rsidP="00AD0692">
            <w:pPr>
              <w:widowControl w:val="0"/>
              <w:numPr>
                <w:ilvl w:val="0"/>
                <w:numId w:val="1"/>
              </w:numPr>
              <w:suppressAutoHyphens/>
              <w:spacing w:after="0" w:line="260" w:lineRule="atLeast"/>
              <w:ind w:left="284" w:hanging="284"/>
              <w:jc w:val="both"/>
              <w:rPr>
                <w:rFonts w:ascii="Arial" w:eastAsia="Times New Roman" w:hAnsi="Arial" w:cs="Arial"/>
                <w:b/>
                <w:sz w:val="20"/>
                <w:szCs w:val="20"/>
                <w:lang w:eastAsia="sl-SI"/>
              </w:rPr>
            </w:pPr>
            <w:r w:rsidRPr="00E97EDF">
              <w:rPr>
                <w:rFonts w:ascii="Arial" w:eastAsia="Times New Roman" w:hAnsi="Arial" w:cs="Arial"/>
                <w:b/>
                <w:sz w:val="20"/>
                <w:szCs w:val="20"/>
                <w:lang w:eastAsia="sl-SI"/>
              </w:rPr>
              <w:lastRenderedPageBreak/>
              <w:t>Finančne posledice za državni proračun</w:t>
            </w:r>
          </w:p>
          <w:p w14:paraId="0E3EB050" w14:textId="77777777" w:rsidR="00490089" w:rsidRPr="00E97EDF" w:rsidRDefault="00490089" w:rsidP="00AD0692">
            <w:pPr>
              <w:widowControl w:val="0"/>
              <w:spacing w:after="0" w:line="260" w:lineRule="atLeast"/>
              <w:ind w:left="284"/>
              <w:jc w:val="both"/>
              <w:rPr>
                <w:rFonts w:ascii="Arial" w:eastAsia="Times New Roman" w:hAnsi="Arial" w:cs="Arial"/>
                <w:sz w:val="20"/>
                <w:szCs w:val="20"/>
                <w:lang w:eastAsia="sl-SI"/>
              </w:rPr>
            </w:pPr>
            <w:r w:rsidRPr="00E97EDF">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15FE9E38" w14:textId="77777777" w:rsidR="00490089" w:rsidRPr="00E97EDF" w:rsidRDefault="00490089" w:rsidP="00AD0692">
            <w:pPr>
              <w:widowControl w:val="0"/>
              <w:suppressAutoHyphens/>
              <w:spacing w:after="0" w:line="260" w:lineRule="atLeast"/>
              <w:ind w:left="720"/>
              <w:jc w:val="both"/>
              <w:rPr>
                <w:rFonts w:ascii="Arial" w:eastAsia="Times New Roman" w:hAnsi="Arial" w:cs="Arial"/>
                <w:b/>
                <w:sz w:val="20"/>
                <w:szCs w:val="20"/>
                <w:lang w:eastAsia="sl-SI"/>
              </w:rPr>
            </w:pPr>
            <w:proofErr w:type="spellStart"/>
            <w:r w:rsidRPr="00E97EDF">
              <w:rPr>
                <w:rFonts w:ascii="Arial" w:eastAsia="Times New Roman" w:hAnsi="Arial" w:cs="Arial"/>
                <w:b/>
                <w:sz w:val="20"/>
                <w:szCs w:val="20"/>
                <w:lang w:eastAsia="sl-SI"/>
              </w:rPr>
              <w:t>II.a</w:t>
            </w:r>
            <w:proofErr w:type="spellEnd"/>
            <w:r w:rsidRPr="00E97EDF">
              <w:rPr>
                <w:rFonts w:ascii="Arial" w:eastAsia="Times New Roman" w:hAnsi="Arial" w:cs="Arial"/>
                <w:b/>
                <w:sz w:val="20"/>
                <w:szCs w:val="20"/>
                <w:lang w:eastAsia="sl-SI"/>
              </w:rPr>
              <w:t xml:space="preserve"> Pravice porabe za izvedbo predlaganih rešitev so zagotovljene:</w:t>
            </w:r>
          </w:p>
          <w:p w14:paraId="640883D0" w14:textId="77777777" w:rsidR="00490089" w:rsidRPr="00E97EDF" w:rsidRDefault="00490089" w:rsidP="00AD0692">
            <w:pPr>
              <w:widowControl w:val="0"/>
              <w:spacing w:after="0" w:line="260" w:lineRule="atLeast"/>
              <w:ind w:left="284"/>
              <w:jc w:val="both"/>
              <w:rPr>
                <w:rFonts w:ascii="Arial" w:eastAsia="Times New Roman" w:hAnsi="Arial" w:cs="Arial"/>
                <w:sz w:val="20"/>
                <w:szCs w:val="20"/>
                <w:lang w:eastAsia="sl-SI"/>
              </w:rPr>
            </w:pPr>
            <w:r w:rsidRPr="00E97EDF">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E97EDF">
              <w:rPr>
                <w:rFonts w:ascii="Arial" w:eastAsia="Times New Roman" w:hAnsi="Arial" w:cs="Arial"/>
                <w:sz w:val="20"/>
                <w:szCs w:val="20"/>
                <w:lang w:eastAsia="sl-SI"/>
              </w:rPr>
              <w:t>II.b</w:t>
            </w:r>
            <w:proofErr w:type="spellEnd"/>
            <w:r w:rsidRPr="00E97EDF">
              <w:rPr>
                <w:rFonts w:ascii="Arial" w:eastAsia="Times New Roman" w:hAnsi="Arial" w:cs="Arial"/>
                <w:sz w:val="20"/>
                <w:szCs w:val="20"/>
                <w:lang w:eastAsia="sl-SI"/>
              </w:rPr>
              <w:t>). Pri uvrstitvi novega projekta oziroma ukrepa v načrt razvojnih programov se navedejo:</w:t>
            </w:r>
          </w:p>
          <w:p w14:paraId="35B5A89E" w14:textId="77777777" w:rsidR="00490089" w:rsidRPr="00E97EDF" w:rsidRDefault="00490089" w:rsidP="00AD0692">
            <w:pPr>
              <w:widowControl w:val="0"/>
              <w:numPr>
                <w:ilvl w:val="0"/>
                <w:numId w:val="5"/>
              </w:numPr>
              <w:suppressAutoHyphens/>
              <w:spacing w:after="0" w:line="260" w:lineRule="atLeast"/>
              <w:jc w:val="both"/>
              <w:rPr>
                <w:rFonts w:ascii="Arial" w:eastAsia="Times New Roman" w:hAnsi="Arial" w:cs="Arial"/>
                <w:sz w:val="20"/>
                <w:szCs w:val="20"/>
                <w:lang w:eastAsia="sl-SI"/>
              </w:rPr>
            </w:pPr>
            <w:r w:rsidRPr="00E97EDF">
              <w:rPr>
                <w:rFonts w:ascii="Arial" w:eastAsia="Times New Roman" w:hAnsi="Arial" w:cs="Arial"/>
                <w:sz w:val="20"/>
                <w:szCs w:val="20"/>
                <w:lang w:eastAsia="sl-SI"/>
              </w:rPr>
              <w:t>proračunski uporabnik, ki bo financiral novi projekt oziroma ukrep,</w:t>
            </w:r>
          </w:p>
          <w:p w14:paraId="15127803" w14:textId="77777777" w:rsidR="00490089" w:rsidRPr="00E97EDF" w:rsidRDefault="00490089" w:rsidP="00AD0692">
            <w:pPr>
              <w:widowControl w:val="0"/>
              <w:numPr>
                <w:ilvl w:val="0"/>
                <w:numId w:val="5"/>
              </w:numPr>
              <w:suppressAutoHyphens/>
              <w:spacing w:after="0" w:line="260" w:lineRule="atLeast"/>
              <w:jc w:val="both"/>
              <w:rPr>
                <w:rFonts w:ascii="Arial" w:eastAsia="Times New Roman" w:hAnsi="Arial" w:cs="Arial"/>
                <w:sz w:val="20"/>
                <w:szCs w:val="20"/>
                <w:lang w:eastAsia="sl-SI"/>
              </w:rPr>
            </w:pPr>
            <w:r w:rsidRPr="00E97EDF">
              <w:rPr>
                <w:rFonts w:ascii="Arial" w:eastAsia="Times New Roman" w:hAnsi="Arial" w:cs="Arial"/>
                <w:sz w:val="20"/>
                <w:szCs w:val="20"/>
                <w:lang w:eastAsia="sl-SI"/>
              </w:rPr>
              <w:t xml:space="preserve">projekt oziroma ukrep, s katerim se bodo dosegli cilji vladnega gradiva, in </w:t>
            </w:r>
          </w:p>
          <w:p w14:paraId="0092D0ED" w14:textId="77777777" w:rsidR="00490089" w:rsidRPr="00E97EDF" w:rsidRDefault="00490089" w:rsidP="00AD0692">
            <w:pPr>
              <w:widowControl w:val="0"/>
              <w:numPr>
                <w:ilvl w:val="0"/>
                <w:numId w:val="5"/>
              </w:numPr>
              <w:suppressAutoHyphens/>
              <w:spacing w:after="0" w:line="260" w:lineRule="atLeast"/>
              <w:jc w:val="both"/>
              <w:rPr>
                <w:rFonts w:ascii="Arial" w:eastAsia="Times New Roman" w:hAnsi="Arial" w:cs="Arial"/>
                <w:sz w:val="20"/>
                <w:szCs w:val="20"/>
                <w:lang w:eastAsia="sl-SI"/>
              </w:rPr>
            </w:pPr>
            <w:r w:rsidRPr="00E97EDF">
              <w:rPr>
                <w:rFonts w:ascii="Arial" w:eastAsia="Times New Roman" w:hAnsi="Arial" w:cs="Arial"/>
                <w:sz w:val="20"/>
                <w:szCs w:val="20"/>
                <w:lang w:eastAsia="sl-SI"/>
              </w:rPr>
              <w:t>proračunske postavke.</w:t>
            </w:r>
          </w:p>
          <w:p w14:paraId="1B65D2AA" w14:textId="77777777" w:rsidR="00490089" w:rsidRPr="00E97EDF" w:rsidRDefault="00490089" w:rsidP="00AD0692">
            <w:pPr>
              <w:widowControl w:val="0"/>
              <w:spacing w:after="0" w:line="260" w:lineRule="atLeast"/>
              <w:ind w:left="284"/>
              <w:jc w:val="both"/>
              <w:rPr>
                <w:rFonts w:ascii="Arial" w:eastAsia="Times New Roman" w:hAnsi="Arial" w:cs="Arial"/>
                <w:sz w:val="20"/>
                <w:szCs w:val="20"/>
                <w:lang w:eastAsia="sl-SI"/>
              </w:rPr>
            </w:pPr>
            <w:r w:rsidRPr="00E97EDF">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E97EDF">
              <w:rPr>
                <w:rFonts w:ascii="Arial" w:eastAsia="Times New Roman" w:hAnsi="Arial" w:cs="Arial"/>
                <w:sz w:val="20"/>
                <w:szCs w:val="20"/>
                <w:lang w:eastAsia="sl-SI"/>
              </w:rPr>
              <w:t>II.b</w:t>
            </w:r>
            <w:proofErr w:type="spellEnd"/>
            <w:r w:rsidRPr="00E97EDF">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2C4F90F0" w14:textId="77777777" w:rsidR="00490089" w:rsidRPr="00E97EDF" w:rsidRDefault="00490089" w:rsidP="00AD0692">
            <w:pPr>
              <w:widowControl w:val="0"/>
              <w:suppressAutoHyphens/>
              <w:spacing w:after="0" w:line="260" w:lineRule="atLeast"/>
              <w:ind w:left="714"/>
              <w:jc w:val="both"/>
              <w:rPr>
                <w:rFonts w:ascii="Arial" w:eastAsia="Times New Roman" w:hAnsi="Arial" w:cs="Arial"/>
                <w:b/>
                <w:sz w:val="20"/>
                <w:szCs w:val="20"/>
                <w:lang w:eastAsia="sl-SI"/>
              </w:rPr>
            </w:pPr>
            <w:proofErr w:type="spellStart"/>
            <w:r w:rsidRPr="00E97EDF">
              <w:rPr>
                <w:rFonts w:ascii="Arial" w:eastAsia="Times New Roman" w:hAnsi="Arial" w:cs="Arial"/>
                <w:b/>
                <w:sz w:val="20"/>
                <w:szCs w:val="20"/>
                <w:lang w:eastAsia="sl-SI"/>
              </w:rPr>
              <w:t>II.b</w:t>
            </w:r>
            <w:proofErr w:type="spellEnd"/>
            <w:r w:rsidRPr="00E97EDF">
              <w:rPr>
                <w:rFonts w:ascii="Arial" w:eastAsia="Times New Roman" w:hAnsi="Arial" w:cs="Arial"/>
                <w:b/>
                <w:sz w:val="20"/>
                <w:szCs w:val="20"/>
                <w:lang w:eastAsia="sl-SI"/>
              </w:rPr>
              <w:t xml:space="preserve"> Manjkajoče pravice porabe bodo zagotovljene s prerazporeditvijo:</w:t>
            </w:r>
          </w:p>
          <w:p w14:paraId="0378099E" w14:textId="77777777" w:rsidR="00490089" w:rsidRPr="00E97EDF" w:rsidRDefault="00490089" w:rsidP="00AD0692">
            <w:pPr>
              <w:widowControl w:val="0"/>
              <w:spacing w:after="0" w:line="260" w:lineRule="atLeast"/>
              <w:ind w:left="284"/>
              <w:jc w:val="both"/>
              <w:rPr>
                <w:rFonts w:ascii="Arial" w:eastAsia="Times New Roman" w:hAnsi="Arial" w:cs="Arial"/>
                <w:sz w:val="20"/>
                <w:szCs w:val="20"/>
                <w:lang w:eastAsia="sl-SI"/>
              </w:rPr>
            </w:pPr>
            <w:r w:rsidRPr="00E97EDF">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E97EDF">
              <w:rPr>
                <w:rFonts w:ascii="Arial" w:eastAsia="Times New Roman" w:hAnsi="Arial" w:cs="Arial"/>
                <w:sz w:val="20"/>
                <w:szCs w:val="20"/>
                <w:lang w:eastAsia="sl-SI"/>
              </w:rPr>
              <w:t>II.a</w:t>
            </w:r>
            <w:proofErr w:type="spellEnd"/>
            <w:r w:rsidRPr="00E97EDF">
              <w:rPr>
                <w:rFonts w:ascii="Arial" w:eastAsia="Times New Roman" w:hAnsi="Arial" w:cs="Arial"/>
                <w:sz w:val="20"/>
                <w:szCs w:val="20"/>
                <w:lang w:eastAsia="sl-SI"/>
              </w:rPr>
              <w:t>.</w:t>
            </w:r>
          </w:p>
          <w:p w14:paraId="2F1593A1" w14:textId="77777777" w:rsidR="00490089" w:rsidRPr="00E97EDF" w:rsidRDefault="00490089" w:rsidP="00AD0692">
            <w:pPr>
              <w:widowControl w:val="0"/>
              <w:suppressAutoHyphens/>
              <w:spacing w:after="0" w:line="260" w:lineRule="atLeast"/>
              <w:ind w:left="714"/>
              <w:jc w:val="both"/>
              <w:rPr>
                <w:rFonts w:ascii="Arial" w:eastAsia="Times New Roman" w:hAnsi="Arial" w:cs="Arial"/>
                <w:b/>
                <w:sz w:val="20"/>
                <w:szCs w:val="20"/>
                <w:lang w:eastAsia="sl-SI"/>
              </w:rPr>
            </w:pPr>
            <w:proofErr w:type="spellStart"/>
            <w:r w:rsidRPr="00E97EDF">
              <w:rPr>
                <w:rFonts w:ascii="Arial" w:eastAsia="Times New Roman" w:hAnsi="Arial" w:cs="Arial"/>
                <w:b/>
                <w:sz w:val="20"/>
                <w:szCs w:val="20"/>
                <w:lang w:eastAsia="sl-SI"/>
              </w:rPr>
              <w:t>II.c</w:t>
            </w:r>
            <w:proofErr w:type="spellEnd"/>
            <w:r w:rsidRPr="00E97EDF">
              <w:rPr>
                <w:rFonts w:ascii="Arial" w:eastAsia="Times New Roman" w:hAnsi="Arial" w:cs="Arial"/>
                <w:b/>
                <w:sz w:val="20"/>
                <w:szCs w:val="20"/>
                <w:lang w:eastAsia="sl-SI"/>
              </w:rPr>
              <w:t xml:space="preserve"> Načrtovana nadomestitev zmanjšanih prihodkov in povečanih odhodkov proračuna:</w:t>
            </w:r>
          </w:p>
          <w:p w14:paraId="69CD6389" w14:textId="77777777" w:rsidR="00490089" w:rsidRPr="00E97EDF" w:rsidRDefault="00490089" w:rsidP="00AD0692">
            <w:pPr>
              <w:widowControl w:val="0"/>
              <w:spacing w:after="0" w:line="260" w:lineRule="atLeast"/>
              <w:ind w:left="284"/>
              <w:jc w:val="both"/>
              <w:rPr>
                <w:rFonts w:ascii="Arial" w:eastAsia="Times New Roman" w:hAnsi="Arial" w:cs="Arial"/>
                <w:sz w:val="20"/>
                <w:szCs w:val="20"/>
                <w:lang w:eastAsia="sl-SI"/>
              </w:rPr>
            </w:pPr>
            <w:r w:rsidRPr="00E97EDF">
              <w:rPr>
                <w:rFonts w:ascii="Arial" w:eastAsia="Times New Roman" w:hAnsi="Arial" w:cs="Arial"/>
                <w:sz w:val="20"/>
                <w:szCs w:val="20"/>
                <w:lang w:eastAsia="sl-SI"/>
              </w:rPr>
              <w:t xml:space="preserve">Če se povečani odhodki (pravice porabe) ne bodo zagotovili tako, kot je določeno v točkah </w:t>
            </w:r>
            <w:proofErr w:type="spellStart"/>
            <w:r w:rsidRPr="00E97EDF">
              <w:rPr>
                <w:rFonts w:ascii="Arial" w:eastAsia="Times New Roman" w:hAnsi="Arial" w:cs="Arial"/>
                <w:sz w:val="20"/>
                <w:szCs w:val="20"/>
                <w:lang w:eastAsia="sl-SI"/>
              </w:rPr>
              <w:t>II.a</w:t>
            </w:r>
            <w:proofErr w:type="spellEnd"/>
            <w:r w:rsidRPr="00E97EDF">
              <w:rPr>
                <w:rFonts w:ascii="Arial" w:eastAsia="Times New Roman" w:hAnsi="Arial" w:cs="Arial"/>
                <w:sz w:val="20"/>
                <w:szCs w:val="20"/>
                <w:lang w:eastAsia="sl-SI"/>
              </w:rPr>
              <w:t xml:space="preserve"> in </w:t>
            </w:r>
            <w:proofErr w:type="spellStart"/>
            <w:r w:rsidRPr="00E97EDF">
              <w:rPr>
                <w:rFonts w:ascii="Arial" w:eastAsia="Times New Roman" w:hAnsi="Arial" w:cs="Arial"/>
                <w:sz w:val="20"/>
                <w:szCs w:val="20"/>
                <w:lang w:eastAsia="sl-SI"/>
              </w:rPr>
              <w:t>II.b</w:t>
            </w:r>
            <w:proofErr w:type="spellEnd"/>
            <w:r w:rsidRPr="00E97EDF">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7707160" w14:textId="77777777" w:rsidR="00490089" w:rsidRPr="00E97EDF" w:rsidRDefault="00490089" w:rsidP="00AD0692">
            <w:pPr>
              <w:widowControl w:val="0"/>
              <w:suppressAutoHyphens/>
              <w:overflowPunct w:val="0"/>
              <w:autoSpaceDE w:val="0"/>
              <w:autoSpaceDN w:val="0"/>
              <w:adjustRightInd w:val="0"/>
              <w:spacing w:after="0" w:line="260" w:lineRule="atLeast"/>
              <w:jc w:val="both"/>
              <w:textAlignment w:val="baseline"/>
              <w:rPr>
                <w:rFonts w:ascii="Arial" w:eastAsia="Times New Roman" w:hAnsi="Arial" w:cs="Arial"/>
                <w:b/>
                <w:bCs/>
                <w:spacing w:val="40"/>
                <w:sz w:val="20"/>
                <w:szCs w:val="20"/>
                <w:lang w:eastAsia="sl-SI"/>
              </w:rPr>
            </w:pPr>
          </w:p>
        </w:tc>
      </w:tr>
      <w:tr w:rsidR="00490089" w:rsidRPr="00E97EDF" w14:paraId="4C39B147" w14:textId="77777777" w:rsidTr="006440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4BF904A" w14:textId="77777777" w:rsidR="00490089" w:rsidRPr="00E97EDF" w:rsidRDefault="00490089" w:rsidP="00AD0692">
            <w:pPr>
              <w:spacing w:after="0" w:line="260" w:lineRule="atLeast"/>
              <w:rPr>
                <w:rFonts w:ascii="Arial" w:eastAsia="Times New Roman" w:hAnsi="Arial" w:cs="Arial"/>
                <w:b/>
                <w:sz w:val="20"/>
                <w:szCs w:val="20"/>
              </w:rPr>
            </w:pPr>
            <w:r w:rsidRPr="00E97EDF">
              <w:rPr>
                <w:rFonts w:ascii="Arial" w:eastAsia="Times New Roman" w:hAnsi="Arial" w:cs="Arial"/>
                <w:b/>
                <w:sz w:val="20"/>
                <w:szCs w:val="20"/>
              </w:rPr>
              <w:lastRenderedPageBreak/>
              <w:t>7.b Predstavitev ocene finančnih posledic pod 40.000 EUR:</w:t>
            </w:r>
          </w:p>
          <w:p w14:paraId="640F2CCA" w14:textId="77777777" w:rsidR="00490089" w:rsidRPr="00E97EDF" w:rsidRDefault="00490089" w:rsidP="00AD0692">
            <w:pPr>
              <w:spacing w:after="0" w:line="260" w:lineRule="atLeast"/>
              <w:rPr>
                <w:rFonts w:ascii="Arial" w:eastAsia="Times New Roman" w:hAnsi="Arial" w:cs="Arial"/>
                <w:sz w:val="20"/>
                <w:szCs w:val="20"/>
              </w:rPr>
            </w:pPr>
            <w:r w:rsidRPr="00E97EDF">
              <w:rPr>
                <w:rFonts w:ascii="Arial" w:eastAsia="Times New Roman" w:hAnsi="Arial" w:cs="Arial"/>
                <w:sz w:val="20"/>
                <w:szCs w:val="20"/>
              </w:rPr>
              <w:t>(Samo če izberete NE pod točko 6.a.)</w:t>
            </w:r>
          </w:p>
          <w:p w14:paraId="35362D48" w14:textId="77777777" w:rsidR="00490089" w:rsidRPr="00E97EDF" w:rsidRDefault="00490089" w:rsidP="00AD0692">
            <w:pPr>
              <w:spacing w:after="0" w:line="260" w:lineRule="atLeast"/>
              <w:rPr>
                <w:rFonts w:ascii="Arial" w:eastAsia="Times New Roman" w:hAnsi="Arial" w:cs="Arial"/>
                <w:b/>
                <w:sz w:val="20"/>
                <w:szCs w:val="20"/>
              </w:rPr>
            </w:pPr>
            <w:r w:rsidRPr="00E97EDF">
              <w:rPr>
                <w:rFonts w:ascii="Arial" w:eastAsia="Times New Roman" w:hAnsi="Arial" w:cs="Arial"/>
                <w:b/>
                <w:sz w:val="20"/>
                <w:szCs w:val="20"/>
              </w:rPr>
              <w:t>Kratka obrazložitev</w:t>
            </w:r>
          </w:p>
          <w:p w14:paraId="7A73EC35" w14:textId="77777777" w:rsidR="00490089" w:rsidRPr="00E97EDF" w:rsidRDefault="00490089" w:rsidP="00AD0692">
            <w:pPr>
              <w:spacing w:after="0" w:line="260" w:lineRule="atLeast"/>
              <w:rPr>
                <w:rFonts w:ascii="Arial" w:eastAsia="Times New Roman" w:hAnsi="Arial" w:cs="Arial"/>
                <w:b/>
                <w:sz w:val="20"/>
                <w:szCs w:val="20"/>
              </w:rPr>
            </w:pPr>
          </w:p>
        </w:tc>
      </w:tr>
      <w:tr w:rsidR="00490089" w:rsidRPr="00E97EDF" w14:paraId="6F84F6E6" w14:textId="77777777" w:rsidTr="006440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5C52CCBB" w14:textId="77777777" w:rsidR="00490089" w:rsidRPr="00E97EDF" w:rsidRDefault="00490089" w:rsidP="00AD0692">
            <w:pPr>
              <w:spacing w:after="0" w:line="260" w:lineRule="atLeast"/>
              <w:rPr>
                <w:rFonts w:ascii="Arial" w:eastAsia="Times New Roman" w:hAnsi="Arial" w:cs="Arial"/>
                <w:b/>
                <w:sz w:val="20"/>
                <w:szCs w:val="20"/>
              </w:rPr>
            </w:pPr>
            <w:r w:rsidRPr="00E97EDF">
              <w:rPr>
                <w:rFonts w:ascii="Arial" w:eastAsia="Times New Roman" w:hAnsi="Arial" w:cs="Arial"/>
                <w:b/>
                <w:sz w:val="20"/>
                <w:szCs w:val="20"/>
              </w:rPr>
              <w:t>8. Predstavitev sodelovanja z združenji občin:</w:t>
            </w:r>
          </w:p>
        </w:tc>
      </w:tr>
      <w:tr w:rsidR="00490089" w:rsidRPr="00E97EDF" w14:paraId="5BF6498D" w14:textId="77777777" w:rsidTr="006440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5B00D502" w14:textId="77777777" w:rsidR="00490089" w:rsidRPr="00E97EDF" w:rsidRDefault="00490089" w:rsidP="00AD0692">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Vsebina predloženega gradiva (predpisa) vpliva na:</w:t>
            </w:r>
          </w:p>
          <w:p w14:paraId="49F88684" w14:textId="77777777" w:rsidR="00490089" w:rsidRPr="00E97EDF" w:rsidRDefault="00490089" w:rsidP="00AD0692">
            <w:pPr>
              <w:widowControl w:val="0"/>
              <w:numPr>
                <w:ilvl w:val="1"/>
                <w:numId w:val="8"/>
              </w:numPr>
              <w:overflowPunct w:val="0"/>
              <w:autoSpaceDE w:val="0"/>
              <w:autoSpaceDN w:val="0"/>
              <w:adjustRightInd w:val="0"/>
              <w:spacing w:after="0" w:line="260" w:lineRule="atLeast"/>
              <w:ind w:left="418" w:hanging="426"/>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pristojnosti občin,</w:t>
            </w:r>
          </w:p>
          <w:p w14:paraId="5E4D5928" w14:textId="77777777" w:rsidR="00490089" w:rsidRPr="00E97EDF" w:rsidRDefault="00490089" w:rsidP="00AD0692">
            <w:pPr>
              <w:widowControl w:val="0"/>
              <w:numPr>
                <w:ilvl w:val="1"/>
                <w:numId w:val="8"/>
              </w:numPr>
              <w:overflowPunct w:val="0"/>
              <w:autoSpaceDE w:val="0"/>
              <w:autoSpaceDN w:val="0"/>
              <w:adjustRightInd w:val="0"/>
              <w:spacing w:after="0" w:line="260" w:lineRule="atLeast"/>
              <w:ind w:left="418" w:hanging="426"/>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delovanje občin,</w:t>
            </w:r>
          </w:p>
          <w:p w14:paraId="4C47C698" w14:textId="3BCC38A9" w:rsidR="00490089" w:rsidRPr="00B4361D" w:rsidRDefault="00490089" w:rsidP="00B4361D">
            <w:pPr>
              <w:widowControl w:val="0"/>
              <w:numPr>
                <w:ilvl w:val="1"/>
                <w:numId w:val="4"/>
              </w:numPr>
              <w:overflowPunct w:val="0"/>
              <w:autoSpaceDE w:val="0"/>
              <w:autoSpaceDN w:val="0"/>
              <w:adjustRightInd w:val="0"/>
              <w:spacing w:after="0" w:line="260" w:lineRule="atLeast"/>
              <w:ind w:left="418" w:hanging="426"/>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financiranje občin.</w:t>
            </w:r>
          </w:p>
        </w:tc>
        <w:tc>
          <w:tcPr>
            <w:tcW w:w="2431" w:type="dxa"/>
            <w:gridSpan w:val="2"/>
          </w:tcPr>
          <w:p w14:paraId="789A8BE8" w14:textId="77777777" w:rsidR="00490089" w:rsidRPr="00E97EDF" w:rsidRDefault="00490089" w:rsidP="00AD0692">
            <w:pPr>
              <w:widowControl w:val="0"/>
              <w:overflowPunct w:val="0"/>
              <w:autoSpaceDE w:val="0"/>
              <w:autoSpaceDN w:val="0"/>
              <w:adjustRightInd w:val="0"/>
              <w:spacing w:after="0" w:line="260" w:lineRule="atLeast"/>
              <w:jc w:val="center"/>
              <w:textAlignment w:val="baseline"/>
              <w:rPr>
                <w:rFonts w:ascii="Arial" w:eastAsia="Times New Roman" w:hAnsi="Arial" w:cs="Arial"/>
                <w:sz w:val="20"/>
                <w:szCs w:val="20"/>
                <w:lang w:eastAsia="sl-SI"/>
              </w:rPr>
            </w:pPr>
            <w:r w:rsidRPr="00E97EDF">
              <w:rPr>
                <w:rFonts w:ascii="Arial" w:eastAsia="Times New Roman" w:hAnsi="Arial" w:cs="Arial"/>
                <w:sz w:val="20"/>
                <w:szCs w:val="20"/>
                <w:lang w:eastAsia="sl-SI"/>
              </w:rPr>
              <w:t>NE</w:t>
            </w:r>
          </w:p>
        </w:tc>
      </w:tr>
      <w:tr w:rsidR="00490089" w:rsidRPr="00E97EDF" w14:paraId="03CD9662" w14:textId="77777777" w:rsidTr="006440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270933F" w14:textId="77777777" w:rsidR="00490089" w:rsidRPr="00E97EDF" w:rsidRDefault="00490089" w:rsidP="00AD0692">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tc>
      </w:tr>
      <w:tr w:rsidR="00490089" w:rsidRPr="00E97EDF" w14:paraId="2FEC6FD2" w14:textId="77777777" w:rsidTr="006440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010ECD73" w14:textId="77777777" w:rsidR="00490089" w:rsidRPr="00E97EDF" w:rsidRDefault="00490089" w:rsidP="00AD0692">
            <w:pPr>
              <w:widowControl w:val="0"/>
              <w:overflowPunct w:val="0"/>
              <w:autoSpaceDE w:val="0"/>
              <w:autoSpaceDN w:val="0"/>
              <w:adjustRightInd w:val="0"/>
              <w:spacing w:after="0" w:line="260" w:lineRule="atLeast"/>
              <w:textAlignment w:val="baseline"/>
              <w:rPr>
                <w:rFonts w:ascii="Arial" w:eastAsia="Times New Roman" w:hAnsi="Arial" w:cs="Arial"/>
                <w:b/>
                <w:sz w:val="20"/>
                <w:szCs w:val="20"/>
                <w:lang w:eastAsia="sl-SI"/>
              </w:rPr>
            </w:pPr>
            <w:r w:rsidRPr="00E97EDF">
              <w:rPr>
                <w:rFonts w:ascii="Arial" w:eastAsia="Times New Roman" w:hAnsi="Arial" w:cs="Arial"/>
                <w:b/>
                <w:sz w:val="20"/>
                <w:szCs w:val="20"/>
                <w:lang w:eastAsia="sl-SI"/>
              </w:rPr>
              <w:t>9. Predstavitev sodelovanja javnosti:</w:t>
            </w:r>
          </w:p>
        </w:tc>
      </w:tr>
      <w:tr w:rsidR="00490089" w:rsidRPr="00E97EDF" w14:paraId="3FA5ED7F" w14:textId="77777777" w:rsidTr="006440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1C8AAA3A" w14:textId="77777777" w:rsidR="00490089" w:rsidRPr="00E97EDF" w:rsidRDefault="00490089" w:rsidP="00AD0692">
            <w:pPr>
              <w:widowControl w:val="0"/>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E97EDF">
              <w:rPr>
                <w:rFonts w:ascii="Arial" w:eastAsia="Times New Roman" w:hAnsi="Arial" w:cs="Arial"/>
                <w:iCs/>
                <w:sz w:val="20"/>
                <w:szCs w:val="20"/>
                <w:lang w:eastAsia="sl-SI"/>
              </w:rPr>
              <w:t>Gradivo je bilo predhodno objavljeno na spletni strani predlagatelja:</w:t>
            </w:r>
          </w:p>
        </w:tc>
        <w:tc>
          <w:tcPr>
            <w:tcW w:w="2431" w:type="dxa"/>
            <w:gridSpan w:val="2"/>
          </w:tcPr>
          <w:p w14:paraId="0EB1375F" w14:textId="77777777" w:rsidR="00490089" w:rsidRPr="00E97EDF" w:rsidRDefault="00490089" w:rsidP="00AD0692">
            <w:pPr>
              <w:widowControl w:val="0"/>
              <w:overflowPunct w:val="0"/>
              <w:autoSpaceDE w:val="0"/>
              <w:autoSpaceDN w:val="0"/>
              <w:adjustRightInd w:val="0"/>
              <w:spacing w:after="0" w:line="260" w:lineRule="atLeast"/>
              <w:jc w:val="center"/>
              <w:textAlignment w:val="baseline"/>
              <w:rPr>
                <w:rFonts w:ascii="Arial" w:eastAsia="Times New Roman" w:hAnsi="Arial" w:cs="Arial"/>
                <w:iCs/>
                <w:sz w:val="20"/>
                <w:szCs w:val="20"/>
                <w:lang w:eastAsia="sl-SI"/>
              </w:rPr>
            </w:pPr>
            <w:r w:rsidRPr="00E97EDF">
              <w:rPr>
                <w:rFonts w:ascii="Arial" w:eastAsia="Times New Roman" w:hAnsi="Arial" w:cs="Arial"/>
                <w:sz w:val="20"/>
                <w:szCs w:val="20"/>
                <w:lang w:eastAsia="sl-SI"/>
              </w:rPr>
              <w:t>NE</w:t>
            </w:r>
          </w:p>
        </w:tc>
      </w:tr>
      <w:tr w:rsidR="00490089" w:rsidRPr="00E97EDF" w14:paraId="7F90B1D1" w14:textId="77777777" w:rsidTr="006440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B950940" w14:textId="77777777" w:rsidR="00490089" w:rsidRPr="00E97EDF" w:rsidRDefault="00490089" w:rsidP="00AD0692">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(Če je odgovor NE, navedite, zakaj ni bilo objavljeno.)</w:t>
            </w:r>
          </w:p>
        </w:tc>
      </w:tr>
      <w:tr w:rsidR="00490089" w:rsidRPr="00E97EDF" w14:paraId="155DEC3E" w14:textId="77777777" w:rsidTr="006440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D028965" w14:textId="77777777" w:rsidR="00490089" w:rsidRPr="00E97EDF" w:rsidRDefault="00490089" w:rsidP="00AD0692">
            <w:pPr>
              <w:widowControl w:val="0"/>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tc>
      </w:tr>
      <w:tr w:rsidR="00490089" w:rsidRPr="00E97EDF" w14:paraId="297D40BA" w14:textId="77777777" w:rsidTr="006440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F3CC670" w14:textId="77777777" w:rsidR="00490089" w:rsidRPr="00E97EDF" w:rsidRDefault="00490089" w:rsidP="00AD0692">
            <w:pPr>
              <w:widowControl w:val="0"/>
              <w:overflowPunct w:val="0"/>
              <w:autoSpaceDE w:val="0"/>
              <w:autoSpaceDN w:val="0"/>
              <w:adjustRightInd w:val="0"/>
              <w:spacing w:after="0" w:line="260" w:lineRule="atLeast"/>
              <w:textAlignment w:val="baseline"/>
              <w:rPr>
                <w:rFonts w:ascii="Arial" w:eastAsia="Times New Roman" w:hAnsi="Arial" w:cs="Arial"/>
                <w:sz w:val="20"/>
                <w:szCs w:val="20"/>
                <w:lang w:eastAsia="sl-SI"/>
              </w:rPr>
            </w:pPr>
            <w:r w:rsidRPr="00E97EDF">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14:paraId="69958E34" w14:textId="77777777" w:rsidR="00490089" w:rsidRPr="00E97EDF" w:rsidRDefault="00490089" w:rsidP="00AD0692">
            <w:pPr>
              <w:widowControl w:val="0"/>
              <w:overflowPunct w:val="0"/>
              <w:autoSpaceDE w:val="0"/>
              <w:autoSpaceDN w:val="0"/>
              <w:adjustRightInd w:val="0"/>
              <w:spacing w:after="0" w:line="260" w:lineRule="atLeast"/>
              <w:jc w:val="center"/>
              <w:textAlignment w:val="baseline"/>
              <w:rPr>
                <w:rFonts w:ascii="Arial" w:eastAsia="Times New Roman" w:hAnsi="Arial" w:cs="Arial"/>
                <w:iCs/>
                <w:sz w:val="20"/>
                <w:szCs w:val="20"/>
                <w:lang w:eastAsia="sl-SI"/>
              </w:rPr>
            </w:pPr>
            <w:r w:rsidRPr="00E97EDF">
              <w:rPr>
                <w:rFonts w:ascii="Arial" w:eastAsia="Times New Roman" w:hAnsi="Arial" w:cs="Arial"/>
                <w:sz w:val="20"/>
                <w:szCs w:val="20"/>
                <w:lang w:eastAsia="sl-SI"/>
              </w:rPr>
              <w:t>NE</w:t>
            </w:r>
          </w:p>
        </w:tc>
      </w:tr>
      <w:tr w:rsidR="00490089" w:rsidRPr="00E97EDF" w14:paraId="2F7B897A" w14:textId="77777777" w:rsidTr="006440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528DF42" w14:textId="658DEB4A" w:rsidR="00490089" w:rsidRPr="00E97EDF" w:rsidRDefault="00490089" w:rsidP="00AD0692">
            <w:pPr>
              <w:widowControl w:val="0"/>
              <w:overflowPunct w:val="0"/>
              <w:autoSpaceDE w:val="0"/>
              <w:autoSpaceDN w:val="0"/>
              <w:adjustRightInd w:val="0"/>
              <w:spacing w:after="0" w:line="260" w:lineRule="atLeast"/>
              <w:textAlignment w:val="baseline"/>
              <w:rPr>
                <w:rFonts w:ascii="Arial" w:eastAsia="Times New Roman" w:hAnsi="Arial" w:cs="Arial"/>
                <w:b/>
                <w:sz w:val="20"/>
                <w:szCs w:val="20"/>
                <w:lang w:eastAsia="sl-SI"/>
              </w:rPr>
            </w:pPr>
            <w:r w:rsidRPr="00E97EDF">
              <w:rPr>
                <w:rFonts w:ascii="Arial" w:eastAsia="Times New Roman" w:hAnsi="Arial" w:cs="Arial"/>
                <w:b/>
                <w:sz w:val="20"/>
                <w:szCs w:val="20"/>
                <w:lang w:eastAsia="sl-SI"/>
              </w:rPr>
              <w:t>11. Gradivo je uvrščeno v delovni program vlade:</w:t>
            </w:r>
            <w:r w:rsidR="00BC3EF3" w:rsidRPr="00E97EDF">
              <w:rPr>
                <w:rFonts w:ascii="Arial" w:eastAsia="Times New Roman" w:hAnsi="Arial" w:cs="Arial"/>
                <w:b/>
                <w:sz w:val="20"/>
                <w:szCs w:val="20"/>
                <w:lang w:eastAsia="sl-SI"/>
              </w:rPr>
              <w:t xml:space="preserve"> </w:t>
            </w:r>
          </w:p>
        </w:tc>
        <w:tc>
          <w:tcPr>
            <w:tcW w:w="2431" w:type="dxa"/>
            <w:gridSpan w:val="2"/>
            <w:vAlign w:val="center"/>
          </w:tcPr>
          <w:p w14:paraId="4C09CFF3" w14:textId="77777777" w:rsidR="00490089" w:rsidRPr="00E97EDF" w:rsidRDefault="00490089" w:rsidP="00AD0692">
            <w:pPr>
              <w:widowControl w:val="0"/>
              <w:overflowPunct w:val="0"/>
              <w:autoSpaceDE w:val="0"/>
              <w:autoSpaceDN w:val="0"/>
              <w:adjustRightInd w:val="0"/>
              <w:spacing w:after="0" w:line="260" w:lineRule="atLeast"/>
              <w:jc w:val="center"/>
              <w:textAlignment w:val="baseline"/>
              <w:rPr>
                <w:rFonts w:ascii="Arial" w:eastAsia="Times New Roman" w:hAnsi="Arial" w:cs="Arial"/>
                <w:sz w:val="20"/>
                <w:szCs w:val="20"/>
                <w:lang w:eastAsia="sl-SI"/>
              </w:rPr>
            </w:pPr>
            <w:r w:rsidRPr="00E97EDF">
              <w:rPr>
                <w:rFonts w:ascii="Arial" w:eastAsia="Times New Roman" w:hAnsi="Arial" w:cs="Arial"/>
                <w:sz w:val="20"/>
                <w:szCs w:val="20"/>
                <w:lang w:eastAsia="sl-SI"/>
              </w:rPr>
              <w:t>NE</w:t>
            </w:r>
          </w:p>
        </w:tc>
      </w:tr>
      <w:tr w:rsidR="00490089" w:rsidRPr="00E97EDF" w14:paraId="5C654BDB" w14:textId="77777777" w:rsidTr="006440B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3155CBE3" w14:textId="77777777" w:rsidR="00490089" w:rsidRPr="00E97EDF" w:rsidRDefault="00490089" w:rsidP="00AD0692">
            <w:pPr>
              <w:widowControl w:val="0"/>
              <w:suppressAutoHyphens/>
              <w:overflowPunct w:val="0"/>
              <w:autoSpaceDE w:val="0"/>
              <w:autoSpaceDN w:val="0"/>
              <w:adjustRightInd w:val="0"/>
              <w:spacing w:after="0" w:line="260" w:lineRule="atLeast"/>
              <w:ind w:left="3400"/>
              <w:textAlignment w:val="baseline"/>
              <w:outlineLvl w:val="3"/>
              <w:rPr>
                <w:rFonts w:ascii="Arial" w:eastAsia="Times New Roman" w:hAnsi="Arial" w:cs="Arial"/>
                <w:b/>
                <w:sz w:val="20"/>
                <w:szCs w:val="20"/>
                <w:lang w:eastAsia="sl-SI"/>
              </w:rPr>
            </w:pPr>
            <w:r w:rsidRPr="00E97EDF">
              <w:rPr>
                <w:rFonts w:ascii="Arial" w:eastAsia="Times New Roman" w:hAnsi="Arial" w:cs="Arial"/>
                <w:b/>
                <w:sz w:val="20"/>
                <w:szCs w:val="20"/>
                <w:lang w:eastAsia="sl-SI"/>
              </w:rPr>
              <w:t xml:space="preserve"> </w:t>
            </w:r>
          </w:p>
          <w:p w14:paraId="437B90A4" w14:textId="3F83CC17" w:rsidR="00490089" w:rsidRPr="00E97EDF" w:rsidRDefault="00B4361D" w:rsidP="00AD0692">
            <w:pPr>
              <w:widowControl w:val="0"/>
              <w:suppressAutoHyphens/>
              <w:overflowPunct w:val="0"/>
              <w:autoSpaceDE w:val="0"/>
              <w:autoSpaceDN w:val="0"/>
              <w:adjustRightInd w:val="0"/>
              <w:spacing w:after="0" w:line="260" w:lineRule="atLeast"/>
              <w:ind w:left="3400"/>
              <w:textAlignment w:val="baseline"/>
              <w:outlineLvl w:val="3"/>
              <w:rPr>
                <w:rFonts w:ascii="Arial" w:eastAsia="Times New Roman" w:hAnsi="Arial" w:cs="Arial"/>
                <w:bCs/>
                <w:sz w:val="20"/>
                <w:szCs w:val="20"/>
                <w:lang w:eastAsia="sl-SI"/>
              </w:rPr>
            </w:pPr>
            <w:r>
              <w:rPr>
                <w:rFonts w:ascii="Arial" w:eastAsia="Times New Roman" w:hAnsi="Arial" w:cs="Arial"/>
                <w:b/>
                <w:sz w:val="20"/>
                <w:szCs w:val="20"/>
                <w:lang w:eastAsia="sl-SI"/>
              </w:rPr>
              <w:t xml:space="preserve">           </w:t>
            </w:r>
            <w:r w:rsidR="00490089" w:rsidRPr="00E97EDF">
              <w:rPr>
                <w:rFonts w:ascii="Arial" w:eastAsia="Times New Roman" w:hAnsi="Arial" w:cs="Arial"/>
                <w:b/>
                <w:sz w:val="20"/>
                <w:szCs w:val="20"/>
                <w:lang w:eastAsia="sl-SI"/>
              </w:rPr>
              <w:t xml:space="preserve"> </w:t>
            </w:r>
            <w:r w:rsidR="008B0D94" w:rsidRPr="00E97EDF">
              <w:rPr>
                <w:rFonts w:ascii="Arial" w:eastAsia="Times New Roman" w:hAnsi="Arial" w:cs="Arial"/>
                <w:bCs/>
                <w:sz w:val="20"/>
                <w:szCs w:val="20"/>
                <w:lang w:eastAsia="sl-SI"/>
              </w:rPr>
              <w:t xml:space="preserve">Danijel Bešič </w:t>
            </w:r>
            <w:proofErr w:type="spellStart"/>
            <w:r w:rsidR="008B0D94" w:rsidRPr="00E97EDF">
              <w:rPr>
                <w:rFonts w:ascii="Arial" w:eastAsia="Times New Roman" w:hAnsi="Arial" w:cs="Arial"/>
                <w:bCs/>
                <w:sz w:val="20"/>
                <w:szCs w:val="20"/>
                <w:lang w:eastAsia="sl-SI"/>
              </w:rPr>
              <w:t>Loredan</w:t>
            </w:r>
            <w:proofErr w:type="spellEnd"/>
          </w:p>
          <w:p w14:paraId="7668C0DC" w14:textId="7C78B277" w:rsidR="00490089" w:rsidRPr="00E97EDF" w:rsidRDefault="00B4361D" w:rsidP="00AD0692">
            <w:pPr>
              <w:widowControl w:val="0"/>
              <w:suppressAutoHyphens/>
              <w:overflowPunct w:val="0"/>
              <w:autoSpaceDE w:val="0"/>
              <w:autoSpaceDN w:val="0"/>
              <w:adjustRightInd w:val="0"/>
              <w:spacing w:after="0" w:line="260" w:lineRule="atLeast"/>
              <w:ind w:left="3400"/>
              <w:textAlignment w:val="baseline"/>
              <w:outlineLvl w:val="3"/>
              <w:rPr>
                <w:rFonts w:ascii="Arial" w:eastAsia="Times New Roman" w:hAnsi="Arial" w:cs="Arial"/>
                <w:bCs/>
                <w:sz w:val="20"/>
                <w:szCs w:val="20"/>
                <w:lang w:eastAsia="sl-SI"/>
              </w:rPr>
            </w:pPr>
            <w:r>
              <w:rPr>
                <w:rFonts w:ascii="Arial" w:eastAsia="Times New Roman" w:hAnsi="Arial" w:cs="Arial"/>
                <w:bCs/>
                <w:sz w:val="20"/>
                <w:szCs w:val="20"/>
                <w:lang w:eastAsia="sl-SI"/>
              </w:rPr>
              <w:t xml:space="preserve">           </w:t>
            </w:r>
            <w:r w:rsidR="00490089" w:rsidRPr="00E97EDF">
              <w:rPr>
                <w:rFonts w:ascii="Arial" w:eastAsia="Times New Roman" w:hAnsi="Arial" w:cs="Arial"/>
                <w:bCs/>
                <w:sz w:val="20"/>
                <w:szCs w:val="20"/>
                <w:lang w:eastAsia="sl-SI"/>
              </w:rPr>
              <w:t xml:space="preserve"> minister</w:t>
            </w:r>
          </w:p>
          <w:p w14:paraId="2BBBBD98" w14:textId="77777777" w:rsidR="00490089" w:rsidRPr="00E97EDF" w:rsidRDefault="00490089" w:rsidP="00AD0692">
            <w:pPr>
              <w:widowControl w:val="0"/>
              <w:suppressAutoHyphens/>
              <w:overflowPunct w:val="0"/>
              <w:autoSpaceDE w:val="0"/>
              <w:autoSpaceDN w:val="0"/>
              <w:adjustRightInd w:val="0"/>
              <w:spacing w:after="0" w:line="260" w:lineRule="atLeast"/>
              <w:ind w:left="3400"/>
              <w:textAlignment w:val="baseline"/>
              <w:outlineLvl w:val="3"/>
              <w:rPr>
                <w:rFonts w:ascii="Arial" w:eastAsia="Times New Roman" w:hAnsi="Arial" w:cs="Arial"/>
                <w:b/>
                <w:sz w:val="20"/>
                <w:szCs w:val="20"/>
                <w:lang w:eastAsia="sl-SI"/>
              </w:rPr>
            </w:pPr>
          </w:p>
        </w:tc>
      </w:tr>
    </w:tbl>
    <w:p w14:paraId="49E0213D" w14:textId="77777777" w:rsidR="00190727" w:rsidRDefault="00190727" w:rsidP="00AD0692">
      <w:pPr>
        <w:spacing w:after="0" w:line="260" w:lineRule="atLeast"/>
        <w:jc w:val="both"/>
        <w:rPr>
          <w:rFonts w:ascii="Arial" w:eastAsia="Times New Roman" w:hAnsi="Arial" w:cs="Arial"/>
          <w:b/>
          <w:iCs/>
          <w:sz w:val="20"/>
          <w:szCs w:val="20"/>
          <w:lang w:eastAsia="sl-SI"/>
        </w:rPr>
      </w:pPr>
    </w:p>
    <w:p w14:paraId="22D0C64A" w14:textId="77777777" w:rsidR="00B4361D" w:rsidRDefault="00B4361D" w:rsidP="00AD0692">
      <w:pPr>
        <w:spacing w:after="0" w:line="260" w:lineRule="atLeast"/>
        <w:jc w:val="both"/>
        <w:rPr>
          <w:rFonts w:ascii="Arial" w:eastAsia="Times New Roman" w:hAnsi="Arial" w:cs="Arial"/>
          <w:b/>
          <w:iCs/>
          <w:sz w:val="20"/>
          <w:szCs w:val="20"/>
          <w:lang w:eastAsia="sl-SI"/>
        </w:rPr>
      </w:pPr>
    </w:p>
    <w:p w14:paraId="351BF005" w14:textId="24A681DD" w:rsidR="00490089" w:rsidRPr="00E97EDF" w:rsidRDefault="00490089" w:rsidP="00AD0692">
      <w:pPr>
        <w:spacing w:after="0" w:line="260" w:lineRule="atLeast"/>
        <w:jc w:val="both"/>
        <w:rPr>
          <w:rFonts w:ascii="Arial" w:eastAsia="Times New Roman" w:hAnsi="Arial" w:cs="Arial"/>
          <w:b/>
          <w:iCs/>
          <w:sz w:val="20"/>
          <w:szCs w:val="20"/>
          <w:lang w:eastAsia="sl-SI"/>
        </w:rPr>
      </w:pPr>
      <w:r w:rsidRPr="00E97EDF">
        <w:rPr>
          <w:rFonts w:ascii="Arial" w:eastAsia="Times New Roman" w:hAnsi="Arial" w:cs="Arial"/>
          <w:b/>
          <w:iCs/>
          <w:sz w:val="20"/>
          <w:szCs w:val="20"/>
          <w:lang w:eastAsia="sl-SI"/>
        </w:rPr>
        <w:lastRenderedPageBreak/>
        <w:t>PRILOGA 3</w:t>
      </w:r>
    </w:p>
    <w:p w14:paraId="0BD3B308" w14:textId="77777777" w:rsidR="00490089" w:rsidRPr="00E97EDF" w:rsidRDefault="00490089" w:rsidP="00AD0692">
      <w:pPr>
        <w:spacing w:after="0" w:line="260" w:lineRule="atLeast"/>
        <w:jc w:val="both"/>
        <w:rPr>
          <w:rFonts w:ascii="Arial" w:eastAsia="Times New Roman" w:hAnsi="Arial" w:cs="Arial"/>
          <w:iCs/>
          <w:sz w:val="20"/>
          <w:szCs w:val="20"/>
          <w:lang w:eastAsia="sl-SI"/>
        </w:rPr>
      </w:pPr>
    </w:p>
    <w:p w14:paraId="5387EAC2" w14:textId="77777777" w:rsidR="00490089" w:rsidRPr="00E97EDF" w:rsidRDefault="00490089" w:rsidP="00AD0692">
      <w:pPr>
        <w:spacing w:after="0" w:line="260" w:lineRule="atLeast"/>
        <w:jc w:val="both"/>
        <w:rPr>
          <w:rFonts w:ascii="Arial" w:eastAsia="Times New Roman" w:hAnsi="Arial" w:cs="Arial"/>
          <w:iCs/>
          <w:sz w:val="20"/>
          <w:szCs w:val="20"/>
          <w:lang w:eastAsia="sl-SI"/>
        </w:rPr>
      </w:pPr>
    </w:p>
    <w:p w14:paraId="2045FECD" w14:textId="1C1ACD1B" w:rsidR="00490089" w:rsidRPr="00E97EDF" w:rsidRDefault="00490089" w:rsidP="00AD0692">
      <w:pPr>
        <w:spacing w:after="0" w:line="260" w:lineRule="atLeast"/>
        <w:jc w:val="both"/>
        <w:rPr>
          <w:rFonts w:ascii="Arial" w:eastAsia="Times New Roman" w:hAnsi="Arial" w:cs="Arial"/>
          <w:iCs/>
          <w:sz w:val="20"/>
          <w:szCs w:val="20"/>
          <w:lang w:eastAsia="sl-SI"/>
        </w:rPr>
      </w:pPr>
      <w:r w:rsidRPr="00E97EDF">
        <w:rPr>
          <w:rFonts w:ascii="Arial" w:eastAsia="Times New Roman" w:hAnsi="Arial" w:cs="Arial"/>
          <w:iCs/>
          <w:sz w:val="20"/>
          <w:szCs w:val="20"/>
          <w:lang w:eastAsia="sl-SI"/>
        </w:rPr>
        <w:t>Na podlagi šestega odstavka 21. člena Zakona o Vladi Republike Slovenije (Uradni list RS, št. 24/05 – uradno prečiščeno besedilo, 109/08, 38/10 – ZUKN, 8/12, 21/13, 47/13 – ZDU-1G, 65/14 in 55/17) je Vlada Republike Slovenije na … seji dne … pod točko … sprejela naslednji</w:t>
      </w:r>
    </w:p>
    <w:p w14:paraId="384CCEA6" w14:textId="77777777" w:rsidR="00490089" w:rsidRPr="00E97EDF" w:rsidRDefault="00490089" w:rsidP="00AD0692">
      <w:pPr>
        <w:overflowPunct w:val="0"/>
        <w:autoSpaceDE w:val="0"/>
        <w:autoSpaceDN w:val="0"/>
        <w:adjustRightInd w:val="0"/>
        <w:spacing w:before="60" w:after="0" w:line="260" w:lineRule="atLeast"/>
        <w:jc w:val="both"/>
        <w:textAlignment w:val="baseline"/>
        <w:rPr>
          <w:rFonts w:ascii="Arial" w:eastAsia="Times New Roman" w:hAnsi="Arial" w:cs="Arial"/>
          <w:iCs/>
          <w:sz w:val="20"/>
          <w:szCs w:val="20"/>
          <w:lang w:eastAsia="sl-SI"/>
        </w:rPr>
      </w:pPr>
    </w:p>
    <w:p w14:paraId="75A0776A" w14:textId="77777777" w:rsidR="00490089" w:rsidRPr="00E97EDF" w:rsidRDefault="00490089" w:rsidP="00AD0692">
      <w:pPr>
        <w:overflowPunct w:val="0"/>
        <w:autoSpaceDE w:val="0"/>
        <w:autoSpaceDN w:val="0"/>
        <w:adjustRightInd w:val="0"/>
        <w:spacing w:before="60" w:after="60" w:line="260" w:lineRule="atLeast"/>
        <w:jc w:val="both"/>
        <w:textAlignment w:val="baseline"/>
        <w:rPr>
          <w:rFonts w:ascii="Arial" w:eastAsia="Times New Roman" w:hAnsi="Arial" w:cs="Arial"/>
          <w:iCs/>
          <w:sz w:val="20"/>
          <w:szCs w:val="20"/>
          <w:lang w:eastAsia="sl-SI"/>
        </w:rPr>
      </w:pPr>
    </w:p>
    <w:p w14:paraId="281217CB" w14:textId="2DB3ACBD" w:rsidR="00490089" w:rsidRPr="00E97EDF" w:rsidRDefault="00490089" w:rsidP="00AD0692">
      <w:pPr>
        <w:overflowPunct w:val="0"/>
        <w:autoSpaceDE w:val="0"/>
        <w:autoSpaceDN w:val="0"/>
        <w:adjustRightInd w:val="0"/>
        <w:spacing w:before="60" w:after="60" w:line="260" w:lineRule="atLeast"/>
        <w:jc w:val="center"/>
        <w:textAlignment w:val="baseline"/>
        <w:outlineLvl w:val="0"/>
        <w:rPr>
          <w:rFonts w:ascii="Arial" w:eastAsia="Times New Roman" w:hAnsi="Arial" w:cs="Arial"/>
          <w:iCs/>
          <w:sz w:val="20"/>
          <w:szCs w:val="20"/>
          <w:lang w:eastAsia="sl-SI"/>
        </w:rPr>
      </w:pPr>
      <w:r w:rsidRPr="00E97EDF">
        <w:rPr>
          <w:rFonts w:ascii="Arial" w:eastAsia="Times New Roman" w:hAnsi="Arial" w:cs="Arial"/>
          <w:iCs/>
          <w:sz w:val="20"/>
          <w:szCs w:val="20"/>
          <w:lang w:eastAsia="sl-SI"/>
        </w:rPr>
        <w:t>SKLEP</w:t>
      </w:r>
      <w:r w:rsidR="00276402" w:rsidRPr="00E97EDF">
        <w:rPr>
          <w:rFonts w:ascii="Arial" w:eastAsia="Times New Roman" w:hAnsi="Arial" w:cs="Arial"/>
          <w:iCs/>
          <w:sz w:val="20"/>
          <w:szCs w:val="20"/>
          <w:lang w:eastAsia="sl-SI"/>
        </w:rPr>
        <w:t>:</w:t>
      </w:r>
    </w:p>
    <w:p w14:paraId="59278B01" w14:textId="77777777" w:rsidR="00490089" w:rsidRPr="00E97EDF" w:rsidRDefault="00490089" w:rsidP="00AD0692">
      <w:pPr>
        <w:overflowPunct w:val="0"/>
        <w:autoSpaceDE w:val="0"/>
        <w:autoSpaceDN w:val="0"/>
        <w:adjustRightInd w:val="0"/>
        <w:spacing w:before="60" w:after="60" w:line="260" w:lineRule="atLeast"/>
        <w:jc w:val="center"/>
        <w:textAlignment w:val="baseline"/>
        <w:rPr>
          <w:rFonts w:ascii="Arial" w:eastAsia="Times New Roman" w:hAnsi="Arial" w:cs="Arial"/>
          <w:iCs/>
          <w:sz w:val="20"/>
          <w:szCs w:val="20"/>
          <w:lang w:eastAsia="sl-SI"/>
        </w:rPr>
      </w:pPr>
    </w:p>
    <w:p w14:paraId="5D0C9169" w14:textId="77777777" w:rsidR="00490089" w:rsidRPr="00E97EDF" w:rsidRDefault="00490089" w:rsidP="00AD0692">
      <w:pPr>
        <w:overflowPunct w:val="0"/>
        <w:autoSpaceDE w:val="0"/>
        <w:autoSpaceDN w:val="0"/>
        <w:adjustRightInd w:val="0"/>
        <w:spacing w:before="60" w:after="60" w:line="260" w:lineRule="atLeast"/>
        <w:jc w:val="center"/>
        <w:textAlignment w:val="baseline"/>
        <w:rPr>
          <w:rFonts w:ascii="Arial" w:eastAsia="Times New Roman" w:hAnsi="Arial" w:cs="Arial"/>
          <w:iCs/>
          <w:sz w:val="20"/>
          <w:szCs w:val="20"/>
          <w:lang w:eastAsia="sl-SI"/>
        </w:rPr>
      </w:pPr>
    </w:p>
    <w:p w14:paraId="0791FE81" w14:textId="641B86D5" w:rsidR="00E81685" w:rsidRPr="00E97EDF" w:rsidRDefault="000C3190" w:rsidP="00AD0692">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E97EDF">
        <w:rPr>
          <w:rFonts w:ascii="Arial" w:eastAsia="Times New Roman" w:hAnsi="Arial" w:cs="Arial"/>
          <w:iCs/>
          <w:sz w:val="20"/>
          <w:szCs w:val="20"/>
          <w:lang w:eastAsia="sl-SI"/>
        </w:rPr>
        <w:t xml:space="preserve">Vlada Republike Slovenije je izdala </w:t>
      </w:r>
      <w:r w:rsidR="00E81685" w:rsidRPr="00E97EDF">
        <w:rPr>
          <w:rFonts w:ascii="Arial" w:eastAsia="Times New Roman" w:hAnsi="Arial" w:cs="Arial"/>
          <w:iCs/>
          <w:sz w:val="20"/>
          <w:szCs w:val="20"/>
          <w:lang w:eastAsia="sl-SI"/>
        </w:rPr>
        <w:t xml:space="preserve">Uredbo o podelitvi koncesije za opravljanje javne zdravstvene službe na področjih </w:t>
      </w:r>
      <w:r w:rsidR="00E81685" w:rsidRPr="00E97EDF">
        <w:rPr>
          <w:rFonts w:ascii="Arial" w:eastAsia="Times New Roman" w:hAnsi="Arial" w:cs="Arial"/>
          <w:sz w:val="20"/>
          <w:szCs w:val="20"/>
        </w:rPr>
        <w:t>čeljustne in zobne ortopedije v zobozdravstveni dejavnosti</w:t>
      </w:r>
      <w:r w:rsidR="007D5966" w:rsidRPr="00E97EDF">
        <w:rPr>
          <w:rFonts w:ascii="Arial" w:eastAsia="Times New Roman" w:hAnsi="Arial" w:cs="Arial"/>
          <w:sz w:val="20"/>
          <w:szCs w:val="20"/>
        </w:rPr>
        <w:t xml:space="preserve"> in </w:t>
      </w:r>
      <w:r w:rsidR="00E81685" w:rsidRPr="00E97EDF">
        <w:rPr>
          <w:rFonts w:ascii="Arial" w:eastAsia="Times New Roman" w:hAnsi="Arial" w:cs="Arial"/>
          <w:sz w:val="20"/>
          <w:szCs w:val="20"/>
        </w:rPr>
        <w:t xml:space="preserve">oralne kirurgije in maksilofacialne kirurgije, </w:t>
      </w:r>
      <w:r w:rsidR="00E81685" w:rsidRPr="00E97EDF">
        <w:rPr>
          <w:rFonts w:ascii="Arial" w:eastAsia="Times New Roman" w:hAnsi="Arial" w:cs="Arial"/>
          <w:sz w:val="20"/>
          <w:szCs w:val="20"/>
          <w:lang w:eastAsia="sl-SI"/>
        </w:rPr>
        <w:t>ter jo objavi v Uradnem listu Republike Slovenije</w:t>
      </w:r>
      <w:r w:rsidR="00E81685" w:rsidRPr="00E97EDF">
        <w:rPr>
          <w:rFonts w:ascii="Arial" w:eastAsia="Times New Roman" w:hAnsi="Arial" w:cs="Arial"/>
          <w:sz w:val="20"/>
          <w:szCs w:val="20"/>
        </w:rPr>
        <w:t>.</w:t>
      </w:r>
    </w:p>
    <w:p w14:paraId="06DD58D5" w14:textId="46A813B9" w:rsidR="00E81685" w:rsidRPr="00E97EDF" w:rsidRDefault="00B4361D" w:rsidP="00AD0692">
      <w:pPr>
        <w:spacing w:after="0" w:line="260" w:lineRule="atLeast"/>
        <w:jc w:val="center"/>
        <w:rPr>
          <w:rFonts w:ascii="Arial" w:eastAsia="Times New Roman" w:hAnsi="Arial" w:cs="Arial"/>
          <w:sz w:val="20"/>
          <w:szCs w:val="20"/>
        </w:rPr>
      </w:pPr>
      <w:r>
        <w:rPr>
          <w:rFonts w:ascii="Arial" w:eastAsia="Times New Roman" w:hAnsi="Arial" w:cs="Arial"/>
          <w:sz w:val="20"/>
          <w:szCs w:val="20"/>
        </w:rPr>
        <w:t xml:space="preserve">              </w:t>
      </w:r>
      <w:r w:rsidR="00BC3EF3" w:rsidRPr="00E97EDF">
        <w:rPr>
          <w:rFonts w:ascii="Arial" w:eastAsia="Times New Roman" w:hAnsi="Arial" w:cs="Arial"/>
          <w:sz w:val="20"/>
          <w:szCs w:val="20"/>
        </w:rPr>
        <w:t xml:space="preserve"> </w:t>
      </w:r>
    </w:p>
    <w:p w14:paraId="1A1A6058" w14:textId="15FC9E96" w:rsidR="00E81685" w:rsidRPr="00E97EDF" w:rsidRDefault="00B4361D" w:rsidP="00AD0692">
      <w:pPr>
        <w:spacing w:after="0" w:line="260" w:lineRule="atLeast"/>
        <w:jc w:val="center"/>
        <w:rPr>
          <w:rFonts w:ascii="Arial" w:eastAsia="Times New Roman" w:hAnsi="Arial" w:cs="Arial"/>
          <w:sz w:val="20"/>
          <w:szCs w:val="20"/>
        </w:rPr>
      </w:pPr>
      <w:r>
        <w:rPr>
          <w:rFonts w:ascii="Arial" w:eastAsia="Times New Roman" w:hAnsi="Arial" w:cs="Arial"/>
          <w:sz w:val="20"/>
          <w:szCs w:val="20"/>
        </w:rPr>
        <w:t xml:space="preserve">              </w:t>
      </w:r>
      <w:r w:rsidR="00BC3EF3" w:rsidRPr="00E97EDF">
        <w:rPr>
          <w:rFonts w:ascii="Arial" w:eastAsia="Times New Roman" w:hAnsi="Arial" w:cs="Arial"/>
          <w:sz w:val="20"/>
          <w:szCs w:val="20"/>
        </w:rPr>
        <w:t xml:space="preserve"> </w:t>
      </w:r>
    </w:p>
    <w:p w14:paraId="74A59F2B" w14:textId="57FB47DD" w:rsidR="00E81685" w:rsidRPr="00E97EDF" w:rsidRDefault="00B4361D" w:rsidP="00AD0692">
      <w:pPr>
        <w:spacing w:after="0" w:line="260" w:lineRule="atLeast"/>
        <w:ind w:left="2832"/>
        <w:jc w:val="center"/>
        <w:rPr>
          <w:rFonts w:ascii="Arial" w:eastAsia="Times New Roman" w:hAnsi="Arial" w:cs="Arial"/>
          <w:sz w:val="20"/>
          <w:szCs w:val="20"/>
        </w:rPr>
      </w:pPr>
      <w:r>
        <w:rPr>
          <w:rFonts w:ascii="Arial" w:eastAsia="Times New Roman" w:hAnsi="Arial" w:cs="Arial"/>
          <w:sz w:val="20"/>
          <w:szCs w:val="20"/>
        </w:rPr>
        <w:t xml:space="preserve"> </w:t>
      </w:r>
      <w:r w:rsidR="00E81685" w:rsidRPr="00E97EDF">
        <w:rPr>
          <w:rFonts w:ascii="Arial" w:eastAsia="Times New Roman" w:hAnsi="Arial" w:cs="Arial"/>
          <w:sz w:val="20"/>
          <w:szCs w:val="20"/>
        </w:rPr>
        <w:t xml:space="preserve"> Barbara Kolenko </w:t>
      </w:r>
      <w:proofErr w:type="spellStart"/>
      <w:r w:rsidR="00E81685" w:rsidRPr="00E97EDF">
        <w:rPr>
          <w:rFonts w:ascii="Arial" w:eastAsia="Times New Roman" w:hAnsi="Arial" w:cs="Arial"/>
          <w:sz w:val="20"/>
          <w:szCs w:val="20"/>
        </w:rPr>
        <w:t>Helbl</w:t>
      </w:r>
      <w:proofErr w:type="spellEnd"/>
    </w:p>
    <w:p w14:paraId="10D832E1" w14:textId="5347B1C2" w:rsidR="00E81685" w:rsidRPr="00E97EDF" w:rsidRDefault="00B4361D" w:rsidP="00AD0692">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BC3EF3" w:rsidRPr="00E97EDF">
        <w:rPr>
          <w:rFonts w:ascii="Arial" w:eastAsia="Times New Roman" w:hAnsi="Arial" w:cs="Arial"/>
          <w:sz w:val="20"/>
          <w:szCs w:val="20"/>
          <w:lang w:eastAsia="sl-SI"/>
        </w:rPr>
        <w:tab/>
      </w:r>
      <w:r w:rsidR="00BC3EF3" w:rsidRPr="00E97EDF">
        <w:rPr>
          <w:rFonts w:ascii="Arial" w:eastAsia="Times New Roman" w:hAnsi="Arial" w:cs="Arial"/>
          <w:sz w:val="20"/>
          <w:szCs w:val="20"/>
          <w:lang w:eastAsia="sl-SI"/>
        </w:rPr>
        <w:tab/>
      </w:r>
      <w:r w:rsidR="00BC3EF3" w:rsidRPr="00E97EDF">
        <w:rPr>
          <w:rFonts w:ascii="Arial" w:eastAsia="Times New Roman" w:hAnsi="Arial" w:cs="Arial"/>
          <w:sz w:val="20"/>
          <w:szCs w:val="20"/>
          <w:lang w:eastAsia="sl-SI"/>
        </w:rPr>
        <w:tab/>
      </w:r>
      <w:r w:rsidR="00BC3EF3" w:rsidRPr="00E97EDF">
        <w:rPr>
          <w:rFonts w:ascii="Arial" w:eastAsia="Times New Roman" w:hAnsi="Arial" w:cs="Arial"/>
          <w:sz w:val="20"/>
          <w:szCs w:val="20"/>
          <w:lang w:eastAsia="sl-SI"/>
        </w:rPr>
        <w:tab/>
      </w:r>
      <w:r>
        <w:rPr>
          <w:rFonts w:ascii="Arial" w:eastAsia="Times New Roman" w:hAnsi="Arial" w:cs="Arial"/>
          <w:sz w:val="20"/>
          <w:szCs w:val="20"/>
          <w:lang w:eastAsia="sl-SI"/>
        </w:rPr>
        <w:t xml:space="preserve">                         </w:t>
      </w:r>
      <w:r w:rsidR="00710D6B">
        <w:rPr>
          <w:rFonts w:ascii="Arial" w:eastAsia="Times New Roman" w:hAnsi="Arial" w:cs="Arial"/>
          <w:sz w:val="20"/>
          <w:szCs w:val="20"/>
          <w:lang w:eastAsia="sl-SI"/>
        </w:rPr>
        <w:t xml:space="preserve">  </w:t>
      </w:r>
      <w:r w:rsidR="00E81685" w:rsidRPr="00E97EDF">
        <w:rPr>
          <w:rFonts w:ascii="Arial" w:eastAsia="Times New Roman" w:hAnsi="Arial" w:cs="Arial"/>
          <w:sz w:val="20"/>
          <w:szCs w:val="20"/>
          <w:lang w:eastAsia="sl-SI"/>
        </w:rPr>
        <w:t>generalna sekretarka</w:t>
      </w:r>
    </w:p>
    <w:p w14:paraId="0518CCFD" w14:textId="512497C3"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237CC500"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p>
    <w:p w14:paraId="049E6898"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Priloga:</w:t>
      </w:r>
    </w:p>
    <w:p w14:paraId="4C1F4FA8" w14:textId="77777777" w:rsidR="00490089" w:rsidRPr="00E97EDF" w:rsidRDefault="00490089" w:rsidP="00AD0692">
      <w:pPr>
        <w:numPr>
          <w:ilvl w:val="0"/>
          <w:numId w:val="29"/>
        </w:numPr>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bookmarkStart w:id="3" w:name="_Hlk29811886"/>
      <w:r w:rsidRPr="00E97EDF">
        <w:rPr>
          <w:rFonts w:ascii="Arial" w:eastAsia="Times New Roman" w:hAnsi="Arial" w:cs="Arial"/>
          <w:iCs/>
          <w:sz w:val="20"/>
          <w:szCs w:val="20"/>
          <w:lang w:eastAsia="sl-SI"/>
        </w:rPr>
        <w:t>predlog uredbe.</w:t>
      </w:r>
      <w:bookmarkEnd w:id="3"/>
    </w:p>
    <w:p w14:paraId="683FC1F6"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hAnsi="Arial" w:cs="Arial"/>
          <w:b/>
          <w:sz w:val="20"/>
          <w:szCs w:val="20"/>
        </w:rPr>
      </w:pPr>
    </w:p>
    <w:p w14:paraId="7100E3B7" w14:textId="77777777"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iCs/>
          <w:sz w:val="20"/>
          <w:szCs w:val="20"/>
          <w:lang w:eastAsia="sl-SI"/>
        </w:rPr>
      </w:pPr>
      <w:r w:rsidRPr="00E97EDF">
        <w:rPr>
          <w:rFonts w:ascii="Arial" w:eastAsia="Times New Roman" w:hAnsi="Arial" w:cs="Arial"/>
          <w:iCs/>
          <w:sz w:val="20"/>
          <w:szCs w:val="20"/>
          <w:lang w:eastAsia="sl-SI"/>
        </w:rPr>
        <w:t xml:space="preserve">Prejmejo: </w:t>
      </w:r>
    </w:p>
    <w:p w14:paraId="4A2CCC28" w14:textId="77777777" w:rsidR="00490089" w:rsidRPr="00E97EDF" w:rsidRDefault="00490089" w:rsidP="00AD0692">
      <w:pPr>
        <w:numPr>
          <w:ilvl w:val="0"/>
          <w:numId w:val="29"/>
        </w:numPr>
        <w:suppressAutoHyphens/>
        <w:overflowPunct w:val="0"/>
        <w:autoSpaceDE w:val="0"/>
        <w:autoSpaceDN w:val="0"/>
        <w:adjustRightInd w:val="0"/>
        <w:spacing w:after="0" w:line="260" w:lineRule="atLeast"/>
        <w:textAlignment w:val="baseline"/>
        <w:rPr>
          <w:rFonts w:ascii="Arial" w:eastAsia="Times New Roman" w:hAnsi="Arial" w:cs="Arial"/>
          <w:sz w:val="20"/>
          <w:szCs w:val="20"/>
          <w:lang w:eastAsia="sl-SI"/>
        </w:rPr>
      </w:pPr>
      <w:r w:rsidRPr="00E97EDF">
        <w:rPr>
          <w:rFonts w:ascii="Arial" w:eastAsia="Times New Roman" w:hAnsi="Arial" w:cs="Arial"/>
          <w:iCs/>
          <w:sz w:val="20"/>
          <w:szCs w:val="20"/>
          <w:lang w:eastAsia="sl-SI"/>
        </w:rPr>
        <w:t xml:space="preserve">Ministrstvo za zdravje: </w:t>
      </w:r>
      <w:hyperlink r:id="rId9" w:history="1">
        <w:r w:rsidRPr="00E97EDF">
          <w:rPr>
            <w:rStyle w:val="Hiperpovezava"/>
            <w:rFonts w:ascii="Arial" w:eastAsia="Times New Roman" w:hAnsi="Arial" w:cs="Arial"/>
            <w:iCs/>
            <w:sz w:val="20"/>
            <w:szCs w:val="20"/>
            <w:lang w:eastAsia="sl-SI"/>
          </w:rPr>
          <w:t>gp.mz@gov.si</w:t>
        </w:r>
      </w:hyperlink>
      <w:r w:rsidRPr="00E97EDF">
        <w:rPr>
          <w:rFonts w:ascii="Arial" w:eastAsia="Times New Roman" w:hAnsi="Arial" w:cs="Arial"/>
          <w:iCs/>
          <w:sz w:val="20"/>
          <w:szCs w:val="20"/>
          <w:lang w:eastAsia="sl-SI"/>
        </w:rPr>
        <w:t>.</w:t>
      </w:r>
    </w:p>
    <w:p w14:paraId="33A0EAEE" w14:textId="77777777" w:rsidR="00490089" w:rsidRPr="00E97EDF" w:rsidRDefault="00490089" w:rsidP="00AD0692">
      <w:pPr>
        <w:spacing w:after="0" w:line="260" w:lineRule="atLeast"/>
        <w:jc w:val="both"/>
        <w:rPr>
          <w:rFonts w:ascii="Arial" w:eastAsia="Times New Roman" w:hAnsi="Arial" w:cs="Arial"/>
          <w:noProof/>
          <w:sz w:val="20"/>
          <w:szCs w:val="20"/>
          <w:lang w:eastAsia="sl-SI"/>
        </w:rPr>
      </w:pPr>
    </w:p>
    <w:p w14:paraId="3F61827B" w14:textId="77777777" w:rsidR="00490089" w:rsidRPr="00E97EDF" w:rsidRDefault="00490089" w:rsidP="00AD0692">
      <w:pPr>
        <w:spacing w:after="0" w:line="260" w:lineRule="atLeast"/>
        <w:jc w:val="right"/>
        <w:rPr>
          <w:rFonts w:ascii="Arial" w:hAnsi="Arial" w:cs="Arial"/>
          <w:b/>
          <w:sz w:val="20"/>
          <w:szCs w:val="20"/>
        </w:rPr>
      </w:pPr>
      <w:r w:rsidRPr="00E97EDF">
        <w:rPr>
          <w:rFonts w:ascii="Arial" w:eastAsia="Times New Roman" w:hAnsi="Arial" w:cs="Arial"/>
          <w:b/>
          <w:sz w:val="20"/>
          <w:szCs w:val="20"/>
        </w:rPr>
        <w:br w:type="page"/>
      </w:r>
      <w:r w:rsidRPr="00E97EDF">
        <w:rPr>
          <w:rFonts w:ascii="Arial" w:hAnsi="Arial" w:cs="Arial"/>
          <w:b/>
          <w:sz w:val="20"/>
          <w:szCs w:val="20"/>
        </w:rPr>
        <w:lastRenderedPageBreak/>
        <w:t xml:space="preserve">PREDLOG </w:t>
      </w:r>
    </w:p>
    <w:p w14:paraId="1AD7703E" w14:textId="0B1C3F31" w:rsidR="00490089" w:rsidRPr="00E97EDF" w:rsidRDefault="00490089" w:rsidP="00AD0692">
      <w:pPr>
        <w:spacing w:after="0" w:line="260" w:lineRule="atLeast"/>
        <w:jc w:val="right"/>
        <w:rPr>
          <w:rFonts w:ascii="Arial" w:hAnsi="Arial" w:cs="Arial"/>
          <w:b/>
          <w:sz w:val="20"/>
          <w:szCs w:val="20"/>
        </w:rPr>
      </w:pPr>
      <w:r w:rsidRPr="00E97EDF">
        <w:rPr>
          <w:rFonts w:ascii="Arial" w:hAnsi="Arial" w:cs="Arial"/>
          <w:b/>
          <w:sz w:val="20"/>
          <w:szCs w:val="20"/>
        </w:rPr>
        <w:t>EVA</w:t>
      </w:r>
      <w:r w:rsidR="00710D6B" w:rsidRPr="00710D6B">
        <w:rPr>
          <w:rFonts w:ascii="Arial" w:hAnsi="Arial" w:cs="Arial"/>
          <w:b/>
          <w:bCs/>
          <w:sz w:val="20"/>
          <w:szCs w:val="20"/>
        </w:rPr>
        <w:t xml:space="preserve"> 2022-2711-0114</w:t>
      </w:r>
    </w:p>
    <w:p w14:paraId="55F9BFE8" w14:textId="4B1FD071" w:rsidR="00490089" w:rsidRPr="00E97EDF" w:rsidRDefault="00B4361D" w:rsidP="00AD0692">
      <w:pPr>
        <w:spacing w:line="260" w:lineRule="atLeast"/>
        <w:jc w:val="both"/>
        <w:rPr>
          <w:rFonts w:ascii="Arial" w:hAnsi="Arial" w:cs="Arial"/>
          <w:b/>
          <w:color w:val="FF0000"/>
          <w:sz w:val="20"/>
          <w:szCs w:val="20"/>
        </w:rPr>
      </w:pPr>
      <w:r>
        <w:rPr>
          <w:rFonts w:ascii="Arial" w:hAnsi="Arial" w:cs="Arial"/>
          <w:sz w:val="20"/>
          <w:szCs w:val="20"/>
        </w:rPr>
        <w:t xml:space="preserve">                              </w:t>
      </w:r>
      <w:r w:rsidR="00BC3EF3" w:rsidRPr="00E97EDF">
        <w:rPr>
          <w:rFonts w:ascii="Arial" w:hAnsi="Arial" w:cs="Arial"/>
          <w:sz w:val="20"/>
          <w:szCs w:val="20"/>
        </w:rPr>
        <w:t xml:space="preserve"> </w:t>
      </w:r>
      <w:bookmarkStart w:id="4" w:name="_Hlk3206826"/>
    </w:p>
    <w:p w14:paraId="694408C3" w14:textId="00496CB1" w:rsidR="00490089" w:rsidRPr="00E97EDF" w:rsidRDefault="00490089" w:rsidP="00AD0692">
      <w:pPr>
        <w:spacing w:after="0" w:line="260" w:lineRule="atLeast"/>
        <w:jc w:val="both"/>
        <w:rPr>
          <w:rFonts w:ascii="Arial" w:eastAsia="Times New Roman" w:hAnsi="Arial" w:cs="Arial"/>
          <w:sz w:val="20"/>
          <w:szCs w:val="20"/>
          <w:lang w:eastAsia="en-GB"/>
        </w:rPr>
      </w:pPr>
      <w:r w:rsidRPr="00E97EDF">
        <w:rPr>
          <w:rFonts w:ascii="Arial" w:eastAsia="Times New Roman" w:hAnsi="Arial" w:cs="Arial"/>
          <w:sz w:val="20"/>
          <w:szCs w:val="20"/>
          <w:lang w:eastAsia="en-GB"/>
        </w:rPr>
        <w:t xml:space="preserve">Na podlagi tretjega odstavka 44.a člena Zakona o zdravstveni dejavnosti (Uradni list RS, št. 23/05 – uradno prečiščeno besedilo, 15/08 – </w:t>
      </w:r>
      <w:proofErr w:type="spellStart"/>
      <w:r w:rsidRPr="00E97EDF">
        <w:rPr>
          <w:rFonts w:ascii="Arial" w:eastAsia="Times New Roman" w:hAnsi="Arial" w:cs="Arial"/>
          <w:sz w:val="20"/>
          <w:szCs w:val="20"/>
          <w:lang w:eastAsia="en-GB"/>
        </w:rPr>
        <w:t>ZPacP</w:t>
      </w:r>
      <w:proofErr w:type="spellEnd"/>
      <w:r w:rsidRPr="00E97EDF">
        <w:rPr>
          <w:rFonts w:ascii="Arial" w:eastAsia="Times New Roman" w:hAnsi="Arial" w:cs="Arial"/>
          <w:sz w:val="20"/>
          <w:szCs w:val="20"/>
          <w:lang w:eastAsia="en-GB"/>
        </w:rPr>
        <w:t xml:space="preserve">, 23/08, 58/08 – ZZdrS-E, 77/08 – </w:t>
      </w:r>
      <w:proofErr w:type="spellStart"/>
      <w:r w:rsidRPr="00E97EDF">
        <w:rPr>
          <w:rFonts w:ascii="Arial" w:eastAsia="Times New Roman" w:hAnsi="Arial" w:cs="Arial"/>
          <w:sz w:val="20"/>
          <w:szCs w:val="20"/>
          <w:lang w:eastAsia="en-GB"/>
        </w:rPr>
        <w:t>ZDZdr</w:t>
      </w:r>
      <w:proofErr w:type="spellEnd"/>
      <w:r w:rsidRPr="00E97EDF">
        <w:rPr>
          <w:rFonts w:ascii="Arial" w:eastAsia="Times New Roman" w:hAnsi="Arial" w:cs="Arial"/>
          <w:sz w:val="20"/>
          <w:szCs w:val="20"/>
          <w:lang w:eastAsia="en-GB"/>
        </w:rPr>
        <w:t xml:space="preserve">, 40/12 – ZUJF, 14/13, 88/16 – </w:t>
      </w:r>
      <w:proofErr w:type="spellStart"/>
      <w:r w:rsidRPr="00E97EDF">
        <w:rPr>
          <w:rFonts w:ascii="Arial" w:eastAsia="Times New Roman" w:hAnsi="Arial" w:cs="Arial"/>
          <w:sz w:val="20"/>
          <w:szCs w:val="20"/>
          <w:lang w:eastAsia="en-GB"/>
        </w:rPr>
        <w:t>ZdZPZD</w:t>
      </w:r>
      <w:proofErr w:type="spellEnd"/>
      <w:r w:rsidRPr="00E97EDF">
        <w:rPr>
          <w:rFonts w:ascii="Arial" w:eastAsia="Times New Roman" w:hAnsi="Arial" w:cs="Arial"/>
          <w:sz w:val="20"/>
          <w:szCs w:val="20"/>
          <w:lang w:eastAsia="en-GB"/>
        </w:rPr>
        <w:t xml:space="preserve">, 64/17, 1/19 – </w:t>
      </w:r>
      <w:proofErr w:type="spellStart"/>
      <w:r w:rsidRPr="00E97EDF">
        <w:rPr>
          <w:rFonts w:ascii="Arial" w:eastAsia="Times New Roman" w:hAnsi="Arial" w:cs="Arial"/>
          <w:sz w:val="20"/>
          <w:szCs w:val="20"/>
          <w:lang w:eastAsia="en-GB"/>
        </w:rPr>
        <w:t>odl</w:t>
      </w:r>
      <w:proofErr w:type="spellEnd"/>
      <w:r w:rsidRPr="00E97EDF">
        <w:rPr>
          <w:rFonts w:ascii="Arial" w:eastAsia="Times New Roman" w:hAnsi="Arial" w:cs="Arial"/>
          <w:sz w:val="20"/>
          <w:szCs w:val="20"/>
          <w:lang w:eastAsia="en-GB"/>
        </w:rPr>
        <w:t>. US, 73/19, 82/20, 152/20 – ZZUOOP, 203/20 – ZIUPOPDVE</w:t>
      </w:r>
      <w:r w:rsidR="007E5857" w:rsidRPr="00E97EDF">
        <w:rPr>
          <w:rFonts w:ascii="Arial" w:eastAsia="Times New Roman" w:hAnsi="Arial" w:cs="Arial"/>
          <w:sz w:val="20"/>
          <w:szCs w:val="20"/>
          <w:lang w:eastAsia="en-GB"/>
        </w:rPr>
        <w:t>,</w:t>
      </w:r>
      <w:r w:rsidRPr="00E97EDF">
        <w:rPr>
          <w:rFonts w:ascii="Arial" w:eastAsia="Times New Roman" w:hAnsi="Arial" w:cs="Arial"/>
          <w:sz w:val="20"/>
          <w:szCs w:val="20"/>
          <w:lang w:eastAsia="en-GB"/>
        </w:rPr>
        <w:t xml:space="preserve"> 112/21 – ZNUPZ</w:t>
      </w:r>
      <w:r w:rsidR="00E16C4C" w:rsidRPr="00E97EDF">
        <w:rPr>
          <w:rFonts w:ascii="Arial" w:eastAsia="Times New Roman" w:hAnsi="Arial" w:cs="Arial"/>
          <w:sz w:val="20"/>
          <w:szCs w:val="20"/>
          <w:lang w:eastAsia="en-GB"/>
        </w:rPr>
        <w:t xml:space="preserve">, </w:t>
      </w:r>
      <w:hyperlink r:id="rId10" w:tgtFrame="_blank" w:tooltip="Zakon o dolgotrajni oskrbi" w:history="1">
        <w:r w:rsidR="007E5857" w:rsidRPr="00E97EDF">
          <w:rPr>
            <w:rFonts w:ascii="Arial" w:eastAsia="Times New Roman" w:hAnsi="Arial" w:cs="Arial"/>
            <w:sz w:val="20"/>
            <w:szCs w:val="20"/>
            <w:lang w:eastAsia="en-GB"/>
          </w:rPr>
          <w:t>196/21</w:t>
        </w:r>
      </w:hyperlink>
      <w:r w:rsidR="007E5857" w:rsidRPr="00E97EDF">
        <w:rPr>
          <w:rFonts w:ascii="Arial" w:eastAsia="Times New Roman" w:hAnsi="Arial" w:cs="Arial"/>
          <w:sz w:val="20"/>
          <w:szCs w:val="20"/>
          <w:lang w:eastAsia="en-GB"/>
        </w:rPr>
        <w:t xml:space="preserve"> – </w:t>
      </w:r>
      <w:proofErr w:type="spellStart"/>
      <w:r w:rsidR="007E5857" w:rsidRPr="00E97EDF">
        <w:rPr>
          <w:rFonts w:ascii="Arial" w:eastAsia="Times New Roman" w:hAnsi="Arial" w:cs="Arial"/>
          <w:sz w:val="20"/>
          <w:szCs w:val="20"/>
          <w:lang w:eastAsia="en-GB"/>
        </w:rPr>
        <w:t>ZDOsk</w:t>
      </w:r>
      <w:proofErr w:type="spellEnd"/>
      <w:r w:rsidR="00655F1D">
        <w:rPr>
          <w:rFonts w:ascii="Arial" w:eastAsia="Times New Roman" w:hAnsi="Arial" w:cs="Arial"/>
          <w:sz w:val="20"/>
          <w:szCs w:val="20"/>
          <w:lang w:eastAsia="en-GB"/>
        </w:rPr>
        <w:t xml:space="preserve">, </w:t>
      </w:r>
      <w:r w:rsidR="00E16C4C" w:rsidRPr="00E97EDF">
        <w:rPr>
          <w:rFonts w:ascii="Arial" w:eastAsia="Times New Roman" w:hAnsi="Arial" w:cs="Arial"/>
          <w:sz w:val="20"/>
          <w:szCs w:val="20"/>
          <w:lang w:eastAsia="en-GB"/>
        </w:rPr>
        <w:t>100/22 – ZNUZSZS</w:t>
      </w:r>
      <w:r w:rsidR="00655F1D">
        <w:rPr>
          <w:rFonts w:ascii="Arial" w:eastAsia="Times New Roman" w:hAnsi="Arial" w:cs="Arial"/>
          <w:sz w:val="20"/>
          <w:szCs w:val="20"/>
          <w:lang w:eastAsia="en-GB"/>
        </w:rPr>
        <w:t xml:space="preserve"> </w:t>
      </w:r>
      <w:r w:rsidR="00655F1D" w:rsidRPr="00655F1D">
        <w:rPr>
          <w:rFonts w:ascii="Arial" w:eastAsia="Times New Roman" w:hAnsi="Arial" w:cs="Arial"/>
          <w:sz w:val="20"/>
          <w:szCs w:val="20"/>
          <w:lang w:eastAsia="en-GB"/>
        </w:rPr>
        <w:t xml:space="preserve">in 132/22 – </w:t>
      </w:r>
      <w:proofErr w:type="spellStart"/>
      <w:r w:rsidR="00655F1D" w:rsidRPr="00655F1D">
        <w:rPr>
          <w:rFonts w:ascii="Arial" w:eastAsia="Times New Roman" w:hAnsi="Arial" w:cs="Arial"/>
          <w:sz w:val="20"/>
          <w:szCs w:val="20"/>
          <w:lang w:eastAsia="en-GB"/>
        </w:rPr>
        <w:t>odl</w:t>
      </w:r>
      <w:proofErr w:type="spellEnd"/>
      <w:r w:rsidR="00655F1D" w:rsidRPr="00655F1D">
        <w:rPr>
          <w:rFonts w:ascii="Arial" w:eastAsia="Times New Roman" w:hAnsi="Arial" w:cs="Arial"/>
          <w:sz w:val="20"/>
          <w:szCs w:val="20"/>
          <w:lang w:eastAsia="en-GB"/>
        </w:rPr>
        <w:t>. US</w:t>
      </w:r>
      <w:r w:rsidRPr="00E97EDF">
        <w:rPr>
          <w:rFonts w:ascii="Arial" w:eastAsia="Times New Roman" w:hAnsi="Arial" w:cs="Arial"/>
          <w:sz w:val="20"/>
          <w:szCs w:val="20"/>
          <w:lang w:eastAsia="en-GB"/>
        </w:rPr>
        <w:t>) Vlada Republike Slovenije izdaja</w:t>
      </w:r>
    </w:p>
    <w:p w14:paraId="721106BD" w14:textId="77777777" w:rsidR="00490089" w:rsidRPr="00E97EDF" w:rsidRDefault="00490089" w:rsidP="00AD0692">
      <w:pPr>
        <w:spacing w:line="260" w:lineRule="atLeast"/>
        <w:jc w:val="both"/>
        <w:rPr>
          <w:rFonts w:ascii="Arial" w:hAnsi="Arial" w:cs="Arial"/>
          <w:sz w:val="20"/>
          <w:szCs w:val="20"/>
        </w:rPr>
      </w:pPr>
    </w:p>
    <w:bookmarkEnd w:id="4"/>
    <w:p w14:paraId="123C8210" w14:textId="77777777" w:rsidR="00490089" w:rsidRPr="00E97EDF" w:rsidRDefault="00490089" w:rsidP="00AD0692">
      <w:pPr>
        <w:spacing w:after="0" w:line="260" w:lineRule="atLeast"/>
        <w:jc w:val="center"/>
        <w:rPr>
          <w:rFonts w:ascii="Arial" w:eastAsia="Times New Roman" w:hAnsi="Arial" w:cs="Arial"/>
          <w:b/>
          <w:sz w:val="20"/>
          <w:szCs w:val="20"/>
          <w:lang w:eastAsia="sl-SI"/>
        </w:rPr>
      </w:pPr>
      <w:r w:rsidRPr="00E97EDF">
        <w:rPr>
          <w:rFonts w:ascii="Arial" w:eastAsia="Times New Roman" w:hAnsi="Arial" w:cs="Arial"/>
          <w:b/>
          <w:sz w:val="20"/>
          <w:szCs w:val="20"/>
          <w:lang w:eastAsia="sl-SI"/>
        </w:rPr>
        <w:t>UREDBO</w:t>
      </w:r>
    </w:p>
    <w:p w14:paraId="68E14845" w14:textId="0DE9A6E2" w:rsidR="00E16C4C" w:rsidRPr="00E97EDF" w:rsidRDefault="00490089" w:rsidP="00AD0692">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rPr>
      </w:pPr>
      <w:r w:rsidRPr="00E97EDF">
        <w:rPr>
          <w:rFonts w:ascii="Arial" w:eastAsia="Times New Roman" w:hAnsi="Arial" w:cs="Arial"/>
          <w:b/>
          <w:sz w:val="20"/>
          <w:szCs w:val="20"/>
        </w:rPr>
        <w:t xml:space="preserve">o podelitvi koncesije za opravljanje javne zdravstvene službe na področjih </w:t>
      </w:r>
      <w:r w:rsidR="00E16C4C" w:rsidRPr="00E97EDF">
        <w:rPr>
          <w:rFonts w:ascii="Arial" w:eastAsia="Times New Roman" w:hAnsi="Arial" w:cs="Arial"/>
          <w:b/>
          <w:sz w:val="20"/>
          <w:szCs w:val="20"/>
        </w:rPr>
        <w:t>čeljustne in zobne ortopedije v zobozdravstveni dejavnosti</w:t>
      </w:r>
      <w:r w:rsidR="003C296A" w:rsidRPr="00E97EDF">
        <w:rPr>
          <w:rFonts w:ascii="Arial" w:eastAsia="Times New Roman" w:hAnsi="Arial" w:cs="Arial"/>
          <w:b/>
          <w:sz w:val="20"/>
          <w:szCs w:val="20"/>
        </w:rPr>
        <w:t xml:space="preserve"> in </w:t>
      </w:r>
      <w:r w:rsidR="00E16C4C" w:rsidRPr="00E97EDF">
        <w:rPr>
          <w:rFonts w:ascii="Arial" w:eastAsia="Times New Roman" w:hAnsi="Arial" w:cs="Arial"/>
          <w:b/>
          <w:sz w:val="20"/>
          <w:szCs w:val="20"/>
        </w:rPr>
        <w:t>oralne kirurgije in maksilofacialne kirurgije</w:t>
      </w:r>
      <w:r w:rsidR="006E6DFC" w:rsidRPr="00E97EDF">
        <w:rPr>
          <w:rFonts w:ascii="Arial" w:eastAsia="Times New Roman" w:hAnsi="Arial" w:cs="Arial"/>
          <w:b/>
          <w:sz w:val="20"/>
          <w:szCs w:val="20"/>
        </w:rPr>
        <w:t xml:space="preserve"> </w:t>
      </w:r>
    </w:p>
    <w:p w14:paraId="491E9635" w14:textId="77777777" w:rsidR="00E16C4C" w:rsidRPr="00E97EDF" w:rsidRDefault="00E16C4C" w:rsidP="00AD0692">
      <w:pPr>
        <w:suppressAutoHyphens/>
        <w:overflowPunct w:val="0"/>
        <w:autoSpaceDE w:val="0"/>
        <w:autoSpaceDN w:val="0"/>
        <w:adjustRightInd w:val="0"/>
        <w:spacing w:after="0" w:line="260" w:lineRule="atLeast"/>
        <w:jc w:val="center"/>
        <w:textAlignment w:val="baseline"/>
        <w:rPr>
          <w:rFonts w:ascii="Arial" w:eastAsia="Times New Roman" w:hAnsi="Arial" w:cs="Arial"/>
          <w:b/>
          <w:sz w:val="20"/>
          <w:szCs w:val="20"/>
        </w:rPr>
      </w:pPr>
    </w:p>
    <w:p w14:paraId="0B0C343C" w14:textId="2A646772" w:rsidR="00490089" w:rsidRPr="00E97EDF" w:rsidRDefault="00490089" w:rsidP="00AD0692">
      <w:pPr>
        <w:spacing w:before="100" w:beforeAutospacing="1" w:after="100" w:afterAutospacing="1" w:line="260" w:lineRule="atLeast"/>
        <w:jc w:val="center"/>
        <w:rPr>
          <w:rFonts w:ascii="Arial" w:eastAsia="Times New Roman" w:hAnsi="Arial" w:cs="Arial"/>
          <w:sz w:val="20"/>
          <w:szCs w:val="20"/>
          <w:lang w:eastAsia="sl-SI"/>
        </w:rPr>
      </w:pPr>
      <w:r w:rsidRPr="00E97EDF">
        <w:rPr>
          <w:rFonts w:ascii="Arial" w:eastAsia="Times New Roman" w:hAnsi="Arial" w:cs="Arial"/>
          <w:sz w:val="20"/>
          <w:szCs w:val="20"/>
          <w:lang w:eastAsia="sl-SI"/>
        </w:rPr>
        <w:t>I. SPLOŠNE DOLOČBE</w:t>
      </w:r>
    </w:p>
    <w:p w14:paraId="6E3C9379" w14:textId="77777777" w:rsidR="00490089" w:rsidRPr="00E97EDF" w:rsidRDefault="00490089" w:rsidP="00AD0692">
      <w:pPr>
        <w:spacing w:before="100" w:beforeAutospacing="1" w:after="100" w:afterAutospacing="1" w:line="260" w:lineRule="atLeast"/>
        <w:jc w:val="center"/>
        <w:rPr>
          <w:rFonts w:ascii="Arial" w:eastAsia="Times New Roman" w:hAnsi="Arial" w:cs="Arial"/>
          <w:b/>
          <w:sz w:val="20"/>
          <w:szCs w:val="20"/>
          <w:lang w:eastAsia="sl-SI"/>
        </w:rPr>
      </w:pPr>
      <w:r w:rsidRPr="00E97EDF">
        <w:rPr>
          <w:rFonts w:ascii="Arial" w:eastAsia="Times New Roman" w:hAnsi="Arial" w:cs="Arial"/>
          <w:b/>
          <w:sz w:val="20"/>
          <w:szCs w:val="20"/>
          <w:lang w:eastAsia="sl-SI"/>
        </w:rPr>
        <w:t>1. člen</w:t>
      </w:r>
    </w:p>
    <w:p w14:paraId="24F27335" w14:textId="24B85ADE" w:rsidR="00490089" w:rsidRPr="00E97EDF" w:rsidRDefault="00490089" w:rsidP="00AD0692">
      <w:pPr>
        <w:spacing w:before="100" w:beforeAutospacing="1" w:after="100" w:afterAutospacing="1" w:line="260" w:lineRule="atLeast"/>
        <w:contextualSpacing/>
        <w:jc w:val="both"/>
        <w:rPr>
          <w:rFonts w:ascii="Arial" w:eastAsia="Times New Roman" w:hAnsi="Arial" w:cs="Arial"/>
          <w:sz w:val="20"/>
          <w:szCs w:val="20"/>
          <w:lang w:eastAsia="en-GB"/>
        </w:rPr>
      </w:pPr>
      <w:r w:rsidRPr="00E97EDF">
        <w:rPr>
          <w:rFonts w:ascii="Arial" w:eastAsia="Times New Roman" w:hAnsi="Arial" w:cs="Arial"/>
          <w:sz w:val="20"/>
          <w:szCs w:val="20"/>
          <w:lang w:eastAsia="sl-SI"/>
        </w:rPr>
        <w:t xml:space="preserve">Ta uredba je koncesijski akt, na podlagi katerega Vlada Republike Slovenije </w:t>
      </w:r>
      <w:r w:rsidRPr="00E97EDF">
        <w:rPr>
          <w:rFonts w:ascii="Arial" w:eastAsia="Times New Roman" w:hAnsi="Arial" w:cs="Arial"/>
          <w:sz w:val="20"/>
          <w:szCs w:val="20"/>
          <w:lang w:eastAsia="en-GB"/>
        </w:rPr>
        <w:t xml:space="preserve">določa vrsto, območje in predvideni obseg opravljanja </w:t>
      </w:r>
      <w:r w:rsidRPr="00E97EDF">
        <w:rPr>
          <w:rFonts w:ascii="Arial" w:hAnsi="Arial" w:cs="Arial"/>
          <w:color w:val="000000"/>
          <w:sz w:val="20"/>
          <w:szCs w:val="20"/>
          <w:shd w:val="clear" w:color="auto" w:fill="FFFFFF"/>
        </w:rPr>
        <w:t>programov zdravstvene dejavnosti, za katere se objavi javni razpis za podelitev koncesije</w:t>
      </w:r>
      <w:r w:rsidRPr="00E97EDF">
        <w:rPr>
          <w:rFonts w:ascii="Arial" w:eastAsia="Times New Roman" w:hAnsi="Arial" w:cs="Arial"/>
          <w:sz w:val="20"/>
          <w:szCs w:val="20"/>
          <w:lang w:eastAsia="en-GB"/>
        </w:rPr>
        <w:t xml:space="preserve">, trajanje koncesije in možnost podaljšanja koncesijskega razmerja ter </w:t>
      </w:r>
      <w:r w:rsidR="00952B23" w:rsidRPr="00E97EDF">
        <w:rPr>
          <w:rFonts w:ascii="Arial" w:eastAsia="Times New Roman" w:hAnsi="Arial" w:cs="Arial"/>
          <w:sz w:val="20"/>
          <w:szCs w:val="20"/>
          <w:lang w:eastAsia="en-GB"/>
        </w:rPr>
        <w:t xml:space="preserve">ki vsebuje </w:t>
      </w:r>
      <w:r w:rsidRPr="00E97EDF">
        <w:rPr>
          <w:rFonts w:ascii="Arial" w:eastAsia="Times New Roman" w:hAnsi="Arial" w:cs="Arial"/>
          <w:sz w:val="20"/>
          <w:szCs w:val="20"/>
          <w:lang w:eastAsia="en-GB"/>
        </w:rPr>
        <w:t xml:space="preserve">utemeljitev razlogov za podelitev koncesije v skladu z Zakonom o zdravstveni dejavnosti (Uradni list RS, št. 23/05 – uradno prečiščeno besedilo, 15/08 – </w:t>
      </w:r>
      <w:proofErr w:type="spellStart"/>
      <w:r w:rsidRPr="00E97EDF">
        <w:rPr>
          <w:rFonts w:ascii="Arial" w:eastAsia="Times New Roman" w:hAnsi="Arial" w:cs="Arial"/>
          <w:sz w:val="20"/>
          <w:szCs w:val="20"/>
          <w:lang w:eastAsia="en-GB"/>
        </w:rPr>
        <w:t>ZPacP</w:t>
      </w:r>
      <w:proofErr w:type="spellEnd"/>
      <w:r w:rsidRPr="00E97EDF">
        <w:rPr>
          <w:rFonts w:ascii="Arial" w:eastAsia="Times New Roman" w:hAnsi="Arial" w:cs="Arial"/>
          <w:sz w:val="20"/>
          <w:szCs w:val="20"/>
          <w:lang w:eastAsia="en-GB"/>
        </w:rPr>
        <w:t xml:space="preserve">, 23/08, 58/08 – ZZdrS-E, 77/08 – </w:t>
      </w:r>
      <w:proofErr w:type="spellStart"/>
      <w:r w:rsidRPr="00E97EDF">
        <w:rPr>
          <w:rFonts w:ascii="Arial" w:eastAsia="Times New Roman" w:hAnsi="Arial" w:cs="Arial"/>
          <w:sz w:val="20"/>
          <w:szCs w:val="20"/>
          <w:lang w:eastAsia="en-GB"/>
        </w:rPr>
        <w:t>ZDZdr</w:t>
      </w:r>
      <w:proofErr w:type="spellEnd"/>
      <w:r w:rsidRPr="00E97EDF">
        <w:rPr>
          <w:rFonts w:ascii="Arial" w:eastAsia="Times New Roman" w:hAnsi="Arial" w:cs="Arial"/>
          <w:sz w:val="20"/>
          <w:szCs w:val="20"/>
          <w:lang w:eastAsia="en-GB"/>
        </w:rPr>
        <w:t xml:space="preserve">, 40/12 – ZUJF, 14/13, 88/16 – </w:t>
      </w:r>
      <w:proofErr w:type="spellStart"/>
      <w:r w:rsidRPr="00E97EDF">
        <w:rPr>
          <w:rFonts w:ascii="Arial" w:eastAsia="Times New Roman" w:hAnsi="Arial" w:cs="Arial"/>
          <w:sz w:val="20"/>
          <w:szCs w:val="20"/>
          <w:lang w:eastAsia="en-GB"/>
        </w:rPr>
        <w:t>ZdZPZD</w:t>
      </w:r>
      <w:proofErr w:type="spellEnd"/>
      <w:r w:rsidRPr="00E97EDF">
        <w:rPr>
          <w:rFonts w:ascii="Arial" w:eastAsia="Times New Roman" w:hAnsi="Arial" w:cs="Arial"/>
          <w:sz w:val="20"/>
          <w:szCs w:val="20"/>
          <w:lang w:eastAsia="en-GB"/>
        </w:rPr>
        <w:t xml:space="preserve">, 64/17, 1/19 – </w:t>
      </w:r>
      <w:proofErr w:type="spellStart"/>
      <w:r w:rsidRPr="00E97EDF">
        <w:rPr>
          <w:rFonts w:ascii="Arial" w:eastAsia="Times New Roman" w:hAnsi="Arial" w:cs="Arial"/>
          <w:sz w:val="20"/>
          <w:szCs w:val="20"/>
          <w:lang w:eastAsia="en-GB"/>
        </w:rPr>
        <w:t>odl</w:t>
      </w:r>
      <w:proofErr w:type="spellEnd"/>
      <w:r w:rsidRPr="00E97EDF">
        <w:rPr>
          <w:rFonts w:ascii="Arial" w:eastAsia="Times New Roman" w:hAnsi="Arial" w:cs="Arial"/>
          <w:sz w:val="20"/>
          <w:szCs w:val="20"/>
          <w:lang w:eastAsia="en-GB"/>
        </w:rPr>
        <w:t>. US, 73/19, 82/20, 152/20 – ZZUOOP, 203/20 – ZIUPOPDVE</w:t>
      </w:r>
      <w:r w:rsidR="005F27B0" w:rsidRPr="00E97EDF">
        <w:rPr>
          <w:rFonts w:ascii="Arial" w:eastAsia="Times New Roman" w:hAnsi="Arial" w:cs="Arial"/>
          <w:sz w:val="20"/>
          <w:szCs w:val="20"/>
          <w:lang w:eastAsia="en-GB"/>
        </w:rPr>
        <w:t xml:space="preserve">, </w:t>
      </w:r>
      <w:r w:rsidRPr="00E97EDF">
        <w:rPr>
          <w:rFonts w:ascii="Arial" w:eastAsia="Times New Roman" w:hAnsi="Arial" w:cs="Arial"/>
          <w:sz w:val="20"/>
          <w:szCs w:val="20"/>
          <w:lang w:eastAsia="en-GB"/>
        </w:rPr>
        <w:t>112/21 – ZNUPZ</w:t>
      </w:r>
      <w:r w:rsidR="00E16C4C" w:rsidRPr="00E97EDF">
        <w:rPr>
          <w:rFonts w:ascii="Arial" w:eastAsia="Times New Roman" w:hAnsi="Arial" w:cs="Arial"/>
          <w:sz w:val="20"/>
          <w:szCs w:val="20"/>
          <w:lang w:eastAsia="en-GB"/>
        </w:rPr>
        <w:t xml:space="preserve">, </w:t>
      </w:r>
      <w:hyperlink r:id="rId11" w:tgtFrame="_blank" w:tooltip="Zakon o dolgotrajni oskrbi" w:history="1">
        <w:r w:rsidR="005F27B0" w:rsidRPr="00E97EDF">
          <w:rPr>
            <w:rFonts w:ascii="Arial" w:eastAsia="Times New Roman" w:hAnsi="Arial" w:cs="Arial"/>
            <w:sz w:val="20"/>
            <w:szCs w:val="20"/>
            <w:lang w:eastAsia="en-GB"/>
          </w:rPr>
          <w:t>196/21</w:t>
        </w:r>
      </w:hyperlink>
      <w:r w:rsidR="005F27B0" w:rsidRPr="00E97EDF">
        <w:rPr>
          <w:rFonts w:ascii="Arial" w:eastAsia="Times New Roman" w:hAnsi="Arial" w:cs="Arial"/>
          <w:sz w:val="20"/>
          <w:szCs w:val="20"/>
          <w:lang w:eastAsia="en-GB"/>
        </w:rPr>
        <w:t xml:space="preserve"> – </w:t>
      </w:r>
      <w:proofErr w:type="spellStart"/>
      <w:r w:rsidR="005F27B0" w:rsidRPr="00E97EDF">
        <w:rPr>
          <w:rFonts w:ascii="Arial" w:eastAsia="Times New Roman" w:hAnsi="Arial" w:cs="Arial"/>
          <w:sz w:val="20"/>
          <w:szCs w:val="20"/>
          <w:lang w:eastAsia="en-GB"/>
        </w:rPr>
        <w:t>ZDOsk</w:t>
      </w:r>
      <w:proofErr w:type="spellEnd"/>
      <w:r w:rsidR="00655F1D">
        <w:rPr>
          <w:rFonts w:ascii="Arial" w:eastAsia="Times New Roman" w:hAnsi="Arial" w:cs="Arial"/>
          <w:sz w:val="20"/>
          <w:szCs w:val="20"/>
          <w:lang w:eastAsia="en-GB"/>
        </w:rPr>
        <w:t xml:space="preserve">, </w:t>
      </w:r>
      <w:hyperlink r:id="rId12" w:tgtFrame="_blank" w:tooltip="Zakon o nujnih ukrepih za zagotovitev stabilnosti zdravstvenega sistema" w:history="1">
        <w:r w:rsidR="00E16C4C" w:rsidRPr="00E97EDF">
          <w:rPr>
            <w:rFonts w:ascii="Arial" w:eastAsia="Times New Roman" w:hAnsi="Arial" w:cs="Arial"/>
            <w:sz w:val="20"/>
            <w:szCs w:val="20"/>
            <w:lang w:eastAsia="en-GB"/>
          </w:rPr>
          <w:t>100/22</w:t>
        </w:r>
      </w:hyperlink>
      <w:r w:rsidR="00E16C4C" w:rsidRPr="00E97EDF">
        <w:rPr>
          <w:rFonts w:ascii="Arial" w:eastAsia="Times New Roman" w:hAnsi="Arial" w:cs="Arial"/>
          <w:sz w:val="20"/>
          <w:szCs w:val="20"/>
          <w:lang w:eastAsia="en-GB"/>
        </w:rPr>
        <w:t> – ZNUZSZS</w:t>
      </w:r>
      <w:r w:rsidR="00655F1D">
        <w:rPr>
          <w:rFonts w:ascii="Arial" w:eastAsia="Times New Roman" w:hAnsi="Arial" w:cs="Arial"/>
          <w:sz w:val="20"/>
          <w:szCs w:val="20"/>
          <w:lang w:eastAsia="en-GB"/>
        </w:rPr>
        <w:t xml:space="preserve"> </w:t>
      </w:r>
      <w:r w:rsidR="00655F1D" w:rsidRPr="00655F1D">
        <w:rPr>
          <w:rFonts w:ascii="Arial" w:eastAsia="Times New Roman" w:hAnsi="Arial" w:cs="Arial"/>
          <w:sz w:val="20"/>
          <w:szCs w:val="20"/>
          <w:lang w:eastAsia="en-GB"/>
        </w:rPr>
        <w:t xml:space="preserve">in 132/22 – </w:t>
      </w:r>
      <w:proofErr w:type="spellStart"/>
      <w:r w:rsidR="00655F1D" w:rsidRPr="00655F1D">
        <w:rPr>
          <w:rFonts w:ascii="Arial" w:eastAsia="Times New Roman" w:hAnsi="Arial" w:cs="Arial"/>
          <w:sz w:val="20"/>
          <w:szCs w:val="20"/>
          <w:lang w:eastAsia="en-GB"/>
        </w:rPr>
        <w:t>odl</w:t>
      </w:r>
      <w:proofErr w:type="spellEnd"/>
      <w:r w:rsidR="00655F1D" w:rsidRPr="00655F1D">
        <w:rPr>
          <w:rFonts w:ascii="Arial" w:eastAsia="Times New Roman" w:hAnsi="Arial" w:cs="Arial"/>
          <w:sz w:val="20"/>
          <w:szCs w:val="20"/>
          <w:lang w:eastAsia="en-GB"/>
        </w:rPr>
        <w:t>. US</w:t>
      </w:r>
      <w:r w:rsidRPr="00E97EDF">
        <w:rPr>
          <w:rFonts w:ascii="Arial" w:eastAsia="Times New Roman" w:hAnsi="Arial" w:cs="Arial"/>
          <w:sz w:val="20"/>
          <w:szCs w:val="20"/>
          <w:lang w:eastAsia="en-GB"/>
        </w:rPr>
        <w:t>; v nadaljnjem besedilu: Zakon o zdravstveni dejavnosti).</w:t>
      </w:r>
    </w:p>
    <w:p w14:paraId="043A819D" w14:textId="77777777" w:rsidR="00490089" w:rsidRPr="00E97EDF" w:rsidRDefault="00490089" w:rsidP="00AD0692">
      <w:pPr>
        <w:spacing w:before="100" w:beforeAutospacing="1" w:after="100" w:afterAutospacing="1" w:line="260" w:lineRule="atLeast"/>
        <w:contextualSpacing/>
        <w:jc w:val="both"/>
        <w:rPr>
          <w:rFonts w:ascii="Arial" w:eastAsia="Times New Roman" w:hAnsi="Arial" w:cs="Arial"/>
          <w:sz w:val="20"/>
          <w:szCs w:val="20"/>
        </w:rPr>
      </w:pPr>
    </w:p>
    <w:p w14:paraId="538B10D7" w14:textId="77777777" w:rsidR="00490089" w:rsidRPr="00E97EDF" w:rsidRDefault="00490089" w:rsidP="00AD0692">
      <w:pPr>
        <w:spacing w:before="100" w:beforeAutospacing="1" w:after="100" w:afterAutospacing="1" w:line="260" w:lineRule="atLeast"/>
        <w:jc w:val="center"/>
        <w:rPr>
          <w:rFonts w:ascii="Arial" w:eastAsia="Times New Roman" w:hAnsi="Arial" w:cs="Arial"/>
          <w:b/>
          <w:sz w:val="20"/>
          <w:szCs w:val="20"/>
          <w:lang w:eastAsia="sl-SI"/>
        </w:rPr>
      </w:pPr>
      <w:r w:rsidRPr="00E97EDF">
        <w:rPr>
          <w:rFonts w:ascii="Arial" w:eastAsia="Times New Roman" w:hAnsi="Arial" w:cs="Arial"/>
          <w:b/>
          <w:sz w:val="20"/>
          <w:szCs w:val="20"/>
          <w:lang w:eastAsia="sl-SI"/>
        </w:rPr>
        <w:t>2. člen</w:t>
      </w:r>
    </w:p>
    <w:p w14:paraId="1911F9C6" w14:textId="77777777" w:rsidR="00490089" w:rsidRPr="00E97EDF" w:rsidRDefault="00490089" w:rsidP="00AD0692">
      <w:pPr>
        <w:spacing w:before="100" w:beforeAutospacing="1" w:after="100" w:afterAutospacing="1" w:line="260" w:lineRule="atLeast"/>
        <w:contextualSpacing/>
        <w:jc w:val="both"/>
        <w:rPr>
          <w:rFonts w:ascii="Arial" w:eastAsia="Times New Roman" w:hAnsi="Arial" w:cs="Arial"/>
          <w:sz w:val="20"/>
          <w:szCs w:val="20"/>
          <w:lang w:eastAsia="sl-SI"/>
        </w:rPr>
      </w:pPr>
      <w:r w:rsidRPr="00E97EDF">
        <w:rPr>
          <w:rFonts w:ascii="Arial" w:eastAsia="Times New Roman" w:hAnsi="Arial" w:cs="Arial"/>
          <w:sz w:val="20"/>
          <w:szCs w:val="20"/>
          <w:lang w:eastAsia="sl-SI"/>
        </w:rPr>
        <w:t>Koncesija se v skladu s to uredbo podeli na področjih:</w:t>
      </w:r>
    </w:p>
    <w:p w14:paraId="61A7E975" w14:textId="77777777" w:rsidR="00490089" w:rsidRPr="00E97EDF" w:rsidRDefault="00490089" w:rsidP="00AD0692">
      <w:pPr>
        <w:spacing w:before="100" w:beforeAutospacing="1" w:after="100" w:afterAutospacing="1" w:line="260" w:lineRule="atLeast"/>
        <w:contextualSpacing/>
        <w:jc w:val="both"/>
        <w:rPr>
          <w:rFonts w:ascii="Arial" w:eastAsia="Times New Roman" w:hAnsi="Arial" w:cs="Arial"/>
          <w:sz w:val="20"/>
          <w:szCs w:val="20"/>
          <w:lang w:eastAsia="sl-SI"/>
        </w:rPr>
      </w:pPr>
    </w:p>
    <w:p w14:paraId="774D55CE" w14:textId="34E49375" w:rsidR="00490089" w:rsidRPr="00E97EDF" w:rsidRDefault="00490089" w:rsidP="00AD0692">
      <w:pPr>
        <w:numPr>
          <w:ilvl w:val="0"/>
          <w:numId w:val="32"/>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lang w:eastAsia="en-GB"/>
        </w:rPr>
      </w:pPr>
      <w:r w:rsidRPr="00E97EDF">
        <w:rPr>
          <w:rFonts w:ascii="Arial" w:eastAsia="Times New Roman" w:hAnsi="Arial" w:cs="Arial"/>
          <w:sz w:val="20"/>
          <w:szCs w:val="20"/>
          <w:lang w:eastAsia="en-GB"/>
        </w:rPr>
        <w:t>čeljustne in zobne ortopedije v zobozdravstveni dejavnosti na območju naslednjih</w:t>
      </w:r>
      <w:r w:rsidR="00B36E43" w:rsidRPr="00E97EDF">
        <w:rPr>
          <w:rFonts w:ascii="Arial" w:eastAsia="Times New Roman" w:hAnsi="Arial" w:cs="Arial"/>
          <w:sz w:val="20"/>
          <w:szCs w:val="20"/>
          <w:lang w:eastAsia="en-GB"/>
        </w:rPr>
        <w:t xml:space="preserve"> statističnih regij</w:t>
      </w:r>
      <w:r w:rsidRPr="00E97EDF">
        <w:rPr>
          <w:rFonts w:ascii="Arial" w:eastAsia="Times New Roman" w:hAnsi="Arial" w:cs="Arial"/>
          <w:sz w:val="20"/>
          <w:szCs w:val="20"/>
          <w:lang w:eastAsia="en-GB"/>
        </w:rPr>
        <w:t xml:space="preserve"> (v nadaljnjem besedilu: območje): </w:t>
      </w:r>
      <w:r w:rsidR="00276402" w:rsidRPr="00E97EDF">
        <w:rPr>
          <w:rFonts w:ascii="Arial" w:eastAsia="Times New Roman" w:hAnsi="Arial" w:cs="Arial"/>
          <w:sz w:val="20"/>
          <w:szCs w:val="20"/>
          <w:lang w:eastAsia="en-GB"/>
        </w:rPr>
        <w:t>s</w:t>
      </w:r>
      <w:r w:rsidR="009F3899" w:rsidRPr="00E97EDF">
        <w:rPr>
          <w:rFonts w:ascii="Arial" w:eastAsia="Times New Roman" w:hAnsi="Arial" w:cs="Arial"/>
          <w:sz w:val="20"/>
          <w:szCs w:val="20"/>
          <w:lang w:eastAsia="en-GB"/>
        </w:rPr>
        <w:t>avinjsk</w:t>
      </w:r>
      <w:r w:rsidR="00C52E4D" w:rsidRPr="00E97EDF">
        <w:rPr>
          <w:rFonts w:ascii="Arial" w:eastAsia="Times New Roman" w:hAnsi="Arial" w:cs="Arial"/>
          <w:sz w:val="20"/>
          <w:szCs w:val="20"/>
          <w:lang w:eastAsia="en-GB"/>
        </w:rPr>
        <w:t>a</w:t>
      </w:r>
      <w:r w:rsidRPr="00E97EDF">
        <w:rPr>
          <w:rFonts w:ascii="Arial" w:eastAsia="Times New Roman" w:hAnsi="Arial" w:cs="Arial"/>
          <w:sz w:val="20"/>
          <w:szCs w:val="20"/>
          <w:lang w:eastAsia="en-GB"/>
        </w:rPr>
        <w:t xml:space="preserve">, </w:t>
      </w:r>
      <w:r w:rsidR="00276402" w:rsidRPr="00E97EDF">
        <w:rPr>
          <w:rFonts w:ascii="Arial" w:eastAsia="Times New Roman" w:hAnsi="Arial" w:cs="Arial"/>
          <w:sz w:val="20"/>
          <w:szCs w:val="20"/>
          <w:lang w:eastAsia="en-GB"/>
        </w:rPr>
        <w:t>g</w:t>
      </w:r>
      <w:r w:rsidR="000C3190" w:rsidRPr="00E97EDF">
        <w:rPr>
          <w:rFonts w:ascii="Arial" w:eastAsia="Times New Roman" w:hAnsi="Arial" w:cs="Arial"/>
          <w:sz w:val="20"/>
          <w:szCs w:val="20"/>
          <w:lang w:eastAsia="en-GB"/>
        </w:rPr>
        <w:t>orenjsk</w:t>
      </w:r>
      <w:r w:rsidR="00C52E4D" w:rsidRPr="00E97EDF">
        <w:rPr>
          <w:rFonts w:ascii="Arial" w:eastAsia="Times New Roman" w:hAnsi="Arial" w:cs="Arial"/>
          <w:sz w:val="20"/>
          <w:szCs w:val="20"/>
          <w:lang w:eastAsia="en-GB"/>
        </w:rPr>
        <w:t>a</w:t>
      </w:r>
      <w:r w:rsidR="000C3190" w:rsidRPr="00E97EDF">
        <w:rPr>
          <w:rFonts w:ascii="Arial" w:eastAsia="Times New Roman" w:hAnsi="Arial" w:cs="Arial"/>
          <w:sz w:val="20"/>
          <w:szCs w:val="20"/>
          <w:lang w:eastAsia="en-GB"/>
        </w:rPr>
        <w:t xml:space="preserve">, </w:t>
      </w:r>
      <w:r w:rsidR="00276402" w:rsidRPr="00E97EDF">
        <w:rPr>
          <w:rFonts w:ascii="Arial" w:eastAsia="Times New Roman" w:hAnsi="Arial" w:cs="Arial"/>
          <w:sz w:val="20"/>
          <w:szCs w:val="20"/>
          <w:lang w:eastAsia="en-GB"/>
        </w:rPr>
        <w:t>o</w:t>
      </w:r>
      <w:r w:rsidR="002E71E9" w:rsidRPr="00E97EDF">
        <w:rPr>
          <w:rFonts w:ascii="Arial" w:eastAsia="Times New Roman" w:hAnsi="Arial" w:cs="Arial"/>
          <w:sz w:val="20"/>
          <w:szCs w:val="20"/>
          <w:lang w:eastAsia="en-GB"/>
        </w:rPr>
        <w:t>balno-krašk</w:t>
      </w:r>
      <w:r w:rsidR="00C52E4D" w:rsidRPr="00E97EDF">
        <w:rPr>
          <w:rFonts w:ascii="Arial" w:eastAsia="Times New Roman" w:hAnsi="Arial" w:cs="Arial"/>
          <w:sz w:val="20"/>
          <w:szCs w:val="20"/>
          <w:lang w:eastAsia="en-GB"/>
        </w:rPr>
        <w:t>a</w:t>
      </w:r>
      <w:r w:rsidR="000C3190" w:rsidRPr="00E97EDF">
        <w:rPr>
          <w:rFonts w:ascii="Arial" w:eastAsia="Times New Roman" w:hAnsi="Arial" w:cs="Arial"/>
          <w:sz w:val="20"/>
          <w:szCs w:val="20"/>
          <w:lang w:eastAsia="en-GB"/>
        </w:rPr>
        <w:t>, jugovzhodn</w:t>
      </w:r>
      <w:r w:rsidR="00F263E8" w:rsidRPr="00E97EDF">
        <w:rPr>
          <w:rFonts w:ascii="Arial" w:eastAsia="Times New Roman" w:hAnsi="Arial" w:cs="Arial"/>
          <w:sz w:val="20"/>
          <w:szCs w:val="20"/>
          <w:lang w:eastAsia="en-GB"/>
        </w:rPr>
        <w:t>a</w:t>
      </w:r>
      <w:r w:rsidR="000C3190" w:rsidRPr="00E97EDF">
        <w:rPr>
          <w:rFonts w:ascii="Arial" w:eastAsia="Times New Roman" w:hAnsi="Arial" w:cs="Arial"/>
          <w:sz w:val="20"/>
          <w:szCs w:val="20"/>
          <w:lang w:eastAsia="en-GB"/>
        </w:rPr>
        <w:t xml:space="preserve"> Slovenij</w:t>
      </w:r>
      <w:r w:rsidR="00AD34AE" w:rsidRPr="00E97EDF">
        <w:rPr>
          <w:rFonts w:ascii="Arial" w:eastAsia="Times New Roman" w:hAnsi="Arial" w:cs="Arial"/>
          <w:sz w:val="20"/>
          <w:szCs w:val="20"/>
          <w:lang w:eastAsia="en-GB"/>
        </w:rPr>
        <w:t>a</w:t>
      </w:r>
      <w:r w:rsidR="00E16C4C" w:rsidRPr="00E97EDF">
        <w:rPr>
          <w:rFonts w:ascii="Arial" w:eastAsia="Times New Roman" w:hAnsi="Arial" w:cs="Arial"/>
          <w:sz w:val="20"/>
          <w:szCs w:val="20"/>
          <w:lang w:eastAsia="en-GB"/>
        </w:rPr>
        <w:t xml:space="preserve">, </w:t>
      </w:r>
      <w:r w:rsidR="00276402" w:rsidRPr="00E97EDF">
        <w:rPr>
          <w:rFonts w:ascii="Arial" w:eastAsia="Times New Roman" w:hAnsi="Arial" w:cs="Arial"/>
          <w:sz w:val="20"/>
          <w:szCs w:val="20"/>
          <w:lang w:eastAsia="en-GB"/>
        </w:rPr>
        <w:t>p</w:t>
      </w:r>
      <w:r w:rsidR="000C3190" w:rsidRPr="00E97EDF">
        <w:rPr>
          <w:rFonts w:ascii="Arial" w:eastAsia="Times New Roman" w:hAnsi="Arial" w:cs="Arial"/>
          <w:sz w:val="20"/>
          <w:szCs w:val="20"/>
          <w:lang w:eastAsia="en-GB"/>
        </w:rPr>
        <w:t>odravsk</w:t>
      </w:r>
      <w:r w:rsidR="00C52E4D" w:rsidRPr="00E97EDF">
        <w:rPr>
          <w:rFonts w:ascii="Arial" w:eastAsia="Times New Roman" w:hAnsi="Arial" w:cs="Arial"/>
          <w:sz w:val="20"/>
          <w:szCs w:val="20"/>
          <w:lang w:eastAsia="en-GB"/>
        </w:rPr>
        <w:t>a</w:t>
      </w:r>
      <w:r w:rsidR="00E16C4C" w:rsidRPr="00E97EDF">
        <w:rPr>
          <w:rFonts w:ascii="Arial" w:eastAsia="Times New Roman" w:hAnsi="Arial" w:cs="Arial"/>
          <w:sz w:val="20"/>
          <w:szCs w:val="20"/>
          <w:lang w:eastAsia="en-GB"/>
        </w:rPr>
        <w:t xml:space="preserve"> in osrednjeslovenska</w:t>
      </w:r>
      <w:r w:rsidRPr="00E97EDF">
        <w:rPr>
          <w:rFonts w:ascii="Arial" w:eastAsia="Times New Roman" w:hAnsi="Arial" w:cs="Arial"/>
          <w:sz w:val="20"/>
          <w:szCs w:val="20"/>
          <w:lang w:eastAsia="en-GB"/>
        </w:rPr>
        <w:t>;</w:t>
      </w:r>
    </w:p>
    <w:p w14:paraId="0C451C7C" w14:textId="5D9D9F92" w:rsidR="00164B1A" w:rsidRPr="00E97EDF" w:rsidRDefault="00164B1A" w:rsidP="00AD0692">
      <w:pPr>
        <w:numPr>
          <w:ilvl w:val="0"/>
          <w:numId w:val="32"/>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lang w:eastAsia="en-GB"/>
        </w:rPr>
      </w:pPr>
      <w:r w:rsidRPr="00E97EDF">
        <w:rPr>
          <w:rFonts w:ascii="Arial" w:eastAsia="Times New Roman" w:hAnsi="Arial" w:cs="Arial"/>
          <w:sz w:val="20"/>
          <w:szCs w:val="20"/>
          <w:lang w:eastAsia="en-GB"/>
        </w:rPr>
        <w:t>oralne</w:t>
      </w:r>
      <w:r w:rsidR="000A4761" w:rsidRPr="00E97EDF">
        <w:rPr>
          <w:rFonts w:ascii="Arial" w:eastAsia="Times New Roman" w:hAnsi="Arial" w:cs="Arial"/>
          <w:sz w:val="20"/>
          <w:szCs w:val="20"/>
          <w:lang w:eastAsia="en-GB"/>
        </w:rPr>
        <w:t xml:space="preserve"> kirurgije</w:t>
      </w:r>
      <w:r w:rsidRPr="00E97EDF">
        <w:rPr>
          <w:rFonts w:ascii="Arial" w:eastAsia="Times New Roman" w:hAnsi="Arial" w:cs="Arial"/>
          <w:sz w:val="20"/>
          <w:szCs w:val="20"/>
          <w:lang w:eastAsia="en-GB"/>
        </w:rPr>
        <w:t xml:space="preserve"> </w:t>
      </w:r>
      <w:r w:rsidR="00E16C4C" w:rsidRPr="00E97EDF">
        <w:rPr>
          <w:rFonts w:ascii="Arial" w:eastAsia="Times New Roman" w:hAnsi="Arial" w:cs="Arial"/>
          <w:sz w:val="20"/>
          <w:szCs w:val="20"/>
          <w:lang w:eastAsia="en-GB"/>
        </w:rPr>
        <w:t xml:space="preserve">in maksilofacialne </w:t>
      </w:r>
      <w:r w:rsidRPr="00E97EDF">
        <w:rPr>
          <w:rFonts w:ascii="Arial" w:eastAsia="Times New Roman" w:hAnsi="Arial" w:cs="Arial"/>
          <w:sz w:val="20"/>
          <w:szCs w:val="20"/>
          <w:lang w:eastAsia="en-GB"/>
        </w:rPr>
        <w:t>kirurgije</w:t>
      </w:r>
      <w:r w:rsidR="000A4761" w:rsidRPr="00E97EDF">
        <w:rPr>
          <w:rFonts w:ascii="Arial" w:eastAsia="Times New Roman" w:hAnsi="Arial" w:cs="Arial"/>
          <w:sz w:val="20"/>
          <w:szCs w:val="20"/>
          <w:lang w:eastAsia="en-GB"/>
        </w:rPr>
        <w:t xml:space="preserve"> </w:t>
      </w:r>
      <w:r w:rsidRPr="00E97EDF">
        <w:rPr>
          <w:rFonts w:ascii="Arial" w:eastAsia="Times New Roman" w:hAnsi="Arial" w:cs="Arial"/>
          <w:sz w:val="20"/>
          <w:szCs w:val="20"/>
          <w:lang w:eastAsia="en-GB"/>
        </w:rPr>
        <w:t>na območj</w:t>
      </w:r>
      <w:r w:rsidR="00276402" w:rsidRPr="00E97EDF">
        <w:rPr>
          <w:rFonts w:ascii="Arial" w:eastAsia="Times New Roman" w:hAnsi="Arial" w:cs="Arial"/>
          <w:sz w:val="20"/>
          <w:szCs w:val="20"/>
          <w:lang w:eastAsia="en-GB"/>
        </w:rPr>
        <w:t>ih</w:t>
      </w:r>
      <w:r w:rsidR="00C52E4D" w:rsidRPr="00E97EDF">
        <w:rPr>
          <w:rFonts w:ascii="Arial" w:eastAsia="Times New Roman" w:hAnsi="Arial" w:cs="Arial"/>
          <w:sz w:val="20"/>
          <w:szCs w:val="20"/>
          <w:lang w:eastAsia="en-GB"/>
        </w:rPr>
        <w:t xml:space="preserve"> </w:t>
      </w:r>
      <w:r w:rsidR="00276402" w:rsidRPr="00E97EDF">
        <w:rPr>
          <w:rFonts w:ascii="Arial" w:eastAsia="Times New Roman" w:hAnsi="Arial" w:cs="Arial"/>
          <w:sz w:val="20"/>
          <w:szCs w:val="20"/>
          <w:lang w:eastAsia="en-GB"/>
        </w:rPr>
        <w:t>o</w:t>
      </w:r>
      <w:r w:rsidR="00C52E4D" w:rsidRPr="00E97EDF">
        <w:rPr>
          <w:rFonts w:ascii="Arial" w:eastAsia="Times New Roman" w:hAnsi="Arial" w:cs="Arial"/>
          <w:sz w:val="20"/>
          <w:szCs w:val="20"/>
          <w:lang w:eastAsia="en-GB"/>
        </w:rPr>
        <w:t>srednjeslovensk</w:t>
      </w:r>
      <w:r w:rsidR="005A46CA" w:rsidRPr="00E97EDF">
        <w:rPr>
          <w:rFonts w:ascii="Arial" w:eastAsia="Times New Roman" w:hAnsi="Arial" w:cs="Arial"/>
          <w:sz w:val="20"/>
          <w:szCs w:val="20"/>
          <w:lang w:eastAsia="en-GB"/>
        </w:rPr>
        <w:t>a</w:t>
      </w:r>
      <w:r w:rsidR="004E6034" w:rsidRPr="00E97EDF">
        <w:rPr>
          <w:rFonts w:ascii="Arial" w:eastAsia="Times New Roman" w:hAnsi="Arial" w:cs="Arial"/>
          <w:sz w:val="20"/>
          <w:szCs w:val="20"/>
          <w:lang w:eastAsia="en-GB"/>
        </w:rPr>
        <w:t xml:space="preserve">, </w:t>
      </w:r>
      <w:r w:rsidR="00276402" w:rsidRPr="00E97EDF">
        <w:rPr>
          <w:rFonts w:ascii="Arial" w:eastAsia="Times New Roman" w:hAnsi="Arial" w:cs="Arial"/>
          <w:sz w:val="20"/>
          <w:szCs w:val="20"/>
          <w:lang w:eastAsia="en-GB"/>
        </w:rPr>
        <w:t>o</w:t>
      </w:r>
      <w:r w:rsidR="004E6034" w:rsidRPr="00E97EDF">
        <w:rPr>
          <w:rFonts w:ascii="Arial" w:eastAsia="Times New Roman" w:hAnsi="Arial" w:cs="Arial"/>
          <w:sz w:val="20"/>
          <w:szCs w:val="20"/>
          <w:lang w:eastAsia="en-GB"/>
        </w:rPr>
        <w:t>balno-krašk</w:t>
      </w:r>
      <w:r w:rsidR="00AD34AE" w:rsidRPr="00E97EDF">
        <w:rPr>
          <w:rFonts w:ascii="Arial" w:eastAsia="Times New Roman" w:hAnsi="Arial" w:cs="Arial"/>
          <w:sz w:val="20"/>
          <w:szCs w:val="20"/>
          <w:lang w:eastAsia="en-GB"/>
        </w:rPr>
        <w:t>a</w:t>
      </w:r>
      <w:r w:rsidR="004E6034" w:rsidRPr="00E97EDF">
        <w:rPr>
          <w:rFonts w:ascii="Arial" w:eastAsia="Times New Roman" w:hAnsi="Arial" w:cs="Arial"/>
          <w:sz w:val="20"/>
          <w:szCs w:val="20"/>
          <w:lang w:eastAsia="en-GB"/>
        </w:rPr>
        <w:t xml:space="preserve"> in </w:t>
      </w:r>
      <w:r w:rsidR="00276402" w:rsidRPr="00E97EDF">
        <w:rPr>
          <w:rFonts w:ascii="Arial" w:eastAsia="Times New Roman" w:hAnsi="Arial" w:cs="Arial"/>
          <w:sz w:val="20"/>
          <w:szCs w:val="20"/>
          <w:lang w:eastAsia="en-GB"/>
        </w:rPr>
        <w:t>j</w:t>
      </w:r>
      <w:r w:rsidR="004E6034" w:rsidRPr="00E97EDF">
        <w:rPr>
          <w:rFonts w:ascii="Arial" w:eastAsia="Times New Roman" w:hAnsi="Arial" w:cs="Arial"/>
          <w:sz w:val="20"/>
          <w:szCs w:val="20"/>
          <w:lang w:eastAsia="en-GB"/>
        </w:rPr>
        <w:t>ugovzhodn</w:t>
      </w:r>
      <w:r w:rsidR="00AD34AE" w:rsidRPr="00E97EDF">
        <w:rPr>
          <w:rFonts w:ascii="Arial" w:eastAsia="Times New Roman" w:hAnsi="Arial" w:cs="Arial"/>
          <w:sz w:val="20"/>
          <w:szCs w:val="20"/>
          <w:lang w:eastAsia="en-GB"/>
        </w:rPr>
        <w:t>a</w:t>
      </w:r>
      <w:r w:rsidR="004E6034" w:rsidRPr="00E97EDF">
        <w:rPr>
          <w:rFonts w:ascii="Arial" w:eastAsia="Times New Roman" w:hAnsi="Arial" w:cs="Arial"/>
          <w:sz w:val="20"/>
          <w:szCs w:val="20"/>
          <w:lang w:eastAsia="en-GB"/>
        </w:rPr>
        <w:t xml:space="preserve"> Slovenij</w:t>
      </w:r>
      <w:r w:rsidR="00AD34AE" w:rsidRPr="00E97EDF">
        <w:rPr>
          <w:rFonts w:ascii="Arial" w:eastAsia="Times New Roman" w:hAnsi="Arial" w:cs="Arial"/>
          <w:sz w:val="20"/>
          <w:szCs w:val="20"/>
          <w:lang w:eastAsia="en-GB"/>
        </w:rPr>
        <w:t>a</w:t>
      </w:r>
      <w:r w:rsidR="008B3218" w:rsidRPr="00E97EDF">
        <w:rPr>
          <w:rFonts w:ascii="Arial" w:eastAsia="Times New Roman" w:hAnsi="Arial" w:cs="Arial"/>
          <w:sz w:val="20"/>
          <w:szCs w:val="20"/>
          <w:lang w:eastAsia="en-GB"/>
        </w:rPr>
        <w:t>.</w:t>
      </w:r>
    </w:p>
    <w:p w14:paraId="4A401978" w14:textId="77777777" w:rsidR="00490089" w:rsidRPr="00E97EDF" w:rsidRDefault="00490089" w:rsidP="00AD0692">
      <w:pPr>
        <w:spacing w:before="100" w:beforeAutospacing="1" w:after="100" w:afterAutospacing="1" w:line="260" w:lineRule="atLeast"/>
        <w:contextualSpacing/>
        <w:jc w:val="both"/>
        <w:rPr>
          <w:rFonts w:ascii="Arial" w:eastAsia="Times New Roman" w:hAnsi="Arial" w:cs="Arial"/>
          <w:sz w:val="20"/>
          <w:szCs w:val="20"/>
          <w:lang w:eastAsia="sl-SI"/>
        </w:rPr>
      </w:pPr>
    </w:p>
    <w:p w14:paraId="181DED82" w14:textId="77777777" w:rsidR="00490089" w:rsidRPr="00E97EDF" w:rsidRDefault="00490089" w:rsidP="00AD0692">
      <w:pPr>
        <w:spacing w:before="100" w:beforeAutospacing="1" w:after="100" w:afterAutospacing="1" w:line="260" w:lineRule="atLeast"/>
        <w:jc w:val="center"/>
        <w:rPr>
          <w:rFonts w:ascii="Arial" w:eastAsia="Times New Roman" w:hAnsi="Arial" w:cs="Arial"/>
          <w:sz w:val="20"/>
          <w:szCs w:val="20"/>
          <w:lang w:eastAsia="sl-SI"/>
        </w:rPr>
      </w:pPr>
      <w:r w:rsidRPr="00E97EDF">
        <w:rPr>
          <w:rFonts w:ascii="Arial" w:eastAsia="Times New Roman" w:hAnsi="Arial" w:cs="Arial"/>
          <w:sz w:val="20"/>
          <w:szCs w:val="20"/>
          <w:lang w:eastAsia="sl-SI"/>
        </w:rPr>
        <w:t>II. PREDMET IN PREDVIDENI OBSEG KONCESIJSKE DEJAVNOSTI TER RAZLOGI ZA PODELITEV KONCESIJE</w:t>
      </w:r>
    </w:p>
    <w:p w14:paraId="4F2D50B1" w14:textId="77777777" w:rsidR="00490089" w:rsidRPr="00E97EDF" w:rsidRDefault="00490089" w:rsidP="00AD0692">
      <w:pPr>
        <w:spacing w:before="100" w:beforeAutospacing="1" w:after="100" w:afterAutospacing="1" w:line="260" w:lineRule="atLeast"/>
        <w:jc w:val="center"/>
        <w:rPr>
          <w:rFonts w:ascii="Arial" w:eastAsia="Times New Roman" w:hAnsi="Arial" w:cs="Arial"/>
          <w:b/>
          <w:sz w:val="20"/>
          <w:szCs w:val="20"/>
          <w:lang w:eastAsia="sl-SI"/>
        </w:rPr>
      </w:pPr>
      <w:r w:rsidRPr="00E97EDF">
        <w:rPr>
          <w:rFonts w:ascii="Arial" w:eastAsia="Times New Roman" w:hAnsi="Arial" w:cs="Arial"/>
          <w:b/>
          <w:sz w:val="20"/>
          <w:szCs w:val="20"/>
          <w:lang w:eastAsia="sl-SI"/>
        </w:rPr>
        <w:t>3. člen</w:t>
      </w:r>
    </w:p>
    <w:p w14:paraId="187D868C" w14:textId="77777777" w:rsidR="00490089" w:rsidRPr="00E97EDF" w:rsidRDefault="00490089" w:rsidP="00AD0692">
      <w:pPr>
        <w:overflowPunct w:val="0"/>
        <w:autoSpaceDE w:val="0"/>
        <w:autoSpaceDN w:val="0"/>
        <w:adjustRightInd w:val="0"/>
        <w:spacing w:line="260" w:lineRule="atLeast"/>
        <w:jc w:val="both"/>
        <w:textAlignment w:val="baseline"/>
        <w:rPr>
          <w:rFonts w:ascii="Arial" w:eastAsia="Times New Roman" w:hAnsi="Arial" w:cs="Arial"/>
          <w:sz w:val="20"/>
          <w:szCs w:val="20"/>
          <w:lang w:eastAsia="en-GB"/>
        </w:rPr>
      </w:pPr>
      <w:r w:rsidRPr="00E97EDF">
        <w:rPr>
          <w:rFonts w:ascii="Arial" w:eastAsia="Times New Roman" w:hAnsi="Arial" w:cs="Arial"/>
          <w:sz w:val="20"/>
          <w:szCs w:val="20"/>
          <w:lang w:eastAsia="sl-SI"/>
        </w:rPr>
        <w:t xml:space="preserve">Predmet koncesije je opravljanje javne zdravstvene službe </w:t>
      </w:r>
      <w:r w:rsidRPr="00E97EDF">
        <w:rPr>
          <w:rFonts w:ascii="Arial" w:eastAsia="Times New Roman" w:hAnsi="Arial" w:cs="Arial"/>
          <w:sz w:val="20"/>
          <w:szCs w:val="20"/>
          <w:lang w:eastAsia="en-GB"/>
        </w:rPr>
        <w:t>na področju:</w:t>
      </w:r>
    </w:p>
    <w:p w14:paraId="5735DA72" w14:textId="7DE8267D" w:rsidR="00490089" w:rsidRPr="00E97EDF" w:rsidRDefault="00490089" w:rsidP="00AD0692">
      <w:pPr>
        <w:numPr>
          <w:ilvl w:val="0"/>
          <w:numId w:val="32"/>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lang w:eastAsia="en-GB"/>
        </w:rPr>
      </w:pPr>
      <w:r w:rsidRPr="00E97EDF">
        <w:rPr>
          <w:rFonts w:ascii="Arial" w:eastAsia="Times New Roman" w:hAnsi="Arial" w:cs="Arial"/>
          <w:sz w:val="20"/>
          <w:szCs w:val="20"/>
          <w:lang w:eastAsia="en-GB"/>
        </w:rPr>
        <w:t xml:space="preserve">čeljustne in zobne ortopedije v zobozdravstveni dejavnosti, in sicer v predvidenem skupnem obsegu (v nadaljnjem besedilu: obseg) </w:t>
      </w:r>
      <w:r w:rsidR="00CA7D5C" w:rsidRPr="00E97EDF">
        <w:rPr>
          <w:rFonts w:ascii="Arial" w:eastAsia="Times New Roman" w:hAnsi="Arial" w:cs="Arial"/>
          <w:sz w:val="20"/>
          <w:szCs w:val="20"/>
          <w:lang w:eastAsia="en-GB"/>
        </w:rPr>
        <w:t>9,4</w:t>
      </w:r>
      <w:r w:rsidR="000A4761" w:rsidRPr="00E97EDF">
        <w:rPr>
          <w:rFonts w:ascii="Arial" w:eastAsia="Times New Roman" w:hAnsi="Arial" w:cs="Arial"/>
          <w:sz w:val="20"/>
          <w:szCs w:val="20"/>
          <w:lang w:eastAsia="en-GB"/>
        </w:rPr>
        <w:t>0</w:t>
      </w:r>
      <w:r w:rsidRPr="00E97EDF">
        <w:rPr>
          <w:rFonts w:ascii="Arial" w:eastAsia="Times New Roman" w:hAnsi="Arial" w:cs="Arial"/>
          <w:sz w:val="20"/>
          <w:szCs w:val="20"/>
          <w:lang w:eastAsia="en-GB"/>
        </w:rPr>
        <w:t xml:space="preserve"> programa,</w:t>
      </w:r>
      <w:r w:rsidR="003C296A" w:rsidRPr="00E97EDF">
        <w:rPr>
          <w:rFonts w:ascii="Arial" w:eastAsia="Times New Roman" w:hAnsi="Arial" w:cs="Arial"/>
          <w:sz w:val="20"/>
          <w:szCs w:val="20"/>
          <w:lang w:eastAsia="en-GB"/>
        </w:rPr>
        <w:t xml:space="preserve"> in</w:t>
      </w:r>
    </w:p>
    <w:p w14:paraId="2F20A9F2" w14:textId="79DE3B20" w:rsidR="00490089" w:rsidRPr="00E97EDF" w:rsidRDefault="004E6034" w:rsidP="003C296A">
      <w:pPr>
        <w:numPr>
          <w:ilvl w:val="0"/>
          <w:numId w:val="32"/>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lang w:eastAsia="en-GB"/>
        </w:rPr>
      </w:pPr>
      <w:r w:rsidRPr="00E97EDF">
        <w:rPr>
          <w:rFonts w:ascii="Arial" w:eastAsia="Times New Roman" w:hAnsi="Arial" w:cs="Arial"/>
          <w:sz w:val="20"/>
          <w:szCs w:val="20"/>
          <w:lang w:eastAsia="en-GB"/>
        </w:rPr>
        <w:t>oralne</w:t>
      </w:r>
      <w:r w:rsidR="000A4761" w:rsidRPr="00E97EDF">
        <w:rPr>
          <w:rFonts w:ascii="Arial" w:eastAsia="Times New Roman" w:hAnsi="Arial" w:cs="Arial"/>
          <w:sz w:val="20"/>
          <w:szCs w:val="20"/>
          <w:lang w:eastAsia="en-GB"/>
        </w:rPr>
        <w:t xml:space="preserve"> kirurgije</w:t>
      </w:r>
      <w:r w:rsidRPr="00E97EDF">
        <w:rPr>
          <w:rFonts w:ascii="Arial" w:eastAsia="Times New Roman" w:hAnsi="Arial" w:cs="Arial"/>
          <w:sz w:val="20"/>
          <w:szCs w:val="20"/>
          <w:lang w:eastAsia="en-GB"/>
        </w:rPr>
        <w:t xml:space="preserve"> </w:t>
      </w:r>
      <w:r w:rsidR="00CA7D5C" w:rsidRPr="00E97EDF">
        <w:rPr>
          <w:rFonts w:ascii="Arial" w:eastAsia="Times New Roman" w:hAnsi="Arial" w:cs="Arial"/>
          <w:sz w:val="20"/>
          <w:szCs w:val="20"/>
          <w:lang w:eastAsia="en-GB"/>
        </w:rPr>
        <w:t xml:space="preserve">in maksilofacialne </w:t>
      </w:r>
      <w:r w:rsidRPr="00E97EDF">
        <w:rPr>
          <w:rFonts w:ascii="Arial" w:eastAsia="Times New Roman" w:hAnsi="Arial" w:cs="Arial"/>
          <w:sz w:val="20"/>
          <w:szCs w:val="20"/>
          <w:lang w:eastAsia="en-GB"/>
        </w:rPr>
        <w:t>kirurgije v zobozdravstveni dejavnosti, in sicer v obsegu 2,20 programa</w:t>
      </w:r>
      <w:r w:rsidR="003C296A" w:rsidRPr="00E97EDF">
        <w:rPr>
          <w:rFonts w:ascii="Arial" w:eastAsia="Times New Roman" w:hAnsi="Arial" w:cs="Arial"/>
          <w:sz w:val="20"/>
          <w:szCs w:val="20"/>
          <w:lang w:eastAsia="en-GB"/>
        </w:rPr>
        <w:t>.</w:t>
      </w:r>
    </w:p>
    <w:p w14:paraId="7891109D" w14:textId="77777777" w:rsidR="00490089" w:rsidRPr="00E97EDF" w:rsidRDefault="00490089" w:rsidP="00AD0692">
      <w:pPr>
        <w:overflowPunct w:val="0"/>
        <w:autoSpaceDE w:val="0"/>
        <w:autoSpaceDN w:val="0"/>
        <w:adjustRightInd w:val="0"/>
        <w:spacing w:line="260" w:lineRule="atLeast"/>
        <w:jc w:val="center"/>
        <w:textAlignment w:val="baseline"/>
        <w:rPr>
          <w:rFonts w:ascii="Arial" w:eastAsia="Times New Roman" w:hAnsi="Arial" w:cs="Arial"/>
          <w:b/>
          <w:sz w:val="20"/>
          <w:szCs w:val="20"/>
          <w:lang w:eastAsia="sl-SI"/>
        </w:rPr>
      </w:pPr>
      <w:r w:rsidRPr="00E97EDF">
        <w:rPr>
          <w:rFonts w:ascii="Arial" w:eastAsia="Times New Roman" w:hAnsi="Arial" w:cs="Arial"/>
          <w:b/>
          <w:sz w:val="20"/>
          <w:szCs w:val="20"/>
          <w:lang w:eastAsia="sl-SI"/>
        </w:rPr>
        <w:t xml:space="preserve">4. </w:t>
      </w:r>
      <w:r w:rsidRPr="00E97EDF">
        <w:rPr>
          <w:rFonts w:ascii="Arial" w:eastAsia="Times New Roman" w:hAnsi="Arial" w:cs="Arial"/>
          <w:b/>
          <w:bCs/>
          <w:sz w:val="20"/>
          <w:szCs w:val="20"/>
          <w:lang w:eastAsia="sl-SI"/>
        </w:rPr>
        <w:t>člen</w:t>
      </w:r>
      <w:r w:rsidRPr="00E97EDF">
        <w:rPr>
          <w:rFonts w:ascii="Arial" w:eastAsia="Times New Roman" w:hAnsi="Arial" w:cs="Arial"/>
          <w:b/>
          <w:sz w:val="20"/>
          <w:szCs w:val="20"/>
          <w:lang w:eastAsia="sl-SI"/>
        </w:rPr>
        <w:t xml:space="preserve"> </w:t>
      </w:r>
    </w:p>
    <w:p w14:paraId="70374866" w14:textId="77777777" w:rsidR="00490089" w:rsidRPr="00E97EDF" w:rsidRDefault="00490089" w:rsidP="00AD0692">
      <w:pPr>
        <w:overflowPunct w:val="0"/>
        <w:autoSpaceDE w:val="0"/>
        <w:autoSpaceDN w:val="0"/>
        <w:adjustRightInd w:val="0"/>
        <w:spacing w:line="260" w:lineRule="atLeast"/>
        <w:jc w:val="both"/>
        <w:textAlignment w:val="baseline"/>
        <w:rPr>
          <w:rFonts w:ascii="Arial" w:hAnsi="Arial" w:cs="Arial"/>
          <w:sz w:val="20"/>
          <w:szCs w:val="20"/>
          <w:shd w:val="clear" w:color="auto" w:fill="FFFFFF"/>
        </w:rPr>
      </w:pPr>
      <w:r w:rsidRPr="00E97EDF">
        <w:rPr>
          <w:rFonts w:ascii="Arial" w:eastAsia="Times New Roman" w:hAnsi="Arial" w:cs="Arial"/>
          <w:sz w:val="20"/>
          <w:szCs w:val="20"/>
        </w:rPr>
        <w:t xml:space="preserve">(1) Koncesija se podeli </w:t>
      </w:r>
      <w:r w:rsidRPr="00E97EDF">
        <w:rPr>
          <w:rFonts w:ascii="Arial" w:hAnsi="Arial" w:cs="Arial"/>
          <w:sz w:val="20"/>
          <w:szCs w:val="20"/>
          <w:shd w:val="clear" w:color="auto" w:fill="FFFFFF"/>
        </w:rPr>
        <w:t xml:space="preserve">na </w:t>
      </w:r>
      <w:r w:rsidRPr="00E97EDF">
        <w:rPr>
          <w:rFonts w:ascii="Arial" w:eastAsia="Times New Roman" w:hAnsi="Arial" w:cs="Arial"/>
          <w:sz w:val="20"/>
          <w:szCs w:val="20"/>
          <w:lang w:eastAsia="sl-SI"/>
        </w:rPr>
        <w:t xml:space="preserve">območjih </w:t>
      </w:r>
      <w:r w:rsidRPr="00E97EDF">
        <w:rPr>
          <w:rFonts w:ascii="Arial" w:hAnsi="Arial" w:cs="Arial"/>
          <w:sz w:val="20"/>
          <w:szCs w:val="20"/>
          <w:shd w:val="clear" w:color="auto" w:fill="FFFFFF"/>
        </w:rPr>
        <w:t>in v obsegih:</w:t>
      </w:r>
    </w:p>
    <w:p w14:paraId="13E16A84" w14:textId="77777777" w:rsidR="00490089" w:rsidRPr="00E97EDF" w:rsidRDefault="00490089" w:rsidP="00AD0692">
      <w:pPr>
        <w:numPr>
          <w:ilvl w:val="0"/>
          <w:numId w:val="33"/>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rPr>
      </w:pPr>
      <w:bookmarkStart w:id="5" w:name="_Hlk83040355"/>
      <w:r w:rsidRPr="00E97EDF">
        <w:rPr>
          <w:rFonts w:ascii="Arial" w:eastAsia="Times New Roman" w:hAnsi="Arial" w:cs="Arial"/>
          <w:sz w:val="20"/>
          <w:szCs w:val="20"/>
          <w:lang w:eastAsia="en-GB"/>
        </w:rPr>
        <w:t>čeljustne in zobne ortopedije v zobozdravstveni dejavnosti:</w:t>
      </w:r>
    </w:p>
    <w:p w14:paraId="0C828C21" w14:textId="3A8CA0DD" w:rsidR="004E6034" w:rsidRPr="00E97EDF" w:rsidRDefault="00276402" w:rsidP="00AD0692">
      <w:pPr>
        <w:numPr>
          <w:ilvl w:val="0"/>
          <w:numId w:val="34"/>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rPr>
      </w:pPr>
      <w:r w:rsidRPr="00E97EDF">
        <w:rPr>
          <w:rFonts w:ascii="Arial" w:eastAsia="Times New Roman" w:hAnsi="Arial" w:cs="Arial"/>
          <w:sz w:val="20"/>
          <w:szCs w:val="20"/>
          <w:lang w:eastAsia="en-GB"/>
        </w:rPr>
        <w:lastRenderedPageBreak/>
        <w:t>s</w:t>
      </w:r>
      <w:r w:rsidR="004E6034" w:rsidRPr="00E97EDF">
        <w:rPr>
          <w:rFonts w:ascii="Arial" w:eastAsia="Times New Roman" w:hAnsi="Arial" w:cs="Arial"/>
          <w:sz w:val="20"/>
          <w:szCs w:val="20"/>
          <w:lang w:eastAsia="en-GB"/>
        </w:rPr>
        <w:t xml:space="preserve">avinjska 0,70 programa, </w:t>
      </w:r>
    </w:p>
    <w:p w14:paraId="37461F60" w14:textId="400418B9" w:rsidR="004E6034" w:rsidRPr="00E97EDF" w:rsidRDefault="00276402" w:rsidP="00AD0692">
      <w:pPr>
        <w:numPr>
          <w:ilvl w:val="0"/>
          <w:numId w:val="34"/>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rPr>
      </w:pPr>
      <w:r w:rsidRPr="00E97EDF">
        <w:rPr>
          <w:rFonts w:ascii="Arial" w:eastAsia="Times New Roman" w:hAnsi="Arial" w:cs="Arial"/>
          <w:sz w:val="20"/>
          <w:szCs w:val="20"/>
          <w:lang w:eastAsia="en-GB"/>
        </w:rPr>
        <w:t>g</w:t>
      </w:r>
      <w:r w:rsidR="004E6034" w:rsidRPr="00E97EDF">
        <w:rPr>
          <w:rFonts w:ascii="Arial" w:eastAsia="Times New Roman" w:hAnsi="Arial" w:cs="Arial"/>
          <w:sz w:val="20"/>
          <w:szCs w:val="20"/>
          <w:lang w:eastAsia="en-GB"/>
        </w:rPr>
        <w:t>orenjska 1,00 program</w:t>
      </w:r>
      <w:r w:rsidRPr="00E97EDF">
        <w:rPr>
          <w:rFonts w:ascii="Arial" w:eastAsia="Times New Roman" w:hAnsi="Arial" w:cs="Arial"/>
          <w:sz w:val="20"/>
          <w:szCs w:val="20"/>
          <w:lang w:eastAsia="en-GB"/>
        </w:rPr>
        <w:t>a</w:t>
      </w:r>
      <w:r w:rsidR="004E6034" w:rsidRPr="00E97EDF">
        <w:rPr>
          <w:rFonts w:ascii="Arial" w:eastAsia="Times New Roman" w:hAnsi="Arial" w:cs="Arial"/>
          <w:sz w:val="20"/>
          <w:szCs w:val="20"/>
          <w:lang w:eastAsia="en-GB"/>
        </w:rPr>
        <w:t xml:space="preserve">, </w:t>
      </w:r>
    </w:p>
    <w:p w14:paraId="4C36B205" w14:textId="73256DFA" w:rsidR="004E6034" w:rsidRPr="00E97EDF" w:rsidRDefault="00276402" w:rsidP="00AD0692">
      <w:pPr>
        <w:numPr>
          <w:ilvl w:val="0"/>
          <w:numId w:val="34"/>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rPr>
      </w:pPr>
      <w:r w:rsidRPr="00E97EDF">
        <w:rPr>
          <w:rFonts w:ascii="Arial" w:eastAsia="Times New Roman" w:hAnsi="Arial" w:cs="Arial"/>
          <w:sz w:val="20"/>
          <w:szCs w:val="20"/>
          <w:lang w:eastAsia="en-GB"/>
        </w:rPr>
        <w:t>o</w:t>
      </w:r>
      <w:r w:rsidR="004E6034" w:rsidRPr="00E97EDF">
        <w:rPr>
          <w:rFonts w:ascii="Arial" w:eastAsia="Times New Roman" w:hAnsi="Arial" w:cs="Arial"/>
          <w:sz w:val="20"/>
          <w:szCs w:val="20"/>
          <w:lang w:eastAsia="en-GB"/>
        </w:rPr>
        <w:t xml:space="preserve">balno-kraška </w:t>
      </w:r>
      <w:r w:rsidR="005A02D1" w:rsidRPr="00E97EDF">
        <w:rPr>
          <w:rFonts w:ascii="Arial" w:eastAsia="Times New Roman" w:hAnsi="Arial" w:cs="Arial"/>
          <w:sz w:val="20"/>
          <w:szCs w:val="20"/>
          <w:lang w:eastAsia="en-GB"/>
        </w:rPr>
        <w:t>2</w:t>
      </w:r>
      <w:r w:rsidR="004E6034" w:rsidRPr="00E97EDF">
        <w:rPr>
          <w:rFonts w:ascii="Arial" w:eastAsia="Times New Roman" w:hAnsi="Arial" w:cs="Arial"/>
          <w:sz w:val="20"/>
          <w:szCs w:val="20"/>
          <w:lang w:eastAsia="en-GB"/>
        </w:rPr>
        <w:t>,00 program</w:t>
      </w:r>
      <w:r w:rsidRPr="00E97EDF">
        <w:rPr>
          <w:rFonts w:ascii="Arial" w:eastAsia="Times New Roman" w:hAnsi="Arial" w:cs="Arial"/>
          <w:sz w:val="20"/>
          <w:szCs w:val="20"/>
          <w:lang w:eastAsia="en-GB"/>
        </w:rPr>
        <w:t>a</w:t>
      </w:r>
      <w:r w:rsidR="00207A34" w:rsidRPr="00E97EDF">
        <w:rPr>
          <w:rFonts w:ascii="Arial" w:eastAsia="Times New Roman" w:hAnsi="Arial" w:cs="Arial"/>
          <w:sz w:val="20"/>
          <w:szCs w:val="20"/>
          <w:lang w:eastAsia="en-GB"/>
        </w:rPr>
        <w:t xml:space="preserve"> (2 krat 1,00 programa)</w:t>
      </w:r>
      <w:r w:rsidR="004E6034" w:rsidRPr="00E97EDF">
        <w:rPr>
          <w:rFonts w:ascii="Arial" w:eastAsia="Times New Roman" w:hAnsi="Arial" w:cs="Arial"/>
          <w:sz w:val="20"/>
          <w:szCs w:val="20"/>
          <w:lang w:eastAsia="en-GB"/>
        </w:rPr>
        <w:t xml:space="preserve">, </w:t>
      </w:r>
    </w:p>
    <w:p w14:paraId="7C9259E5" w14:textId="7AC25162" w:rsidR="004E6034" w:rsidRPr="00E97EDF" w:rsidRDefault="00276402" w:rsidP="00AD0692">
      <w:pPr>
        <w:numPr>
          <w:ilvl w:val="0"/>
          <w:numId w:val="34"/>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rPr>
      </w:pPr>
      <w:r w:rsidRPr="00E97EDF">
        <w:rPr>
          <w:rFonts w:ascii="Arial" w:eastAsia="Times New Roman" w:hAnsi="Arial" w:cs="Arial"/>
          <w:sz w:val="20"/>
          <w:szCs w:val="20"/>
          <w:lang w:eastAsia="en-GB"/>
        </w:rPr>
        <w:t>j</w:t>
      </w:r>
      <w:r w:rsidR="004E6034" w:rsidRPr="00E97EDF">
        <w:rPr>
          <w:rFonts w:ascii="Arial" w:eastAsia="Times New Roman" w:hAnsi="Arial" w:cs="Arial"/>
          <w:sz w:val="20"/>
          <w:szCs w:val="20"/>
          <w:lang w:eastAsia="en-GB"/>
        </w:rPr>
        <w:t>ugovzhodn</w:t>
      </w:r>
      <w:r w:rsidR="005A46CA" w:rsidRPr="00E97EDF">
        <w:rPr>
          <w:rFonts w:ascii="Arial" w:eastAsia="Times New Roman" w:hAnsi="Arial" w:cs="Arial"/>
          <w:sz w:val="20"/>
          <w:szCs w:val="20"/>
          <w:lang w:eastAsia="en-GB"/>
        </w:rPr>
        <w:t>a</w:t>
      </w:r>
      <w:r w:rsidR="004E6034" w:rsidRPr="00E97EDF">
        <w:rPr>
          <w:rFonts w:ascii="Arial" w:eastAsia="Times New Roman" w:hAnsi="Arial" w:cs="Arial"/>
          <w:sz w:val="20"/>
          <w:szCs w:val="20"/>
          <w:lang w:eastAsia="en-GB"/>
        </w:rPr>
        <w:t xml:space="preserve"> Slovenij</w:t>
      </w:r>
      <w:r w:rsidR="005A46CA" w:rsidRPr="00E97EDF">
        <w:rPr>
          <w:rFonts w:ascii="Arial" w:eastAsia="Times New Roman" w:hAnsi="Arial" w:cs="Arial"/>
          <w:sz w:val="20"/>
          <w:szCs w:val="20"/>
          <w:lang w:eastAsia="en-GB"/>
        </w:rPr>
        <w:t>a</w:t>
      </w:r>
      <w:r w:rsidR="004E6034" w:rsidRPr="00E97EDF">
        <w:rPr>
          <w:rFonts w:ascii="Arial" w:eastAsia="Times New Roman" w:hAnsi="Arial" w:cs="Arial"/>
          <w:sz w:val="20"/>
          <w:szCs w:val="20"/>
          <w:lang w:eastAsia="en-GB"/>
        </w:rPr>
        <w:t xml:space="preserve"> </w:t>
      </w:r>
      <w:r w:rsidR="005A02D1" w:rsidRPr="00E97EDF">
        <w:rPr>
          <w:rFonts w:ascii="Arial" w:eastAsia="Times New Roman" w:hAnsi="Arial" w:cs="Arial"/>
          <w:sz w:val="20"/>
          <w:szCs w:val="20"/>
          <w:lang w:eastAsia="en-GB"/>
        </w:rPr>
        <w:t>2</w:t>
      </w:r>
      <w:r w:rsidR="004E6034" w:rsidRPr="00E97EDF">
        <w:rPr>
          <w:rFonts w:ascii="Arial" w:eastAsia="Times New Roman" w:hAnsi="Arial" w:cs="Arial"/>
          <w:sz w:val="20"/>
          <w:szCs w:val="20"/>
          <w:lang w:eastAsia="en-GB"/>
        </w:rPr>
        <w:t>,00 program</w:t>
      </w:r>
      <w:r w:rsidRPr="00E97EDF">
        <w:rPr>
          <w:rFonts w:ascii="Arial" w:eastAsia="Times New Roman" w:hAnsi="Arial" w:cs="Arial"/>
          <w:sz w:val="20"/>
          <w:szCs w:val="20"/>
          <w:lang w:eastAsia="en-GB"/>
        </w:rPr>
        <w:t>a</w:t>
      </w:r>
      <w:r w:rsidR="00207A34" w:rsidRPr="00E97EDF">
        <w:rPr>
          <w:rFonts w:ascii="Arial" w:eastAsia="Times New Roman" w:hAnsi="Arial" w:cs="Arial"/>
          <w:sz w:val="20"/>
          <w:szCs w:val="20"/>
          <w:lang w:eastAsia="en-GB"/>
        </w:rPr>
        <w:t xml:space="preserve"> (2 krat 1,00 programa)</w:t>
      </w:r>
      <w:r w:rsidR="005A02D1" w:rsidRPr="00E97EDF">
        <w:rPr>
          <w:rFonts w:ascii="Arial" w:eastAsia="Times New Roman" w:hAnsi="Arial" w:cs="Arial"/>
          <w:sz w:val="20"/>
          <w:szCs w:val="20"/>
          <w:lang w:eastAsia="en-GB"/>
        </w:rPr>
        <w:t>,</w:t>
      </w:r>
    </w:p>
    <w:p w14:paraId="49C00E5D" w14:textId="30868B14" w:rsidR="00490089" w:rsidRPr="00E97EDF" w:rsidRDefault="00276402" w:rsidP="00AD0692">
      <w:pPr>
        <w:numPr>
          <w:ilvl w:val="0"/>
          <w:numId w:val="34"/>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rPr>
      </w:pPr>
      <w:r w:rsidRPr="00E97EDF">
        <w:rPr>
          <w:rFonts w:ascii="Arial" w:eastAsia="Times New Roman" w:hAnsi="Arial" w:cs="Arial"/>
          <w:sz w:val="20"/>
          <w:szCs w:val="20"/>
          <w:lang w:eastAsia="en-GB"/>
        </w:rPr>
        <w:t>p</w:t>
      </w:r>
      <w:r w:rsidR="004E6034" w:rsidRPr="00E97EDF">
        <w:rPr>
          <w:rFonts w:ascii="Arial" w:eastAsia="Times New Roman" w:hAnsi="Arial" w:cs="Arial"/>
          <w:sz w:val="20"/>
          <w:szCs w:val="20"/>
          <w:lang w:eastAsia="en-GB"/>
        </w:rPr>
        <w:t>odravska</w:t>
      </w:r>
      <w:r w:rsidR="00490089" w:rsidRPr="00E97EDF">
        <w:rPr>
          <w:rFonts w:ascii="Arial" w:eastAsia="Times New Roman" w:hAnsi="Arial" w:cs="Arial"/>
          <w:sz w:val="20"/>
          <w:szCs w:val="20"/>
        </w:rPr>
        <w:t xml:space="preserve"> 1,</w:t>
      </w:r>
      <w:r w:rsidR="004E6034" w:rsidRPr="00E97EDF">
        <w:rPr>
          <w:rFonts w:ascii="Arial" w:eastAsia="Times New Roman" w:hAnsi="Arial" w:cs="Arial"/>
          <w:sz w:val="20"/>
          <w:szCs w:val="20"/>
        </w:rPr>
        <w:t>00</w:t>
      </w:r>
      <w:r w:rsidR="00490089" w:rsidRPr="00E97EDF">
        <w:rPr>
          <w:rFonts w:ascii="Arial" w:eastAsia="Times New Roman" w:hAnsi="Arial" w:cs="Arial"/>
          <w:sz w:val="20"/>
          <w:szCs w:val="20"/>
        </w:rPr>
        <w:t xml:space="preserve"> program</w:t>
      </w:r>
      <w:r w:rsidRPr="00E97EDF">
        <w:rPr>
          <w:rFonts w:ascii="Arial" w:eastAsia="Times New Roman" w:hAnsi="Arial" w:cs="Arial"/>
          <w:sz w:val="20"/>
          <w:szCs w:val="20"/>
        </w:rPr>
        <w:t>a</w:t>
      </w:r>
      <w:r w:rsidR="005A02D1" w:rsidRPr="00E97EDF">
        <w:rPr>
          <w:rFonts w:ascii="Arial" w:eastAsia="Times New Roman" w:hAnsi="Arial" w:cs="Arial"/>
          <w:sz w:val="20"/>
          <w:szCs w:val="20"/>
        </w:rPr>
        <w:t xml:space="preserve"> in</w:t>
      </w:r>
    </w:p>
    <w:p w14:paraId="34924E24" w14:textId="0A98F63C" w:rsidR="005A02D1" w:rsidRPr="00E97EDF" w:rsidRDefault="005A02D1" w:rsidP="00AD0692">
      <w:pPr>
        <w:numPr>
          <w:ilvl w:val="0"/>
          <w:numId w:val="34"/>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rPr>
      </w:pPr>
      <w:r w:rsidRPr="00E97EDF">
        <w:rPr>
          <w:rFonts w:ascii="Arial" w:eastAsia="Times New Roman" w:hAnsi="Arial" w:cs="Arial"/>
          <w:sz w:val="20"/>
          <w:szCs w:val="20"/>
        </w:rPr>
        <w:t>osrednjeslovenska 2,70 programa</w:t>
      </w:r>
      <w:r w:rsidR="00207A34" w:rsidRPr="00E97EDF">
        <w:rPr>
          <w:rFonts w:ascii="Arial" w:eastAsia="Times New Roman" w:hAnsi="Arial" w:cs="Arial"/>
          <w:sz w:val="20"/>
          <w:szCs w:val="20"/>
        </w:rPr>
        <w:t xml:space="preserve"> </w:t>
      </w:r>
      <w:r w:rsidR="00207A34" w:rsidRPr="00E97EDF">
        <w:rPr>
          <w:rFonts w:ascii="Arial" w:eastAsia="Times New Roman" w:hAnsi="Arial" w:cs="Arial"/>
          <w:sz w:val="20"/>
          <w:szCs w:val="20"/>
          <w:lang w:eastAsia="en-GB"/>
        </w:rPr>
        <w:t>(</w:t>
      </w:r>
      <w:r w:rsidR="00AD0692" w:rsidRPr="00E97EDF">
        <w:rPr>
          <w:rFonts w:ascii="Arial" w:eastAsia="Times New Roman" w:hAnsi="Arial" w:cs="Arial"/>
          <w:sz w:val="20"/>
          <w:szCs w:val="20"/>
          <w:lang w:eastAsia="en-GB"/>
        </w:rPr>
        <w:t>1,00 ter 0,80 in</w:t>
      </w:r>
      <w:r w:rsidR="00207A34" w:rsidRPr="00E97EDF">
        <w:rPr>
          <w:rFonts w:ascii="Arial" w:eastAsia="Times New Roman" w:hAnsi="Arial" w:cs="Arial"/>
          <w:sz w:val="20"/>
          <w:szCs w:val="20"/>
          <w:lang w:eastAsia="en-GB"/>
        </w:rPr>
        <w:t xml:space="preserve"> 0,90 programa)</w:t>
      </w:r>
      <w:r w:rsidRPr="00E97EDF">
        <w:rPr>
          <w:rFonts w:ascii="Arial" w:eastAsia="Times New Roman" w:hAnsi="Arial" w:cs="Arial"/>
          <w:sz w:val="20"/>
          <w:szCs w:val="20"/>
        </w:rPr>
        <w:t>;</w:t>
      </w:r>
    </w:p>
    <w:p w14:paraId="3CDED4EA" w14:textId="77777777" w:rsidR="00490089" w:rsidRPr="00E97EDF" w:rsidRDefault="00490089" w:rsidP="00AD0692">
      <w:pPr>
        <w:overflowPunct w:val="0"/>
        <w:autoSpaceDE w:val="0"/>
        <w:autoSpaceDN w:val="0"/>
        <w:adjustRightInd w:val="0"/>
        <w:spacing w:after="0" w:line="260" w:lineRule="atLeast"/>
        <w:ind w:left="714"/>
        <w:jc w:val="both"/>
        <w:textAlignment w:val="baseline"/>
        <w:rPr>
          <w:rFonts w:ascii="Arial" w:eastAsia="Times New Roman" w:hAnsi="Arial" w:cs="Arial"/>
          <w:sz w:val="20"/>
          <w:szCs w:val="20"/>
        </w:rPr>
      </w:pPr>
    </w:p>
    <w:p w14:paraId="4B9AE6D4" w14:textId="3214E163" w:rsidR="00490089" w:rsidRPr="00E97EDF" w:rsidRDefault="004E6034" w:rsidP="00AD0692">
      <w:pPr>
        <w:numPr>
          <w:ilvl w:val="0"/>
          <w:numId w:val="33"/>
        </w:numPr>
        <w:overflowPunct w:val="0"/>
        <w:autoSpaceDE w:val="0"/>
        <w:autoSpaceDN w:val="0"/>
        <w:adjustRightInd w:val="0"/>
        <w:spacing w:after="0" w:line="260" w:lineRule="atLeast"/>
        <w:ind w:left="714" w:hanging="357"/>
        <w:jc w:val="both"/>
        <w:textAlignment w:val="baseline"/>
        <w:rPr>
          <w:rFonts w:ascii="Arial" w:eastAsia="Times New Roman" w:hAnsi="Arial" w:cs="Arial"/>
          <w:sz w:val="20"/>
          <w:szCs w:val="20"/>
          <w:lang w:eastAsia="en-GB"/>
        </w:rPr>
      </w:pPr>
      <w:r w:rsidRPr="00E97EDF">
        <w:rPr>
          <w:rFonts w:ascii="Arial" w:eastAsia="Times New Roman" w:hAnsi="Arial" w:cs="Arial"/>
          <w:sz w:val="20"/>
          <w:szCs w:val="20"/>
          <w:lang w:eastAsia="en-GB"/>
        </w:rPr>
        <w:t>oralne</w:t>
      </w:r>
      <w:r w:rsidR="005A02D1" w:rsidRPr="00E97EDF">
        <w:rPr>
          <w:rFonts w:ascii="Arial" w:eastAsia="Times New Roman" w:hAnsi="Arial" w:cs="Arial"/>
          <w:sz w:val="20"/>
          <w:szCs w:val="20"/>
          <w:lang w:eastAsia="en-GB"/>
        </w:rPr>
        <w:t xml:space="preserve"> </w:t>
      </w:r>
      <w:r w:rsidR="000C3220" w:rsidRPr="00E97EDF">
        <w:rPr>
          <w:rFonts w:ascii="Arial" w:eastAsia="Times New Roman" w:hAnsi="Arial" w:cs="Arial"/>
          <w:sz w:val="20"/>
          <w:szCs w:val="20"/>
          <w:lang w:eastAsia="en-GB"/>
        </w:rPr>
        <w:t xml:space="preserve">kirurgije </w:t>
      </w:r>
      <w:r w:rsidR="005A02D1" w:rsidRPr="00E97EDF">
        <w:rPr>
          <w:rFonts w:ascii="Arial" w:eastAsia="Times New Roman" w:hAnsi="Arial" w:cs="Arial"/>
          <w:sz w:val="20"/>
          <w:szCs w:val="20"/>
          <w:lang w:eastAsia="en-GB"/>
        </w:rPr>
        <w:t>in maksilofacialne</w:t>
      </w:r>
      <w:r w:rsidRPr="00E97EDF">
        <w:rPr>
          <w:rFonts w:ascii="Arial" w:eastAsia="Times New Roman" w:hAnsi="Arial" w:cs="Arial"/>
          <w:sz w:val="20"/>
          <w:szCs w:val="20"/>
          <w:lang w:eastAsia="en-GB"/>
        </w:rPr>
        <w:t xml:space="preserve"> kirurgije v zobozdravstveni dejavnosti</w:t>
      </w:r>
      <w:r w:rsidR="00490089" w:rsidRPr="00E97EDF">
        <w:rPr>
          <w:rFonts w:ascii="Arial" w:eastAsia="Times New Roman" w:hAnsi="Arial" w:cs="Arial"/>
          <w:sz w:val="20"/>
          <w:szCs w:val="20"/>
        </w:rPr>
        <w:t>:</w:t>
      </w:r>
    </w:p>
    <w:p w14:paraId="10CCC8B7" w14:textId="2465B4D0" w:rsidR="004E6034" w:rsidRPr="00E97EDF" w:rsidRDefault="00276402" w:rsidP="00AD0692">
      <w:pPr>
        <w:numPr>
          <w:ilvl w:val="0"/>
          <w:numId w:val="35"/>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lang w:eastAsia="en-GB"/>
        </w:rPr>
        <w:t>o</w:t>
      </w:r>
      <w:r w:rsidR="004E6034" w:rsidRPr="00E97EDF">
        <w:rPr>
          <w:rFonts w:ascii="Arial" w:eastAsia="Times New Roman" w:hAnsi="Arial" w:cs="Arial"/>
          <w:sz w:val="20"/>
          <w:szCs w:val="20"/>
          <w:lang w:eastAsia="en-GB"/>
        </w:rPr>
        <w:t xml:space="preserve">srednjeslovenska, </w:t>
      </w:r>
      <w:r w:rsidR="004E6034" w:rsidRPr="00E97EDF">
        <w:rPr>
          <w:rFonts w:ascii="Arial" w:eastAsia="Times New Roman" w:hAnsi="Arial" w:cs="Arial"/>
          <w:sz w:val="20"/>
          <w:szCs w:val="20"/>
        </w:rPr>
        <w:t>0,60 programa</w:t>
      </w:r>
      <w:r w:rsidR="00A86A50" w:rsidRPr="00E97EDF">
        <w:rPr>
          <w:rFonts w:ascii="Arial" w:eastAsia="Times New Roman" w:hAnsi="Arial" w:cs="Arial"/>
          <w:sz w:val="20"/>
          <w:szCs w:val="20"/>
        </w:rPr>
        <w:t>,</w:t>
      </w:r>
      <w:r w:rsidR="004E6034" w:rsidRPr="00E97EDF">
        <w:rPr>
          <w:rFonts w:ascii="Arial" w:eastAsia="Times New Roman" w:hAnsi="Arial" w:cs="Arial"/>
          <w:sz w:val="20"/>
          <w:szCs w:val="20"/>
          <w:lang w:eastAsia="en-GB"/>
        </w:rPr>
        <w:t xml:space="preserve"> </w:t>
      </w:r>
    </w:p>
    <w:p w14:paraId="0939AC5D" w14:textId="6CD646C8" w:rsidR="004E6034" w:rsidRPr="00E97EDF" w:rsidRDefault="00276402" w:rsidP="00AD0692">
      <w:pPr>
        <w:numPr>
          <w:ilvl w:val="0"/>
          <w:numId w:val="35"/>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lang w:eastAsia="en-GB"/>
        </w:rPr>
        <w:t>o</w:t>
      </w:r>
      <w:r w:rsidR="004E6034" w:rsidRPr="00E97EDF">
        <w:rPr>
          <w:rFonts w:ascii="Arial" w:eastAsia="Times New Roman" w:hAnsi="Arial" w:cs="Arial"/>
          <w:sz w:val="20"/>
          <w:szCs w:val="20"/>
          <w:lang w:eastAsia="en-GB"/>
        </w:rPr>
        <w:t xml:space="preserve">balno-kraška </w:t>
      </w:r>
      <w:r w:rsidR="004E6034" w:rsidRPr="00E97EDF">
        <w:rPr>
          <w:rFonts w:ascii="Arial" w:eastAsia="Times New Roman" w:hAnsi="Arial" w:cs="Arial"/>
          <w:sz w:val="20"/>
          <w:szCs w:val="20"/>
        </w:rPr>
        <w:t xml:space="preserve">0,80 programa </w:t>
      </w:r>
      <w:r w:rsidR="004E6034" w:rsidRPr="00E97EDF">
        <w:rPr>
          <w:rFonts w:ascii="Arial" w:eastAsia="Times New Roman" w:hAnsi="Arial" w:cs="Arial"/>
          <w:sz w:val="20"/>
          <w:szCs w:val="20"/>
          <w:lang w:eastAsia="en-GB"/>
        </w:rPr>
        <w:t xml:space="preserve">in </w:t>
      </w:r>
    </w:p>
    <w:p w14:paraId="10963A58" w14:textId="4D2BFC27" w:rsidR="00490089" w:rsidRPr="00E97EDF" w:rsidRDefault="00276402" w:rsidP="00AD0692">
      <w:pPr>
        <w:numPr>
          <w:ilvl w:val="0"/>
          <w:numId w:val="35"/>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lang w:eastAsia="en-GB"/>
        </w:rPr>
        <w:t>j</w:t>
      </w:r>
      <w:r w:rsidR="004E6034" w:rsidRPr="00E97EDF">
        <w:rPr>
          <w:rFonts w:ascii="Arial" w:eastAsia="Times New Roman" w:hAnsi="Arial" w:cs="Arial"/>
          <w:sz w:val="20"/>
          <w:szCs w:val="20"/>
          <w:lang w:eastAsia="en-GB"/>
        </w:rPr>
        <w:t>ugovzhodn</w:t>
      </w:r>
      <w:r w:rsidR="005A46CA" w:rsidRPr="00E97EDF">
        <w:rPr>
          <w:rFonts w:ascii="Arial" w:eastAsia="Times New Roman" w:hAnsi="Arial" w:cs="Arial"/>
          <w:sz w:val="20"/>
          <w:szCs w:val="20"/>
          <w:lang w:eastAsia="en-GB"/>
        </w:rPr>
        <w:t>a</w:t>
      </w:r>
      <w:r w:rsidR="004E6034" w:rsidRPr="00E97EDF">
        <w:rPr>
          <w:rFonts w:ascii="Arial" w:eastAsia="Times New Roman" w:hAnsi="Arial" w:cs="Arial"/>
          <w:sz w:val="20"/>
          <w:szCs w:val="20"/>
          <w:lang w:eastAsia="en-GB"/>
        </w:rPr>
        <w:t xml:space="preserve"> Slovenij</w:t>
      </w:r>
      <w:r w:rsidR="005A46CA" w:rsidRPr="00E97EDF">
        <w:rPr>
          <w:rFonts w:ascii="Arial" w:eastAsia="Times New Roman" w:hAnsi="Arial" w:cs="Arial"/>
          <w:sz w:val="20"/>
          <w:szCs w:val="20"/>
          <w:lang w:eastAsia="en-GB"/>
        </w:rPr>
        <w:t>a</w:t>
      </w:r>
      <w:r w:rsidR="00490089" w:rsidRPr="00E97EDF">
        <w:rPr>
          <w:rFonts w:ascii="Arial" w:eastAsia="Times New Roman" w:hAnsi="Arial" w:cs="Arial"/>
          <w:sz w:val="20"/>
          <w:szCs w:val="20"/>
        </w:rPr>
        <w:t xml:space="preserve"> </w:t>
      </w:r>
      <w:r w:rsidR="004E6034" w:rsidRPr="00E97EDF">
        <w:rPr>
          <w:rFonts w:ascii="Arial" w:eastAsia="Times New Roman" w:hAnsi="Arial" w:cs="Arial"/>
          <w:sz w:val="20"/>
          <w:szCs w:val="20"/>
        </w:rPr>
        <w:t>0,80 programa</w:t>
      </w:r>
      <w:r w:rsidR="003C296A" w:rsidRPr="00E97EDF">
        <w:rPr>
          <w:rFonts w:ascii="Arial" w:eastAsia="Times New Roman" w:hAnsi="Arial" w:cs="Arial"/>
          <w:sz w:val="20"/>
          <w:szCs w:val="20"/>
        </w:rPr>
        <w:t>.</w:t>
      </w:r>
    </w:p>
    <w:bookmarkEnd w:id="5"/>
    <w:p w14:paraId="480534AA" w14:textId="77777777" w:rsidR="00E9256A" w:rsidRPr="00E97EDF" w:rsidRDefault="00E9256A" w:rsidP="003C296A">
      <w:pPr>
        <w:overflowPunct w:val="0"/>
        <w:autoSpaceDE w:val="0"/>
        <w:autoSpaceDN w:val="0"/>
        <w:adjustRightInd w:val="0"/>
        <w:spacing w:after="0" w:line="260" w:lineRule="atLeast"/>
        <w:jc w:val="both"/>
        <w:textAlignment w:val="baseline"/>
        <w:rPr>
          <w:rFonts w:ascii="Arial" w:eastAsia="Times New Roman" w:hAnsi="Arial" w:cs="Arial"/>
          <w:sz w:val="20"/>
          <w:szCs w:val="20"/>
          <w:lang w:eastAsia="en-GB"/>
        </w:rPr>
      </w:pPr>
    </w:p>
    <w:p w14:paraId="320BE1EC" w14:textId="6353095D" w:rsidR="00490089" w:rsidRPr="00E97EDF" w:rsidRDefault="00490089" w:rsidP="00AD0692">
      <w:pPr>
        <w:overflowPunct w:val="0"/>
        <w:autoSpaceDE w:val="0"/>
        <w:autoSpaceDN w:val="0"/>
        <w:adjustRightInd w:val="0"/>
        <w:spacing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rPr>
        <w:t>(2) Koncesija se podeli za 15 let, šteto od dneva začetka opravljanja programov zdravstvene dejavnosti, z možnostjo podaljšanja za naslednjih 15 let, na način in pod pogoji, ki jih določa Zakon o zdravstveni dejavnosti.</w:t>
      </w:r>
    </w:p>
    <w:p w14:paraId="0CE6F939" w14:textId="77777777" w:rsidR="00490089" w:rsidRPr="00E97EDF" w:rsidRDefault="00490089" w:rsidP="00AD0692">
      <w:pPr>
        <w:spacing w:before="100" w:beforeAutospacing="1" w:after="100" w:afterAutospacing="1" w:line="260" w:lineRule="atLeast"/>
        <w:jc w:val="center"/>
        <w:rPr>
          <w:rFonts w:ascii="Arial" w:eastAsia="Times New Roman" w:hAnsi="Arial" w:cs="Arial"/>
          <w:b/>
          <w:sz w:val="20"/>
          <w:szCs w:val="20"/>
          <w:lang w:eastAsia="sl-SI"/>
        </w:rPr>
      </w:pPr>
      <w:bookmarkStart w:id="6" w:name="_Hlk83040288"/>
      <w:r w:rsidRPr="00E97EDF">
        <w:rPr>
          <w:rFonts w:ascii="Arial" w:eastAsia="Times New Roman" w:hAnsi="Arial" w:cs="Arial"/>
          <w:b/>
          <w:sz w:val="20"/>
          <w:szCs w:val="20"/>
          <w:lang w:eastAsia="sl-SI"/>
        </w:rPr>
        <w:t>5. člen</w:t>
      </w:r>
    </w:p>
    <w:p w14:paraId="13F3B50F" w14:textId="30B5E73F" w:rsidR="00490089" w:rsidRPr="00E97EDF" w:rsidRDefault="00490089" w:rsidP="00AD0692">
      <w:pPr>
        <w:overflowPunct w:val="0"/>
        <w:autoSpaceDE w:val="0"/>
        <w:autoSpaceDN w:val="0"/>
        <w:adjustRightInd w:val="0"/>
        <w:spacing w:before="100" w:beforeAutospacing="1" w:after="100" w:afterAutospacing="1" w:line="260" w:lineRule="atLeast"/>
        <w:jc w:val="both"/>
        <w:textAlignment w:val="baseline"/>
        <w:rPr>
          <w:rFonts w:ascii="Arial" w:eastAsia="Times New Roman" w:hAnsi="Arial" w:cs="Arial"/>
          <w:sz w:val="20"/>
          <w:szCs w:val="20"/>
          <w:lang w:eastAsia="sl-SI"/>
        </w:rPr>
      </w:pPr>
      <w:r w:rsidRPr="00E97EDF">
        <w:rPr>
          <w:rFonts w:ascii="Arial" w:eastAsia="Times New Roman" w:hAnsi="Arial" w:cs="Arial"/>
          <w:sz w:val="20"/>
          <w:szCs w:val="20"/>
          <w:lang w:eastAsia="sl-SI"/>
        </w:rPr>
        <w:t xml:space="preserve">(1) Koncesije na </w:t>
      </w:r>
      <w:r w:rsidR="00A86A50" w:rsidRPr="00E97EDF">
        <w:rPr>
          <w:rFonts w:ascii="Arial" w:eastAsia="Times New Roman" w:hAnsi="Arial" w:cs="Arial"/>
          <w:iCs/>
          <w:sz w:val="20"/>
          <w:szCs w:val="20"/>
          <w:lang w:eastAsia="sl-SI"/>
        </w:rPr>
        <w:t>področjih</w:t>
      </w:r>
      <w:r w:rsidR="005E2D7C" w:rsidRPr="00E97EDF">
        <w:rPr>
          <w:rFonts w:ascii="Arial" w:eastAsia="Times New Roman" w:hAnsi="Arial" w:cs="Arial"/>
          <w:iCs/>
          <w:sz w:val="20"/>
          <w:szCs w:val="20"/>
          <w:lang w:eastAsia="sl-SI"/>
        </w:rPr>
        <w:t xml:space="preserve"> </w:t>
      </w:r>
      <w:r w:rsidR="004440E0" w:rsidRPr="00E97EDF">
        <w:rPr>
          <w:rFonts w:ascii="Arial" w:eastAsia="Times New Roman" w:hAnsi="Arial" w:cs="Arial"/>
          <w:sz w:val="20"/>
          <w:szCs w:val="20"/>
        </w:rPr>
        <w:t>čeljustne in zobne ortopedije v zobozdravstveni dejavnosti</w:t>
      </w:r>
      <w:r w:rsidR="005E2D7C" w:rsidRPr="00E97EDF">
        <w:rPr>
          <w:rFonts w:ascii="Arial" w:eastAsia="Times New Roman" w:hAnsi="Arial" w:cs="Arial"/>
          <w:sz w:val="20"/>
          <w:szCs w:val="20"/>
        </w:rPr>
        <w:t xml:space="preserve"> in </w:t>
      </w:r>
      <w:r w:rsidR="004440E0" w:rsidRPr="00E97EDF">
        <w:rPr>
          <w:rFonts w:ascii="Arial" w:eastAsia="Times New Roman" w:hAnsi="Arial" w:cs="Arial"/>
          <w:sz w:val="20"/>
          <w:szCs w:val="20"/>
        </w:rPr>
        <w:t>oralne kirurgije in maksilofacialne kirurgije</w:t>
      </w:r>
      <w:r w:rsidR="005E2D7C" w:rsidRPr="00E97EDF">
        <w:rPr>
          <w:rFonts w:ascii="Arial" w:eastAsia="Times New Roman" w:hAnsi="Arial" w:cs="Arial"/>
          <w:sz w:val="20"/>
          <w:szCs w:val="20"/>
        </w:rPr>
        <w:t xml:space="preserve">, </w:t>
      </w:r>
      <w:r w:rsidRPr="00E97EDF">
        <w:rPr>
          <w:rFonts w:ascii="Arial" w:eastAsia="Times New Roman" w:hAnsi="Arial" w:cs="Arial"/>
          <w:sz w:val="20"/>
          <w:szCs w:val="20"/>
          <w:lang w:eastAsia="sl-SI"/>
        </w:rPr>
        <w:t>se podelijo, ker javni zdravstveni zavodi na območjih, na katerih se podeli koncesija, navedene zdravst</w:t>
      </w:r>
      <w:r w:rsidR="005E2D7C" w:rsidRPr="00E97EDF">
        <w:rPr>
          <w:rFonts w:ascii="Arial" w:eastAsia="Times New Roman" w:hAnsi="Arial" w:cs="Arial"/>
          <w:sz w:val="20"/>
          <w:szCs w:val="20"/>
          <w:lang w:eastAsia="sl-SI"/>
        </w:rPr>
        <w:t>v</w:t>
      </w:r>
      <w:r w:rsidRPr="00E97EDF">
        <w:rPr>
          <w:rFonts w:ascii="Arial" w:eastAsia="Times New Roman" w:hAnsi="Arial" w:cs="Arial"/>
          <w:sz w:val="20"/>
          <w:szCs w:val="20"/>
          <w:lang w:eastAsia="sl-SI"/>
        </w:rPr>
        <w:t>ene dejavnosti ne morejo zagotavljati v obsegu, kakor je določen z mrežo javne zdravstvene službe.</w:t>
      </w:r>
    </w:p>
    <w:bookmarkEnd w:id="6"/>
    <w:p w14:paraId="0775C084" w14:textId="433A4FD1" w:rsidR="00490089" w:rsidRPr="00E97EDF" w:rsidRDefault="00490089" w:rsidP="00AD0692">
      <w:pPr>
        <w:overflowPunct w:val="0"/>
        <w:autoSpaceDE w:val="0"/>
        <w:autoSpaceDN w:val="0"/>
        <w:adjustRightInd w:val="0"/>
        <w:spacing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rPr>
        <w:t xml:space="preserve">(2) Koncesije na območjih in v obsegih iz prejšnjega člena se podelijo zaradi </w:t>
      </w:r>
      <w:r w:rsidRPr="00E97EDF">
        <w:rPr>
          <w:rFonts w:ascii="Arial" w:hAnsi="Arial" w:cs="Arial"/>
          <w:color w:val="000000"/>
          <w:sz w:val="20"/>
          <w:szCs w:val="20"/>
          <w:shd w:val="clear" w:color="auto" w:fill="FFFFFF"/>
        </w:rPr>
        <w:t>zagotavljanja potrebne dostopnosti zdravstvenih storitev in</w:t>
      </w:r>
      <w:r w:rsidRPr="00E97EDF">
        <w:rPr>
          <w:rFonts w:ascii="Arial" w:eastAsia="Times New Roman" w:hAnsi="Arial" w:cs="Arial"/>
          <w:sz w:val="20"/>
          <w:szCs w:val="20"/>
        </w:rPr>
        <w:t xml:space="preserve"> skrajšanja čakalnih dob.</w:t>
      </w:r>
    </w:p>
    <w:p w14:paraId="4B67470B" w14:textId="77777777" w:rsidR="00490089" w:rsidRPr="00E97EDF" w:rsidRDefault="00490089" w:rsidP="00AD0692">
      <w:pPr>
        <w:spacing w:before="100" w:beforeAutospacing="1" w:after="100" w:afterAutospacing="1" w:line="260" w:lineRule="atLeast"/>
        <w:contextualSpacing/>
        <w:jc w:val="both"/>
        <w:rPr>
          <w:rFonts w:ascii="Arial" w:eastAsia="Times New Roman" w:hAnsi="Arial" w:cs="Arial"/>
          <w:sz w:val="20"/>
          <w:szCs w:val="20"/>
          <w:lang w:eastAsia="sl-SI"/>
        </w:rPr>
      </w:pPr>
    </w:p>
    <w:p w14:paraId="541D4896" w14:textId="77777777" w:rsidR="00490089" w:rsidRPr="00E97EDF" w:rsidRDefault="00490089" w:rsidP="00AD0692">
      <w:pPr>
        <w:spacing w:before="100" w:beforeAutospacing="1" w:after="100" w:afterAutospacing="1" w:line="260" w:lineRule="atLeast"/>
        <w:jc w:val="center"/>
        <w:rPr>
          <w:rFonts w:ascii="Arial" w:eastAsia="Times New Roman" w:hAnsi="Arial" w:cs="Arial"/>
          <w:sz w:val="20"/>
          <w:szCs w:val="20"/>
          <w:lang w:eastAsia="sl-SI"/>
        </w:rPr>
      </w:pPr>
      <w:r w:rsidRPr="00E97EDF">
        <w:rPr>
          <w:rFonts w:ascii="Arial" w:eastAsia="Times New Roman" w:hAnsi="Arial" w:cs="Arial"/>
          <w:sz w:val="20"/>
          <w:szCs w:val="20"/>
          <w:lang w:eastAsia="sl-SI"/>
        </w:rPr>
        <w:t>III. POGOJI IN POSTOPEK PODELITVE KONCESIJE</w:t>
      </w:r>
    </w:p>
    <w:p w14:paraId="0276894C" w14:textId="77777777" w:rsidR="00490089" w:rsidRPr="00E97EDF" w:rsidRDefault="00490089" w:rsidP="00AD0692">
      <w:pPr>
        <w:spacing w:before="100" w:beforeAutospacing="1" w:after="100" w:afterAutospacing="1" w:line="260" w:lineRule="atLeast"/>
        <w:jc w:val="center"/>
        <w:rPr>
          <w:rFonts w:ascii="Arial" w:eastAsia="Times New Roman" w:hAnsi="Arial" w:cs="Arial"/>
          <w:b/>
          <w:sz w:val="20"/>
          <w:szCs w:val="20"/>
          <w:lang w:eastAsia="sl-SI"/>
        </w:rPr>
      </w:pPr>
      <w:r w:rsidRPr="00E97EDF">
        <w:rPr>
          <w:rFonts w:ascii="Arial" w:eastAsia="Times New Roman" w:hAnsi="Arial" w:cs="Arial"/>
          <w:b/>
          <w:sz w:val="20"/>
          <w:szCs w:val="20"/>
          <w:lang w:eastAsia="sl-SI"/>
        </w:rPr>
        <w:t>6. člen</w:t>
      </w:r>
    </w:p>
    <w:p w14:paraId="187DE42E" w14:textId="77777777" w:rsidR="00490089" w:rsidRPr="00E97EDF" w:rsidRDefault="00490089" w:rsidP="00AD0692">
      <w:pPr>
        <w:spacing w:line="260" w:lineRule="atLeast"/>
        <w:jc w:val="both"/>
        <w:rPr>
          <w:rFonts w:ascii="Arial" w:eastAsia="Times New Roman" w:hAnsi="Arial" w:cs="Arial"/>
          <w:sz w:val="20"/>
          <w:szCs w:val="20"/>
        </w:rPr>
      </w:pPr>
      <w:r w:rsidRPr="00E97EDF">
        <w:rPr>
          <w:rFonts w:ascii="Arial" w:eastAsia="Times New Roman" w:hAnsi="Arial" w:cs="Arial"/>
          <w:sz w:val="20"/>
          <w:szCs w:val="20"/>
        </w:rPr>
        <w:t>(1) Koncesija se podeli na podlagi javnega razpisa, ki se objavi na spletni strani Ministrstva za zdravje in portalu javnih naročil.</w:t>
      </w:r>
    </w:p>
    <w:p w14:paraId="30A77BB3" w14:textId="77777777" w:rsidR="00490089" w:rsidRPr="00E97EDF" w:rsidRDefault="00490089" w:rsidP="00AD0692">
      <w:pPr>
        <w:spacing w:line="260" w:lineRule="atLeast"/>
        <w:jc w:val="both"/>
        <w:rPr>
          <w:rFonts w:ascii="Arial" w:eastAsia="Times New Roman" w:hAnsi="Arial" w:cs="Arial"/>
          <w:sz w:val="20"/>
          <w:szCs w:val="20"/>
        </w:rPr>
      </w:pPr>
      <w:r w:rsidRPr="00E97EDF">
        <w:rPr>
          <w:rFonts w:ascii="Arial" w:eastAsia="Times New Roman" w:hAnsi="Arial" w:cs="Arial"/>
          <w:sz w:val="20"/>
          <w:szCs w:val="20"/>
        </w:rPr>
        <w:t xml:space="preserve">(2) Javni razpis mora vsebovati podatke, ki jih določa 44.b člen Zakona o zdravstveni dejavnosti. </w:t>
      </w:r>
    </w:p>
    <w:p w14:paraId="24415B58" w14:textId="77777777" w:rsidR="00490089" w:rsidRPr="00E97EDF" w:rsidRDefault="00490089" w:rsidP="00AD0692">
      <w:pPr>
        <w:spacing w:line="260" w:lineRule="atLeast"/>
        <w:jc w:val="both"/>
        <w:rPr>
          <w:rFonts w:ascii="Arial" w:eastAsia="Times New Roman" w:hAnsi="Arial" w:cs="Arial"/>
          <w:sz w:val="20"/>
          <w:szCs w:val="20"/>
        </w:rPr>
      </w:pPr>
      <w:r w:rsidRPr="00E97EDF">
        <w:rPr>
          <w:rFonts w:ascii="Arial" w:eastAsia="Times New Roman" w:hAnsi="Arial" w:cs="Arial"/>
          <w:sz w:val="20"/>
          <w:szCs w:val="20"/>
        </w:rPr>
        <w:t>(3) Razpisna dokumentacija, ki se objavi na spletni strani Ministrstva za zdravje ali portalu javnih naročil, mora biti pripravljena v skladu s 44.c členom Zakona o zdravstveni dejavnosti.</w:t>
      </w:r>
    </w:p>
    <w:p w14:paraId="7A5A0639" w14:textId="77777777" w:rsidR="00490089" w:rsidRPr="00E97EDF" w:rsidRDefault="00490089" w:rsidP="00AD0692">
      <w:pPr>
        <w:spacing w:line="260" w:lineRule="atLeast"/>
        <w:jc w:val="both"/>
        <w:rPr>
          <w:rFonts w:ascii="Arial" w:eastAsia="Times New Roman" w:hAnsi="Arial" w:cs="Arial"/>
          <w:sz w:val="20"/>
          <w:szCs w:val="20"/>
        </w:rPr>
      </w:pPr>
      <w:r w:rsidRPr="00E97EDF">
        <w:rPr>
          <w:rFonts w:ascii="Arial" w:eastAsia="Times New Roman" w:hAnsi="Arial" w:cs="Arial"/>
          <w:sz w:val="20"/>
          <w:szCs w:val="20"/>
        </w:rPr>
        <w:t>(4) Javni razpis je uspešen, če je do poteka razpisnega roka predložena najmanj ena veljavna prijava za posamezno razpisano koncesijo. Prijava je veljavna, če je pravočasna in v celoti izpolnjuje vse zahteve iz javnega razpisa. Če javni razpis ne uspe, se lahko ponovi.</w:t>
      </w:r>
    </w:p>
    <w:p w14:paraId="6AADAEF1" w14:textId="13F2B30A" w:rsidR="00490089" w:rsidRPr="00E97EDF" w:rsidRDefault="00490089" w:rsidP="00AD0692">
      <w:pPr>
        <w:spacing w:before="100" w:beforeAutospacing="1" w:after="100" w:afterAutospacing="1" w:line="260" w:lineRule="atLeast"/>
        <w:jc w:val="center"/>
        <w:rPr>
          <w:rFonts w:ascii="Arial" w:eastAsia="Times New Roman" w:hAnsi="Arial" w:cs="Arial"/>
          <w:b/>
          <w:sz w:val="20"/>
          <w:szCs w:val="20"/>
          <w:lang w:eastAsia="sl-SI"/>
        </w:rPr>
      </w:pPr>
      <w:r w:rsidRPr="00E97EDF">
        <w:rPr>
          <w:rFonts w:ascii="Arial" w:eastAsia="Times New Roman" w:hAnsi="Arial" w:cs="Arial"/>
          <w:b/>
          <w:sz w:val="20"/>
          <w:szCs w:val="20"/>
          <w:lang w:eastAsia="sl-SI"/>
        </w:rPr>
        <w:t>7. člen</w:t>
      </w:r>
    </w:p>
    <w:p w14:paraId="241D45AB" w14:textId="77777777" w:rsidR="00490089" w:rsidRPr="00E97EDF" w:rsidRDefault="00490089" w:rsidP="00AD0692">
      <w:pPr>
        <w:overflowPunct w:val="0"/>
        <w:autoSpaceDE w:val="0"/>
        <w:autoSpaceDN w:val="0"/>
        <w:adjustRightInd w:val="0"/>
        <w:spacing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rPr>
        <w:t>(1) Ponudnik mora za pridobitev in opravljanje koncesije izpolnjevati pogoje, ki jih določa 44.č člen Zakona o zdravstveni dejavnosti, in druge pogoje, opredeljene v razpisni dokumentaciji.</w:t>
      </w:r>
    </w:p>
    <w:p w14:paraId="12067D1A" w14:textId="77777777" w:rsidR="00490089" w:rsidRPr="00E97EDF" w:rsidRDefault="00490089" w:rsidP="00AD0692">
      <w:pPr>
        <w:overflowPunct w:val="0"/>
        <w:autoSpaceDE w:val="0"/>
        <w:autoSpaceDN w:val="0"/>
        <w:adjustRightInd w:val="0"/>
        <w:spacing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rPr>
        <w:t>(2) Pri izboru koncesionarja med različnimi ponudniki Ministrstvo za zdravje upošteva merila, ki jih določa 44.d člen Zakona o zdravstveni dejavnosti, in merila, določena v razpisni dokumentaciji.</w:t>
      </w:r>
    </w:p>
    <w:p w14:paraId="1DFA08F7" w14:textId="7217F471" w:rsidR="00490089" w:rsidRDefault="00490089" w:rsidP="00AD0692">
      <w:pPr>
        <w:overflowPunct w:val="0"/>
        <w:autoSpaceDE w:val="0"/>
        <w:autoSpaceDN w:val="0"/>
        <w:adjustRightInd w:val="0"/>
        <w:spacing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rPr>
        <w:t>(3) Merila iz prejšnjega odstavka pripravi in določi komisija, ki je sestavljena iz treh članov, zaposlenih na Ministrstvu za zdravje. Člane določi minister, pristojen za zdravje, in sicer s pisnim sklepom.</w:t>
      </w:r>
    </w:p>
    <w:p w14:paraId="1C0991AF" w14:textId="77777777" w:rsidR="00B4361D" w:rsidRPr="00E97EDF" w:rsidRDefault="00B4361D" w:rsidP="00AD0692">
      <w:pPr>
        <w:overflowPunct w:val="0"/>
        <w:autoSpaceDE w:val="0"/>
        <w:autoSpaceDN w:val="0"/>
        <w:adjustRightInd w:val="0"/>
        <w:spacing w:line="260" w:lineRule="atLeast"/>
        <w:jc w:val="both"/>
        <w:textAlignment w:val="baseline"/>
        <w:rPr>
          <w:rFonts w:ascii="Arial" w:eastAsia="Times New Roman" w:hAnsi="Arial" w:cs="Arial"/>
          <w:sz w:val="20"/>
          <w:szCs w:val="20"/>
        </w:rPr>
      </w:pPr>
    </w:p>
    <w:p w14:paraId="1C36C041" w14:textId="77777777" w:rsidR="00490089" w:rsidRPr="00E97EDF" w:rsidRDefault="00490089" w:rsidP="00AD0692">
      <w:pPr>
        <w:spacing w:before="100" w:beforeAutospacing="1" w:after="100" w:afterAutospacing="1" w:line="260" w:lineRule="atLeast"/>
        <w:contextualSpacing/>
        <w:jc w:val="both"/>
        <w:rPr>
          <w:rFonts w:ascii="Arial" w:eastAsia="Times New Roman" w:hAnsi="Arial" w:cs="Arial"/>
          <w:sz w:val="20"/>
          <w:szCs w:val="20"/>
          <w:lang w:eastAsia="sl-SI"/>
        </w:rPr>
      </w:pPr>
    </w:p>
    <w:p w14:paraId="7B7A2CE4" w14:textId="77777777" w:rsidR="00490089" w:rsidRPr="00E97EDF" w:rsidRDefault="00490089" w:rsidP="00AD0692">
      <w:pPr>
        <w:spacing w:before="100" w:beforeAutospacing="1" w:after="100" w:afterAutospacing="1" w:line="260" w:lineRule="atLeast"/>
        <w:jc w:val="center"/>
        <w:rPr>
          <w:rFonts w:ascii="Arial" w:eastAsia="Times New Roman" w:hAnsi="Arial" w:cs="Arial"/>
          <w:sz w:val="20"/>
          <w:szCs w:val="20"/>
          <w:lang w:eastAsia="sl-SI"/>
        </w:rPr>
      </w:pPr>
      <w:r w:rsidRPr="00E97EDF">
        <w:rPr>
          <w:rFonts w:ascii="Arial" w:eastAsia="Times New Roman" w:hAnsi="Arial" w:cs="Arial"/>
          <w:sz w:val="20"/>
          <w:szCs w:val="20"/>
          <w:lang w:eastAsia="sl-SI"/>
        </w:rPr>
        <w:t>IV. SKLENITEV KONCESIJSKE POGODBE, NADZOR NAD NJENIM IZVAJANJEM IN PRENEHANJE KONCESIJSKEGA RAZMERJA</w:t>
      </w:r>
    </w:p>
    <w:p w14:paraId="19191846" w14:textId="77777777" w:rsidR="00490089" w:rsidRPr="00E97EDF" w:rsidRDefault="00490089" w:rsidP="00AD0692">
      <w:pPr>
        <w:spacing w:before="100" w:beforeAutospacing="1" w:after="100" w:afterAutospacing="1" w:line="260" w:lineRule="atLeast"/>
        <w:jc w:val="center"/>
        <w:rPr>
          <w:rFonts w:ascii="Arial" w:eastAsia="Times New Roman" w:hAnsi="Arial" w:cs="Arial"/>
          <w:b/>
          <w:sz w:val="20"/>
          <w:szCs w:val="20"/>
          <w:lang w:eastAsia="sl-SI"/>
        </w:rPr>
      </w:pPr>
      <w:r w:rsidRPr="00E97EDF">
        <w:rPr>
          <w:rFonts w:ascii="Arial" w:eastAsia="Times New Roman" w:hAnsi="Arial" w:cs="Arial"/>
          <w:b/>
          <w:sz w:val="20"/>
          <w:szCs w:val="20"/>
          <w:lang w:eastAsia="sl-SI"/>
        </w:rPr>
        <w:t>8. člen</w:t>
      </w:r>
    </w:p>
    <w:p w14:paraId="72C4E934" w14:textId="77777777" w:rsidR="00490089" w:rsidRPr="00E97EDF" w:rsidRDefault="00490089" w:rsidP="00AD0692">
      <w:pPr>
        <w:overflowPunct w:val="0"/>
        <w:autoSpaceDE w:val="0"/>
        <w:autoSpaceDN w:val="0"/>
        <w:adjustRightInd w:val="0"/>
        <w:spacing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rPr>
        <w:t>(1) Koncesijo za opravljanje javne službe na sekundarni ravni zdravstvene dejavnosti podeli Ministrstvo za zdravje z odločbo o izbiri koncesionarja.</w:t>
      </w:r>
    </w:p>
    <w:p w14:paraId="07335D71" w14:textId="77777777" w:rsidR="00490089" w:rsidRPr="00E97EDF" w:rsidRDefault="00490089" w:rsidP="00AD0692">
      <w:pPr>
        <w:overflowPunct w:val="0"/>
        <w:autoSpaceDE w:val="0"/>
        <w:autoSpaceDN w:val="0"/>
        <w:adjustRightInd w:val="0"/>
        <w:spacing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rPr>
        <w:t>(2) Ministrstvo za zdravje in koncesionar medsebojna razmerja uredita s koncesijsko pogodbo, ki se sklene po dokončnosti koncesijske odločbe.</w:t>
      </w:r>
    </w:p>
    <w:p w14:paraId="58945ABE" w14:textId="77777777" w:rsidR="00490089" w:rsidRPr="00E97EDF" w:rsidRDefault="00490089" w:rsidP="00AD0692">
      <w:pPr>
        <w:spacing w:before="100" w:beforeAutospacing="1" w:after="100" w:afterAutospacing="1" w:line="260" w:lineRule="atLeast"/>
        <w:jc w:val="center"/>
        <w:rPr>
          <w:rFonts w:ascii="Arial" w:eastAsia="Times New Roman" w:hAnsi="Arial" w:cs="Arial"/>
          <w:b/>
          <w:sz w:val="20"/>
          <w:szCs w:val="20"/>
          <w:lang w:eastAsia="sl-SI"/>
        </w:rPr>
      </w:pPr>
      <w:r w:rsidRPr="00E97EDF">
        <w:rPr>
          <w:rFonts w:ascii="Arial" w:eastAsia="Times New Roman" w:hAnsi="Arial" w:cs="Arial"/>
          <w:b/>
          <w:sz w:val="20"/>
          <w:szCs w:val="20"/>
          <w:lang w:eastAsia="sl-SI"/>
        </w:rPr>
        <w:t>9. člen</w:t>
      </w:r>
    </w:p>
    <w:p w14:paraId="4E6A08AF" w14:textId="77777777" w:rsidR="00490089" w:rsidRPr="00E97EDF" w:rsidRDefault="00490089" w:rsidP="00AD0692">
      <w:pPr>
        <w:spacing w:line="260" w:lineRule="atLeast"/>
        <w:jc w:val="both"/>
        <w:rPr>
          <w:rFonts w:ascii="Arial" w:hAnsi="Arial" w:cs="Arial"/>
          <w:noProof/>
          <w:sz w:val="20"/>
          <w:szCs w:val="20"/>
        </w:rPr>
      </w:pPr>
      <w:r w:rsidRPr="00E97EDF">
        <w:rPr>
          <w:rFonts w:ascii="Arial" w:hAnsi="Arial" w:cs="Arial"/>
          <w:noProof/>
          <w:sz w:val="20"/>
          <w:szCs w:val="20"/>
        </w:rPr>
        <w:t>Koncesijska pogodba preneha na način in pod pogoji, določenimi v 44.i členu Zakona o zdravstveni dejavnosti.</w:t>
      </w:r>
    </w:p>
    <w:p w14:paraId="54DBFD5C" w14:textId="77777777" w:rsidR="00490089" w:rsidRPr="00E97EDF" w:rsidRDefault="00490089" w:rsidP="00AD0692">
      <w:pPr>
        <w:spacing w:before="100" w:beforeAutospacing="1" w:after="100" w:afterAutospacing="1" w:line="260" w:lineRule="atLeast"/>
        <w:jc w:val="center"/>
        <w:rPr>
          <w:rFonts w:ascii="Arial" w:eastAsia="Times New Roman" w:hAnsi="Arial" w:cs="Arial"/>
          <w:b/>
          <w:sz w:val="20"/>
          <w:szCs w:val="20"/>
          <w:lang w:eastAsia="sl-SI"/>
        </w:rPr>
      </w:pPr>
      <w:r w:rsidRPr="00E97EDF">
        <w:rPr>
          <w:rFonts w:ascii="Arial" w:eastAsia="Times New Roman" w:hAnsi="Arial" w:cs="Arial"/>
          <w:b/>
          <w:sz w:val="20"/>
          <w:szCs w:val="20"/>
          <w:lang w:eastAsia="sl-SI"/>
        </w:rPr>
        <w:t>10. člen</w:t>
      </w:r>
    </w:p>
    <w:p w14:paraId="16939FD2" w14:textId="791E62B7" w:rsidR="00490089" w:rsidRPr="00E97EDF" w:rsidRDefault="00490089" w:rsidP="00AD0692">
      <w:pPr>
        <w:overflowPunct w:val="0"/>
        <w:autoSpaceDE w:val="0"/>
        <w:autoSpaceDN w:val="0"/>
        <w:adjustRightInd w:val="0"/>
        <w:spacing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rPr>
        <w:t>Ministrstvo za zdravje koncesionarju z odločbo odvzame koncesijo na način in pod pogoji, določenimi v 44.j členu Zakona o zdravstveni dejavnosti.</w:t>
      </w:r>
    </w:p>
    <w:p w14:paraId="3866F642" w14:textId="77777777" w:rsidR="00490089" w:rsidRPr="00E97EDF" w:rsidRDefault="00490089" w:rsidP="00AD0692">
      <w:pPr>
        <w:spacing w:before="100" w:beforeAutospacing="1" w:after="100" w:afterAutospacing="1" w:line="260" w:lineRule="atLeast"/>
        <w:jc w:val="center"/>
        <w:rPr>
          <w:rFonts w:ascii="Arial" w:eastAsia="Times New Roman" w:hAnsi="Arial" w:cs="Arial"/>
          <w:b/>
          <w:sz w:val="20"/>
          <w:szCs w:val="20"/>
          <w:lang w:eastAsia="sl-SI"/>
        </w:rPr>
      </w:pPr>
      <w:r w:rsidRPr="00E97EDF">
        <w:rPr>
          <w:rFonts w:ascii="Arial" w:eastAsia="Times New Roman" w:hAnsi="Arial" w:cs="Arial"/>
          <w:b/>
          <w:sz w:val="20"/>
          <w:szCs w:val="20"/>
          <w:lang w:eastAsia="sl-SI"/>
        </w:rPr>
        <w:t>11. člen</w:t>
      </w:r>
    </w:p>
    <w:p w14:paraId="610219F1" w14:textId="0D861C0A" w:rsidR="00490089" w:rsidRPr="00E97EDF" w:rsidRDefault="00490089" w:rsidP="00AD0692">
      <w:pPr>
        <w:overflowPunct w:val="0"/>
        <w:autoSpaceDE w:val="0"/>
        <w:autoSpaceDN w:val="0"/>
        <w:adjustRightInd w:val="0"/>
        <w:spacing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rPr>
        <w:t xml:space="preserve">Nadzor nad izvajanjem koncesijske odločbe in koncesijske pogodbe v delu, ki se nanaša na razmerje med Ministrstvom za zdravje in koncesionarjem oziroma </w:t>
      </w:r>
      <w:r w:rsidR="003915EB" w:rsidRPr="00E97EDF">
        <w:rPr>
          <w:rFonts w:ascii="Arial" w:eastAsia="Times New Roman" w:hAnsi="Arial" w:cs="Arial"/>
          <w:sz w:val="20"/>
          <w:szCs w:val="20"/>
        </w:rPr>
        <w:t xml:space="preserve">na </w:t>
      </w:r>
      <w:r w:rsidRPr="00E97EDF">
        <w:rPr>
          <w:rFonts w:ascii="Arial" w:eastAsia="Times New Roman" w:hAnsi="Arial" w:cs="Arial"/>
          <w:sz w:val="20"/>
          <w:szCs w:val="20"/>
        </w:rPr>
        <w:t>njune medsebojne pravice in obveznosti, izvaja Ministrstvo za zdravje v skladu s 44.k členom Zakona o zdravstveni dejavnosti.</w:t>
      </w:r>
    </w:p>
    <w:p w14:paraId="28AA15D5" w14:textId="77777777" w:rsidR="00490089" w:rsidRPr="00E97EDF" w:rsidRDefault="00490089" w:rsidP="00AD0692">
      <w:pPr>
        <w:spacing w:before="100" w:beforeAutospacing="1" w:after="100" w:afterAutospacing="1" w:line="260" w:lineRule="atLeast"/>
        <w:contextualSpacing/>
        <w:jc w:val="both"/>
        <w:rPr>
          <w:rFonts w:ascii="Arial" w:eastAsia="Times New Roman" w:hAnsi="Arial" w:cs="Arial"/>
          <w:sz w:val="20"/>
          <w:szCs w:val="20"/>
          <w:lang w:eastAsia="sl-SI"/>
        </w:rPr>
      </w:pPr>
    </w:p>
    <w:p w14:paraId="201459B5" w14:textId="77777777" w:rsidR="00490089" w:rsidRPr="00E97EDF" w:rsidRDefault="00490089" w:rsidP="00AD0692">
      <w:pPr>
        <w:spacing w:before="100" w:beforeAutospacing="1" w:after="100" w:afterAutospacing="1" w:line="260" w:lineRule="atLeast"/>
        <w:jc w:val="center"/>
        <w:rPr>
          <w:rFonts w:ascii="Arial" w:eastAsia="Times New Roman" w:hAnsi="Arial" w:cs="Arial"/>
          <w:sz w:val="20"/>
          <w:szCs w:val="20"/>
          <w:lang w:eastAsia="sl-SI"/>
        </w:rPr>
      </w:pPr>
      <w:r w:rsidRPr="00E97EDF">
        <w:rPr>
          <w:rFonts w:ascii="Arial" w:eastAsia="Times New Roman" w:hAnsi="Arial" w:cs="Arial"/>
          <w:sz w:val="20"/>
          <w:szCs w:val="20"/>
          <w:lang w:eastAsia="sl-SI"/>
        </w:rPr>
        <w:t>V. KONČNI DOLOČBI</w:t>
      </w:r>
    </w:p>
    <w:p w14:paraId="47C2399D" w14:textId="77777777" w:rsidR="00490089" w:rsidRPr="00E97EDF" w:rsidRDefault="00490089" w:rsidP="00AD0692">
      <w:pPr>
        <w:spacing w:before="100" w:beforeAutospacing="1" w:after="100" w:afterAutospacing="1" w:line="260" w:lineRule="atLeast"/>
        <w:jc w:val="center"/>
        <w:rPr>
          <w:rFonts w:ascii="Arial" w:eastAsia="Times New Roman" w:hAnsi="Arial" w:cs="Arial"/>
          <w:b/>
          <w:sz w:val="20"/>
          <w:szCs w:val="20"/>
          <w:lang w:eastAsia="sl-SI"/>
        </w:rPr>
      </w:pPr>
      <w:r w:rsidRPr="00E97EDF">
        <w:rPr>
          <w:rFonts w:ascii="Arial" w:eastAsia="Times New Roman" w:hAnsi="Arial" w:cs="Arial"/>
          <w:b/>
          <w:sz w:val="20"/>
          <w:szCs w:val="20"/>
          <w:lang w:eastAsia="sl-SI"/>
        </w:rPr>
        <w:t>12. člen</w:t>
      </w:r>
    </w:p>
    <w:p w14:paraId="0129131B" w14:textId="77777777" w:rsidR="00490089" w:rsidRPr="00E97EDF" w:rsidRDefault="00490089" w:rsidP="00AD0692">
      <w:pPr>
        <w:shd w:val="clear" w:color="auto" w:fill="FFFFFF"/>
        <w:spacing w:line="260" w:lineRule="atLeast"/>
        <w:jc w:val="both"/>
        <w:rPr>
          <w:rFonts w:ascii="Arial" w:eastAsia="Times New Roman" w:hAnsi="Arial" w:cs="Arial"/>
          <w:color w:val="000000"/>
          <w:sz w:val="20"/>
          <w:szCs w:val="20"/>
          <w:lang w:eastAsia="sl-SI"/>
        </w:rPr>
      </w:pPr>
      <w:r w:rsidRPr="00E97EDF">
        <w:rPr>
          <w:rFonts w:ascii="Arial" w:eastAsia="Times New Roman" w:hAnsi="Arial" w:cs="Arial"/>
          <w:color w:val="000000"/>
          <w:sz w:val="20"/>
          <w:szCs w:val="20"/>
          <w:lang w:eastAsia="sl-SI"/>
        </w:rPr>
        <w:t>Ministrstvo za zdravje objavi javni razpis iz 6. člena te uredbe najpozneje v tridesetih dneh od uveljavitve te uredbe.</w:t>
      </w:r>
    </w:p>
    <w:p w14:paraId="1FCEA8D6" w14:textId="77777777" w:rsidR="00490089" w:rsidRPr="00E97EDF" w:rsidRDefault="00490089" w:rsidP="00AD0692">
      <w:pPr>
        <w:spacing w:before="100" w:beforeAutospacing="1" w:after="100" w:afterAutospacing="1" w:line="260" w:lineRule="atLeast"/>
        <w:jc w:val="center"/>
        <w:rPr>
          <w:rFonts w:ascii="Arial" w:eastAsia="Times New Roman" w:hAnsi="Arial" w:cs="Arial"/>
          <w:b/>
          <w:sz w:val="20"/>
          <w:szCs w:val="20"/>
          <w:lang w:eastAsia="sl-SI"/>
        </w:rPr>
      </w:pPr>
      <w:r w:rsidRPr="00E97EDF">
        <w:rPr>
          <w:rFonts w:ascii="Arial" w:eastAsia="Times New Roman" w:hAnsi="Arial" w:cs="Arial"/>
          <w:b/>
          <w:sz w:val="20"/>
          <w:szCs w:val="20"/>
          <w:lang w:eastAsia="sl-SI"/>
        </w:rPr>
        <w:t>13. člen</w:t>
      </w:r>
    </w:p>
    <w:p w14:paraId="562FCBCB" w14:textId="77777777" w:rsidR="00490089" w:rsidRPr="00E97EDF" w:rsidRDefault="00490089" w:rsidP="00AD0692">
      <w:pPr>
        <w:overflowPunct w:val="0"/>
        <w:autoSpaceDE w:val="0"/>
        <w:autoSpaceDN w:val="0"/>
        <w:adjustRightInd w:val="0"/>
        <w:spacing w:line="260" w:lineRule="atLeast"/>
        <w:jc w:val="both"/>
        <w:textAlignment w:val="baseline"/>
        <w:rPr>
          <w:rFonts w:ascii="Arial" w:eastAsia="Times New Roman" w:hAnsi="Arial" w:cs="Arial"/>
          <w:sz w:val="20"/>
          <w:szCs w:val="20"/>
        </w:rPr>
      </w:pPr>
      <w:r w:rsidRPr="00E97EDF">
        <w:rPr>
          <w:rFonts w:ascii="Arial" w:eastAsia="Times New Roman" w:hAnsi="Arial" w:cs="Arial"/>
          <w:sz w:val="20"/>
          <w:szCs w:val="20"/>
        </w:rPr>
        <w:t>Ta uredba začne veljati naslednji dan po objavi v Uradnem listu Republike Slovenije.</w:t>
      </w:r>
    </w:p>
    <w:p w14:paraId="02AA1CFA" w14:textId="6F2519FB" w:rsidR="00490089" w:rsidRPr="00E97EDF" w:rsidRDefault="00490089" w:rsidP="00AD0692">
      <w:pPr>
        <w:tabs>
          <w:tab w:val="left" w:pos="1590"/>
        </w:tabs>
        <w:spacing w:after="0" w:line="260" w:lineRule="atLeast"/>
        <w:rPr>
          <w:rFonts w:ascii="Arial" w:eastAsia="Times New Roman" w:hAnsi="Arial" w:cs="Arial"/>
          <w:sz w:val="20"/>
          <w:szCs w:val="20"/>
          <w:lang w:eastAsia="sl-SI"/>
        </w:rPr>
      </w:pPr>
    </w:p>
    <w:p w14:paraId="0807F7B3" w14:textId="77777777" w:rsidR="00E9256A" w:rsidRPr="00E97EDF" w:rsidRDefault="00E9256A" w:rsidP="00AD0692">
      <w:pPr>
        <w:tabs>
          <w:tab w:val="left" w:pos="1590"/>
        </w:tabs>
        <w:spacing w:after="0" w:line="260" w:lineRule="atLeast"/>
        <w:rPr>
          <w:rFonts w:ascii="Arial" w:eastAsia="Times New Roman" w:hAnsi="Arial" w:cs="Arial"/>
          <w:sz w:val="20"/>
          <w:szCs w:val="20"/>
          <w:lang w:eastAsia="sl-SI"/>
        </w:rPr>
      </w:pPr>
    </w:p>
    <w:p w14:paraId="5326661B" w14:textId="77777777" w:rsidR="00490089" w:rsidRPr="00E97EDF" w:rsidRDefault="00490089" w:rsidP="00AD0692">
      <w:pPr>
        <w:tabs>
          <w:tab w:val="left" w:pos="1590"/>
        </w:tabs>
        <w:spacing w:after="0" w:line="260" w:lineRule="atLeast"/>
        <w:rPr>
          <w:rFonts w:ascii="Arial" w:eastAsia="Times New Roman" w:hAnsi="Arial" w:cs="Arial"/>
          <w:sz w:val="20"/>
          <w:szCs w:val="20"/>
          <w:lang w:eastAsia="sl-SI"/>
        </w:rPr>
      </w:pPr>
    </w:p>
    <w:p w14:paraId="0327F800" w14:textId="191A562B" w:rsidR="00490089" w:rsidRPr="00E97EDF" w:rsidRDefault="00490089" w:rsidP="00AD0692">
      <w:pPr>
        <w:tabs>
          <w:tab w:val="left" w:pos="1590"/>
        </w:tabs>
        <w:spacing w:after="0" w:line="260" w:lineRule="atLeast"/>
        <w:rPr>
          <w:rFonts w:ascii="Arial" w:eastAsia="Times New Roman" w:hAnsi="Arial" w:cs="Arial"/>
          <w:sz w:val="20"/>
          <w:szCs w:val="20"/>
          <w:lang w:eastAsia="sl-SI"/>
        </w:rPr>
      </w:pPr>
      <w:r w:rsidRPr="00E97EDF">
        <w:rPr>
          <w:rFonts w:ascii="Arial" w:eastAsia="Times New Roman" w:hAnsi="Arial" w:cs="Arial"/>
          <w:sz w:val="20"/>
          <w:szCs w:val="20"/>
          <w:lang w:eastAsia="sl-SI"/>
        </w:rPr>
        <w:t xml:space="preserve">Št. </w:t>
      </w:r>
      <w:r w:rsidR="00A81439" w:rsidRPr="00A81439">
        <w:rPr>
          <w:rFonts w:ascii="Arial" w:eastAsia="Times New Roman" w:hAnsi="Arial" w:cs="Arial"/>
          <w:sz w:val="20"/>
          <w:szCs w:val="20"/>
          <w:lang w:eastAsia="sl-SI"/>
        </w:rPr>
        <w:t>0070-233/2022</w:t>
      </w:r>
    </w:p>
    <w:p w14:paraId="2F61C87B" w14:textId="5578EF65" w:rsidR="00490089" w:rsidRPr="00E97EDF" w:rsidRDefault="00490089" w:rsidP="00AD0692">
      <w:pPr>
        <w:tabs>
          <w:tab w:val="left" w:pos="1590"/>
        </w:tabs>
        <w:spacing w:after="0" w:line="260" w:lineRule="atLeast"/>
        <w:rPr>
          <w:rFonts w:ascii="Arial" w:eastAsia="Times New Roman" w:hAnsi="Arial" w:cs="Arial"/>
          <w:sz w:val="20"/>
          <w:szCs w:val="20"/>
          <w:lang w:eastAsia="sl-SI"/>
        </w:rPr>
      </w:pPr>
      <w:r w:rsidRPr="00E97EDF">
        <w:rPr>
          <w:rFonts w:ascii="Arial" w:eastAsia="Times New Roman" w:hAnsi="Arial" w:cs="Arial"/>
          <w:sz w:val="20"/>
          <w:szCs w:val="20"/>
          <w:lang w:eastAsia="sl-SI"/>
        </w:rPr>
        <w:t>Ljubljana,</w:t>
      </w:r>
      <w:r w:rsidR="00B4361D">
        <w:rPr>
          <w:rFonts w:ascii="Arial" w:eastAsia="Times New Roman" w:hAnsi="Arial" w:cs="Arial"/>
          <w:sz w:val="20"/>
          <w:szCs w:val="20"/>
          <w:lang w:eastAsia="sl-SI"/>
        </w:rPr>
        <w:t xml:space="preserve"> </w:t>
      </w:r>
      <w:r w:rsidR="00A81439">
        <w:rPr>
          <w:rFonts w:ascii="Arial" w:eastAsia="Times New Roman" w:hAnsi="Arial" w:cs="Arial"/>
          <w:sz w:val="20"/>
          <w:szCs w:val="20"/>
          <w:lang w:eastAsia="sl-SI"/>
        </w:rPr>
        <w:t>dne 17. oktobra 2022</w:t>
      </w:r>
      <w:r w:rsidR="00B4361D">
        <w:rPr>
          <w:rFonts w:ascii="Arial" w:eastAsia="Times New Roman" w:hAnsi="Arial" w:cs="Arial"/>
          <w:sz w:val="20"/>
          <w:szCs w:val="20"/>
          <w:lang w:eastAsia="sl-SI"/>
        </w:rPr>
        <w:t xml:space="preserve">            </w:t>
      </w:r>
      <w:r w:rsidRPr="00E97EDF">
        <w:rPr>
          <w:rFonts w:ascii="Arial" w:eastAsia="Times New Roman" w:hAnsi="Arial" w:cs="Arial"/>
          <w:sz w:val="20"/>
          <w:szCs w:val="20"/>
          <w:lang w:eastAsia="sl-SI"/>
        </w:rPr>
        <w:t xml:space="preserve"> </w:t>
      </w:r>
    </w:p>
    <w:p w14:paraId="5554DE2B" w14:textId="2C668106" w:rsidR="00490089" w:rsidRPr="00E97EDF" w:rsidRDefault="00490089" w:rsidP="00AD0692">
      <w:pPr>
        <w:tabs>
          <w:tab w:val="left" w:pos="1590"/>
        </w:tabs>
        <w:spacing w:after="0" w:line="260" w:lineRule="atLeast"/>
        <w:rPr>
          <w:rFonts w:ascii="Arial" w:eastAsia="Times New Roman" w:hAnsi="Arial" w:cs="Arial"/>
          <w:sz w:val="20"/>
          <w:szCs w:val="20"/>
          <w:lang w:eastAsia="sl-SI"/>
        </w:rPr>
      </w:pPr>
      <w:r w:rsidRPr="00E97EDF">
        <w:rPr>
          <w:rFonts w:ascii="Arial" w:eastAsia="Times New Roman" w:hAnsi="Arial" w:cs="Arial"/>
          <w:sz w:val="20"/>
          <w:szCs w:val="20"/>
          <w:lang w:eastAsia="sl-SI"/>
        </w:rPr>
        <w:t xml:space="preserve">EVA </w:t>
      </w:r>
      <w:r w:rsidR="00710D6B">
        <w:rPr>
          <w:rFonts w:ascii="Arial" w:hAnsi="Arial" w:cs="Arial"/>
          <w:sz w:val="20"/>
          <w:szCs w:val="20"/>
        </w:rPr>
        <w:t>2022-2711-0114</w:t>
      </w:r>
      <w:r w:rsidR="00B4361D">
        <w:rPr>
          <w:rFonts w:ascii="Arial" w:eastAsia="Times New Roman" w:hAnsi="Arial" w:cs="Arial"/>
          <w:sz w:val="20"/>
          <w:szCs w:val="20"/>
          <w:lang w:eastAsia="sl-SI"/>
        </w:rPr>
        <w:t xml:space="preserve">                </w:t>
      </w:r>
      <w:r w:rsidR="00BC3EF3" w:rsidRPr="00E97EDF">
        <w:rPr>
          <w:rFonts w:ascii="Arial" w:eastAsia="Times New Roman" w:hAnsi="Arial" w:cs="Arial"/>
          <w:sz w:val="20"/>
          <w:szCs w:val="20"/>
          <w:lang w:eastAsia="sl-SI"/>
        </w:rPr>
        <w:t xml:space="preserve"> </w:t>
      </w:r>
    </w:p>
    <w:p w14:paraId="33DBED0A" w14:textId="77777777" w:rsidR="00490089" w:rsidRPr="00E97EDF" w:rsidRDefault="00490089" w:rsidP="00AD0692">
      <w:pPr>
        <w:pStyle w:val="podpisi"/>
        <w:spacing w:line="260" w:lineRule="atLeast"/>
        <w:rPr>
          <w:rFonts w:cs="Arial"/>
          <w:szCs w:val="20"/>
          <w:lang w:val="sl-SI" w:eastAsia="sl-SI"/>
        </w:rPr>
      </w:pPr>
    </w:p>
    <w:p w14:paraId="1721752C" w14:textId="77777777" w:rsidR="00490089" w:rsidRPr="00E97EDF" w:rsidRDefault="00490089" w:rsidP="00AD0692">
      <w:pPr>
        <w:pStyle w:val="podpisi"/>
        <w:spacing w:line="260" w:lineRule="atLeast"/>
        <w:rPr>
          <w:rFonts w:cs="Arial"/>
          <w:szCs w:val="20"/>
          <w:lang w:val="sl-SI" w:eastAsia="sl-SI"/>
        </w:rPr>
      </w:pPr>
      <w:r w:rsidRPr="00E97EDF">
        <w:rPr>
          <w:rFonts w:cs="Arial"/>
          <w:szCs w:val="20"/>
          <w:lang w:val="sl-SI" w:eastAsia="sl-SI"/>
        </w:rPr>
        <w:tab/>
      </w:r>
      <w:r w:rsidRPr="00E97EDF">
        <w:rPr>
          <w:rFonts w:cs="Arial"/>
          <w:szCs w:val="20"/>
          <w:lang w:val="sl-SI" w:eastAsia="sl-SI"/>
        </w:rPr>
        <w:tab/>
      </w:r>
      <w:r w:rsidRPr="00E97EDF">
        <w:rPr>
          <w:rFonts w:cs="Arial"/>
          <w:szCs w:val="20"/>
          <w:lang w:val="sl-SI" w:eastAsia="sl-SI"/>
        </w:rPr>
        <w:tab/>
        <w:t xml:space="preserve">Vlada Republike Slovenije </w:t>
      </w:r>
    </w:p>
    <w:p w14:paraId="7998D8F8" w14:textId="3B71BB14" w:rsidR="00490089" w:rsidRPr="00E97EDF" w:rsidRDefault="00490089" w:rsidP="00AD0692">
      <w:pPr>
        <w:pStyle w:val="podpisi"/>
        <w:spacing w:line="260" w:lineRule="atLeast"/>
        <w:rPr>
          <w:rFonts w:cs="Arial"/>
          <w:szCs w:val="20"/>
          <w:lang w:val="sl-SI" w:eastAsia="sl-SI"/>
        </w:rPr>
      </w:pPr>
      <w:r w:rsidRPr="00E97EDF">
        <w:rPr>
          <w:rFonts w:cs="Arial"/>
          <w:szCs w:val="20"/>
          <w:lang w:val="sl-SI" w:eastAsia="sl-SI"/>
        </w:rPr>
        <w:tab/>
      </w:r>
      <w:r w:rsidRPr="00E97EDF">
        <w:rPr>
          <w:rFonts w:cs="Arial"/>
          <w:szCs w:val="20"/>
          <w:lang w:val="sl-SI" w:eastAsia="sl-SI"/>
        </w:rPr>
        <w:tab/>
      </w:r>
      <w:r w:rsidRPr="00E97EDF">
        <w:rPr>
          <w:rFonts w:cs="Arial"/>
          <w:szCs w:val="20"/>
          <w:lang w:val="sl-SI" w:eastAsia="sl-SI"/>
        </w:rPr>
        <w:tab/>
      </w:r>
      <w:r w:rsidR="00B4361D">
        <w:rPr>
          <w:rFonts w:cs="Arial"/>
          <w:szCs w:val="20"/>
          <w:lang w:val="sl-SI" w:eastAsia="sl-SI"/>
        </w:rPr>
        <w:t xml:space="preserve">  </w:t>
      </w:r>
      <w:r w:rsidR="00E74340" w:rsidRPr="00E97EDF">
        <w:rPr>
          <w:rFonts w:cs="Arial"/>
          <w:szCs w:val="20"/>
          <w:lang w:val="sl-SI" w:eastAsia="sl-SI"/>
        </w:rPr>
        <w:t xml:space="preserve"> dr. </w:t>
      </w:r>
      <w:r w:rsidR="0019084A" w:rsidRPr="00E97EDF">
        <w:rPr>
          <w:rFonts w:cs="Arial"/>
          <w:szCs w:val="20"/>
          <w:lang w:val="sl-SI" w:eastAsia="sl-SI"/>
        </w:rPr>
        <w:t>Robert Golob</w:t>
      </w:r>
    </w:p>
    <w:p w14:paraId="77C8A6F0" w14:textId="42078B9C" w:rsidR="00490089" w:rsidRPr="00E97EDF" w:rsidRDefault="00490089" w:rsidP="00AD0692">
      <w:pPr>
        <w:pStyle w:val="podpisi"/>
        <w:spacing w:line="260" w:lineRule="atLeast"/>
        <w:rPr>
          <w:rFonts w:cs="Arial"/>
          <w:szCs w:val="20"/>
          <w:lang w:val="sl-SI" w:eastAsia="sl-SI"/>
        </w:rPr>
      </w:pPr>
      <w:r w:rsidRPr="00E97EDF">
        <w:rPr>
          <w:rFonts w:cs="Arial"/>
          <w:szCs w:val="20"/>
          <w:lang w:val="sl-SI" w:eastAsia="sl-SI"/>
        </w:rPr>
        <w:tab/>
      </w:r>
      <w:r w:rsidRPr="00E97EDF">
        <w:rPr>
          <w:rFonts w:cs="Arial"/>
          <w:szCs w:val="20"/>
          <w:lang w:val="sl-SI" w:eastAsia="sl-SI"/>
        </w:rPr>
        <w:tab/>
      </w:r>
      <w:r w:rsidRPr="00E97EDF">
        <w:rPr>
          <w:rFonts w:cs="Arial"/>
          <w:szCs w:val="20"/>
          <w:lang w:val="sl-SI" w:eastAsia="sl-SI"/>
        </w:rPr>
        <w:tab/>
      </w:r>
      <w:r w:rsidR="00B4361D">
        <w:rPr>
          <w:rFonts w:cs="Arial"/>
          <w:szCs w:val="20"/>
          <w:lang w:val="sl-SI" w:eastAsia="sl-SI"/>
        </w:rPr>
        <w:t xml:space="preserve">   </w:t>
      </w:r>
      <w:r w:rsidRPr="00E97EDF">
        <w:rPr>
          <w:rFonts w:cs="Arial"/>
          <w:szCs w:val="20"/>
          <w:lang w:val="sl-SI" w:eastAsia="sl-SI"/>
        </w:rPr>
        <w:t>predsednik</w:t>
      </w:r>
    </w:p>
    <w:p w14:paraId="49F29BB6" w14:textId="77777777" w:rsidR="00490089" w:rsidRPr="00E97EDF" w:rsidRDefault="00490089" w:rsidP="00AD0692">
      <w:pPr>
        <w:pStyle w:val="podpisi"/>
        <w:spacing w:line="260" w:lineRule="atLeast"/>
        <w:rPr>
          <w:rFonts w:cs="Arial"/>
          <w:szCs w:val="20"/>
          <w:lang w:val="sl-SI"/>
        </w:rPr>
      </w:pPr>
    </w:p>
    <w:p w14:paraId="7B4C7D6A" w14:textId="77777777" w:rsidR="00490089" w:rsidRPr="00E97EDF" w:rsidRDefault="00490089" w:rsidP="00AD0692">
      <w:pPr>
        <w:pStyle w:val="podpisi"/>
        <w:spacing w:line="260" w:lineRule="atLeast"/>
        <w:rPr>
          <w:rFonts w:cs="Arial"/>
          <w:b/>
          <w:szCs w:val="20"/>
          <w:lang w:val="sl-SI"/>
        </w:rPr>
      </w:pPr>
      <w:r w:rsidRPr="00E97EDF">
        <w:rPr>
          <w:rFonts w:cs="Arial"/>
          <w:szCs w:val="20"/>
          <w:lang w:val="sl-SI"/>
        </w:rPr>
        <w:br w:type="page"/>
      </w:r>
      <w:r w:rsidRPr="00E97EDF">
        <w:rPr>
          <w:rFonts w:cs="Arial"/>
          <w:b/>
          <w:szCs w:val="20"/>
          <w:lang w:val="sl-SI"/>
        </w:rPr>
        <w:lastRenderedPageBreak/>
        <w:t>OBRAZLOŽITEV</w:t>
      </w:r>
    </w:p>
    <w:p w14:paraId="407445B7" w14:textId="77777777" w:rsidR="00490089" w:rsidRPr="00E97EDF" w:rsidRDefault="00490089" w:rsidP="00AD0692">
      <w:pPr>
        <w:pStyle w:val="podpisi"/>
        <w:spacing w:line="260" w:lineRule="atLeast"/>
        <w:rPr>
          <w:rFonts w:cs="Arial"/>
          <w:b/>
          <w:szCs w:val="20"/>
          <w:lang w:val="sl-SI"/>
        </w:rPr>
      </w:pPr>
    </w:p>
    <w:p w14:paraId="47A36136" w14:textId="77777777" w:rsidR="00490089" w:rsidRPr="00E97EDF" w:rsidRDefault="00490089" w:rsidP="00AD0692">
      <w:pPr>
        <w:pStyle w:val="podpisi"/>
        <w:spacing w:line="260" w:lineRule="atLeast"/>
        <w:rPr>
          <w:rFonts w:cs="Arial"/>
          <w:szCs w:val="20"/>
          <w:lang w:val="sl-SI"/>
        </w:rPr>
      </w:pPr>
      <w:r w:rsidRPr="00E97EDF">
        <w:rPr>
          <w:rFonts w:cs="Arial"/>
          <w:szCs w:val="20"/>
          <w:lang w:val="sl-SI"/>
        </w:rPr>
        <w:t>I. UVOD</w:t>
      </w:r>
    </w:p>
    <w:p w14:paraId="61D52563" w14:textId="77777777" w:rsidR="00490089" w:rsidRPr="00E97EDF" w:rsidRDefault="00490089" w:rsidP="00AD0692">
      <w:pPr>
        <w:pStyle w:val="podpisi"/>
        <w:spacing w:line="260" w:lineRule="atLeast"/>
        <w:rPr>
          <w:rFonts w:cs="Arial"/>
          <w:szCs w:val="20"/>
          <w:lang w:val="sl-SI"/>
        </w:rPr>
      </w:pPr>
    </w:p>
    <w:p w14:paraId="49083FD3" w14:textId="77777777" w:rsidR="00490089" w:rsidRPr="00E97EDF" w:rsidRDefault="00490089" w:rsidP="00AD0692">
      <w:pPr>
        <w:pStyle w:val="podpisi"/>
        <w:spacing w:line="260" w:lineRule="atLeast"/>
        <w:ind w:left="360"/>
        <w:jc w:val="both"/>
        <w:rPr>
          <w:rFonts w:cs="Arial"/>
          <w:szCs w:val="20"/>
          <w:lang w:val="sl-SI"/>
        </w:rPr>
      </w:pPr>
      <w:r w:rsidRPr="00E97EDF">
        <w:rPr>
          <w:rFonts w:cs="Arial"/>
          <w:szCs w:val="20"/>
          <w:lang w:val="sl-SI"/>
        </w:rPr>
        <w:t>Pravna podlaga (besedilo, vsebina zakonske določbe, ki je podlaga za izdajo uredbe):</w:t>
      </w:r>
    </w:p>
    <w:p w14:paraId="5C855AF7" w14:textId="77777777" w:rsidR="00490089" w:rsidRPr="00E97EDF" w:rsidRDefault="00490089" w:rsidP="00AD0692">
      <w:pPr>
        <w:pStyle w:val="podpisi"/>
        <w:spacing w:line="260" w:lineRule="atLeast"/>
        <w:ind w:left="360"/>
        <w:jc w:val="both"/>
        <w:rPr>
          <w:rFonts w:cs="Arial"/>
          <w:szCs w:val="20"/>
          <w:lang w:val="sl-SI"/>
        </w:rPr>
      </w:pPr>
    </w:p>
    <w:p w14:paraId="02FFA35B" w14:textId="2C454E74" w:rsidR="00490089" w:rsidRPr="00E97EDF" w:rsidRDefault="00A1095F" w:rsidP="00AD0692">
      <w:pPr>
        <w:pStyle w:val="podpisi"/>
        <w:spacing w:line="260" w:lineRule="atLeast"/>
        <w:ind w:left="360"/>
        <w:jc w:val="both"/>
        <w:rPr>
          <w:rFonts w:cs="Arial"/>
          <w:szCs w:val="20"/>
          <w:lang w:val="sl-SI"/>
        </w:rPr>
      </w:pPr>
      <w:r w:rsidRPr="00E97EDF">
        <w:rPr>
          <w:rFonts w:cs="Arial"/>
          <w:szCs w:val="20"/>
          <w:lang w:val="sl-SI" w:eastAsia="en-GB"/>
        </w:rPr>
        <w:t xml:space="preserve">Zakon o zdravstveni dejavnosti (Uradni list RS, št. 23/05 – uradno prečiščeno besedilo, 15/08 – </w:t>
      </w:r>
      <w:proofErr w:type="spellStart"/>
      <w:r w:rsidRPr="00E97EDF">
        <w:rPr>
          <w:rFonts w:cs="Arial"/>
          <w:szCs w:val="20"/>
          <w:lang w:val="sl-SI" w:eastAsia="en-GB"/>
        </w:rPr>
        <w:t>ZPacP</w:t>
      </w:r>
      <w:proofErr w:type="spellEnd"/>
      <w:r w:rsidRPr="00E97EDF">
        <w:rPr>
          <w:rFonts w:cs="Arial"/>
          <w:szCs w:val="20"/>
          <w:lang w:val="sl-SI" w:eastAsia="en-GB"/>
        </w:rPr>
        <w:t xml:space="preserve">, 23/08, 58/08 – ZZdrS-E, 77/08 – </w:t>
      </w:r>
      <w:proofErr w:type="spellStart"/>
      <w:r w:rsidRPr="00E97EDF">
        <w:rPr>
          <w:rFonts w:cs="Arial"/>
          <w:szCs w:val="20"/>
          <w:lang w:val="sl-SI" w:eastAsia="en-GB"/>
        </w:rPr>
        <w:t>ZDZdr</w:t>
      </w:r>
      <w:proofErr w:type="spellEnd"/>
      <w:r w:rsidRPr="00E97EDF">
        <w:rPr>
          <w:rFonts w:cs="Arial"/>
          <w:szCs w:val="20"/>
          <w:lang w:val="sl-SI" w:eastAsia="en-GB"/>
        </w:rPr>
        <w:t xml:space="preserve">, 40/12 – ZUJF, 14/13, 88/16 – </w:t>
      </w:r>
      <w:proofErr w:type="spellStart"/>
      <w:r w:rsidRPr="00E97EDF">
        <w:rPr>
          <w:rFonts w:cs="Arial"/>
          <w:szCs w:val="20"/>
          <w:lang w:val="sl-SI" w:eastAsia="en-GB"/>
        </w:rPr>
        <w:t>ZdZPZD</w:t>
      </w:r>
      <w:proofErr w:type="spellEnd"/>
      <w:r w:rsidRPr="00E97EDF">
        <w:rPr>
          <w:rFonts w:cs="Arial"/>
          <w:szCs w:val="20"/>
          <w:lang w:val="sl-SI" w:eastAsia="en-GB"/>
        </w:rPr>
        <w:t xml:space="preserve">, 64/17, 1/19 – </w:t>
      </w:r>
      <w:proofErr w:type="spellStart"/>
      <w:r w:rsidRPr="00E97EDF">
        <w:rPr>
          <w:rFonts w:cs="Arial"/>
          <w:szCs w:val="20"/>
          <w:lang w:val="sl-SI" w:eastAsia="en-GB"/>
        </w:rPr>
        <w:t>odl</w:t>
      </w:r>
      <w:proofErr w:type="spellEnd"/>
      <w:r w:rsidRPr="00E97EDF">
        <w:rPr>
          <w:rFonts w:cs="Arial"/>
          <w:szCs w:val="20"/>
          <w:lang w:val="sl-SI" w:eastAsia="en-GB"/>
        </w:rPr>
        <w:t xml:space="preserve">. US, 73/19, 82/20, 152/20 – ZZUOOP, 203/20 – ZIUPOPDVE, 112/21 – ZNUPZ, </w:t>
      </w:r>
      <w:hyperlink r:id="rId13" w:tgtFrame="_blank" w:tooltip="Zakon o dolgotrajni oskrbi" w:history="1">
        <w:r w:rsidRPr="00E97EDF">
          <w:rPr>
            <w:rFonts w:cs="Arial"/>
            <w:szCs w:val="20"/>
            <w:lang w:val="sl-SI" w:eastAsia="en-GB"/>
          </w:rPr>
          <w:t>196/21</w:t>
        </w:r>
      </w:hyperlink>
      <w:r w:rsidRPr="00E97EDF">
        <w:rPr>
          <w:rFonts w:cs="Arial"/>
          <w:szCs w:val="20"/>
          <w:lang w:val="sl-SI" w:eastAsia="en-GB"/>
        </w:rPr>
        <w:t xml:space="preserve"> – </w:t>
      </w:r>
      <w:proofErr w:type="spellStart"/>
      <w:r w:rsidRPr="00E97EDF">
        <w:rPr>
          <w:rFonts w:cs="Arial"/>
          <w:szCs w:val="20"/>
          <w:lang w:val="sl-SI" w:eastAsia="en-GB"/>
        </w:rPr>
        <w:t>ZDOsk</w:t>
      </w:r>
      <w:proofErr w:type="spellEnd"/>
      <w:r w:rsidR="00655F1D">
        <w:rPr>
          <w:rFonts w:cs="Arial"/>
          <w:szCs w:val="20"/>
          <w:lang w:val="sl-SI" w:eastAsia="en-GB"/>
        </w:rPr>
        <w:t xml:space="preserve">, </w:t>
      </w:r>
      <w:r w:rsidRPr="00E97EDF">
        <w:rPr>
          <w:rFonts w:cs="Arial"/>
          <w:szCs w:val="20"/>
          <w:lang w:val="sl-SI" w:eastAsia="en-GB"/>
        </w:rPr>
        <w:t>100/22 – ZNUZSZS</w:t>
      </w:r>
      <w:r w:rsidR="00655F1D">
        <w:rPr>
          <w:rFonts w:cs="Arial"/>
          <w:szCs w:val="20"/>
          <w:lang w:val="sl-SI" w:eastAsia="en-GB"/>
        </w:rPr>
        <w:t xml:space="preserve"> </w:t>
      </w:r>
      <w:r w:rsidR="00655F1D">
        <w:rPr>
          <w:szCs w:val="20"/>
          <w:lang w:val="sl-SI"/>
        </w:rPr>
        <w:t xml:space="preserve">in 132/22 – </w:t>
      </w:r>
      <w:proofErr w:type="spellStart"/>
      <w:r w:rsidR="00655F1D">
        <w:rPr>
          <w:szCs w:val="20"/>
          <w:lang w:val="sl-SI"/>
        </w:rPr>
        <w:t>odl</w:t>
      </w:r>
      <w:proofErr w:type="spellEnd"/>
      <w:r w:rsidR="00655F1D">
        <w:rPr>
          <w:szCs w:val="20"/>
          <w:lang w:val="sl-SI"/>
        </w:rPr>
        <w:t>. US</w:t>
      </w:r>
      <w:r w:rsidR="00490089" w:rsidRPr="00E97EDF">
        <w:rPr>
          <w:rFonts w:cs="Arial"/>
          <w:szCs w:val="20"/>
          <w:lang w:val="sl-SI"/>
        </w:rPr>
        <w:t xml:space="preserve">; v nadaljnjem besedilu: ZZDej) v tretjem odstavku 44.a člena določa, da koncesijski akt na sekundarni ravni zdravstvene dejavnosti sprejme Vlada Republike Slovenije ob predhodnem soglasju Zavoda za zdravstveno zavarovanje Slovenije k predvidenemu obsegu opravljanja programov zdravstvene dejavnosti oziroma zdravstvenih storitev specialistične dejavnosti, ki bodo predmet koncesijskega akta. </w:t>
      </w:r>
      <w:r w:rsidR="00000506" w:rsidRPr="00E97EDF">
        <w:rPr>
          <w:rFonts w:cs="Arial"/>
          <w:szCs w:val="20"/>
          <w:lang w:val="sl-SI"/>
        </w:rPr>
        <w:t xml:space="preserve">Poleg tega </w:t>
      </w:r>
      <w:r w:rsidR="00490089" w:rsidRPr="00E97EDF">
        <w:rPr>
          <w:rFonts w:cs="Arial"/>
          <w:szCs w:val="20"/>
          <w:lang w:val="sl-SI"/>
        </w:rPr>
        <w:t>je v prvem odstavku 44.a člena ZZDej razložen izraz koncesijski akt in določena njegova vsebina. Koncesijski akt je akt, v katerem se ob upoštevanju stanja in predvidenega razvoja mreže javne zdravstvene službe določijo najmanj vrsta, območje in predvideni obseg opravljanja koncesijske dejavnosti, trajanje koncesije in možnost podaljšanja koncesijskega razmerja. Obvezna vsebina koncesijskega akta je tudi utemeljitev razlogov za podelitev koncesije iz drugega odstavka 42. člena ZZDej.</w:t>
      </w:r>
    </w:p>
    <w:p w14:paraId="0E0643A6" w14:textId="77777777" w:rsidR="00490089" w:rsidRPr="00E97EDF" w:rsidRDefault="00490089" w:rsidP="00AD0692">
      <w:pPr>
        <w:pStyle w:val="podpisi"/>
        <w:spacing w:line="260" w:lineRule="atLeast"/>
        <w:rPr>
          <w:rFonts w:cs="Arial"/>
          <w:szCs w:val="20"/>
          <w:lang w:val="sl-SI"/>
        </w:rPr>
      </w:pPr>
    </w:p>
    <w:p w14:paraId="215DE5FD" w14:textId="77777777" w:rsidR="00490089" w:rsidRPr="00E97EDF" w:rsidRDefault="00490089" w:rsidP="00AD0692">
      <w:pPr>
        <w:pStyle w:val="podpisi"/>
        <w:numPr>
          <w:ilvl w:val="0"/>
          <w:numId w:val="39"/>
        </w:numPr>
        <w:spacing w:line="260" w:lineRule="atLeast"/>
        <w:rPr>
          <w:rFonts w:cs="Arial"/>
          <w:szCs w:val="20"/>
          <w:lang w:val="sl-SI"/>
        </w:rPr>
      </w:pPr>
      <w:r w:rsidRPr="00E97EDF">
        <w:rPr>
          <w:rFonts w:cs="Arial"/>
          <w:szCs w:val="20"/>
          <w:lang w:val="sl-SI"/>
        </w:rPr>
        <w:t>Rok za izdajo uredbe, določen z zakonom</w:t>
      </w:r>
    </w:p>
    <w:p w14:paraId="2A4CD49B" w14:textId="77777777" w:rsidR="00490089" w:rsidRPr="00E97EDF" w:rsidRDefault="00490089" w:rsidP="00AD0692">
      <w:pPr>
        <w:pStyle w:val="podpisi"/>
        <w:spacing w:line="260" w:lineRule="atLeast"/>
        <w:ind w:left="360"/>
        <w:rPr>
          <w:rFonts w:cs="Arial"/>
          <w:szCs w:val="20"/>
          <w:lang w:val="sl-SI"/>
        </w:rPr>
      </w:pPr>
    </w:p>
    <w:p w14:paraId="608512E7" w14:textId="77777777" w:rsidR="00490089" w:rsidRPr="00E97EDF" w:rsidRDefault="00490089" w:rsidP="00AD0692">
      <w:pPr>
        <w:pStyle w:val="podpisi"/>
        <w:spacing w:line="260" w:lineRule="atLeast"/>
        <w:ind w:left="360"/>
        <w:rPr>
          <w:rFonts w:cs="Arial"/>
          <w:szCs w:val="20"/>
          <w:lang w:val="sl-SI"/>
        </w:rPr>
      </w:pPr>
      <w:r w:rsidRPr="00E97EDF">
        <w:rPr>
          <w:rFonts w:cs="Arial"/>
          <w:szCs w:val="20"/>
          <w:lang w:val="sl-SI"/>
        </w:rPr>
        <w:t>Rok za izdajo uredbe v skladu z ZZDej ni določen.</w:t>
      </w:r>
    </w:p>
    <w:p w14:paraId="6C330487" w14:textId="77777777" w:rsidR="00490089" w:rsidRPr="00E97EDF" w:rsidRDefault="00490089" w:rsidP="00AD0692">
      <w:pPr>
        <w:pStyle w:val="podpisi"/>
        <w:spacing w:line="260" w:lineRule="atLeast"/>
        <w:rPr>
          <w:rFonts w:cs="Arial"/>
          <w:szCs w:val="20"/>
          <w:lang w:val="sl-SI"/>
        </w:rPr>
      </w:pPr>
    </w:p>
    <w:p w14:paraId="7C419C5C" w14:textId="77777777" w:rsidR="00490089" w:rsidRPr="00E97EDF" w:rsidRDefault="00490089" w:rsidP="00AD0692">
      <w:pPr>
        <w:pStyle w:val="podpisi"/>
        <w:numPr>
          <w:ilvl w:val="0"/>
          <w:numId w:val="39"/>
        </w:numPr>
        <w:spacing w:line="260" w:lineRule="atLeast"/>
        <w:rPr>
          <w:rFonts w:cs="Arial"/>
          <w:szCs w:val="20"/>
          <w:lang w:val="sl-SI"/>
        </w:rPr>
      </w:pPr>
      <w:r w:rsidRPr="00E97EDF">
        <w:rPr>
          <w:rFonts w:cs="Arial"/>
          <w:szCs w:val="20"/>
          <w:lang w:val="sl-SI"/>
        </w:rPr>
        <w:t>Splošna obrazložitev predloga uredbe, če je potrebna</w:t>
      </w:r>
    </w:p>
    <w:p w14:paraId="7C187638" w14:textId="77777777" w:rsidR="00490089" w:rsidRPr="00E97EDF" w:rsidRDefault="00490089" w:rsidP="00AD0692">
      <w:pPr>
        <w:pStyle w:val="podpisi"/>
        <w:spacing w:line="260" w:lineRule="atLeast"/>
        <w:ind w:left="360"/>
        <w:rPr>
          <w:rFonts w:cs="Arial"/>
          <w:szCs w:val="20"/>
          <w:lang w:val="sl-SI"/>
        </w:rPr>
      </w:pPr>
    </w:p>
    <w:p w14:paraId="517C4BD6" w14:textId="77777777" w:rsidR="00490089" w:rsidRPr="00E97EDF" w:rsidRDefault="00490089" w:rsidP="00AD0692">
      <w:pPr>
        <w:pStyle w:val="podpisi"/>
        <w:spacing w:line="260" w:lineRule="atLeast"/>
        <w:ind w:left="360"/>
        <w:rPr>
          <w:rFonts w:cs="Arial"/>
          <w:szCs w:val="20"/>
          <w:lang w:val="sl-SI"/>
        </w:rPr>
      </w:pPr>
      <w:r w:rsidRPr="00E97EDF">
        <w:rPr>
          <w:rFonts w:cs="Arial"/>
          <w:szCs w:val="20"/>
          <w:lang w:val="sl-SI"/>
        </w:rPr>
        <w:t>/</w:t>
      </w:r>
    </w:p>
    <w:p w14:paraId="28763692" w14:textId="77777777" w:rsidR="00490089" w:rsidRPr="00E97EDF" w:rsidRDefault="00490089" w:rsidP="00AD0692">
      <w:pPr>
        <w:pStyle w:val="podpisi"/>
        <w:spacing w:line="260" w:lineRule="atLeast"/>
        <w:rPr>
          <w:rFonts w:cs="Arial"/>
          <w:szCs w:val="20"/>
          <w:lang w:val="sl-SI"/>
        </w:rPr>
      </w:pPr>
    </w:p>
    <w:p w14:paraId="5A18531B" w14:textId="77777777" w:rsidR="00490089" w:rsidRPr="00E97EDF" w:rsidRDefault="00490089" w:rsidP="00AD0692">
      <w:pPr>
        <w:pStyle w:val="podpisi"/>
        <w:numPr>
          <w:ilvl w:val="0"/>
          <w:numId w:val="39"/>
        </w:numPr>
        <w:spacing w:line="260" w:lineRule="atLeast"/>
        <w:rPr>
          <w:rFonts w:cs="Arial"/>
          <w:szCs w:val="20"/>
          <w:lang w:val="sl-SI"/>
        </w:rPr>
      </w:pPr>
      <w:r w:rsidRPr="00E97EDF">
        <w:rPr>
          <w:rFonts w:cs="Arial"/>
          <w:szCs w:val="20"/>
          <w:lang w:val="sl-SI"/>
        </w:rPr>
        <w:t>Predstavitev presoje posledic za posamezna področja, če te niso mogle biti celovito predstavljene v predlogu zakona</w:t>
      </w:r>
    </w:p>
    <w:p w14:paraId="72392B5E" w14:textId="77777777" w:rsidR="00490089" w:rsidRPr="00E97EDF" w:rsidRDefault="00490089" w:rsidP="00AD0692">
      <w:pPr>
        <w:pStyle w:val="podpisi"/>
        <w:spacing w:line="260" w:lineRule="atLeast"/>
        <w:ind w:left="360"/>
        <w:rPr>
          <w:rFonts w:cs="Arial"/>
          <w:szCs w:val="20"/>
          <w:lang w:val="sl-SI"/>
        </w:rPr>
      </w:pPr>
    </w:p>
    <w:p w14:paraId="164198F5" w14:textId="77777777" w:rsidR="00490089" w:rsidRPr="00E97EDF" w:rsidRDefault="00490089" w:rsidP="00AD0692">
      <w:pPr>
        <w:pStyle w:val="podpisi"/>
        <w:spacing w:line="260" w:lineRule="atLeast"/>
        <w:ind w:left="360"/>
        <w:rPr>
          <w:rFonts w:cs="Arial"/>
          <w:szCs w:val="20"/>
          <w:lang w:val="sl-SI"/>
        </w:rPr>
      </w:pPr>
      <w:r w:rsidRPr="00E97EDF">
        <w:rPr>
          <w:rFonts w:cs="Arial"/>
          <w:szCs w:val="20"/>
          <w:lang w:val="sl-SI"/>
        </w:rPr>
        <w:t>/</w:t>
      </w:r>
    </w:p>
    <w:p w14:paraId="6D95A061" w14:textId="77777777" w:rsidR="00490089" w:rsidRPr="00E97EDF" w:rsidRDefault="00490089" w:rsidP="00AD0692">
      <w:pPr>
        <w:pStyle w:val="podpisi"/>
        <w:spacing w:line="260" w:lineRule="atLeast"/>
        <w:rPr>
          <w:rFonts w:cs="Arial"/>
          <w:szCs w:val="20"/>
          <w:lang w:val="sl-SI"/>
        </w:rPr>
      </w:pPr>
    </w:p>
    <w:p w14:paraId="20369DFB" w14:textId="77777777" w:rsidR="00490089" w:rsidRPr="00E97EDF" w:rsidRDefault="00490089" w:rsidP="00AD0692">
      <w:pPr>
        <w:pStyle w:val="podpisi"/>
        <w:spacing w:line="260" w:lineRule="atLeast"/>
        <w:rPr>
          <w:rFonts w:cs="Arial"/>
          <w:szCs w:val="20"/>
          <w:lang w:val="sl-SI"/>
        </w:rPr>
      </w:pPr>
      <w:r w:rsidRPr="00E97EDF">
        <w:rPr>
          <w:rFonts w:cs="Arial"/>
          <w:szCs w:val="20"/>
          <w:lang w:val="sl-SI"/>
        </w:rPr>
        <w:t>II. VSEBINSKA OBRAZLOŽITEV PREDLAGANIH REŠITEV</w:t>
      </w:r>
    </w:p>
    <w:p w14:paraId="34177A11" w14:textId="1CCE0E40" w:rsidR="00490089" w:rsidRPr="00E97EDF" w:rsidRDefault="00490089" w:rsidP="00AD0692">
      <w:p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E97EDF">
        <w:rPr>
          <w:rFonts w:ascii="Arial" w:hAnsi="Arial" w:cs="Arial"/>
          <w:sz w:val="20"/>
          <w:szCs w:val="20"/>
        </w:rPr>
        <w:t xml:space="preserve">Na podlagi ZZDej se zdravstvena dejavnost opravlja na primarni, sekundarni in terciarni ravni. Mrežo javne zdravstvene službe na sekundarni ravni zagotavlja Republika Slovenija. Zdravstvena dejavnost na sekundarni ravni </w:t>
      </w:r>
      <w:r w:rsidR="00000506" w:rsidRPr="00E97EDF">
        <w:rPr>
          <w:rFonts w:ascii="Arial" w:hAnsi="Arial" w:cs="Arial"/>
          <w:sz w:val="20"/>
          <w:szCs w:val="20"/>
        </w:rPr>
        <w:t>zajem</w:t>
      </w:r>
      <w:r w:rsidRPr="00E97EDF">
        <w:rPr>
          <w:rFonts w:ascii="Arial" w:hAnsi="Arial" w:cs="Arial"/>
          <w:sz w:val="20"/>
          <w:szCs w:val="20"/>
        </w:rPr>
        <w:t xml:space="preserve">a tudi specialistično dejavnost, kamor spadajo tudi </w:t>
      </w:r>
      <w:r w:rsidRPr="00E97EDF">
        <w:rPr>
          <w:rFonts w:ascii="Arial" w:eastAsia="Times New Roman" w:hAnsi="Arial" w:cs="Arial"/>
          <w:sz w:val="20"/>
          <w:szCs w:val="20"/>
          <w:lang w:eastAsia="sl-SI"/>
        </w:rPr>
        <w:t xml:space="preserve">področja </w:t>
      </w:r>
      <w:r w:rsidR="00A1095F" w:rsidRPr="00E97EDF">
        <w:rPr>
          <w:rFonts w:ascii="Arial" w:eastAsia="Times New Roman" w:hAnsi="Arial" w:cs="Arial"/>
          <w:sz w:val="20"/>
          <w:szCs w:val="20"/>
        </w:rPr>
        <w:t>čeljustne in zobne ortopedije v zobozdravstveni dejavnosti</w:t>
      </w:r>
      <w:r w:rsidR="00AC0028" w:rsidRPr="00E97EDF">
        <w:rPr>
          <w:rFonts w:ascii="Arial" w:eastAsia="Times New Roman" w:hAnsi="Arial" w:cs="Arial"/>
          <w:sz w:val="20"/>
          <w:szCs w:val="20"/>
        </w:rPr>
        <w:t xml:space="preserve"> in </w:t>
      </w:r>
      <w:r w:rsidR="00A1095F" w:rsidRPr="00E97EDF">
        <w:rPr>
          <w:rFonts w:ascii="Arial" w:eastAsia="Times New Roman" w:hAnsi="Arial" w:cs="Arial"/>
          <w:sz w:val="20"/>
          <w:szCs w:val="20"/>
        </w:rPr>
        <w:t>oralne kirurgije in maksilofacialne kirurgije</w:t>
      </w:r>
      <w:r w:rsidR="00E9256A" w:rsidRPr="00E97EDF">
        <w:rPr>
          <w:rFonts w:ascii="Arial" w:eastAsia="Times New Roman" w:hAnsi="Arial" w:cs="Arial"/>
          <w:sz w:val="20"/>
          <w:szCs w:val="20"/>
        </w:rPr>
        <w:t xml:space="preserve"> </w:t>
      </w:r>
    </w:p>
    <w:p w14:paraId="432A9C31" w14:textId="77777777" w:rsidR="00E9230D" w:rsidRPr="00E97EDF" w:rsidRDefault="00E9230D" w:rsidP="00AD0692">
      <w:pPr>
        <w:overflowPunct w:val="0"/>
        <w:autoSpaceDE w:val="0"/>
        <w:autoSpaceDN w:val="0"/>
        <w:adjustRightInd w:val="0"/>
        <w:spacing w:after="0" w:line="260" w:lineRule="atLeast"/>
        <w:jc w:val="both"/>
        <w:textAlignment w:val="baseline"/>
        <w:rPr>
          <w:rFonts w:ascii="Arial" w:hAnsi="Arial" w:cs="Arial"/>
          <w:sz w:val="20"/>
          <w:szCs w:val="20"/>
        </w:rPr>
      </w:pPr>
    </w:p>
    <w:p w14:paraId="5F973F4B" w14:textId="77777777" w:rsidR="00CB1C25" w:rsidRDefault="00490089" w:rsidP="00AD0692">
      <w:pPr>
        <w:overflowPunct w:val="0"/>
        <w:autoSpaceDE w:val="0"/>
        <w:autoSpaceDN w:val="0"/>
        <w:adjustRightInd w:val="0"/>
        <w:spacing w:after="0" w:line="260" w:lineRule="atLeast"/>
        <w:jc w:val="both"/>
        <w:textAlignment w:val="baseline"/>
        <w:rPr>
          <w:rFonts w:ascii="Arial" w:hAnsi="Arial" w:cs="Arial"/>
          <w:sz w:val="20"/>
          <w:szCs w:val="20"/>
        </w:rPr>
      </w:pPr>
      <w:r w:rsidRPr="00E97EDF">
        <w:rPr>
          <w:rFonts w:ascii="Arial" w:hAnsi="Arial" w:cs="Arial"/>
          <w:sz w:val="20"/>
          <w:szCs w:val="20"/>
        </w:rPr>
        <w:t xml:space="preserve">Koncesijo za opravljanje javne službe na sekundarni ravni zdravstvene dejavnosti podeli Ministrstvo za zdravje. Koncesija se podeli, če </w:t>
      </w:r>
      <w:proofErr w:type="spellStart"/>
      <w:r w:rsidRPr="00E97EDF">
        <w:rPr>
          <w:rFonts w:ascii="Arial" w:hAnsi="Arial" w:cs="Arial"/>
          <w:sz w:val="20"/>
          <w:szCs w:val="20"/>
        </w:rPr>
        <w:t>koncedent</w:t>
      </w:r>
      <w:proofErr w:type="spellEnd"/>
      <w:r w:rsidRPr="00E97EDF">
        <w:rPr>
          <w:rFonts w:ascii="Arial" w:hAnsi="Arial" w:cs="Arial"/>
          <w:sz w:val="20"/>
          <w:szCs w:val="20"/>
        </w:rPr>
        <w:t xml:space="preserve"> ugotovi, da javni zdravstveni zavod ne more zagotavljati opravljanja zdravstvene dejavnosti v obsegu, kot je določen z mrežo javne zdravstvene službe, oziroma če javni zdravstveni zavod ne more zagotoviti potrebne dostopnosti zdravstvenih storitev. </w:t>
      </w:r>
    </w:p>
    <w:p w14:paraId="3E83AF68" w14:textId="77777777" w:rsidR="00CB1C25" w:rsidRDefault="00CB1C25" w:rsidP="00AD0692">
      <w:pPr>
        <w:overflowPunct w:val="0"/>
        <w:autoSpaceDE w:val="0"/>
        <w:autoSpaceDN w:val="0"/>
        <w:adjustRightInd w:val="0"/>
        <w:spacing w:after="0" w:line="260" w:lineRule="atLeast"/>
        <w:jc w:val="both"/>
        <w:textAlignment w:val="baseline"/>
        <w:rPr>
          <w:rFonts w:ascii="Arial" w:hAnsi="Arial" w:cs="Arial"/>
          <w:sz w:val="20"/>
          <w:szCs w:val="20"/>
        </w:rPr>
      </w:pPr>
    </w:p>
    <w:p w14:paraId="00EDB9A4" w14:textId="019598C1" w:rsidR="00CB1C25" w:rsidRDefault="00490089" w:rsidP="00CB1C25">
      <w:pPr>
        <w:overflowPunct w:val="0"/>
        <w:autoSpaceDE w:val="0"/>
        <w:autoSpaceDN w:val="0"/>
        <w:adjustRightInd w:val="0"/>
        <w:spacing w:after="0" w:line="260" w:lineRule="atLeast"/>
        <w:jc w:val="both"/>
        <w:textAlignment w:val="baseline"/>
        <w:rPr>
          <w:rFonts w:ascii="Arial" w:hAnsi="Arial" w:cs="Arial"/>
          <w:sz w:val="20"/>
          <w:szCs w:val="20"/>
        </w:rPr>
      </w:pPr>
      <w:r w:rsidRPr="00E97EDF">
        <w:rPr>
          <w:rFonts w:ascii="Arial" w:hAnsi="Arial" w:cs="Arial"/>
          <w:sz w:val="20"/>
          <w:szCs w:val="20"/>
        </w:rPr>
        <w:t xml:space="preserve">V skladu s tem je Ministrstvo za zdravje </w:t>
      </w:r>
      <w:r w:rsidR="00CB1C25">
        <w:rPr>
          <w:rFonts w:ascii="Arial" w:hAnsi="Arial" w:cs="Arial"/>
          <w:sz w:val="20"/>
          <w:szCs w:val="20"/>
        </w:rPr>
        <w:t>z</w:t>
      </w:r>
      <w:r w:rsidR="00CB1C25" w:rsidRPr="0040301C">
        <w:rPr>
          <w:rFonts w:ascii="Arial" w:hAnsi="Arial" w:cs="Arial"/>
          <w:sz w:val="20"/>
          <w:szCs w:val="20"/>
        </w:rPr>
        <w:t>a programe, za katere je bilo ugotovljeno, da jih dosedanji izvajalci ne morejo več izvajati, preverilo ali bi jih lahko izvedli javni zdravstveni zavodi. Ministrstvo za zdravje je javne zdravstvene zavode z dopisom</w:t>
      </w:r>
      <w:r w:rsidR="00B4361D">
        <w:rPr>
          <w:rFonts w:ascii="Arial" w:hAnsi="Arial" w:cs="Arial"/>
          <w:sz w:val="20"/>
          <w:szCs w:val="20"/>
        </w:rPr>
        <w:t xml:space="preserve"> </w:t>
      </w:r>
      <w:r w:rsidR="00CB1C25" w:rsidRPr="0040301C">
        <w:rPr>
          <w:rFonts w:ascii="Arial" w:hAnsi="Arial" w:cs="Arial"/>
          <w:sz w:val="20"/>
          <w:szCs w:val="20"/>
        </w:rPr>
        <w:t xml:space="preserve">pozvalo, da pojasnijo, kakšne so možnosti prevzema navedenega programa, in sicer predvsem z vidika zadostnih in ustreznih prostorov in opreme ter kadra za opravljanje navedene vrste zdravstvene dejavnosti. Na podlagi pisnih preverjanj je bilo ugotovljeno, da </w:t>
      </w:r>
      <w:r w:rsidR="00CB1C25" w:rsidRPr="0040301C">
        <w:rPr>
          <w:rFonts w:ascii="Arial" w:eastAsia="Times New Roman" w:hAnsi="Arial" w:cs="Arial"/>
          <w:iCs/>
          <w:sz w:val="20"/>
          <w:szCs w:val="20"/>
          <w:lang w:eastAsia="sl-SI"/>
        </w:rPr>
        <w:t xml:space="preserve">javni zdravstveni zavodi </w:t>
      </w:r>
      <w:r w:rsidR="00CB1C25">
        <w:rPr>
          <w:rFonts w:ascii="Arial" w:eastAsia="Times New Roman" w:hAnsi="Arial" w:cs="Arial"/>
          <w:iCs/>
          <w:sz w:val="20"/>
          <w:szCs w:val="20"/>
          <w:lang w:eastAsia="sl-SI"/>
        </w:rPr>
        <w:t xml:space="preserve">ne morejo zagotoviti dostopnosti na </w:t>
      </w:r>
      <w:r w:rsidR="00CB1C25" w:rsidRPr="0040301C">
        <w:rPr>
          <w:rFonts w:ascii="Arial" w:hAnsi="Arial" w:cs="Arial"/>
          <w:sz w:val="20"/>
          <w:szCs w:val="20"/>
        </w:rPr>
        <w:t xml:space="preserve">področju čeljustne in zobne ortopedije v skupnem obsegu 9,40 programa, </w:t>
      </w:r>
      <w:r w:rsidR="00CB1C25">
        <w:rPr>
          <w:rFonts w:ascii="Arial" w:hAnsi="Arial" w:cs="Arial"/>
          <w:sz w:val="20"/>
          <w:szCs w:val="20"/>
        </w:rPr>
        <w:t xml:space="preserve">in opravljanje </w:t>
      </w:r>
      <w:r w:rsidR="00CB1C25" w:rsidRPr="00E97EDF">
        <w:rPr>
          <w:rFonts w:ascii="Arial" w:hAnsi="Arial" w:cs="Arial"/>
          <w:sz w:val="20"/>
          <w:szCs w:val="20"/>
        </w:rPr>
        <w:t>oralne kirurgije in maksilofacialne kirurgije v skupnem obsegu 2,20 programa</w:t>
      </w:r>
      <w:r w:rsidR="00CB1C25">
        <w:rPr>
          <w:rFonts w:ascii="Arial" w:hAnsi="Arial" w:cs="Arial"/>
          <w:sz w:val="20"/>
          <w:szCs w:val="20"/>
        </w:rPr>
        <w:t xml:space="preserve">. </w:t>
      </w:r>
      <w:r w:rsidR="00CB1C25" w:rsidRPr="0040301C">
        <w:rPr>
          <w:rFonts w:ascii="Arial" w:hAnsi="Arial" w:cs="Arial"/>
          <w:sz w:val="20"/>
          <w:szCs w:val="20"/>
        </w:rPr>
        <w:t xml:space="preserve">Upoštevaje navedeno </w:t>
      </w:r>
      <w:r w:rsidR="00CB1C25">
        <w:rPr>
          <w:rFonts w:ascii="Arial" w:hAnsi="Arial" w:cs="Arial"/>
          <w:sz w:val="20"/>
          <w:szCs w:val="20"/>
        </w:rPr>
        <w:t>se v predlogu Uredbe določa, da se</w:t>
      </w:r>
      <w:r w:rsidR="00CB1C25" w:rsidRPr="0040301C">
        <w:rPr>
          <w:rFonts w:ascii="Arial" w:hAnsi="Arial" w:cs="Arial"/>
          <w:sz w:val="20"/>
          <w:szCs w:val="20"/>
        </w:rPr>
        <w:t xml:space="preserve"> podelil</w:t>
      </w:r>
      <w:r w:rsidR="00CB1C25">
        <w:rPr>
          <w:rFonts w:ascii="Arial" w:hAnsi="Arial" w:cs="Arial"/>
          <w:sz w:val="20"/>
          <w:szCs w:val="20"/>
        </w:rPr>
        <w:t>i</w:t>
      </w:r>
      <w:r w:rsidR="00CB1C25" w:rsidRPr="0040301C">
        <w:rPr>
          <w:rFonts w:ascii="Arial" w:hAnsi="Arial" w:cs="Arial"/>
          <w:sz w:val="20"/>
          <w:szCs w:val="20"/>
        </w:rPr>
        <w:t xml:space="preserve"> koncesije za opravljanje zdravstvene dejavnosti na področju čeljustne in zobne ortopedije v skupnem obsegu 9,40 </w:t>
      </w:r>
      <w:r w:rsidR="00CB1C25" w:rsidRPr="0040301C">
        <w:rPr>
          <w:rFonts w:ascii="Arial" w:hAnsi="Arial" w:cs="Arial"/>
          <w:sz w:val="20"/>
          <w:szCs w:val="20"/>
        </w:rPr>
        <w:lastRenderedPageBreak/>
        <w:t>programa, od tega gre za</w:t>
      </w:r>
      <w:r w:rsidR="00B4361D">
        <w:rPr>
          <w:rFonts w:ascii="Arial" w:hAnsi="Arial" w:cs="Arial"/>
          <w:sz w:val="20"/>
          <w:szCs w:val="20"/>
        </w:rPr>
        <w:t xml:space="preserve"> </w:t>
      </w:r>
      <w:r w:rsidR="00CB1C25" w:rsidRPr="0040301C">
        <w:rPr>
          <w:rFonts w:ascii="Arial" w:hAnsi="Arial" w:cs="Arial"/>
          <w:sz w:val="20"/>
          <w:szCs w:val="20"/>
        </w:rPr>
        <w:t>širitev dveh programov v skupnem obsegu 1,70 programa (1,00 programa v gorenjski regiji in 0,70 programa v savinjski regiji)</w:t>
      </w:r>
      <w:r w:rsidR="00CB1C25">
        <w:rPr>
          <w:rFonts w:ascii="Arial" w:hAnsi="Arial" w:cs="Arial"/>
          <w:sz w:val="20"/>
          <w:szCs w:val="20"/>
        </w:rPr>
        <w:t xml:space="preserve">. </w:t>
      </w:r>
      <w:r w:rsidR="00CB1C25" w:rsidRPr="00CB1C25">
        <w:rPr>
          <w:rFonts w:ascii="Arial" w:hAnsi="Arial" w:cs="Arial"/>
          <w:sz w:val="20"/>
          <w:szCs w:val="20"/>
        </w:rPr>
        <w:t>Tovrstna širitev je že bila sprejeta v Splošnem dogovoru za pogodbeno leto 2022, s katerim so pogodbeni partnerji ob upoštevanju globalnih ekonomskih možnosti</w:t>
      </w:r>
      <w:r w:rsidR="00B4361D">
        <w:rPr>
          <w:rFonts w:ascii="Arial" w:hAnsi="Arial" w:cs="Arial"/>
          <w:sz w:val="20"/>
          <w:szCs w:val="20"/>
        </w:rPr>
        <w:t xml:space="preserve"> </w:t>
      </w:r>
      <w:r w:rsidR="00CB1C25" w:rsidRPr="00CB1C25">
        <w:rPr>
          <w:rFonts w:ascii="Arial" w:hAnsi="Arial" w:cs="Arial"/>
          <w:sz w:val="20"/>
          <w:szCs w:val="20"/>
        </w:rPr>
        <w:t>opredelili skupni obseg programov zdravstvenih storitev, prednostna področja, potrebne zmogljivosti in elemente za vrednotenje storitev. Širitve programov so potrebne zaradi kroničnega pomanjkanja navedenih specialističnih zdravstvenih dejavnosti in posledično izredno slabe preskrbljenosti prebivalstva z navedenimi zdravstvenimi storitvami v določenih regijah.</w:t>
      </w:r>
      <w:r w:rsidR="00CB1C25">
        <w:rPr>
          <w:rFonts w:ascii="Arial" w:hAnsi="Arial" w:cs="Arial"/>
          <w:sz w:val="20"/>
          <w:szCs w:val="20"/>
        </w:rPr>
        <w:t xml:space="preserve"> V</w:t>
      </w:r>
      <w:r w:rsidR="00CB1C25" w:rsidRPr="0040301C">
        <w:rPr>
          <w:rFonts w:ascii="Arial" w:hAnsi="Arial" w:cs="Arial"/>
          <w:sz w:val="20"/>
          <w:szCs w:val="20"/>
        </w:rPr>
        <w:t xml:space="preserve"> ostalih primerih gre za programe, ki so se že izvajali</w:t>
      </w:r>
      <w:r w:rsidR="00CB1C25" w:rsidRPr="00E97EDF">
        <w:rPr>
          <w:rFonts w:ascii="Arial" w:hAnsi="Arial" w:cs="Arial"/>
          <w:sz w:val="20"/>
          <w:szCs w:val="20"/>
        </w:rPr>
        <w:t xml:space="preserve">, koncesije so bile že podeljene, vendar so jih koncesionarji iz različnih vzrokov (bolezen, upokojitev…) vrnili in so v bistvu </w:t>
      </w:r>
      <w:r w:rsidR="00CB1C25">
        <w:rPr>
          <w:rFonts w:ascii="Arial" w:hAnsi="Arial" w:cs="Arial"/>
          <w:sz w:val="20"/>
          <w:szCs w:val="20"/>
        </w:rPr>
        <w:t>»</w:t>
      </w:r>
      <w:r w:rsidR="00CB1C25" w:rsidRPr="00E97EDF">
        <w:rPr>
          <w:rFonts w:ascii="Arial" w:hAnsi="Arial" w:cs="Arial"/>
          <w:sz w:val="20"/>
          <w:szCs w:val="20"/>
        </w:rPr>
        <w:t>nadomestne</w:t>
      </w:r>
      <w:r w:rsidR="00CB1C25">
        <w:rPr>
          <w:rFonts w:ascii="Arial" w:hAnsi="Arial" w:cs="Arial"/>
          <w:sz w:val="20"/>
          <w:szCs w:val="20"/>
        </w:rPr>
        <w:t>«</w:t>
      </w:r>
      <w:r w:rsidR="00CB1C25" w:rsidRPr="00E97EDF">
        <w:rPr>
          <w:rFonts w:ascii="Arial" w:hAnsi="Arial" w:cs="Arial"/>
          <w:sz w:val="20"/>
          <w:szCs w:val="20"/>
        </w:rPr>
        <w:t xml:space="preserve"> koncesije</w:t>
      </w:r>
      <w:r w:rsidR="00CB1C25">
        <w:rPr>
          <w:rFonts w:ascii="Arial" w:hAnsi="Arial" w:cs="Arial"/>
          <w:sz w:val="20"/>
          <w:szCs w:val="20"/>
        </w:rPr>
        <w:t xml:space="preserve">. </w:t>
      </w:r>
    </w:p>
    <w:p w14:paraId="457B5E72" w14:textId="77777777" w:rsidR="00CB1C25" w:rsidRDefault="00CB1C25" w:rsidP="00CB1C25">
      <w:pPr>
        <w:overflowPunct w:val="0"/>
        <w:autoSpaceDE w:val="0"/>
        <w:autoSpaceDN w:val="0"/>
        <w:adjustRightInd w:val="0"/>
        <w:spacing w:after="0" w:line="260" w:lineRule="atLeast"/>
        <w:jc w:val="both"/>
        <w:textAlignment w:val="baseline"/>
        <w:rPr>
          <w:rFonts w:ascii="Arial" w:hAnsi="Arial" w:cs="Arial"/>
          <w:sz w:val="20"/>
          <w:szCs w:val="20"/>
        </w:rPr>
      </w:pPr>
    </w:p>
    <w:p w14:paraId="7009C901" w14:textId="381F0ECC" w:rsidR="00CB1C25" w:rsidRPr="00332AC5" w:rsidRDefault="00CB1C25" w:rsidP="00CB1C25">
      <w:pPr>
        <w:overflowPunct w:val="0"/>
        <w:autoSpaceDE w:val="0"/>
        <w:autoSpaceDN w:val="0"/>
        <w:adjustRightInd w:val="0"/>
        <w:spacing w:after="0" w:line="260" w:lineRule="atLeast"/>
        <w:jc w:val="both"/>
        <w:textAlignment w:val="baseline"/>
        <w:rPr>
          <w:rFonts w:ascii="Arial" w:hAnsi="Arial" w:cs="Arial"/>
          <w:sz w:val="20"/>
          <w:szCs w:val="20"/>
        </w:rPr>
      </w:pPr>
      <w:r>
        <w:rPr>
          <w:rFonts w:ascii="Arial" w:hAnsi="Arial" w:cs="Arial"/>
          <w:sz w:val="20"/>
          <w:szCs w:val="20"/>
        </w:rPr>
        <w:t>Prav tako se v predlogu Uredbe določa, da se bo podelil</w:t>
      </w:r>
      <w:r w:rsidR="00332AC5">
        <w:rPr>
          <w:rFonts w:ascii="Arial" w:hAnsi="Arial" w:cs="Arial"/>
          <w:sz w:val="20"/>
          <w:szCs w:val="20"/>
        </w:rPr>
        <w:t>o</w:t>
      </w:r>
      <w:r>
        <w:rPr>
          <w:rFonts w:ascii="Arial" w:hAnsi="Arial" w:cs="Arial"/>
          <w:sz w:val="20"/>
          <w:szCs w:val="20"/>
        </w:rPr>
        <w:t xml:space="preserve"> koncesije za opravljanje </w:t>
      </w:r>
      <w:r w:rsidRPr="00E97EDF">
        <w:rPr>
          <w:rFonts w:ascii="Arial" w:hAnsi="Arial" w:cs="Arial"/>
          <w:sz w:val="20"/>
          <w:szCs w:val="20"/>
        </w:rPr>
        <w:t xml:space="preserve">oralne kirurgije in </w:t>
      </w:r>
      <w:r w:rsidRPr="00332AC5">
        <w:rPr>
          <w:rFonts w:ascii="Arial" w:hAnsi="Arial" w:cs="Arial"/>
          <w:sz w:val="20"/>
          <w:szCs w:val="20"/>
        </w:rPr>
        <w:t xml:space="preserve">maksilofacialne kirurgije v skupnem obsegu 2,20 programa (0,60 programa v osrednjeslovenski regiji, 0,80 programa v obalno-kraški regiji in 0,80 programa v regiji jugovzhodna Slovenija). Tudi tukaj gre za »nadomestne« koncesije. </w:t>
      </w:r>
    </w:p>
    <w:p w14:paraId="2B44D47E" w14:textId="77777777" w:rsidR="00CB1C25" w:rsidRPr="00332AC5" w:rsidRDefault="00CB1C25" w:rsidP="00CB1C25">
      <w:pPr>
        <w:overflowPunct w:val="0"/>
        <w:autoSpaceDE w:val="0"/>
        <w:autoSpaceDN w:val="0"/>
        <w:adjustRightInd w:val="0"/>
        <w:spacing w:after="0" w:line="260" w:lineRule="atLeast"/>
        <w:jc w:val="both"/>
        <w:textAlignment w:val="baseline"/>
        <w:rPr>
          <w:rFonts w:ascii="Arial" w:hAnsi="Arial" w:cs="Arial"/>
          <w:sz w:val="20"/>
          <w:szCs w:val="20"/>
        </w:rPr>
      </w:pPr>
    </w:p>
    <w:p w14:paraId="585EF2AD" w14:textId="77777777" w:rsidR="003B234D" w:rsidRDefault="00CB1C25" w:rsidP="00CB1C25">
      <w:pPr>
        <w:overflowPunct w:val="0"/>
        <w:autoSpaceDE w:val="0"/>
        <w:autoSpaceDN w:val="0"/>
        <w:adjustRightInd w:val="0"/>
        <w:spacing w:after="0" w:line="260" w:lineRule="atLeast"/>
        <w:jc w:val="both"/>
        <w:textAlignment w:val="baseline"/>
        <w:rPr>
          <w:rFonts w:ascii="Arial" w:hAnsi="Arial" w:cs="Arial"/>
          <w:sz w:val="20"/>
          <w:szCs w:val="20"/>
        </w:rPr>
      </w:pPr>
      <w:r w:rsidRPr="00332AC5">
        <w:rPr>
          <w:rFonts w:ascii="Arial" w:hAnsi="Arial" w:cs="Arial"/>
          <w:sz w:val="20"/>
          <w:szCs w:val="20"/>
        </w:rPr>
        <w:t>Prav tako so po podatkih NIJZ</w:t>
      </w:r>
      <w:r w:rsidRPr="00332AC5">
        <w:rPr>
          <w:rFonts w:ascii="Arial" w:hAnsi="Arial" w:cs="Arial"/>
          <w:i/>
          <w:iCs/>
          <w:sz w:val="20"/>
          <w:szCs w:val="20"/>
        </w:rPr>
        <w:t xml:space="preserve"> </w:t>
      </w:r>
      <w:r w:rsidRPr="00332AC5">
        <w:rPr>
          <w:rFonts w:ascii="Arial" w:hAnsi="Arial" w:cs="Arial"/>
          <w:sz w:val="20"/>
          <w:szCs w:val="20"/>
          <w:u w:val="single"/>
        </w:rPr>
        <w:t>povprečne</w:t>
      </w:r>
      <w:r w:rsidRPr="00332AC5">
        <w:rPr>
          <w:rFonts w:ascii="Arial" w:hAnsi="Arial" w:cs="Arial"/>
          <w:sz w:val="20"/>
          <w:szCs w:val="20"/>
        </w:rPr>
        <w:t xml:space="preserve"> čakalne dobe za: prvi ortodontski pregled za stopnjo redno 1613 dni, za stopnjo hitro 1200 dni in stopnjo zelo hitro 294 dni, za oralno in maksilofacialno kirurgijo za stopnjo redno 218 dni, za stopnjo hitro 100 dni in stopnjo zelo hitro 18 dni.</w:t>
      </w:r>
    </w:p>
    <w:p w14:paraId="74BA1FCC" w14:textId="3E0B739C" w:rsidR="00332AC5" w:rsidRPr="00332AC5" w:rsidRDefault="00CB1C25" w:rsidP="00CB1C25">
      <w:pPr>
        <w:overflowPunct w:val="0"/>
        <w:autoSpaceDE w:val="0"/>
        <w:autoSpaceDN w:val="0"/>
        <w:adjustRightInd w:val="0"/>
        <w:spacing w:after="0" w:line="260" w:lineRule="atLeast"/>
        <w:jc w:val="both"/>
        <w:textAlignment w:val="baseline"/>
        <w:rPr>
          <w:rFonts w:ascii="Arial" w:hAnsi="Arial" w:cs="Arial"/>
          <w:sz w:val="20"/>
          <w:szCs w:val="20"/>
        </w:rPr>
      </w:pPr>
      <w:r w:rsidRPr="00332AC5">
        <w:rPr>
          <w:rFonts w:ascii="Arial" w:hAnsi="Arial" w:cs="Arial"/>
          <w:sz w:val="20"/>
          <w:szCs w:val="20"/>
        </w:rPr>
        <w:t xml:space="preserve"> </w:t>
      </w:r>
    </w:p>
    <w:p w14:paraId="5549D3EF" w14:textId="4D90A9DE" w:rsidR="00332AC5" w:rsidRPr="00332AC5" w:rsidRDefault="00332AC5" w:rsidP="003B234D">
      <w:pPr>
        <w:spacing w:line="240" w:lineRule="auto"/>
        <w:jc w:val="both"/>
        <w:rPr>
          <w:rFonts w:ascii="Arial" w:hAnsi="Arial" w:cs="Arial"/>
          <w:sz w:val="20"/>
          <w:szCs w:val="20"/>
        </w:rPr>
      </w:pPr>
      <w:r w:rsidRPr="003B234D">
        <w:rPr>
          <w:rFonts w:ascii="Arial" w:hAnsi="Arial" w:cs="Arial"/>
          <w:sz w:val="20"/>
          <w:szCs w:val="20"/>
        </w:rPr>
        <w:t>Navedene čakalne dobe presegajo najdaljše dopustne čakalne dobe kot jih določa Pravilnik o naročanju in upravljanju čakalnih seznamov ter najdaljših dopustnih čakalnih dobah.</w:t>
      </w:r>
    </w:p>
    <w:p w14:paraId="20848AB3" w14:textId="14A35837" w:rsidR="00CB1C25" w:rsidRPr="00332AC5" w:rsidRDefault="00332AC5" w:rsidP="003B234D">
      <w:pPr>
        <w:jc w:val="both"/>
        <w:rPr>
          <w:rFonts w:ascii="Arial" w:hAnsi="Arial" w:cs="Arial"/>
          <w:sz w:val="20"/>
          <w:szCs w:val="20"/>
        </w:rPr>
      </w:pPr>
      <w:r w:rsidRPr="003B234D">
        <w:rPr>
          <w:rFonts w:ascii="Arial" w:hAnsi="Arial" w:cs="Arial"/>
          <w:color w:val="111111"/>
          <w:sz w:val="20"/>
          <w:szCs w:val="20"/>
          <w:shd w:val="clear" w:color="auto" w:fill="FFFFFF"/>
        </w:rPr>
        <w:t>V primeru, da se javni razpis ne izvede, se bodo čakalne dobe za prvi pregled pri specialistih ter za pričetek izvajanja terapij še podaljšale. </w:t>
      </w:r>
      <w:r w:rsidRPr="00332AC5">
        <w:rPr>
          <w:rFonts w:ascii="Arial" w:hAnsi="Arial" w:cs="Arial"/>
          <w:sz w:val="20"/>
          <w:szCs w:val="20"/>
        </w:rPr>
        <w:t>Zato se</w:t>
      </w:r>
      <w:r w:rsidR="00CB1C25" w:rsidRPr="00332AC5">
        <w:rPr>
          <w:rFonts w:ascii="Arial" w:hAnsi="Arial" w:cs="Arial"/>
          <w:sz w:val="20"/>
          <w:szCs w:val="20"/>
        </w:rPr>
        <w:t xml:space="preserve"> predlaga, da se razpišejo koncesije za prej navedena področja na območjih, kjer so potrebe po teh zdravstvenih dejavnostih, za kar pa Zakon o zdravstveni dejavnosti zahteva sprejetje koncesijskega akta.</w:t>
      </w:r>
    </w:p>
    <w:p w14:paraId="7FFC1289" w14:textId="77777777" w:rsidR="00CB1C25" w:rsidRDefault="00CB1C25" w:rsidP="00AD0692">
      <w:pPr>
        <w:overflowPunct w:val="0"/>
        <w:autoSpaceDE w:val="0"/>
        <w:autoSpaceDN w:val="0"/>
        <w:adjustRightInd w:val="0"/>
        <w:spacing w:after="0" w:line="260" w:lineRule="atLeast"/>
        <w:jc w:val="both"/>
        <w:textAlignment w:val="baseline"/>
        <w:rPr>
          <w:rFonts w:ascii="Arial" w:hAnsi="Arial" w:cs="Arial"/>
          <w:sz w:val="20"/>
          <w:szCs w:val="20"/>
        </w:rPr>
      </w:pPr>
    </w:p>
    <w:p w14:paraId="732E5FC1" w14:textId="77777777" w:rsidR="00CB1C25" w:rsidRDefault="00CB1C25" w:rsidP="00AD0692">
      <w:pPr>
        <w:overflowPunct w:val="0"/>
        <w:autoSpaceDE w:val="0"/>
        <w:autoSpaceDN w:val="0"/>
        <w:adjustRightInd w:val="0"/>
        <w:spacing w:after="0" w:line="260" w:lineRule="atLeast"/>
        <w:jc w:val="both"/>
        <w:textAlignment w:val="baseline"/>
        <w:rPr>
          <w:rFonts w:ascii="Arial" w:hAnsi="Arial" w:cs="Arial"/>
          <w:sz w:val="20"/>
          <w:szCs w:val="20"/>
        </w:rPr>
      </w:pPr>
    </w:p>
    <w:bookmarkEnd w:id="0"/>
    <w:p w14:paraId="7A3903E6" w14:textId="77777777" w:rsidR="00490089" w:rsidRPr="00E97EDF" w:rsidRDefault="00490089" w:rsidP="00AD0692">
      <w:pPr>
        <w:pStyle w:val="podpisi"/>
        <w:spacing w:line="260" w:lineRule="atLeast"/>
        <w:rPr>
          <w:rFonts w:cs="Arial"/>
          <w:szCs w:val="20"/>
          <w:lang w:val="sl-SI"/>
        </w:rPr>
      </w:pPr>
    </w:p>
    <w:p w14:paraId="2F24A5E3" w14:textId="77777777" w:rsidR="00DF22FB" w:rsidRPr="00E97EDF" w:rsidRDefault="00DF22FB" w:rsidP="00AD0692">
      <w:pPr>
        <w:spacing w:line="260" w:lineRule="atLeast"/>
        <w:rPr>
          <w:rFonts w:ascii="Arial" w:hAnsi="Arial" w:cs="Arial"/>
          <w:sz w:val="20"/>
          <w:szCs w:val="20"/>
        </w:rPr>
      </w:pPr>
    </w:p>
    <w:sectPr w:rsidR="00DF22FB" w:rsidRPr="00E97EDF" w:rsidSect="00F327D8">
      <w:headerReference w:type="firs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419BF1" w14:textId="77777777" w:rsidR="008F741E" w:rsidRDefault="008F741E">
      <w:pPr>
        <w:spacing w:after="0" w:line="240" w:lineRule="auto"/>
      </w:pPr>
      <w:r>
        <w:separator/>
      </w:r>
    </w:p>
  </w:endnote>
  <w:endnote w:type="continuationSeparator" w:id="0">
    <w:p w14:paraId="58344D88" w14:textId="77777777" w:rsidR="008F741E" w:rsidRDefault="008F74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082D88" w14:textId="77777777" w:rsidR="008F741E" w:rsidRDefault="008F741E">
      <w:pPr>
        <w:spacing w:after="0" w:line="240" w:lineRule="auto"/>
      </w:pPr>
      <w:r>
        <w:separator/>
      </w:r>
    </w:p>
  </w:footnote>
  <w:footnote w:type="continuationSeparator" w:id="0">
    <w:p w14:paraId="317FCDBB" w14:textId="77777777" w:rsidR="008F741E" w:rsidRDefault="008F74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01289" w14:textId="77777777" w:rsidR="00D202D3" w:rsidRDefault="000916AC" w:rsidP="00D202D3">
    <w:pPr>
      <w:tabs>
        <w:tab w:val="left" w:pos="0"/>
        <w:tab w:val="left" w:pos="5112"/>
      </w:tabs>
      <w:spacing w:before="120" w:after="0" w:line="240" w:lineRule="exact"/>
      <w:rPr>
        <w:rFonts w:ascii="Arial" w:eastAsia="Times New Roman" w:hAnsi="Arial" w:cs="Arial"/>
        <w:sz w:val="16"/>
        <w:szCs w:val="24"/>
      </w:rPr>
    </w:pPr>
  </w:p>
  <w:p w14:paraId="4803F9B2" w14:textId="77777777" w:rsidR="00D202D3" w:rsidRDefault="000916AC" w:rsidP="00D202D3">
    <w:pPr>
      <w:tabs>
        <w:tab w:val="left" w:pos="0"/>
        <w:tab w:val="left" w:pos="5112"/>
      </w:tabs>
      <w:spacing w:before="120" w:after="0" w:line="240" w:lineRule="exact"/>
      <w:rPr>
        <w:rFonts w:ascii="Arial" w:eastAsia="Times New Roman" w:hAnsi="Arial" w:cs="Arial"/>
        <w:sz w:val="16"/>
        <w:szCs w:val="24"/>
      </w:rPr>
    </w:pPr>
  </w:p>
  <w:p w14:paraId="5B8EF907" w14:textId="77777777" w:rsidR="00D202D3" w:rsidRDefault="000916AC" w:rsidP="00D202D3">
    <w:pPr>
      <w:tabs>
        <w:tab w:val="left" w:pos="0"/>
        <w:tab w:val="left" w:pos="5112"/>
      </w:tabs>
      <w:spacing w:before="120" w:after="0" w:line="240" w:lineRule="exact"/>
      <w:rPr>
        <w:rFonts w:ascii="Arial" w:eastAsia="Times New Roman" w:hAnsi="Arial" w:cs="Arial"/>
        <w:sz w:val="16"/>
        <w:szCs w:val="24"/>
      </w:rPr>
    </w:pPr>
  </w:p>
  <w:p w14:paraId="16F479CE" w14:textId="3539F487" w:rsidR="00F327D8" w:rsidRPr="00EC27FA" w:rsidRDefault="00490089" w:rsidP="00D202D3">
    <w:pPr>
      <w:tabs>
        <w:tab w:val="left" w:pos="0"/>
        <w:tab w:val="left" w:pos="5112"/>
      </w:tabs>
      <w:spacing w:before="120" w:after="0" w:line="240" w:lineRule="exact"/>
      <w:rPr>
        <w:rFonts w:ascii="Arial" w:eastAsia="Times New Roman" w:hAnsi="Arial" w:cs="Arial"/>
        <w:sz w:val="16"/>
        <w:szCs w:val="24"/>
      </w:rPr>
    </w:pPr>
    <w:r>
      <w:rPr>
        <w:noProof/>
        <w:lang w:eastAsia="sl-SI"/>
      </w:rPr>
      <w:drawing>
        <wp:anchor distT="0" distB="0" distL="114300" distR="114300" simplePos="0" relativeHeight="251659264" behindDoc="0" locked="0" layoutInCell="1" allowOverlap="1" wp14:anchorId="785780AB" wp14:editId="20FD6C8C">
          <wp:simplePos x="0" y="0"/>
          <wp:positionH relativeFrom="page">
            <wp:posOffset>0</wp:posOffset>
          </wp:positionH>
          <wp:positionV relativeFrom="page">
            <wp:posOffset>0</wp:posOffset>
          </wp:positionV>
          <wp:extent cx="4321810" cy="972185"/>
          <wp:effectExtent l="0" t="0" r="2540" b="0"/>
          <wp:wrapSquare wrapText="bothSides"/>
          <wp:docPr id="1" name="Slika 1" descr="0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6" descr="08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6364D6" w:rsidRPr="00EC27FA">
      <w:rPr>
        <w:rFonts w:ascii="Arial" w:eastAsia="Times New Roman" w:hAnsi="Arial" w:cs="Arial"/>
        <w:sz w:val="16"/>
        <w:szCs w:val="24"/>
      </w:rPr>
      <w:t>Štefanova ulica 5, 1000 Ljubljana</w:t>
    </w:r>
    <w:r w:rsidR="006364D6" w:rsidRPr="00EC27FA">
      <w:rPr>
        <w:rFonts w:ascii="Arial" w:eastAsia="Times New Roman" w:hAnsi="Arial" w:cs="Arial"/>
        <w:sz w:val="16"/>
        <w:szCs w:val="24"/>
      </w:rPr>
      <w:tab/>
      <w:t>T: 01 478 60 01</w:t>
    </w:r>
  </w:p>
  <w:p w14:paraId="3BF19BC5" w14:textId="77777777" w:rsidR="00F327D8" w:rsidRPr="00EC27FA" w:rsidRDefault="006364D6" w:rsidP="00F327D8">
    <w:pPr>
      <w:tabs>
        <w:tab w:val="left" w:pos="5112"/>
      </w:tabs>
      <w:spacing w:after="0" w:line="240" w:lineRule="exact"/>
      <w:rPr>
        <w:rFonts w:ascii="Arial" w:eastAsia="Times New Roman" w:hAnsi="Arial" w:cs="Arial"/>
        <w:sz w:val="16"/>
        <w:szCs w:val="24"/>
      </w:rPr>
    </w:pPr>
    <w:r w:rsidRPr="00EC27FA">
      <w:rPr>
        <w:rFonts w:ascii="Arial" w:eastAsia="Times New Roman" w:hAnsi="Arial" w:cs="Arial"/>
        <w:sz w:val="16"/>
        <w:szCs w:val="24"/>
      </w:rPr>
      <w:tab/>
      <w:t xml:space="preserve">F: 01 478 60 58 </w:t>
    </w:r>
  </w:p>
  <w:p w14:paraId="3EF1966E" w14:textId="77777777" w:rsidR="00F327D8" w:rsidRPr="00EC27FA" w:rsidRDefault="006364D6" w:rsidP="00F327D8">
    <w:pPr>
      <w:tabs>
        <w:tab w:val="left" w:pos="5112"/>
      </w:tabs>
      <w:spacing w:after="0" w:line="240" w:lineRule="exact"/>
      <w:rPr>
        <w:rFonts w:ascii="Arial" w:eastAsia="Times New Roman" w:hAnsi="Arial" w:cs="Arial"/>
        <w:sz w:val="16"/>
        <w:szCs w:val="24"/>
      </w:rPr>
    </w:pPr>
    <w:r w:rsidRPr="00EC27FA">
      <w:rPr>
        <w:rFonts w:ascii="Arial" w:eastAsia="Times New Roman" w:hAnsi="Arial" w:cs="Arial"/>
        <w:sz w:val="16"/>
        <w:szCs w:val="24"/>
      </w:rPr>
      <w:tab/>
      <w:t>E: gp.mz@gov.si</w:t>
    </w:r>
  </w:p>
  <w:p w14:paraId="5524C6D6" w14:textId="77777777" w:rsidR="00F327D8" w:rsidRPr="00EC27FA" w:rsidRDefault="006364D6" w:rsidP="00F327D8">
    <w:pPr>
      <w:tabs>
        <w:tab w:val="left" w:pos="5112"/>
      </w:tabs>
      <w:spacing w:after="0" w:line="240" w:lineRule="exact"/>
      <w:rPr>
        <w:rFonts w:ascii="Arial" w:eastAsia="Times New Roman" w:hAnsi="Arial" w:cs="Arial"/>
        <w:sz w:val="16"/>
        <w:szCs w:val="24"/>
      </w:rPr>
    </w:pPr>
    <w:r w:rsidRPr="00EC27FA">
      <w:rPr>
        <w:rFonts w:ascii="Arial" w:eastAsia="Times New Roman" w:hAnsi="Arial" w:cs="Arial"/>
        <w:sz w:val="16"/>
        <w:szCs w:val="24"/>
      </w:rPr>
      <w:tab/>
      <w:t>www.mz.gov.si</w:t>
    </w:r>
  </w:p>
  <w:p w14:paraId="7EECE784" w14:textId="77777777" w:rsidR="00F327D8" w:rsidRDefault="000916AC">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F7E2E"/>
    <w:multiLevelType w:val="hybridMultilevel"/>
    <w:tmpl w:val="09E4E19C"/>
    <w:lvl w:ilvl="0" w:tplc="3AAE83A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40740BD"/>
    <w:multiLevelType w:val="hybridMultilevel"/>
    <w:tmpl w:val="98348FC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E27027"/>
    <w:multiLevelType w:val="hybridMultilevel"/>
    <w:tmpl w:val="8B2EF68E"/>
    <w:lvl w:ilvl="0" w:tplc="D4265CC4">
      <w:start w:val="9"/>
      <w:numFmt w:val="bullet"/>
      <w:lvlText w:val="−"/>
      <w:lvlJc w:val="left"/>
      <w:pPr>
        <w:ind w:left="720" w:hanging="360"/>
      </w:pPr>
      <w:rPr>
        <w:rFonts w:ascii="Calibri" w:eastAsia="Times New Roman"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136F3BA9"/>
    <w:multiLevelType w:val="hybridMultilevel"/>
    <w:tmpl w:val="F60E0CFE"/>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89E1B71"/>
    <w:multiLevelType w:val="hybridMultilevel"/>
    <w:tmpl w:val="E5E884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8CE5CBF"/>
    <w:multiLevelType w:val="hybridMultilevel"/>
    <w:tmpl w:val="9FEEDD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E972BC1"/>
    <w:multiLevelType w:val="hybridMultilevel"/>
    <w:tmpl w:val="5A7485B4"/>
    <w:lvl w:ilvl="0" w:tplc="3AAE83A0">
      <w:numFmt w:val="bullet"/>
      <w:lvlText w:val="-"/>
      <w:lvlJc w:val="left"/>
      <w:pPr>
        <w:ind w:left="394" w:hanging="360"/>
      </w:pPr>
      <w:rPr>
        <w:rFonts w:ascii="Arial" w:eastAsia="Times New Roman" w:hAnsi="Arial" w:cs="Arial" w:hint="default"/>
      </w:rPr>
    </w:lvl>
    <w:lvl w:ilvl="1" w:tplc="04240003" w:tentative="1">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8" w15:restartNumberingAfterBreak="0">
    <w:nsid w:val="1FE97674"/>
    <w:multiLevelType w:val="hybridMultilevel"/>
    <w:tmpl w:val="28DE3AA0"/>
    <w:lvl w:ilvl="0" w:tplc="3AAE83A0">
      <w:numFmt w:val="bullet"/>
      <w:lvlText w:val="-"/>
      <w:lvlJc w:val="left"/>
      <w:pPr>
        <w:ind w:left="896" w:hanging="360"/>
      </w:pPr>
      <w:rPr>
        <w:rFonts w:ascii="Arial" w:eastAsia="Times New Roman" w:hAnsi="Arial" w:cs="Arial" w:hint="default"/>
      </w:rPr>
    </w:lvl>
    <w:lvl w:ilvl="1" w:tplc="04240003" w:tentative="1">
      <w:start w:val="1"/>
      <w:numFmt w:val="bullet"/>
      <w:lvlText w:val="o"/>
      <w:lvlJc w:val="left"/>
      <w:pPr>
        <w:ind w:left="1616" w:hanging="360"/>
      </w:pPr>
      <w:rPr>
        <w:rFonts w:ascii="Courier New" w:hAnsi="Courier New" w:cs="Courier New" w:hint="default"/>
      </w:rPr>
    </w:lvl>
    <w:lvl w:ilvl="2" w:tplc="04240005" w:tentative="1">
      <w:start w:val="1"/>
      <w:numFmt w:val="bullet"/>
      <w:lvlText w:val=""/>
      <w:lvlJc w:val="left"/>
      <w:pPr>
        <w:ind w:left="2336" w:hanging="360"/>
      </w:pPr>
      <w:rPr>
        <w:rFonts w:ascii="Wingdings" w:hAnsi="Wingdings" w:hint="default"/>
      </w:rPr>
    </w:lvl>
    <w:lvl w:ilvl="3" w:tplc="04240001" w:tentative="1">
      <w:start w:val="1"/>
      <w:numFmt w:val="bullet"/>
      <w:lvlText w:val=""/>
      <w:lvlJc w:val="left"/>
      <w:pPr>
        <w:ind w:left="3056" w:hanging="360"/>
      </w:pPr>
      <w:rPr>
        <w:rFonts w:ascii="Symbol" w:hAnsi="Symbol" w:hint="default"/>
      </w:rPr>
    </w:lvl>
    <w:lvl w:ilvl="4" w:tplc="04240003" w:tentative="1">
      <w:start w:val="1"/>
      <w:numFmt w:val="bullet"/>
      <w:lvlText w:val="o"/>
      <w:lvlJc w:val="left"/>
      <w:pPr>
        <w:ind w:left="3776" w:hanging="360"/>
      </w:pPr>
      <w:rPr>
        <w:rFonts w:ascii="Courier New" w:hAnsi="Courier New" w:cs="Courier New" w:hint="default"/>
      </w:rPr>
    </w:lvl>
    <w:lvl w:ilvl="5" w:tplc="04240005" w:tentative="1">
      <w:start w:val="1"/>
      <w:numFmt w:val="bullet"/>
      <w:lvlText w:val=""/>
      <w:lvlJc w:val="left"/>
      <w:pPr>
        <w:ind w:left="4496" w:hanging="360"/>
      </w:pPr>
      <w:rPr>
        <w:rFonts w:ascii="Wingdings" w:hAnsi="Wingdings" w:hint="default"/>
      </w:rPr>
    </w:lvl>
    <w:lvl w:ilvl="6" w:tplc="04240001" w:tentative="1">
      <w:start w:val="1"/>
      <w:numFmt w:val="bullet"/>
      <w:lvlText w:val=""/>
      <w:lvlJc w:val="left"/>
      <w:pPr>
        <w:ind w:left="5216" w:hanging="360"/>
      </w:pPr>
      <w:rPr>
        <w:rFonts w:ascii="Symbol" w:hAnsi="Symbol" w:hint="default"/>
      </w:rPr>
    </w:lvl>
    <w:lvl w:ilvl="7" w:tplc="04240003" w:tentative="1">
      <w:start w:val="1"/>
      <w:numFmt w:val="bullet"/>
      <w:lvlText w:val="o"/>
      <w:lvlJc w:val="left"/>
      <w:pPr>
        <w:ind w:left="5936" w:hanging="360"/>
      </w:pPr>
      <w:rPr>
        <w:rFonts w:ascii="Courier New" w:hAnsi="Courier New" w:cs="Courier New" w:hint="default"/>
      </w:rPr>
    </w:lvl>
    <w:lvl w:ilvl="8" w:tplc="04240005" w:tentative="1">
      <w:start w:val="1"/>
      <w:numFmt w:val="bullet"/>
      <w:lvlText w:val=""/>
      <w:lvlJc w:val="left"/>
      <w:pPr>
        <w:ind w:left="6656" w:hanging="360"/>
      </w:pPr>
      <w:rPr>
        <w:rFonts w:ascii="Wingdings" w:hAnsi="Wingdings" w:hint="default"/>
      </w:rPr>
    </w:lvl>
  </w:abstractNum>
  <w:abstractNum w:abstractNumId="9" w15:restartNumberingAfterBreak="0">
    <w:nsid w:val="2008191B"/>
    <w:multiLevelType w:val="hybridMultilevel"/>
    <w:tmpl w:val="9B1CF84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5AC7218"/>
    <w:multiLevelType w:val="multilevel"/>
    <w:tmpl w:val="A6860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F354A10"/>
    <w:multiLevelType w:val="hybridMultilevel"/>
    <w:tmpl w:val="33C4573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15B1C4D"/>
    <w:multiLevelType w:val="hybridMultilevel"/>
    <w:tmpl w:val="CD6055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3615C3B"/>
    <w:multiLevelType w:val="hybridMultilevel"/>
    <w:tmpl w:val="33D4A428"/>
    <w:lvl w:ilvl="0" w:tplc="04240001">
      <w:start w:val="1"/>
      <w:numFmt w:val="bullet"/>
      <w:lvlText w:val=""/>
      <w:lvlJc w:val="left"/>
      <w:pPr>
        <w:ind w:left="896" w:hanging="360"/>
      </w:pPr>
      <w:rPr>
        <w:rFonts w:ascii="Symbol" w:hAnsi="Symbol" w:hint="default"/>
      </w:rPr>
    </w:lvl>
    <w:lvl w:ilvl="1" w:tplc="04240003" w:tentative="1">
      <w:start w:val="1"/>
      <w:numFmt w:val="bullet"/>
      <w:lvlText w:val="o"/>
      <w:lvlJc w:val="left"/>
      <w:pPr>
        <w:ind w:left="1616" w:hanging="360"/>
      </w:pPr>
      <w:rPr>
        <w:rFonts w:ascii="Courier New" w:hAnsi="Courier New" w:cs="Courier New" w:hint="default"/>
      </w:rPr>
    </w:lvl>
    <w:lvl w:ilvl="2" w:tplc="04240005" w:tentative="1">
      <w:start w:val="1"/>
      <w:numFmt w:val="bullet"/>
      <w:lvlText w:val=""/>
      <w:lvlJc w:val="left"/>
      <w:pPr>
        <w:ind w:left="2336" w:hanging="360"/>
      </w:pPr>
      <w:rPr>
        <w:rFonts w:ascii="Wingdings" w:hAnsi="Wingdings" w:hint="default"/>
      </w:rPr>
    </w:lvl>
    <w:lvl w:ilvl="3" w:tplc="04240001" w:tentative="1">
      <w:start w:val="1"/>
      <w:numFmt w:val="bullet"/>
      <w:lvlText w:val=""/>
      <w:lvlJc w:val="left"/>
      <w:pPr>
        <w:ind w:left="3056" w:hanging="360"/>
      </w:pPr>
      <w:rPr>
        <w:rFonts w:ascii="Symbol" w:hAnsi="Symbol" w:hint="default"/>
      </w:rPr>
    </w:lvl>
    <w:lvl w:ilvl="4" w:tplc="04240003" w:tentative="1">
      <w:start w:val="1"/>
      <w:numFmt w:val="bullet"/>
      <w:lvlText w:val="o"/>
      <w:lvlJc w:val="left"/>
      <w:pPr>
        <w:ind w:left="3776" w:hanging="360"/>
      </w:pPr>
      <w:rPr>
        <w:rFonts w:ascii="Courier New" w:hAnsi="Courier New" w:cs="Courier New" w:hint="default"/>
      </w:rPr>
    </w:lvl>
    <w:lvl w:ilvl="5" w:tplc="04240005" w:tentative="1">
      <w:start w:val="1"/>
      <w:numFmt w:val="bullet"/>
      <w:lvlText w:val=""/>
      <w:lvlJc w:val="left"/>
      <w:pPr>
        <w:ind w:left="4496" w:hanging="360"/>
      </w:pPr>
      <w:rPr>
        <w:rFonts w:ascii="Wingdings" w:hAnsi="Wingdings" w:hint="default"/>
      </w:rPr>
    </w:lvl>
    <w:lvl w:ilvl="6" w:tplc="04240001" w:tentative="1">
      <w:start w:val="1"/>
      <w:numFmt w:val="bullet"/>
      <w:lvlText w:val=""/>
      <w:lvlJc w:val="left"/>
      <w:pPr>
        <w:ind w:left="5216" w:hanging="360"/>
      </w:pPr>
      <w:rPr>
        <w:rFonts w:ascii="Symbol" w:hAnsi="Symbol" w:hint="default"/>
      </w:rPr>
    </w:lvl>
    <w:lvl w:ilvl="7" w:tplc="04240003" w:tentative="1">
      <w:start w:val="1"/>
      <w:numFmt w:val="bullet"/>
      <w:lvlText w:val="o"/>
      <w:lvlJc w:val="left"/>
      <w:pPr>
        <w:ind w:left="5936" w:hanging="360"/>
      </w:pPr>
      <w:rPr>
        <w:rFonts w:ascii="Courier New" w:hAnsi="Courier New" w:cs="Courier New" w:hint="default"/>
      </w:rPr>
    </w:lvl>
    <w:lvl w:ilvl="8" w:tplc="04240005" w:tentative="1">
      <w:start w:val="1"/>
      <w:numFmt w:val="bullet"/>
      <w:lvlText w:val=""/>
      <w:lvlJc w:val="left"/>
      <w:pPr>
        <w:ind w:left="6656" w:hanging="360"/>
      </w:pPr>
      <w:rPr>
        <w:rFonts w:ascii="Wingdings" w:hAnsi="Wingdings" w:hint="default"/>
      </w:rPr>
    </w:lvl>
  </w:abstractNum>
  <w:abstractNum w:abstractNumId="15" w15:restartNumberingAfterBreak="0">
    <w:nsid w:val="36547956"/>
    <w:multiLevelType w:val="hybridMultilevel"/>
    <w:tmpl w:val="DD0E10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C10519"/>
    <w:multiLevelType w:val="multilevel"/>
    <w:tmpl w:val="72989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92745E6"/>
    <w:multiLevelType w:val="hybridMultilevel"/>
    <w:tmpl w:val="9112D5F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15:restartNumberingAfterBreak="0">
    <w:nsid w:val="3DB923FC"/>
    <w:multiLevelType w:val="hybridMultilevel"/>
    <w:tmpl w:val="CD6055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E562C4D"/>
    <w:multiLevelType w:val="hybridMultilevel"/>
    <w:tmpl w:val="A7CE0C90"/>
    <w:lvl w:ilvl="0" w:tplc="3AAE83A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FCA6196"/>
    <w:multiLevelType w:val="hybridMultilevel"/>
    <w:tmpl w:val="4C409250"/>
    <w:lvl w:ilvl="0" w:tplc="0060AB98">
      <w:start w:val="1"/>
      <w:numFmt w:val="bullet"/>
      <w:lvlText w:val="‒"/>
      <w:lvlJc w:val="left"/>
      <w:rPr>
        <w:rFonts w:ascii="Arial" w:eastAsia="Calibri" w:hAnsi="Aria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630EEE"/>
    <w:multiLevelType w:val="multilevel"/>
    <w:tmpl w:val="FA74C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9B3DB9"/>
    <w:multiLevelType w:val="hybridMultilevel"/>
    <w:tmpl w:val="FAFAD2C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start w:val="1"/>
      <w:numFmt w:val="bullet"/>
      <w:lvlText w:val=""/>
      <w:lvlJc w:val="left"/>
      <w:pPr>
        <w:ind w:left="2160" w:hanging="360"/>
      </w:pPr>
      <w:rPr>
        <w:rFonts w:ascii="Wingdings" w:hAnsi="Wingdings" w:hint="default"/>
      </w:rPr>
    </w:lvl>
    <w:lvl w:ilvl="3" w:tplc="B0505FA6">
      <w:start w:val="15"/>
      <w:numFmt w:val="bullet"/>
      <w:lvlText w:val="-"/>
      <w:lvlJc w:val="left"/>
      <w:pPr>
        <w:ind w:left="2880" w:hanging="360"/>
      </w:pPr>
      <w:rPr>
        <w:rFonts w:ascii="Arial" w:eastAsia="Calibri" w:hAnsi="Arial" w:cs="Aria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7D87C80"/>
    <w:multiLevelType w:val="hybridMultilevel"/>
    <w:tmpl w:val="E82C6732"/>
    <w:lvl w:ilvl="0" w:tplc="76AC1A70">
      <w:start w:val="49"/>
      <w:numFmt w:val="bullet"/>
      <w:lvlText w:val=""/>
      <w:lvlJc w:val="left"/>
      <w:pPr>
        <w:ind w:left="644" w:hanging="360"/>
      </w:pPr>
      <w:rPr>
        <w:rFonts w:ascii="Symbol" w:eastAsia="Times New Roman" w:hAnsi="Symbol" w:hint="default"/>
      </w:rPr>
    </w:lvl>
    <w:lvl w:ilvl="1" w:tplc="67D01EF0">
      <w:start w:val="1"/>
      <w:numFmt w:val="decimal"/>
      <w:lvlText w:val="%2."/>
      <w:lvlJc w:val="left"/>
      <w:pPr>
        <w:ind w:left="1440" w:hanging="360"/>
      </w:pPr>
      <w:rPr>
        <w:rFonts w:ascii="Arial" w:eastAsia="Times New Roman" w:hAnsi="Arial" w:cs="Arial"/>
        <w:sz w:val="20"/>
        <w:szCs w:val="20"/>
      </w:rPr>
    </w:lvl>
    <w:lvl w:ilvl="2" w:tplc="0424001B">
      <w:start w:val="1"/>
      <w:numFmt w:val="lowerRoman"/>
      <w:lvlText w:val="%3."/>
      <w:lvlJc w:val="right"/>
      <w:pPr>
        <w:ind w:left="2160" w:hanging="180"/>
      </w:pPr>
      <w:rPr>
        <w:rFonts w:cs="Times New Roman"/>
      </w:rPr>
    </w:lvl>
    <w:lvl w:ilvl="3" w:tplc="0424000F">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6" w15:restartNumberingAfterBreak="0">
    <w:nsid w:val="49404E4B"/>
    <w:multiLevelType w:val="hybridMultilevel"/>
    <w:tmpl w:val="9E000A0A"/>
    <w:lvl w:ilvl="0" w:tplc="E94CB68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B8B51A8"/>
    <w:multiLevelType w:val="hybridMultilevel"/>
    <w:tmpl w:val="D5EC3D2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4674AF8"/>
    <w:multiLevelType w:val="hybridMultilevel"/>
    <w:tmpl w:val="93F4809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46D22E9"/>
    <w:multiLevelType w:val="hybridMultilevel"/>
    <w:tmpl w:val="198C62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57896D8A"/>
    <w:multiLevelType w:val="hybridMultilevel"/>
    <w:tmpl w:val="19B222B0"/>
    <w:lvl w:ilvl="0" w:tplc="3AAE83A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8DB201E"/>
    <w:multiLevelType w:val="hybridMultilevel"/>
    <w:tmpl w:val="C49ABFF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B3B2A2D"/>
    <w:multiLevelType w:val="hybridMultilevel"/>
    <w:tmpl w:val="81307DC8"/>
    <w:lvl w:ilvl="0" w:tplc="CB2A8624">
      <w:start w:val="1"/>
      <w:numFmt w:val="decimal"/>
      <w:lvlText w:val="%1."/>
      <w:lvlJc w:val="left"/>
      <w:pPr>
        <w:tabs>
          <w:tab w:val="num" w:pos="284"/>
        </w:tabs>
        <w:ind w:left="284" w:hanging="284"/>
      </w:pPr>
      <w:rPr>
        <w:rFonts w:ascii="Arial Narrow" w:hAnsi="Arial Narrow" w:hint="default"/>
        <w:sz w:val="20"/>
        <w:szCs w:val="20"/>
      </w:rPr>
    </w:lvl>
    <w:lvl w:ilvl="1" w:tplc="04090003">
      <w:start w:val="1"/>
      <w:numFmt w:val="low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34" w15:restartNumberingAfterBreak="0">
    <w:nsid w:val="5E436C60"/>
    <w:multiLevelType w:val="hybridMultilevel"/>
    <w:tmpl w:val="ED80CFD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07412C8"/>
    <w:multiLevelType w:val="multilevel"/>
    <w:tmpl w:val="64B84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1D91446"/>
    <w:multiLevelType w:val="hybridMultilevel"/>
    <w:tmpl w:val="C922DA8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37600DF"/>
    <w:multiLevelType w:val="hybridMultilevel"/>
    <w:tmpl w:val="29F6244C"/>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5DB43D2"/>
    <w:multiLevelType w:val="multilevel"/>
    <w:tmpl w:val="0DC83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33621FF"/>
    <w:multiLevelType w:val="hybridMultilevel"/>
    <w:tmpl w:val="F63866D4"/>
    <w:lvl w:ilvl="0" w:tplc="E94CB68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844253A"/>
    <w:multiLevelType w:val="hybridMultilevel"/>
    <w:tmpl w:val="A9104FB4"/>
    <w:lvl w:ilvl="0" w:tplc="76AC1A70">
      <w:start w:val="49"/>
      <w:numFmt w:val="bullet"/>
      <w:lvlText w:val=""/>
      <w:lvlJc w:val="left"/>
      <w:pPr>
        <w:ind w:left="644" w:hanging="360"/>
      </w:pPr>
      <w:rPr>
        <w:rFonts w:ascii="Symbol" w:eastAsia="Times New Roman" w:hAnsi="Symbol" w:hint="default"/>
      </w:rPr>
    </w:lvl>
    <w:lvl w:ilvl="1" w:tplc="A58C7284">
      <w:start w:val="9"/>
      <w:numFmt w:val="bullet"/>
      <w:lvlText w:val="-"/>
      <w:lvlJc w:val="left"/>
      <w:pPr>
        <w:ind w:left="1440" w:hanging="360"/>
      </w:pPr>
      <w:rPr>
        <w:rFonts w:ascii="Arial" w:eastAsia="Times New Roman" w:hAnsi="Arial" w:hint="default"/>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3" w15:restartNumberingAfterBreak="0">
    <w:nsid w:val="78603A7D"/>
    <w:multiLevelType w:val="hybridMultilevel"/>
    <w:tmpl w:val="36D61626"/>
    <w:lvl w:ilvl="0" w:tplc="D4265CC4">
      <w:start w:val="9"/>
      <w:numFmt w:val="bullet"/>
      <w:lvlText w:val="−"/>
      <w:lvlJc w:val="left"/>
      <w:pPr>
        <w:ind w:left="720" w:hanging="360"/>
      </w:pPr>
      <w:rPr>
        <w:rFonts w:ascii="Calibri" w:eastAsia="Calibri" w:hAnsi="Calibri" w:cs="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A666F01"/>
    <w:multiLevelType w:val="hybridMultilevel"/>
    <w:tmpl w:val="9F4EEA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E03096C"/>
    <w:multiLevelType w:val="hybridMultilevel"/>
    <w:tmpl w:val="624A47EC"/>
    <w:lvl w:ilvl="0" w:tplc="3AAE83A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37"/>
  </w:num>
  <w:num w:numId="3">
    <w:abstractNumId w:val="32"/>
  </w:num>
  <w:num w:numId="4">
    <w:abstractNumId w:val="40"/>
  </w:num>
  <w:num w:numId="5">
    <w:abstractNumId w:val="46"/>
  </w:num>
  <w:num w:numId="6">
    <w:abstractNumId w:val="22"/>
  </w:num>
  <w:num w:numId="7">
    <w:abstractNumId w:val="11"/>
  </w:num>
  <w:num w:numId="8">
    <w:abstractNumId w:val="24"/>
  </w:num>
  <w:num w:numId="9">
    <w:abstractNumId w:val="25"/>
  </w:num>
  <w:num w:numId="10">
    <w:abstractNumId w:val="42"/>
  </w:num>
  <w:num w:numId="11">
    <w:abstractNumId w:val="36"/>
  </w:num>
  <w:num w:numId="1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27"/>
  </w:num>
  <w:num w:numId="16">
    <w:abstractNumId w:val="9"/>
  </w:num>
  <w:num w:numId="17">
    <w:abstractNumId w:val="1"/>
  </w:num>
  <w:num w:numId="18">
    <w:abstractNumId w:val="28"/>
  </w:num>
  <w:num w:numId="19">
    <w:abstractNumId w:val="12"/>
  </w:num>
  <w:num w:numId="20">
    <w:abstractNumId w:val="31"/>
  </w:num>
  <w:num w:numId="21">
    <w:abstractNumId w:val="41"/>
  </w:num>
  <w:num w:numId="22">
    <w:abstractNumId w:val="10"/>
  </w:num>
  <w:num w:numId="23">
    <w:abstractNumId w:val="26"/>
  </w:num>
  <w:num w:numId="24">
    <w:abstractNumId w:val="23"/>
  </w:num>
  <w:num w:numId="25">
    <w:abstractNumId w:val="16"/>
  </w:num>
  <w:num w:numId="26">
    <w:abstractNumId w:val="39"/>
  </w:num>
  <w:num w:numId="27">
    <w:abstractNumId w:val="35"/>
  </w:num>
  <w:num w:numId="28">
    <w:abstractNumId w:val="20"/>
  </w:num>
  <w:num w:numId="29">
    <w:abstractNumId w:val="21"/>
  </w:num>
  <w:num w:numId="30">
    <w:abstractNumId w:val="29"/>
  </w:num>
  <w:num w:numId="31">
    <w:abstractNumId w:val="5"/>
  </w:num>
  <w:num w:numId="32">
    <w:abstractNumId w:val="3"/>
  </w:num>
  <w:num w:numId="33">
    <w:abstractNumId w:val="4"/>
  </w:num>
  <w:num w:numId="34">
    <w:abstractNumId w:val="38"/>
  </w:num>
  <w:num w:numId="35">
    <w:abstractNumId w:val="43"/>
  </w:num>
  <w:num w:numId="36">
    <w:abstractNumId w:val="13"/>
  </w:num>
  <w:num w:numId="37">
    <w:abstractNumId w:val="19"/>
  </w:num>
  <w:num w:numId="38">
    <w:abstractNumId w:val="20"/>
  </w:num>
  <w:num w:numId="39">
    <w:abstractNumId w:val="18"/>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num>
  <w:num w:numId="43">
    <w:abstractNumId w:val="45"/>
  </w:num>
  <w:num w:numId="44">
    <w:abstractNumId w:val="7"/>
  </w:num>
  <w:num w:numId="45">
    <w:abstractNumId w:val="8"/>
  </w:num>
  <w:num w:numId="46">
    <w:abstractNumId w:val="0"/>
  </w:num>
  <w:num w:numId="47">
    <w:abstractNumId w:val="30"/>
  </w:num>
  <w:num w:numId="48">
    <w:abstractNumId w:val="34"/>
  </w:num>
  <w:num w:numId="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0089"/>
    <w:rsid w:val="00000506"/>
    <w:rsid w:val="00007226"/>
    <w:rsid w:val="0003517C"/>
    <w:rsid w:val="00065C3B"/>
    <w:rsid w:val="0007727C"/>
    <w:rsid w:val="000916AC"/>
    <w:rsid w:val="000A4761"/>
    <w:rsid w:val="000B0C66"/>
    <w:rsid w:val="000B7195"/>
    <w:rsid w:val="000C3190"/>
    <w:rsid w:val="000C3220"/>
    <w:rsid w:val="000C75AD"/>
    <w:rsid w:val="000C7BC8"/>
    <w:rsid w:val="000E196D"/>
    <w:rsid w:val="000E3E97"/>
    <w:rsid w:val="000F3436"/>
    <w:rsid w:val="00103B05"/>
    <w:rsid w:val="00121858"/>
    <w:rsid w:val="00135590"/>
    <w:rsid w:val="00164B1A"/>
    <w:rsid w:val="00190727"/>
    <w:rsid w:val="0019084A"/>
    <w:rsid w:val="001A19F4"/>
    <w:rsid w:val="001B7641"/>
    <w:rsid w:val="001C7BEE"/>
    <w:rsid w:val="001F2F3D"/>
    <w:rsid w:val="001F5E10"/>
    <w:rsid w:val="002057F6"/>
    <w:rsid w:val="00206F30"/>
    <w:rsid w:val="00207A34"/>
    <w:rsid w:val="002179D7"/>
    <w:rsid w:val="00227350"/>
    <w:rsid w:val="00252439"/>
    <w:rsid w:val="00257A30"/>
    <w:rsid w:val="0026465E"/>
    <w:rsid w:val="00276402"/>
    <w:rsid w:val="002D3BB7"/>
    <w:rsid w:val="002E71E9"/>
    <w:rsid w:val="002F6C8D"/>
    <w:rsid w:val="002F731F"/>
    <w:rsid w:val="0031191D"/>
    <w:rsid w:val="00320A71"/>
    <w:rsid w:val="00332AC5"/>
    <w:rsid w:val="003550DC"/>
    <w:rsid w:val="00391437"/>
    <w:rsid w:val="003915EB"/>
    <w:rsid w:val="003946BB"/>
    <w:rsid w:val="003B1E55"/>
    <w:rsid w:val="003B234D"/>
    <w:rsid w:val="003C296A"/>
    <w:rsid w:val="003C55CE"/>
    <w:rsid w:val="003E1833"/>
    <w:rsid w:val="0040301C"/>
    <w:rsid w:val="004369E2"/>
    <w:rsid w:val="004440E0"/>
    <w:rsid w:val="00490089"/>
    <w:rsid w:val="004B185D"/>
    <w:rsid w:val="004B71EA"/>
    <w:rsid w:val="004C2C10"/>
    <w:rsid w:val="004D4FAC"/>
    <w:rsid w:val="004D4FF1"/>
    <w:rsid w:val="004E6034"/>
    <w:rsid w:val="004E7D14"/>
    <w:rsid w:val="00527F01"/>
    <w:rsid w:val="00545C22"/>
    <w:rsid w:val="00562072"/>
    <w:rsid w:val="00570D33"/>
    <w:rsid w:val="00581E37"/>
    <w:rsid w:val="00590CDA"/>
    <w:rsid w:val="005A00C7"/>
    <w:rsid w:val="005A02D1"/>
    <w:rsid w:val="005A04B7"/>
    <w:rsid w:val="005A46CA"/>
    <w:rsid w:val="005C71FA"/>
    <w:rsid w:val="005D1CC4"/>
    <w:rsid w:val="005E2D7C"/>
    <w:rsid w:val="005F1C28"/>
    <w:rsid w:val="005F27B0"/>
    <w:rsid w:val="00615943"/>
    <w:rsid w:val="006176EC"/>
    <w:rsid w:val="00625006"/>
    <w:rsid w:val="006364D6"/>
    <w:rsid w:val="006474C1"/>
    <w:rsid w:val="006477D7"/>
    <w:rsid w:val="00655F1D"/>
    <w:rsid w:val="00660954"/>
    <w:rsid w:val="00660F7C"/>
    <w:rsid w:val="00681688"/>
    <w:rsid w:val="00687F4D"/>
    <w:rsid w:val="006A24FA"/>
    <w:rsid w:val="006B0AF2"/>
    <w:rsid w:val="006C5044"/>
    <w:rsid w:val="006D2DFF"/>
    <w:rsid w:val="006E6DFC"/>
    <w:rsid w:val="006F465F"/>
    <w:rsid w:val="00710D6B"/>
    <w:rsid w:val="00732209"/>
    <w:rsid w:val="0077368C"/>
    <w:rsid w:val="00776CE5"/>
    <w:rsid w:val="00777F1F"/>
    <w:rsid w:val="007B1599"/>
    <w:rsid w:val="007D5966"/>
    <w:rsid w:val="007D5F21"/>
    <w:rsid w:val="007E5857"/>
    <w:rsid w:val="0082209C"/>
    <w:rsid w:val="0086749C"/>
    <w:rsid w:val="0088220E"/>
    <w:rsid w:val="008B0D94"/>
    <w:rsid w:val="008B3218"/>
    <w:rsid w:val="008E79B1"/>
    <w:rsid w:val="008F741E"/>
    <w:rsid w:val="00952B23"/>
    <w:rsid w:val="009A711F"/>
    <w:rsid w:val="009B41AC"/>
    <w:rsid w:val="009D629C"/>
    <w:rsid w:val="009E06F9"/>
    <w:rsid w:val="009F3899"/>
    <w:rsid w:val="00A1095F"/>
    <w:rsid w:val="00A16D50"/>
    <w:rsid w:val="00A81439"/>
    <w:rsid w:val="00A86A50"/>
    <w:rsid w:val="00AA7F9D"/>
    <w:rsid w:val="00AC0028"/>
    <w:rsid w:val="00AD0692"/>
    <w:rsid w:val="00AD34AE"/>
    <w:rsid w:val="00B13B7B"/>
    <w:rsid w:val="00B1515C"/>
    <w:rsid w:val="00B258CD"/>
    <w:rsid w:val="00B36E43"/>
    <w:rsid w:val="00B40B4F"/>
    <w:rsid w:val="00B4361D"/>
    <w:rsid w:val="00B65C7D"/>
    <w:rsid w:val="00B767E0"/>
    <w:rsid w:val="00BA1355"/>
    <w:rsid w:val="00BA754F"/>
    <w:rsid w:val="00BB1EE1"/>
    <w:rsid w:val="00BC37EE"/>
    <w:rsid w:val="00BC3EF3"/>
    <w:rsid w:val="00C04B2C"/>
    <w:rsid w:val="00C52E4D"/>
    <w:rsid w:val="00C55CF7"/>
    <w:rsid w:val="00C565A5"/>
    <w:rsid w:val="00C63CC8"/>
    <w:rsid w:val="00C872BA"/>
    <w:rsid w:val="00CA7D5C"/>
    <w:rsid w:val="00CB1C25"/>
    <w:rsid w:val="00CC31FF"/>
    <w:rsid w:val="00CF40AB"/>
    <w:rsid w:val="00D06AD7"/>
    <w:rsid w:val="00D20B0D"/>
    <w:rsid w:val="00D4640F"/>
    <w:rsid w:val="00D545B4"/>
    <w:rsid w:val="00D66A1D"/>
    <w:rsid w:val="00DA1227"/>
    <w:rsid w:val="00DB34E9"/>
    <w:rsid w:val="00DF22FB"/>
    <w:rsid w:val="00DF53C7"/>
    <w:rsid w:val="00E10D6D"/>
    <w:rsid w:val="00E16C4C"/>
    <w:rsid w:val="00E63969"/>
    <w:rsid w:val="00E74340"/>
    <w:rsid w:val="00E81685"/>
    <w:rsid w:val="00E85FAF"/>
    <w:rsid w:val="00E9230D"/>
    <w:rsid w:val="00E9256A"/>
    <w:rsid w:val="00E97EDF"/>
    <w:rsid w:val="00EA424C"/>
    <w:rsid w:val="00EA4703"/>
    <w:rsid w:val="00F12DEB"/>
    <w:rsid w:val="00F14A4C"/>
    <w:rsid w:val="00F263E8"/>
    <w:rsid w:val="00F32071"/>
    <w:rsid w:val="00F66B7A"/>
    <w:rsid w:val="00FA20EA"/>
    <w:rsid w:val="00FB777B"/>
    <w:rsid w:val="00FD0EC4"/>
    <w:rsid w:val="00FD6302"/>
    <w:rsid w:val="00FE28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D06DB"/>
  <w15:chartTrackingRefBased/>
  <w15:docId w15:val="{CDDC1971-1231-41BA-988C-F36E4608BE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B7195"/>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490089"/>
    <w:pPr>
      <w:tabs>
        <w:tab w:val="center" w:pos="4536"/>
        <w:tab w:val="right" w:pos="9072"/>
      </w:tabs>
      <w:spacing w:after="0" w:line="240" w:lineRule="auto"/>
    </w:pPr>
  </w:style>
  <w:style w:type="character" w:customStyle="1" w:styleId="GlavaZnak">
    <w:name w:val="Glava Znak"/>
    <w:basedOn w:val="Privzetapisavaodstavka"/>
    <w:link w:val="Glava"/>
    <w:uiPriority w:val="99"/>
    <w:rsid w:val="00490089"/>
    <w:rPr>
      <w:rFonts w:ascii="Calibri" w:eastAsia="Calibri" w:hAnsi="Calibri" w:cs="Times New Roman"/>
    </w:rPr>
  </w:style>
  <w:style w:type="paragraph" w:styleId="Noga">
    <w:name w:val="footer"/>
    <w:basedOn w:val="Navaden"/>
    <w:link w:val="NogaZnak"/>
    <w:uiPriority w:val="99"/>
    <w:unhideWhenUsed/>
    <w:rsid w:val="00490089"/>
    <w:pPr>
      <w:tabs>
        <w:tab w:val="center" w:pos="4536"/>
        <w:tab w:val="right" w:pos="9072"/>
      </w:tabs>
      <w:spacing w:after="0" w:line="240" w:lineRule="auto"/>
    </w:pPr>
  </w:style>
  <w:style w:type="character" w:customStyle="1" w:styleId="NogaZnak">
    <w:name w:val="Noga Znak"/>
    <w:basedOn w:val="Privzetapisavaodstavka"/>
    <w:link w:val="Noga"/>
    <w:uiPriority w:val="99"/>
    <w:rsid w:val="00490089"/>
    <w:rPr>
      <w:rFonts w:ascii="Calibri" w:eastAsia="Calibri" w:hAnsi="Calibri" w:cs="Times New Roman"/>
    </w:rPr>
  </w:style>
  <w:style w:type="paragraph" w:styleId="Brezrazmikov">
    <w:name w:val="No Spacing"/>
    <w:uiPriority w:val="1"/>
    <w:qFormat/>
    <w:rsid w:val="00490089"/>
    <w:pPr>
      <w:spacing w:after="0" w:line="240" w:lineRule="auto"/>
    </w:pPr>
    <w:rPr>
      <w:rFonts w:ascii="Calibri" w:eastAsia="Calibri" w:hAnsi="Calibri" w:cs="Times New Roman"/>
    </w:rPr>
  </w:style>
  <w:style w:type="paragraph" w:styleId="Odstavekseznama">
    <w:name w:val="List Paragraph"/>
    <w:basedOn w:val="Navaden"/>
    <w:uiPriority w:val="34"/>
    <w:qFormat/>
    <w:rsid w:val="00490089"/>
    <w:pPr>
      <w:spacing w:after="0" w:line="240" w:lineRule="auto"/>
      <w:ind w:left="708"/>
    </w:pPr>
    <w:rPr>
      <w:rFonts w:ascii="Times New Roman" w:eastAsia="Times New Roman" w:hAnsi="Times New Roman"/>
      <w:sz w:val="24"/>
      <w:szCs w:val="24"/>
      <w:lang w:eastAsia="sl-SI"/>
    </w:rPr>
  </w:style>
  <w:style w:type="character" w:styleId="Pripombasklic">
    <w:name w:val="annotation reference"/>
    <w:uiPriority w:val="99"/>
    <w:semiHidden/>
    <w:unhideWhenUsed/>
    <w:rsid w:val="00490089"/>
    <w:rPr>
      <w:sz w:val="16"/>
      <w:szCs w:val="16"/>
    </w:rPr>
  </w:style>
  <w:style w:type="paragraph" w:styleId="Pripombabesedilo">
    <w:name w:val="annotation text"/>
    <w:basedOn w:val="Navaden"/>
    <w:link w:val="PripombabesediloZnak"/>
    <w:uiPriority w:val="99"/>
    <w:semiHidden/>
    <w:unhideWhenUsed/>
    <w:rsid w:val="00490089"/>
    <w:pPr>
      <w:spacing w:line="240" w:lineRule="auto"/>
    </w:pPr>
    <w:rPr>
      <w:sz w:val="20"/>
      <w:szCs w:val="20"/>
      <w:lang w:val="x-none" w:eastAsia="x-none"/>
    </w:rPr>
  </w:style>
  <w:style w:type="character" w:customStyle="1" w:styleId="PripombabesediloZnak">
    <w:name w:val="Pripomba – besedilo Znak"/>
    <w:basedOn w:val="Privzetapisavaodstavka"/>
    <w:link w:val="Pripombabesedilo"/>
    <w:uiPriority w:val="99"/>
    <w:semiHidden/>
    <w:rsid w:val="00490089"/>
    <w:rPr>
      <w:rFonts w:ascii="Calibri" w:eastAsia="Calibri" w:hAnsi="Calibri" w:cs="Times New Roman"/>
      <w:sz w:val="20"/>
      <w:szCs w:val="20"/>
      <w:lang w:val="x-none" w:eastAsia="x-none"/>
    </w:rPr>
  </w:style>
  <w:style w:type="paragraph" w:styleId="Besedilooblaka">
    <w:name w:val="Balloon Text"/>
    <w:basedOn w:val="Navaden"/>
    <w:link w:val="BesedilooblakaZnak"/>
    <w:uiPriority w:val="99"/>
    <w:semiHidden/>
    <w:unhideWhenUsed/>
    <w:rsid w:val="00490089"/>
    <w:pPr>
      <w:spacing w:after="0" w:line="240" w:lineRule="auto"/>
    </w:pPr>
    <w:rPr>
      <w:rFonts w:ascii="Segoe UI" w:hAnsi="Segoe UI"/>
      <w:sz w:val="18"/>
      <w:szCs w:val="18"/>
      <w:lang w:val="x-none" w:eastAsia="x-none"/>
    </w:rPr>
  </w:style>
  <w:style w:type="character" w:customStyle="1" w:styleId="BesedilooblakaZnak">
    <w:name w:val="Besedilo oblačka Znak"/>
    <w:basedOn w:val="Privzetapisavaodstavka"/>
    <w:link w:val="Besedilooblaka"/>
    <w:uiPriority w:val="99"/>
    <w:semiHidden/>
    <w:rsid w:val="00490089"/>
    <w:rPr>
      <w:rFonts w:ascii="Segoe UI" w:eastAsia="Calibri" w:hAnsi="Segoe UI" w:cs="Times New Roman"/>
      <w:sz w:val="18"/>
      <w:szCs w:val="18"/>
      <w:lang w:val="x-none" w:eastAsia="x-none"/>
    </w:rPr>
  </w:style>
  <w:style w:type="paragraph" w:styleId="Zadevapripombe">
    <w:name w:val="annotation subject"/>
    <w:basedOn w:val="Pripombabesedilo"/>
    <w:next w:val="Pripombabesedilo"/>
    <w:link w:val="ZadevapripombeZnak"/>
    <w:uiPriority w:val="99"/>
    <w:semiHidden/>
    <w:unhideWhenUsed/>
    <w:rsid w:val="00490089"/>
    <w:rPr>
      <w:b/>
      <w:bCs/>
    </w:rPr>
  </w:style>
  <w:style w:type="character" w:customStyle="1" w:styleId="ZadevapripombeZnak">
    <w:name w:val="Zadeva pripombe Znak"/>
    <w:basedOn w:val="PripombabesediloZnak"/>
    <w:link w:val="Zadevapripombe"/>
    <w:uiPriority w:val="99"/>
    <w:semiHidden/>
    <w:rsid w:val="00490089"/>
    <w:rPr>
      <w:rFonts w:ascii="Calibri" w:eastAsia="Calibri" w:hAnsi="Calibri" w:cs="Times New Roman"/>
      <w:b/>
      <w:bCs/>
      <w:sz w:val="20"/>
      <w:szCs w:val="20"/>
      <w:lang w:val="x-none" w:eastAsia="x-none"/>
    </w:rPr>
  </w:style>
  <w:style w:type="character" w:styleId="Hiperpovezava">
    <w:name w:val="Hyperlink"/>
    <w:rsid w:val="00490089"/>
    <w:rPr>
      <w:color w:val="0000FF"/>
      <w:u w:val="single"/>
    </w:rPr>
  </w:style>
  <w:style w:type="paragraph" w:customStyle="1" w:styleId="podpisi">
    <w:name w:val="podpisi"/>
    <w:basedOn w:val="Navaden"/>
    <w:qFormat/>
    <w:rsid w:val="00490089"/>
    <w:pPr>
      <w:tabs>
        <w:tab w:val="left" w:pos="3402"/>
      </w:tabs>
      <w:spacing w:after="0" w:line="260" w:lineRule="exact"/>
    </w:pPr>
    <w:rPr>
      <w:rFonts w:ascii="Arial" w:eastAsia="Times New Roman" w:hAnsi="Arial"/>
      <w:sz w:val="20"/>
      <w:szCs w:val="24"/>
      <w:lang w:val="it-IT"/>
    </w:rPr>
  </w:style>
  <w:style w:type="character" w:customStyle="1" w:styleId="Nerazreenaomemba1">
    <w:name w:val="Nerazrešena omemba1"/>
    <w:uiPriority w:val="99"/>
    <w:semiHidden/>
    <w:unhideWhenUsed/>
    <w:rsid w:val="004900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62241">
      <w:bodyDiv w:val="1"/>
      <w:marLeft w:val="0"/>
      <w:marRight w:val="0"/>
      <w:marTop w:val="0"/>
      <w:marBottom w:val="0"/>
      <w:divBdr>
        <w:top w:val="none" w:sz="0" w:space="0" w:color="auto"/>
        <w:left w:val="none" w:sz="0" w:space="0" w:color="auto"/>
        <w:bottom w:val="none" w:sz="0" w:space="0" w:color="auto"/>
        <w:right w:val="none" w:sz="0" w:space="0" w:color="auto"/>
      </w:divBdr>
      <w:divsChild>
        <w:div w:id="652106572">
          <w:marLeft w:val="0"/>
          <w:marRight w:val="0"/>
          <w:marTop w:val="0"/>
          <w:marBottom w:val="0"/>
          <w:divBdr>
            <w:top w:val="none" w:sz="0" w:space="0" w:color="auto"/>
            <w:left w:val="none" w:sz="0" w:space="0" w:color="auto"/>
            <w:bottom w:val="none" w:sz="0" w:space="0" w:color="auto"/>
            <w:right w:val="none" w:sz="0" w:space="0" w:color="auto"/>
          </w:divBdr>
        </w:div>
      </w:divsChild>
    </w:div>
    <w:div w:id="735976876">
      <w:bodyDiv w:val="1"/>
      <w:marLeft w:val="0"/>
      <w:marRight w:val="0"/>
      <w:marTop w:val="0"/>
      <w:marBottom w:val="0"/>
      <w:divBdr>
        <w:top w:val="none" w:sz="0" w:space="0" w:color="auto"/>
        <w:left w:val="none" w:sz="0" w:space="0" w:color="auto"/>
        <w:bottom w:val="none" w:sz="0" w:space="0" w:color="auto"/>
        <w:right w:val="none" w:sz="0" w:space="0" w:color="auto"/>
      </w:divBdr>
      <w:divsChild>
        <w:div w:id="2039349803">
          <w:marLeft w:val="0"/>
          <w:marRight w:val="0"/>
          <w:marTop w:val="0"/>
          <w:marBottom w:val="0"/>
          <w:divBdr>
            <w:top w:val="none" w:sz="0" w:space="0" w:color="auto"/>
            <w:left w:val="none" w:sz="0" w:space="0" w:color="auto"/>
            <w:bottom w:val="none" w:sz="0" w:space="0" w:color="auto"/>
            <w:right w:val="none" w:sz="0" w:space="0" w:color="auto"/>
          </w:divBdr>
        </w:div>
      </w:divsChild>
    </w:div>
    <w:div w:id="1706565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sop=2021-01-389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22-01-251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1-01-3898"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uradni-list.si/1/objava.jsp?sop=2021-01-3898" TargetMode="External"/><Relationship Id="rId4" Type="http://schemas.openxmlformats.org/officeDocument/2006/relationships/settings" Target="settings.xml"/><Relationship Id="rId9" Type="http://schemas.openxmlformats.org/officeDocument/2006/relationships/hyperlink" Target="mailto:gp.mz@gov.si"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1F2EEA0-DA12-4430-BFB3-25D4C9CF23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3582</Words>
  <Characters>20418</Characters>
  <Application>Microsoft Office Word</Application>
  <DocSecurity>0</DocSecurity>
  <Lines>170</Lines>
  <Paragraphs>47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Mirjana Ranzinger</dc:creator>
  <cp:keywords/>
  <dc:description/>
  <cp:lastModifiedBy>Rajko Praček</cp:lastModifiedBy>
  <cp:revision>2</cp:revision>
  <cp:lastPrinted>2022-10-03T10:32:00Z</cp:lastPrinted>
  <dcterms:created xsi:type="dcterms:W3CDTF">2022-10-19T10:54:00Z</dcterms:created>
  <dcterms:modified xsi:type="dcterms:W3CDTF">2022-10-19T10:54:00Z</dcterms:modified>
</cp:coreProperties>
</file>