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249" w:rsidRDefault="00202249" w:rsidP="006B24EB">
      <w:pPr>
        <w:pStyle w:val="datumtevilka"/>
        <w:rPr>
          <w:rFonts w:cs="Arial"/>
          <w:color w:val="000000"/>
        </w:rPr>
      </w:pPr>
      <w:bookmarkStart w:id="0" w:name="_GoBack"/>
    </w:p>
    <w:p w:rsidR="00202249" w:rsidRDefault="00202249" w:rsidP="006B24EB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B23222">
        <w:rPr>
          <w:rFonts w:cs="Arial"/>
          <w:color w:val="000000"/>
        </w:rPr>
        <w:t>2022-1611-0084</w:t>
      </w:r>
    </w:p>
    <w:p w:rsidR="00202249" w:rsidRDefault="00202249" w:rsidP="006B24EB">
      <w:pPr>
        <w:pStyle w:val="datumtevilka"/>
      </w:pPr>
      <w:r>
        <w:t xml:space="preserve">Številka: </w:t>
      </w:r>
      <w:r>
        <w:tab/>
      </w:r>
      <w:r w:rsidR="00B23222">
        <w:rPr>
          <w:rFonts w:cs="Arial"/>
          <w:color w:val="000000"/>
        </w:rPr>
        <w:t>00704-371/2022/4</w:t>
      </w:r>
    </w:p>
    <w:p w:rsidR="00202249" w:rsidRDefault="00202249" w:rsidP="006B24EB">
      <w:pPr>
        <w:pStyle w:val="datumtevilka"/>
      </w:pPr>
      <w:r>
        <w:t>Datum:</w:t>
      </w:r>
      <w:r>
        <w:tab/>
      </w:r>
      <w:r w:rsidR="00B23222">
        <w:rPr>
          <w:rFonts w:cs="Arial"/>
          <w:color w:val="000000"/>
        </w:rPr>
        <w:t>19. 10. 2022</w:t>
      </w:r>
      <w:r>
        <w:rPr>
          <w:rFonts w:cs="Arial"/>
          <w:color w:val="000000"/>
        </w:rPr>
        <w:t xml:space="preserve"> </w:t>
      </w:r>
    </w:p>
    <w:p w:rsidR="00202249" w:rsidRDefault="00202249" w:rsidP="006B24EB"/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20. člena Poslovnika Vlade Republike Slovenije </w:t>
      </w:r>
      <w:r>
        <w:rPr>
          <w:rFonts w:cs="Arial"/>
          <w:color w:val="000000"/>
          <w:szCs w:val="20"/>
          <w:lang w:eastAsia="sl-SI"/>
        </w:rPr>
        <w:t xml:space="preserve">(Uradni list RS, št. 43/01, 23/02 – </w:t>
      </w:r>
      <w:proofErr w:type="spellStart"/>
      <w:r>
        <w:rPr>
          <w:rFonts w:cs="Arial"/>
          <w:color w:val="000000"/>
          <w:szCs w:val="20"/>
          <w:lang w:eastAsia="sl-SI"/>
        </w:rPr>
        <w:t>popr</w:t>
      </w:r>
      <w:proofErr w:type="spellEnd"/>
      <w:r>
        <w:rPr>
          <w:rFonts w:cs="Arial"/>
          <w:color w:val="000000"/>
          <w:szCs w:val="20"/>
          <w:lang w:eastAsia="sl-SI"/>
        </w:rPr>
        <w:t>., 54/03, 103/03, 114/04, 26/06, 21/07, 32/10, 73/10, 95/11, 64/12, 10/14</w:t>
      </w:r>
      <w:r w:rsidR="001744D0">
        <w:rPr>
          <w:rFonts w:cs="Arial"/>
          <w:color w:val="000000"/>
          <w:szCs w:val="20"/>
          <w:lang w:eastAsia="sl-SI"/>
        </w:rPr>
        <w:t xml:space="preserve">, </w:t>
      </w:r>
      <w:r>
        <w:rPr>
          <w:rFonts w:cs="Arial"/>
          <w:color w:val="000000"/>
          <w:szCs w:val="20"/>
          <w:lang w:eastAsia="sl-SI"/>
        </w:rPr>
        <w:t>164/20</w:t>
      </w:r>
      <w:r w:rsidR="00EC7164">
        <w:rPr>
          <w:rFonts w:cs="Arial"/>
          <w:color w:val="000000"/>
          <w:szCs w:val="20"/>
          <w:lang w:eastAsia="sl-SI"/>
        </w:rPr>
        <w:t>,</w:t>
      </w:r>
      <w:r w:rsidR="001744D0">
        <w:rPr>
          <w:rFonts w:cs="Arial"/>
          <w:color w:val="000000"/>
          <w:szCs w:val="20"/>
          <w:lang w:eastAsia="sl-SI"/>
        </w:rPr>
        <w:t xml:space="preserve"> </w:t>
      </w:r>
      <w:r w:rsidR="001744D0">
        <w:rPr>
          <w:rFonts w:ascii="Helv" w:eastAsiaTheme="minorHAnsi" w:hAnsi="Helv" w:cs="Helv"/>
          <w:color w:val="000000"/>
          <w:szCs w:val="20"/>
        </w:rPr>
        <w:t>35/21</w:t>
      </w:r>
      <w:r w:rsidR="001D32F0">
        <w:rPr>
          <w:rFonts w:ascii="Helv" w:eastAsiaTheme="minorHAnsi" w:hAnsi="Helv" w:cs="Helv"/>
          <w:color w:val="000000"/>
          <w:szCs w:val="20"/>
        </w:rPr>
        <w:t>, 51/21 in 114/21</w:t>
      </w:r>
      <w:r>
        <w:rPr>
          <w:rFonts w:cs="Arial"/>
          <w:color w:val="000000"/>
          <w:szCs w:val="20"/>
          <w:lang w:eastAsia="sl-SI"/>
        </w:rPr>
        <w:t>) 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na </w:t>
      </w:r>
      <w:r w:rsidR="00B23222">
        <w:rPr>
          <w:rFonts w:cs="Arial"/>
          <w:color w:val="000000"/>
          <w:szCs w:val="20"/>
        </w:rPr>
        <w:t>21. redni seji</w:t>
      </w:r>
      <w:r>
        <w:rPr>
          <w:rFonts w:cs="Arial"/>
          <w:color w:val="000000"/>
          <w:szCs w:val="20"/>
        </w:rPr>
        <w:t xml:space="preserve"> dne </w:t>
      </w:r>
      <w:r w:rsidR="00B23222">
        <w:rPr>
          <w:rFonts w:cs="Arial"/>
          <w:color w:val="000000"/>
          <w:szCs w:val="20"/>
        </w:rPr>
        <w:t>19. 10. 2022</w:t>
      </w:r>
      <w:r>
        <w:rPr>
          <w:rFonts w:cs="Arial"/>
          <w:color w:val="000000"/>
          <w:szCs w:val="20"/>
        </w:rPr>
        <w:t xml:space="preserve"> pod točko sprejela naslednji</w:t>
      </w:r>
    </w:p>
    <w:p w:rsidR="00202249" w:rsidRDefault="00202249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prekinila obravnavo </w:t>
      </w:r>
      <w:r w:rsidR="006B24EB">
        <w:rPr>
          <w:rFonts w:cs="Arial"/>
          <w:color w:val="000000"/>
          <w:szCs w:val="20"/>
        </w:rPr>
        <w:t>Predloga z</w:t>
      </w:r>
      <w:r w:rsidR="00B23222">
        <w:rPr>
          <w:rFonts w:cs="Arial"/>
          <w:color w:val="000000"/>
          <w:szCs w:val="20"/>
        </w:rPr>
        <w:t>akon</w:t>
      </w:r>
      <w:r w:rsidR="006B24EB">
        <w:rPr>
          <w:rFonts w:cs="Arial"/>
          <w:color w:val="000000"/>
          <w:szCs w:val="20"/>
        </w:rPr>
        <w:t>a</w:t>
      </w:r>
      <w:r w:rsidR="00B23222">
        <w:rPr>
          <w:rFonts w:cs="Arial"/>
          <w:color w:val="000000"/>
          <w:szCs w:val="20"/>
        </w:rPr>
        <w:t xml:space="preserve"> o spremembah in dopolnitvah Zakona o preprečevanju pranja denarja in financiranja terorizma</w:t>
      </w:r>
      <w:r w:rsidR="006B24EB">
        <w:rPr>
          <w:rFonts w:cs="Arial"/>
          <w:color w:val="000000"/>
          <w:szCs w:val="20"/>
          <w:lang w:eastAsia="sl-SI"/>
        </w:rPr>
        <w:t>, nujni postopek.</w:t>
      </w:r>
    </w:p>
    <w:p w:rsidR="00202249" w:rsidRDefault="00202249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6B24EB" w:rsidRDefault="006B24EB" w:rsidP="006B24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6B24E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B23222" w:rsidP="006B24E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202249" w:rsidRDefault="00B23222" w:rsidP="006B24EB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202249" w:rsidRDefault="00202249" w:rsidP="006B24EB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:rsidR="00202249" w:rsidRDefault="00202249" w:rsidP="006B24EB">
      <w:pPr>
        <w:tabs>
          <w:tab w:val="left" w:pos="3400"/>
        </w:tabs>
        <w:autoSpaceDE w:val="0"/>
        <w:autoSpaceDN w:val="0"/>
        <w:adjustRightInd w:val="0"/>
        <w:ind w:firstLine="3400"/>
      </w:pPr>
    </w:p>
    <w:p w:rsidR="00202249" w:rsidRDefault="00202249" w:rsidP="006B24EB">
      <w:pPr>
        <w:pStyle w:val="podpisi"/>
        <w:rPr>
          <w:rFonts w:cs="Arial"/>
          <w:color w:val="000000"/>
          <w:szCs w:val="20"/>
          <w:lang w:val="sl-SI"/>
        </w:rPr>
      </w:pPr>
    </w:p>
    <w:p w:rsidR="00202249" w:rsidRDefault="00202249" w:rsidP="006B24E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6B24E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6B24E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B23222" w:rsidRDefault="00B23222" w:rsidP="006B24EB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finance, Župančičeva ulica 3, 1000 Ljubljana</w:t>
      </w:r>
    </w:p>
    <w:p w:rsidR="00B23222" w:rsidRDefault="00B23222" w:rsidP="006B24EB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zakonodajo, Mestni trg 4, 1000 Ljubljana</w:t>
      </w:r>
    </w:p>
    <w:p w:rsidR="00202249" w:rsidRDefault="00B23222" w:rsidP="006B24EB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komuniciranje, Gregorčičeva ulica 25, 1000 Ljubljana</w:t>
      </w:r>
    </w:p>
    <w:p w:rsidR="00202249" w:rsidRDefault="00202249" w:rsidP="006B24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BA6ADF" w:rsidRDefault="00BA6ADF" w:rsidP="006B24EB"/>
    <w:p w:rsidR="00BA6ADF" w:rsidRDefault="00BA6ADF" w:rsidP="006B24EB"/>
    <w:p w:rsidR="00BA6ADF" w:rsidRDefault="00BA6ADF" w:rsidP="006B24EB"/>
    <w:p w:rsidR="00BA6ADF" w:rsidRDefault="00BA6ADF" w:rsidP="006B24EB"/>
    <w:p w:rsidR="00BA6ADF" w:rsidRDefault="00BA6ADF" w:rsidP="006B24EB"/>
    <w:p w:rsidR="00BA6ADF" w:rsidRDefault="00BA6ADF" w:rsidP="006B24EB"/>
    <w:p w:rsidR="00BA6ADF" w:rsidRDefault="00BA6ADF" w:rsidP="006B24EB"/>
    <w:p w:rsidR="00BA6ADF" w:rsidRDefault="00BA6ADF" w:rsidP="006B24EB"/>
    <w:bookmarkEnd w:id="0"/>
    <w:p w:rsidR="00BA6ADF" w:rsidRPr="00EC13B0" w:rsidRDefault="00BA6ADF" w:rsidP="006B24EB"/>
    <w:sectPr w:rsidR="00BA6ADF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024" w:rsidRDefault="00D35024" w:rsidP="00767987">
      <w:pPr>
        <w:spacing w:line="240" w:lineRule="auto"/>
      </w:pPr>
      <w:r>
        <w:separator/>
      </w:r>
    </w:p>
  </w:endnote>
  <w:endnote w:type="continuationSeparator" w:id="0">
    <w:p w:rsidR="00D35024" w:rsidRDefault="00D3502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C4A" w:rsidRDefault="00C32C4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C4A" w:rsidRDefault="00C32C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C4A" w:rsidRDefault="00C32C4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024" w:rsidRDefault="00D35024" w:rsidP="00767987">
      <w:pPr>
        <w:spacing w:line="240" w:lineRule="auto"/>
      </w:pPr>
      <w:r>
        <w:separator/>
      </w:r>
    </w:p>
  </w:footnote>
  <w:footnote w:type="continuationSeparator" w:id="0">
    <w:p w:rsidR="00D35024" w:rsidRDefault="00D3502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C4A" w:rsidRDefault="00C32C4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C4A" w:rsidRDefault="00C32C4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744D0"/>
    <w:rsid w:val="00180B11"/>
    <w:rsid w:val="001D32F0"/>
    <w:rsid w:val="00202249"/>
    <w:rsid w:val="00204177"/>
    <w:rsid w:val="002F3308"/>
    <w:rsid w:val="00365D32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82FFE"/>
    <w:rsid w:val="006B24EB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23222"/>
    <w:rsid w:val="00B40287"/>
    <w:rsid w:val="00BA6ADF"/>
    <w:rsid w:val="00C0216A"/>
    <w:rsid w:val="00C03A1C"/>
    <w:rsid w:val="00C32C4A"/>
    <w:rsid w:val="00C47B31"/>
    <w:rsid w:val="00CD6077"/>
    <w:rsid w:val="00CE234E"/>
    <w:rsid w:val="00D02973"/>
    <w:rsid w:val="00D35024"/>
    <w:rsid w:val="00DA09BE"/>
    <w:rsid w:val="00DE56DA"/>
    <w:rsid w:val="00E278C9"/>
    <w:rsid w:val="00E30579"/>
    <w:rsid w:val="00EC13B0"/>
    <w:rsid w:val="00EC7164"/>
    <w:rsid w:val="00FA6AE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2022-10-19T12:03:00Z</dcterms:created>
  <dcterms:modified xsi:type="dcterms:W3CDTF">2022-10-19T12:04:00Z</dcterms:modified>
</cp:coreProperties>
</file>