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6FDC76B" w14:textId="77777777" w:rsidR="001E2FF7" w:rsidRPr="00A9231D" w:rsidRDefault="001E2FF7" w:rsidP="001E2FF7">
      <w:pPr>
        <w:pStyle w:val="Glava"/>
        <w:tabs>
          <w:tab w:val="clear" w:pos="4536"/>
          <w:tab w:val="clear" w:pos="9072"/>
          <w:tab w:val="left" w:pos="5112"/>
          <w:tab w:val="left" w:pos="8641"/>
        </w:tabs>
        <w:spacing w:before="340" w:line="240" w:lineRule="exact"/>
        <w:ind w:left="-765"/>
        <w:rPr>
          <w:rFonts w:ascii="Arial" w:hAnsi="Arial" w:cs="Arial"/>
          <w:sz w:val="16"/>
        </w:rPr>
      </w:pPr>
      <w:r w:rsidRPr="00CE234E">
        <w:rPr>
          <w:noProof/>
          <w:lang w:eastAsia="sl-SI"/>
        </w:rPr>
        <w:drawing>
          <wp:inline distT="0" distB="0" distL="0" distR="0" wp14:anchorId="0B65F636" wp14:editId="61A32BF0">
            <wp:extent cx="2165350" cy="325120"/>
            <wp:effectExtent l="0" t="0" r="6350" b="0"/>
            <wp:docPr id="1" name="Slika 1" descr="Republika Slovenija&#10;Vlada Republike Slovenij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5350" cy="325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D823BF" w14:textId="77777777" w:rsidR="001E2FF7" w:rsidRPr="00A9231D" w:rsidRDefault="001E2FF7" w:rsidP="001E2FF7">
      <w:pPr>
        <w:pStyle w:val="Glava"/>
        <w:tabs>
          <w:tab w:val="clear" w:pos="4536"/>
          <w:tab w:val="clear" w:pos="9072"/>
          <w:tab w:val="left" w:pos="5114"/>
          <w:tab w:val="left" w:pos="8641"/>
        </w:tabs>
        <w:spacing w:before="120" w:line="240" w:lineRule="exact"/>
        <w:rPr>
          <w:rFonts w:ascii="Arial" w:hAnsi="Arial" w:cs="Arial"/>
          <w:sz w:val="16"/>
        </w:rPr>
      </w:pPr>
      <w:r w:rsidRPr="00A9231D">
        <w:rPr>
          <w:rFonts w:ascii="Arial" w:hAnsi="Arial" w:cs="Arial"/>
          <w:sz w:val="16"/>
        </w:rPr>
        <w:t xml:space="preserve">Gregorčičeva </w:t>
      </w:r>
      <w:r>
        <w:rPr>
          <w:rFonts w:ascii="Arial" w:hAnsi="Arial" w:cs="Arial"/>
          <w:sz w:val="16"/>
        </w:rPr>
        <w:t xml:space="preserve">ulica </w:t>
      </w:r>
      <w:r w:rsidRPr="00A9231D">
        <w:rPr>
          <w:rFonts w:ascii="Arial" w:hAnsi="Arial" w:cs="Arial"/>
          <w:sz w:val="16"/>
        </w:rPr>
        <w:t>20–25, 100</w:t>
      </w:r>
      <w:r>
        <w:rPr>
          <w:rFonts w:ascii="Arial" w:hAnsi="Arial" w:cs="Arial"/>
          <w:sz w:val="16"/>
        </w:rPr>
        <w:t>0</w:t>
      </w:r>
      <w:r w:rsidRPr="00A9231D">
        <w:rPr>
          <w:rFonts w:ascii="Arial" w:hAnsi="Arial" w:cs="Arial"/>
          <w:sz w:val="16"/>
        </w:rPr>
        <w:t xml:space="preserve"> Ljubljana</w:t>
      </w:r>
      <w:r w:rsidRPr="00A9231D">
        <w:rPr>
          <w:rFonts w:ascii="Arial" w:hAnsi="Arial" w:cs="Arial"/>
          <w:sz w:val="16"/>
        </w:rPr>
        <w:tab/>
        <w:t>T: +386 1 478 1000</w:t>
      </w:r>
    </w:p>
    <w:p w14:paraId="4EE021FD" w14:textId="77777777" w:rsidR="001E2FF7" w:rsidRPr="00A9231D" w:rsidRDefault="001E2FF7" w:rsidP="001E2FF7">
      <w:pPr>
        <w:pStyle w:val="Glava"/>
        <w:tabs>
          <w:tab w:val="clear" w:pos="4536"/>
          <w:tab w:val="clear" w:pos="9072"/>
          <w:tab w:val="left" w:pos="5114"/>
          <w:tab w:val="left" w:pos="8641"/>
        </w:tabs>
        <w:spacing w:line="240" w:lineRule="exact"/>
        <w:rPr>
          <w:rFonts w:ascii="Arial" w:hAnsi="Arial" w:cs="Arial"/>
          <w:sz w:val="16"/>
        </w:rPr>
      </w:pPr>
      <w:r w:rsidRPr="00A9231D">
        <w:rPr>
          <w:rFonts w:ascii="Arial" w:hAnsi="Arial" w:cs="Arial"/>
          <w:sz w:val="16"/>
        </w:rPr>
        <w:tab/>
        <w:t>F: +386 1 478 1607</w:t>
      </w:r>
    </w:p>
    <w:p w14:paraId="0784CB51" w14:textId="77777777" w:rsidR="001E2FF7" w:rsidRPr="00A9231D" w:rsidRDefault="001E2FF7" w:rsidP="001E2FF7">
      <w:pPr>
        <w:pStyle w:val="Glava"/>
        <w:tabs>
          <w:tab w:val="clear" w:pos="4536"/>
          <w:tab w:val="clear" w:pos="9072"/>
          <w:tab w:val="left" w:pos="5114"/>
          <w:tab w:val="left" w:pos="8641"/>
        </w:tabs>
        <w:spacing w:line="240" w:lineRule="exact"/>
        <w:rPr>
          <w:rFonts w:ascii="Arial" w:hAnsi="Arial" w:cs="Arial"/>
          <w:sz w:val="16"/>
        </w:rPr>
      </w:pPr>
      <w:r w:rsidRPr="00A9231D">
        <w:rPr>
          <w:rFonts w:ascii="Arial" w:hAnsi="Arial" w:cs="Arial"/>
          <w:sz w:val="16"/>
        </w:rPr>
        <w:tab/>
        <w:t>E: gp.gs@gov.si</w:t>
      </w:r>
    </w:p>
    <w:p w14:paraId="0C78A531" w14:textId="77777777" w:rsidR="001E2FF7" w:rsidRPr="00A9231D" w:rsidRDefault="001E2FF7" w:rsidP="001E2FF7">
      <w:pPr>
        <w:pStyle w:val="Glava"/>
        <w:tabs>
          <w:tab w:val="clear" w:pos="4536"/>
          <w:tab w:val="clear" w:pos="9072"/>
          <w:tab w:val="left" w:pos="5114"/>
          <w:tab w:val="left" w:pos="8641"/>
        </w:tabs>
        <w:spacing w:line="240" w:lineRule="exact"/>
        <w:rPr>
          <w:rFonts w:ascii="Arial" w:hAnsi="Arial" w:cs="Arial"/>
          <w:sz w:val="16"/>
        </w:rPr>
      </w:pPr>
      <w:r w:rsidRPr="00A9231D">
        <w:rPr>
          <w:rFonts w:ascii="Arial" w:hAnsi="Arial" w:cs="Arial"/>
          <w:sz w:val="16"/>
        </w:rPr>
        <w:tab/>
        <w:t>http://www.vlada.si/</w:t>
      </w:r>
    </w:p>
    <w:p w14:paraId="276BED2B" w14:textId="7276486F" w:rsidR="003B0723" w:rsidRDefault="003B0723" w:rsidP="00C06FA0">
      <w:pPr>
        <w:overflowPunct w:val="0"/>
        <w:autoSpaceDE w:val="0"/>
        <w:autoSpaceDN w:val="0"/>
        <w:adjustRightInd w:val="0"/>
        <w:spacing w:after="0" w:line="260" w:lineRule="exact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EC5C4E8" w14:textId="77777777" w:rsidR="003B0723" w:rsidRDefault="003B0723" w:rsidP="00C06FA0">
      <w:pPr>
        <w:overflowPunct w:val="0"/>
        <w:autoSpaceDE w:val="0"/>
        <w:autoSpaceDN w:val="0"/>
        <w:adjustRightInd w:val="0"/>
        <w:spacing w:after="0" w:line="260" w:lineRule="exact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BD98A7A" w14:textId="77777777" w:rsidR="001E2FF7" w:rsidRDefault="001E2FF7" w:rsidP="00C06FA0">
      <w:pPr>
        <w:overflowPunct w:val="0"/>
        <w:autoSpaceDE w:val="0"/>
        <w:autoSpaceDN w:val="0"/>
        <w:adjustRightInd w:val="0"/>
        <w:spacing w:after="0" w:line="260" w:lineRule="exact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8426CA0" w14:textId="77777777" w:rsidR="001E2FF7" w:rsidRPr="002760DC" w:rsidRDefault="001E2FF7" w:rsidP="001E2FF7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>
        <w:rPr>
          <w:rFonts w:cs="Arial"/>
          <w:color w:val="000000"/>
        </w:rPr>
        <w:t>2022-1711-0016</w:t>
      </w:r>
    </w:p>
    <w:p w14:paraId="174E057A" w14:textId="77777777" w:rsidR="001E2FF7" w:rsidRPr="002760DC" w:rsidRDefault="001E2FF7" w:rsidP="001E2FF7">
      <w:pPr>
        <w:pStyle w:val="datumtevilka"/>
      </w:pPr>
      <w:r w:rsidRPr="002760DC">
        <w:t xml:space="preserve">Številka: </w:t>
      </w:r>
      <w:r w:rsidRPr="002760DC">
        <w:tab/>
      </w:r>
      <w:r>
        <w:rPr>
          <w:rFonts w:cs="Arial"/>
          <w:color w:val="000000"/>
        </w:rPr>
        <w:t>00704-310/2022/16</w:t>
      </w:r>
    </w:p>
    <w:p w14:paraId="2734DA83" w14:textId="77777777" w:rsidR="001E2FF7" w:rsidRPr="002760DC" w:rsidRDefault="001E2FF7" w:rsidP="001E2FF7">
      <w:pPr>
        <w:pStyle w:val="datumtevilka"/>
      </w:pPr>
      <w:r>
        <w:t>Datum:</w:t>
      </w:r>
      <w:r w:rsidRPr="002760DC">
        <w:tab/>
      </w:r>
      <w:r>
        <w:rPr>
          <w:rFonts w:cs="Arial"/>
          <w:color w:val="000000"/>
        </w:rPr>
        <w:t>4. 10. 2022</w:t>
      </w:r>
      <w:r w:rsidRPr="002760DC">
        <w:t xml:space="preserve"> </w:t>
      </w:r>
    </w:p>
    <w:p w14:paraId="31AF881E" w14:textId="77777777" w:rsidR="001E2FF7" w:rsidRPr="002760DC" w:rsidRDefault="001E2FF7" w:rsidP="001E2FF7"/>
    <w:p w14:paraId="164A821D" w14:textId="2400FD51" w:rsidR="00DC1617" w:rsidRPr="001E2FF7" w:rsidRDefault="001E2FF7" w:rsidP="001E2FF7">
      <w:pPr>
        <w:overflowPunct w:val="0"/>
        <w:autoSpaceDE w:val="0"/>
        <w:autoSpaceDN w:val="0"/>
        <w:adjustRightInd w:val="0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u w:val="single"/>
          <w:lang w:eastAsia="sl-SI"/>
        </w:rPr>
      </w:pPr>
      <w:r w:rsidRPr="001E2FF7">
        <w:rPr>
          <w:rFonts w:ascii="Arial" w:hAnsi="Arial" w:cs="Arial"/>
          <w:b/>
          <w:iCs/>
          <w:sz w:val="20"/>
          <w:szCs w:val="20"/>
          <w:lang w:eastAsia="sl-SI"/>
        </w:rPr>
        <w:t>P</w:t>
      </w:r>
      <w:r w:rsidR="00077D78">
        <w:rPr>
          <w:rFonts w:ascii="Arial" w:eastAsia="Times New Roman" w:hAnsi="Arial" w:cs="Arial"/>
          <w:b/>
          <w:iCs/>
          <w:sz w:val="20"/>
          <w:szCs w:val="20"/>
          <w:lang w:eastAsia="sl-SI"/>
        </w:rPr>
        <w:t>redlogi amandmajev k P</w:t>
      </w:r>
      <w:r w:rsidRPr="001E2FF7">
        <w:rPr>
          <w:rFonts w:ascii="Arial" w:eastAsia="Times New Roman" w:hAnsi="Arial" w:cs="Arial"/>
          <w:b/>
          <w:iCs/>
          <w:sz w:val="20"/>
          <w:szCs w:val="20"/>
          <w:lang w:eastAsia="sl-SI"/>
        </w:rPr>
        <w:t xml:space="preserve">redlogu </w:t>
      </w:r>
      <w:r w:rsidR="00077D78">
        <w:rPr>
          <w:rFonts w:ascii="Arial" w:eastAsia="Times New Roman" w:hAnsi="Arial" w:cs="Arial"/>
          <w:b/>
          <w:sz w:val="20"/>
          <w:szCs w:val="20"/>
          <w:lang w:eastAsia="sl-SI"/>
        </w:rPr>
        <w:t>z</w:t>
      </w:r>
      <w:r w:rsidRPr="001E2FF7">
        <w:rPr>
          <w:rFonts w:ascii="Arial" w:eastAsia="Times New Roman" w:hAnsi="Arial" w:cs="Arial"/>
          <w:b/>
          <w:sz w:val="20"/>
          <w:szCs w:val="20"/>
          <w:lang w:eastAsia="sl-SI"/>
        </w:rPr>
        <w:t>akona o spremembah in dopolnitvah Zakona o orga</w:t>
      </w:r>
      <w:r w:rsidR="00077D78">
        <w:rPr>
          <w:rFonts w:ascii="Arial" w:eastAsia="Times New Roman" w:hAnsi="Arial" w:cs="Arial"/>
          <w:b/>
          <w:sz w:val="20"/>
          <w:szCs w:val="20"/>
          <w:lang w:eastAsia="sl-SI"/>
        </w:rPr>
        <w:t>niziranosti in delu v policiji</w:t>
      </w:r>
      <w:bookmarkStart w:id="1" w:name="_GoBack"/>
      <w:bookmarkEnd w:id="1"/>
      <w:r w:rsidRPr="001E2FF7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</w:t>
      </w:r>
    </w:p>
    <w:p w14:paraId="45E15E5A" w14:textId="77777777" w:rsidR="00DC1617" w:rsidRDefault="00DC1617" w:rsidP="00C06FA0">
      <w:pPr>
        <w:spacing w:after="0" w:line="260" w:lineRule="exact"/>
        <w:jc w:val="both"/>
        <w:rPr>
          <w:rFonts w:ascii="Arial" w:hAnsi="Arial" w:cs="Arial"/>
          <w:b/>
          <w:sz w:val="20"/>
          <w:szCs w:val="20"/>
          <w:u w:val="single"/>
          <w:lang w:eastAsia="sl-SI"/>
        </w:rPr>
      </w:pPr>
    </w:p>
    <w:p w14:paraId="136C712C" w14:textId="77777777" w:rsidR="00EA7510" w:rsidRPr="00EA7510" w:rsidRDefault="00DC1617" w:rsidP="00C06FA0">
      <w:pPr>
        <w:spacing w:after="0" w:line="260" w:lineRule="exact"/>
        <w:jc w:val="both"/>
        <w:rPr>
          <w:rFonts w:ascii="Arial" w:hAnsi="Arial" w:cs="Arial"/>
          <w:b/>
          <w:sz w:val="20"/>
          <w:szCs w:val="20"/>
          <w:lang w:eastAsia="sl-SI"/>
        </w:rPr>
      </w:pPr>
      <w:r w:rsidRPr="00EA7510">
        <w:rPr>
          <w:rFonts w:ascii="Arial" w:hAnsi="Arial" w:cs="Arial"/>
          <w:b/>
          <w:sz w:val="20"/>
          <w:szCs w:val="20"/>
          <w:lang w:eastAsia="sl-SI"/>
        </w:rPr>
        <w:t>K 1. členu:</w:t>
      </w:r>
    </w:p>
    <w:p w14:paraId="3A16764D" w14:textId="77777777" w:rsidR="0022313C" w:rsidRDefault="0022313C" w:rsidP="00C06FA0">
      <w:pPr>
        <w:spacing w:after="0" w:line="260" w:lineRule="exact"/>
        <w:jc w:val="both"/>
        <w:rPr>
          <w:rFonts w:ascii="Arial" w:hAnsi="Arial" w:cs="Arial"/>
          <w:sz w:val="20"/>
          <w:szCs w:val="20"/>
          <w:lang w:eastAsia="sl-SI"/>
        </w:rPr>
      </w:pPr>
    </w:p>
    <w:p w14:paraId="01B36C5B" w14:textId="4315E59C" w:rsidR="00FA6BB1" w:rsidRDefault="00FA6BB1" w:rsidP="00C06FA0">
      <w:pPr>
        <w:spacing w:after="0" w:line="260" w:lineRule="exact"/>
        <w:jc w:val="both"/>
        <w:rPr>
          <w:rFonts w:ascii="Arial" w:hAnsi="Arial" w:cs="Arial"/>
          <w:sz w:val="20"/>
          <w:szCs w:val="20"/>
          <w:lang w:eastAsia="sl-SI"/>
        </w:rPr>
      </w:pPr>
      <w:r w:rsidRPr="00285618">
        <w:rPr>
          <w:rFonts w:ascii="Arial" w:hAnsi="Arial" w:cs="Arial"/>
          <w:sz w:val="20"/>
          <w:szCs w:val="20"/>
          <w:lang w:eastAsia="sl-SI"/>
        </w:rPr>
        <w:t>Člen se črta.</w:t>
      </w:r>
    </w:p>
    <w:p w14:paraId="6D76398F" w14:textId="77777777" w:rsidR="003B0723" w:rsidRPr="00285618" w:rsidRDefault="003B0723" w:rsidP="00C06FA0">
      <w:pPr>
        <w:spacing w:after="0" w:line="260" w:lineRule="exact"/>
        <w:jc w:val="both"/>
        <w:rPr>
          <w:rFonts w:ascii="Arial" w:hAnsi="Arial" w:cs="Arial"/>
          <w:sz w:val="20"/>
          <w:szCs w:val="20"/>
          <w:lang w:eastAsia="sl-SI"/>
        </w:rPr>
      </w:pPr>
    </w:p>
    <w:p w14:paraId="72F1B4D6" w14:textId="3C757918" w:rsidR="00EA7510" w:rsidRPr="00EA7510" w:rsidRDefault="00DC1617" w:rsidP="00C06FA0">
      <w:pPr>
        <w:spacing w:after="0" w:line="260" w:lineRule="exact"/>
        <w:jc w:val="both"/>
        <w:rPr>
          <w:rFonts w:ascii="Arial" w:eastAsia="Times New Roman" w:hAnsi="Arial" w:cs="Arial"/>
          <w:bCs/>
          <w:sz w:val="20"/>
          <w:szCs w:val="20"/>
          <w:u w:val="single"/>
          <w:lang w:eastAsia="sl-SI"/>
        </w:rPr>
      </w:pPr>
      <w:r w:rsidRPr="00EA7510">
        <w:rPr>
          <w:rFonts w:ascii="Arial" w:hAnsi="Arial" w:cs="Arial"/>
          <w:sz w:val="20"/>
          <w:szCs w:val="20"/>
          <w:u w:val="single"/>
          <w:lang w:eastAsia="sl-SI"/>
        </w:rPr>
        <w:t xml:space="preserve">Obrazložitev: </w:t>
      </w:r>
    </w:p>
    <w:p w14:paraId="7F250D02" w14:textId="33194A87" w:rsidR="008677A3" w:rsidRDefault="008F399C" w:rsidP="00C06FA0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F81589">
        <w:rPr>
          <w:rFonts w:ascii="Arial" w:hAnsi="Arial" w:cs="Arial"/>
          <w:sz w:val="20"/>
          <w:szCs w:val="20"/>
        </w:rPr>
        <w:t xml:space="preserve">Z amandmajem se </w:t>
      </w:r>
      <w:r w:rsidR="00F81589" w:rsidRPr="00F81589">
        <w:rPr>
          <w:rFonts w:ascii="Arial" w:hAnsi="Arial" w:cs="Arial"/>
          <w:sz w:val="20"/>
          <w:szCs w:val="20"/>
        </w:rPr>
        <w:t xml:space="preserve">smiselno </w:t>
      </w:r>
      <w:r w:rsidRPr="00F81589">
        <w:rPr>
          <w:rFonts w:ascii="Arial" w:hAnsi="Arial" w:cs="Arial"/>
          <w:sz w:val="20"/>
          <w:szCs w:val="20"/>
        </w:rPr>
        <w:t xml:space="preserve">sledi pripombi ZPS. </w:t>
      </w:r>
      <w:r w:rsidR="00F81589">
        <w:rPr>
          <w:rFonts w:ascii="Arial" w:hAnsi="Arial" w:cs="Arial"/>
          <w:sz w:val="20"/>
          <w:szCs w:val="20"/>
        </w:rPr>
        <w:t>Z b</w:t>
      </w:r>
      <w:r w:rsidRPr="00F81589">
        <w:rPr>
          <w:rFonts w:ascii="Arial" w:hAnsi="Arial" w:cs="Arial"/>
          <w:sz w:val="20"/>
          <w:szCs w:val="20"/>
        </w:rPr>
        <w:t>esedilo</w:t>
      </w:r>
      <w:r w:rsidR="00F81589">
        <w:rPr>
          <w:rFonts w:ascii="Arial" w:hAnsi="Arial" w:cs="Arial"/>
          <w:sz w:val="20"/>
          <w:szCs w:val="20"/>
        </w:rPr>
        <w:t>m člena</w:t>
      </w:r>
      <w:r w:rsidRPr="00F81589">
        <w:rPr>
          <w:rFonts w:ascii="Arial" w:hAnsi="Arial" w:cs="Arial"/>
          <w:sz w:val="20"/>
          <w:szCs w:val="20"/>
        </w:rPr>
        <w:t xml:space="preserve">, ki se črta, naj bi </w:t>
      </w:r>
      <w:r w:rsidR="00F81589">
        <w:rPr>
          <w:rFonts w:ascii="Arial" w:hAnsi="Arial" w:cs="Arial"/>
          <w:sz w:val="20"/>
          <w:szCs w:val="20"/>
        </w:rPr>
        <w:t>se bolj nedvoumno urejala osnovna razmerja med ministrstvom in policijo kot organom v sestavi, in sicer na področju upravljanja kadrovskih virov in na področju investicijskega vzdrževanja objektov in materialno-tehničnih</w:t>
      </w:r>
      <w:r w:rsidR="008677A3">
        <w:rPr>
          <w:rFonts w:ascii="Arial" w:hAnsi="Arial" w:cs="Arial"/>
          <w:sz w:val="20"/>
          <w:szCs w:val="20"/>
        </w:rPr>
        <w:t xml:space="preserve"> sredstev v povezavi s predlagano spremembo 25. člena </w:t>
      </w:r>
      <w:r w:rsidR="008677A3">
        <w:rPr>
          <w:rFonts w:ascii="Arial" w:eastAsia="Times New Roman" w:hAnsi="Arial" w:cs="Arial"/>
          <w:sz w:val="20"/>
          <w:szCs w:val="20"/>
          <w:lang w:eastAsia="sl-SI"/>
        </w:rPr>
        <w:t>Z</w:t>
      </w:r>
      <w:r w:rsidR="008677A3" w:rsidRPr="00425B62">
        <w:rPr>
          <w:rFonts w:ascii="Arial" w:eastAsia="Times New Roman" w:hAnsi="Arial" w:cs="Arial"/>
          <w:sz w:val="20"/>
          <w:szCs w:val="20"/>
          <w:lang w:eastAsia="sl-SI"/>
        </w:rPr>
        <w:t>akona o organiziranosti in delu v policij</w:t>
      </w:r>
      <w:r w:rsidR="008677A3">
        <w:rPr>
          <w:rFonts w:ascii="Arial" w:eastAsia="Times New Roman" w:hAnsi="Arial" w:cs="Arial"/>
          <w:sz w:val="20"/>
          <w:szCs w:val="20"/>
          <w:lang w:eastAsia="sl-SI"/>
        </w:rPr>
        <w:t>i</w:t>
      </w:r>
      <w:r w:rsidR="00EE163F">
        <w:rPr>
          <w:rFonts w:ascii="Arial" w:eastAsia="Times New Roman" w:hAnsi="Arial" w:cs="Arial"/>
          <w:sz w:val="20"/>
          <w:szCs w:val="20"/>
          <w:lang w:eastAsia="sl-SI"/>
        </w:rPr>
        <w:t xml:space="preserve"> (v nadaljnjem besedilu: </w:t>
      </w:r>
      <w:proofErr w:type="spellStart"/>
      <w:r w:rsidR="00EE163F">
        <w:rPr>
          <w:rFonts w:ascii="Arial" w:eastAsia="Times New Roman" w:hAnsi="Arial" w:cs="Arial"/>
          <w:sz w:val="20"/>
          <w:szCs w:val="20"/>
          <w:lang w:eastAsia="sl-SI"/>
        </w:rPr>
        <w:t>ZODPol</w:t>
      </w:r>
      <w:proofErr w:type="spellEnd"/>
      <w:r w:rsidR="00EE163F">
        <w:rPr>
          <w:rFonts w:ascii="Arial" w:eastAsia="Times New Roman" w:hAnsi="Arial" w:cs="Arial"/>
          <w:sz w:val="20"/>
          <w:szCs w:val="20"/>
          <w:lang w:eastAsia="sl-SI"/>
        </w:rPr>
        <w:t>)</w:t>
      </w:r>
      <w:r w:rsidR="008677A3">
        <w:rPr>
          <w:rFonts w:ascii="Arial" w:eastAsia="Times New Roman" w:hAnsi="Arial" w:cs="Arial"/>
          <w:sz w:val="20"/>
          <w:szCs w:val="20"/>
          <w:lang w:eastAsia="sl-SI"/>
        </w:rPr>
        <w:t>.</w:t>
      </w:r>
      <w:r w:rsidR="00F81589">
        <w:rPr>
          <w:rFonts w:ascii="Arial" w:hAnsi="Arial" w:cs="Arial"/>
          <w:sz w:val="20"/>
          <w:szCs w:val="20"/>
        </w:rPr>
        <w:t xml:space="preserve"> </w:t>
      </w:r>
      <w:r w:rsidR="008677A3">
        <w:rPr>
          <w:rFonts w:ascii="Arial" w:hAnsi="Arial" w:cs="Arial"/>
          <w:sz w:val="20"/>
          <w:szCs w:val="20"/>
        </w:rPr>
        <w:t xml:space="preserve">Ker predlagana sprememba 3. člena veljavnega zakona v razmerju do 25. člena </w:t>
      </w:r>
      <w:proofErr w:type="spellStart"/>
      <w:r w:rsidR="00EE163F">
        <w:rPr>
          <w:rFonts w:ascii="Arial" w:hAnsi="Arial" w:cs="Arial"/>
          <w:sz w:val="20"/>
          <w:szCs w:val="20"/>
        </w:rPr>
        <w:t>ZODPol</w:t>
      </w:r>
      <w:proofErr w:type="spellEnd"/>
      <w:r w:rsidR="008677A3">
        <w:rPr>
          <w:rFonts w:ascii="Arial" w:hAnsi="Arial" w:cs="Arial"/>
          <w:sz w:val="20"/>
          <w:szCs w:val="20"/>
        </w:rPr>
        <w:t>, ki določa naloge v pristojnosti polic</w:t>
      </w:r>
      <w:r w:rsidR="00EE163F">
        <w:rPr>
          <w:rFonts w:ascii="Arial" w:hAnsi="Arial" w:cs="Arial"/>
          <w:sz w:val="20"/>
          <w:szCs w:val="20"/>
        </w:rPr>
        <w:t>ijske uprave</w:t>
      </w:r>
      <w:r w:rsidR="008677A3">
        <w:rPr>
          <w:rFonts w:ascii="Arial" w:hAnsi="Arial" w:cs="Arial"/>
          <w:sz w:val="20"/>
          <w:szCs w:val="20"/>
        </w:rPr>
        <w:t xml:space="preserve"> na način, </w:t>
      </w:r>
      <w:r w:rsidR="00EE163F">
        <w:rPr>
          <w:rFonts w:ascii="Arial" w:hAnsi="Arial" w:cs="Arial"/>
          <w:sz w:val="20"/>
          <w:szCs w:val="20"/>
        </w:rPr>
        <w:t xml:space="preserve">da naloge niso </w:t>
      </w:r>
      <w:r w:rsidR="008677A3">
        <w:rPr>
          <w:rFonts w:ascii="Arial" w:hAnsi="Arial" w:cs="Arial"/>
          <w:sz w:val="20"/>
          <w:szCs w:val="20"/>
        </w:rPr>
        <w:t>konkretizira</w:t>
      </w:r>
      <w:r w:rsidR="00EE163F">
        <w:rPr>
          <w:rFonts w:ascii="Arial" w:hAnsi="Arial" w:cs="Arial"/>
          <w:sz w:val="20"/>
          <w:szCs w:val="20"/>
        </w:rPr>
        <w:t>ne</w:t>
      </w:r>
      <w:r w:rsidR="008677A3">
        <w:rPr>
          <w:rFonts w:ascii="Arial" w:hAnsi="Arial" w:cs="Arial"/>
          <w:sz w:val="20"/>
          <w:szCs w:val="20"/>
        </w:rPr>
        <w:t xml:space="preserve"> </w:t>
      </w:r>
      <w:r w:rsidR="008677A3">
        <w:rPr>
          <w:rFonts w:ascii="Arial" w:eastAsia="Times New Roman" w:hAnsi="Arial" w:cs="Arial"/>
          <w:sz w:val="20"/>
          <w:szCs w:val="20"/>
          <w:lang w:eastAsia="sl-SI"/>
        </w:rPr>
        <w:t>(uporaba besedne zveze »določene naloge«)</w:t>
      </w:r>
      <w:r w:rsidR="00EE163F">
        <w:rPr>
          <w:rFonts w:ascii="Arial" w:eastAsia="Times New Roman" w:hAnsi="Arial" w:cs="Arial"/>
          <w:sz w:val="20"/>
          <w:szCs w:val="20"/>
          <w:lang w:eastAsia="sl-SI"/>
        </w:rPr>
        <w:t xml:space="preserve"> odpira vprašanja o jezikovni razlagi besedila določbe</w:t>
      </w:r>
      <w:r w:rsidR="004706AA">
        <w:rPr>
          <w:rFonts w:ascii="Arial" w:eastAsia="Times New Roman" w:hAnsi="Arial" w:cs="Arial"/>
          <w:sz w:val="20"/>
          <w:szCs w:val="20"/>
          <w:lang w:eastAsia="sl-SI"/>
        </w:rPr>
        <w:t xml:space="preserve"> 1. člena</w:t>
      </w:r>
      <w:r w:rsidR="008677A3"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  <w:r w:rsidR="008677A3">
        <w:rPr>
          <w:rFonts w:ascii="Arial" w:hAnsi="Arial" w:cs="Arial"/>
          <w:sz w:val="20"/>
          <w:szCs w:val="20"/>
        </w:rPr>
        <w:t xml:space="preserve">se zaradi večje jasnosti predpisa predlaga črtanje 1. člena. Predlagano črtanje ne vpliva na ostale predlagane vsebinske rešitve predloga zakona. </w:t>
      </w:r>
    </w:p>
    <w:p w14:paraId="536325D4" w14:textId="2F1D4134" w:rsidR="003B0723" w:rsidRDefault="003B0723" w:rsidP="00C06FA0">
      <w:pPr>
        <w:spacing w:after="0" w:line="260" w:lineRule="exact"/>
        <w:jc w:val="both"/>
        <w:rPr>
          <w:rFonts w:ascii="Arial" w:hAnsi="Arial" w:cs="Arial"/>
          <w:b/>
          <w:sz w:val="20"/>
          <w:szCs w:val="20"/>
          <w:lang w:eastAsia="sl-SI"/>
        </w:rPr>
      </w:pPr>
    </w:p>
    <w:p w14:paraId="70200680" w14:textId="6B8B204D" w:rsidR="00EA7510" w:rsidRPr="00EA7510" w:rsidRDefault="00312ADB" w:rsidP="00C06FA0">
      <w:pPr>
        <w:spacing w:after="0" w:line="260" w:lineRule="exact"/>
        <w:jc w:val="both"/>
        <w:rPr>
          <w:rFonts w:ascii="Arial" w:hAnsi="Arial" w:cs="Arial"/>
          <w:b/>
          <w:sz w:val="20"/>
          <w:szCs w:val="20"/>
        </w:rPr>
      </w:pPr>
      <w:r w:rsidRPr="00EA7510">
        <w:rPr>
          <w:rFonts w:ascii="Arial" w:hAnsi="Arial" w:cs="Arial"/>
          <w:b/>
          <w:sz w:val="20"/>
          <w:szCs w:val="20"/>
          <w:lang w:eastAsia="sl-SI"/>
        </w:rPr>
        <w:t>K 2. členu:</w:t>
      </w:r>
    </w:p>
    <w:p w14:paraId="4C273DFC" w14:textId="77777777" w:rsidR="0022313C" w:rsidRDefault="0022313C" w:rsidP="00C06FA0">
      <w:pPr>
        <w:spacing w:after="0" w:line="260" w:lineRule="exact"/>
        <w:jc w:val="both"/>
        <w:rPr>
          <w:rFonts w:ascii="Arial" w:hAnsi="Arial" w:cs="Arial"/>
          <w:sz w:val="20"/>
          <w:szCs w:val="20"/>
          <w:lang w:eastAsia="sl-SI"/>
        </w:rPr>
      </w:pPr>
    </w:p>
    <w:p w14:paraId="0CBF54FF" w14:textId="2D4D51FA" w:rsidR="00285618" w:rsidRDefault="004136BF" w:rsidP="00C06FA0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lang w:eastAsia="sl-SI"/>
        </w:rPr>
        <w:t>Člen</w:t>
      </w:r>
      <w:r w:rsidR="00FA6BB1">
        <w:rPr>
          <w:rFonts w:ascii="Arial" w:hAnsi="Arial" w:cs="Arial"/>
          <w:sz w:val="20"/>
          <w:szCs w:val="20"/>
          <w:lang w:eastAsia="sl-SI"/>
        </w:rPr>
        <w:t xml:space="preserve"> se spremeni tako, da se glasi: </w:t>
      </w:r>
    </w:p>
    <w:p w14:paraId="463CEEC8" w14:textId="77777777" w:rsidR="0022313C" w:rsidRDefault="0022313C" w:rsidP="00C06FA0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322B44C7" w14:textId="4430E693" w:rsidR="00312ADB" w:rsidRPr="00EA7510" w:rsidRDefault="00FA6BB1" w:rsidP="00C06FA0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4136BF">
        <w:rPr>
          <w:rFonts w:ascii="Arial" w:hAnsi="Arial" w:cs="Arial"/>
          <w:sz w:val="20"/>
          <w:szCs w:val="20"/>
        </w:rPr>
        <w:t xml:space="preserve">»V Zakonu o </w:t>
      </w:r>
      <w:r w:rsidR="004136BF" w:rsidRPr="004136BF">
        <w:rPr>
          <w:rFonts w:ascii="Arial" w:hAnsi="Arial" w:cs="Arial"/>
          <w:sz w:val="20"/>
          <w:szCs w:val="20"/>
        </w:rPr>
        <w:t xml:space="preserve">organiziranosti in delu v policiji </w:t>
      </w:r>
      <w:r w:rsidRPr="004136BF">
        <w:rPr>
          <w:rFonts w:ascii="Arial" w:hAnsi="Arial" w:cs="Arial"/>
          <w:sz w:val="20"/>
          <w:szCs w:val="20"/>
        </w:rPr>
        <w:t>(</w:t>
      </w:r>
      <w:r w:rsidR="004136BF" w:rsidRPr="004136BF">
        <w:rPr>
          <w:rFonts w:ascii="Arial" w:hAnsi="Arial" w:cs="Arial"/>
          <w:bCs/>
          <w:sz w:val="20"/>
          <w:szCs w:val="20"/>
          <w:shd w:val="clear" w:color="auto" w:fill="FFFFFF"/>
        </w:rPr>
        <w:t>Uradni list RS, št.</w:t>
      </w:r>
      <w:r w:rsidR="004136BF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</w:t>
      </w:r>
      <w:hyperlink r:id="rId6" w:tgtFrame="_blank" w:tooltip="Zakon o organiziranosti in delu v policiji (ZODPol)" w:history="1">
        <w:r w:rsidR="004136BF" w:rsidRPr="004136BF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15/13</w:t>
        </w:r>
      </w:hyperlink>
      <w:r w:rsidR="004136BF" w:rsidRPr="004136BF">
        <w:rPr>
          <w:rFonts w:ascii="Arial" w:hAnsi="Arial" w:cs="Arial"/>
          <w:bCs/>
          <w:sz w:val="20"/>
          <w:szCs w:val="20"/>
          <w:shd w:val="clear" w:color="auto" w:fill="FFFFFF"/>
        </w:rPr>
        <w:t>,</w:t>
      </w:r>
      <w:r w:rsidR="004136BF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</w:t>
      </w:r>
      <w:hyperlink r:id="rId7" w:tgtFrame="_blank" w:tooltip="Zakon o dopolnitvah Zakona o organiziranosti in delu v policiji" w:history="1">
        <w:r w:rsidR="004136BF" w:rsidRPr="004136BF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11/14</w:t>
        </w:r>
      </w:hyperlink>
      <w:r w:rsidR="004136BF" w:rsidRPr="004136BF">
        <w:rPr>
          <w:rFonts w:ascii="Arial" w:hAnsi="Arial" w:cs="Arial"/>
          <w:bCs/>
          <w:sz w:val="20"/>
          <w:szCs w:val="20"/>
          <w:shd w:val="clear" w:color="auto" w:fill="FFFFFF"/>
        </w:rPr>
        <w:t>,</w:t>
      </w:r>
      <w:r w:rsidR="004136BF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</w:t>
      </w:r>
      <w:hyperlink r:id="rId8" w:tgtFrame="_blank" w:tooltip="Zakon o spremembi in dopolnitvi Zakona o organiziranosti in delu v policiji" w:history="1">
        <w:r w:rsidR="004136BF" w:rsidRPr="004136BF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86/15</w:t>
        </w:r>
      </w:hyperlink>
      <w:r w:rsidR="004136BF" w:rsidRPr="004136BF">
        <w:rPr>
          <w:rFonts w:ascii="Arial" w:hAnsi="Arial" w:cs="Arial"/>
          <w:bCs/>
          <w:sz w:val="20"/>
          <w:szCs w:val="20"/>
          <w:shd w:val="clear" w:color="auto" w:fill="FFFFFF"/>
        </w:rPr>
        <w:t>,</w:t>
      </w:r>
      <w:r w:rsidR="004136BF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</w:t>
      </w:r>
      <w:hyperlink r:id="rId9" w:tgtFrame="_blank" w:tooltip="Zakon o spremembah in dopolnitvah Zakona o organiziranosti in delu v policiji" w:history="1">
        <w:r w:rsidR="004136BF" w:rsidRPr="004136BF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77/16</w:t>
        </w:r>
      </w:hyperlink>
      <w:r w:rsidR="004136BF" w:rsidRPr="004136BF">
        <w:rPr>
          <w:rFonts w:ascii="Arial" w:hAnsi="Arial" w:cs="Arial"/>
          <w:bCs/>
          <w:sz w:val="20"/>
          <w:szCs w:val="20"/>
          <w:shd w:val="clear" w:color="auto" w:fill="FFFFFF"/>
        </w:rPr>
        <w:t>,</w:t>
      </w:r>
      <w:r w:rsidR="004136BF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</w:t>
      </w:r>
      <w:hyperlink r:id="rId10" w:tgtFrame="_blank" w:tooltip="Zakon o dopolnitvah Zakona o organiziranosti in delu v policiji" w:history="1">
        <w:r w:rsidR="004136BF" w:rsidRPr="004136BF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77/17</w:t>
        </w:r>
      </w:hyperlink>
      <w:r w:rsidR="004136BF" w:rsidRPr="004136BF">
        <w:rPr>
          <w:rFonts w:ascii="Arial" w:hAnsi="Arial" w:cs="Arial"/>
          <w:bCs/>
          <w:sz w:val="20"/>
          <w:szCs w:val="20"/>
          <w:shd w:val="clear" w:color="auto" w:fill="FFFFFF"/>
        </w:rPr>
        <w:t>,</w:t>
      </w:r>
      <w:r w:rsidR="004136BF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</w:t>
      </w:r>
      <w:hyperlink r:id="rId11" w:tgtFrame="_blank" w:tooltip="Zakon o spremembi Zakona o organiziranosti in delu v policiji" w:history="1">
        <w:r w:rsidR="004136BF" w:rsidRPr="004136BF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36/19</w:t>
        </w:r>
      </w:hyperlink>
      <w:r w:rsidR="004136BF" w:rsidRPr="004136BF">
        <w:rPr>
          <w:rFonts w:ascii="Arial" w:hAnsi="Arial" w:cs="Arial"/>
          <w:bCs/>
          <w:sz w:val="20"/>
          <w:szCs w:val="20"/>
          <w:shd w:val="clear" w:color="auto" w:fill="FFFFFF"/>
        </w:rPr>
        <w:t>,</w:t>
      </w:r>
      <w:r w:rsidR="004136BF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</w:t>
      </w:r>
      <w:hyperlink r:id="rId12" w:tgtFrame="_blank" w:tooltip="Zakon o Državnem zboru" w:history="1">
        <w:r w:rsidR="004136BF" w:rsidRPr="004136BF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66/19</w:t>
        </w:r>
      </w:hyperlink>
      <w:r w:rsidR="004136BF">
        <w:rPr>
          <w:rFonts w:ascii="Arial" w:hAnsi="Arial" w:cs="Arial"/>
          <w:sz w:val="20"/>
          <w:szCs w:val="20"/>
        </w:rPr>
        <w:t xml:space="preserve"> </w:t>
      </w:r>
      <w:r w:rsidR="004136BF" w:rsidRPr="004136BF">
        <w:rPr>
          <w:rFonts w:ascii="Arial" w:hAnsi="Arial" w:cs="Arial"/>
          <w:bCs/>
          <w:sz w:val="20"/>
          <w:szCs w:val="20"/>
          <w:shd w:val="clear" w:color="auto" w:fill="FFFFFF"/>
        </w:rPr>
        <w:t>– ZDZ,</w:t>
      </w:r>
      <w:r w:rsidR="004136BF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</w:t>
      </w:r>
      <w:hyperlink r:id="rId13" w:tgtFrame="_blank" w:tooltip="Zakon o spremembi in dopolnitvah Zakona o organiziranosti in delu v policiji" w:history="1">
        <w:r w:rsidR="004136BF" w:rsidRPr="004136BF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200/20</w:t>
        </w:r>
      </w:hyperlink>
      <w:r w:rsidR="004136BF" w:rsidRPr="004136BF">
        <w:rPr>
          <w:rFonts w:ascii="Arial" w:hAnsi="Arial" w:cs="Arial"/>
          <w:bCs/>
          <w:sz w:val="20"/>
          <w:szCs w:val="20"/>
          <w:shd w:val="clear" w:color="auto" w:fill="FFFFFF"/>
        </w:rPr>
        <w:t>,</w:t>
      </w:r>
      <w:r w:rsidR="004136BF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</w:t>
      </w:r>
      <w:hyperlink r:id="rId14" w:tgtFrame="_blank" w:tooltip="Zakon o spremembah in dopolnitvah Zakona o organiziranosti in delu v policiji" w:history="1">
        <w:r w:rsidR="004136BF" w:rsidRPr="004136BF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172/21</w:t>
        </w:r>
      </w:hyperlink>
      <w:r w:rsidR="004136BF">
        <w:rPr>
          <w:rFonts w:ascii="Arial" w:hAnsi="Arial" w:cs="Arial"/>
          <w:sz w:val="20"/>
          <w:szCs w:val="20"/>
        </w:rPr>
        <w:t xml:space="preserve"> </w:t>
      </w:r>
      <w:r w:rsidR="004136BF" w:rsidRPr="004136BF">
        <w:rPr>
          <w:rFonts w:ascii="Arial" w:hAnsi="Arial" w:cs="Arial"/>
          <w:bCs/>
          <w:sz w:val="20"/>
          <w:szCs w:val="20"/>
          <w:shd w:val="clear" w:color="auto" w:fill="FFFFFF"/>
        </w:rPr>
        <w:t>in</w:t>
      </w:r>
      <w:r w:rsidR="004136BF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</w:t>
      </w:r>
      <w:hyperlink r:id="rId15" w:tgtFrame="_blank" w:tooltip="Zakon za zmanjšanje neenakosti in škodljivih posegov politike ter zagotavljanje spoštovanja pravne države" w:history="1">
        <w:r w:rsidR="004136BF" w:rsidRPr="004136BF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105/22</w:t>
        </w:r>
      </w:hyperlink>
      <w:r w:rsidR="004136BF">
        <w:rPr>
          <w:rFonts w:ascii="Arial" w:hAnsi="Arial" w:cs="Arial"/>
          <w:sz w:val="20"/>
          <w:szCs w:val="20"/>
        </w:rPr>
        <w:t xml:space="preserve"> </w:t>
      </w:r>
      <w:r w:rsidR="004136BF" w:rsidRPr="004136BF">
        <w:rPr>
          <w:rFonts w:ascii="Arial" w:hAnsi="Arial" w:cs="Arial"/>
          <w:bCs/>
          <w:sz w:val="20"/>
          <w:szCs w:val="20"/>
          <w:shd w:val="clear" w:color="auto" w:fill="FFFFFF"/>
        </w:rPr>
        <w:t>– ZZNŠPP)</w:t>
      </w:r>
      <w:r w:rsidRPr="004136BF">
        <w:rPr>
          <w:rFonts w:ascii="Arial" w:hAnsi="Arial" w:cs="Arial"/>
          <w:sz w:val="20"/>
          <w:szCs w:val="20"/>
        </w:rPr>
        <w:t xml:space="preserve"> se v</w:t>
      </w:r>
      <w:r w:rsidR="00312ADB" w:rsidRPr="004136BF">
        <w:rPr>
          <w:rFonts w:ascii="Arial" w:hAnsi="Arial" w:cs="Arial"/>
          <w:sz w:val="20"/>
          <w:szCs w:val="20"/>
          <w:lang w:eastAsia="sl-SI"/>
        </w:rPr>
        <w:t xml:space="preserve"> </w:t>
      </w:r>
      <w:r w:rsidR="004136BF">
        <w:rPr>
          <w:rFonts w:ascii="Arial" w:hAnsi="Arial" w:cs="Arial"/>
          <w:sz w:val="20"/>
          <w:szCs w:val="20"/>
          <w:lang w:eastAsia="sl-SI"/>
        </w:rPr>
        <w:t>2</w:t>
      </w:r>
      <w:r w:rsidR="00312ADB" w:rsidRPr="004136BF">
        <w:rPr>
          <w:rFonts w:ascii="Arial" w:hAnsi="Arial" w:cs="Arial"/>
          <w:sz w:val="20"/>
          <w:szCs w:val="20"/>
          <w:lang w:eastAsia="sl-SI"/>
        </w:rPr>
        <w:t>5. členu</w:t>
      </w:r>
      <w:r w:rsidR="004136BF">
        <w:rPr>
          <w:rFonts w:ascii="Arial" w:hAnsi="Arial" w:cs="Arial"/>
          <w:sz w:val="20"/>
          <w:szCs w:val="20"/>
          <w:lang w:eastAsia="sl-SI"/>
        </w:rPr>
        <w:t xml:space="preserve"> v prvem odstavku v 14. točki črta besedilo »v intervencijskih primerih«.«</w:t>
      </w:r>
      <w:r w:rsidR="00EA7510" w:rsidRPr="00FA6BB1">
        <w:rPr>
          <w:rFonts w:ascii="Arial" w:hAnsi="Arial" w:cs="Arial"/>
          <w:sz w:val="20"/>
          <w:szCs w:val="20"/>
          <w:shd w:val="clear" w:color="auto" w:fill="FFFFFF"/>
        </w:rPr>
        <w:t>.</w:t>
      </w:r>
    </w:p>
    <w:p w14:paraId="743F7FC7" w14:textId="77777777" w:rsidR="0022313C" w:rsidRDefault="0022313C" w:rsidP="00C06FA0">
      <w:pPr>
        <w:spacing w:after="0" w:line="260" w:lineRule="exact"/>
        <w:jc w:val="both"/>
        <w:rPr>
          <w:rFonts w:ascii="Arial" w:hAnsi="Arial" w:cs="Arial"/>
          <w:sz w:val="20"/>
          <w:szCs w:val="20"/>
          <w:u w:val="single"/>
          <w:lang w:eastAsia="sl-SI"/>
        </w:rPr>
      </w:pPr>
    </w:p>
    <w:p w14:paraId="7777D3E6" w14:textId="6CAAEC7E" w:rsidR="00EA7510" w:rsidRPr="00EA7510" w:rsidRDefault="00312ADB" w:rsidP="00C06FA0">
      <w:pPr>
        <w:spacing w:after="0" w:line="260" w:lineRule="exact"/>
        <w:jc w:val="both"/>
        <w:rPr>
          <w:rFonts w:ascii="Arial" w:eastAsia="Times New Roman" w:hAnsi="Arial" w:cs="Arial"/>
          <w:bCs/>
          <w:sz w:val="20"/>
          <w:szCs w:val="20"/>
          <w:u w:val="single"/>
          <w:lang w:eastAsia="sl-SI"/>
        </w:rPr>
      </w:pPr>
      <w:r w:rsidRPr="00EA7510">
        <w:rPr>
          <w:rFonts w:ascii="Arial" w:hAnsi="Arial" w:cs="Arial"/>
          <w:sz w:val="20"/>
          <w:szCs w:val="20"/>
          <w:u w:val="single"/>
          <w:lang w:eastAsia="sl-SI"/>
        </w:rPr>
        <w:t xml:space="preserve">Obrazložitev: </w:t>
      </w:r>
    </w:p>
    <w:p w14:paraId="66187244" w14:textId="38A3E328" w:rsidR="004136BF" w:rsidRDefault="004136BF" w:rsidP="00C06FA0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4136BF">
        <w:rPr>
          <w:rFonts w:ascii="Arial" w:hAnsi="Arial" w:cs="Arial"/>
          <w:sz w:val="20"/>
          <w:szCs w:val="20"/>
        </w:rPr>
        <w:t xml:space="preserve">Zaradi črtanja 1. člena </w:t>
      </w:r>
      <w:r>
        <w:rPr>
          <w:rFonts w:ascii="Arial" w:hAnsi="Arial" w:cs="Arial"/>
          <w:sz w:val="20"/>
          <w:szCs w:val="20"/>
          <w:lang w:eastAsia="sl-SI"/>
        </w:rPr>
        <w:t>predloga</w:t>
      </w:r>
      <w:r w:rsidRPr="004136BF">
        <w:rPr>
          <w:rFonts w:ascii="Arial" w:hAnsi="Arial" w:cs="Arial"/>
          <w:sz w:val="20"/>
          <w:szCs w:val="20"/>
          <w:lang w:eastAsia="sl-SI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eastAsia="sl-SI"/>
        </w:rPr>
        <w:t>Z</w:t>
      </w:r>
      <w:r w:rsidRPr="004136BF">
        <w:rPr>
          <w:rFonts w:ascii="Arial" w:eastAsia="Times New Roman" w:hAnsi="Arial" w:cs="Arial"/>
          <w:sz w:val="20"/>
          <w:szCs w:val="20"/>
          <w:lang w:eastAsia="sl-SI"/>
        </w:rPr>
        <w:t>ako</w:t>
      </w:r>
      <w:r>
        <w:rPr>
          <w:rFonts w:ascii="Arial" w:eastAsia="Times New Roman" w:hAnsi="Arial" w:cs="Arial"/>
          <w:sz w:val="20"/>
          <w:szCs w:val="20"/>
          <w:lang w:eastAsia="sl-SI"/>
        </w:rPr>
        <w:t>na o spremembah in dopolnitvah Z</w:t>
      </w:r>
      <w:r w:rsidRPr="004136BF">
        <w:rPr>
          <w:rFonts w:ascii="Arial" w:eastAsia="Times New Roman" w:hAnsi="Arial" w:cs="Arial"/>
          <w:sz w:val="20"/>
          <w:szCs w:val="20"/>
          <w:lang w:eastAsia="sl-SI"/>
        </w:rPr>
        <w:t>akona o organiziranosti in delu v policiji (</w:t>
      </w:r>
      <w:proofErr w:type="spellStart"/>
      <w:r>
        <w:rPr>
          <w:rFonts w:ascii="Arial" w:eastAsia="Times New Roman" w:hAnsi="Arial" w:cs="Arial"/>
          <w:sz w:val="20"/>
          <w:szCs w:val="20"/>
          <w:lang w:eastAsia="sl-SI"/>
        </w:rPr>
        <w:t>ZODPol</w:t>
      </w:r>
      <w:proofErr w:type="spellEnd"/>
      <w:r>
        <w:rPr>
          <w:rFonts w:ascii="Arial" w:eastAsia="Times New Roman" w:hAnsi="Arial" w:cs="Arial"/>
          <w:sz w:val="20"/>
          <w:szCs w:val="20"/>
          <w:lang w:eastAsia="sl-SI"/>
        </w:rPr>
        <w:t>-H</w:t>
      </w:r>
      <w:r w:rsidRPr="004136BF">
        <w:rPr>
          <w:rFonts w:ascii="Arial" w:eastAsia="Times New Roman" w:hAnsi="Arial" w:cs="Arial"/>
          <w:sz w:val="20"/>
          <w:szCs w:val="20"/>
          <w:lang w:eastAsia="sl-SI"/>
        </w:rPr>
        <w:t>)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, ki vsebuje opredelitev oziroma poimenovanje zakonskega predpisa, ki je predmet sprememb in dopolnitev, se </w:t>
      </w:r>
      <w:r w:rsidRPr="004136BF">
        <w:rPr>
          <w:rFonts w:ascii="Arial" w:hAnsi="Arial" w:cs="Arial"/>
          <w:sz w:val="20"/>
          <w:szCs w:val="20"/>
        </w:rPr>
        <w:t xml:space="preserve">z amandmajem </w:t>
      </w:r>
      <w:r>
        <w:rPr>
          <w:rFonts w:ascii="Arial" w:hAnsi="Arial" w:cs="Arial"/>
          <w:sz w:val="20"/>
          <w:szCs w:val="20"/>
        </w:rPr>
        <w:t>predlaga umestitev navedene opredelitve v 2. členu.</w:t>
      </w:r>
    </w:p>
    <w:p w14:paraId="25515C63" w14:textId="77777777" w:rsidR="004136BF" w:rsidRDefault="004136BF" w:rsidP="00C06FA0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0DE03055" w14:textId="77777777" w:rsidR="0022313C" w:rsidRDefault="0022313C" w:rsidP="00C06FA0">
      <w:pPr>
        <w:spacing w:after="0" w:line="260" w:lineRule="exact"/>
        <w:jc w:val="both"/>
        <w:rPr>
          <w:rFonts w:ascii="Arial" w:hAnsi="Arial" w:cs="Arial"/>
          <w:b/>
          <w:sz w:val="20"/>
          <w:szCs w:val="20"/>
          <w:lang w:eastAsia="sl-SI"/>
        </w:rPr>
      </w:pPr>
    </w:p>
    <w:p w14:paraId="3A9E9C08" w14:textId="00D1BEAD" w:rsidR="001B5BC5" w:rsidRPr="00533E1C" w:rsidRDefault="001B5BC5" w:rsidP="00C06FA0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sectPr w:rsidR="001B5BC5" w:rsidRPr="00533E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4D7355E" w16cex:dateUtc="2021-08-30T08:45:00Z"/>
  <w16cex:commentExtensible w16cex:durableId="24D734ED" w16cex:dateUtc="2021-08-30T08:43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23FCF817" w16cid:durableId="24D7355E"/>
  <w16cid:commentId w16cid:paraId="566F91D8" w16cid:durableId="24D734ED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9FC7DAB"/>
    <w:multiLevelType w:val="hybridMultilevel"/>
    <w:tmpl w:val="77F8D83E"/>
    <w:lvl w:ilvl="0" w:tplc="84E023B4">
      <w:start w:val="1"/>
      <w:numFmt w:val="bullet"/>
      <w:lvlText w:val="–"/>
      <w:lvlJc w:val="left"/>
      <w:pPr>
        <w:ind w:left="360" w:hanging="360"/>
      </w:pPr>
      <w:rPr>
        <w:rFonts w:ascii="Arial" w:hAnsi="Aria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84E023B4">
      <w:start w:val="1"/>
      <w:numFmt w:val="bullet"/>
      <w:lvlText w:val="–"/>
      <w:lvlJc w:val="left"/>
      <w:pPr>
        <w:ind w:left="1800" w:hanging="360"/>
      </w:pPr>
      <w:rPr>
        <w:rFonts w:ascii="Arial" w:hAnsi="Arial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49B3DB9"/>
    <w:multiLevelType w:val="hybridMultilevel"/>
    <w:tmpl w:val="007A7FC4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D4265CC4">
      <w:start w:val="9"/>
      <w:numFmt w:val="bullet"/>
      <w:lvlText w:val="−"/>
      <w:lvlJc w:val="left"/>
      <w:pPr>
        <w:ind w:left="1440" w:hanging="360"/>
      </w:pPr>
      <w:rPr>
        <w:rFonts w:ascii="Calibri" w:eastAsia="Calibri" w:hAnsi="Calibri" w:cs="Calibri" w:hint="default"/>
      </w:rPr>
    </w:lvl>
    <w:lvl w:ilvl="2" w:tplc="EC340F66">
      <w:start w:val="5"/>
      <w:numFmt w:val="bullet"/>
      <w:lvlText w:val="-"/>
      <w:lvlJc w:val="left"/>
      <w:pPr>
        <w:ind w:left="2160" w:hanging="360"/>
      </w:pPr>
      <w:rPr>
        <w:rFonts w:ascii="Arial" w:eastAsia="Times New Roman" w:hAnsi="Arial" w:cs="Arial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9C51BD6"/>
    <w:multiLevelType w:val="hybridMultilevel"/>
    <w:tmpl w:val="9842A25C"/>
    <w:lvl w:ilvl="0" w:tplc="5B1CDEB8">
      <w:start w:val="2"/>
      <w:numFmt w:val="bullet"/>
      <w:lvlText w:val="‒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DD8793D"/>
    <w:multiLevelType w:val="hybridMultilevel"/>
    <w:tmpl w:val="4AAAB7F2"/>
    <w:lvl w:ilvl="0" w:tplc="ADCC0D74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24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24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24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24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615E2D25"/>
    <w:multiLevelType w:val="hybridMultilevel"/>
    <w:tmpl w:val="CF78D67E"/>
    <w:lvl w:ilvl="0" w:tplc="76AC1A70">
      <w:start w:val="49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984C412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color w:val="auto"/>
      </w:rPr>
    </w:lvl>
    <w:lvl w:ilvl="2" w:tplc="0424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24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24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24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24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62094904"/>
    <w:multiLevelType w:val="hybridMultilevel"/>
    <w:tmpl w:val="AE8EEAB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7C300D9"/>
    <w:multiLevelType w:val="hybridMultilevel"/>
    <w:tmpl w:val="5308F05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D4265CC4">
      <w:start w:val="9"/>
      <w:numFmt w:val="bullet"/>
      <w:lvlText w:val="−"/>
      <w:lvlJc w:val="left"/>
      <w:pPr>
        <w:ind w:left="1440" w:hanging="360"/>
      </w:pPr>
      <w:rPr>
        <w:rFonts w:ascii="Calibri" w:eastAsia="Calibri" w:hAnsi="Calibri" w:cs="Calibri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D6A4461"/>
    <w:multiLevelType w:val="hybridMultilevel"/>
    <w:tmpl w:val="130AC106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0397A33"/>
    <w:multiLevelType w:val="hybridMultilevel"/>
    <w:tmpl w:val="B2F62292"/>
    <w:lvl w:ilvl="0" w:tplc="E4BC8674">
      <w:numFmt w:val="bullet"/>
      <w:lvlText w:val="–"/>
      <w:lvlJc w:val="left"/>
      <w:pPr>
        <w:ind w:left="644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36A71B7"/>
    <w:multiLevelType w:val="hybridMultilevel"/>
    <w:tmpl w:val="A5A4EECE"/>
    <w:lvl w:ilvl="0" w:tplc="5B1CDEB8">
      <w:start w:val="2"/>
      <w:numFmt w:val="bullet"/>
      <w:lvlText w:val="‒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58C478F"/>
    <w:multiLevelType w:val="hybridMultilevel"/>
    <w:tmpl w:val="725A5958"/>
    <w:lvl w:ilvl="0" w:tplc="5630BF82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6A55EE8"/>
    <w:multiLevelType w:val="hybridMultilevel"/>
    <w:tmpl w:val="30FA546C"/>
    <w:lvl w:ilvl="0" w:tplc="39BC6B9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F390DA8"/>
    <w:multiLevelType w:val="hybridMultilevel"/>
    <w:tmpl w:val="13A622E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9"/>
  </w:num>
  <w:num w:numId="3">
    <w:abstractNumId w:val="6"/>
  </w:num>
  <w:num w:numId="4">
    <w:abstractNumId w:val="10"/>
  </w:num>
  <w:num w:numId="5">
    <w:abstractNumId w:val="16"/>
  </w:num>
  <w:num w:numId="6">
    <w:abstractNumId w:val="3"/>
  </w:num>
  <w:num w:numId="7">
    <w:abstractNumId w:val="2"/>
  </w:num>
  <w:num w:numId="8">
    <w:abstractNumId w:val="4"/>
  </w:num>
  <w:num w:numId="9">
    <w:abstractNumId w:val="8"/>
  </w:num>
  <w:num w:numId="10">
    <w:abstractNumId w:val="15"/>
  </w:num>
  <w:num w:numId="11">
    <w:abstractNumId w:val="7"/>
  </w:num>
  <w:num w:numId="12">
    <w:abstractNumId w:val="14"/>
  </w:num>
  <w:num w:numId="13">
    <w:abstractNumId w:val="0"/>
  </w:num>
  <w:num w:numId="14">
    <w:abstractNumId w:val="5"/>
  </w:num>
  <w:num w:numId="15">
    <w:abstractNumId w:val="12"/>
  </w:num>
  <w:num w:numId="16">
    <w:abstractNumId w:val="11"/>
  </w:num>
  <w:num w:numId="1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1F83"/>
    <w:rsid w:val="0001431B"/>
    <w:rsid w:val="00020B9D"/>
    <w:rsid w:val="000224C1"/>
    <w:rsid w:val="00026C8C"/>
    <w:rsid w:val="0004122E"/>
    <w:rsid w:val="00041503"/>
    <w:rsid w:val="000514A8"/>
    <w:rsid w:val="000635BE"/>
    <w:rsid w:val="0006587D"/>
    <w:rsid w:val="00077D78"/>
    <w:rsid w:val="00090DB3"/>
    <w:rsid w:val="00094BC6"/>
    <w:rsid w:val="00095D9D"/>
    <w:rsid w:val="000A2AA7"/>
    <w:rsid w:val="000A37F7"/>
    <w:rsid w:val="000A3F03"/>
    <w:rsid w:val="000C3646"/>
    <w:rsid w:val="000F42E0"/>
    <w:rsid w:val="0011492C"/>
    <w:rsid w:val="00117A93"/>
    <w:rsid w:val="00144439"/>
    <w:rsid w:val="00152321"/>
    <w:rsid w:val="00155923"/>
    <w:rsid w:val="0019487D"/>
    <w:rsid w:val="00196A7D"/>
    <w:rsid w:val="001973E4"/>
    <w:rsid w:val="001B5BC5"/>
    <w:rsid w:val="001B7791"/>
    <w:rsid w:val="001C2059"/>
    <w:rsid w:val="001C4F87"/>
    <w:rsid w:val="001E0F73"/>
    <w:rsid w:val="001E2FF7"/>
    <w:rsid w:val="001E3ABC"/>
    <w:rsid w:val="001E7B69"/>
    <w:rsid w:val="001F1589"/>
    <w:rsid w:val="001F34EE"/>
    <w:rsid w:val="001F4742"/>
    <w:rsid w:val="001F7593"/>
    <w:rsid w:val="0021107D"/>
    <w:rsid w:val="002159BA"/>
    <w:rsid w:val="0022313C"/>
    <w:rsid w:val="0024295E"/>
    <w:rsid w:val="002435E4"/>
    <w:rsid w:val="00253198"/>
    <w:rsid w:val="00261F68"/>
    <w:rsid w:val="00271121"/>
    <w:rsid w:val="00285618"/>
    <w:rsid w:val="002B3823"/>
    <w:rsid w:val="002D360C"/>
    <w:rsid w:val="002D4E2C"/>
    <w:rsid w:val="002D682F"/>
    <w:rsid w:val="002E3CB3"/>
    <w:rsid w:val="002F222B"/>
    <w:rsid w:val="00300105"/>
    <w:rsid w:val="00300DC5"/>
    <w:rsid w:val="00312ADB"/>
    <w:rsid w:val="00321A64"/>
    <w:rsid w:val="003220E7"/>
    <w:rsid w:val="00332A14"/>
    <w:rsid w:val="00357723"/>
    <w:rsid w:val="00363258"/>
    <w:rsid w:val="00370A83"/>
    <w:rsid w:val="00382160"/>
    <w:rsid w:val="003A4144"/>
    <w:rsid w:val="003B0723"/>
    <w:rsid w:val="003B256B"/>
    <w:rsid w:val="003C0773"/>
    <w:rsid w:val="003C2FA0"/>
    <w:rsid w:val="003D5F35"/>
    <w:rsid w:val="003E22E1"/>
    <w:rsid w:val="004026C2"/>
    <w:rsid w:val="00412251"/>
    <w:rsid w:val="004136BF"/>
    <w:rsid w:val="004223F1"/>
    <w:rsid w:val="00425B62"/>
    <w:rsid w:val="00433149"/>
    <w:rsid w:val="00457773"/>
    <w:rsid w:val="00467DB9"/>
    <w:rsid w:val="004706AA"/>
    <w:rsid w:val="004756A9"/>
    <w:rsid w:val="00495A0A"/>
    <w:rsid w:val="004A54A0"/>
    <w:rsid w:val="004B4648"/>
    <w:rsid w:val="004C1FA7"/>
    <w:rsid w:val="004E7087"/>
    <w:rsid w:val="004E7654"/>
    <w:rsid w:val="00511F94"/>
    <w:rsid w:val="00525056"/>
    <w:rsid w:val="0052554B"/>
    <w:rsid w:val="00525742"/>
    <w:rsid w:val="00527DF9"/>
    <w:rsid w:val="00530B98"/>
    <w:rsid w:val="00533E1C"/>
    <w:rsid w:val="00544080"/>
    <w:rsid w:val="00545178"/>
    <w:rsid w:val="00550237"/>
    <w:rsid w:val="00581C61"/>
    <w:rsid w:val="00597BDE"/>
    <w:rsid w:val="005D5FDA"/>
    <w:rsid w:val="005D71DA"/>
    <w:rsid w:val="005E4022"/>
    <w:rsid w:val="00621BAA"/>
    <w:rsid w:val="00632789"/>
    <w:rsid w:val="00635707"/>
    <w:rsid w:val="006654DF"/>
    <w:rsid w:val="006729CB"/>
    <w:rsid w:val="00675261"/>
    <w:rsid w:val="006942CF"/>
    <w:rsid w:val="00695EC3"/>
    <w:rsid w:val="006A0856"/>
    <w:rsid w:val="006C7241"/>
    <w:rsid w:val="006F3ECD"/>
    <w:rsid w:val="0070105A"/>
    <w:rsid w:val="00707AE8"/>
    <w:rsid w:val="0073572E"/>
    <w:rsid w:val="00743DA6"/>
    <w:rsid w:val="00746B8C"/>
    <w:rsid w:val="00757A0F"/>
    <w:rsid w:val="00777BCE"/>
    <w:rsid w:val="0079304E"/>
    <w:rsid w:val="007A7647"/>
    <w:rsid w:val="007B05CB"/>
    <w:rsid w:val="007D5ED3"/>
    <w:rsid w:val="007E4A68"/>
    <w:rsid w:val="007E7205"/>
    <w:rsid w:val="007E7F04"/>
    <w:rsid w:val="00800951"/>
    <w:rsid w:val="00801352"/>
    <w:rsid w:val="00802E7C"/>
    <w:rsid w:val="0081133C"/>
    <w:rsid w:val="008222A8"/>
    <w:rsid w:val="0085775C"/>
    <w:rsid w:val="008677A3"/>
    <w:rsid w:val="00870E67"/>
    <w:rsid w:val="00871E3B"/>
    <w:rsid w:val="0087544B"/>
    <w:rsid w:val="00886E41"/>
    <w:rsid w:val="00896CDE"/>
    <w:rsid w:val="008E2840"/>
    <w:rsid w:val="008F210F"/>
    <w:rsid w:val="008F399C"/>
    <w:rsid w:val="00913D7A"/>
    <w:rsid w:val="009162DA"/>
    <w:rsid w:val="00920CD1"/>
    <w:rsid w:val="0092249A"/>
    <w:rsid w:val="00924481"/>
    <w:rsid w:val="009401EA"/>
    <w:rsid w:val="009541A3"/>
    <w:rsid w:val="00954E91"/>
    <w:rsid w:val="00990888"/>
    <w:rsid w:val="00991FE0"/>
    <w:rsid w:val="009935F0"/>
    <w:rsid w:val="009956C0"/>
    <w:rsid w:val="009B4813"/>
    <w:rsid w:val="009C7213"/>
    <w:rsid w:val="009C7718"/>
    <w:rsid w:val="009C7ADE"/>
    <w:rsid w:val="009D4C14"/>
    <w:rsid w:val="009E48FC"/>
    <w:rsid w:val="009F5694"/>
    <w:rsid w:val="009F6AAA"/>
    <w:rsid w:val="00A02279"/>
    <w:rsid w:val="00A6272F"/>
    <w:rsid w:val="00A7507D"/>
    <w:rsid w:val="00A769BF"/>
    <w:rsid w:val="00A859A2"/>
    <w:rsid w:val="00A94422"/>
    <w:rsid w:val="00AA549E"/>
    <w:rsid w:val="00AB448A"/>
    <w:rsid w:val="00AB5861"/>
    <w:rsid w:val="00AD4484"/>
    <w:rsid w:val="00AE0FA5"/>
    <w:rsid w:val="00AE1514"/>
    <w:rsid w:val="00AE1F83"/>
    <w:rsid w:val="00B137C5"/>
    <w:rsid w:val="00B379A0"/>
    <w:rsid w:val="00B46233"/>
    <w:rsid w:val="00B50336"/>
    <w:rsid w:val="00B67376"/>
    <w:rsid w:val="00B91A1F"/>
    <w:rsid w:val="00BA45B4"/>
    <w:rsid w:val="00BC1355"/>
    <w:rsid w:val="00BE4BE8"/>
    <w:rsid w:val="00BF066E"/>
    <w:rsid w:val="00BF731C"/>
    <w:rsid w:val="00C06FA0"/>
    <w:rsid w:val="00C14ACD"/>
    <w:rsid w:val="00C24B2C"/>
    <w:rsid w:val="00C24F7C"/>
    <w:rsid w:val="00C315CB"/>
    <w:rsid w:val="00C423D9"/>
    <w:rsid w:val="00C42D96"/>
    <w:rsid w:val="00C44C5F"/>
    <w:rsid w:val="00C7059E"/>
    <w:rsid w:val="00C72537"/>
    <w:rsid w:val="00C77C22"/>
    <w:rsid w:val="00C877CB"/>
    <w:rsid w:val="00C97632"/>
    <w:rsid w:val="00CA147C"/>
    <w:rsid w:val="00CA4281"/>
    <w:rsid w:val="00CC7D76"/>
    <w:rsid w:val="00CE0751"/>
    <w:rsid w:val="00D0386C"/>
    <w:rsid w:val="00D070E3"/>
    <w:rsid w:val="00D076FC"/>
    <w:rsid w:val="00D15B76"/>
    <w:rsid w:val="00D20F8F"/>
    <w:rsid w:val="00D30429"/>
    <w:rsid w:val="00D407FF"/>
    <w:rsid w:val="00D505F6"/>
    <w:rsid w:val="00D60A65"/>
    <w:rsid w:val="00D66AF7"/>
    <w:rsid w:val="00DA0CB8"/>
    <w:rsid w:val="00DA655F"/>
    <w:rsid w:val="00DB79EA"/>
    <w:rsid w:val="00DC1617"/>
    <w:rsid w:val="00DD442E"/>
    <w:rsid w:val="00DF46D2"/>
    <w:rsid w:val="00DF5E7B"/>
    <w:rsid w:val="00E02F14"/>
    <w:rsid w:val="00E1144D"/>
    <w:rsid w:val="00E133CC"/>
    <w:rsid w:val="00E1567C"/>
    <w:rsid w:val="00E40A6F"/>
    <w:rsid w:val="00E6280C"/>
    <w:rsid w:val="00E96829"/>
    <w:rsid w:val="00EA30D6"/>
    <w:rsid w:val="00EA7510"/>
    <w:rsid w:val="00EB4F36"/>
    <w:rsid w:val="00ED62F4"/>
    <w:rsid w:val="00EE163F"/>
    <w:rsid w:val="00F37517"/>
    <w:rsid w:val="00F44760"/>
    <w:rsid w:val="00F50CC3"/>
    <w:rsid w:val="00F61FCB"/>
    <w:rsid w:val="00F76DD3"/>
    <w:rsid w:val="00F81589"/>
    <w:rsid w:val="00F833A8"/>
    <w:rsid w:val="00F8745F"/>
    <w:rsid w:val="00F95445"/>
    <w:rsid w:val="00FA0DB6"/>
    <w:rsid w:val="00FA221C"/>
    <w:rsid w:val="00FA5811"/>
    <w:rsid w:val="00FA6BB1"/>
    <w:rsid w:val="00FB397B"/>
    <w:rsid w:val="00FB77DD"/>
    <w:rsid w:val="00FC7849"/>
    <w:rsid w:val="00FD1408"/>
    <w:rsid w:val="00FD4183"/>
    <w:rsid w:val="00FE71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4B1D3E"/>
  <w15:docId w15:val="{5A5C317D-0E96-441A-A528-130F3E820E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370A83"/>
    <w:pPr>
      <w:ind w:left="720"/>
      <w:contextualSpacing/>
    </w:pPr>
  </w:style>
  <w:style w:type="paragraph" w:customStyle="1" w:styleId="podpisi">
    <w:name w:val="podpisi"/>
    <w:basedOn w:val="Navaden"/>
    <w:uiPriority w:val="99"/>
    <w:rsid w:val="002B3823"/>
    <w:pPr>
      <w:tabs>
        <w:tab w:val="left" w:pos="3402"/>
      </w:tabs>
      <w:spacing w:after="0" w:line="260" w:lineRule="exact"/>
    </w:pPr>
    <w:rPr>
      <w:rFonts w:ascii="Arial" w:eastAsia="Times New Roman" w:hAnsi="Arial" w:cs="Arial"/>
      <w:sz w:val="20"/>
      <w:szCs w:val="20"/>
      <w:lang w:val="it-IT"/>
    </w:rPr>
  </w:style>
  <w:style w:type="character" w:styleId="Pripombasklic">
    <w:name w:val="annotation reference"/>
    <w:basedOn w:val="Privzetapisavaodstavka"/>
    <w:uiPriority w:val="99"/>
    <w:semiHidden/>
    <w:unhideWhenUsed/>
    <w:rsid w:val="00F44760"/>
    <w:rPr>
      <w:sz w:val="16"/>
      <w:szCs w:val="16"/>
    </w:rPr>
  </w:style>
  <w:style w:type="paragraph" w:customStyle="1" w:styleId="Pripombabesedilo1">
    <w:name w:val="Pripomba – besedilo1"/>
    <w:basedOn w:val="Navaden"/>
    <w:next w:val="Pripombabesedilo"/>
    <w:link w:val="PripombabesediloZnak"/>
    <w:uiPriority w:val="99"/>
    <w:semiHidden/>
    <w:unhideWhenUsed/>
    <w:rsid w:val="00F44760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1"/>
    <w:uiPriority w:val="99"/>
    <w:semiHidden/>
    <w:rsid w:val="00F44760"/>
    <w:rPr>
      <w:sz w:val="20"/>
      <w:szCs w:val="20"/>
    </w:rPr>
  </w:style>
  <w:style w:type="paragraph" w:styleId="Pripombabesedilo">
    <w:name w:val="annotation text"/>
    <w:basedOn w:val="Navaden"/>
    <w:link w:val="PripombabesediloZnak1"/>
    <w:uiPriority w:val="99"/>
    <w:semiHidden/>
    <w:unhideWhenUsed/>
    <w:rsid w:val="00F44760"/>
    <w:pPr>
      <w:spacing w:line="240" w:lineRule="auto"/>
    </w:pPr>
    <w:rPr>
      <w:sz w:val="20"/>
      <w:szCs w:val="20"/>
    </w:rPr>
  </w:style>
  <w:style w:type="character" w:customStyle="1" w:styleId="PripombabesediloZnak1">
    <w:name w:val="Pripomba – besedilo Znak1"/>
    <w:basedOn w:val="Privzetapisavaodstavka"/>
    <w:link w:val="Pripombabesedilo"/>
    <w:uiPriority w:val="99"/>
    <w:semiHidden/>
    <w:rsid w:val="00F44760"/>
    <w:rPr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F4476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F44760"/>
    <w:rPr>
      <w:rFonts w:ascii="Segoe UI" w:hAnsi="Segoe UI" w:cs="Segoe UI"/>
      <w:sz w:val="18"/>
      <w:szCs w:val="18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401EA"/>
    <w:rPr>
      <w:b/>
      <w:bCs/>
    </w:rPr>
  </w:style>
  <w:style w:type="character" w:customStyle="1" w:styleId="ZadevapripombeZnak">
    <w:name w:val="Zadeva pripombe Znak"/>
    <w:basedOn w:val="PripombabesediloZnak1"/>
    <w:link w:val="Zadevapripombe"/>
    <w:uiPriority w:val="99"/>
    <w:semiHidden/>
    <w:rsid w:val="009401EA"/>
    <w:rPr>
      <w:b/>
      <w:bCs/>
      <w:sz w:val="20"/>
      <w:szCs w:val="20"/>
    </w:rPr>
  </w:style>
  <w:style w:type="paragraph" w:customStyle="1" w:styleId="Default">
    <w:name w:val="Default"/>
    <w:rsid w:val="00533E1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iperpovezava">
    <w:name w:val="Hyperlink"/>
    <w:basedOn w:val="Privzetapisavaodstavka"/>
    <w:uiPriority w:val="99"/>
    <w:semiHidden/>
    <w:unhideWhenUsed/>
    <w:rsid w:val="00DC1617"/>
    <w:rPr>
      <w:color w:val="0000FF"/>
      <w:u w:val="single"/>
    </w:rPr>
  </w:style>
  <w:style w:type="paragraph" w:customStyle="1" w:styleId="Neotevilenodstavek">
    <w:name w:val="Neoštevilčen odstavek"/>
    <w:basedOn w:val="Navaden"/>
    <w:link w:val="NeotevilenodstavekZnak"/>
    <w:qFormat/>
    <w:rsid w:val="003C2FA0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NeotevilenodstavekZnak">
    <w:name w:val="Neoštevilčen odstavek Znak"/>
    <w:link w:val="Neotevilenodstavek"/>
    <w:rsid w:val="003C2FA0"/>
    <w:rPr>
      <w:rFonts w:ascii="Arial" w:eastAsia="Times New Roman" w:hAnsi="Arial" w:cs="Times New Roman"/>
      <w:lang w:val="x-none" w:eastAsia="x-none"/>
    </w:rPr>
  </w:style>
  <w:style w:type="paragraph" w:styleId="Glava">
    <w:name w:val="header"/>
    <w:basedOn w:val="Navaden"/>
    <w:link w:val="GlavaZnak"/>
    <w:unhideWhenUsed/>
    <w:rsid w:val="001E2F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rsid w:val="001E2FF7"/>
  </w:style>
  <w:style w:type="paragraph" w:customStyle="1" w:styleId="datumtevilka">
    <w:name w:val="datum številka"/>
    <w:basedOn w:val="Navaden"/>
    <w:qFormat/>
    <w:rsid w:val="001E2FF7"/>
    <w:pPr>
      <w:tabs>
        <w:tab w:val="left" w:pos="1701"/>
      </w:tabs>
      <w:spacing w:after="0" w:line="260" w:lineRule="exact"/>
    </w:pPr>
    <w:rPr>
      <w:rFonts w:ascii="Arial" w:eastAsia="Times New Roman" w:hAnsi="Arial" w:cs="Times New Roman"/>
      <w:sz w:val="20"/>
      <w:szCs w:val="20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231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54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82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9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1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890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940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520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42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95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19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81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711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7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35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4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15-01-3374" TargetMode="External"/><Relationship Id="rId13" Type="http://schemas.openxmlformats.org/officeDocument/2006/relationships/hyperlink" Target="http://www.uradni-list.si/1/objava.jsp?sop=2020-01-3632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uradni-list.si/1/objava.jsp?sop=2014-01-0291" TargetMode="External"/><Relationship Id="rId12" Type="http://schemas.openxmlformats.org/officeDocument/2006/relationships/hyperlink" Target="http://www.uradni-list.si/1/objava.jsp?sop=2019-01-2921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20" Type="http://schemas.microsoft.com/office/2018/08/relationships/commentsExtensible" Target="commentsExtensible.xml"/><Relationship Id="rId1" Type="http://schemas.openxmlformats.org/officeDocument/2006/relationships/numbering" Target="numbering.xml"/><Relationship Id="rId6" Type="http://schemas.openxmlformats.org/officeDocument/2006/relationships/hyperlink" Target="http://www.uradni-list.si/1/objava.jsp?sop=2013-01-0436" TargetMode="External"/><Relationship Id="rId11" Type="http://schemas.openxmlformats.org/officeDocument/2006/relationships/hyperlink" Target="http://www.uradni-list.si/1/objava.jsp?sop=2019-01-1627" TargetMode="External"/><Relationship Id="rId5" Type="http://schemas.openxmlformats.org/officeDocument/2006/relationships/image" Target="media/image1.emf"/><Relationship Id="rId15" Type="http://schemas.openxmlformats.org/officeDocument/2006/relationships/hyperlink" Target="http://www.uradni-list.si/1/objava.jsp?sop=2022-01-2603" TargetMode="External"/><Relationship Id="rId10" Type="http://schemas.openxmlformats.org/officeDocument/2006/relationships/hyperlink" Target="http://www.uradni-list.si/1/objava.jsp?sop=2017-01-3731" TargetMode="External"/><Relationship Id="rId19" Type="http://schemas.microsoft.com/office/2016/09/relationships/commentsIds" Target="commentsIds.xml"/><Relationship Id="rId4" Type="http://schemas.openxmlformats.org/officeDocument/2006/relationships/webSettings" Target="webSettings.xml"/><Relationship Id="rId9" Type="http://schemas.openxmlformats.org/officeDocument/2006/relationships/hyperlink" Target="http://www.uradni-list.si/1/objava.jsp?sop=2016-01-3231" TargetMode="External"/><Relationship Id="rId14" Type="http://schemas.openxmlformats.org/officeDocument/2006/relationships/hyperlink" Target="http://www.uradni-list.si/1/objava.jsp?sop=2021-01-3355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506</Words>
  <Characters>2888</Characters>
  <Application>Microsoft Office Word</Application>
  <DocSecurity>0</DocSecurity>
  <Lines>24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 Pernuš</dc:creator>
  <cp:keywords/>
  <dc:description/>
  <cp:lastModifiedBy>Ingrid Rupčič</cp:lastModifiedBy>
  <cp:revision>4</cp:revision>
  <cp:lastPrinted>2021-08-27T09:32:00Z</cp:lastPrinted>
  <dcterms:created xsi:type="dcterms:W3CDTF">2022-10-03T12:15:00Z</dcterms:created>
  <dcterms:modified xsi:type="dcterms:W3CDTF">2022-10-04T06:16:00Z</dcterms:modified>
</cp:coreProperties>
</file>