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68176C" w14:textId="77777777" w:rsidR="00195B13" w:rsidRPr="003449E7" w:rsidRDefault="00195B13" w:rsidP="00D64037">
      <w:pPr>
        <w:spacing w:after="0" w:line="240" w:lineRule="auto"/>
        <w:jc w:val="both"/>
        <w:rPr>
          <w:rFonts w:ascii="Arial" w:eastAsia="Times New Roman" w:hAnsi="Arial" w:cs="Arial"/>
          <w:color w:val="000000"/>
          <w:sz w:val="20"/>
          <w:szCs w:val="20"/>
          <w:lang w:eastAsia="sl-SI"/>
        </w:rPr>
      </w:pPr>
      <w:r w:rsidRPr="003449E7">
        <w:rPr>
          <w:rFonts w:ascii="Arial" w:eastAsia="Times New Roman" w:hAnsi="Arial" w:cs="Arial"/>
          <w:color w:val="000000"/>
          <w:sz w:val="20"/>
          <w:szCs w:val="20"/>
          <w:lang w:eastAsia="sl-SI"/>
        </w:rPr>
        <w:t>Na podlagi</w:t>
      </w:r>
      <w:r w:rsidR="004E5367" w:rsidRPr="003449E7">
        <w:rPr>
          <w:rFonts w:ascii="Arial" w:eastAsia="Times New Roman" w:hAnsi="Arial" w:cs="Arial"/>
          <w:color w:val="000000"/>
          <w:sz w:val="20"/>
          <w:szCs w:val="20"/>
          <w:lang w:eastAsia="sl-SI"/>
        </w:rPr>
        <w:t xml:space="preserve"> </w:t>
      </w:r>
      <w:r w:rsidR="00D90A0B">
        <w:rPr>
          <w:rFonts w:ascii="Arial" w:eastAsia="Times New Roman" w:hAnsi="Arial" w:cs="Arial"/>
          <w:color w:val="000000"/>
          <w:sz w:val="20"/>
          <w:szCs w:val="20"/>
          <w:lang w:eastAsia="sl-SI"/>
        </w:rPr>
        <w:t>petega</w:t>
      </w:r>
      <w:r w:rsidR="004A2959">
        <w:rPr>
          <w:rFonts w:ascii="Arial" w:eastAsia="Times New Roman" w:hAnsi="Arial" w:cs="Arial"/>
          <w:color w:val="000000"/>
          <w:sz w:val="20"/>
          <w:szCs w:val="20"/>
          <w:lang w:eastAsia="sl-SI"/>
        </w:rPr>
        <w:t xml:space="preserve"> in </w:t>
      </w:r>
      <w:r w:rsidR="00D90A0B">
        <w:rPr>
          <w:rFonts w:ascii="Arial" w:eastAsia="Times New Roman" w:hAnsi="Arial" w:cs="Arial"/>
          <w:color w:val="000000"/>
          <w:sz w:val="20"/>
          <w:szCs w:val="20"/>
          <w:lang w:eastAsia="sl-SI"/>
        </w:rPr>
        <w:t>sedmega</w:t>
      </w:r>
      <w:r w:rsidR="0040496D" w:rsidRPr="003449E7">
        <w:rPr>
          <w:rFonts w:ascii="Arial" w:eastAsia="Times New Roman" w:hAnsi="Arial" w:cs="Arial"/>
          <w:color w:val="000000"/>
          <w:sz w:val="20"/>
          <w:szCs w:val="20"/>
          <w:lang w:eastAsia="sl-SI"/>
        </w:rPr>
        <w:t xml:space="preserve"> </w:t>
      </w:r>
      <w:r w:rsidRPr="003449E7">
        <w:rPr>
          <w:rFonts w:ascii="Arial" w:eastAsia="Times New Roman" w:hAnsi="Arial" w:cs="Arial"/>
          <w:color w:val="000000"/>
          <w:sz w:val="20"/>
          <w:szCs w:val="20"/>
          <w:lang w:eastAsia="sl-SI"/>
        </w:rPr>
        <w:t>odstavk</w:t>
      </w:r>
      <w:r w:rsidR="00D90A0B">
        <w:rPr>
          <w:rFonts w:ascii="Arial" w:eastAsia="Times New Roman" w:hAnsi="Arial" w:cs="Arial"/>
          <w:color w:val="000000"/>
          <w:sz w:val="20"/>
          <w:szCs w:val="20"/>
          <w:lang w:eastAsia="sl-SI"/>
        </w:rPr>
        <w:t>a</w:t>
      </w:r>
      <w:r w:rsidRPr="003449E7">
        <w:rPr>
          <w:rFonts w:ascii="Arial" w:eastAsia="Times New Roman" w:hAnsi="Arial" w:cs="Arial"/>
          <w:color w:val="000000"/>
          <w:sz w:val="20"/>
          <w:szCs w:val="20"/>
          <w:lang w:eastAsia="sl-SI"/>
        </w:rPr>
        <w:t xml:space="preserve"> </w:t>
      </w:r>
      <w:r w:rsidR="00357751">
        <w:rPr>
          <w:rFonts w:ascii="Arial" w:eastAsia="Times New Roman" w:hAnsi="Arial" w:cs="Arial"/>
          <w:color w:val="000000"/>
          <w:sz w:val="20"/>
          <w:szCs w:val="20"/>
          <w:lang w:eastAsia="sl-SI"/>
        </w:rPr>
        <w:t>13</w:t>
      </w:r>
      <w:r w:rsidR="0040496D" w:rsidRPr="003449E7">
        <w:rPr>
          <w:rFonts w:ascii="Arial" w:eastAsia="Times New Roman" w:hAnsi="Arial" w:cs="Arial"/>
          <w:color w:val="000000"/>
          <w:sz w:val="20"/>
          <w:szCs w:val="20"/>
          <w:lang w:eastAsia="sl-SI"/>
        </w:rPr>
        <w:t>.</w:t>
      </w:r>
      <w:r w:rsidRPr="003449E7">
        <w:rPr>
          <w:rFonts w:ascii="Arial" w:eastAsia="Times New Roman" w:hAnsi="Arial" w:cs="Arial"/>
          <w:color w:val="000000"/>
          <w:sz w:val="20"/>
          <w:szCs w:val="20"/>
          <w:lang w:eastAsia="sl-SI"/>
        </w:rPr>
        <w:t xml:space="preserve">a člena Zakona o </w:t>
      </w:r>
      <w:r w:rsidR="0040496D" w:rsidRPr="003449E7">
        <w:rPr>
          <w:rFonts w:ascii="Arial" w:eastAsia="Times New Roman" w:hAnsi="Arial" w:cs="Arial"/>
          <w:color w:val="000000"/>
          <w:sz w:val="20"/>
          <w:szCs w:val="20"/>
          <w:lang w:eastAsia="sl-SI"/>
        </w:rPr>
        <w:t>k</w:t>
      </w:r>
      <w:r w:rsidRPr="003449E7">
        <w:rPr>
          <w:rFonts w:ascii="Arial" w:eastAsia="Times New Roman" w:hAnsi="Arial" w:cs="Arial"/>
          <w:color w:val="000000"/>
          <w:sz w:val="20"/>
          <w:szCs w:val="20"/>
          <w:lang w:eastAsia="sl-SI"/>
        </w:rPr>
        <w:t xml:space="preserve">metijstvu (Uradni list RS, </w:t>
      </w:r>
      <w:r w:rsidR="00830322" w:rsidRPr="003449E7">
        <w:rPr>
          <w:rFonts w:ascii="Arial" w:eastAsia="Times New Roman" w:hAnsi="Arial" w:cs="Arial"/>
          <w:color w:val="000000"/>
          <w:sz w:val="20"/>
          <w:szCs w:val="20"/>
          <w:lang w:eastAsia="sl-SI"/>
        </w:rPr>
        <w:t xml:space="preserve">št. 45/08, 57/12, 90/12 – ZdZPVHVVR, </w:t>
      </w:r>
      <w:r w:rsidR="00B23875" w:rsidRPr="00B23875">
        <w:rPr>
          <w:rFonts w:ascii="Arial" w:eastAsia="Times New Roman" w:hAnsi="Arial" w:cs="Arial"/>
          <w:color w:val="000000"/>
          <w:sz w:val="20"/>
          <w:szCs w:val="20"/>
          <w:lang w:eastAsia="sl-SI"/>
        </w:rPr>
        <w:t xml:space="preserve">26/14, 32/15, 27/17, 22/18, 86/21 – odl. US, 123/21 in 44/22) </w:t>
      </w:r>
      <w:r w:rsidR="00473FD7">
        <w:rPr>
          <w:rFonts w:ascii="Arial" w:eastAsia="Times New Roman" w:hAnsi="Arial" w:cs="Arial"/>
          <w:color w:val="000000"/>
          <w:sz w:val="20"/>
          <w:szCs w:val="20"/>
          <w:lang w:eastAsia="sl-SI"/>
        </w:rPr>
        <w:t>izdaja minist</w:t>
      </w:r>
      <w:r w:rsidR="006C058F" w:rsidRPr="003449E7">
        <w:rPr>
          <w:rFonts w:ascii="Arial" w:eastAsia="Times New Roman" w:hAnsi="Arial" w:cs="Arial"/>
          <w:color w:val="000000"/>
          <w:sz w:val="20"/>
          <w:szCs w:val="20"/>
          <w:lang w:eastAsia="sl-SI"/>
        </w:rPr>
        <w:t>r</w:t>
      </w:r>
      <w:r w:rsidR="00473FD7">
        <w:rPr>
          <w:rFonts w:ascii="Arial" w:eastAsia="Times New Roman" w:hAnsi="Arial" w:cs="Arial"/>
          <w:color w:val="000000"/>
          <w:sz w:val="20"/>
          <w:szCs w:val="20"/>
          <w:lang w:eastAsia="sl-SI"/>
        </w:rPr>
        <w:t>ica</w:t>
      </w:r>
      <w:r w:rsidRPr="003449E7">
        <w:rPr>
          <w:rFonts w:ascii="Arial" w:eastAsia="Times New Roman" w:hAnsi="Arial" w:cs="Arial"/>
          <w:color w:val="000000"/>
          <w:sz w:val="20"/>
          <w:szCs w:val="20"/>
          <w:lang w:eastAsia="sl-SI"/>
        </w:rPr>
        <w:t xml:space="preserve"> za kmetijstvo, gozdarstvo in prehrano </w:t>
      </w:r>
    </w:p>
    <w:p w14:paraId="1E578B0A" w14:textId="77777777" w:rsidR="008B1FB9" w:rsidRPr="003449E7" w:rsidRDefault="008B1FB9" w:rsidP="00D64037">
      <w:pPr>
        <w:spacing w:after="0" w:line="240" w:lineRule="auto"/>
        <w:jc w:val="both"/>
        <w:rPr>
          <w:rFonts w:ascii="Arial" w:eastAsia="Times New Roman" w:hAnsi="Arial" w:cs="Arial"/>
          <w:color w:val="000000"/>
          <w:sz w:val="20"/>
          <w:szCs w:val="20"/>
          <w:lang w:eastAsia="sl-SI"/>
        </w:rPr>
      </w:pPr>
    </w:p>
    <w:p w14:paraId="1F7DBB67" w14:textId="77777777" w:rsidR="00195B13" w:rsidRPr="003449E7" w:rsidRDefault="00195B13" w:rsidP="009C23D0">
      <w:pPr>
        <w:spacing w:after="240" w:line="240" w:lineRule="auto"/>
        <w:jc w:val="center"/>
        <w:rPr>
          <w:rFonts w:ascii="Arial" w:eastAsia="Times New Roman" w:hAnsi="Arial" w:cs="Arial"/>
          <w:b/>
          <w:bCs/>
          <w:sz w:val="20"/>
          <w:szCs w:val="20"/>
          <w:lang w:eastAsia="sl-SI"/>
        </w:rPr>
      </w:pPr>
      <w:r w:rsidRPr="003449E7">
        <w:rPr>
          <w:rFonts w:ascii="Arial" w:eastAsia="Times New Roman" w:hAnsi="Arial" w:cs="Arial"/>
          <w:b/>
          <w:bCs/>
          <w:sz w:val="20"/>
          <w:szCs w:val="20"/>
          <w:lang w:eastAsia="sl-SI"/>
        </w:rPr>
        <w:t xml:space="preserve">P R A V I L N I K </w:t>
      </w:r>
      <w:r w:rsidRPr="003449E7">
        <w:rPr>
          <w:rFonts w:ascii="Arial" w:eastAsia="Times New Roman" w:hAnsi="Arial" w:cs="Arial"/>
          <w:b/>
          <w:bCs/>
          <w:sz w:val="20"/>
          <w:szCs w:val="20"/>
          <w:lang w:eastAsia="sl-SI"/>
        </w:rPr>
        <w:br/>
        <w:t>o pogojih</w:t>
      </w:r>
      <w:r w:rsidR="00E50A50" w:rsidRPr="003449E7">
        <w:rPr>
          <w:rFonts w:ascii="Arial" w:eastAsia="Times New Roman" w:hAnsi="Arial" w:cs="Arial"/>
          <w:b/>
          <w:bCs/>
          <w:sz w:val="20"/>
          <w:szCs w:val="20"/>
          <w:lang w:eastAsia="sl-SI"/>
        </w:rPr>
        <w:t>, ki jih mora izpolnjevati nosilec javnega pooblastila</w:t>
      </w:r>
      <w:r w:rsidRPr="003449E7">
        <w:rPr>
          <w:rFonts w:ascii="Arial" w:eastAsia="Times New Roman" w:hAnsi="Arial" w:cs="Arial"/>
          <w:b/>
          <w:bCs/>
          <w:sz w:val="20"/>
          <w:szCs w:val="20"/>
          <w:lang w:eastAsia="sl-SI"/>
        </w:rPr>
        <w:t xml:space="preserve"> za </w:t>
      </w:r>
      <w:r w:rsidR="004A2959">
        <w:rPr>
          <w:rFonts w:ascii="Arial" w:eastAsia="Times New Roman" w:hAnsi="Arial" w:cs="Arial"/>
          <w:b/>
          <w:bCs/>
          <w:sz w:val="20"/>
          <w:szCs w:val="20"/>
          <w:lang w:eastAsia="sl-SI"/>
        </w:rPr>
        <w:t xml:space="preserve">pripravo </w:t>
      </w:r>
      <w:r w:rsidR="00FC0034">
        <w:rPr>
          <w:rFonts w:ascii="Arial" w:eastAsia="Times New Roman" w:hAnsi="Arial" w:cs="Arial"/>
          <w:b/>
          <w:bCs/>
          <w:sz w:val="20"/>
          <w:szCs w:val="20"/>
          <w:lang w:eastAsia="sl-SI"/>
        </w:rPr>
        <w:t>podnebne</w:t>
      </w:r>
      <w:r w:rsidR="00D90A0B">
        <w:rPr>
          <w:rFonts w:ascii="Arial" w:eastAsia="Times New Roman" w:hAnsi="Arial" w:cs="Arial"/>
          <w:b/>
          <w:bCs/>
          <w:sz w:val="20"/>
          <w:szCs w:val="20"/>
          <w:lang w:eastAsia="sl-SI"/>
        </w:rPr>
        <w:t>ga</w:t>
      </w:r>
      <w:r w:rsidR="00FC0034">
        <w:rPr>
          <w:rFonts w:ascii="Arial" w:eastAsia="Times New Roman" w:hAnsi="Arial" w:cs="Arial"/>
          <w:b/>
          <w:bCs/>
          <w:sz w:val="20"/>
          <w:szCs w:val="20"/>
          <w:lang w:eastAsia="sl-SI"/>
        </w:rPr>
        <w:t xml:space="preserve"> poročila o stanju v kmetijstvu</w:t>
      </w:r>
    </w:p>
    <w:p w14:paraId="358B1DCF" w14:textId="77777777" w:rsidR="00195B13" w:rsidRPr="000A3EEE" w:rsidRDefault="00195B13" w:rsidP="00195B13">
      <w:pPr>
        <w:spacing w:after="0" w:line="240" w:lineRule="auto"/>
        <w:jc w:val="center"/>
        <w:rPr>
          <w:rFonts w:ascii="Arial" w:eastAsia="Times New Roman" w:hAnsi="Arial" w:cs="Arial"/>
          <w:b/>
          <w:bCs/>
          <w:color w:val="000000"/>
          <w:sz w:val="20"/>
          <w:szCs w:val="20"/>
          <w:lang w:eastAsia="sl-SI"/>
        </w:rPr>
      </w:pPr>
      <w:r w:rsidRPr="000A3EEE">
        <w:rPr>
          <w:rFonts w:ascii="Arial" w:eastAsia="Times New Roman" w:hAnsi="Arial" w:cs="Arial"/>
          <w:b/>
          <w:bCs/>
          <w:color w:val="000000"/>
          <w:sz w:val="20"/>
          <w:szCs w:val="20"/>
          <w:lang w:eastAsia="sl-SI"/>
        </w:rPr>
        <w:t xml:space="preserve">1. člen </w:t>
      </w:r>
    </w:p>
    <w:p w14:paraId="35035B4D" w14:textId="77777777" w:rsidR="00195B13" w:rsidRPr="000A3EEE" w:rsidRDefault="00195B13" w:rsidP="00195B13">
      <w:pPr>
        <w:spacing w:after="0" w:line="240" w:lineRule="auto"/>
        <w:jc w:val="center"/>
        <w:rPr>
          <w:rFonts w:ascii="Arial" w:eastAsia="Times New Roman" w:hAnsi="Arial" w:cs="Arial"/>
          <w:b/>
          <w:bCs/>
          <w:color w:val="000000"/>
          <w:sz w:val="20"/>
          <w:szCs w:val="20"/>
          <w:lang w:eastAsia="sl-SI"/>
        </w:rPr>
      </w:pPr>
      <w:r w:rsidRPr="000A3EEE">
        <w:rPr>
          <w:rFonts w:ascii="Arial" w:eastAsia="Times New Roman" w:hAnsi="Arial" w:cs="Arial"/>
          <w:b/>
          <w:bCs/>
          <w:color w:val="000000"/>
          <w:sz w:val="20"/>
          <w:szCs w:val="20"/>
          <w:lang w:eastAsia="sl-SI"/>
        </w:rPr>
        <w:t xml:space="preserve">(vsebina) </w:t>
      </w:r>
    </w:p>
    <w:p w14:paraId="5CD26F4A" w14:textId="77777777" w:rsidR="00B874E2" w:rsidRPr="000A3EEE" w:rsidRDefault="00B874E2" w:rsidP="00195B13">
      <w:pPr>
        <w:spacing w:after="0" w:line="240" w:lineRule="auto"/>
        <w:jc w:val="center"/>
        <w:rPr>
          <w:rFonts w:ascii="Arial" w:eastAsia="Times New Roman" w:hAnsi="Arial" w:cs="Arial"/>
          <w:b/>
          <w:bCs/>
          <w:color w:val="000000"/>
          <w:sz w:val="20"/>
          <w:szCs w:val="20"/>
          <w:lang w:eastAsia="sl-SI"/>
        </w:rPr>
      </w:pPr>
    </w:p>
    <w:p w14:paraId="10044D51" w14:textId="6BC057A8" w:rsidR="00195B13" w:rsidRPr="000A3EEE" w:rsidRDefault="004A2959" w:rsidP="000A3EEE">
      <w:pPr>
        <w:spacing w:after="0"/>
        <w:jc w:val="both"/>
        <w:rPr>
          <w:lang w:eastAsia="sl-SI"/>
        </w:rPr>
      </w:pPr>
      <w:r w:rsidRPr="000A3EEE">
        <w:rPr>
          <w:rFonts w:ascii="Arial" w:eastAsia="Times New Roman" w:hAnsi="Arial" w:cs="Arial"/>
          <w:color w:val="000000"/>
          <w:sz w:val="20"/>
          <w:szCs w:val="20"/>
          <w:lang w:eastAsia="sl-SI"/>
        </w:rPr>
        <w:t xml:space="preserve">(1) </w:t>
      </w:r>
      <w:r w:rsidR="00195B13" w:rsidRPr="000A3EEE">
        <w:rPr>
          <w:rFonts w:ascii="Arial" w:eastAsia="Times New Roman" w:hAnsi="Arial" w:cs="Arial"/>
          <w:color w:val="000000"/>
          <w:sz w:val="20"/>
          <w:szCs w:val="20"/>
          <w:lang w:eastAsia="sl-SI"/>
        </w:rPr>
        <w:t>Ta pravilnik določa pogoje</w:t>
      </w:r>
      <w:r w:rsidR="00E22FD7">
        <w:rPr>
          <w:rFonts w:ascii="Arial" w:eastAsia="Times New Roman" w:hAnsi="Arial" w:cs="Arial"/>
          <w:color w:val="000000"/>
          <w:sz w:val="20"/>
          <w:szCs w:val="20"/>
          <w:lang w:eastAsia="sl-SI"/>
        </w:rPr>
        <w:t>, ki jih mora izpolnjevati nosilec</w:t>
      </w:r>
      <w:r w:rsidRPr="000A3EEE">
        <w:rPr>
          <w:rFonts w:ascii="Arial" w:eastAsia="Times New Roman" w:hAnsi="Arial" w:cs="Arial"/>
          <w:color w:val="000000"/>
          <w:sz w:val="20"/>
          <w:szCs w:val="20"/>
          <w:lang w:eastAsia="sl-SI"/>
        </w:rPr>
        <w:t xml:space="preserve"> javnega pooblastila </w:t>
      </w:r>
      <w:r w:rsidR="00D90A0B" w:rsidRPr="00D90A0B">
        <w:rPr>
          <w:rFonts w:ascii="Arial" w:eastAsia="Times New Roman" w:hAnsi="Arial" w:cs="Arial"/>
          <w:color w:val="000000"/>
          <w:sz w:val="20"/>
          <w:szCs w:val="20"/>
          <w:lang w:eastAsia="sl-SI"/>
        </w:rPr>
        <w:t>za pripravo podnebnega poročila o stanju v kmetijstvu</w:t>
      </w:r>
      <w:r w:rsidR="00E22FD7">
        <w:rPr>
          <w:rFonts w:ascii="Arial" w:eastAsia="Times New Roman" w:hAnsi="Arial" w:cs="Arial"/>
          <w:color w:val="000000"/>
          <w:sz w:val="20"/>
          <w:szCs w:val="20"/>
          <w:lang w:eastAsia="sl-SI"/>
        </w:rPr>
        <w:t xml:space="preserve"> in podrobnejša merila za izbor nosilca </w:t>
      </w:r>
      <w:r w:rsidR="00E22FD7" w:rsidRPr="000A3EEE">
        <w:rPr>
          <w:rFonts w:ascii="Arial" w:eastAsia="Times New Roman" w:hAnsi="Arial" w:cs="Arial"/>
          <w:color w:val="000000"/>
          <w:sz w:val="20"/>
          <w:szCs w:val="20"/>
          <w:lang w:eastAsia="sl-SI"/>
        </w:rPr>
        <w:t xml:space="preserve">javnega pooblastila </w:t>
      </w:r>
      <w:r w:rsidR="00E22FD7" w:rsidRPr="00D90A0B">
        <w:rPr>
          <w:rFonts w:ascii="Arial" w:eastAsia="Times New Roman" w:hAnsi="Arial" w:cs="Arial"/>
          <w:color w:val="000000"/>
          <w:sz w:val="20"/>
          <w:szCs w:val="20"/>
          <w:lang w:eastAsia="sl-SI"/>
        </w:rPr>
        <w:t>za pripravo podnebnega poročila o stanju v kmetijstv</w:t>
      </w:r>
      <w:r w:rsidR="00E22FD7">
        <w:rPr>
          <w:rFonts w:ascii="Arial" w:eastAsia="Times New Roman" w:hAnsi="Arial" w:cs="Arial"/>
          <w:color w:val="000000"/>
          <w:sz w:val="20"/>
          <w:szCs w:val="20"/>
          <w:lang w:eastAsia="sl-SI"/>
        </w:rPr>
        <w:t>u</w:t>
      </w:r>
      <w:r w:rsidR="00D90A0B">
        <w:rPr>
          <w:rFonts w:ascii="Arial" w:eastAsia="Times New Roman" w:hAnsi="Arial" w:cs="Arial"/>
          <w:color w:val="000000"/>
          <w:sz w:val="20"/>
          <w:szCs w:val="20"/>
          <w:lang w:eastAsia="sl-SI"/>
        </w:rPr>
        <w:t>.</w:t>
      </w:r>
      <w:r w:rsidR="00D90A0B" w:rsidRPr="00D90A0B">
        <w:rPr>
          <w:rFonts w:ascii="Arial" w:eastAsia="Times New Roman" w:hAnsi="Arial" w:cs="Arial"/>
          <w:color w:val="000000"/>
          <w:sz w:val="20"/>
          <w:szCs w:val="20"/>
          <w:lang w:eastAsia="sl-SI"/>
        </w:rPr>
        <w:t xml:space="preserve"> </w:t>
      </w:r>
      <w:r w:rsidR="00D90A0B">
        <w:rPr>
          <w:rFonts w:ascii="Arial" w:eastAsia="Times New Roman" w:hAnsi="Arial" w:cs="Arial"/>
          <w:color w:val="000000"/>
          <w:sz w:val="20"/>
          <w:szCs w:val="20"/>
          <w:lang w:eastAsia="sl-SI"/>
        </w:rPr>
        <w:t xml:space="preserve"> </w:t>
      </w:r>
    </w:p>
    <w:p w14:paraId="1016D154" w14:textId="77777777" w:rsidR="00F006A5" w:rsidRPr="004A2959" w:rsidRDefault="00F006A5" w:rsidP="00AD4572">
      <w:pPr>
        <w:spacing w:after="0" w:line="240" w:lineRule="auto"/>
        <w:jc w:val="both"/>
        <w:rPr>
          <w:rFonts w:ascii="Arial" w:eastAsia="Times New Roman" w:hAnsi="Arial" w:cs="Arial"/>
          <w:color w:val="000000"/>
          <w:sz w:val="20"/>
          <w:szCs w:val="20"/>
          <w:highlight w:val="yellow"/>
          <w:lang w:eastAsia="sl-SI"/>
        </w:rPr>
      </w:pPr>
    </w:p>
    <w:p w14:paraId="56694022" w14:textId="10EC6E61" w:rsidR="00B874E2" w:rsidRPr="000A3EEE" w:rsidRDefault="00B874E2" w:rsidP="00AD4572">
      <w:pPr>
        <w:spacing w:after="0" w:line="240" w:lineRule="auto"/>
        <w:jc w:val="both"/>
        <w:rPr>
          <w:rFonts w:ascii="Arial" w:eastAsia="Times New Roman" w:hAnsi="Arial" w:cs="Arial"/>
          <w:color w:val="000000"/>
          <w:sz w:val="20"/>
          <w:szCs w:val="20"/>
          <w:lang w:eastAsia="sl-SI"/>
        </w:rPr>
      </w:pPr>
      <w:r w:rsidRPr="000A3EEE">
        <w:rPr>
          <w:rFonts w:ascii="Arial" w:eastAsia="Times New Roman" w:hAnsi="Arial" w:cs="Arial"/>
          <w:color w:val="000000"/>
          <w:sz w:val="20"/>
          <w:szCs w:val="20"/>
          <w:lang w:eastAsia="sl-SI"/>
        </w:rPr>
        <w:t xml:space="preserve">(2) Ta pravilnik določa tudi način oblikovanja cene </w:t>
      </w:r>
      <w:r w:rsidR="00E22FD7">
        <w:rPr>
          <w:rFonts w:ascii="Arial" w:eastAsia="Times New Roman" w:hAnsi="Arial" w:cs="Arial"/>
          <w:color w:val="000000"/>
          <w:sz w:val="20"/>
          <w:szCs w:val="20"/>
          <w:lang w:eastAsia="sl-SI"/>
        </w:rPr>
        <w:t>izvajanja javnega pooblastila</w:t>
      </w:r>
      <w:r w:rsidRPr="000A3EEE">
        <w:rPr>
          <w:rFonts w:ascii="Arial" w:eastAsia="Times New Roman" w:hAnsi="Arial" w:cs="Arial"/>
          <w:color w:val="000000"/>
          <w:sz w:val="20"/>
          <w:szCs w:val="20"/>
          <w:lang w:eastAsia="sl-SI"/>
        </w:rPr>
        <w:t xml:space="preserve"> iz prejšnjega odstavka.</w:t>
      </w:r>
    </w:p>
    <w:p w14:paraId="1ECE302B" w14:textId="77777777" w:rsidR="006C058F" w:rsidRPr="004A2959" w:rsidRDefault="006C058F" w:rsidP="006C058F">
      <w:pPr>
        <w:spacing w:after="0" w:line="240" w:lineRule="auto"/>
        <w:jc w:val="center"/>
        <w:rPr>
          <w:rFonts w:ascii="Arial" w:eastAsia="Times New Roman" w:hAnsi="Arial" w:cs="Arial"/>
          <w:b/>
          <w:bCs/>
          <w:color w:val="000000"/>
          <w:sz w:val="20"/>
          <w:szCs w:val="20"/>
          <w:highlight w:val="yellow"/>
          <w:lang w:eastAsia="sl-SI"/>
        </w:rPr>
      </w:pPr>
    </w:p>
    <w:p w14:paraId="671AB6F6" w14:textId="77777777" w:rsidR="00830322" w:rsidRPr="000A3EEE" w:rsidRDefault="006C058F" w:rsidP="00B874E2">
      <w:pPr>
        <w:spacing w:after="0" w:line="240" w:lineRule="auto"/>
        <w:jc w:val="center"/>
        <w:rPr>
          <w:rFonts w:ascii="Arial" w:eastAsia="Times New Roman" w:hAnsi="Arial" w:cs="Arial"/>
          <w:b/>
          <w:bCs/>
          <w:color w:val="000000"/>
          <w:sz w:val="20"/>
          <w:szCs w:val="20"/>
          <w:lang w:eastAsia="sl-SI"/>
        </w:rPr>
      </w:pPr>
      <w:r w:rsidRPr="000A3EEE">
        <w:rPr>
          <w:rFonts w:ascii="Arial" w:eastAsia="Times New Roman" w:hAnsi="Arial" w:cs="Arial"/>
          <w:b/>
          <w:bCs/>
          <w:color w:val="000000"/>
          <w:sz w:val="20"/>
          <w:szCs w:val="20"/>
          <w:lang w:eastAsia="sl-SI"/>
        </w:rPr>
        <w:t xml:space="preserve">2. člen </w:t>
      </w:r>
    </w:p>
    <w:p w14:paraId="06E9F74D" w14:textId="6D987B64" w:rsidR="006C058F" w:rsidRPr="000A3EEE" w:rsidRDefault="00231BB8" w:rsidP="006C058F">
      <w:pPr>
        <w:jc w:val="center"/>
        <w:rPr>
          <w:rFonts w:ascii="Arial" w:eastAsia="Times New Roman" w:hAnsi="Arial" w:cs="Arial"/>
          <w:b/>
          <w:bCs/>
          <w:sz w:val="20"/>
          <w:szCs w:val="20"/>
          <w:lang w:eastAsia="sl-SI"/>
        </w:rPr>
      </w:pPr>
      <w:r w:rsidRPr="000A3EEE">
        <w:rPr>
          <w:rFonts w:ascii="Arial" w:eastAsia="Times New Roman" w:hAnsi="Arial" w:cs="Arial"/>
          <w:b/>
          <w:bCs/>
          <w:sz w:val="20"/>
          <w:szCs w:val="20"/>
          <w:lang w:eastAsia="sl-SI"/>
        </w:rPr>
        <w:t xml:space="preserve"> </w:t>
      </w:r>
      <w:r w:rsidR="006C058F" w:rsidRPr="000A3EEE">
        <w:rPr>
          <w:rFonts w:ascii="Arial" w:eastAsia="Times New Roman" w:hAnsi="Arial" w:cs="Arial"/>
          <w:b/>
          <w:bCs/>
          <w:sz w:val="20"/>
          <w:szCs w:val="20"/>
          <w:lang w:eastAsia="sl-SI"/>
        </w:rPr>
        <w:t>(</w:t>
      </w:r>
      <w:r w:rsidR="00E22FD7">
        <w:rPr>
          <w:rFonts w:ascii="Arial" w:eastAsia="Times New Roman" w:hAnsi="Arial" w:cs="Arial"/>
          <w:b/>
          <w:bCs/>
          <w:sz w:val="20"/>
          <w:szCs w:val="20"/>
          <w:lang w:eastAsia="sl-SI"/>
        </w:rPr>
        <w:t>izpolnjevanje podrobnejših pogojev</w:t>
      </w:r>
      <w:r w:rsidR="006C058F" w:rsidRPr="000A3EEE">
        <w:rPr>
          <w:rFonts w:ascii="Arial" w:eastAsia="Times New Roman" w:hAnsi="Arial" w:cs="Arial"/>
          <w:b/>
          <w:bCs/>
          <w:sz w:val="20"/>
          <w:szCs w:val="20"/>
          <w:lang w:eastAsia="sl-SI"/>
        </w:rPr>
        <w:t>)</w:t>
      </w:r>
    </w:p>
    <w:p w14:paraId="58C10915" w14:textId="77777777" w:rsidR="006855F7" w:rsidRPr="000A3EEE" w:rsidRDefault="00F006A5" w:rsidP="00965D1F">
      <w:pPr>
        <w:spacing w:line="260" w:lineRule="atLeast"/>
        <w:jc w:val="both"/>
        <w:rPr>
          <w:rFonts w:ascii="Arial" w:hAnsi="Arial" w:cs="Arial"/>
          <w:sz w:val="20"/>
          <w:szCs w:val="20"/>
        </w:rPr>
      </w:pPr>
      <w:r w:rsidRPr="000A3EEE">
        <w:rPr>
          <w:rFonts w:ascii="Arial" w:hAnsi="Arial" w:cs="Arial"/>
          <w:sz w:val="20"/>
          <w:szCs w:val="20"/>
        </w:rPr>
        <w:t xml:space="preserve">(1) </w:t>
      </w:r>
      <w:r w:rsidR="006327D5" w:rsidRPr="000A3EEE">
        <w:rPr>
          <w:rFonts w:ascii="Arial" w:hAnsi="Arial" w:cs="Arial"/>
          <w:sz w:val="20"/>
          <w:szCs w:val="20"/>
        </w:rPr>
        <w:t xml:space="preserve">Nosilec javnega pooblastila </w:t>
      </w:r>
      <w:r w:rsidR="00E22FD7">
        <w:rPr>
          <w:rFonts w:ascii="Arial" w:eastAsia="Times New Roman" w:hAnsi="Arial" w:cs="Arial"/>
          <w:color w:val="000000"/>
          <w:sz w:val="20"/>
          <w:szCs w:val="20"/>
          <w:lang w:eastAsia="sl-SI"/>
        </w:rPr>
        <w:t xml:space="preserve">za izbor nosilca </w:t>
      </w:r>
      <w:r w:rsidR="00E22FD7" w:rsidRPr="000A3EEE">
        <w:rPr>
          <w:rFonts w:ascii="Arial" w:eastAsia="Times New Roman" w:hAnsi="Arial" w:cs="Arial"/>
          <w:color w:val="000000"/>
          <w:sz w:val="20"/>
          <w:szCs w:val="20"/>
          <w:lang w:eastAsia="sl-SI"/>
        </w:rPr>
        <w:t xml:space="preserve">javnega pooblastila </w:t>
      </w:r>
      <w:r w:rsidR="00E22FD7" w:rsidRPr="00D90A0B">
        <w:rPr>
          <w:rFonts w:ascii="Arial" w:eastAsia="Times New Roman" w:hAnsi="Arial" w:cs="Arial"/>
          <w:color w:val="000000"/>
          <w:sz w:val="20"/>
          <w:szCs w:val="20"/>
          <w:lang w:eastAsia="sl-SI"/>
        </w:rPr>
        <w:t>za pripravo podnebnega poročila o stanju v kmetijstv</w:t>
      </w:r>
      <w:r w:rsidR="00E22FD7">
        <w:rPr>
          <w:rFonts w:ascii="Arial" w:eastAsia="Times New Roman" w:hAnsi="Arial" w:cs="Arial"/>
          <w:color w:val="000000"/>
          <w:sz w:val="20"/>
          <w:szCs w:val="20"/>
          <w:lang w:eastAsia="sl-SI"/>
        </w:rPr>
        <w:t xml:space="preserve">u, ki je pravna oseba ali </w:t>
      </w:r>
      <w:r w:rsidR="00E22FD7">
        <w:rPr>
          <w:rFonts w:ascii="Arial" w:hAnsi="Arial" w:cs="Arial"/>
          <w:sz w:val="20"/>
          <w:szCs w:val="20"/>
        </w:rPr>
        <w:t>samostojni</w:t>
      </w:r>
      <w:r w:rsidR="00E22FD7" w:rsidRPr="000A3EEE">
        <w:rPr>
          <w:rFonts w:ascii="Arial" w:hAnsi="Arial" w:cs="Arial"/>
          <w:sz w:val="20"/>
          <w:szCs w:val="20"/>
        </w:rPr>
        <w:t xml:space="preserve"> </w:t>
      </w:r>
      <w:r w:rsidR="00E22FD7">
        <w:rPr>
          <w:rFonts w:ascii="Arial" w:hAnsi="Arial" w:cs="Arial"/>
          <w:sz w:val="20"/>
          <w:szCs w:val="20"/>
        </w:rPr>
        <w:t>podjetnik posameznik,</w:t>
      </w:r>
      <w:r w:rsidR="00E22FD7" w:rsidRPr="000A3EEE">
        <w:rPr>
          <w:rFonts w:ascii="Arial" w:hAnsi="Arial" w:cs="Arial"/>
          <w:sz w:val="20"/>
          <w:szCs w:val="20"/>
        </w:rPr>
        <w:t xml:space="preserve"> </w:t>
      </w:r>
      <w:r w:rsidR="006327D5" w:rsidRPr="000A3EEE">
        <w:rPr>
          <w:rFonts w:ascii="Arial" w:hAnsi="Arial" w:cs="Arial"/>
          <w:sz w:val="20"/>
          <w:szCs w:val="20"/>
        </w:rPr>
        <w:t>mora</w:t>
      </w:r>
      <w:r w:rsidR="00713AD6" w:rsidRPr="000A3EEE">
        <w:rPr>
          <w:rFonts w:ascii="Arial" w:hAnsi="Arial" w:cs="Arial"/>
          <w:sz w:val="20"/>
          <w:szCs w:val="20"/>
        </w:rPr>
        <w:t xml:space="preserve"> </w:t>
      </w:r>
      <w:r w:rsidR="00270725" w:rsidRPr="000A3EEE">
        <w:rPr>
          <w:rFonts w:ascii="Arial" w:hAnsi="Arial" w:cs="Arial"/>
          <w:sz w:val="20"/>
          <w:szCs w:val="20"/>
        </w:rPr>
        <w:t xml:space="preserve">imeti </w:t>
      </w:r>
      <w:r w:rsidR="00713AD6" w:rsidRPr="000A3EEE">
        <w:rPr>
          <w:rFonts w:ascii="Arial" w:hAnsi="Arial" w:cs="Arial"/>
          <w:sz w:val="20"/>
          <w:szCs w:val="20"/>
        </w:rPr>
        <w:t>sam ali skupaj z drugo pravno osebo ali samostojnim podjetnikom posameznikom, s katerim ima sklenjeno pogodbo o izvajanju del</w:t>
      </w:r>
      <w:r w:rsidR="00270725" w:rsidRPr="000A3EEE">
        <w:rPr>
          <w:rFonts w:ascii="Arial" w:hAnsi="Arial" w:cs="Arial"/>
          <w:sz w:val="20"/>
          <w:szCs w:val="20"/>
        </w:rPr>
        <w:t>,</w:t>
      </w:r>
      <w:r w:rsidR="006327D5" w:rsidRPr="000A3EEE">
        <w:rPr>
          <w:rFonts w:ascii="Arial" w:hAnsi="Arial" w:cs="Arial"/>
          <w:sz w:val="20"/>
          <w:szCs w:val="20"/>
        </w:rPr>
        <w:t xml:space="preserve"> </w:t>
      </w:r>
      <w:r w:rsidR="00270725" w:rsidRPr="000A3EEE">
        <w:rPr>
          <w:rFonts w:ascii="Arial" w:hAnsi="Arial" w:cs="Arial"/>
          <w:sz w:val="20"/>
          <w:szCs w:val="20"/>
        </w:rPr>
        <w:t>najmanj tri zaposlene, ki izpolnjujejo pogoje iz tega člena</w:t>
      </w:r>
      <w:r w:rsidR="006855F7" w:rsidRPr="000A3EEE">
        <w:rPr>
          <w:rFonts w:ascii="Arial" w:hAnsi="Arial" w:cs="Arial"/>
          <w:sz w:val="20"/>
          <w:szCs w:val="20"/>
        </w:rPr>
        <w:t>.</w:t>
      </w:r>
    </w:p>
    <w:p w14:paraId="008648BE" w14:textId="77777777" w:rsidR="006327D5" w:rsidRDefault="006327D5" w:rsidP="00965D1F">
      <w:pPr>
        <w:jc w:val="both"/>
        <w:rPr>
          <w:rFonts w:ascii="Arial" w:hAnsi="Arial" w:cs="Arial"/>
          <w:sz w:val="20"/>
          <w:szCs w:val="20"/>
        </w:rPr>
      </w:pPr>
      <w:r w:rsidRPr="000A3EEE">
        <w:rPr>
          <w:rFonts w:ascii="Arial" w:hAnsi="Arial" w:cs="Arial"/>
          <w:sz w:val="20"/>
          <w:szCs w:val="20"/>
        </w:rPr>
        <w:t>(2)</w:t>
      </w:r>
      <w:r w:rsidR="00067CE2" w:rsidRPr="000A3EEE">
        <w:rPr>
          <w:rFonts w:ascii="Arial" w:hAnsi="Arial" w:cs="Arial"/>
          <w:sz w:val="20"/>
          <w:szCs w:val="20"/>
        </w:rPr>
        <w:t xml:space="preserve"> </w:t>
      </w:r>
      <w:r w:rsidR="00BD156F" w:rsidRPr="000A3EEE">
        <w:rPr>
          <w:rFonts w:ascii="Arial" w:hAnsi="Arial" w:cs="Arial"/>
          <w:sz w:val="20"/>
          <w:szCs w:val="20"/>
        </w:rPr>
        <w:t>Zaposleni iz prejšnjega odstavka</w:t>
      </w:r>
      <w:r w:rsidRPr="000A3EEE">
        <w:rPr>
          <w:rFonts w:ascii="Arial" w:hAnsi="Arial" w:cs="Arial"/>
          <w:sz w:val="20"/>
          <w:szCs w:val="20"/>
        </w:rPr>
        <w:t xml:space="preserve"> mora </w:t>
      </w:r>
      <w:r w:rsidR="0027110B" w:rsidRPr="000A3EEE">
        <w:rPr>
          <w:rFonts w:ascii="Arial" w:hAnsi="Arial" w:cs="Arial"/>
          <w:sz w:val="20"/>
          <w:szCs w:val="20"/>
        </w:rPr>
        <w:t>imeti</w:t>
      </w:r>
      <w:r w:rsidR="00B9589E" w:rsidRPr="000A3EEE">
        <w:rPr>
          <w:rFonts w:ascii="Arial" w:hAnsi="Arial" w:cs="Arial"/>
          <w:sz w:val="20"/>
          <w:szCs w:val="20"/>
        </w:rPr>
        <w:t xml:space="preserve"> </w:t>
      </w:r>
      <w:r w:rsidR="007D7A02" w:rsidRPr="000A3EEE">
        <w:rPr>
          <w:rFonts w:ascii="Arial" w:hAnsi="Arial" w:cs="Arial"/>
          <w:color w:val="000000"/>
          <w:sz w:val="20"/>
          <w:szCs w:val="20"/>
        </w:rPr>
        <w:t>najmanj izobrazbo</w:t>
      </w:r>
      <w:r w:rsidR="003449E7" w:rsidRPr="000A3EEE">
        <w:rPr>
          <w:rFonts w:ascii="Arial" w:hAnsi="Arial" w:cs="Arial"/>
          <w:sz w:val="20"/>
          <w:szCs w:val="20"/>
        </w:rPr>
        <w:t xml:space="preserve"> naravoslovne smeri,</w:t>
      </w:r>
      <w:r w:rsidR="007D7A02" w:rsidRPr="000A3EEE">
        <w:rPr>
          <w:rFonts w:ascii="Arial" w:hAnsi="Arial" w:cs="Arial"/>
          <w:color w:val="000000"/>
          <w:sz w:val="20"/>
          <w:szCs w:val="20"/>
        </w:rPr>
        <w:t xml:space="preserve"> pridobljeno po študijskem programu druge stopnje, oziroma izobrazbo, ki ustreza ravni izobrazbe, pridobljene po študijskih programih druge stopnje, in je v skladu z zakonom, ki ureja slovensko ogrodje kvalifikacij, uvrščena na 8. raven</w:t>
      </w:r>
      <w:r w:rsidR="00A1340E" w:rsidRPr="000A3EEE">
        <w:rPr>
          <w:rFonts w:ascii="Arial" w:hAnsi="Arial" w:cs="Arial"/>
          <w:sz w:val="20"/>
          <w:szCs w:val="20"/>
        </w:rPr>
        <w:t>,</w:t>
      </w:r>
      <w:r w:rsidR="0027110B" w:rsidRPr="000A3EEE">
        <w:rPr>
          <w:rFonts w:ascii="Arial" w:hAnsi="Arial" w:cs="Arial"/>
          <w:sz w:val="20"/>
          <w:szCs w:val="20"/>
        </w:rPr>
        <w:t xml:space="preserve"> </w:t>
      </w:r>
      <w:r w:rsidRPr="000A3EEE">
        <w:rPr>
          <w:rFonts w:ascii="Arial" w:hAnsi="Arial" w:cs="Arial"/>
          <w:sz w:val="20"/>
          <w:szCs w:val="20"/>
        </w:rPr>
        <w:t xml:space="preserve">z najmanj </w:t>
      </w:r>
      <w:r w:rsidR="0027110B" w:rsidRPr="000A3EEE">
        <w:rPr>
          <w:rFonts w:ascii="Arial" w:hAnsi="Arial" w:cs="Arial"/>
          <w:sz w:val="20"/>
          <w:szCs w:val="20"/>
        </w:rPr>
        <w:t>tremi</w:t>
      </w:r>
      <w:r w:rsidRPr="000A3EEE">
        <w:rPr>
          <w:rFonts w:ascii="Arial" w:hAnsi="Arial" w:cs="Arial"/>
          <w:sz w:val="20"/>
          <w:szCs w:val="20"/>
        </w:rPr>
        <w:t xml:space="preserve"> let</w:t>
      </w:r>
      <w:r w:rsidR="0027110B" w:rsidRPr="000A3EEE">
        <w:rPr>
          <w:rFonts w:ascii="Arial" w:hAnsi="Arial" w:cs="Arial"/>
          <w:sz w:val="20"/>
          <w:szCs w:val="20"/>
        </w:rPr>
        <w:t>i</w:t>
      </w:r>
      <w:r w:rsidRPr="000A3EEE">
        <w:rPr>
          <w:rFonts w:ascii="Arial" w:hAnsi="Arial" w:cs="Arial"/>
          <w:sz w:val="20"/>
          <w:szCs w:val="20"/>
        </w:rPr>
        <w:t xml:space="preserve"> delovnih izkušenj</w:t>
      </w:r>
      <w:r w:rsidR="00713AD6" w:rsidRPr="000A3EEE">
        <w:rPr>
          <w:rFonts w:ascii="Arial" w:hAnsi="Arial" w:cs="Arial"/>
          <w:sz w:val="20"/>
          <w:szCs w:val="20"/>
        </w:rPr>
        <w:t xml:space="preserve">. </w:t>
      </w:r>
      <w:r w:rsidR="006855F7" w:rsidRPr="000A3EEE">
        <w:rPr>
          <w:rFonts w:ascii="Arial" w:hAnsi="Arial" w:cs="Arial"/>
          <w:sz w:val="20"/>
          <w:szCs w:val="20"/>
        </w:rPr>
        <w:t xml:space="preserve">Zaposleni </w:t>
      </w:r>
      <w:r w:rsidR="00713AD6" w:rsidRPr="000A3EEE">
        <w:rPr>
          <w:rFonts w:ascii="Arial" w:hAnsi="Arial" w:cs="Arial"/>
          <w:sz w:val="20"/>
          <w:szCs w:val="20"/>
        </w:rPr>
        <w:t xml:space="preserve">morajo skupaj izkazati poznavanje naslednjih področij: </w:t>
      </w:r>
      <w:r w:rsidRPr="000A3EEE">
        <w:rPr>
          <w:rFonts w:ascii="Arial" w:hAnsi="Arial" w:cs="Arial"/>
          <w:sz w:val="20"/>
          <w:szCs w:val="20"/>
        </w:rPr>
        <w:t xml:space="preserve"> </w:t>
      </w:r>
    </w:p>
    <w:p w14:paraId="3AA159E5" w14:textId="52DE1C90" w:rsidR="00D90A0B" w:rsidRPr="00D90A0B" w:rsidRDefault="00D90A0B" w:rsidP="00D90A0B">
      <w:pPr>
        <w:pStyle w:val="Odstavekseznama"/>
        <w:numPr>
          <w:ilvl w:val="0"/>
          <w:numId w:val="23"/>
        </w:numPr>
        <w:jc w:val="both"/>
        <w:rPr>
          <w:rFonts w:ascii="Arial" w:hAnsi="Arial" w:cs="Arial"/>
          <w:color w:val="000000"/>
          <w:sz w:val="20"/>
          <w:shd w:val="clear" w:color="auto" w:fill="FFFFFF"/>
        </w:rPr>
      </w:pPr>
      <w:r w:rsidRPr="00D90A0B">
        <w:rPr>
          <w:rFonts w:ascii="Arial" w:hAnsi="Arial" w:cs="Arial"/>
          <w:color w:val="000000"/>
          <w:sz w:val="20"/>
          <w:shd w:val="clear" w:color="auto" w:fill="FFFFFF"/>
        </w:rPr>
        <w:t>obračunavanj</w:t>
      </w:r>
      <w:r w:rsidR="00E22FD7">
        <w:rPr>
          <w:rFonts w:ascii="Arial" w:hAnsi="Arial" w:cs="Arial"/>
          <w:color w:val="000000"/>
          <w:sz w:val="20"/>
          <w:shd w:val="clear" w:color="auto" w:fill="FFFFFF"/>
        </w:rPr>
        <w:t>e</w:t>
      </w:r>
      <w:r w:rsidRPr="00D90A0B">
        <w:rPr>
          <w:rFonts w:ascii="Arial" w:hAnsi="Arial" w:cs="Arial"/>
          <w:color w:val="000000"/>
          <w:sz w:val="20"/>
          <w:shd w:val="clear" w:color="auto" w:fill="FFFFFF"/>
        </w:rPr>
        <w:t xml:space="preserve"> in poročanj</w:t>
      </w:r>
      <w:r w:rsidR="00E22FD7">
        <w:rPr>
          <w:rFonts w:ascii="Arial" w:hAnsi="Arial" w:cs="Arial"/>
          <w:color w:val="000000"/>
          <w:sz w:val="20"/>
          <w:shd w:val="clear" w:color="auto" w:fill="FFFFFF"/>
        </w:rPr>
        <w:t>e</w:t>
      </w:r>
      <w:r w:rsidRPr="00D90A0B">
        <w:rPr>
          <w:rFonts w:ascii="Arial" w:hAnsi="Arial" w:cs="Arial"/>
          <w:color w:val="000000"/>
          <w:sz w:val="20"/>
          <w:shd w:val="clear" w:color="auto" w:fill="FFFFFF"/>
        </w:rPr>
        <w:t xml:space="preserve"> o emisijah oziroma ponorih ogljika na kmetijskih tleh, </w:t>
      </w:r>
    </w:p>
    <w:p w14:paraId="5B027ADC" w14:textId="1A3A3D9F" w:rsidR="00D90A0B" w:rsidRPr="00D90A0B" w:rsidRDefault="00D90A0B" w:rsidP="00D90A0B">
      <w:pPr>
        <w:pStyle w:val="Odstavekseznama"/>
        <w:numPr>
          <w:ilvl w:val="0"/>
          <w:numId w:val="23"/>
        </w:numPr>
        <w:jc w:val="both"/>
        <w:rPr>
          <w:rFonts w:ascii="Arial" w:hAnsi="Arial" w:cs="Arial"/>
          <w:color w:val="000000"/>
          <w:sz w:val="20"/>
          <w:shd w:val="clear" w:color="auto" w:fill="FFFFFF"/>
        </w:rPr>
      </w:pPr>
      <w:r w:rsidRPr="00D90A0B">
        <w:rPr>
          <w:rFonts w:ascii="Arial" w:hAnsi="Arial" w:cs="Arial"/>
          <w:color w:val="000000"/>
          <w:sz w:val="20"/>
          <w:shd w:val="clear" w:color="auto" w:fill="FFFFFF"/>
        </w:rPr>
        <w:t>morfologij</w:t>
      </w:r>
      <w:r w:rsidR="00E22FD7">
        <w:rPr>
          <w:rFonts w:ascii="Arial" w:hAnsi="Arial" w:cs="Arial"/>
          <w:color w:val="000000"/>
          <w:sz w:val="20"/>
          <w:shd w:val="clear" w:color="auto" w:fill="FFFFFF"/>
        </w:rPr>
        <w:t>a</w:t>
      </w:r>
      <w:r w:rsidRPr="00D90A0B">
        <w:rPr>
          <w:rFonts w:ascii="Arial" w:hAnsi="Arial" w:cs="Arial"/>
          <w:color w:val="000000"/>
          <w:sz w:val="20"/>
          <w:shd w:val="clear" w:color="auto" w:fill="FFFFFF"/>
        </w:rPr>
        <w:t xml:space="preserve"> in kakovost kmetijskih tal, </w:t>
      </w:r>
    </w:p>
    <w:p w14:paraId="093038F8" w14:textId="64D96C5D" w:rsidR="00D90A0B" w:rsidRPr="00D90A0B" w:rsidRDefault="00D90A0B" w:rsidP="00D90A0B">
      <w:pPr>
        <w:pStyle w:val="Odstavekseznama"/>
        <w:numPr>
          <w:ilvl w:val="0"/>
          <w:numId w:val="23"/>
        </w:numPr>
        <w:jc w:val="both"/>
        <w:rPr>
          <w:rFonts w:ascii="Arial" w:hAnsi="Arial" w:cs="Arial"/>
          <w:color w:val="000000"/>
          <w:sz w:val="20"/>
          <w:shd w:val="clear" w:color="auto" w:fill="FFFFFF"/>
        </w:rPr>
      </w:pPr>
      <w:r w:rsidRPr="00D90A0B">
        <w:rPr>
          <w:rFonts w:ascii="Arial" w:hAnsi="Arial" w:cs="Arial"/>
          <w:color w:val="000000"/>
          <w:sz w:val="20"/>
          <w:shd w:val="clear" w:color="auto" w:fill="FFFFFF"/>
        </w:rPr>
        <w:t>spremljanj</w:t>
      </w:r>
      <w:r w:rsidR="00E22FD7">
        <w:rPr>
          <w:rFonts w:ascii="Arial" w:hAnsi="Arial" w:cs="Arial"/>
          <w:color w:val="000000"/>
          <w:sz w:val="20"/>
          <w:shd w:val="clear" w:color="auto" w:fill="FFFFFF"/>
        </w:rPr>
        <w:t>e</w:t>
      </w:r>
      <w:r w:rsidRPr="00D90A0B">
        <w:rPr>
          <w:rFonts w:ascii="Arial" w:hAnsi="Arial" w:cs="Arial"/>
          <w:color w:val="000000"/>
          <w:sz w:val="20"/>
          <w:shd w:val="clear" w:color="auto" w:fill="FFFFFF"/>
        </w:rPr>
        <w:t xml:space="preserve"> stanja kmetijskih tal, s področja obračunavanja in poročanja o emisijah toplogrednih plinov, amonijaka in drugih onesnaževal zraka v kmetijstvu ter </w:t>
      </w:r>
    </w:p>
    <w:p w14:paraId="1A063CEA" w14:textId="13921BC5" w:rsidR="00D90A0B" w:rsidRPr="00543D2B" w:rsidRDefault="00D90A0B" w:rsidP="00543D2B">
      <w:pPr>
        <w:pStyle w:val="Odstavekseznama"/>
        <w:numPr>
          <w:ilvl w:val="0"/>
          <w:numId w:val="23"/>
        </w:numPr>
        <w:rPr>
          <w:rFonts w:ascii="Arial" w:hAnsi="Arial" w:cs="Arial"/>
          <w:color w:val="000000"/>
          <w:sz w:val="20"/>
          <w:shd w:val="clear" w:color="auto" w:fill="FFFFFF"/>
        </w:rPr>
      </w:pPr>
      <w:r w:rsidRPr="00543D2B">
        <w:rPr>
          <w:rFonts w:ascii="Arial" w:hAnsi="Arial" w:cs="Arial"/>
          <w:color w:val="000000"/>
          <w:sz w:val="20"/>
          <w:shd w:val="clear" w:color="auto" w:fill="FFFFFF"/>
        </w:rPr>
        <w:t>poznavanj</w:t>
      </w:r>
      <w:r w:rsidR="00E22FD7" w:rsidRPr="00543D2B">
        <w:rPr>
          <w:rFonts w:ascii="Arial" w:hAnsi="Arial" w:cs="Arial"/>
          <w:color w:val="000000"/>
          <w:sz w:val="20"/>
          <w:shd w:val="clear" w:color="auto" w:fill="FFFFFF"/>
        </w:rPr>
        <w:t>e</w:t>
      </w:r>
      <w:r w:rsidRPr="00543D2B">
        <w:rPr>
          <w:rFonts w:ascii="Arial" w:hAnsi="Arial" w:cs="Arial"/>
          <w:color w:val="000000"/>
          <w:sz w:val="20"/>
          <w:shd w:val="clear" w:color="auto" w:fill="FFFFFF"/>
        </w:rPr>
        <w:t xml:space="preserve"> metodike za potrebe poročanja o ponorih in emisijah v skladu s predpisi Unije</w:t>
      </w:r>
      <w:r w:rsidR="00E22FD7" w:rsidRPr="00543D2B">
        <w:rPr>
          <w:rFonts w:ascii="Arial" w:hAnsi="Arial" w:cs="Arial"/>
          <w:color w:val="000000"/>
          <w:sz w:val="20"/>
          <w:shd w:val="clear" w:color="auto" w:fill="FFFFFF"/>
        </w:rPr>
        <w:t>,</w:t>
      </w:r>
      <w:r w:rsidR="00543D2B">
        <w:rPr>
          <w:rFonts w:ascii="Arial" w:hAnsi="Arial" w:cs="Arial"/>
          <w:color w:val="000000"/>
          <w:sz w:val="20"/>
          <w:shd w:val="clear" w:color="auto" w:fill="FFFFFF"/>
        </w:rPr>
        <w:t xml:space="preserve"> k</w:t>
      </w:r>
      <w:r w:rsidR="00543D2B" w:rsidRPr="00543D2B">
        <w:rPr>
          <w:rFonts w:ascii="Arial" w:hAnsi="Arial" w:cs="Arial"/>
          <w:color w:val="000000"/>
          <w:sz w:val="20"/>
          <w:shd w:val="clear" w:color="auto" w:fill="FFFFFF"/>
        </w:rPr>
        <w:t>i urejajo obračunavanje emisij in odvzemov toplogrednih plinov, ki nastanejo pri dejavnostih v zvezi z rabo zemljišč, spremembe rabe ze</w:t>
      </w:r>
      <w:r w:rsidR="00543D2B">
        <w:rPr>
          <w:rFonts w:ascii="Arial" w:hAnsi="Arial" w:cs="Arial"/>
          <w:color w:val="000000"/>
          <w:sz w:val="20"/>
          <w:shd w:val="clear" w:color="auto" w:fill="FFFFFF"/>
        </w:rPr>
        <w:t>mljišč in kmetijske proizvodnje</w:t>
      </w:r>
      <w:r w:rsidRPr="00543D2B">
        <w:rPr>
          <w:rFonts w:ascii="Arial" w:hAnsi="Arial" w:cs="Arial"/>
          <w:color w:val="000000"/>
          <w:sz w:val="20"/>
          <w:shd w:val="clear" w:color="auto" w:fill="FFFFFF"/>
        </w:rPr>
        <w:t>. </w:t>
      </w:r>
    </w:p>
    <w:p w14:paraId="7C5BA709" w14:textId="77777777" w:rsidR="006327D5" w:rsidRPr="003C1A36" w:rsidRDefault="006327D5" w:rsidP="00965D1F">
      <w:pPr>
        <w:spacing w:line="260" w:lineRule="atLeast"/>
        <w:jc w:val="both"/>
        <w:rPr>
          <w:rFonts w:ascii="Arial" w:hAnsi="Arial" w:cs="Arial"/>
          <w:sz w:val="20"/>
          <w:szCs w:val="20"/>
        </w:rPr>
      </w:pPr>
      <w:r w:rsidRPr="003C1A36">
        <w:rPr>
          <w:rFonts w:ascii="Arial" w:hAnsi="Arial" w:cs="Arial"/>
          <w:sz w:val="20"/>
          <w:szCs w:val="20"/>
        </w:rPr>
        <w:t xml:space="preserve">(3) </w:t>
      </w:r>
      <w:r w:rsidR="00B0318E" w:rsidRPr="003C1A36">
        <w:rPr>
          <w:rFonts w:ascii="Arial" w:hAnsi="Arial" w:cs="Arial"/>
          <w:sz w:val="20"/>
          <w:szCs w:val="20"/>
        </w:rPr>
        <w:t xml:space="preserve">Ne glede na </w:t>
      </w:r>
      <w:r w:rsidR="0031697A" w:rsidRPr="003C1A36">
        <w:rPr>
          <w:rFonts w:ascii="Arial" w:hAnsi="Arial" w:cs="Arial"/>
          <w:sz w:val="20"/>
          <w:szCs w:val="20"/>
        </w:rPr>
        <w:t xml:space="preserve">prejšnji </w:t>
      </w:r>
      <w:r w:rsidR="00B0318E" w:rsidRPr="003C1A36">
        <w:rPr>
          <w:rFonts w:ascii="Arial" w:hAnsi="Arial" w:cs="Arial"/>
          <w:sz w:val="20"/>
          <w:szCs w:val="20"/>
        </w:rPr>
        <w:t xml:space="preserve">odstavek mora imeti </w:t>
      </w:r>
      <w:r w:rsidR="00302ABF" w:rsidRPr="003C1A36">
        <w:rPr>
          <w:rFonts w:ascii="Arial" w:hAnsi="Arial" w:cs="Arial"/>
          <w:sz w:val="20"/>
          <w:szCs w:val="20"/>
        </w:rPr>
        <w:t>eden izmed zaposlenih</w:t>
      </w:r>
      <w:r w:rsidR="006855F7" w:rsidRPr="003C1A36">
        <w:rPr>
          <w:rFonts w:ascii="Arial" w:hAnsi="Arial" w:cs="Arial"/>
          <w:sz w:val="20"/>
          <w:szCs w:val="20"/>
        </w:rPr>
        <w:t xml:space="preserve">, ki usklajuje delo </w:t>
      </w:r>
      <w:r w:rsidR="00302ABF" w:rsidRPr="003C1A36">
        <w:rPr>
          <w:rFonts w:ascii="Arial" w:hAnsi="Arial" w:cs="Arial"/>
          <w:sz w:val="20"/>
          <w:szCs w:val="20"/>
        </w:rPr>
        <w:t xml:space="preserve">z </w:t>
      </w:r>
      <w:r w:rsidR="006855F7" w:rsidRPr="003C1A36">
        <w:rPr>
          <w:rFonts w:ascii="Arial" w:hAnsi="Arial" w:cs="Arial"/>
          <w:sz w:val="20"/>
          <w:szCs w:val="20"/>
        </w:rPr>
        <w:t>ostali</w:t>
      </w:r>
      <w:r w:rsidR="00302ABF" w:rsidRPr="003C1A36">
        <w:rPr>
          <w:rFonts w:ascii="Arial" w:hAnsi="Arial" w:cs="Arial"/>
          <w:sz w:val="20"/>
          <w:szCs w:val="20"/>
        </w:rPr>
        <w:t>mi</w:t>
      </w:r>
      <w:r w:rsidR="006855F7" w:rsidRPr="003C1A36">
        <w:rPr>
          <w:rFonts w:ascii="Arial" w:hAnsi="Arial" w:cs="Arial"/>
          <w:sz w:val="20"/>
          <w:szCs w:val="20"/>
        </w:rPr>
        <w:t xml:space="preserve"> zaposleni</w:t>
      </w:r>
      <w:r w:rsidR="00302ABF" w:rsidRPr="003C1A36">
        <w:rPr>
          <w:rFonts w:ascii="Arial" w:hAnsi="Arial" w:cs="Arial"/>
          <w:sz w:val="20"/>
          <w:szCs w:val="20"/>
        </w:rPr>
        <w:t>mi</w:t>
      </w:r>
      <w:r w:rsidR="00A67C76" w:rsidRPr="003C1A36">
        <w:rPr>
          <w:rFonts w:ascii="Arial" w:hAnsi="Arial" w:cs="Arial"/>
          <w:sz w:val="20"/>
          <w:szCs w:val="20"/>
        </w:rPr>
        <w:t>,</w:t>
      </w:r>
      <w:r w:rsidR="00D64037" w:rsidRPr="003C1A36">
        <w:rPr>
          <w:rFonts w:ascii="Arial" w:hAnsi="Arial" w:cs="Arial"/>
          <w:sz w:val="20"/>
          <w:szCs w:val="20"/>
        </w:rPr>
        <w:t xml:space="preserve"> </w:t>
      </w:r>
      <w:r w:rsidRPr="003C1A36">
        <w:rPr>
          <w:rFonts w:ascii="Arial" w:hAnsi="Arial" w:cs="Arial"/>
          <w:sz w:val="20"/>
          <w:szCs w:val="20"/>
        </w:rPr>
        <w:t xml:space="preserve">vsaj </w:t>
      </w:r>
      <w:r w:rsidR="00244D60" w:rsidRPr="003C1A36">
        <w:t>magisterij ali doktorat</w:t>
      </w:r>
      <w:r w:rsidR="00965D1F" w:rsidRPr="003C1A36">
        <w:rPr>
          <w:rFonts w:ascii="Arial" w:hAnsi="Arial" w:cs="Arial"/>
          <w:sz w:val="20"/>
          <w:szCs w:val="20"/>
        </w:rPr>
        <w:t xml:space="preserve"> </w:t>
      </w:r>
      <w:r w:rsidR="009C23D0" w:rsidRPr="003C1A36">
        <w:rPr>
          <w:rFonts w:ascii="Arial" w:hAnsi="Arial" w:cs="Arial"/>
          <w:sz w:val="20"/>
          <w:szCs w:val="20"/>
        </w:rPr>
        <w:t xml:space="preserve">znanosti </w:t>
      </w:r>
      <w:r w:rsidR="00EF65AA" w:rsidRPr="003C1A36">
        <w:rPr>
          <w:rFonts w:ascii="Arial" w:hAnsi="Arial" w:cs="Arial"/>
          <w:sz w:val="20"/>
          <w:szCs w:val="20"/>
        </w:rPr>
        <w:t>naravoslovne smeri</w:t>
      </w:r>
      <w:r w:rsidR="00AA64C2" w:rsidRPr="003C1A36">
        <w:rPr>
          <w:rFonts w:ascii="Arial" w:hAnsi="Arial" w:cs="Arial"/>
          <w:sz w:val="20"/>
          <w:szCs w:val="20"/>
        </w:rPr>
        <w:t xml:space="preserve"> </w:t>
      </w:r>
      <w:r w:rsidRPr="003C1A36">
        <w:rPr>
          <w:rFonts w:ascii="Arial" w:hAnsi="Arial" w:cs="Arial"/>
          <w:sz w:val="20"/>
          <w:szCs w:val="20"/>
        </w:rPr>
        <w:t xml:space="preserve">z najmanj </w:t>
      </w:r>
      <w:r w:rsidR="00A67C76" w:rsidRPr="003C1A36">
        <w:rPr>
          <w:rFonts w:ascii="Arial" w:hAnsi="Arial" w:cs="Arial"/>
          <w:sz w:val="20"/>
          <w:szCs w:val="20"/>
        </w:rPr>
        <w:t>petimi</w:t>
      </w:r>
      <w:r w:rsidRPr="003C1A36">
        <w:rPr>
          <w:rFonts w:ascii="Arial" w:hAnsi="Arial" w:cs="Arial"/>
          <w:sz w:val="20"/>
          <w:szCs w:val="20"/>
        </w:rPr>
        <w:t xml:space="preserve"> leti delovnih izkušenj</w:t>
      </w:r>
      <w:r w:rsidR="00AA64C2" w:rsidRPr="003C1A36">
        <w:rPr>
          <w:rFonts w:ascii="Arial" w:hAnsi="Arial" w:cs="Arial"/>
          <w:sz w:val="20"/>
          <w:szCs w:val="20"/>
        </w:rPr>
        <w:t xml:space="preserve"> na področju </w:t>
      </w:r>
      <w:r w:rsidR="000A3EEE" w:rsidRPr="003C1A36">
        <w:rPr>
          <w:rFonts w:ascii="Arial" w:hAnsi="Arial" w:cs="Arial"/>
          <w:sz w:val="20"/>
          <w:szCs w:val="20"/>
        </w:rPr>
        <w:t>priprave podnebnega poročila o stanju v kmetijstvu.</w:t>
      </w:r>
      <w:r w:rsidRPr="003C1A36">
        <w:rPr>
          <w:rFonts w:ascii="Arial" w:hAnsi="Arial" w:cs="Arial"/>
          <w:sz w:val="20"/>
          <w:szCs w:val="20"/>
        </w:rPr>
        <w:t xml:space="preserve"> </w:t>
      </w:r>
    </w:p>
    <w:p w14:paraId="6323EFCA" w14:textId="77777777" w:rsidR="00D90A0B" w:rsidRPr="00D90A0B" w:rsidRDefault="00D90A0B" w:rsidP="00D90A0B">
      <w:pPr>
        <w:spacing w:before="120" w:after="0" w:line="240" w:lineRule="auto"/>
        <w:jc w:val="center"/>
        <w:rPr>
          <w:rFonts w:ascii="Arial" w:hAnsi="Arial" w:cs="Arial"/>
          <w:b/>
          <w:sz w:val="20"/>
          <w:szCs w:val="20"/>
        </w:rPr>
      </w:pPr>
      <w:r>
        <w:rPr>
          <w:rFonts w:ascii="Arial" w:hAnsi="Arial" w:cs="Arial"/>
          <w:b/>
          <w:sz w:val="20"/>
          <w:szCs w:val="20"/>
        </w:rPr>
        <w:t>3</w:t>
      </w:r>
      <w:r w:rsidRPr="00D90A0B">
        <w:rPr>
          <w:rFonts w:ascii="Arial" w:hAnsi="Arial" w:cs="Arial"/>
          <w:b/>
          <w:sz w:val="20"/>
          <w:szCs w:val="20"/>
        </w:rPr>
        <w:t>. člen</w:t>
      </w:r>
    </w:p>
    <w:p w14:paraId="74B30B65" w14:textId="77777777" w:rsidR="00D90A0B" w:rsidRPr="00D90A0B" w:rsidRDefault="00D90A0B" w:rsidP="00D90A0B">
      <w:pPr>
        <w:spacing w:line="240" w:lineRule="auto"/>
        <w:jc w:val="center"/>
        <w:rPr>
          <w:rFonts w:ascii="Arial" w:hAnsi="Arial" w:cs="Arial"/>
          <w:b/>
          <w:sz w:val="20"/>
          <w:szCs w:val="20"/>
        </w:rPr>
      </w:pPr>
      <w:r w:rsidRPr="00D90A0B">
        <w:rPr>
          <w:rFonts w:ascii="Arial" w:hAnsi="Arial" w:cs="Arial"/>
          <w:b/>
          <w:sz w:val="20"/>
          <w:szCs w:val="20"/>
        </w:rPr>
        <w:t xml:space="preserve">(podrobnejša </w:t>
      </w:r>
      <w:r>
        <w:rPr>
          <w:rFonts w:ascii="Arial" w:hAnsi="Arial" w:cs="Arial"/>
          <w:b/>
          <w:sz w:val="20"/>
          <w:szCs w:val="20"/>
        </w:rPr>
        <w:t>merila za</w:t>
      </w:r>
      <w:r w:rsidRPr="00D90A0B">
        <w:rPr>
          <w:rFonts w:ascii="Arial" w:hAnsi="Arial" w:cs="Arial"/>
          <w:b/>
          <w:sz w:val="20"/>
          <w:szCs w:val="20"/>
        </w:rPr>
        <w:t xml:space="preserve"> pripravo podnebnega poročila o stanju v kmetijstvu)</w:t>
      </w:r>
    </w:p>
    <w:p w14:paraId="13C91AEE" w14:textId="77777777" w:rsidR="00D90A0B" w:rsidRPr="00D90A0B" w:rsidRDefault="00D90A0B" w:rsidP="00D90A0B">
      <w:pPr>
        <w:numPr>
          <w:ilvl w:val="0"/>
          <w:numId w:val="24"/>
        </w:numPr>
        <w:spacing w:before="120"/>
        <w:ind w:left="426"/>
        <w:contextualSpacing/>
        <w:jc w:val="both"/>
        <w:rPr>
          <w:rFonts w:ascii="Arial" w:hAnsi="Arial" w:cs="Arial"/>
          <w:color w:val="000000"/>
          <w:sz w:val="20"/>
          <w:szCs w:val="20"/>
        </w:rPr>
      </w:pPr>
      <w:r w:rsidRPr="00D90A0B">
        <w:rPr>
          <w:rFonts w:ascii="Arial" w:hAnsi="Arial" w:cs="Arial"/>
          <w:color w:val="000000"/>
          <w:sz w:val="20"/>
          <w:szCs w:val="20"/>
        </w:rPr>
        <w:t xml:space="preserve">Nosilec javnega pooblastila </w:t>
      </w:r>
      <w:r w:rsidRPr="00D90A0B">
        <w:rPr>
          <w:rFonts w:ascii="Arial" w:eastAsia="Calibri" w:hAnsi="Arial" w:cs="Arial"/>
          <w:sz w:val="20"/>
          <w:szCs w:val="20"/>
        </w:rPr>
        <w:t>za pripravo podnebnega poročila o stanju v kmetijstvu</w:t>
      </w:r>
      <w:r>
        <w:rPr>
          <w:rFonts w:ascii="Arial" w:eastAsia="Calibri" w:hAnsi="Arial" w:cs="Arial"/>
          <w:sz w:val="20"/>
          <w:szCs w:val="20"/>
        </w:rPr>
        <w:t xml:space="preserve"> </w:t>
      </w:r>
      <w:r w:rsidRPr="00D90A0B">
        <w:rPr>
          <w:rFonts w:ascii="Arial" w:hAnsi="Arial" w:cs="Arial"/>
          <w:color w:val="000000"/>
          <w:sz w:val="20"/>
          <w:szCs w:val="20"/>
        </w:rPr>
        <w:t>mora ob prijavi na javnem razpisu z dokazili in listinami izkazati ustrezna znanja</w:t>
      </w:r>
      <w:r w:rsidR="00E22FD7">
        <w:rPr>
          <w:rFonts w:ascii="Arial" w:hAnsi="Arial" w:cs="Arial"/>
          <w:color w:val="000000"/>
          <w:sz w:val="20"/>
          <w:szCs w:val="20"/>
        </w:rPr>
        <w:t>, reference</w:t>
      </w:r>
      <w:r w:rsidRPr="00D90A0B">
        <w:rPr>
          <w:rFonts w:ascii="Arial" w:hAnsi="Arial" w:cs="Arial"/>
          <w:color w:val="000000"/>
          <w:sz w:val="20"/>
          <w:szCs w:val="20"/>
        </w:rPr>
        <w:t xml:space="preserve"> in delovne izkušnje za izvajanj</w:t>
      </w:r>
      <w:r w:rsidR="00E22FD7">
        <w:rPr>
          <w:rFonts w:ascii="Arial" w:hAnsi="Arial" w:cs="Arial"/>
          <w:color w:val="000000"/>
          <w:sz w:val="20"/>
          <w:szCs w:val="20"/>
        </w:rPr>
        <w:t>e</w:t>
      </w:r>
      <w:r w:rsidRPr="00D90A0B">
        <w:rPr>
          <w:rFonts w:ascii="Arial" w:hAnsi="Arial" w:cs="Arial"/>
          <w:color w:val="000000"/>
          <w:sz w:val="20"/>
          <w:szCs w:val="20"/>
        </w:rPr>
        <w:t xml:space="preserve"> javnega pooblastila</w:t>
      </w:r>
      <w:r w:rsidR="00E22FD7" w:rsidRPr="00E22FD7">
        <w:rPr>
          <w:rFonts w:ascii="Arial" w:eastAsia="Times New Roman" w:hAnsi="Arial" w:cs="Arial"/>
          <w:color w:val="000000"/>
          <w:sz w:val="20"/>
          <w:szCs w:val="20"/>
          <w:lang w:eastAsia="sl-SI"/>
        </w:rPr>
        <w:t xml:space="preserve"> </w:t>
      </w:r>
      <w:r w:rsidR="00E22FD7">
        <w:rPr>
          <w:rFonts w:ascii="Arial" w:eastAsia="Times New Roman" w:hAnsi="Arial" w:cs="Arial"/>
          <w:color w:val="000000"/>
          <w:sz w:val="20"/>
          <w:szCs w:val="20"/>
          <w:lang w:eastAsia="sl-SI"/>
        </w:rPr>
        <w:t xml:space="preserve">za izbor nosilca </w:t>
      </w:r>
      <w:r w:rsidR="00E22FD7" w:rsidRPr="000A3EEE">
        <w:rPr>
          <w:rFonts w:ascii="Arial" w:eastAsia="Times New Roman" w:hAnsi="Arial" w:cs="Arial"/>
          <w:color w:val="000000"/>
          <w:sz w:val="20"/>
          <w:szCs w:val="20"/>
          <w:lang w:eastAsia="sl-SI"/>
        </w:rPr>
        <w:t xml:space="preserve">javnega pooblastila </w:t>
      </w:r>
      <w:r w:rsidR="00E22FD7" w:rsidRPr="00D90A0B">
        <w:rPr>
          <w:rFonts w:ascii="Arial" w:eastAsia="Times New Roman" w:hAnsi="Arial" w:cs="Arial"/>
          <w:color w:val="000000"/>
          <w:sz w:val="20"/>
          <w:szCs w:val="20"/>
          <w:lang w:eastAsia="sl-SI"/>
        </w:rPr>
        <w:t>za pripravo podnebnega poročila o stanju v kmetijstv</w:t>
      </w:r>
      <w:r w:rsidR="00E22FD7">
        <w:rPr>
          <w:rFonts w:ascii="Arial" w:eastAsia="Times New Roman" w:hAnsi="Arial" w:cs="Arial"/>
          <w:color w:val="000000"/>
          <w:sz w:val="20"/>
          <w:szCs w:val="20"/>
          <w:lang w:eastAsia="sl-SI"/>
        </w:rPr>
        <w:t>u</w:t>
      </w:r>
      <w:r w:rsidRPr="00D90A0B">
        <w:rPr>
          <w:rFonts w:ascii="Arial" w:hAnsi="Arial" w:cs="Arial"/>
          <w:color w:val="000000"/>
          <w:sz w:val="20"/>
          <w:szCs w:val="20"/>
        </w:rPr>
        <w:t xml:space="preserve">. </w:t>
      </w:r>
    </w:p>
    <w:p w14:paraId="251ACC0B" w14:textId="77777777" w:rsidR="00D90A0B" w:rsidRPr="00D90A0B" w:rsidRDefault="00D90A0B" w:rsidP="00D90A0B">
      <w:pPr>
        <w:spacing w:before="120"/>
        <w:ind w:left="426"/>
        <w:contextualSpacing/>
        <w:jc w:val="both"/>
        <w:rPr>
          <w:rFonts w:ascii="Arial" w:hAnsi="Arial" w:cs="Arial"/>
          <w:color w:val="000000"/>
          <w:sz w:val="20"/>
          <w:szCs w:val="20"/>
        </w:rPr>
      </w:pPr>
    </w:p>
    <w:p w14:paraId="78A97EC1" w14:textId="2044109B" w:rsidR="00543D2B" w:rsidRPr="00543D2B" w:rsidRDefault="00D90A0B" w:rsidP="00543D2B">
      <w:pPr>
        <w:numPr>
          <w:ilvl w:val="0"/>
          <w:numId w:val="24"/>
        </w:numPr>
        <w:spacing w:before="120"/>
        <w:ind w:left="426" w:hanging="426"/>
        <w:contextualSpacing/>
        <w:jc w:val="both"/>
        <w:rPr>
          <w:rFonts w:ascii="Arial" w:hAnsi="Arial" w:cs="Arial"/>
          <w:color w:val="000000"/>
          <w:sz w:val="20"/>
          <w:szCs w:val="20"/>
        </w:rPr>
      </w:pPr>
      <w:bookmarkStart w:id="0" w:name="_Hlk105506086"/>
      <w:r w:rsidRPr="00D90A0B">
        <w:rPr>
          <w:rFonts w:ascii="Arial" w:hAnsi="Arial" w:cs="Arial"/>
          <w:color w:val="000000"/>
          <w:sz w:val="20"/>
          <w:szCs w:val="20"/>
        </w:rPr>
        <w:t>Kot</w:t>
      </w:r>
      <w:bookmarkEnd w:id="0"/>
      <w:r w:rsidR="00543D2B">
        <w:rPr>
          <w:rFonts w:ascii="Arial" w:hAnsi="Arial" w:cs="Arial"/>
          <w:color w:val="000000"/>
          <w:sz w:val="20"/>
          <w:szCs w:val="20"/>
        </w:rPr>
        <w:t xml:space="preserve"> </w:t>
      </w:r>
      <w:r w:rsidR="00543D2B" w:rsidRPr="00543D2B">
        <w:rPr>
          <w:rFonts w:ascii="Arial" w:hAnsi="Arial" w:cs="Arial"/>
          <w:color w:val="000000"/>
          <w:sz w:val="20"/>
          <w:szCs w:val="20"/>
        </w:rPr>
        <w:t>ustrezna dokazila in listine za izkazovanje znanja, referenc in delovnih izkušenj iz prejšnjega odstavka se upoštevajo potrdila in dokazila, za obdobje zadnjih treh let, iz katerih so razvidne, da ima izkušnje</w:t>
      </w:r>
      <w:r w:rsidR="00543D2B">
        <w:rPr>
          <w:rFonts w:ascii="Arial" w:hAnsi="Arial" w:cs="Arial"/>
          <w:color w:val="000000"/>
          <w:sz w:val="20"/>
          <w:szCs w:val="20"/>
        </w:rPr>
        <w:t>, znanja in reference</w:t>
      </w:r>
      <w:r w:rsidR="00543D2B" w:rsidRPr="00543D2B">
        <w:rPr>
          <w:rFonts w:ascii="Arial" w:hAnsi="Arial" w:cs="Arial"/>
          <w:color w:val="000000"/>
          <w:sz w:val="20"/>
          <w:szCs w:val="20"/>
        </w:rPr>
        <w:t xml:space="preserve"> iz področja </w:t>
      </w:r>
      <w:r w:rsidR="00543D2B" w:rsidRPr="00543D2B">
        <w:rPr>
          <w:rFonts w:ascii="Arial" w:hAnsi="Arial" w:cs="Arial"/>
          <w:color w:val="000000"/>
          <w:sz w:val="20"/>
          <w:shd w:val="clear" w:color="auto" w:fill="FFFFFF"/>
        </w:rPr>
        <w:t xml:space="preserve">obračunavanje in poročanje o emisijah oziroma ponorih ogljika na kmetijskih tleh, morfologije in kakovosti kmetijskih tal, spremljanje stanja kmetijskih tal, s področja obračunavanja in poročanja o emisijah toplogrednih plinov, amonijaka in </w:t>
      </w:r>
      <w:r w:rsidR="00543D2B" w:rsidRPr="00543D2B">
        <w:rPr>
          <w:rFonts w:ascii="Arial" w:hAnsi="Arial" w:cs="Arial"/>
          <w:color w:val="000000"/>
          <w:sz w:val="20"/>
          <w:shd w:val="clear" w:color="auto" w:fill="FFFFFF"/>
        </w:rPr>
        <w:lastRenderedPageBreak/>
        <w:t>drugih onesnaževal zraka v kmetijstvu ter poznavanje metodike za potrebe poročanja o ponorih in emisijah v skladu s predpisi Unije, ki urejajo obračunavanje emisij in odvzemov toplogrednih plinov, ki nastanejo pri dejavnostih v zvezi z rabo zemljišč, spremembe rabe zemljišč in kmetijske proizvodnje in področja spremljanja obnovljiv virov v kmetijstvu. </w:t>
      </w:r>
    </w:p>
    <w:p w14:paraId="7289126F" w14:textId="77777777" w:rsidR="00543D2B" w:rsidRPr="00D90A0B" w:rsidRDefault="00543D2B" w:rsidP="00543D2B">
      <w:pPr>
        <w:spacing w:before="120"/>
        <w:contextualSpacing/>
        <w:jc w:val="both"/>
        <w:rPr>
          <w:rFonts w:ascii="Arial" w:hAnsi="Arial" w:cs="Arial"/>
          <w:color w:val="000000"/>
          <w:sz w:val="20"/>
          <w:szCs w:val="20"/>
        </w:rPr>
      </w:pPr>
    </w:p>
    <w:p w14:paraId="31287E00" w14:textId="77777777" w:rsidR="00C40C58" w:rsidRPr="004A2959" w:rsidRDefault="00C40C58" w:rsidP="00C40C58">
      <w:pPr>
        <w:spacing w:line="260" w:lineRule="atLeast"/>
        <w:contextualSpacing/>
        <w:rPr>
          <w:rFonts w:ascii="Arial" w:hAnsi="Arial" w:cs="Arial"/>
          <w:sz w:val="20"/>
          <w:szCs w:val="20"/>
          <w:highlight w:val="yellow"/>
        </w:rPr>
      </w:pPr>
    </w:p>
    <w:p w14:paraId="797680BE" w14:textId="77777777" w:rsidR="00547A51" w:rsidRPr="000A3EEE" w:rsidRDefault="002D42CC" w:rsidP="00B9589E">
      <w:pPr>
        <w:spacing w:before="120" w:after="0" w:line="240" w:lineRule="auto"/>
        <w:jc w:val="center"/>
        <w:rPr>
          <w:rFonts w:ascii="Arial" w:hAnsi="Arial" w:cs="Arial"/>
          <w:b/>
          <w:sz w:val="20"/>
          <w:szCs w:val="20"/>
        </w:rPr>
      </w:pPr>
      <w:r>
        <w:rPr>
          <w:rFonts w:ascii="Arial" w:hAnsi="Arial" w:cs="Arial"/>
          <w:b/>
          <w:sz w:val="20"/>
          <w:szCs w:val="20"/>
        </w:rPr>
        <w:t>4</w:t>
      </w:r>
      <w:r w:rsidR="00450881" w:rsidRPr="000A3EEE">
        <w:rPr>
          <w:rFonts w:ascii="Arial" w:hAnsi="Arial" w:cs="Arial"/>
          <w:b/>
          <w:sz w:val="20"/>
          <w:szCs w:val="20"/>
        </w:rPr>
        <w:t>. člen</w:t>
      </w:r>
    </w:p>
    <w:p w14:paraId="5235E272" w14:textId="77777777" w:rsidR="00450881" w:rsidRPr="000A3EEE" w:rsidRDefault="00450881" w:rsidP="00B9589E">
      <w:pPr>
        <w:spacing w:line="240" w:lineRule="auto"/>
        <w:jc w:val="center"/>
        <w:rPr>
          <w:rFonts w:ascii="Arial" w:hAnsi="Arial" w:cs="Arial"/>
          <w:b/>
          <w:sz w:val="20"/>
          <w:szCs w:val="20"/>
        </w:rPr>
      </w:pPr>
      <w:r w:rsidRPr="000A3EEE">
        <w:rPr>
          <w:rFonts w:ascii="Arial" w:hAnsi="Arial" w:cs="Arial"/>
          <w:b/>
          <w:sz w:val="20"/>
          <w:szCs w:val="20"/>
        </w:rPr>
        <w:t>(izpolnjevanje pogojev)</w:t>
      </w:r>
    </w:p>
    <w:p w14:paraId="783D1F21" w14:textId="41A6038C" w:rsidR="00547A51" w:rsidRPr="000A3EEE" w:rsidRDefault="00547A51" w:rsidP="00965D1F">
      <w:pPr>
        <w:spacing w:before="120"/>
        <w:jc w:val="both"/>
        <w:rPr>
          <w:rFonts w:ascii="Arial" w:hAnsi="Arial" w:cs="Arial"/>
          <w:sz w:val="20"/>
          <w:szCs w:val="20"/>
        </w:rPr>
      </w:pPr>
      <w:r w:rsidRPr="000A3EEE">
        <w:rPr>
          <w:rFonts w:ascii="Arial" w:hAnsi="Arial" w:cs="Arial"/>
          <w:color w:val="000000"/>
          <w:sz w:val="20"/>
          <w:szCs w:val="20"/>
        </w:rPr>
        <w:t xml:space="preserve">Izpolnjevanje pogojev </w:t>
      </w:r>
      <w:r w:rsidR="006855F7" w:rsidRPr="000A3EEE">
        <w:rPr>
          <w:rFonts w:ascii="Arial" w:hAnsi="Arial" w:cs="Arial"/>
          <w:color w:val="000000"/>
          <w:sz w:val="20"/>
          <w:szCs w:val="20"/>
        </w:rPr>
        <w:t xml:space="preserve">iz </w:t>
      </w:r>
      <w:r w:rsidR="00B0318E" w:rsidRPr="000A3EEE">
        <w:rPr>
          <w:rFonts w:ascii="Arial" w:hAnsi="Arial" w:cs="Arial"/>
          <w:color w:val="000000"/>
          <w:sz w:val="20"/>
          <w:szCs w:val="20"/>
        </w:rPr>
        <w:t>2</w:t>
      </w:r>
      <w:r w:rsidR="000A3EEE" w:rsidRPr="000A3EEE">
        <w:rPr>
          <w:rFonts w:ascii="Arial" w:hAnsi="Arial" w:cs="Arial"/>
          <w:color w:val="000000"/>
          <w:sz w:val="20"/>
          <w:szCs w:val="20"/>
        </w:rPr>
        <w:t>.</w:t>
      </w:r>
      <w:r w:rsidR="002B337D">
        <w:rPr>
          <w:rFonts w:ascii="Arial" w:hAnsi="Arial" w:cs="Arial"/>
          <w:color w:val="000000"/>
          <w:sz w:val="20"/>
          <w:szCs w:val="20"/>
        </w:rPr>
        <w:t xml:space="preserve"> člena tega pravilnika </w:t>
      </w:r>
      <w:r w:rsidR="002D42CC">
        <w:rPr>
          <w:rFonts w:ascii="Arial" w:hAnsi="Arial" w:cs="Arial"/>
          <w:color w:val="000000"/>
          <w:sz w:val="20"/>
          <w:szCs w:val="20"/>
        </w:rPr>
        <w:t xml:space="preserve"> in </w:t>
      </w:r>
      <w:r w:rsidR="002B337D">
        <w:rPr>
          <w:rFonts w:ascii="Arial" w:hAnsi="Arial" w:cs="Arial"/>
          <w:color w:val="000000"/>
          <w:sz w:val="20"/>
          <w:szCs w:val="20"/>
        </w:rPr>
        <w:t>meril iz prejšnjega</w:t>
      </w:r>
      <w:r w:rsidR="002D42CC">
        <w:rPr>
          <w:rFonts w:ascii="Arial" w:hAnsi="Arial" w:cs="Arial"/>
          <w:color w:val="000000"/>
          <w:sz w:val="20"/>
          <w:szCs w:val="20"/>
        </w:rPr>
        <w:t xml:space="preserve"> </w:t>
      </w:r>
      <w:r w:rsidR="000A3EEE" w:rsidRPr="000A3EEE">
        <w:rPr>
          <w:rFonts w:ascii="Arial" w:hAnsi="Arial" w:cs="Arial"/>
          <w:color w:val="000000"/>
          <w:sz w:val="20"/>
          <w:szCs w:val="20"/>
        </w:rPr>
        <w:t xml:space="preserve"> </w:t>
      </w:r>
      <w:r w:rsidR="00B0318E" w:rsidRPr="000A3EEE">
        <w:rPr>
          <w:rFonts w:ascii="Arial" w:hAnsi="Arial" w:cs="Arial"/>
          <w:color w:val="000000"/>
          <w:sz w:val="20"/>
          <w:szCs w:val="20"/>
        </w:rPr>
        <w:t xml:space="preserve">člena </w:t>
      </w:r>
      <w:r w:rsidRPr="000A3EEE">
        <w:rPr>
          <w:rFonts w:ascii="Arial" w:hAnsi="Arial" w:cs="Arial"/>
          <w:color w:val="000000"/>
          <w:sz w:val="20"/>
          <w:szCs w:val="20"/>
        </w:rPr>
        <w:t xml:space="preserve">se </w:t>
      </w:r>
      <w:r w:rsidR="005315A2" w:rsidRPr="000A3EEE">
        <w:rPr>
          <w:rFonts w:ascii="Arial" w:hAnsi="Arial" w:cs="Arial"/>
          <w:color w:val="000000"/>
          <w:sz w:val="20"/>
          <w:szCs w:val="20"/>
        </w:rPr>
        <w:t>bo</w:t>
      </w:r>
      <w:r w:rsidRPr="000A3EEE">
        <w:rPr>
          <w:rFonts w:ascii="Arial" w:hAnsi="Arial" w:cs="Arial"/>
          <w:color w:val="000000"/>
          <w:sz w:val="20"/>
          <w:szCs w:val="20"/>
        </w:rPr>
        <w:t xml:space="preserve"> preverjal</w:t>
      </w:r>
      <w:r w:rsidR="006855F7" w:rsidRPr="000A3EEE">
        <w:rPr>
          <w:rFonts w:ascii="Arial" w:hAnsi="Arial" w:cs="Arial"/>
          <w:color w:val="000000"/>
          <w:sz w:val="20"/>
          <w:szCs w:val="20"/>
        </w:rPr>
        <w:t>o</w:t>
      </w:r>
      <w:r w:rsidRPr="000A3EEE">
        <w:rPr>
          <w:rFonts w:ascii="Arial" w:hAnsi="Arial" w:cs="Arial"/>
          <w:color w:val="000000"/>
          <w:sz w:val="20"/>
          <w:szCs w:val="20"/>
        </w:rPr>
        <w:t xml:space="preserve"> v postopku izbora nosilca javnega pooblastila</w:t>
      </w:r>
      <w:r w:rsidR="002B337D" w:rsidRPr="002B337D">
        <w:rPr>
          <w:rFonts w:ascii="Arial" w:eastAsia="Times New Roman" w:hAnsi="Arial" w:cs="Arial"/>
          <w:color w:val="000000"/>
          <w:sz w:val="20"/>
          <w:szCs w:val="20"/>
          <w:lang w:eastAsia="sl-SI"/>
        </w:rPr>
        <w:t xml:space="preserve"> </w:t>
      </w:r>
      <w:r w:rsidR="002B337D" w:rsidRPr="00D90A0B">
        <w:rPr>
          <w:rFonts w:ascii="Arial" w:eastAsia="Times New Roman" w:hAnsi="Arial" w:cs="Arial"/>
          <w:color w:val="000000"/>
          <w:sz w:val="20"/>
          <w:szCs w:val="20"/>
          <w:lang w:eastAsia="sl-SI"/>
        </w:rPr>
        <w:t>za pripravo podnebnega poročila o stanju v kmetijstv</w:t>
      </w:r>
      <w:r w:rsidR="002B337D">
        <w:rPr>
          <w:rFonts w:ascii="Arial" w:eastAsia="Times New Roman" w:hAnsi="Arial" w:cs="Arial"/>
          <w:color w:val="000000"/>
          <w:sz w:val="20"/>
          <w:szCs w:val="20"/>
          <w:lang w:eastAsia="sl-SI"/>
        </w:rPr>
        <w:t>u</w:t>
      </w:r>
      <w:r w:rsidRPr="000A3EEE">
        <w:rPr>
          <w:rFonts w:ascii="Arial" w:hAnsi="Arial" w:cs="Arial"/>
          <w:color w:val="000000"/>
          <w:sz w:val="20"/>
          <w:szCs w:val="20"/>
        </w:rPr>
        <w:t>.</w:t>
      </w:r>
    </w:p>
    <w:p w14:paraId="5BE02E85" w14:textId="77777777" w:rsidR="006C058F" w:rsidRPr="00A84154" w:rsidRDefault="00F4668D" w:rsidP="006C058F">
      <w:pPr>
        <w:spacing w:after="0" w:line="240"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5</w:t>
      </w:r>
      <w:r w:rsidR="006C058F" w:rsidRPr="00A84154">
        <w:rPr>
          <w:rFonts w:ascii="Arial" w:eastAsia="Times New Roman" w:hAnsi="Arial" w:cs="Arial"/>
          <w:b/>
          <w:bCs/>
          <w:color w:val="000000"/>
          <w:sz w:val="20"/>
          <w:szCs w:val="20"/>
          <w:lang w:eastAsia="sl-SI"/>
        </w:rPr>
        <w:t xml:space="preserve">. člen </w:t>
      </w:r>
    </w:p>
    <w:p w14:paraId="42659622" w14:textId="77777777" w:rsidR="006C058F" w:rsidRPr="00A84154" w:rsidRDefault="006C058F" w:rsidP="006C058F">
      <w:pPr>
        <w:jc w:val="center"/>
        <w:rPr>
          <w:rFonts w:ascii="Arial" w:eastAsia="Times New Roman" w:hAnsi="Arial" w:cs="Arial"/>
          <w:b/>
          <w:bCs/>
          <w:color w:val="000000"/>
          <w:sz w:val="20"/>
          <w:szCs w:val="20"/>
          <w:lang w:eastAsia="sl-SI"/>
        </w:rPr>
      </w:pPr>
      <w:r w:rsidRPr="00A84154">
        <w:rPr>
          <w:rFonts w:ascii="Arial" w:eastAsia="Times New Roman" w:hAnsi="Arial" w:cs="Arial"/>
          <w:b/>
          <w:bCs/>
          <w:color w:val="000000"/>
          <w:sz w:val="20"/>
          <w:szCs w:val="20"/>
          <w:lang w:eastAsia="sl-SI"/>
        </w:rPr>
        <w:t>(</w:t>
      </w:r>
      <w:r w:rsidR="001E54FA" w:rsidRPr="00A84154">
        <w:rPr>
          <w:rFonts w:ascii="Arial" w:eastAsia="Times New Roman" w:hAnsi="Arial" w:cs="Arial"/>
          <w:b/>
          <w:bCs/>
          <w:color w:val="000000"/>
          <w:sz w:val="20"/>
          <w:szCs w:val="20"/>
          <w:lang w:eastAsia="sl-SI"/>
        </w:rPr>
        <w:t>n</w:t>
      </w:r>
      <w:r w:rsidRPr="00A84154">
        <w:rPr>
          <w:rFonts w:ascii="Arial" w:eastAsia="Times New Roman" w:hAnsi="Arial" w:cs="Arial"/>
          <w:b/>
          <w:bCs/>
          <w:color w:val="000000"/>
          <w:sz w:val="20"/>
          <w:szCs w:val="20"/>
          <w:lang w:eastAsia="sl-SI"/>
        </w:rPr>
        <w:t>ačin oblikovanja cene)</w:t>
      </w:r>
    </w:p>
    <w:p w14:paraId="4E3D6CD1" w14:textId="418B6E11" w:rsidR="002D42CC" w:rsidRPr="002D42CC" w:rsidRDefault="002D42CC" w:rsidP="002D42CC">
      <w:pPr>
        <w:spacing w:after="160" w:line="259" w:lineRule="auto"/>
        <w:jc w:val="both"/>
        <w:rPr>
          <w:rFonts w:ascii="Arial" w:hAnsi="Arial" w:cs="Arial"/>
          <w:sz w:val="20"/>
          <w:szCs w:val="20"/>
        </w:rPr>
      </w:pPr>
      <w:r w:rsidRPr="002D42CC">
        <w:rPr>
          <w:rFonts w:ascii="Arial" w:hAnsi="Arial" w:cs="Arial"/>
          <w:sz w:val="20"/>
          <w:szCs w:val="20"/>
        </w:rPr>
        <w:t>(1) V ceno urne postavke izvajanja javnega pooblastila</w:t>
      </w:r>
      <w:r w:rsidR="002B337D">
        <w:rPr>
          <w:rFonts w:ascii="Arial" w:eastAsia="Times New Roman" w:hAnsi="Arial" w:cs="Arial"/>
          <w:color w:val="000000"/>
          <w:sz w:val="20"/>
          <w:szCs w:val="20"/>
          <w:lang w:eastAsia="sl-SI"/>
        </w:rPr>
        <w:t xml:space="preserve"> </w:t>
      </w:r>
      <w:r w:rsidR="002B337D" w:rsidRPr="00D90A0B">
        <w:rPr>
          <w:rFonts w:ascii="Arial" w:eastAsia="Times New Roman" w:hAnsi="Arial" w:cs="Arial"/>
          <w:color w:val="000000"/>
          <w:sz w:val="20"/>
          <w:szCs w:val="20"/>
          <w:lang w:eastAsia="sl-SI"/>
        </w:rPr>
        <w:t>za pripravo podnebnega poročila o stanju v kmetijstv</w:t>
      </w:r>
      <w:r w:rsidR="002B337D">
        <w:rPr>
          <w:rFonts w:ascii="Arial" w:eastAsia="Times New Roman" w:hAnsi="Arial" w:cs="Arial"/>
          <w:color w:val="000000"/>
          <w:sz w:val="20"/>
          <w:szCs w:val="20"/>
          <w:lang w:eastAsia="sl-SI"/>
        </w:rPr>
        <w:t>u</w:t>
      </w:r>
      <w:r w:rsidRPr="002D42CC">
        <w:rPr>
          <w:rFonts w:ascii="Arial" w:eastAsia="Calibri" w:hAnsi="Arial" w:cs="Arial"/>
          <w:sz w:val="20"/>
          <w:szCs w:val="20"/>
        </w:rPr>
        <w:t xml:space="preserve"> </w:t>
      </w:r>
      <w:r w:rsidRPr="002D42CC">
        <w:rPr>
          <w:rFonts w:ascii="Arial" w:hAnsi="Arial" w:cs="Arial"/>
          <w:sz w:val="20"/>
          <w:szCs w:val="20"/>
        </w:rPr>
        <w:t xml:space="preserve">so vključeni stroški plač, prispevkov delodajalca, blaga in storitev. </w:t>
      </w:r>
    </w:p>
    <w:p w14:paraId="25847F4B" w14:textId="77777777" w:rsidR="002D42CC" w:rsidRPr="002D42CC" w:rsidRDefault="002D42CC" w:rsidP="002D42CC">
      <w:pPr>
        <w:spacing w:after="160" w:line="259" w:lineRule="auto"/>
        <w:jc w:val="both"/>
        <w:rPr>
          <w:rFonts w:ascii="Arial" w:hAnsi="Arial" w:cs="Arial"/>
          <w:sz w:val="20"/>
          <w:szCs w:val="20"/>
        </w:rPr>
      </w:pPr>
      <w:r w:rsidRPr="002D42CC">
        <w:rPr>
          <w:rFonts w:ascii="Arial" w:hAnsi="Arial" w:cs="Arial"/>
          <w:sz w:val="20"/>
          <w:szCs w:val="20"/>
        </w:rPr>
        <w:t>(2) Cena urne postavke za kabinetno delo znaša 33,41 eurov</w:t>
      </w:r>
      <w:r>
        <w:rPr>
          <w:rFonts w:ascii="Arial" w:hAnsi="Arial" w:cs="Arial"/>
          <w:sz w:val="20"/>
          <w:szCs w:val="20"/>
        </w:rPr>
        <w:t xml:space="preserve"> neto. </w:t>
      </w:r>
    </w:p>
    <w:p w14:paraId="0CFF9B70" w14:textId="4AE56808" w:rsidR="003B4771" w:rsidRPr="004A2959" w:rsidRDefault="002D42CC" w:rsidP="003227CF">
      <w:pPr>
        <w:jc w:val="both"/>
        <w:rPr>
          <w:rFonts w:ascii="Arial" w:hAnsi="Arial" w:cs="Arial"/>
          <w:sz w:val="20"/>
          <w:szCs w:val="20"/>
          <w:highlight w:val="yellow"/>
        </w:rPr>
      </w:pPr>
      <w:r w:rsidRPr="002D42CC">
        <w:rPr>
          <w:rFonts w:ascii="Arial" w:hAnsi="Arial" w:cs="Arial"/>
          <w:sz w:val="20"/>
          <w:szCs w:val="20"/>
        </w:rPr>
        <w:t xml:space="preserve">(3) Za </w:t>
      </w:r>
      <w:r w:rsidR="002B337D" w:rsidRPr="00D90A0B">
        <w:rPr>
          <w:rFonts w:ascii="Arial" w:eastAsia="Times New Roman" w:hAnsi="Arial" w:cs="Arial"/>
          <w:color w:val="000000"/>
          <w:sz w:val="20"/>
          <w:szCs w:val="20"/>
          <w:lang w:eastAsia="sl-SI"/>
        </w:rPr>
        <w:t>pripravo podnebnega poročila o stanju v kmetijstv</w:t>
      </w:r>
      <w:r w:rsidR="002B337D">
        <w:rPr>
          <w:rFonts w:ascii="Arial" w:eastAsia="Times New Roman" w:hAnsi="Arial" w:cs="Arial"/>
          <w:color w:val="000000"/>
          <w:sz w:val="20"/>
          <w:szCs w:val="20"/>
          <w:lang w:eastAsia="sl-SI"/>
        </w:rPr>
        <w:t>u</w:t>
      </w:r>
      <w:r w:rsidR="002B337D" w:rsidRPr="002D42CC">
        <w:rPr>
          <w:rFonts w:ascii="Arial" w:hAnsi="Arial" w:cs="Arial"/>
          <w:sz w:val="20"/>
          <w:szCs w:val="20"/>
        </w:rPr>
        <w:t xml:space="preserve"> </w:t>
      </w:r>
      <w:r w:rsidRPr="002D42CC">
        <w:rPr>
          <w:rFonts w:ascii="Arial" w:hAnsi="Arial" w:cs="Arial"/>
          <w:sz w:val="20"/>
          <w:szCs w:val="20"/>
        </w:rPr>
        <w:t xml:space="preserve">je predvideno največ do </w:t>
      </w:r>
      <w:r w:rsidR="00543D2B">
        <w:rPr>
          <w:rFonts w:ascii="Arial" w:hAnsi="Arial" w:cs="Arial"/>
          <w:sz w:val="20"/>
          <w:szCs w:val="20"/>
        </w:rPr>
        <w:t xml:space="preserve">2000 </w:t>
      </w:r>
      <w:r w:rsidRPr="002D42CC">
        <w:rPr>
          <w:rFonts w:ascii="Arial" w:hAnsi="Arial" w:cs="Arial"/>
          <w:sz w:val="20"/>
          <w:szCs w:val="20"/>
        </w:rPr>
        <w:t xml:space="preserve">ur kabinetnega dela letno. </w:t>
      </w:r>
    </w:p>
    <w:p w14:paraId="44FAC219" w14:textId="77777777" w:rsidR="003B4771" w:rsidRPr="004A2959" w:rsidRDefault="003B4771" w:rsidP="0031697A">
      <w:pPr>
        <w:spacing w:after="0"/>
        <w:jc w:val="center"/>
        <w:rPr>
          <w:rFonts w:ascii="Arial" w:hAnsi="Arial" w:cs="Arial"/>
          <w:sz w:val="20"/>
          <w:szCs w:val="20"/>
        </w:rPr>
      </w:pPr>
      <w:r w:rsidRPr="004A2959">
        <w:rPr>
          <w:rFonts w:ascii="Arial" w:hAnsi="Arial" w:cs="Arial"/>
          <w:sz w:val="20"/>
          <w:szCs w:val="20"/>
        </w:rPr>
        <w:t>KONČNA DOLOČBA</w:t>
      </w:r>
    </w:p>
    <w:p w14:paraId="62F50B94" w14:textId="77777777" w:rsidR="004D4B1E" w:rsidRPr="004A2959" w:rsidRDefault="004D4B1E" w:rsidP="005158AA">
      <w:pPr>
        <w:spacing w:after="0" w:line="240" w:lineRule="auto"/>
        <w:jc w:val="both"/>
        <w:rPr>
          <w:rFonts w:ascii="Arial" w:eastAsia="Times New Roman" w:hAnsi="Arial" w:cs="Arial"/>
          <w:b/>
          <w:bCs/>
          <w:color w:val="000000"/>
          <w:sz w:val="20"/>
          <w:szCs w:val="20"/>
          <w:lang w:eastAsia="sl-SI"/>
        </w:rPr>
      </w:pPr>
    </w:p>
    <w:p w14:paraId="6DCA0614" w14:textId="77777777" w:rsidR="006C058F" w:rsidRPr="004A2959" w:rsidRDefault="00F4668D" w:rsidP="006C058F">
      <w:pPr>
        <w:spacing w:after="0" w:line="240"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6</w:t>
      </w:r>
      <w:r w:rsidR="006C058F" w:rsidRPr="004A2959">
        <w:rPr>
          <w:rFonts w:ascii="Arial" w:eastAsia="Times New Roman" w:hAnsi="Arial" w:cs="Arial"/>
          <w:b/>
          <w:bCs/>
          <w:color w:val="000000"/>
          <w:sz w:val="20"/>
          <w:szCs w:val="20"/>
          <w:lang w:eastAsia="sl-SI"/>
        </w:rPr>
        <w:t xml:space="preserve">. člen </w:t>
      </w:r>
      <w:bookmarkStart w:id="1" w:name="_GoBack"/>
      <w:bookmarkEnd w:id="1"/>
    </w:p>
    <w:p w14:paraId="7A581AE2" w14:textId="77777777" w:rsidR="006C058F" w:rsidRPr="004A2959" w:rsidRDefault="006C058F" w:rsidP="006C058F">
      <w:pPr>
        <w:jc w:val="center"/>
        <w:rPr>
          <w:rFonts w:ascii="Arial" w:eastAsia="Times New Roman" w:hAnsi="Arial" w:cs="Arial"/>
          <w:b/>
          <w:bCs/>
          <w:color w:val="000000"/>
          <w:sz w:val="20"/>
          <w:szCs w:val="20"/>
          <w:lang w:eastAsia="sl-SI"/>
        </w:rPr>
      </w:pPr>
      <w:r w:rsidRPr="004A2959">
        <w:rPr>
          <w:rFonts w:ascii="Arial" w:eastAsia="Times New Roman" w:hAnsi="Arial" w:cs="Arial"/>
          <w:b/>
          <w:bCs/>
          <w:color w:val="000000"/>
          <w:sz w:val="20"/>
          <w:szCs w:val="20"/>
          <w:lang w:eastAsia="sl-SI"/>
        </w:rPr>
        <w:t>(začetek veljavnosti)</w:t>
      </w:r>
    </w:p>
    <w:p w14:paraId="210C466A" w14:textId="77777777" w:rsidR="006C058F" w:rsidRPr="004A2959" w:rsidRDefault="006C058F">
      <w:pPr>
        <w:rPr>
          <w:rFonts w:ascii="Arial" w:hAnsi="Arial" w:cs="Arial"/>
          <w:sz w:val="20"/>
          <w:szCs w:val="20"/>
        </w:rPr>
      </w:pPr>
      <w:r w:rsidRPr="004A2959">
        <w:rPr>
          <w:rFonts w:ascii="Arial" w:hAnsi="Arial" w:cs="Arial"/>
          <w:sz w:val="20"/>
          <w:szCs w:val="20"/>
        </w:rPr>
        <w:t xml:space="preserve">Ta pravilnik začne veljati </w:t>
      </w:r>
      <w:r w:rsidR="0040496D" w:rsidRPr="004A2959">
        <w:rPr>
          <w:rFonts w:ascii="Arial" w:hAnsi="Arial" w:cs="Arial"/>
          <w:sz w:val="20"/>
          <w:szCs w:val="20"/>
        </w:rPr>
        <w:t xml:space="preserve">petnajsti </w:t>
      </w:r>
      <w:r w:rsidRPr="004A2959">
        <w:rPr>
          <w:rFonts w:ascii="Arial" w:hAnsi="Arial" w:cs="Arial"/>
          <w:sz w:val="20"/>
          <w:szCs w:val="20"/>
        </w:rPr>
        <w:t xml:space="preserve">dan po objavi v </w:t>
      </w:r>
      <w:r w:rsidR="0040496D" w:rsidRPr="004A2959">
        <w:rPr>
          <w:rFonts w:ascii="Arial" w:hAnsi="Arial" w:cs="Arial"/>
          <w:sz w:val="20"/>
          <w:szCs w:val="20"/>
        </w:rPr>
        <w:t>U</w:t>
      </w:r>
      <w:r w:rsidRPr="004A2959">
        <w:rPr>
          <w:rFonts w:ascii="Arial" w:hAnsi="Arial" w:cs="Arial"/>
          <w:sz w:val="20"/>
          <w:szCs w:val="20"/>
        </w:rPr>
        <w:t>radnem listu Republike Slovenije</w:t>
      </w:r>
      <w:r w:rsidR="0040496D" w:rsidRPr="004A2959">
        <w:rPr>
          <w:rFonts w:ascii="Arial" w:hAnsi="Arial" w:cs="Arial"/>
          <w:sz w:val="20"/>
          <w:szCs w:val="20"/>
        </w:rPr>
        <w:t>.</w:t>
      </w:r>
    </w:p>
    <w:p w14:paraId="6EF62327" w14:textId="77777777" w:rsidR="004D4B1E" w:rsidRPr="004A2959" w:rsidRDefault="004D4B1E">
      <w:pPr>
        <w:rPr>
          <w:rFonts w:ascii="Arial" w:hAnsi="Arial" w:cs="Arial"/>
          <w:sz w:val="20"/>
          <w:szCs w:val="20"/>
        </w:rPr>
      </w:pPr>
    </w:p>
    <w:p w14:paraId="73AF766B" w14:textId="77777777" w:rsidR="004A2959" w:rsidRPr="004A2959" w:rsidRDefault="0040496D" w:rsidP="00E80909">
      <w:pPr>
        <w:spacing w:after="0"/>
        <w:rPr>
          <w:rFonts w:ascii="Arial" w:hAnsi="Arial" w:cs="Arial"/>
          <w:sz w:val="20"/>
          <w:szCs w:val="20"/>
        </w:rPr>
      </w:pPr>
      <w:r w:rsidRPr="004A2959">
        <w:rPr>
          <w:rFonts w:ascii="Arial" w:hAnsi="Arial" w:cs="Arial"/>
          <w:sz w:val="20"/>
          <w:szCs w:val="20"/>
        </w:rPr>
        <w:t>Št.</w:t>
      </w:r>
      <w:r w:rsidR="00D64037" w:rsidRPr="004A2959">
        <w:rPr>
          <w:rFonts w:ascii="Arial" w:hAnsi="Arial" w:cs="Arial"/>
          <w:sz w:val="20"/>
          <w:szCs w:val="20"/>
        </w:rPr>
        <w:t xml:space="preserve"> </w:t>
      </w:r>
      <w:r w:rsidR="009647CF" w:rsidRPr="009647CF">
        <w:rPr>
          <w:rFonts w:ascii="Arial" w:hAnsi="Arial" w:cs="Arial"/>
          <w:sz w:val="20"/>
          <w:szCs w:val="20"/>
        </w:rPr>
        <w:t>007-385/2022</w:t>
      </w:r>
    </w:p>
    <w:p w14:paraId="2D5ECC67" w14:textId="77777777" w:rsidR="0040496D" w:rsidRPr="004A2959" w:rsidRDefault="0040496D" w:rsidP="00E80909">
      <w:pPr>
        <w:spacing w:after="0"/>
        <w:rPr>
          <w:rFonts w:ascii="Arial" w:hAnsi="Arial" w:cs="Arial"/>
          <w:sz w:val="20"/>
          <w:szCs w:val="20"/>
        </w:rPr>
      </w:pPr>
      <w:r w:rsidRPr="004A2959">
        <w:rPr>
          <w:rFonts w:ascii="Arial" w:hAnsi="Arial" w:cs="Arial"/>
          <w:sz w:val="20"/>
          <w:szCs w:val="20"/>
        </w:rPr>
        <w:t>Ljubljana,</w:t>
      </w:r>
      <w:r w:rsidR="006855F7" w:rsidRPr="004A2959">
        <w:rPr>
          <w:rFonts w:ascii="Arial" w:hAnsi="Arial" w:cs="Arial"/>
          <w:sz w:val="20"/>
          <w:szCs w:val="20"/>
        </w:rPr>
        <w:t xml:space="preserve"> </w:t>
      </w:r>
      <w:r w:rsidR="008B1FB9" w:rsidRPr="004A2959">
        <w:rPr>
          <w:rFonts w:ascii="Arial" w:hAnsi="Arial" w:cs="Arial"/>
          <w:sz w:val="20"/>
          <w:szCs w:val="20"/>
        </w:rPr>
        <w:t xml:space="preserve">dne </w:t>
      </w:r>
      <w:r w:rsidR="0076703E" w:rsidRPr="004A2959">
        <w:rPr>
          <w:rFonts w:ascii="Arial" w:hAnsi="Arial" w:cs="Arial"/>
          <w:sz w:val="20"/>
          <w:szCs w:val="20"/>
        </w:rPr>
        <w:t xml:space="preserve"> </w:t>
      </w:r>
      <w:r w:rsidR="004A2959" w:rsidRPr="004A2959">
        <w:rPr>
          <w:rFonts w:ascii="Arial" w:hAnsi="Arial" w:cs="Arial"/>
          <w:sz w:val="20"/>
          <w:szCs w:val="20"/>
        </w:rPr>
        <w:t>XX. XX. 2022</w:t>
      </w:r>
    </w:p>
    <w:p w14:paraId="28D443B1" w14:textId="77777777" w:rsidR="0040496D" w:rsidRPr="009647CF" w:rsidRDefault="0040496D" w:rsidP="009647CF">
      <w:pPr>
        <w:spacing w:after="0"/>
        <w:rPr>
          <w:rFonts w:ascii="Arial" w:hAnsi="Arial" w:cs="Arial"/>
          <w:sz w:val="20"/>
          <w:szCs w:val="20"/>
        </w:rPr>
      </w:pPr>
      <w:r w:rsidRPr="004A2959">
        <w:rPr>
          <w:rFonts w:ascii="Arial" w:hAnsi="Arial" w:cs="Arial"/>
          <w:sz w:val="20"/>
          <w:szCs w:val="20"/>
        </w:rPr>
        <w:t>EVA</w:t>
      </w:r>
      <w:r w:rsidR="004A2959" w:rsidRPr="004A2959">
        <w:rPr>
          <w:rFonts w:ascii="Arial" w:hAnsi="Arial" w:cs="Arial"/>
          <w:sz w:val="20"/>
          <w:szCs w:val="20"/>
        </w:rPr>
        <w:t xml:space="preserve"> </w:t>
      </w:r>
      <w:r w:rsidR="009647CF" w:rsidRPr="009647CF">
        <w:rPr>
          <w:rFonts w:ascii="Arial" w:hAnsi="Arial" w:cs="Arial"/>
          <w:sz w:val="20"/>
          <w:szCs w:val="20"/>
        </w:rPr>
        <w:t>2022-2330-0078</w:t>
      </w:r>
    </w:p>
    <w:p w14:paraId="7235A095" w14:textId="77777777" w:rsidR="00077356" w:rsidRDefault="0040496D" w:rsidP="00FE312B">
      <w:pPr>
        <w:spacing w:after="0"/>
        <w:rPr>
          <w:rFonts w:ascii="Arial" w:hAnsi="Arial" w:cs="Arial"/>
          <w:sz w:val="20"/>
          <w:szCs w:val="20"/>
        </w:rPr>
      </w:pPr>
      <w:r w:rsidRPr="004A2959">
        <w:rPr>
          <w:rFonts w:ascii="Arial" w:hAnsi="Arial" w:cs="Arial"/>
          <w:sz w:val="20"/>
          <w:szCs w:val="20"/>
        </w:rPr>
        <w:tab/>
      </w:r>
      <w:r w:rsidRPr="004A2959">
        <w:rPr>
          <w:rFonts w:ascii="Arial" w:hAnsi="Arial" w:cs="Arial"/>
          <w:sz w:val="20"/>
          <w:szCs w:val="20"/>
        </w:rPr>
        <w:tab/>
      </w:r>
      <w:r w:rsidRPr="004A2959">
        <w:rPr>
          <w:rFonts w:ascii="Arial" w:hAnsi="Arial" w:cs="Arial"/>
          <w:sz w:val="20"/>
          <w:szCs w:val="20"/>
        </w:rPr>
        <w:tab/>
      </w:r>
      <w:r w:rsidRPr="004A2959">
        <w:rPr>
          <w:rFonts w:ascii="Arial" w:hAnsi="Arial" w:cs="Arial"/>
          <w:sz w:val="20"/>
          <w:szCs w:val="20"/>
        </w:rPr>
        <w:tab/>
      </w:r>
      <w:r w:rsidRPr="004A2959">
        <w:rPr>
          <w:rFonts w:ascii="Arial" w:hAnsi="Arial" w:cs="Arial"/>
          <w:sz w:val="20"/>
          <w:szCs w:val="20"/>
        </w:rPr>
        <w:tab/>
      </w:r>
      <w:r w:rsidRPr="004A2959">
        <w:rPr>
          <w:rFonts w:ascii="Arial" w:hAnsi="Arial" w:cs="Arial"/>
          <w:sz w:val="20"/>
          <w:szCs w:val="20"/>
        </w:rPr>
        <w:tab/>
      </w:r>
      <w:r w:rsidRPr="004A2959">
        <w:rPr>
          <w:rFonts w:ascii="Arial" w:hAnsi="Arial" w:cs="Arial"/>
          <w:sz w:val="20"/>
          <w:szCs w:val="20"/>
        </w:rPr>
        <w:tab/>
      </w:r>
      <w:r w:rsidRPr="004A2959">
        <w:rPr>
          <w:rFonts w:ascii="Arial" w:hAnsi="Arial" w:cs="Arial"/>
          <w:sz w:val="20"/>
          <w:szCs w:val="20"/>
        </w:rPr>
        <w:tab/>
      </w:r>
      <w:r w:rsidR="00FE312B">
        <w:rPr>
          <w:rFonts w:ascii="Arial" w:hAnsi="Arial" w:cs="Arial"/>
          <w:sz w:val="20"/>
          <w:szCs w:val="20"/>
        </w:rPr>
        <w:t>Irena Šinko</w:t>
      </w:r>
      <w:r w:rsidR="00FE312B" w:rsidRPr="003449E7">
        <w:rPr>
          <w:rFonts w:ascii="Arial" w:hAnsi="Arial" w:cs="Arial"/>
          <w:sz w:val="20"/>
          <w:szCs w:val="20"/>
        </w:rPr>
        <w:tab/>
      </w:r>
      <w:r w:rsidR="00FE312B">
        <w:rPr>
          <w:rFonts w:ascii="Arial" w:hAnsi="Arial" w:cs="Arial"/>
          <w:sz w:val="20"/>
          <w:szCs w:val="20"/>
        </w:rPr>
        <w:tab/>
      </w:r>
      <w:r w:rsidR="00FE312B">
        <w:rPr>
          <w:rFonts w:ascii="Arial" w:hAnsi="Arial" w:cs="Arial"/>
          <w:sz w:val="20"/>
          <w:szCs w:val="20"/>
        </w:rPr>
        <w:tab/>
      </w:r>
      <w:r w:rsidR="00FE312B">
        <w:rPr>
          <w:rFonts w:ascii="Arial" w:hAnsi="Arial" w:cs="Arial"/>
          <w:sz w:val="20"/>
          <w:szCs w:val="20"/>
        </w:rPr>
        <w:tab/>
      </w:r>
      <w:r w:rsidR="00FE312B">
        <w:rPr>
          <w:rFonts w:ascii="Arial" w:hAnsi="Arial" w:cs="Arial"/>
          <w:sz w:val="20"/>
          <w:szCs w:val="20"/>
        </w:rPr>
        <w:tab/>
      </w:r>
      <w:r w:rsidR="00FE312B">
        <w:rPr>
          <w:rFonts w:ascii="Arial" w:hAnsi="Arial" w:cs="Arial"/>
          <w:sz w:val="20"/>
          <w:szCs w:val="20"/>
        </w:rPr>
        <w:tab/>
      </w:r>
      <w:r w:rsidR="00FE312B">
        <w:rPr>
          <w:rFonts w:ascii="Arial" w:hAnsi="Arial" w:cs="Arial"/>
          <w:sz w:val="20"/>
          <w:szCs w:val="20"/>
        </w:rPr>
        <w:tab/>
      </w:r>
      <w:r w:rsidR="00FE312B">
        <w:rPr>
          <w:rFonts w:ascii="Arial" w:hAnsi="Arial" w:cs="Arial"/>
          <w:sz w:val="20"/>
          <w:szCs w:val="20"/>
        </w:rPr>
        <w:tab/>
      </w:r>
      <w:r w:rsidR="00FE312B">
        <w:rPr>
          <w:rFonts w:ascii="Arial" w:hAnsi="Arial" w:cs="Arial"/>
          <w:sz w:val="20"/>
          <w:szCs w:val="20"/>
        </w:rPr>
        <w:tab/>
      </w:r>
      <w:r w:rsidR="00FE312B" w:rsidRPr="003449E7">
        <w:rPr>
          <w:rFonts w:ascii="Arial" w:hAnsi="Arial" w:cs="Arial"/>
          <w:sz w:val="20"/>
          <w:szCs w:val="20"/>
        </w:rPr>
        <w:t>ministr</w:t>
      </w:r>
      <w:r w:rsidR="00FE312B">
        <w:rPr>
          <w:rFonts w:ascii="Arial" w:hAnsi="Arial" w:cs="Arial"/>
          <w:sz w:val="20"/>
          <w:szCs w:val="20"/>
        </w:rPr>
        <w:t>ica</w:t>
      </w:r>
      <w:r w:rsidR="00FE312B" w:rsidRPr="003449E7">
        <w:rPr>
          <w:rFonts w:ascii="Arial" w:hAnsi="Arial" w:cs="Arial"/>
          <w:sz w:val="20"/>
          <w:szCs w:val="20"/>
        </w:rPr>
        <w:t xml:space="preserve"> za kmetijstvo,</w:t>
      </w:r>
      <w:r w:rsidR="00FE312B">
        <w:rPr>
          <w:rFonts w:ascii="Arial" w:hAnsi="Arial" w:cs="Arial"/>
          <w:sz w:val="20"/>
          <w:szCs w:val="20"/>
        </w:rPr>
        <w:t xml:space="preserve"> </w:t>
      </w:r>
      <w:r w:rsidR="00FE312B" w:rsidRPr="003449E7">
        <w:rPr>
          <w:rFonts w:ascii="Arial" w:hAnsi="Arial" w:cs="Arial"/>
          <w:sz w:val="20"/>
          <w:szCs w:val="20"/>
        </w:rPr>
        <w:t>gozdarstvo in prehrano</w:t>
      </w:r>
    </w:p>
    <w:p w14:paraId="0E5E78AE" w14:textId="77777777" w:rsidR="00077356" w:rsidRPr="003449E7" w:rsidRDefault="00077356" w:rsidP="00E80909">
      <w:pPr>
        <w:spacing w:after="0"/>
        <w:rPr>
          <w:rFonts w:ascii="Arial" w:hAnsi="Arial" w:cs="Arial"/>
          <w:sz w:val="20"/>
          <w:szCs w:val="20"/>
        </w:rPr>
      </w:pPr>
    </w:p>
    <w:sectPr w:rsidR="00077356" w:rsidRPr="003449E7" w:rsidSect="00E01DBD">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E60D2B" w14:textId="77777777" w:rsidR="00036FF7" w:rsidRDefault="00036FF7" w:rsidP="00AE6A43">
      <w:pPr>
        <w:spacing w:after="0" w:line="240" w:lineRule="auto"/>
      </w:pPr>
      <w:r>
        <w:separator/>
      </w:r>
    </w:p>
  </w:endnote>
  <w:endnote w:type="continuationSeparator" w:id="0">
    <w:p w14:paraId="3B6BBA60" w14:textId="77777777" w:rsidR="00036FF7" w:rsidRDefault="00036FF7" w:rsidP="00AE6A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4408485"/>
      <w:docPartObj>
        <w:docPartGallery w:val="Page Numbers (Bottom of Page)"/>
        <w:docPartUnique/>
      </w:docPartObj>
    </w:sdtPr>
    <w:sdtEndPr/>
    <w:sdtContent>
      <w:p w14:paraId="6FD510A5" w14:textId="7D7756B5" w:rsidR="00AE6A43" w:rsidRDefault="004D0511">
        <w:pPr>
          <w:pStyle w:val="Noga"/>
          <w:jc w:val="right"/>
        </w:pPr>
        <w:r>
          <w:fldChar w:fldCharType="begin"/>
        </w:r>
        <w:r w:rsidR="00AE6A43">
          <w:instrText>PAGE   \* MERGEFORMAT</w:instrText>
        </w:r>
        <w:r>
          <w:fldChar w:fldCharType="separate"/>
        </w:r>
        <w:r w:rsidR="003227CF">
          <w:rPr>
            <w:noProof/>
          </w:rPr>
          <w:t>2</w:t>
        </w:r>
        <w:r>
          <w:fldChar w:fldCharType="end"/>
        </w:r>
      </w:p>
    </w:sdtContent>
  </w:sdt>
  <w:p w14:paraId="5BEC8426" w14:textId="77777777" w:rsidR="00AE6A43" w:rsidRDefault="00AE6A4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5DA02D" w14:textId="77777777" w:rsidR="00036FF7" w:rsidRDefault="00036FF7" w:rsidP="00AE6A43">
      <w:pPr>
        <w:spacing w:after="0" w:line="240" w:lineRule="auto"/>
      </w:pPr>
      <w:r>
        <w:separator/>
      </w:r>
    </w:p>
  </w:footnote>
  <w:footnote w:type="continuationSeparator" w:id="0">
    <w:p w14:paraId="187108A3" w14:textId="77777777" w:rsidR="00036FF7" w:rsidRDefault="00036FF7" w:rsidP="00AE6A4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50E51"/>
    <w:multiLevelType w:val="hybridMultilevel"/>
    <w:tmpl w:val="DF6480B8"/>
    <w:lvl w:ilvl="0" w:tplc="69601EF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79C1059"/>
    <w:multiLevelType w:val="hybridMultilevel"/>
    <w:tmpl w:val="0672C1B0"/>
    <w:lvl w:ilvl="0" w:tplc="81180AC2">
      <w:start w:val="1"/>
      <w:numFmt w:val="decimal"/>
      <w:lvlText w:val="(%1)"/>
      <w:lvlJc w:val="left"/>
      <w:pPr>
        <w:ind w:left="720" w:hanging="360"/>
      </w:pPr>
      <w:rPr>
        <w:rFonts w:ascii="Arial" w:hAnsi="Arial" w:cs="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A2E3728"/>
    <w:multiLevelType w:val="hybridMultilevel"/>
    <w:tmpl w:val="596291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B740F84"/>
    <w:multiLevelType w:val="hybridMultilevel"/>
    <w:tmpl w:val="EA7886D8"/>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 w15:restartNumberingAfterBreak="0">
    <w:nsid w:val="10AC4E31"/>
    <w:multiLevelType w:val="hybridMultilevel"/>
    <w:tmpl w:val="894824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87E4BC5"/>
    <w:multiLevelType w:val="hybridMultilevel"/>
    <w:tmpl w:val="352A05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A222DC8"/>
    <w:multiLevelType w:val="hybridMultilevel"/>
    <w:tmpl w:val="3F564DA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AE86817"/>
    <w:multiLevelType w:val="hybridMultilevel"/>
    <w:tmpl w:val="FA149E18"/>
    <w:lvl w:ilvl="0" w:tplc="69601EF8">
      <w:start w:val="1"/>
      <w:numFmt w:val="bullet"/>
      <w:lvlText w:val=""/>
      <w:lvlJc w:val="left"/>
      <w:pPr>
        <w:ind w:left="1425" w:hanging="360"/>
      </w:pPr>
      <w:rPr>
        <w:rFonts w:ascii="Symbol" w:hAnsi="Symbol" w:hint="default"/>
      </w:rPr>
    </w:lvl>
    <w:lvl w:ilvl="1" w:tplc="04240003" w:tentative="1">
      <w:start w:val="1"/>
      <w:numFmt w:val="bullet"/>
      <w:lvlText w:val="o"/>
      <w:lvlJc w:val="left"/>
      <w:pPr>
        <w:ind w:left="2145" w:hanging="360"/>
      </w:pPr>
      <w:rPr>
        <w:rFonts w:ascii="Courier New" w:hAnsi="Courier New" w:cs="Courier New" w:hint="default"/>
      </w:rPr>
    </w:lvl>
    <w:lvl w:ilvl="2" w:tplc="04240005" w:tentative="1">
      <w:start w:val="1"/>
      <w:numFmt w:val="bullet"/>
      <w:lvlText w:val=""/>
      <w:lvlJc w:val="left"/>
      <w:pPr>
        <w:ind w:left="2865" w:hanging="360"/>
      </w:pPr>
      <w:rPr>
        <w:rFonts w:ascii="Wingdings" w:hAnsi="Wingdings" w:hint="default"/>
      </w:rPr>
    </w:lvl>
    <w:lvl w:ilvl="3" w:tplc="04240001" w:tentative="1">
      <w:start w:val="1"/>
      <w:numFmt w:val="bullet"/>
      <w:lvlText w:val=""/>
      <w:lvlJc w:val="left"/>
      <w:pPr>
        <w:ind w:left="3585" w:hanging="360"/>
      </w:pPr>
      <w:rPr>
        <w:rFonts w:ascii="Symbol" w:hAnsi="Symbol" w:hint="default"/>
      </w:rPr>
    </w:lvl>
    <w:lvl w:ilvl="4" w:tplc="04240003" w:tentative="1">
      <w:start w:val="1"/>
      <w:numFmt w:val="bullet"/>
      <w:lvlText w:val="o"/>
      <w:lvlJc w:val="left"/>
      <w:pPr>
        <w:ind w:left="4305" w:hanging="360"/>
      </w:pPr>
      <w:rPr>
        <w:rFonts w:ascii="Courier New" w:hAnsi="Courier New" w:cs="Courier New" w:hint="default"/>
      </w:rPr>
    </w:lvl>
    <w:lvl w:ilvl="5" w:tplc="04240005" w:tentative="1">
      <w:start w:val="1"/>
      <w:numFmt w:val="bullet"/>
      <w:lvlText w:val=""/>
      <w:lvlJc w:val="left"/>
      <w:pPr>
        <w:ind w:left="5025" w:hanging="360"/>
      </w:pPr>
      <w:rPr>
        <w:rFonts w:ascii="Wingdings" w:hAnsi="Wingdings" w:hint="default"/>
      </w:rPr>
    </w:lvl>
    <w:lvl w:ilvl="6" w:tplc="04240001" w:tentative="1">
      <w:start w:val="1"/>
      <w:numFmt w:val="bullet"/>
      <w:lvlText w:val=""/>
      <w:lvlJc w:val="left"/>
      <w:pPr>
        <w:ind w:left="5745" w:hanging="360"/>
      </w:pPr>
      <w:rPr>
        <w:rFonts w:ascii="Symbol" w:hAnsi="Symbol" w:hint="default"/>
      </w:rPr>
    </w:lvl>
    <w:lvl w:ilvl="7" w:tplc="04240003" w:tentative="1">
      <w:start w:val="1"/>
      <w:numFmt w:val="bullet"/>
      <w:lvlText w:val="o"/>
      <w:lvlJc w:val="left"/>
      <w:pPr>
        <w:ind w:left="6465" w:hanging="360"/>
      </w:pPr>
      <w:rPr>
        <w:rFonts w:ascii="Courier New" w:hAnsi="Courier New" w:cs="Courier New" w:hint="default"/>
      </w:rPr>
    </w:lvl>
    <w:lvl w:ilvl="8" w:tplc="04240005" w:tentative="1">
      <w:start w:val="1"/>
      <w:numFmt w:val="bullet"/>
      <w:lvlText w:val=""/>
      <w:lvlJc w:val="left"/>
      <w:pPr>
        <w:ind w:left="7185" w:hanging="360"/>
      </w:pPr>
      <w:rPr>
        <w:rFonts w:ascii="Wingdings" w:hAnsi="Wingdings" w:hint="default"/>
      </w:rPr>
    </w:lvl>
  </w:abstractNum>
  <w:abstractNum w:abstractNumId="8" w15:restartNumberingAfterBreak="0">
    <w:nsid w:val="21976451"/>
    <w:multiLevelType w:val="hybridMultilevel"/>
    <w:tmpl w:val="894824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525422A"/>
    <w:multiLevelType w:val="hybridMultilevel"/>
    <w:tmpl w:val="44ECA4FA"/>
    <w:lvl w:ilvl="0" w:tplc="36BC25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64C5DCB"/>
    <w:multiLevelType w:val="hybridMultilevel"/>
    <w:tmpl w:val="1CAA08A6"/>
    <w:lvl w:ilvl="0" w:tplc="04240001">
      <w:start w:val="1"/>
      <w:numFmt w:val="bullet"/>
      <w:lvlText w:val=""/>
      <w:lvlJc w:val="left"/>
      <w:pPr>
        <w:ind w:left="825" w:hanging="360"/>
      </w:pPr>
      <w:rPr>
        <w:rFonts w:ascii="Symbol" w:hAnsi="Symbol" w:hint="default"/>
      </w:rPr>
    </w:lvl>
    <w:lvl w:ilvl="1" w:tplc="04240003" w:tentative="1">
      <w:start w:val="1"/>
      <w:numFmt w:val="bullet"/>
      <w:lvlText w:val="o"/>
      <w:lvlJc w:val="left"/>
      <w:pPr>
        <w:ind w:left="1545" w:hanging="360"/>
      </w:pPr>
      <w:rPr>
        <w:rFonts w:ascii="Courier New" w:hAnsi="Courier New" w:cs="Courier New" w:hint="default"/>
      </w:rPr>
    </w:lvl>
    <w:lvl w:ilvl="2" w:tplc="04240005" w:tentative="1">
      <w:start w:val="1"/>
      <w:numFmt w:val="bullet"/>
      <w:lvlText w:val=""/>
      <w:lvlJc w:val="left"/>
      <w:pPr>
        <w:ind w:left="2265" w:hanging="360"/>
      </w:pPr>
      <w:rPr>
        <w:rFonts w:ascii="Wingdings" w:hAnsi="Wingdings" w:hint="default"/>
      </w:rPr>
    </w:lvl>
    <w:lvl w:ilvl="3" w:tplc="04240001" w:tentative="1">
      <w:start w:val="1"/>
      <w:numFmt w:val="bullet"/>
      <w:lvlText w:val=""/>
      <w:lvlJc w:val="left"/>
      <w:pPr>
        <w:ind w:left="2985" w:hanging="360"/>
      </w:pPr>
      <w:rPr>
        <w:rFonts w:ascii="Symbol" w:hAnsi="Symbol" w:hint="default"/>
      </w:rPr>
    </w:lvl>
    <w:lvl w:ilvl="4" w:tplc="04240003" w:tentative="1">
      <w:start w:val="1"/>
      <w:numFmt w:val="bullet"/>
      <w:lvlText w:val="o"/>
      <w:lvlJc w:val="left"/>
      <w:pPr>
        <w:ind w:left="3705" w:hanging="360"/>
      </w:pPr>
      <w:rPr>
        <w:rFonts w:ascii="Courier New" w:hAnsi="Courier New" w:cs="Courier New" w:hint="default"/>
      </w:rPr>
    </w:lvl>
    <w:lvl w:ilvl="5" w:tplc="04240005" w:tentative="1">
      <w:start w:val="1"/>
      <w:numFmt w:val="bullet"/>
      <w:lvlText w:val=""/>
      <w:lvlJc w:val="left"/>
      <w:pPr>
        <w:ind w:left="4425" w:hanging="360"/>
      </w:pPr>
      <w:rPr>
        <w:rFonts w:ascii="Wingdings" w:hAnsi="Wingdings" w:hint="default"/>
      </w:rPr>
    </w:lvl>
    <w:lvl w:ilvl="6" w:tplc="04240001" w:tentative="1">
      <w:start w:val="1"/>
      <w:numFmt w:val="bullet"/>
      <w:lvlText w:val=""/>
      <w:lvlJc w:val="left"/>
      <w:pPr>
        <w:ind w:left="5145" w:hanging="360"/>
      </w:pPr>
      <w:rPr>
        <w:rFonts w:ascii="Symbol" w:hAnsi="Symbol" w:hint="default"/>
      </w:rPr>
    </w:lvl>
    <w:lvl w:ilvl="7" w:tplc="04240003" w:tentative="1">
      <w:start w:val="1"/>
      <w:numFmt w:val="bullet"/>
      <w:lvlText w:val="o"/>
      <w:lvlJc w:val="left"/>
      <w:pPr>
        <w:ind w:left="5865" w:hanging="360"/>
      </w:pPr>
      <w:rPr>
        <w:rFonts w:ascii="Courier New" w:hAnsi="Courier New" w:cs="Courier New" w:hint="default"/>
      </w:rPr>
    </w:lvl>
    <w:lvl w:ilvl="8" w:tplc="04240005" w:tentative="1">
      <w:start w:val="1"/>
      <w:numFmt w:val="bullet"/>
      <w:lvlText w:val=""/>
      <w:lvlJc w:val="left"/>
      <w:pPr>
        <w:ind w:left="6585" w:hanging="360"/>
      </w:pPr>
      <w:rPr>
        <w:rFonts w:ascii="Wingdings" w:hAnsi="Wingdings" w:hint="default"/>
      </w:rPr>
    </w:lvl>
  </w:abstractNum>
  <w:abstractNum w:abstractNumId="11" w15:restartNumberingAfterBreak="0">
    <w:nsid w:val="316C33BD"/>
    <w:multiLevelType w:val="hybridMultilevel"/>
    <w:tmpl w:val="16C6152C"/>
    <w:lvl w:ilvl="0" w:tplc="69601EF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30A310F"/>
    <w:multiLevelType w:val="hybridMultilevel"/>
    <w:tmpl w:val="947E0E46"/>
    <w:lvl w:ilvl="0" w:tplc="69601EF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4460D14"/>
    <w:multiLevelType w:val="hybridMultilevel"/>
    <w:tmpl w:val="163C6148"/>
    <w:lvl w:ilvl="0" w:tplc="7BE6B556">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F2B1F7A"/>
    <w:multiLevelType w:val="hybridMultilevel"/>
    <w:tmpl w:val="C8526512"/>
    <w:lvl w:ilvl="0" w:tplc="69622D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F2F1E5D"/>
    <w:multiLevelType w:val="hybridMultilevel"/>
    <w:tmpl w:val="1E2AAC10"/>
    <w:lvl w:ilvl="0" w:tplc="660420C2">
      <w:start w:val="1"/>
      <w:numFmt w:val="decimal"/>
      <w:lvlText w:val="(%1)"/>
      <w:lvlJc w:val="left"/>
      <w:pPr>
        <w:ind w:left="720" w:hanging="360"/>
      </w:pPr>
      <w:rPr>
        <w:rFonts w:ascii="Arial" w:hAnsi="Arial" w:cs="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2AB5380"/>
    <w:multiLevelType w:val="hybridMultilevel"/>
    <w:tmpl w:val="FDE4C780"/>
    <w:lvl w:ilvl="0" w:tplc="4D1465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27D3DAC"/>
    <w:multiLevelType w:val="hybridMultilevel"/>
    <w:tmpl w:val="82FEEB8C"/>
    <w:lvl w:ilvl="0" w:tplc="0424000F">
      <w:start w:val="1"/>
      <w:numFmt w:val="decimal"/>
      <w:lvlText w:val="%1."/>
      <w:lvlJc w:val="left"/>
      <w:pPr>
        <w:ind w:left="1425" w:hanging="360"/>
      </w:pPr>
      <w:rPr>
        <w:rFonts w:hint="default"/>
      </w:rPr>
    </w:lvl>
    <w:lvl w:ilvl="1" w:tplc="04240003" w:tentative="1">
      <w:start w:val="1"/>
      <w:numFmt w:val="bullet"/>
      <w:lvlText w:val="o"/>
      <w:lvlJc w:val="left"/>
      <w:pPr>
        <w:ind w:left="2145" w:hanging="360"/>
      </w:pPr>
      <w:rPr>
        <w:rFonts w:ascii="Courier New" w:hAnsi="Courier New" w:cs="Courier New" w:hint="default"/>
      </w:rPr>
    </w:lvl>
    <w:lvl w:ilvl="2" w:tplc="04240005" w:tentative="1">
      <w:start w:val="1"/>
      <w:numFmt w:val="bullet"/>
      <w:lvlText w:val=""/>
      <w:lvlJc w:val="left"/>
      <w:pPr>
        <w:ind w:left="2865" w:hanging="360"/>
      </w:pPr>
      <w:rPr>
        <w:rFonts w:ascii="Wingdings" w:hAnsi="Wingdings" w:hint="default"/>
      </w:rPr>
    </w:lvl>
    <w:lvl w:ilvl="3" w:tplc="04240001" w:tentative="1">
      <w:start w:val="1"/>
      <w:numFmt w:val="bullet"/>
      <w:lvlText w:val=""/>
      <w:lvlJc w:val="left"/>
      <w:pPr>
        <w:ind w:left="3585" w:hanging="360"/>
      </w:pPr>
      <w:rPr>
        <w:rFonts w:ascii="Symbol" w:hAnsi="Symbol" w:hint="default"/>
      </w:rPr>
    </w:lvl>
    <w:lvl w:ilvl="4" w:tplc="04240003" w:tentative="1">
      <w:start w:val="1"/>
      <w:numFmt w:val="bullet"/>
      <w:lvlText w:val="o"/>
      <w:lvlJc w:val="left"/>
      <w:pPr>
        <w:ind w:left="4305" w:hanging="360"/>
      </w:pPr>
      <w:rPr>
        <w:rFonts w:ascii="Courier New" w:hAnsi="Courier New" w:cs="Courier New" w:hint="default"/>
      </w:rPr>
    </w:lvl>
    <w:lvl w:ilvl="5" w:tplc="04240005" w:tentative="1">
      <w:start w:val="1"/>
      <w:numFmt w:val="bullet"/>
      <w:lvlText w:val=""/>
      <w:lvlJc w:val="left"/>
      <w:pPr>
        <w:ind w:left="5025" w:hanging="360"/>
      </w:pPr>
      <w:rPr>
        <w:rFonts w:ascii="Wingdings" w:hAnsi="Wingdings" w:hint="default"/>
      </w:rPr>
    </w:lvl>
    <w:lvl w:ilvl="6" w:tplc="04240001" w:tentative="1">
      <w:start w:val="1"/>
      <w:numFmt w:val="bullet"/>
      <w:lvlText w:val=""/>
      <w:lvlJc w:val="left"/>
      <w:pPr>
        <w:ind w:left="5745" w:hanging="360"/>
      </w:pPr>
      <w:rPr>
        <w:rFonts w:ascii="Symbol" w:hAnsi="Symbol" w:hint="default"/>
      </w:rPr>
    </w:lvl>
    <w:lvl w:ilvl="7" w:tplc="04240003" w:tentative="1">
      <w:start w:val="1"/>
      <w:numFmt w:val="bullet"/>
      <w:lvlText w:val="o"/>
      <w:lvlJc w:val="left"/>
      <w:pPr>
        <w:ind w:left="6465" w:hanging="360"/>
      </w:pPr>
      <w:rPr>
        <w:rFonts w:ascii="Courier New" w:hAnsi="Courier New" w:cs="Courier New" w:hint="default"/>
      </w:rPr>
    </w:lvl>
    <w:lvl w:ilvl="8" w:tplc="04240005" w:tentative="1">
      <w:start w:val="1"/>
      <w:numFmt w:val="bullet"/>
      <w:lvlText w:val=""/>
      <w:lvlJc w:val="left"/>
      <w:pPr>
        <w:ind w:left="7185" w:hanging="360"/>
      </w:pPr>
      <w:rPr>
        <w:rFonts w:ascii="Wingdings" w:hAnsi="Wingdings" w:hint="default"/>
      </w:rPr>
    </w:lvl>
  </w:abstractNum>
  <w:abstractNum w:abstractNumId="18" w15:restartNumberingAfterBreak="0">
    <w:nsid w:val="53220E16"/>
    <w:multiLevelType w:val="hybridMultilevel"/>
    <w:tmpl w:val="2E48E9A0"/>
    <w:lvl w:ilvl="0" w:tplc="0424000F">
      <w:start w:val="1"/>
      <w:numFmt w:val="decimal"/>
      <w:lvlText w:val="%1."/>
      <w:lvlJc w:val="left"/>
      <w:pPr>
        <w:ind w:left="786" w:hanging="360"/>
      </w:p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9" w15:restartNumberingAfterBreak="0">
    <w:nsid w:val="6112435D"/>
    <w:multiLevelType w:val="hybridMultilevel"/>
    <w:tmpl w:val="BC1AAFE6"/>
    <w:lvl w:ilvl="0" w:tplc="7E70FE6A">
      <w:start w:val="1"/>
      <w:numFmt w:val="decimal"/>
      <w:lvlText w:val="(%1)"/>
      <w:lvlJc w:val="left"/>
      <w:pPr>
        <w:ind w:left="318" w:hanging="360"/>
      </w:pPr>
      <w:rPr>
        <w:rFonts w:hint="default"/>
      </w:rPr>
    </w:lvl>
    <w:lvl w:ilvl="1" w:tplc="04240019" w:tentative="1">
      <w:start w:val="1"/>
      <w:numFmt w:val="lowerLetter"/>
      <w:lvlText w:val="%2."/>
      <w:lvlJc w:val="left"/>
      <w:pPr>
        <w:ind w:left="1038" w:hanging="360"/>
      </w:pPr>
    </w:lvl>
    <w:lvl w:ilvl="2" w:tplc="0424001B" w:tentative="1">
      <w:start w:val="1"/>
      <w:numFmt w:val="lowerRoman"/>
      <w:lvlText w:val="%3."/>
      <w:lvlJc w:val="right"/>
      <w:pPr>
        <w:ind w:left="1758" w:hanging="180"/>
      </w:pPr>
    </w:lvl>
    <w:lvl w:ilvl="3" w:tplc="0424000F" w:tentative="1">
      <w:start w:val="1"/>
      <w:numFmt w:val="decimal"/>
      <w:lvlText w:val="%4."/>
      <w:lvlJc w:val="left"/>
      <w:pPr>
        <w:ind w:left="2478" w:hanging="360"/>
      </w:pPr>
    </w:lvl>
    <w:lvl w:ilvl="4" w:tplc="04240019" w:tentative="1">
      <w:start w:val="1"/>
      <w:numFmt w:val="lowerLetter"/>
      <w:lvlText w:val="%5."/>
      <w:lvlJc w:val="left"/>
      <w:pPr>
        <w:ind w:left="3198" w:hanging="360"/>
      </w:pPr>
    </w:lvl>
    <w:lvl w:ilvl="5" w:tplc="0424001B" w:tentative="1">
      <w:start w:val="1"/>
      <w:numFmt w:val="lowerRoman"/>
      <w:lvlText w:val="%6."/>
      <w:lvlJc w:val="right"/>
      <w:pPr>
        <w:ind w:left="3918" w:hanging="180"/>
      </w:pPr>
    </w:lvl>
    <w:lvl w:ilvl="6" w:tplc="0424000F" w:tentative="1">
      <w:start w:val="1"/>
      <w:numFmt w:val="decimal"/>
      <w:lvlText w:val="%7."/>
      <w:lvlJc w:val="left"/>
      <w:pPr>
        <w:ind w:left="4638" w:hanging="360"/>
      </w:pPr>
    </w:lvl>
    <w:lvl w:ilvl="7" w:tplc="04240019" w:tentative="1">
      <w:start w:val="1"/>
      <w:numFmt w:val="lowerLetter"/>
      <w:lvlText w:val="%8."/>
      <w:lvlJc w:val="left"/>
      <w:pPr>
        <w:ind w:left="5358" w:hanging="360"/>
      </w:pPr>
    </w:lvl>
    <w:lvl w:ilvl="8" w:tplc="0424001B" w:tentative="1">
      <w:start w:val="1"/>
      <w:numFmt w:val="lowerRoman"/>
      <w:lvlText w:val="%9."/>
      <w:lvlJc w:val="right"/>
      <w:pPr>
        <w:ind w:left="6078" w:hanging="180"/>
      </w:pPr>
    </w:lvl>
  </w:abstractNum>
  <w:abstractNum w:abstractNumId="20" w15:restartNumberingAfterBreak="0">
    <w:nsid w:val="631855F5"/>
    <w:multiLevelType w:val="hybridMultilevel"/>
    <w:tmpl w:val="9FE20F52"/>
    <w:lvl w:ilvl="0" w:tplc="D190FA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4F846DE"/>
    <w:multiLevelType w:val="hybridMultilevel"/>
    <w:tmpl w:val="163A2158"/>
    <w:lvl w:ilvl="0" w:tplc="BFFA62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580110B"/>
    <w:multiLevelType w:val="hybridMultilevel"/>
    <w:tmpl w:val="756E79EA"/>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78B4680D"/>
    <w:multiLevelType w:val="multilevel"/>
    <w:tmpl w:val="C826D2F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7CD66A56"/>
    <w:multiLevelType w:val="hybridMultilevel"/>
    <w:tmpl w:val="E86C078A"/>
    <w:lvl w:ilvl="0" w:tplc="51DCEC4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4"/>
  </w:num>
  <w:num w:numId="2">
    <w:abstractNumId w:val="22"/>
  </w:num>
  <w:num w:numId="3">
    <w:abstractNumId w:val="3"/>
  </w:num>
  <w:num w:numId="4">
    <w:abstractNumId w:val="13"/>
  </w:num>
  <w:num w:numId="5">
    <w:abstractNumId w:val="6"/>
  </w:num>
  <w:num w:numId="6">
    <w:abstractNumId w:val="7"/>
  </w:num>
  <w:num w:numId="7">
    <w:abstractNumId w:val="2"/>
  </w:num>
  <w:num w:numId="8">
    <w:abstractNumId w:val="11"/>
  </w:num>
  <w:num w:numId="9">
    <w:abstractNumId w:val="25"/>
  </w:num>
  <w:num w:numId="10">
    <w:abstractNumId w:val="12"/>
  </w:num>
  <w:num w:numId="11">
    <w:abstractNumId w:val="10"/>
  </w:num>
  <w:num w:numId="12">
    <w:abstractNumId w:val="5"/>
  </w:num>
  <w:num w:numId="13">
    <w:abstractNumId w:val="15"/>
  </w:num>
  <w:num w:numId="14">
    <w:abstractNumId w:val="0"/>
  </w:num>
  <w:num w:numId="15">
    <w:abstractNumId w:val="1"/>
  </w:num>
  <w:num w:numId="16">
    <w:abstractNumId w:val="18"/>
  </w:num>
  <w:num w:numId="17">
    <w:abstractNumId w:val="17"/>
  </w:num>
  <w:num w:numId="18">
    <w:abstractNumId w:val="9"/>
  </w:num>
  <w:num w:numId="19">
    <w:abstractNumId w:val="21"/>
  </w:num>
  <w:num w:numId="20">
    <w:abstractNumId w:val="19"/>
  </w:num>
  <w:num w:numId="21">
    <w:abstractNumId w:val="16"/>
  </w:num>
  <w:num w:numId="22">
    <w:abstractNumId w:val="14"/>
  </w:num>
  <w:num w:numId="23">
    <w:abstractNumId w:val="8"/>
  </w:num>
  <w:num w:numId="24">
    <w:abstractNumId w:val="20"/>
  </w:num>
  <w:num w:numId="25">
    <w:abstractNumId w:val="23"/>
  </w:num>
  <w:num w:numId="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5B13"/>
    <w:rsid w:val="00001975"/>
    <w:rsid w:val="00006187"/>
    <w:rsid w:val="00036FF7"/>
    <w:rsid w:val="00053BC0"/>
    <w:rsid w:val="00067CE2"/>
    <w:rsid w:val="00077356"/>
    <w:rsid w:val="000A3EEE"/>
    <w:rsid w:val="000C3A4B"/>
    <w:rsid w:val="000D0573"/>
    <w:rsid w:val="000D602B"/>
    <w:rsid w:val="000D6074"/>
    <w:rsid w:val="000E1C6C"/>
    <w:rsid w:val="000E262C"/>
    <w:rsid w:val="00104D64"/>
    <w:rsid w:val="001062EF"/>
    <w:rsid w:val="00114CF0"/>
    <w:rsid w:val="00121FB9"/>
    <w:rsid w:val="00122B93"/>
    <w:rsid w:val="00195B13"/>
    <w:rsid w:val="001B0BDB"/>
    <w:rsid w:val="001B6D89"/>
    <w:rsid w:val="001D1FE3"/>
    <w:rsid w:val="001D4648"/>
    <w:rsid w:val="001E2034"/>
    <w:rsid w:val="001E54FA"/>
    <w:rsid w:val="0020554A"/>
    <w:rsid w:val="00217DE9"/>
    <w:rsid w:val="0022019B"/>
    <w:rsid w:val="00231BB8"/>
    <w:rsid w:val="00244D60"/>
    <w:rsid w:val="00245C43"/>
    <w:rsid w:val="002466A8"/>
    <w:rsid w:val="002519B5"/>
    <w:rsid w:val="00257041"/>
    <w:rsid w:val="00270725"/>
    <w:rsid w:val="0027110B"/>
    <w:rsid w:val="00272BC6"/>
    <w:rsid w:val="00283645"/>
    <w:rsid w:val="0029320D"/>
    <w:rsid w:val="002B337D"/>
    <w:rsid w:val="002D42CC"/>
    <w:rsid w:val="002D6D48"/>
    <w:rsid w:val="002E34B5"/>
    <w:rsid w:val="00302ABF"/>
    <w:rsid w:val="003101CE"/>
    <w:rsid w:val="00312BB0"/>
    <w:rsid w:val="0031697A"/>
    <w:rsid w:val="003222E6"/>
    <w:rsid w:val="003227CF"/>
    <w:rsid w:val="003449E7"/>
    <w:rsid w:val="00357751"/>
    <w:rsid w:val="003648BF"/>
    <w:rsid w:val="00366F37"/>
    <w:rsid w:val="00370152"/>
    <w:rsid w:val="003701E7"/>
    <w:rsid w:val="0037270D"/>
    <w:rsid w:val="00387157"/>
    <w:rsid w:val="003A0E1A"/>
    <w:rsid w:val="003A19E4"/>
    <w:rsid w:val="003A5778"/>
    <w:rsid w:val="003B4771"/>
    <w:rsid w:val="003C03D3"/>
    <w:rsid w:val="003C1A36"/>
    <w:rsid w:val="003E6357"/>
    <w:rsid w:val="0040496D"/>
    <w:rsid w:val="004101F2"/>
    <w:rsid w:val="004135C5"/>
    <w:rsid w:val="00424784"/>
    <w:rsid w:val="004257D1"/>
    <w:rsid w:val="00437DE1"/>
    <w:rsid w:val="00440AE2"/>
    <w:rsid w:val="00450881"/>
    <w:rsid w:val="00456515"/>
    <w:rsid w:val="004714F4"/>
    <w:rsid w:val="004716E3"/>
    <w:rsid w:val="00473FD7"/>
    <w:rsid w:val="00485D25"/>
    <w:rsid w:val="00492B87"/>
    <w:rsid w:val="004A0957"/>
    <w:rsid w:val="004A2959"/>
    <w:rsid w:val="004C218A"/>
    <w:rsid w:val="004D0511"/>
    <w:rsid w:val="004D4B1E"/>
    <w:rsid w:val="004E5367"/>
    <w:rsid w:val="004F0AF4"/>
    <w:rsid w:val="005158AA"/>
    <w:rsid w:val="00521265"/>
    <w:rsid w:val="0052272F"/>
    <w:rsid w:val="005315A2"/>
    <w:rsid w:val="0054061E"/>
    <w:rsid w:val="00543D2B"/>
    <w:rsid w:val="00547A51"/>
    <w:rsid w:val="005503B2"/>
    <w:rsid w:val="0055239F"/>
    <w:rsid w:val="00552A00"/>
    <w:rsid w:val="00567422"/>
    <w:rsid w:val="00573069"/>
    <w:rsid w:val="00582EFC"/>
    <w:rsid w:val="005A3353"/>
    <w:rsid w:val="005A7D59"/>
    <w:rsid w:val="005D0CDC"/>
    <w:rsid w:val="005F6109"/>
    <w:rsid w:val="00601DB0"/>
    <w:rsid w:val="0060434E"/>
    <w:rsid w:val="006327D5"/>
    <w:rsid w:val="0065363E"/>
    <w:rsid w:val="006855F7"/>
    <w:rsid w:val="006A62B9"/>
    <w:rsid w:val="006B6C94"/>
    <w:rsid w:val="006C058F"/>
    <w:rsid w:val="006C7DCA"/>
    <w:rsid w:val="006D1522"/>
    <w:rsid w:val="006D6A29"/>
    <w:rsid w:val="006E4A52"/>
    <w:rsid w:val="006E58BB"/>
    <w:rsid w:val="006E7705"/>
    <w:rsid w:val="00713AD6"/>
    <w:rsid w:val="00752001"/>
    <w:rsid w:val="00762587"/>
    <w:rsid w:val="0076703E"/>
    <w:rsid w:val="00782909"/>
    <w:rsid w:val="007A7C1D"/>
    <w:rsid w:val="007D7A02"/>
    <w:rsid w:val="007E3AF8"/>
    <w:rsid w:val="00820FA8"/>
    <w:rsid w:val="0082377E"/>
    <w:rsid w:val="0082475A"/>
    <w:rsid w:val="00830322"/>
    <w:rsid w:val="008310D4"/>
    <w:rsid w:val="0084109D"/>
    <w:rsid w:val="008471E4"/>
    <w:rsid w:val="00847367"/>
    <w:rsid w:val="00853D41"/>
    <w:rsid w:val="008B1FB9"/>
    <w:rsid w:val="008B2156"/>
    <w:rsid w:val="008D16BF"/>
    <w:rsid w:val="008D4468"/>
    <w:rsid w:val="008F0E5A"/>
    <w:rsid w:val="00907F66"/>
    <w:rsid w:val="00914E21"/>
    <w:rsid w:val="00921797"/>
    <w:rsid w:val="00934E6A"/>
    <w:rsid w:val="009427ED"/>
    <w:rsid w:val="00952756"/>
    <w:rsid w:val="00961CDB"/>
    <w:rsid w:val="0096291E"/>
    <w:rsid w:val="009647CF"/>
    <w:rsid w:val="00965D1F"/>
    <w:rsid w:val="00970E58"/>
    <w:rsid w:val="0098234B"/>
    <w:rsid w:val="009A3DAD"/>
    <w:rsid w:val="009C23D0"/>
    <w:rsid w:val="009C53EB"/>
    <w:rsid w:val="009D67AD"/>
    <w:rsid w:val="009D7558"/>
    <w:rsid w:val="009F447A"/>
    <w:rsid w:val="00A0514C"/>
    <w:rsid w:val="00A1340E"/>
    <w:rsid w:val="00A16B08"/>
    <w:rsid w:val="00A249E7"/>
    <w:rsid w:val="00A314D4"/>
    <w:rsid w:val="00A46353"/>
    <w:rsid w:val="00A54C57"/>
    <w:rsid w:val="00A67C76"/>
    <w:rsid w:val="00A84154"/>
    <w:rsid w:val="00A871AF"/>
    <w:rsid w:val="00AA64C2"/>
    <w:rsid w:val="00AD4572"/>
    <w:rsid w:val="00AE6A43"/>
    <w:rsid w:val="00B0318E"/>
    <w:rsid w:val="00B207F0"/>
    <w:rsid w:val="00B23875"/>
    <w:rsid w:val="00B3406C"/>
    <w:rsid w:val="00B343E1"/>
    <w:rsid w:val="00B37352"/>
    <w:rsid w:val="00B426E7"/>
    <w:rsid w:val="00B4485E"/>
    <w:rsid w:val="00B50D96"/>
    <w:rsid w:val="00B50E45"/>
    <w:rsid w:val="00B5265F"/>
    <w:rsid w:val="00B66B6A"/>
    <w:rsid w:val="00B7063A"/>
    <w:rsid w:val="00B84F67"/>
    <w:rsid w:val="00B874E2"/>
    <w:rsid w:val="00B954D2"/>
    <w:rsid w:val="00B9589E"/>
    <w:rsid w:val="00BB7FAD"/>
    <w:rsid w:val="00BC5B3A"/>
    <w:rsid w:val="00BD156F"/>
    <w:rsid w:val="00BE3100"/>
    <w:rsid w:val="00C17DC9"/>
    <w:rsid w:val="00C40C58"/>
    <w:rsid w:val="00C67238"/>
    <w:rsid w:val="00C95D12"/>
    <w:rsid w:val="00CA7897"/>
    <w:rsid w:val="00CC1C4A"/>
    <w:rsid w:val="00CE1A4F"/>
    <w:rsid w:val="00D32B9B"/>
    <w:rsid w:val="00D4198A"/>
    <w:rsid w:val="00D5132C"/>
    <w:rsid w:val="00D57886"/>
    <w:rsid w:val="00D64037"/>
    <w:rsid w:val="00D72278"/>
    <w:rsid w:val="00D90A0B"/>
    <w:rsid w:val="00DA6AC8"/>
    <w:rsid w:val="00DC3664"/>
    <w:rsid w:val="00DE3BA6"/>
    <w:rsid w:val="00DE7AFF"/>
    <w:rsid w:val="00DF7317"/>
    <w:rsid w:val="00E01DBD"/>
    <w:rsid w:val="00E0240A"/>
    <w:rsid w:val="00E05A55"/>
    <w:rsid w:val="00E136C2"/>
    <w:rsid w:val="00E22FD7"/>
    <w:rsid w:val="00E43E6E"/>
    <w:rsid w:val="00E50A50"/>
    <w:rsid w:val="00E56C4A"/>
    <w:rsid w:val="00E675AB"/>
    <w:rsid w:val="00E80909"/>
    <w:rsid w:val="00EB27AC"/>
    <w:rsid w:val="00EC0C95"/>
    <w:rsid w:val="00EE17F2"/>
    <w:rsid w:val="00EE415D"/>
    <w:rsid w:val="00EE67D9"/>
    <w:rsid w:val="00EF04A2"/>
    <w:rsid w:val="00EF65AA"/>
    <w:rsid w:val="00F002B5"/>
    <w:rsid w:val="00F006A5"/>
    <w:rsid w:val="00F1252C"/>
    <w:rsid w:val="00F23C4A"/>
    <w:rsid w:val="00F33B59"/>
    <w:rsid w:val="00F34384"/>
    <w:rsid w:val="00F37D32"/>
    <w:rsid w:val="00F4668D"/>
    <w:rsid w:val="00F622C5"/>
    <w:rsid w:val="00F77BE7"/>
    <w:rsid w:val="00F837D0"/>
    <w:rsid w:val="00FC0034"/>
    <w:rsid w:val="00FC0358"/>
    <w:rsid w:val="00FC5101"/>
    <w:rsid w:val="00FC7780"/>
    <w:rsid w:val="00FE0E8C"/>
    <w:rsid w:val="00FE312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2EFCAA"/>
  <w15:docId w15:val="{AB5F8F6A-6300-4407-9712-F230FE937E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2">
    <w:name w:val="heading 2"/>
    <w:basedOn w:val="Odstavekseznama"/>
    <w:next w:val="Navaden"/>
    <w:link w:val="Naslov2Znak"/>
    <w:autoRedefine/>
    <w:uiPriority w:val="9"/>
    <w:unhideWhenUsed/>
    <w:qFormat/>
    <w:rsid w:val="00B4485E"/>
    <w:pPr>
      <w:widowControl w:val="0"/>
      <w:spacing w:after="0" w:line="288" w:lineRule="auto"/>
      <w:ind w:left="576" w:hanging="576"/>
      <w:jc w:val="both"/>
      <w:outlineLvl w:val="1"/>
    </w:pPr>
    <w:rPr>
      <w:rFonts w:ascii="Times New Roman" w:hAnsi="Times New Roman"/>
      <w:b/>
      <w:sz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basedOn w:val="Privzetapisavaodstavka"/>
    <w:link w:val="Naslov2"/>
    <w:uiPriority w:val="9"/>
    <w:rsid w:val="00B4485E"/>
    <w:rPr>
      <w:rFonts w:ascii="Times New Roman" w:hAnsi="Times New Roman"/>
      <w:b/>
      <w:sz w:val="32"/>
      <w:lang w:eastAsia="sl-SI"/>
    </w:rPr>
  </w:style>
  <w:style w:type="paragraph" w:styleId="Odstavekseznama">
    <w:name w:val="List Paragraph"/>
    <w:basedOn w:val="Navaden"/>
    <w:uiPriority w:val="34"/>
    <w:qFormat/>
    <w:rsid w:val="00B4485E"/>
    <w:pPr>
      <w:ind w:left="720"/>
      <w:contextualSpacing/>
    </w:pPr>
  </w:style>
  <w:style w:type="paragraph" w:customStyle="1" w:styleId="Alineazaodstavkom">
    <w:name w:val="Alinea za odstavkom"/>
    <w:basedOn w:val="Navaden"/>
    <w:link w:val="AlineazaodstavkomZnak"/>
    <w:qFormat/>
    <w:rsid w:val="006C058F"/>
    <w:pPr>
      <w:numPr>
        <w:numId w:val="2"/>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6C058F"/>
    <w:rPr>
      <w:rFonts w:ascii="Arial" w:eastAsia="Times New Roman" w:hAnsi="Arial" w:cs="Arial"/>
      <w:lang w:eastAsia="sl-SI"/>
    </w:rPr>
  </w:style>
  <w:style w:type="paragraph" w:styleId="Naslov">
    <w:name w:val="Title"/>
    <w:basedOn w:val="Navaden"/>
    <w:link w:val="NaslovZnak"/>
    <w:qFormat/>
    <w:rsid w:val="00C40C58"/>
    <w:pPr>
      <w:widowControl w:val="0"/>
      <w:tabs>
        <w:tab w:val="left" w:pos="-720"/>
      </w:tabs>
      <w:suppressAutoHyphens/>
      <w:spacing w:after="0" w:line="240" w:lineRule="auto"/>
      <w:jc w:val="center"/>
    </w:pPr>
    <w:rPr>
      <w:rFonts w:ascii="Times New Roman" w:eastAsia="Times New Roman" w:hAnsi="Times New Roman" w:cs="Times New Roman"/>
      <w:b/>
      <w:bCs/>
      <w:sz w:val="48"/>
      <w:szCs w:val="20"/>
      <w:lang w:val="en-US"/>
    </w:rPr>
  </w:style>
  <w:style w:type="character" w:customStyle="1" w:styleId="NaslovZnak">
    <w:name w:val="Naslov Znak"/>
    <w:basedOn w:val="Privzetapisavaodstavka"/>
    <w:link w:val="Naslov"/>
    <w:rsid w:val="00C40C58"/>
    <w:rPr>
      <w:rFonts w:ascii="Times New Roman" w:eastAsia="Times New Roman" w:hAnsi="Times New Roman" w:cs="Times New Roman"/>
      <w:b/>
      <w:bCs/>
      <w:sz w:val="48"/>
      <w:szCs w:val="20"/>
      <w:lang w:val="en-US"/>
    </w:rPr>
  </w:style>
  <w:style w:type="paragraph" w:customStyle="1" w:styleId="len1">
    <w:name w:val="len1"/>
    <w:basedOn w:val="Navaden"/>
    <w:rsid w:val="00B3406C"/>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B3406C"/>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B3406C"/>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B3406C"/>
    <w:pPr>
      <w:spacing w:after="0" w:line="240" w:lineRule="auto"/>
      <w:jc w:val="center"/>
    </w:pPr>
    <w:rPr>
      <w:rFonts w:ascii="Arial" w:eastAsia="Times New Roman" w:hAnsi="Arial" w:cs="Arial"/>
      <w:b/>
      <w:bCs/>
      <w:lang w:eastAsia="sl-SI"/>
    </w:rPr>
  </w:style>
  <w:style w:type="paragraph" w:styleId="Glava">
    <w:name w:val="header"/>
    <w:basedOn w:val="Navaden"/>
    <w:link w:val="GlavaZnak"/>
    <w:uiPriority w:val="99"/>
    <w:unhideWhenUsed/>
    <w:rsid w:val="00AE6A43"/>
    <w:pPr>
      <w:tabs>
        <w:tab w:val="center" w:pos="4536"/>
        <w:tab w:val="right" w:pos="9072"/>
      </w:tabs>
      <w:spacing w:after="0" w:line="240" w:lineRule="auto"/>
    </w:pPr>
  </w:style>
  <w:style w:type="character" w:customStyle="1" w:styleId="GlavaZnak">
    <w:name w:val="Glava Znak"/>
    <w:basedOn w:val="Privzetapisavaodstavka"/>
    <w:link w:val="Glava"/>
    <w:uiPriority w:val="99"/>
    <w:rsid w:val="00AE6A43"/>
  </w:style>
  <w:style w:type="paragraph" w:styleId="Noga">
    <w:name w:val="footer"/>
    <w:basedOn w:val="Navaden"/>
    <w:link w:val="NogaZnak"/>
    <w:uiPriority w:val="99"/>
    <w:unhideWhenUsed/>
    <w:rsid w:val="00AE6A43"/>
    <w:pPr>
      <w:tabs>
        <w:tab w:val="center" w:pos="4536"/>
        <w:tab w:val="right" w:pos="9072"/>
      </w:tabs>
      <w:spacing w:after="0" w:line="240" w:lineRule="auto"/>
    </w:pPr>
  </w:style>
  <w:style w:type="character" w:customStyle="1" w:styleId="NogaZnak">
    <w:name w:val="Noga Znak"/>
    <w:basedOn w:val="Privzetapisavaodstavka"/>
    <w:link w:val="Noga"/>
    <w:uiPriority w:val="99"/>
    <w:rsid w:val="00AE6A43"/>
  </w:style>
  <w:style w:type="character" w:styleId="Pripombasklic">
    <w:name w:val="annotation reference"/>
    <w:basedOn w:val="Privzetapisavaodstavka"/>
    <w:uiPriority w:val="99"/>
    <w:semiHidden/>
    <w:unhideWhenUsed/>
    <w:rsid w:val="0040496D"/>
    <w:rPr>
      <w:sz w:val="16"/>
      <w:szCs w:val="16"/>
    </w:rPr>
  </w:style>
  <w:style w:type="paragraph" w:styleId="Pripombabesedilo">
    <w:name w:val="annotation text"/>
    <w:basedOn w:val="Navaden"/>
    <w:link w:val="PripombabesediloZnak"/>
    <w:uiPriority w:val="99"/>
    <w:semiHidden/>
    <w:unhideWhenUsed/>
    <w:rsid w:val="0040496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0496D"/>
    <w:rPr>
      <w:sz w:val="20"/>
      <w:szCs w:val="20"/>
    </w:rPr>
  </w:style>
  <w:style w:type="paragraph" w:styleId="Zadevapripombe">
    <w:name w:val="annotation subject"/>
    <w:basedOn w:val="Pripombabesedilo"/>
    <w:next w:val="Pripombabesedilo"/>
    <w:link w:val="ZadevapripombeZnak"/>
    <w:uiPriority w:val="99"/>
    <w:semiHidden/>
    <w:unhideWhenUsed/>
    <w:rsid w:val="0040496D"/>
    <w:rPr>
      <w:b/>
      <w:bCs/>
    </w:rPr>
  </w:style>
  <w:style w:type="character" w:customStyle="1" w:styleId="ZadevapripombeZnak">
    <w:name w:val="Zadeva pripombe Znak"/>
    <w:basedOn w:val="PripombabesediloZnak"/>
    <w:link w:val="Zadevapripombe"/>
    <w:uiPriority w:val="99"/>
    <w:semiHidden/>
    <w:rsid w:val="0040496D"/>
    <w:rPr>
      <w:b/>
      <w:bCs/>
      <w:sz w:val="20"/>
      <w:szCs w:val="20"/>
    </w:rPr>
  </w:style>
  <w:style w:type="paragraph" w:styleId="Besedilooblaka">
    <w:name w:val="Balloon Text"/>
    <w:basedOn w:val="Navaden"/>
    <w:link w:val="BesedilooblakaZnak"/>
    <w:uiPriority w:val="99"/>
    <w:semiHidden/>
    <w:unhideWhenUsed/>
    <w:rsid w:val="0040496D"/>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0496D"/>
    <w:rPr>
      <w:rFonts w:ascii="Tahoma" w:hAnsi="Tahoma" w:cs="Tahoma"/>
      <w:sz w:val="16"/>
      <w:szCs w:val="16"/>
    </w:rPr>
  </w:style>
  <w:style w:type="character" w:styleId="Hiperpovezava">
    <w:name w:val="Hyperlink"/>
    <w:basedOn w:val="Privzetapisavaodstavka"/>
    <w:uiPriority w:val="99"/>
    <w:semiHidden/>
    <w:unhideWhenUsed/>
    <w:rsid w:val="00934E6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5190457">
      <w:bodyDiv w:val="1"/>
      <w:marLeft w:val="0"/>
      <w:marRight w:val="0"/>
      <w:marTop w:val="0"/>
      <w:marBottom w:val="0"/>
      <w:divBdr>
        <w:top w:val="none" w:sz="0" w:space="0" w:color="auto"/>
        <w:left w:val="none" w:sz="0" w:space="0" w:color="auto"/>
        <w:bottom w:val="none" w:sz="0" w:space="0" w:color="auto"/>
        <w:right w:val="none" w:sz="0" w:space="0" w:color="auto"/>
      </w:divBdr>
      <w:divsChild>
        <w:div w:id="1060862415">
          <w:marLeft w:val="0"/>
          <w:marRight w:val="0"/>
          <w:marTop w:val="0"/>
          <w:marBottom w:val="0"/>
          <w:divBdr>
            <w:top w:val="none" w:sz="0" w:space="0" w:color="auto"/>
            <w:left w:val="none" w:sz="0" w:space="0" w:color="auto"/>
            <w:bottom w:val="none" w:sz="0" w:space="0" w:color="auto"/>
            <w:right w:val="none" w:sz="0" w:space="0" w:color="auto"/>
          </w:divBdr>
          <w:divsChild>
            <w:div w:id="1552842709">
              <w:marLeft w:val="0"/>
              <w:marRight w:val="0"/>
              <w:marTop w:val="100"/>
              <w:marBottom w:val="100"/>
              <w:divBdr>
                <w:top w:val="none" w:sz="0" w:space="0" w:color="auto"/>
                <w:left w:val="none" w:sz="0" w:space="0" w:color="auto"/>
                <w:bottom w:val="none" w:sz="0" w:space="0" w:color="auto"/>
                <w:right w:val="none" w:sz="0" w:space="0" w:color="auto"/>
              </w:divBdr>
              <w:divsChild>
                <w:div w:id="418450485">
                  <w:marLeft w:val="0"/>
                  <w:marRight w:val="0"/>
                  <w:marTop w:val="0"/>
                  <w:marBottom w:val="0"/>
                  <w:divBdr>
                    <w:top w:val="none" w:sz="0" w:space="0" w:color="auto"/>
                    <w:left w:val="none" w:sz="0" w:space="0" w:color="auto"/>
                    <w:bottom w:val="none" w:sz="0" w:space="0" w:color="auto"/>
                    <w:right w:val="none" w:sz="0" w:space="0" w:color="auto"/>
                  </w:divBdr>
                  <w:divsChild>
                    <w:div w:id="1035040280">
                      <w:marLeft w:val="0"/>
                      <w:marRight w:val="0"/>
                      <w:marTop w:val="0"/>
                      <w:marBottom w:val="0"/>
                      <w:divBdr>
                        <w:top w:val="none" w:sz="0" w:space="0" w:color="auto"/>
                        <w:left w:val="none" w:sz="0" w:space="0" w:color="auto"/>
                        <w:bottom w:val="none" w:sz="0" w:space="0" w:color="auto"/>
                        <w:right w:val="none" w:sz="0" w:space="0" w:color="auto"/>
                      </w:divBdr>
                      <w:divsChild>
                        <w:div w:id="1489512833">
                          <w:marLeft w:val="0"/>
                          <w:marRight w:val="0"/>
                          <w:marTop w:val="0"/>
                          <w:marBottom w:val="0"/>
                          <w:divBdr>
                            <w:top w:val="none" w:sz="0" w:space="0" w:color="auto"/>
                            <w:left w:val="none" w:sz="0" w:space="0" w:color="auto"/>
                            <w:bottom w:val="none" w:sz="0" w:space="0" w:color="auto"/>
                            <w:right w:val="none" w:sz="0" w:space="0" w:color="auto"/>
                          </w:divBdr>
                          <w:divsChild>
                            <w:div w:id="1198205610">
                              <w:marLeft w:val="0"/>
                              <w:marRight w:val="0"/>
                              <w:marTop w:val="0"/>
                              <w:marBottom w:val="0"/>
                              <w:divBdr>
                                <w:top w:val="none" w:sz="0" w:space="0" w:color="auto"/>
                                <w:left w:val="none" w:sz="0" w:space="0" w:color="auto"/>
                                <w:bottom w:val="none" w:sz="0" w:space="0" w:color="auto"/>
                                <w:right w:val="none" w:sz="0" w:space="0" w:color="auto"/>
                              </w:divBdr>
                              <w:divsChild>
                                <w:div w:id="201401555">
                                  <w:marLeft w:val="0"/>
                                  <w:marRight w:val="0"/>
                                  <w:marTop w:val="0"/>
                                  <w:marBottom w:val="0"/>
                                  <w:divBdr>
                                    <w:top w:val="none" w:sz="0" w:space="0" w:color="auto"/>
                                    <w:left w:val="none" w:sz="0" w:space="0" w:color="auto"/>
                                    <w:bottom w:val="none" w:sz="0" w:space="0" w:color="auto"/>
                                    <w:right w:val="none" w:sz="0" w:space="0" w:color="auto"/>
                                  </w:divBdr>
                                  <w:divsChild>
                                    <w:div w:id="1994991125">
                                      <w:marLeft w:val="0"/>
                                      <w:marRight w:val="0"/>
                                      <w:marTop w:val="0"/>
                                      <w:marBottom w:val="0"/>
                                      <w:divBdr>
                                        <w:top w:val="none" w:sz="0" w:space="0" w:color="auto"/>
                                        <w:left w:val="none" w:sz="0" w:space="0" w:color="auto"/>
                                        <w:bottom w:val="none" w:sz="0" w:space="0" w:color="auto"/>
                                        <w:right w:val="none" w:sz="0" w:space="0" w:color="auto"/>
                                      </w:divBdr>
                                      <w:divsChild>
                                        <w:div w:id="1529874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7227466">
      <w:bodyDiv w:val="1"/>
      <w:marLeft w:val="0"/>
      <w:marRight w:val="0"/>
      <w:marTop w:val="0"/>
      <w:marBottom w:val="0"/>
      <w:divBdr>
        <w:top w:val="none" w:sz="0" w:space="0" w:color="auto"/>
        <w:left w:val="none" w:sz="0" w:space="0" w:color="auto"/>
        <w:bottom w:val="none" w:sz="0" w:space="0" w:color="auto"/>
        <w:right w:val="none" w:sz="0" w:space="0" w:color="auto"/>
      </w:divBdr>
      <w:divsChild>
        <w:div w:id="419790698">
          <w:marLeft w:val="0"/>
          <w:marRight w:val="0"/>
          <w:marTop w:val="0"/>
          <w:marBottom w:val="0"/>
          <w:divBdr>
            <w:top w:val="none" w:sz="0" w:space="0" w:color="auto"/>
            <w:left w:val="none" w:sz="0" w:space="0" w:color="auto"/>
            <w:bottom w:val="none" w:sz="0" w:space="0" w:color="auto"/>
            <w:right w:val="none" w:sz="0" w:space="0" w:color="auto"/>
          </w:divBdr>
          <w:divsChild>
            <w:div w:id="421226604">
              <w:marLeft w:val="0"/>
              <w:marRight w:val="0"/>
              <w:marTop w:val="0"/>
              <w:marBottom w:val="0"/>
              <w:divBdr>
                <w:top w:val="none" w:sz="0" w:space="0" w:color="auto"/>
                <w:left w:val="none" w:sz="0" w:space="0" w:color="auto"/>
                <w:bottom w:val="none" w:sz="0" w:space="0" w:color="auto"/>
                <w:right w:val="none" w:sz="0" w:space="0" w:color="auto"/>
              </w:divBdr>
              <w:divsChild>
                <w:div w:id="7567299">
                  <w:marLeft w:val="-225"/>
                  <w:marRight w:val="-225"/>
                  <w:marTop w:val="0"/>
                  <w:marBottom w:val="0"/>
                  <w:divBdr>
                    <w:top w:val="none" w:sz="0" w:space="0" w:color="auto"/>
                    <w:left w:val="none" w:sz="0" w:space="0" w:color="auto"/>
                    <w:bottom w:val="none" w:sz="0" w:space="0" w:color="auto"/>
                    <w:right w:val="none" w:sz="0" w:space="0" w:color="auto"/>
                  </w:divBdr>
                  <w:divsChild>
                    <w:div w:id="1641157600">
                      <w:marLeft w:val="0"/>
                      <w:marRight w:val="0"/>
                      <w:marTop w:val="0"/>
                      <w:marBottom w:val="0"/>
                      <w:divBdr>
                        <w:top w:val="none" w:sz="0" w:space="0" w:color="auto"/>
                        <w:left w:val="none" w:sz="0" w:space="0" w:color="auto"/>
                        <w:bottom w:val="none" w:sz="0" w:space="0" w:color="auto"/>
                        <w:right w:val="none" w:sz="0" w:space="0" w:color="auto"/>
                      </w:divBdr>
                      <w:divsChild>
                        <w:div w:id="1317225739">
                          <w:marLeft w:val="0"/>
                          <w:marRight w:val="0"/>
                          <w:marTop w:val="0"/>
                          <w:marBottom w:val="0"/>
                          <w:divBdr>
                            <w:top w:val="none" w:sz="0" w:space="0" w:color="auto"/>
                            <w:left w:val="none" w:sz="0" w:space="0" w:color="auto"/>
                            <w:bottom w:val="none" w:sz="0" w:space="0" w:color="auto"/>
                            <w:right w:val="none" w:sz="0" w:space="0" w:color="auto"/>
                          </w:divBdr>
                          <w:divsChild>
                            <w:div w:id="1797984946">
                              <w:marLeft w:val="-225"/>
                              <w:marRight w:val="-225"/>
                              <w:marTop w:val="0"/>
                              <w:marBottom w:val="0"/>
                              <w:divBdr>
                                <w:top w:val="none" w:sz="0" w:space="0" w:color="auto"/>
                                <w:left w:val="none" w:sz="0" w:space="0" w:color="auto"/>
                                <w:bottom w:val="none" w:sz="0" w:space="0" w:color="auto"/>
                                <w:right w:val="none" w:sz="0" w:space="0" w:color="auto"/>
                              </w:divBdr>
                              <w:divsChild>
                                <w:div w:id="1294754886">
                                  <w:marLeft w:val="0"/>
                                  <w:marRight w:val="0"/>
                                  <w:marTop w:val="0"/>
                                  <w:marBottom w:val="0"/>
                                  <w:divBdr>
                                    <w:top w:val="none" w:sz="0" w:space="0" w:color="auto"/>
                                    <w:left w:val="none" w:sz="0" w:space="0" w:color="auto"/>
                                    <w:bottom w:val="none" w:sz="0" w:space="0" w:color="auto"/>
                                    <w:right w:val="none" w:sz="0" w:space="0" w:color="auto"/>
                                  </w:divBdr>
                                  <w:divsChild>
                                    <w:div w:id="1852209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685</Words>
  <Characters>3908</Characters>
  <Application>Microsoft Office Word</Application>
  <DocSecurity>0</DocSecurity>
  <Lines>32</Lines>
  <Paragraphs>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Bostjan Petelinc</dc:creator>
  <cp:lastModifiedBy>Boštjan Petelinc</cp:lastModifiedBy>
  <cp:revision>2</cp:revision>
  <cp:lastPrinted>2022-09-07T07:05:00Z</cp:lastPrinted>
  <dcterms:created xsi:type="dcterms:W3CDTF">2022-09-07T11:33:00Z</dcterms:created>
  <dcterms:modified xsi:type="dcterms:W3CDTF">2022-09-07T11:33:00Z</dcterms:modified>
</cp:coreProperties>
</file>