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67B16" w:rsidRPr="006F0730" w:rsidRDefault="00E67B16" w:rsidP="00E67B16">
      <w:pPr>
        <w:spacing w:after="0" w:line="240" w:lineRule="auto"/>
        <w:jc w:val="both"/>
        <w:rPr>
          <w:rFonts w:ascii="Arial" w:eastAsia="Times New Roman" w:hAnsi="Arial" w:cs="Arial"/>
          <w:sz w:val="20"/>
          <w:szCs w:val="20"/>
          <w:lang w:eastAsia="sl-SI"/>
        </w:rPr>
      </w:pPr>
      <w:bookmarkStart w:id="0" w:name="_GoBack"/>
      <w:bookmarkEnd w:id="0"/>
    </w:p>
    <w:p w:rsidR="00F16F8A" w:rsidRPr="007C5A42" w:rsidRDefault="00F16F8A" w:rsidP="00F16F8A">
      <w:pPr>
        <w:spacing w:after="0" w:line="240" w:lineRule="auto"/>
        <w:jc w:val="both"/>
        <w:rPr>
          <w:rFonts w:ascii="Arial" w:eastAsia="Times New Roman" w:hAnsi="Arial" w:cs="Arial"/>
          <w:sz w:val="20"/>
          <w:szCs w:val="20"/>
          <w:lang w:eastAsia="sl-SI"/>
        </w:rPr>
      </w:pPr>
      <w:r w:rsidRPr="007C5A42">
        <w:rPr>
          <w:rFonts w:ascii="Arial" w:eastAsia="Times New Roman" w:hAnsi="Arial" w:cs="Arial"/>
          <w:sz w:val="20"/>
          <w:szCs w:val="20"/>
          <w:lang w:eastAsia="sl-SI"/>
        </w:rPr>
        <w:t>Na podlagi četrtega odstavka 64. člena, drugega odstavka 90. člena, prvega odstavka 92. člena</w:t>
      </w:r>
      <w:r>
        <w:rPr>
          <w:rFonts w:ascii="Arial" w:eastAsia="Times New Roman" w:hAnsi="Arial" w:cs="Arial"/>
          <w:sz w:val="20"/>
          <w:szCs w:val="20"/>
          <w:lang w:eastAsia="sl-SI"/>
        </w:rPr>
        <w:t xml:space="preserve"> in</w:t>
      </w:r>
      <w:r w:rsidRPr="007C5A42">
        <w:rPr>
          <w:rFonts w:ascii="Arial" w:eastAsia="Times New Roman" w:hAnsi="Arial" w:cs="Arial"/>
          <w:sz w:val="20"/>
          <w:szCs w:val="20"/>
          <w:lang w:eastAsia="sl-SI"/>
        </w:rPr>
        <w:t xml:space="preserve"> </w:t>
      </w:r>
      <w:r>
        <w:rPr>
          <w:rFonts w:ascii="Arial" w:eastAsia="Times New Roman" w:hAnsi="Arial" w:cs="Arial"/>
          <w:sz w:val="20"/>
          <w:szCs w:val="20"/>
          <w:lang w:eastAsia="sl-SI"/>
        </w:rPr>
        <w:t>enajsti</w:t>
      </w:r>
      <w:r w:rsidRPr="007C5A42">
        <w:rPr>
          <w:rFonts w:ascii="Arial" w:eastAsia="Times New Roman" w:hAnsi="Arial" w:cs="Arial"/>
          <w:sz w:val="20"/>
          <w:szCs w:val="20"/>
          <w:lang w:eastAsia="sl-SI"/>
        </w:rPr>
        <w:t xml:space="preserve"> odstav</w:t>
      </w:r>
      <w:r>
        <w:rPr>
          <w:rFonts w:ascii="Arial" w:eastAsia="Times New Roman" w:hAnsi="Arial" w:cs="Arial"/>
          <w:sz w:val="20"/>
          <w:szCs w:val="20"/>
          <w:lang w:eastAsia="sl-SI"/>
        </w:rPr>
        <w:t>e</w:t>
      </w:r>
      <w:r w:rsidRPr="007C5A42">
        <w:rPr>
          <w:rFonts w:ascii="Arial" w:eastAsia="Times New Roman" w:hAnsi="Arial" w:cs="Arial"/>
          <w:sz w:val="20"/>
          <w:szCs w:val="20"/>
          <w:lang w:eastAsia="sl-SI"/>
        </w:rPr>
        <w:t>k 92.a člena ter za izv</w:t>
      </w:r>
      <w:r>
        <w:rPr>
          <w:rFonts w:ascii="Arial" w:eastAsia="Times New Roman" w:hAnsi="Arial" w:cs="Arial"/>
          <w:sz w:val="20"/>
          <w:szCs w:val="20"/>
          <w:lang w:eastAsia="sl-SI"/>
        </w:rPr>
        <w:t>rševanje</w:t>
      </w:r>
      <w:r w:rsidRPr="007C5A42">
        <w:rPr>
          <w:rFonts w:ascii="Arial" w:eastAsia="Times New Roman" w:hAnsi="Arial" w:cs="Arial"/>
          <w:sz w:val="20"/>
          <w:szCs w:val="20"/>
          <w:lang w:eastAsia="sl-SI"/>
        </w:rPr>
        <w:t xml:space="preserve"> 149.</w:t>
      </w:r>
      <w:r>
        <w:rPr>
          <w:rFonts w:ascii="Arial" w:eastAsia="Times New Roman" w:hAnsi="Arial" w:cs="Arial"/>
          <w:sz w:val="20"/>
          <w:szCs w:val="20"/>
          <w:lang w:eastAsia="sl-SI"/>
        </w:rPr>
        <w:t xml:space="preserve"> člena</w:t>
      </w:r>
      <w:r w:rsidRPr="007C5A42">
        <w:rPr>
          <w:rFonts w:ascii="Arial" w:eastAsia="Times New Roman" w:hAnsi="Arial" w:cs="Arial"/>
          <w:sz w:val="20"/>
          <w:szCs w:val="20"/>
          <w:lang w:eastAsia="sl-SI"/>
        </w:rPr>
        <w:t xml:space="preserve"> in 150. člena Zakona o kmetijstvu </w:t>
      </w:r>
      <w:r w:rsidRPr="007C5A42">
        <w:rPr>
          <w:rFonts w:ascii="Arial" w:hAnsi="Arial" w:cs="Arial"/>
          <w:bCs/>
          <w:sz w:val="20"/>
          <w:szCs w:val="20"/>
        </w:rPr>
        <w:t xml:space="preserve">(Uradni list RS, št. </w:t>
      </w:r>
      <w:hyperlink r:id="rId7" w:tgtFrame="_blank" w:tooltip="Zakon o kmetijstvu (ZKme-1)" w:history="1">
        <w:r w:rsidRPr="007C5A42">
          <w:rPr>
            <w:rFonts w:ascii="Arial" w:hAnsi="Arial" w:cs="Arial"/>
            <w:bCs/>
            <w:sz w:val="20"/>
            <w:szCs w:val="20"/>
          </w:rPr>
          <w:t>45/08</w:t>
        </w:r>
      </w:hyperlink>
      <w:r w:rsidRPr="007C5A42">
        <w:rPr>
          <w:rFonts w:ascii="Arial" w:hAnsi="Arial" w:cs="Arial"/>
          <w:bCs/>
          <w:sz w:val="20"/>
          <w:szCs w:val="20"/>
        </w:rPr>
        <w:t xml:space="preserve">, </w:t>
      </w:r>
      <w:hyperlink r:id="rId8" w:tgtFrame="_blank" w:tooltip="Zakon o spremembah in dopolnitvah Zakona o kmetijstvu" w:history="1">
        <w:r w:rsidRPr="007C5A42">
          <w:rPr>
            <w:rFonts w:ascii="Arial" w:hAnsi="Arial" w:cs="Arial"/>
            <w:bCs/>
            <w:sz w:val="20"/>
            <w:szCs w:val="20"/>
          </w:rPr>
          <w:t>57/12</w:t>
        </w:r>
      </w:hyperlink>
      <w:r w:rsidRPr="007C5A42">
        <w:rPr>
          <w:rFonts w:ascii="Arial" w:hAnsi="Arial" w:cs="Arial"/>
          <w:bCs/>
          <w:sz w:val="20"/>
          <w:szCs w:val="20"/>
        </w:rPr>
        <w:t xml:space="preserve">, </w:t>
      </w:r>
      <w:hyperlink r:id="rId9" w:tgtFrame="_blank" w:tooltip="Zakon o spremembah in dopolnitvah določenih zakonov na področju varne hrane, veterinarstva in varstva rastlin" w:history="1">
        <w:r w:rsidRPr="007C5A42">
          <w:rPr>
            <w:rFonts w:ascii="Arial" w:hAnsi="Arial" w:cs="Arial"/>
            <w:bCs/>
            <w:sz w:val="20"/>
            <w:szCs w:val="20"/>
          </w:rPr>
          <w:t>90/12</w:t>
        </w:r>
      </w:hyperlink>
      <w:r w:rsidRPr="007C5A42">
        <w:rPr>
          <w:rFonts w:ascii="Arial" w:hAnsi="Arial" w:cs="Arial"/>
          <w:bCs/>
          <w:sz w:val="20"/>
          <w:szCs w:val="20"/>
        </w:rPr>
        <w:t xml:space="preserve"> – ZdZPVHVVR, </w:t>
      </w:r>
      <w:hyperlink r:id="rId10" w:tgtFrame="_blank" w:tooltip="Zakon o spremembah in dopolnitvah Zakona o kmetijstvu" w:history="1">
        <w:r w:rsidRPr="007C5A42">
          <w:rPr>
            <w:rFonts w:ascii="Arial" w:hAnsi="Arial" w:cs="Arial"/>
            <w:bCs/>
            <w:sz w:val="20"/>
            <w:szCs w:val="20"/>
          </w:rPr>
          <w:t>26/14</w:t>
        </w:r>
      </w:hyperlink>
      <w:r w:rsidRPr="007C5A42">
        <w:rPr>
          <w:rFonts w:ascii="Arial" w:hAnsi="Arial" w:cs="Arial"/>
          <w:bCs/>
          <w:sz w:val="20"/>
          <w:szCs w:val="20"/>
        </w:rPr>
        <w:t xml:space="preserve">, </w:t>
      </w:r>
      <w:hyperlink r:id="rId11" w:tgtFrame="_blank" w:tooltip="Zakon o spremembi Zakona o kmetijstvu" w:history="1">
        <w:r w:rsidRPr="007C5A42">
          <w:rPr>
            <w:rFonts w:ascii="Arial" w:hAnsi="Arial" w:cs="Arial"/>
            <w:bCs/>
            <w:sz w:val="20"/>
            <w:szCs w:val="20"/>
          </w:rPr>
          <w:t>32/15</w:t>
        </w:r>
      </w:hyperlink>
      <w:r w:rsidRPr="007C5A42">
        <w:rPr>
          <w:rFonts w:ascii="Arial" w:hAnsi="Arial" w:cs="Arial"/>
          <w:bCs/>
          <w:sz w:val="20"/>
          <w:szCs w:val="20"/>
        </w:rPr>
        <w:t xml:space="preserve">, </w:t>
      </w:r>
      <w:hyperlink r:id="rId12" w:tgtFrame="_blank" w:tooltip="Zakon o spremembah in dopolnitvah Zakona o kmetijstvu" w:history="1">
        <w:r w:rsidRPr="007C5A42">
          <w:rPr>
            <w:rFonts w:ascii="Arial" w:hAnsi="Arial" w:cs="Arial"/>
            <w:bCs/>
            <w:sz w:val="20"/>
            <w:szCs w:val="20"/>
          </w:rPr>
          <w:t>27/17</w:t>
        </w:r>
      </w:hyperlink>
      <w:r w:rsidRPr="007C5A42">
        <w:rPr>
          <w:rFonts w:ascii="Arial" w:hAnsi="Arial" w:cs="Arial"/>
          <w:bCs/>
          <w:sz w:val="20"/>
          <w:szCs w:val="20"/>
        </w:rPr>
        <w:t xml:space="preserve">, </w:t>
      </w:r>
      <w:hyperlink r:id="rId13" w:tgtFrame="_blank" w:tooltip="Zakon o spremembah in dopolnitvah Zakona o kmetijstvu" w:history="1">
        <w:r w:rsidRPr="007C5A42">
          <w:rPr>
            <w:rFonts w:ascii="Arial" w:hAnsi="Arial" w:cs="Arial"/>
            <w:bCs/>
            <w:sz w:val="20"/>
            <w:szCs w:val="20"/>
          </w:rPr>
          <w:t>22/18</w:t>
        </w:r>
      </w:hyperlink>
      <w:r w:rsidRPr="007C5A42">
        <w:rPr>
          <w:rFonts w:ascii="Arial" w:hAnsi="Arial" w:cs="Arial"/>
          <w:bCs/>
          <w:sz w:val="20"/>
          <w:szCs w:val="20"/>
        </w:rPr>
        <w:t xml:space="preserve">, </w:t>
      </w:r>
      <w:hyperlink r:id="rId14" w:tgtFrame="_blank" w:tooltip="Odločba o delni razveljavitvi tretjega odstavka 61.f člena Zakona o kmetijstvu" w:history="1">
        <w:r w:rsidRPr="007C5A42">
          <w:rPr>
            <w:rFonts w:ascii="Arial" w:hAnsi="Arial" w:cs="Arial"/>
            <w:bCs/>
            <w:sz w:val="20"/>
            <w:szCs w:val="20"/>
          </w:rPr>
          <w:t>86/21</w:t>
        </w:r>
      </w:hyperlink>
      <w:r w:rsidRPr="007C5A42">
        <w:rPr>
          <w:rFonts w:ascii="Arial" w:hAnsi="Arial" w:cs="Arial"/>
          <w:bCs/>
          <w:sz w:val="20"/>
          <w:szCs w:val="20"/>
        </w:rPr>
        <w:t xml:space="preserve"> – odl. US</w:t>
      </w:r>
      <w:r>
        <w:rPr>
          <w:rFonts w:ascii="Arial" w:hAnsi="Arial" w:cs="Arial"/>
          <w:bCs/>
          <w:sz w:val="20"/>
          <w:szCs w:val="20"/>
        </w:rPr>
        <w:t xml:space="preserve">, </w:t>
      </w:r>
      <w:hyperlink r:id="rId15" w:tgtFrame="_blank" w:tooltip="Zakon o spremembah in dopolnitvah Zakona o kmetijstvu" w:history="1">
        <w:r w:rsidRPr="007C5A42">
          <w:rPr>
            <w:rFonts w:ascii="Arial" w:hAnsi="Arial" w:cs="Arial"/>
            <w:bCs/>
            <w:sz w:val="20"/>
            <w:szCs w:val="20"/>
          </w:rPr>
          <w:t>123/21</w:t>
        </w:r>
      </w:hyperlink>
      <w:r>
        <w:rPr>
          <w:rFonts w:ascii="Arial" w:hAnsi="Arial" w:cs="Arial"/>
          <w:bCs/>
          <w:sz w:val="20"/>
          <w:szCs w:val="20"/>
        </w:rPr>
        <w:t xml:space="preserve"> in 44/22</w:t>
      </w:r>
      <w:r w:rsidRPr="007C5A42">
        <w:rPr>
          <w:rFonts w:ascii="Arial" w:hAnsi="Arial" w:cs="Arial"/>
          <w:bCs/>
          <w:sz w:val="20"/>
          <w:szCs w:val="20"/>
        </w:rPr>
        <w:t xml:space="preserve">) </w:t>
      </w:r>
      <w:r w:rsidRPr="007C5A42">
        <w:rPr>
          <w:rFonts w:ascii="Arial" w:eastAsia="Times New Roman" w:hAnsi="Arial" w:cs="Arial"/>
          <w:sz w:val="20"/>
          <w:szCs w:val="20"/>
          <w:lang w:eastAsia="sl-SI"/>
        </w:rPr>
        <w:t>minister za kmetijstvo, gozdarstvo in prehrano izdaja</w:t>
      </w:r>
    </w:p>
    <w:p w:rsidR="00E67B16" w:rsidRPr="00E67B16" w:rsidRDefault="00E67B16" w:rsidP="00E67B16">
      <w:pPr>
        <w:spacing w:after="0" w:line="240" w:lineRule="auto"/>
        <w:jc w:val="both"/>
        <w:rPr>
          <w:rFonts w:ascii="Arial" w:eastAsia="Times New Roman" w:hAnsi="Arial" w:cs="Arial"/>
          <w:sz w:val="20"/>
          <w:szCs w:val="20"/>
          <w:lang w:eastAsia="sl-SI"/>
        </w:rPr>
      </w:pPr>
    </w:p>
    <w:p w:rsidR="00E67B16" w:rsidRPr="00E67B16" w:rsidRDefault="00E67B16" w:rsidP="00E67B16">
      <w:pPr>
        <w:spacing w:after="0" w:line="240" w:lineRule="auto"/>
        <w:jc w:val="center"/>
        <w:rPr>
          <w:rFonts w:ascii="Arial" w:eastAsia="Times New Roman" w:hAnsi="Arial" w:cs="Arial"/>
          <w:sz w:val="20"/>
          <w:szCs w:val="20"/>
          <w:lang w:eastAsia="sl-SI"/>
        </w:rPr>
      </w:pPr>
    </w:p>
    <w:p w:rsidR="00E67B16" w:rsidRPr="00E67B16" w:rsidRDefault="00E67B16" w:rsidP="00E67B16">
      <w:pPr>
        <w:spacing w:after="0" w:line="240" w:lineRule="auto"/>
        <w:jc w:val="center"/>
        <w:rPr>
          <w:rFonts w:ascii="Arial" w:eastAsia="Times New Roman" w:hAnsi="Arial" w:cs="Arial"/>
          <w:sz w:val="20"/>
          <w:szCs w:val="20"/>
          <w:lang w:eastAsia="sl-SI"/>
        </w:rPr>
      </w:pP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P R A V I L N I K </w:t>
      </w:r>
      <w:r w:rsidRPr="00E67B16">
        <w:rPr>
          <w:rFonts w:ascii="Arial" w:eastAsia="Times New Roman" w:hAnsi="Arial" w:cs="Arial"/>
          <w:sz w:val="20"/>
          <w:szCs w:val="20"/>
          <w:lang w:eastAsia="sl-SI"/>
        </w:rPr>
        <w:br/>
        <w:t xml:space="preserve">o certificiranju pridelka hmelja in hmeljnih proizvodov </w:t>
      </w:r>
    </w:p>
    <w:p w:rsidR="00E67B16" w:rsidRPr="00E67B16" w:rsidRDefault="00E67B16" w:rsidP="00E67B16">
      <w:pPr>
        <w:spacing w:after="0" w:line="240" w:lineRule="auto"/>
        <w:jc w:val="center"/>
        <w:rPr>
          <w:rFonts w:ascii="Arial" w:eastAsia="Times New Roman" w:hAnsi="Arial" w:cs="Arial"/>
          <w:sz w:val="20"/>
          <w:szCs w:val="20"/>
          <w:lang w:eastAsia="sl-SI"/>
        </w:rPr>
      </w:pP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fldChar w:fldCharType="begin"/>
      </w:r>
      <w:r w:rsidRPr="00E67B16">
        <w:rPr>
          <w:rFonts w:ascii="Arial" w:eastAsia="Times New Roman" w:hAnsi="Arial" w:cs="Arial"/>
          <w:sz w:val="20"/>
          <w:szCs w:val="20"/>
          <w:lang w:eastAsia="sl-SI"/>
        </w:rPr>
        <w:instrText xml:space="preserve"> HYPERLINK "https://www.uradni-list.si/glasilo-uradni-list-rs/vsebina/2012-01-2645/" \l "I. VSEBINA, NAMEN IN POMEN IZRAZOV" </w:instrText>
      </w:r>
      <w:r w:rsidRPr="00E67B16">
        <w:rPr>
          <w:rFonts w:ascii="Arial" w:eastAsia="Times New Roman" w:hAnsi="Arial" w:cs="Arial"/>
          <w:sz w:val="20"/>
          <w:szCs w:val="20"/>
          <w:lang w:eastAsia="sl-SI"/>
        </w:rPr>
        <w:fldChar w:fldCharType="separate"/>
      </w: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t>I. VSEBINA IN POMEN IZRAZOV</w:t>
      </w: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fldChar w:fldCharType="end"/>
      </w:r>
      <w:r w:rsidRPr="00E67B16">
        <w:rPr>
          <w:rFonts w:ascii="Arial" w:eastAsia="Times New Roman" w:hAnsi="Arial" w:cs="Arial"/>
          <w:sz w:val="20"/>
          <w:szCs w:val="20"/>
          <w:lang w:eastAsia="sl-SI"/>
        </w:rPr>
        <w:fldChar w:fldCharType="begin"/>
      </w:r>
      <w:r w:rsidRPr="00E67B16">
        <w:rPr>
          <w:rFonts w:ascii="Arial" w:eastAsia="Times New Roman" w:hAnsi="Arial" w:cs="Arial"/>
          <w:sz w:val="20"/>
          <w:szCs w:val="20"/>
          <w:lang w:eastAsia="sl-SI"/>
        </w:rPr>
        <w:instrText xml:space="preserve"> HYPERLINK "https://www.uradni-list.si/glasilo-uradni-list-rs/vsebina/2012-01-2645/" \l "1. člen" </w:instrText>
      </w:r>
      <w:r w:rsidRPr="00E67B16">
        <w:rPr>
          <w:rFonts w:ascii="Arial" w:eastAsia="Times New Roman" w:hAnsi="Arial" w:cs="Arial"/>
          <w:sz w:val="20"/>
          <w:szCs w:val="20"/>
          <w:lang w:eastAsia="sl-SI"/>
        </w:rPr>
        <w:fldChar w:fldCharType="separate"/>
      </w: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t>1. člen</w:t>
      </w: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fldChar w:fldCharType="end"/>
      </w:r>
      <w:r w:rsidRPr="00E67B16">
        <w:rPr>
          <w:rFonts w:ascii="Arial" w:eastAsia="Times New Roman" w:hAnsi="Arial" w:cs="Arial"/>
          <w:sz w:val="20"/>
          <w:szCs w:val="20"/>
          <w:lang w:eastAsia="sl-SI"/>
        </w:rPr>
        <w:fldChar w:fldCharType="begin"/>
      </w:r>
      <w:r w:rsidRPr="00E67B16">
        <w:rPr>
          <w:rFonts w:ascii="Arial" w:eastAsia="Times New Roman" w:hAnsi="Arial" w:cs="Arial"/>
          <w:sz w:val="20"/>
          <w:szCs w:val="20"/>
          <w:lang w:eastAsia="sl-SI"/>
        </w:rPr>
        <w:instrText xml:space="preserve"> HYPERLINK "https://www.uradni-list.si/glasilo-uradni-list-rs/vsebina/2012-01-2645/" \l "(vsebina pravilnika)" </w:instrText>
      </w:r>
      <w:r w:rsidRPr="00E67B16">
        <w:rPr>
          <w:rFonts w:ascii="Arial" w:eastAsia="Times New Roman" w:hAnsi="Arial" w:cs="Arial"/>
          <w:sz w:val="20"/>
          <w:szCs w:val="20"/>
          <w:lang w:eastAsia="sl-SI"/>
        </w:rPr>
        <w:fldChar w:fldCharType="separate"/>
      </w:r>
      <w:r w:rsidRPr="00E67B16">
        <w:rPr>
          <w:rFonts w:ascii="Arial" w:eastAsia="Times New Roman" w:hAnsi="Arial" w:cs="Arial"/>
          <w:sz w:val="20"/>
          <w:szCs w:val="20"/>
          <w:lang w:eastAsia="sl-SI"/>
        </w:rPr>
        <w:t>(vsebina pravilnika)</w:t>
      </w: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fldChar w:fldCharType="end"/>
      </w:r>
    </w:p>
    <w:p w:rsidR="00421D87" w:rsidRPr="00EA6927" w:rsidRDefault="00421D87" w:rsidP="00421D87">
      <w:pPr>
        <w:spacing w:after="0" w:line="240" w:lineRule="auto"/>
        <w:jc w:val="both"/>
        <w:rPr>
          <w:rFonts w:ascii="Arial" w:eastAsia="Times New Roman" w:hAnsi="Arial" w:cs="Arial"/>
          <w:sz w:val="20"/>
          <w:szCs w:val="20"/>
          <w:lang w:eastAsia="sl-SI"/>
        </w:rPr>
      </w:pPr>
      <w:r w:rsidRPr="00EA6927">
        <w:rPr>
          <w:rFonts w:ascii="Arial" w:eastAsia="Times New Roman" w:hAnsi="Arial" w:cs="Arial"/>
          <w:sz w:val="20"/>
          <w:szCs w:val="20"/>
          <w:lang w:eastAsia="sl-SI"/>
        </w:rPr>
        <w:t>Ta pravilnik določa certificiranje pridelka h</w:t>
      </w:r>
      <w:r>
        <w:rPr>
          <w:rFonts w:ascii="Arial" w:eastAsia="Times New Roman" w:hAnsi="Arial" w:cs="Arial"/>
          <w:sz w:val="20"/>
          <w:szCs w:val="20"/>
          <w:lang w:eastAsia="sl-SI"/>
        </w:rPr>
        <w:t>melja in hmeljnih proizvodov,</w:t>
      </w:r>
      <w:r w:rsidRPr="00EA6927">
        <w:rPr>
          <w:rFonts w:ascii="Arial" w:eastAsia="Times New Roman" w:hAnsi="Arial" w:cs="Arial"/>
          <w:sz w:val="20"/>
          <w:szCs w:val="20"/>
          <w:lang w:eastAsia="sl-SI"/>
        </w:rPr>
        <w:t xml:space="preserve"> tehnične in organizacijske pogoje, ki jih mora izpolnjevati </w:t>
      </w:r>
      <w:r>
        <w:rPr>
          <w:rFonts w:ascii="Arial" w:eastAsia="Times New Roman" w:hAnsi="Arial" w:cs="Arial"/>
          <w:sz w:val="20"/>
          <w:szCs w:val="20"/>
          <w:lang w:eastAsia="sl-SI"/>
        </w:rPr>
        <w:t xml:space="preserve">organizacija </w:t>
      </w:r>
      <w:r w:rsidRPr="00EA6927">
        <w:rPr>
          <w:rFonts w:ascii="Arial" w:eastAsia="Times New Roman" w:hAnsi="Arial" w:cs="Arial"/>
          <w:sz w:val="20"/>
          <w:szCs w:val="20"/>
          <w:lang w:eastAsia="sl-SI"/>
        </w:rPr>
        <w:t xml:space="preserve"> za </w:t>
      </w:r>
      <w:r>
        <w:rPr>
          <w:rFonts w:ascii="Arial" w:eastAsia="Times New Roman" w:hAnsi="Arial" w:cs="Arial"/>
          <w:sz w:val="20"/>
          <w:szCs w:val="20"/>
          <w:lang w:eastAsia="sl-SI"/>
        </w:rPr>
        <w:t xml:space="preserve">kontrolo in </w:t>
      </w:r>
      <w:r w:rsidRPr="00EA6927">
        <w:rPr>
          <w:rFonts w:ascii="Arial" w:eastAsia="Times New Roman" w:hAnsi="Arial" w:cs="Arial"/>
          <w:sz w:val="20"/>
          <w:szCs w:val="20"/>
          <w:lang w:eastAsia="sl-SI"/>
        </w:rPr>
        <w:t xml:space="preserve">certificiranje </w:t>
      </w:r>
      <w:r>
        <w:rPr>
          <w:rFonts w:ascii="Arial" w:eastAsia="Times New Roman" w:hAnsi="Arial" w:cs="Arial"/>
          <w:sz w:val="20"/>
          <w:szCs w:val="20"/>
          <w:lang w:eastAsia="sl-SI"/>
        </w:rPr>
        <w:t xml:space="preserve">pridelka </w:t>
      </w:r>
      <w:r w:rsidRPr="00EA6927">
        <w:rPr>
          <w:rFonts w:ascii="Arial" w:eastAsia="Times New Roman" w:hAnsi="Arial" w:cs="Arial"/>
          <w:sz w:val="20"/>
          <w:szCs w:val="20"/>
          <w:lang w:eastAsia="sl-SI"/>
        </w:rPr>
        <w:t>hmelja</w:t>
      </w:r>
      <w:r>
        <w:rPr>
          <w:rFonts w:ascii="Arial" w:eastAsia="Times New Roman" w:hAnsi="Arial" w:cs="Arial"/>
          <w:sz w:val="20"/>
          <w:szCs w:val="20"/>
          <w:lang w:eastAsia="sl-SI"/>
        </w:rPr>
        <w:t xml:space="preserve"> in hmeljnih proizvodov (v nadaljnjem besedilu: pooblaščena organizacija)</w:t>
      </w:r>
      <w:r w:rsidRPr="00EA6927">
        <w:rPr>
          <w:rFonts w:ascii="Arial" w:eastAsia="Times New Roman" w:hAnsi="Arial" w:cs="Arial"/>
          <w:sz w:val="20"/>
          <w:szCs w:val="20"/>
          <w:lang w:eastAsia="sl-SI"/>
        </w:rPr>
        <w:t xml:space="preserve">, center za certificiranje </w:t>
      </w:r>
      <w:r w:rsidRPr="003E3182">
        <w:rPr>
          <w:rFonts w:ascii="Arial" w:hAnsi="Arial" w:cs="Arial"/>
          <w:sz w:val="20"/>
          <w:szCs w:val="20"/>
          <w:lang w:val="x-none"/>
        </w:rPr>
        <w:t>pridelka hmelja in hmeljnih proizvodov</w:t>
      </w:r>
      <w:r w:rsidRPr="003E3182">
        <w:rPr>
          <w:lang w:val="x-none"/>
        </w:rPr>
        <w:t xml:space="preserve"> </w:t>
      </w:r>
      <w:r w:rsidRPr="002B274C">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(v nadaljnjem besedilu: center),  </w:t>
      </w:r>
      <w:r w:rsidRPr="00EA6927">
        <w:rPr>
          <w:rFonts w:ascii="Arial" w:eastAsia="Times New Roman" w:hAnsi="Arial" w:cs="Arial"/>
          <w:sz w:val="20"/>
          <w:szCs w:val="20"/>
          <w:lang w:eastAsia="sl-SI"/>
        </w:rPr>
        <w:t xml:space="preserve">prostor za skladiščenje </w:t>
      </w:r>
      <w:r>
        <w:rPr>
          <w:rFonts w:ascii="Arial" w:eastAsia="Times New Roman" w:hAnsi="Arial" w:cs="Arial"/>
          <w:sz w:val="20"/>
          <w:szCs w:val="20"/>
          <w:lang w:eastAsia="sl-SI"/>
        </w:rPr>
        <w:t xml:space="preserve">pridelka </w:t>
      </w:r>
      <w:r w:rsidRPr="00EA6927">
        <w:rPr>
          <w:rFonts w:ascii="Arial" w:eastAsia="Times New Roman" w:hAnsi="Arial" w:cs="Arial"/>
          <w:sz w:val="20"/>
          <w:szCs w:val="20"/>
          <w:lang w:eastAsia="sl-SI"/>
        </w:rPr>
        <w:t>hmelja</w:t>
      </w:r>
      <w:r>
        <w:rPr>
          <w:rFonts w:ascii="Arial" w:eastAsia="Times New Roman" w:hAnsi="Arial" w:cs="Arial"/>
          <w:sz w:val="20"/>
          <w:szCs w:val="20"/>
          <w:lang w:eastAsia="sl-SI"/>
        </w:rPr>
        <w:t xml:space="preserve"> in hmeljnih proizvodov</w:t>
      </w:r>
      <w:r w:rsidRPr="00EA6927">
        <w:rPr>
          <w:rFonts w:ascii="Arial" w:eastAsia="Times New Roman" w:hAnsi="Arial" w:cs="Arial"/>
          <w:sz w:val="20"/>
          <w:szCs w:val="20"/>
          <w:lang w:eastAsia="sl-SI"/>
        </w:rPr>
        <w:t xml:space="preserve">, </w:t>
      </w:r>
      <w:r w:rsidRPr="00E23762">
        <w:rPr>
          <w:rFonts w:ascii="Arial" w:eastAsia="Times New Roman" w:hAnsi="Arial" w:cs="Arial"/>
          <w:sz w:val="20"/>
          <w:szCs w:val="20"/>
          <w:lang w:eastAsia="sl-SI"/>
        </w:rPr>
        <w:t xml:space="preserve">naknadno certificiranje </w:t>
      </w:r>
      <w:r>
        <w:rPr>
          <w:rFonts w:ascii="Arial" w:eastAsia="Times New Roman" w:hAnsi="Arial" w:cs="Arial"/>
          <w:sz w:val="20"/>
          <w:szCs w:val="20"/>
          <w:lang w:eastAsia="sl-SI"/>
        </w:rPr>
        <w:t xml:space="preserve">pridelka </w:t>
      </w:r>
      <w:r w:rsidRPr="00E23762">
        <w:rPr>
          <w:rFonts w:ascii="Arial" w:eastAsia="Times New Roman" w:hAnsi="Arial" w:cs="Arial"/>
          <w:sz w:val="20"/>
          <w:szCs w:val="20"/>
          <w:lang w:eastAsia="sl-SI"/>
        </w:rPr>
        <w:t>hmelja</w:t>
      </w:r>
      <w:r>
        <w:rPr>
          <w:rFonts w:ascii="Arial" w:eastAsia="Times New Roman" w:hAnsi="Arial" w:cs="Arial"/>
          <w:sz w:val="20"/>
          <w:szCs w:val="20"/>
          <w:lang w:eastAsia="sl-SI"/>
        </w:rPr>
        <w:t xml:space="preserve"> in hmeljnih proizvodov</w:t>
      </w:r>
      <w:r w:rsidRPr="00E23762">
        <w:rPr>
          <w:rFonts w:ascii="Arial" w:eastAsia="Times New Roman" w:hAnsi="Arial" w:cs="Arial"/>
          <w:sz w:val="20"/>
          <w:szCs w:val="20"/>
          <w:lang w:eastAsia="sl-SI"/>
        </w:rPr>
        <w:t>, hranjenje dokumentacije, stroške certificiranja in naknadnega certificira</w:t>
      </w:r>
      <w:r w:rsidRPr="00EA6927">
        <w:rPr>
          <w:rFonts w:ascii="Arial" w:eastAsia="Times New Roman" w:hAnsi="Arial" w:cs="Arial"/>
          <w:sz w:val="20"/>
          <w:szCs w:val="20"/>
          <w:lang w:eastAsia="sl-SI"/>
        </w:rPr>
        <w:t xml:space="preserve">nja </w:t>
      </w:r>
      <w:r>
        <w:rPr>
          <w:rFonts w:ascii="Arial" w:eastAsia="Times New Roman" w:hAnsi="Arial" w:cs="Arial"/>
          <w:sz w:val="20"/>
          <w:szCs w:val="20"/>
          <w:lang w:eastAsia="sl-SI"/>
        </w:rPr>
        <w:t xml:space="preserve">pridelka </w:t>
      </w:r>
      <w:r w:rsidRPr="00EA6927">
        <w:rPr>
          <w:rFonts w:ascii="Arial" w:eastAsia="Times New Roman" w:hAnsi="Arial" w:cs="Arial"/>
          <w:sz w:val="20"/>
          <w:szCs w:val="20"/>
          <w:lang w:eastAsia="sl-SI"/>
        </w:rPr>
        <w:t xml:space="preserve">hmelja </w:t>
      </w:r>
      <w:r>
        <w:rPr>
          <w:rFonts w:ascii="Arial" w:eastAsia="Times New Roman" w:hAnsi="Arial" w:cs="Arial"/>
          <w:sz w:val="20"/>
          <w:szCs w:val="20"/>
          <w:lang w:eastAsia="sl-SI"/>
        </w:rPr>
        <w:t xml:space="preserve">in hmeljnih proizvodov </w:t>
      </w:r>
      <w:r w:rsidRPr="00EA6927">
        <w:rPr>
          <w:rFonts w:ascii="Arial" w:eastAsia="Times New Roman" w:hAnsi="Arial" w:cs="Arial"/>
          <w:sz w:val="20"/>
          <w:szCs w:val="20"/>
          <w:lang w:eastAsia="sl-SI"/>
        </w:rPr>
        <w:t xml:space="preserve">ter vzpostavitev in vodenje evidence centrov in vzpostavitev in vodenje evidence pridelka hmelja za izvajanje: </w:t>
      </w:r>
    </w:p>
    <w:p w:rsidR="000717E6" w:rsidRPr="00F259D0" w:rsidRDefault="000717E6" w:rsidP="000717E6">
      <w:pPr>
        <w:pStyle w:val="Odstavekseznama"/>
        <w:numPr>
          <w:ilvl w:val="0"/>
          <w:numId w:val="10"/>
        </w:numPr>
        <w:spacing w:after="0" w:line="240" w:lineRule="auto"/>
        <w:ind w:left="680" w:hanging="340"/>
        <w:jc w:val="both"/>
        <w:rPr>
          <w:rFonts w:ascii="Arial" w:eastAsia="Times New Roman" w:hAnsi="Arial" w:cs="Arial"/>
          <w:color w:val="000000" w:themeColor="text1"/>
          <w:sz w:val="20"/>
          <w:szCs w:val="20"/>
          <w:lang w:eastAsia="sl-SI"/>
        </w:rPr>
      </w:pPr>
      <w:r w:rsidRPr="00EA6927">
        <w:rPr>
          <w:rFonts w:ascii="Arial" w:eastAsia="Times New Roman" w:hAnsi="Arial" w:cs="Arial"/>
          <w:sz w:val="20"/>
          <w:szCs w:val="20"/>
          <w:lang w:eastAsia="sl-SI"/>
        </w:rPr>
        <w:t xml:space="preserve">Uredbe Komisije (ES) št. 1850/2006 z dne 14. decembra 2006 o določitvi podrobnih pravil za certificiranje hmelja in hmeljnih proizvodov (UL L št. 355 z dne 15. 12. 2006, str. 72),   zadnjič spremenjene z Uredbo Komisije (EU) št. 519/2013 z dne 21. februarja 2013 </w:t>
      </w:r>
      <w:r w:rsidRPr="00EA6927">
        <w:rPr>
          <w:rFonts w:ascii="Arial" w:hAnsi="Arial" w:cs="Arial"/>
          <w:sz w:val="20"/>
          <w:szCs w:val="20"/>
        </w:rPr>
        <w:t xml:space="preserve">o prilagoditvi nekaterih uredb ter odločb in sklepov na področjih prostega pretoka blaga, prostega gibanja oseb, pravice do ustanavljanja in svobode opravljanja storitev, prava družb, politike konkurence, kmetijstva, varnosti hrane, veterinarske in fitosanitarne politike, ribištva, prometne politike, energetike, obdavčitve, statistike, socialne politike in zaposlovanja, okolja, carinske unije, zunanjih odnosov ter zunanje, varnostne in obrambne politike zaradi pristopa Hrvaške </w:t>
      </w:r>
      <w:r w:rsidRPr="00EA6927">
        <w:rPr>
          <w:rFonts w:ascii="Arial" w:eastAsia="Times New Roman" w:hAnsi="Arial" w:cs="Arial"/>
          <w:sz w:val="20"/>
          <w:szCs w:val="20"/>
          <w:lang w:eastAsia="sl-SI"/>
        </w:rPr>
        <w:t xml:space="preserve">(UL L št. </w:t>
      </w:r>
      <w:r w:rsidRPr="00F259D0">
        <w:rPr>
          <w:rFonts w:ascii="Arial" w:eastAsia="Times New Roman" w:hAnsi="Arial" w:cs="Arial"/>
          <w:color w:val="000000" w:themeColor="text1"/>
          <w:sz w:val="20"/>
          <w:szCs w:val="20"/>
          <w:lang w:eastAsia="sl-SI"/>
        </w:rPr>
        <w:t>158 z dne 10. 6. 2013, str. 74), (v nadaljnjem besedilu: Uredba 1850/2006/ES)</w:t>
      </w:r>
      <w:r>
        <w:rPr>
          <w:rFonts w:ascii="Arial" w:eastAsia="Times New Roman" w:hAnsi="Arial" w:cs="Arial"/>
          <w:color w:val="000000" w:themeColor="text1"/>
          <w:sz w:val="20"/>
          <w:szCs w:val="20"/>
          <w:lang w:eastAsia="sl-SI"/>
        </w:rPr>
        <w:t xml:space="preserve"> </w:t>
      </w:r>
      <w:r w:rsidRPr="00F259D0">
        <w:rPr>
          <w:rFonts w:ascii="Arial" w:eastAsia="Times New Roman" w:hAnsi="Arial" w:cs="Arial"/>
          <w:color w:val="000000" w:themeColor="text1"/>
          <w:sz w:val="20"/>
          <w:szCs w:val="20"/>
          <w:lang w:eastAsia="sl-SI"/>
        </w:rPr>
        <w:t xml:space="preserve">in </w:t>
      </w:r>
    </w:p>
    <w:p w:rsidR="000717E6" w:rsidRPr="00F259D0" w:rsidRDefault="000717E6" w:rsidP="000717E6">
      <w:pPr>
        <w:pStyle w:val="Navadensplet"/>
        <w:numPr>
          <w:ilvl w:val="0"/>
          <w:numId w:val="10"/>
        </w:numPr>
        <w:shd w:val="clear" w:color="auto" w:fill="FFFFFF"/>
        <w:jc w:val="both"/>
        <w:rPr>
          <w:rFonts w:ascii="Arial" w:hAnsi="Arial" w:cs="Arial"/>
          <w:color w:val="000000" w:themeColor="text1"/>
          <w:sz w:val="20"/>
          <w:szCs w:val="20"/>
        </w:rPr>
      </w:pPr>
      <w:r w:rsidRPr="00F259D0">
        <w:rPr>
          <w:rFonts w:ascii="Arial" w:hAnsi="Arial" w:cs="Arial"/>
          <w:color w:val="000000" w:themeColor="text1"/>
          <w:sz w:val="20"/>
          <w:szCs w:val="20"/>
        </w:rPr>
        <w:t xml:space="preserve">Uredbe (EU) št. 1308/2013 </w:t>
      </w:r>
      <w:r>
        <w:rPr>
          <w:rFonts w:ascii="Arial" w:hAnsi="Arial" w:cs="Arial"/>
          <w:color w:val="000000" w:themeColor="text1"/>
          <w:sz w:val="20"/>
          <w:szCs w:val="20"/>
        </w:rPr>
        <w:t>Evropskega parlamenta in Sveta</w:t>
      </w:r>
      <w:r w:rsidRPr="00F259D0">
        <w:rPr>
          <w:rFonts w:ascii="Arial" w:hAnsi="Arial" w:cs="Arial"/>
          <w:color w:val="000000" w:themeColor="text1"/>
          <w:sz w:val="20"/>
          <w:szCs w:val="20"/>
        </w:rPr>
        <w:t xml:space="preserve"> z dne 17. decembra 2013 o vzpostavitvi skupne ureditve trgov kmetijskih proizvodov in razveljavitvi uredb Sveta (EGS) št. 922/72, (EGS) št. 234/79, (ES) št. 1037/2001 in (ES) št. 1234/2007 (UL L 347</w:t>
      </w:r>
      <w:r>
        <w:rPr>
          <w:rFonts w:ascii="Arial" w:hAnsi="Arial" w:cs="Arial"/>
          <w:color w:val="000000" w:themeColor="text1"/>
          <w:sz w:val="20"/>
          <w:szCs w:val="20"/>
        </w:rPr>
        <w:t xml:space="preserve"> z dne</w:t>
      </w:r>
      <w:r w:rsidRPr="00F259D0">
        <w:rPr>
          <w:rFonts w:ascii="Arial" w:hAnsi="Arial" w:cs="Arial"/>
          <w:color w:val="000000" w:themeColor="text1"/>
          <w:sz w:val="20"/>
          <w:szCs w:val="20"/>
        </w:rPr>
        <w:t xml:space="preserve"> 20.</w:t>
      </w:r>
      <w:r>
        <w:rPr>
          <w:rFonts w:ascii="Arial" w:hAnsi="Arial" w:cs="Arial"/>
          <w:color w:val="000000" w:themeColor="text1"/>
          <w:sz w:val="20"/>
          <w:szCs w:val="20"/>
        </w:rPr>
        <w:t xml:space="preserve"> </w:t>
      </w:r>
      <w:r w:rsidRPr="00F259D0">
        <w:rPr>
          <w:rFonts w:ascii="Arial" w:hAnsi="Arial" w:cs="Arial"/>
          <w:color w:val="000000" w:themeColor="text1"/>
          <w:sz w:val="20"/>
          <w:szCs w:val="20"/>
        </w:rPr>
        <w:t>12.</w:t>
      </w:r>
      <w:r>
        <w:rPr>
          <w:rFonts w:ascii="Arial" w:hAnsi="Arial" w:cs="Arial"/>
          <w:color w:val="000000" w:themeColor="text1"/>
          <w:sz w:val="20"/>
          <w:szCs w:val="20"/>
        </w:rPr>
        <w:t xml:space="preserve"> </w:t>
      </w:r>
      <w:r w:rsidRPr="00F259D0">
        <w:rPr>
          <w:rFonts w:ascii="Arial" w:hAnsi="Arial" w:cs="Arial"/>
          <w:color w:val="000000" w:themeColor="text1"/>
          <w:sz w:val="20"/>
          <w:szCs w:val="20"/>
        </w:rPr>
        <w:t>2013, str. 671), zadnjič spremenjene  z Uredbo (EU) 2021/2117 Evropskega parlamenta in Sveta z dne 2. decembra 2021 o spremembi uredb (EU) št. 1308/2013 o vzpostavitvi skupne ureditve trgov kmetijskih proizvodov, (EU) št. 1151/2012 o shemah kakovosti kmetijskih proizvodov in živil, (EU) št. 251/2014 o opredelitvi, opisu, predstavitvi, označevanju in zaščiti geografskih označb aromatiziranih vinskih proizvodov in (EU) št. 228/2013 o posebnih ukrepih za kmetijstvo v najbolj oddaljenih regijah Unije (</w:t>
      </w:r>
      <w:r w:rsidRPr="00F259D0">
        <w:rPr>
          <w:rStyle w:val="Poudarek"/>
          <w:rFonts w:ascii="Arial" w:hAnsi="Arial" w:cs="Arial"/>
          <w:color w:val="000000" w:themeColor="text1"/>
          <w:sz w:val="20"/>
          <w:szCs w:val="20"/>
        </w:rPr>
        <w:t>UL L 435</w:t>
      </w:r>
      <w:r>
        <w:rPr>
          <w:rStyle w:val="Poudarek"/>
          <w:rFonts w:ascii="Arial" w:hAnsi="Arial" w:cs="Arial"/>
          <w:color w:val="000000" w:themeColor="text1"/>
          <w:sz w:val="20"/>
          <w:szCs w:val="20"/>
        </w:rPr>
        <w:t xml:space="preserve"> z dne</w:t>
      </w:r>
      <w:r w:rsidRPr="00F259D0">
        <w:rPr>
          <w:rStyle w:val="Poudarek"/>
          <w:rFonts w:ascii="Arial" w:hAnsi="Arial" w:cs="Arial"/>
          <w:color w:val="000000" w:themeColor="text1"/>
          <w:sz w:val="20"/>
          <w:szCs w:val="20"/>
        </w:rPr>
        <w:t xml:space="preserve"> 6.</w:t>
      </w:r>
      <w:r>
        <w:rPr>
          <w:rStyle w:val="Poudarek"/>
          <w:rFonts w:ascii="Arial" w:hAnsi="Arial" w:cs="Arial"/>
          <w:color w:val="000000" w:themeColor="text1"/>
          <w:sz w:val="20"/>
          <w:szCs w:val="20"/>
        </w:rPr>
        <w:t xml:space="preserve"> </w:t>
      </w:r>
      <w:r w:rsidRPr="00F259D0">
        <w:rPr>
          <w:rStyle w:val="Poudarek"/>
          <w:rFonts w:ascii="Arial" w:hAnsi="Arial" w:cs="Arial"/>
          <w:color w:val="000000" w:themeColor="text1"/>
          <w:sz w:val="20"/>
          <w:szCs w:val="20"/>
        </w:rPr>
        <w:t>12.</w:t>
      </w:r>
      <w:r>
        <w:rPr>
          <w:rStyle w:val="Poudarek"/>
          <w:rFonts w:ascii="Arial" w:hAnsi="Arial" w:cs="Arial"/>
          <w:color w:val="000000" w:themeColor="text1"/>
          <w:sz w:val="20"/>
          <w:szCs w:val="20"/>
        </w:rPr>
        <w:t xml:space="preserve"> </w:t>
      </w:r>
      <w:r w:rsidRPr="00F259D0">
        <w:rPr>
          <w:rStyle w:val="Poudarek"/>
          <w:rFonts w:ascii="Arial" w:hAnsi="Arial" w:cs="Arial"/>
          <w:color w:val="000000" w:themeColor="text1"/>
          <w:sz w:val="20"/>
          <w:szCs w:val="20"/>
        </w:rPr>
        <w:t>2021, str. 262)</w:t>
      </w:r>
      <w:r>
        <w:rPr>
          <w:rStyle w:val="Poudarek"/>
          <w:rFonts w:ascii="Arial" w:hAnsi="Arial" w:cs="Arial"/>
          <w:color w:val="000000" w:themeColor="text1"/>
          <w:sz w:val="20"/>
          <w:szCs w:val="20"/>
        </w:rPr>
        <w:t>,</w:t>
      </w:r>
      <w:r w:rsidRPr="00F259D0">
        <w:rPr>
          <w:rStyle w:val="Poudarek"/>
          <w:rFonts w:ascii="Arial" w:hAnsi="Arial" w:cs="Arial"/>
          <w:color w:val="000000" w:themeColor="text1"/>
          <w:sz w:val="20"/>
          <w:szCs w:val="20"/>
        </w:rPr>
        <w:t xml:space="preserve"> </w:t>
      </w:r>
      <w:r w:rsidRPr="00F259D0">
        <w:rPr>
          <w:rFonts w:ascii="Arial" w:hAnsi="Arial" w:cs="Arial"/>
          <w:color w:val="000000" w:themeColor="text1"/>
          <w:sz w:val="20"/>
          <w:szCs w:val="20"/>
        </w:rPr>
        <w:t>(v nadaljnjem besedilu: Uredba 1308/2013/EU).</w:t>
      </w: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fldChar w:fldCharType="begin"/>
      </w:r>
      <w:r w:rsidRPr="00E67B16">
        <w:rPr>
          <w:rFonts w:ascii="Arial" w:eastAsia="Times New Roman" w:hAnsi="Arial" w:cs="Arial"/>
          <w:sz w:val="20"/>
          <w:szCs w:val="20"/>
          <w:lang w:eastAsia="sl-SI"/>
        </w:rPr>
        <w:instrText xml:space="preserve"> HYPERLINK "https://www.uradni-list.si/glasilo-uradni-list-rs/vsebina/2012-01-2645/" \l "3. člen" </w:instrText>
      </w:r>
      <w:r w:rsidRPr="00E67B16">
        <w:rPr>
          <w:rFonts w:ascii="Arial" w:eastAsia="Times New Roman" w:hAnsi="Arial" w:cs="Arial"/>
          <w:sz w:val="20"/>
          <w:szCs w:val="20"/>
          <w:lang w:eastAsia="sl-SI"/>
        </w:rPr>
        <w:fldChar w:fldCharType="separate"/>
      </w: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t>2. člen</w:t>
      </w:r>
      <w:r w:rsidRPr="00E67B16">
        <w:rPr>
          <w:rFonts w:ascii="Arial" w:eastAsia="Times New Roman" w:hAnsi="Arial" w:cs="Arial"/>
          <w:sz w:val="20"/>
          <w:szCs w:val="20"/>
          <w:lang w:eastAsia="sl-SI"/>
        </w:rPr>
        <w:fldChar w:fldCharType="end"/>
      </w:r>
      <w:r w:rsidRPr="00E67B16">
        <w:rPr>
          <w:rFonts w:ascii="Arial" w:eastAsia="Times New Roman" w:hAnsi="Arial" w:cs="Arial"/>
          <w:sz w:val="20"/>
          <w:szCs w:val="20"/>
          <w:lang w:eastAsia="sl-SI"/>
        </w:rPr>
        <w:fldChar w:fldCharType="begin"/>
      </w:r>
      <w:r w:rsidRPr="00E67B16">
        <w:rPr>
          <w:rFonts w:ascii="Arial" w:eastAsia="Times New Roman" w:hAnsi="Arial" w:cs="Arial"/>
          <w:sz w:val="20"/>
          <w:szCs w:val="20"/>
          <w:lang w:eastAsia="sl-SI"/>
        </w:rPr>
        <w:instrText xml:space="preserve"> HYPERLINK "https://www.uradni-list.si/glasilo-uradni-list-rs/vsebina/2012-01-2645/" \l "(pomen izrazov)" </w:instrText>
      </w:r>
      <w:r w:rsidRPr="00E67B16">
        <w:rPr>
          <w:rFonts w:ascii="Arial" w:eastAsia="Times New Roman" w:hAnsi="Arial" w:cs="Arial"/>
          <w:sz w:val="20"/>
          <w:szCs w:val="20"/>
          <w:lang w:eastAsia="sl-SI"/>
        </w:rPr>
        <w:fldChar w:fldCharType="separate"/>
      </w: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t>(pomen izrazov)</w:t>
      </w: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fldChar w:fldCharType="end"/>
      </w:r>
    </w:p>
    <w:p w:rsidR="00E67B16" w:rsidRPr="00E67B16" w:rsidRDefault="00E67B16" w:rsidP="00E67B16">
      <w:pPr>
        <w:spacing w:after="0" w:line="240" w:lineRule="auto"/>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(1) </w:t>
      </w:r>
      <w:r>
        <w:rPr>
          <w:rFonts w:ascii="Arial" w:eastAsia="Times New Roman" w:hAnsi="Arial" w:cs="Arial"/>
          <w:sz w:val="20"/>
          <w:szCs w:val="20"/>
          <w:lang w:eastAsia="sl-SI"/>
        </w:rPr>
        <w:t>Izrazi, uporabljeni v tem pravilniku, pomenijo:</w:t>
      </w:r>
    </w:p>
    <w:p w:rsidR="002F3A38" w:rsidRPr="00ED0382" w:rsidRDefault="002F3A38" w:rsidP="002F3A38">
      <w:pPr>
        <w:numPr>
          <w:ilvl w:val="0"/>
          <w:numId w:val="9"/>
        </w:numPr>
        <w:spacing w:after="0" w:line="240" w:lineRule="auto"/>
        <w:contextualSpacing/>
        <w:rPr>
          <w:rFonts w:ascii="Arial" w:eastAsia="Times New Roman" w:hAnsi="Arial" w:cs="Arial"/>
          <w:sz w:val="20"/>
          <w:szCs w:val="20"/>
          <w:lang w:eastAsia="sl-SI"/>
        </w:rPr>
      </w:pPr>
      <w:r w:rsidRPr="00ED0382">
        <w:rPr>
          <w:rFonts w:ascii="Arial" w:eastAsia="Times New Roman" w:hAnsi="Arial" w:cs="Arial"/>
          <w:sz w:val="20"/>
          <w:szCs w:val="20"/>
          <w:lang w:eastAsia="sl-SI"/>
        </w:rPr>
        <w:t xml:space="preserve">certificiranje pridelka hmelja in hmeljnih proizvodov </w:t>
      </w:r>
      <w:r w:rsidRPr="00EA6927">
        <w:rPr>
          <w:rFonts w:ascii="Arial" w:eastAsia="Times New Roman" w:hAnsi="Arial" w:cs="Arial"/>
          <w:sz w:val="20"/>
          <w:szCs w:val="20"/>
          <w:lang w:eastAsia="sl-SI"/>
        </w:rPr>
        <w:t>(v nadaljnjem besedilu: certificiranje hmelja</w:t>
      </w:r>
      <w:r>
        <w:rPr>
          <w:rFonts w:ascii="Arial" w:eastAsia="Times New Roman" w:hAnsi="Arial" w:cs="Arial"/>
          <w:sz w:val="20"/>
          <w:szCs w:val="20"/>
          <w:lang w:eastAsia="sl-SI"/>
        </w:rPr>
        <w:t xml:space="preserve">) </w:t>
      </w:r>
      <w:r w:rsidRPr="00ED0382">
        <w:rPr>
          <w:rFonts w:ascii="Arial" w:eastAsia="Times New Roman" w:hAnsi="Arial" w:cs="Arial"/>
          <w:sz w:val="20"/>
          <w:szCs w:val="20"/>
          <w:lang w:eastAsia="sl-SI"/>
        </w:rPr>
        <w:t xml:space="preserve">je postopek, v katerem pooblaščena organizacija s certifikatom potrdi pridelovalno območje hmelja in kakovost hmelja v storžkih ali hmeljnih proizvodih, če so izpolnjene zahteve iz tega pravilnika; </w:t>
      </w:r>
    </w:p>
    <w:p w:rsidR="002F3A38" w:rsidRPr="00ED0382" w:rsidRDefault="002F3A38" w:rsidP="002F3A38">
      <w:pPr>
        <w:pStyle w:val="Odstavekseznama"/>
        <w:numPr>
          <w:ilvl w:val="0"/>
          <w:numId w:val="9"/>
        </w:numPr>
        <w:spacing w:after="0" w:line="240" w:lineRule="auto"/>
        <w:rPr>
          <w:rFonts w:ascii="Arial" w:eastAsia="Times New Roman" w:hAnsi="Arial" w:cs="Arial"/>
          <w:sz w:val="20"/>
          <w:szCs w:val="20"/>
          <w:lang w:eastAsia="sl-SI"/>
        </w:rPr>
      </w:pPr>
      <w:r w:rsidRPr="00ED0382">
        <w:rPr>
          <w:rFonts w:ascii="Arial" w:eastAsia="Times New Roman" w:hAnsi="Arial" w:cs="Arial"/>
          <w:sz w:val="20"/>
          <w:szCs w:val="20"/>
          <w:lang w:eastAsia="sl-SI"/>
        </w:rPr>
        <w:t>hmelj je posušeno socvetje, imenovano storžek, ki zraste na gojeni ženski hmeljni rastlini (Humulus lupulus L. Cannabinaceae). Storžek je zeleno rumene barve, jajčaste oblike in ima pecelj;</w:t>
      </w:r>
    </w:p>
    <w:p w:rsidR="002F3A38" w:rsidRPr="00ED0382" w:rsidRDefault="002F3A38" w:rsidP="002F3A38">
      <w:pPr>
        <w:pStyle w:val="Odstavekseznama"/>
        <w:numPr>
          <w:ilvl w:val="0"/>
          <w:numId w:val="9"/>
        </w:numPr>
        <w:spacing w:after="0" w:line="240" w:lineRule="auto"/>
        <w:rPr>
          <w:rFonts w:ascii="Arial" w:eastAsia="Times New Roman" w:hAnsi="Arial" w:cs="Arial"/>
          <w:sz w:val="20"/>
          <w:szCs w:val="20"/>
          <w:lang w:eastAsia="sl-SI"/>
        </w:rPr>
      </w:pPr>
      <w:r w:rsidRPr="00ED0382">
        <w:rPr>
          <w:rFonts w:ascii="Arial" w:eastAsia="Times New Roman" w:hAnsi="Arial" w:cs="Arial"/>
          <w:sz w:val="20"/>
          <w:szCs w:val="20"/>
          <w:lang w:eastAsia="sl-SI"/>
        </w:rPr>
        <w:t>hmeljni proizvodi so hmelj v prahu, briketi z oznako 90, hmelj v prahu z višjo vsebnostjo lupulina, briketi z oznako 45, koncentriran hmelj v prahu, hmeljni ekstrakt, mešani hmeljni proizvod in izomeriziran hmeljni proizvod;</w:t>
      </w:r>
    </w:p>
    <w:p w:rsidR="002F3A38" w:rsidRPr="00ED0382" w:rsidRDefault="002F3A38" w:rsidP="002F3A38">
      <w:pPr>
        <w:pStyle w:val="Odstavekseznama"/>
        <w:numPr>
          <w:ilvl w:val="0"/>
          <w:numId w:val="9"/>
        </w:numPr>
        <w:spacing w:after="0" w:line="240" w:lineRule="auto"/>
        <w:rPr>
          <w:rFonts w:ascii="Arial" w:eastAsia="Times New Roman" w:hAnsi="Arial" w:cs="Arial"/>
          <w:sz w:val="20"/>
          <w:szCs w:val="20"/>
          <w:lang w:eastAsia="sl-SI"/>
        </w:rPr>
      </w:pPr>
      <w:r>
        <w:rPr>
          <w:rFonts w:ascii="Arial" w:hAnsi="Arial" w:cs="Arial"/>
          <w:color w:val="202122"/>
          <w:sz w:val="21"/>
          <w:szCs w:val="21"/>
          <w:shd w:val="clear" w:color="auto" w:fill="FFFFFF"/>
        </w:rPr>
        <w:t xml:space="preserve">International Hop Growers’ Convention (v nadaljnjem besedilu: </w:t>
      </w:r>
      <w:r w:rsidRPr="00ED0382">
        <w:rPr>
          <w:rFonts w:ascii="Arial" w:eastAsia="Times New Roman" w:hAnsi="Arial" w:cs="Arial"/>
          <w:sz w:val="20"/>
          <w:szCs w:val="20"/>
          <w:lang w:eastAsia="sl-SI"/>
        </w:rPr>
        <w:t xml:space="preserve"> IHGC</w:t>
      </w:r>
      <w:r>
        <w:rPr>
          <w:rFonts w:ascii="Arial" w:eastAsia="Times New Roman" w:hAnsi="Arial" w:cs="Arial"/>
          <w:sz w:val="20"/>
          <w:szCs w:val="20"/>
          <w:lang w:eastAsia="sl-SI"/>
        </w:rPr>
        <w:t>)</w:t>
      </w:r>
      <w:r w:rsidRPr="00ED0382">
        <w:rPr>
          <w:rFonts w:ascii="Arial" w:eastAsia="Times New Roman" w:hAnsi="Arial" w:cs="Arial"/>
          <w:sz w:val="20"/>
          <w:szCs w:val="20"/>
          <w:lang w:eastAsia="sl-SI"/>
        </w:rPr>
        <w:t xml:space="preserve"> je Svetovna hmeljarska organizacija;</w:t>
      </w:r>
    </w:p>
    <w:p w:rsidR="002F3A38" w:rsidRPr="00EA6927" w:rsidRDefault="002F3A38" w:rsidP="002F3A38">
      <w:pPr>
        <w:pStyle w:val="Odstavekseznama"/>
        <w:numPr>
          <w:ilvl w:val="0"/>
          <w:numId w:val="9"/>
        </w:numPr>
        <w:spacing w:after="0" w:line="240" w:lineRule="auto"/>
        <w:rPr>
          <w:rFonts w:ascii="Arial" w:eastAsia="Times New Roman" w:hAnsi="Arial" w:cs="Arial"/>
          <w:sz w:val="20"/>
          <w:szCs w:val="20"/>
          <w:lang w:eastAsia="sl-SI"/>
        </w:rPr>
      </w:pPr>
      <w:r w:rsidRPr="00EA6927">
        <w:rPr>
          <w:rFonts w:ascii="Arial" w:eastAsia="Times New Roman" w:hAnsi="Arial" w:cs="Arial"/>
          <w:sz w:val="20"/>
          <w:szCs w:val="20"/>
          <w:lang w:eastAsia="sl-SI"/>
        </w:rPr>
        <w:lastRenderedPageBreak/>
        <w:t xml:space="preserve">letnik hmelja pomeni pridelek hmelja, obran v istem koledarskem letu; </w:t>
      </w:r>
    </w:p>
    <w:p w:rsidR="002F3A38" w:rsidRDefault="002F3A38" w:rsidP="002F3A38">
      <w:pPr>
        <w:pStyle w:val="Odstavekseznama"/>
        <w:numPr>
          <w:ilvl w:val="0"/>
          <w:numId w:val="9"/>
        </w:numPr>
        <w:spacing w:after="0" w:line="240" w:lineRule="auto"/>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naročnik certificiranja je </w:t>
      </w:r>
      <w:r>
        <w:rPr>
          <w:rFonts w:ascii="Arial" w:eastAsia="Times New Roman" w:hAnsi="Arial" w:cs="Arial"/>
          <w:sz w:val="20"/>
          <w:szCs w:val="20"/>
          <w:lang w:eastAsia="sl-SI"/>
        </w:rPr>
        <w:t>nosilec ali nosilka kmetijskega gospodarstva (v nadaljnjem besedilu: nosilec)</w:t>
      </w:r>
      <w:r w:rsidRPr="00EA6927">
        <w:rPr>
          <w:rFonts w:ascii="Arial" w:eastAsia="Times New Roman" w:hAnsi="Arial" w:cs="Arial"/>
          <w:sz w:val="20"/>
          <w:szCs w:val="20"/>
          <w:lang w:eastAsia="sl-SI"/>
        </w:rPr>
        <w:t>, ki vloži vlogo za certificiranje</w:t>
      </w:r>
      <w:r>
        <w:rPr>
          <w:rFonts w:ascii="Arial" w:eastAsia="Times New Roman" w:hAnsi="Arial" w:cs="Arial"/>
          <w:sz w:val="20"/>
          <w:szCs w:val="20"/>
          <w:lang w:eastAsia="sl-SI"/>
        </w:rPr>
        <w:t>, pri naknadnem certificiranju pa center</w:t>
      </w:r>
      <w:r w:rsidRPr="00EA6927">
        <w:rPr>
          <w:rFonts w:ascii="Arial" w:eastAsia="Times New Roman" w:hAnsi="Arial" w:cs="Arial"/>
          <w:sz w:val="20"/>
          <w:szCs w:val="20"/>
          <w:lang w:eastAsia="sl-SI"/>
        </w:rPr>
        <w:t>;</w:t>
      </w:r>
    </w:p>
    <w:p w:rsidR="002F3A38" w:rsidRPr="00EA6927" w:rsidRDefault="002F3A38" w:rsidP="002F3A38">
      <w:pPr>
        <w:pStyle w:val="Odstavekseznama"/>
        <w:numPr>
          <w:ilvl w:val="0"/>
          <w:numId w:val="9"/>
        </w:numPr>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t xml:space="preserve">organizacija </w:t>
      </w:r>
      <w:r w:rsidRPr="00EA6927">
        <w:rPr>
          <w:rFonts w:ascii="Arial" w:eastAsia="Times New Roman" w:hAnsi="Arial" w:cs="Arial"/>
          <w:sz w:val="20"/>
          <w:szCs w:val="20"/>
          <w:lang w:eastAsia="sl-SI"/>
        </w:rPr>
        <w:t xml:space="preserve"> za </w:t>
      </w:r>
      <w:r>
        <w:rPr>
          <w:rFonts w:ascii="Arial" w:eastAsia="Times New Roman" w:hAnsi="Arial" w:cs="Arial"/>
          <w:sz w:val="20"/>
          <w:szCs w:val="20"/>
          <w:lang w:eastAsia="sl-SI"/>
        </w:rPr>
        <w:t xml:space="preserve">kontrolo in </w:t>
      </w:r>
      <w:r w:rsidRPr="00EA6927">
        <w:rPr>
          <w:rFonts w:ascii="Arial" w:eastAsia="Times New Roman" w:hAnsi="Arial" w:cs="Arial"/>
          <w:sz w:val="20"/>
          <w:szCs w:val="20"/>
          <w:lang w:eastAsia="sl-SI"/>
        </w:rPr>
        <w:t xml:space="preserve">certificiranje </w:t>
      </w:r>
      <w:r>
        <w:rPr>
          <w:rFonts w:ascii="Arial" w:eastAsia="Times New Roman" w:hAnsi="Arial" w:cs="Arial"/>
          <w:sz w:val="20"/>
          <w:szCs w:val="20"/>
          <w:lang w:eastAsia="sl-SI"/>
        </w:rPr>
        <w:t xml:space="preserve">pridelka </w:t>
      </w:r>
      <w:r w:rsidRPr="00EA6927">
        <w:rPr>
          <w:rFonts w:ascii="Arial" w:eastAsia="Times New Roman" w:hAnsi="Arial" w:cs="Arial"/>
          <w:sz w:val="20"/>
          <w:szCs w:val="20"/>
          <w:lang w:eastAsia="sl-SI"/>
        </w:rPr>
        <w:t>hmelja</w:t>
      </w:r>
      <w:r>
        <w:rPr>
          <w:rFonts w:ascii="Arial" w:eastAsia="Times New Roman" w:hAnsi="Arial" w:cs="Arial"/>
          <w:sz w:val="20"/>
          <w:szCs w:val="20"/>
          <w:lang w:eastAsia="sl-SI"/>
        </w:rPr>
        <w:t xml:space="preserve"> in hmeljnih proizvodov (pooblaščena organizacija) je pristojen organ za certificiranje v skladu s točko j, člena 2 </w:t>
      </w:r>
      <w:r w:rsidRPr="00F259D0">
        <w:rPr>
          <w:rFonts w:ascii="Arial" w:eastAsia="Times New Roman" w:hAnsi="Arial" w:cs="Arial"/>
          <w:color w:val="000000" w:themeColor="text1"/>
          <w:sz w:val="20"/>
          <w:szCs w:val="20"/>
          <w:lang w:eastAsia="sl-SI"/>
        </w:rPr>
        <w:t>Uredb</w:t>
      </w:r>
      <w:r>
        <w:rPr>
          <w:rFonts w:ascii="Arial" w:eastAsia="Times New Roman" w:hAnsi="Arial" w:cs="Arial"/>
          <w:color w:val="000000" w:themeColor="text1"/>
          <w:sz w:val="20"/>
          <w:szCs w:val="20"/>
          <w:lang w:eastAsia="sl-SI"/>
        </w:rPr>
        <w:t>e</w:t>
      </w:r>
      <w:r w:rsidRPr="00F259D0">
        <w:rPr>
          <w:rFonts w:ascii="Arial" w:eastAsia="Times New Roman" w:hAnsi="Arial" w:cs="Arial"/>
          <w:color w:val="000000" w:themeColor="text1"/>
          <w:sz w:val="20"/>
          <w:szCs w:val="20"/>
          <w:lang w:eastAsia="sl-SI"/>
        </w:rPr>
        <w:t xml:space="preserve"> 1850/2006/ES</w:t>
      </w:r>
      <w:r>
        <w:rPr>
          <w:rFonts w:ascii="Arial" w:eastAsia="Times New Roman" w:hAnsi="Arial" w:cs="Arial"/>
          <w:color w:val="000000" w:themeColor="text1"/>
          <w:sz w:val="20"/>
          <w:szCs w:val="20"/>
          <w:lang w:eastAsia="sl-SI"/>
        </w:rPr>
        <w:t>;</w:t>
      </w:r>
    </w:p>
    <w:p w:rsidR="002F3A38" w:rsidRPr="00EA6927" w:rsidRDefault="002F3A38" w:rsidP="002F3A38">
      <w:pPr>
        <w:pStyle w:val="Odstavekseznama"/>
        <w:numPr>
          <w:ilvl w:val="0"/>
          <w:numId w:val="9"/>
        </w:numPr>
        <w:spacing w:after="0" w:line="240" w:lineRule="auto"/>
        <w:rPr>
          <w:rFonts w:ascii="Arial" w:eastAsia="Times New Roman" w:hAnsi="Arial" w:cs="Arial"/>
          <w:sz w:val="20"/>
          <w:szCs w:val="20"/>
          <w:lang w:eastAsia="sl-SI"/>
        </w:rPr>
      </w:pPr>
      <w:r w:rsidRPr="00EA6927">
        <w:rPr>
          <w:rFonts w:ascii="Arial" w:eastAsia="Times New Roman" w:hAnsi="Arial" w:cs="Arial"/>
          <w:sz w:val="20"/>
          <w:szCs w:val="20"/>
          <w:lang w:eastAsia="sl-SI"/>
        </w:rPr>
        <w:t>predelan hmelj je certificiran hmelj, predelan v hmeljne proizvode;</w:t>
      </w:r>
    </w:p>
    <w:p w:rsidR="002F3A38" w:rsidRPr="00EA6927" w:rsidRDefault="002F3A38" w:rsidP="002F3A38">
      <w:pPr>
        <w:pStyle w:val="Odstavekseznama"/>
        <w:numPr>
          <w:ilvl w:val="0"/>
          <w:numId w:val="9"/>
        </w:numPr>
        <w:spacing w:after="0" w:line="240" w:lineRule="auto"/>
        <w:rPr>
          <w:rFonts w:ascii="Arial" w:eastAsia="Times New Roman" w:hAnsi="Arial" w:cs="Arial"/>
          <w:sz w:val="20"/>
          <w:szCs w:val="20"/>
          <w:lang w:eastAsia="sl-SI"/>
        </w:rPr>
      </w:pPr>
      <w:r w:rsidRPr="00EA6927">
        <w:rPr>
          <w:rFonts w:ascii="Arial" w:eastAsia="Times New Roman" w:hAnsi="Arial" w:cs="Arial"/>
          <w:sz w:val="20"/>
          <w:szCs w:val="20"/>
          <w:lang w:eastAsia="sl-SI"/>
        </w:rPr>
        <w:t>predelava hmelja je postopek proizvodnje hmeljnih proizvodov, izveden v zaprtem delovnem procesu v centru;</w:t>
      </w:r>
    </w:p>
    <w:p w:rsidR="002F3A38" w:rsidRPr="00EA6927" w:rsidRDefault="002F3A38" w:rsidP="002F3A38">
      <w:pPr>
        <w:pStyle w:val="Odstavekseznama"/>
        <w:numPr>
          <w:ilvl w:val="0"/>
          <w:numId w:val="9"/>
        </w:numPr>
        <w:spacing w:after="0" w:line="240" w:lineRule="auto"/>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reprezentativen vzorec je povprečni vzorec nepripravljenega hmelja vsake pošiljke, ki se vzame  v postopku certificiranja pridelka hmelja, istega naročnika oziroma </w:t>
      </w:r>
      <w:r>
        <w:rPr>
          <w:rFonts w:ascii="Arial" w:eastAsia="Times New Roman" w:hAnsi="Arial" w:cs="Arial"/>
          <w:sz w:val="20"/>
          <w:szCs w:val="20"/>
          <w:lang w:eastAsia="sl-SI"/>
        </w:rPr>
        <w:t>nosilca</w:t>
      </w:r>
      <w:r w:rsidRPr="00EA6927">
        <w:rPr>
          <w:rFonts w:ascii="Arial" w:eastAsia="Times New Roman" w:hAnsi="Arial" w:cs="Arial"/>
          <w:sz w:val="20"/>
          <w:szCs w:val="20"/>
          <w:lang w:eastAsia="sl-SI"/>
        </w:rPr>
        <w:t>, od iste sorte in letnika hmelja;</w:t>
      </w:r>
    </w:p>
    <w:p w:rsidR="002F3A38" w:rsidRPr="00EA6927" w:rsidRDefault="002F3A38" w:rsidP="002F3A38">
      <w:pPr>
        <w:pStyle w:val="Odstavekseznama"/>
        <w:numPr>
          <w:ilvl w:val="0"/>
          <w:numId w:val="9"/>
        </w:numPr>
        <w:spacing w:after="0" w:line="240" w:lineRule="auto"/>
        <w:rPr>
          <w:rFonts w:ascii="Arial" w:eastAsia="Times New Roman" w:hAnsi="Arial" w:cs="Arial"/>
          <w:sz w:val="20"/>
          <w:szCs w:val="20"/>
          <w:lang w:eastAsia="sl-SI"/>
        </w:rPr>
      </w:pPr>
      <w:r w:rsidRPr="00EA6927">
        <w:rPr>
          <w:rFonts w:ascii="Arial" w:eastAsia="Times New Roman" w:hAnsi="Arial" w:cs="Arial"/>
          <w:sz w:val="20"/>
          <w:szCs w:val="20"/>
          <w:lang w:eastAsia="sl-SI"/>
        </w:rPr>
        <w:t>tovorek je enota pakiranja hmelja;</w:t>
      </w:r>
    </w:p>
    <w:p w:rsidR="002F3A38" w:rsidRDefault="002F3A38" w:rsidP="002F3A38">
      <w:pPr>
        <w:pStyle w:val="Odstavekseznama"/>
        <w:numPr>
          <w:ilvl w:val="0"/>
          <w:numId w:val="9"/>
        </w:numPr>
        <w:spacing w:after="0" w:line="240" w:lineRule="auto"/>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varovani papir je papir narejen po naročilu pooblaščene organizacije in je poslovna </w:t>
      </w:r>
      <w:r>
        <w:rPr>
          <w:rFonts w:ascii="Arial" w:eastAsia="Times New Roman" w:hAnsi="Arial" w:cs="Arial"/>
          <w:sz w:val="20"/>
          <w:szCs w:val="20"/>
          <w:lang w:eastAsia="sl-SI"/>
        </w:rPr>
        <w:t>tajnost.</w:t>
      </w:r>
    </w:p>
    <w:p w:rsidR="002F3A38" w:rsidRDefault="00E67B16" w:rsidP="002F3A38">
      <w:pPr>
        <w:pStyle w:val="Odstavekseznama"/>
        <w:numPr>
          <w:ilvl w:val="0"/>
          <w:numId w:val="9"/>
        </w:numPr>
        <w:spacing w:after="0" w:line="240" w:lineRule="auto"/>
        <w:rPr>
          <w:rFonts w:ascii="Arial" w:hAnsi="Arial" w:cs="Arial"/>
          <w:sz w:val="20"/>
          <w:szCs w:val="20"/>
          <w:lang w:eastAsia="ar-SA"/>
        </w:rPr>
      </w:pPr>
      <w:r>
        <w:rPr>
          <w:rFonts w:ascii="Arial" w:hAnsi="Arial" w:cs="Arial"/>
          <w:sz w:val="20"/>
          <w:szCs w:val="20"/>
          <w:lang w:eastAsia="ar-SA"/>
        </w:rPr>
        <w:t>i</w:t>
      </w:r>
      <w:r w:rsidRPr="00E67B16">
        <w:rPr>
          <w:rFonts w:ascii="Arial" w:hAnsi="Arial" w:cs="Arial"/>
          <w:sz w:val="20"/>
          <w:szCs w:val="20"/>
          <w:lang w:eastAsia="ar-SA"/>
        </w:rPr>
        <w:t xml:space="preserve">dentifikacijska številka tovorka je zaporedna šestmestna številka, ki jo za posamezen </w:t>
      </w:r>
    </w:p>
    <w:p w:rsidR="00E67B16" w:rsidRPr="00E67B16" w:rsidRDefault="00E67B16" w:rsidP="002F3A38">
      <w:pPr>
        <w:pStyle w:val="Odstavekseznama"/>
        <w:spacing w:after="0" w:line="240" w:lineRule="auto"/>
        <w:ind w:left="1080"/>
        <w:rPr>
          <w:rFonts w:ascii="Arial" w:hAnsi="Arial" w:cs="Arial"/>
          <w:sz w:val="20"/>
          <w:szCs w:val="20"/>
          <w:lang w:eastAsia="ar-SA"/>
        </w:rPr>
      </w:pPr>
      <w:r w:rsidRPr="00E67B16">
        <w:rPr>
          <w:rFonts w:ascii="Arial" w:hAnsi="Arial" w:cs="Arial"/>
          <w:sz w:val="20"/>
          <w:szCs w:val="20"/>
          <w:lang w:eastAsia="ar-SA"/>
        </w:rPr>
        <w:t>letnik hmelja določi pooblaščena organizacija.</w:t>
      </w:r>
    </w:p>
    <w:p w:rsidR="00E67B16" w:rsidRPr="00E67B16" w:rsidRDefault="00E67B16" w:rsidP="00E67B16">
      <w:pPr>
        <w:pStyle w:val="Odstavekseznama"/>
        <w:spacing w:after="0" w:line="240" w:lineRule="auto"/>
        <w:ind w:left="360"/>
        <w:rPr>
          <w:rFonts w:ascii="Arial" w:hAnsi="Arial" w:cs="Arial"/>
          <w:sz w:val="20"/>
          <w:szCs w:val="20"/>
          <w:lang w:eastAsia="ar-SA"/>
        </w:rPr>
      </w:pPr>
    </w:p>
    <w:p w:rsidR="00DE29A5" w:rsidRPr="009A246D" w:rsidRDefault="00E67B16" w:rsidP="00DE29A5">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(2)</w:t>
      </w:r>
      <w:r w:rsidRPr="00E67B16">
        <w:rPr>
          <w:rFonts w:ascii="Arial" w:hAnsi="Arial" w:cs="Arial"/>
          <w:sz w:val="20"/>
          <w:szCs w:val="20"/>
          <w:lang w:eastAsia="sl-SI"/>
        </w:rPr>
        <w:t xml:space="preserve"> </w:t>
      </w:r>
      <w:r w:rsidR="00DE29A5" w:rsidRPr="009A246D">
        <w:rPr>
          <w:rFonts w:ascii="Arial" w:hAnsi="Arial" w:cs="Arial"/>
          <w:sz w:val="20"/>
          <w:szCs w:val="20"/>
          <w:lang w:eastAsia="sl-SI"/>
        </w:rPr>
        <w:t xml:space="preserve">Izrazi, uporabljeni v tem pravilniku, imajo enak pomen kot izrazi, uporabljeni v </w:t>
      </w:r>
      <w:r w:rsidR="00DE29A5" w:rsidRPr="009A246D">
        <w:rPr>
          <w:rFonts w:ascii="Arial" w:eastAsia="Times New Roman" w:hAnsi="Arial" w:cs="Arial"/>
          <w:sz w:val="20"/>
          <w:szCs w:val="20"/>
          <w:lang w:eastAsia="sl-SI"/>
        </w:rPr>
        <w:t xml:space="preserve">Uredbi 1850/2006/ES, </w:t>
      </w:r>
      <w:r w:rsidR="00DE29A5">
        <w:rPr>
          <w:rFonts w:ascii="Arial" w:hAnsi="Arial" w:cs="Arial"/>
          <w:sz w:val="20"/>
          <w:szCs w:val="20"/>
        </w:rPr>
        <w:t>Z</w:t>
      </w:r>
      <w:r w:rsidR="00DE29A5">
        <w:rPr>
          <w:rFonts w:ascii="Arial" w:hAnsi="Arial" w:cs="Arial"/>
          <w:sz w:val="20"/>
          <w:szCs w:val="20"/>
          <w:lang w:val="x-none"/>
        </w:rPr>
        <w:t>akonu</w:t>
      </w:r>
      <w:r w:rsidR="00DE29A5">
        <w:rPr>
          <w:rFonts w:ascii="Arial" w:hAnsi="Arial" w:cs="Arial"/>
          <w:sz w:val="20"/>
          <w:szCs w:val="20"/>
        </w:rPr>
        <w:t xml:space="preserve"> o kmetijstvu</w:t>
      </w:r>
      <w:r w:rsidR="00DE29A5" w:rsidRPr="004A2E18">
        <w:rPr>
          <w:rFonts w:ascii="Arial" w:hAnsi="Arial" w:cs="Arial"/>
          <w:bCs/>
          <w:sz w:val="20"/>
          <w:szCs w:val="20"/>
          <w:shd w:val="clear" w:color="auto" w:fill="FFFFFF"/>
        </w:rPr>
        <w:t xml:space="preserve"> (Uradni list RS, št. </w:t>
      </w:r>
      <w:hyperlink r:id="rId16" w:tgtFrame="_blank" w:tooltip="Zakon o kmetijstvu (ZKme-1)" w:history="1">
        <w:r w:rsidR="00DE29A5" w:rsidRPr="004A2E18">
          <w:rPr>
            <w:rFonts w:ascii="Arial" w:hAnsi="Arial" w:cs="Arial"/>
            <w:bCs/>
            <w:sz w:val="20"/>
            <w:szCs w:val="20"/>
            <w:shd w:val="clear" w:color="auto" w:fill="FFFFFF"/>
          </w:rPr>
          <w:t>45/08</w:t>
        </w:r>
      </w:hyperlink>
      <w:r w:rsidR="00DE29A5" w:rsidRPr="004A2E18">
        <w:rPr>
          <w:rFonts w:ascii="Arial" w:hAnsi="Arial" w:cs="Arial"/>
          <w:bCs/>
          <w:sz w:val="20"/>
          <w:szCs w:val="20"/>
          <w:shd w:val="clear" w:color="auto" w:fill="FFFFFF"/>
        </w:rPr>
        <w:t>, </w:t>
      </w:r>
      <w:hyperlink r:id="rId17" w:tgtFrame="_blank" w:tooltip="Zakon o spremembah in dopolnitvah Zakona o kmetijstvu" w:history="1">
        <w:r w:rsidR="00DE29A5" w:rsidRPr="004A2E18">
          <w:rPr>
            <w:rFonts w:ascii="Arial" w:hAnsi="Arial" w:cs="Arial"/>
            <w:bCs/>
            <w:sz w:val="20"/>
            <w:szCs w:val="20"/>
            <w:shd w:val="clear" w:color="auto" w:fill="FFFFFF"/>
          </w:rPr>
          <w:t>57/12</w:t>
        </w:r>
      </w:hyperlink>
      <w:r w:rsidR="00DE29A5" w:rsidRPr="004A2E18">
        <w:rPr>
          <w:rFonts w:ascii="Arial" w:hAnsi="Arial" w:cs="Arial"/>
          <w:bCs/>
          <w:sz w:val="20"/>
          <w:szCs w:val="20"/>
          <w:shd w:val="clear" w:color="auto" w:fill="FFFFFF"/>
        </w:rPr>
        <w:t>, </w:t>
      </w:r>
      <w:hyperlink r:id="rId18" w:tgtFrame="_blank" w:tooltip="Zakon o spremembah in dopolnitvah določenih zakonov na področju varne hrane, veterinarstva in varstva rastlin" w:history="1">
        <w:r w:rsidR="00DE29A5" w:rsidRPr="004A2E18">
          <w:rPr>
            <w:rFonts w:ascii="Arial" w:hAnsi="Arial" w:cs="Arial"/>
            <w:bCs/>
            <w:sz w:val="20"/>
            <w:szCs w:val="20"/>
            <w:shd w:val="clear" w:color="auto" w:fill="FFFFFF"/>
          </w:rPr>
          <w:t>90/12</w:t>
        </w:r>
      </w:hyperlink>
      <w:r w:rsidR="00DE29A5" w:rsidRPr="004A2E18">
        <w:rPr>
          <w:rFonts w:ascii="Arial" w:hAnsi="Arial" w:cs="Arial"/>
          <w:bCs/>
          <w:sz w:val="20"/>
          <w:szCs w:val="20"/>
          <w:shd w:val="clear" w:color="auto" w:fill="FFFFFF"/>
        </w:rPr>
        <w:t> – ZdZPVHVVR, </w:t>
      </w:r>
      <w:hyperlink r:id="rId19" w:tgtFrame="_blank" w:tooltip="Zakon o spremembah in dopolnitvah Zakona o kmetijstvu" w:history="1">
        <w:r w:rsidR="00DE29A5" w:rsidRPr="004A2E18">
          <w:rPr>
            <w:rFonts w:ascii="Arial" w:hAnsi="Arial" w:cs="Arial"/>
            <w:bCs/>
            <w:sz w:val="20"/>
            <w:szCs w:val="20"/>
            <w:shd w:val="clear" w:color="auto" w:fill="FFFFFF"/>
          </w:rPr>
          <w:t>26/14</w:t>
        </w:r>
      </w:hyperlink>
      <w:r w:rsidR="00DE29A5" w:rsidRPr="004A2E18">
        <w:rPr>
          <w:rFonts w:ascii="Arial" w:hAnsi="Arial" w:cs="Arial"/>
          <w:bCs/>
          <w:sz w:val="20"/>
          <w:szCs w:val="20"/>
          <w:shd w:val="clear" w:color="auto" w:fill="FFFFFF"/>
        </w:rPr>
        <w:t>, </w:t>
      </w:r>
      <w:hyperlink r:id="rId20" w:tgtFrame="_blank" w:tooltip="Zakon o spremembi Zakona o kmetijstvu" w:history="1">
        <w:r w:rsidR="00DE29A5" w:rsidRPr="004A2E18">
          <w:rPr>
            <w:rFonts w:ascii="Arial" w:hAnsi="Arial" w:cs="Arial"/>
            <w:bCs/>
            <w:sz w:val="20"/>
            <w:szCs w:val="20"/>
            <w:shd w:val="clear" w:color="auto" w:fill="FFFFFF"/>
          </w:rPr>
          <w:t>32/15</w:t>
        </w:r>
      </w:hyperlink>
      <w:r w:rsidR="00DE29A5" w:rsidRPr="004A2E18">
        <w:rPr>
          <w:rFonts w:ascii="Arial" w:hAnsi="Arial" w:cs="Arial"/>
          <w:bCs/>
          <w:sz w:val="20"/>
          <w:szCs w:val="20"/>
          <w:shd w:val="clear" w:color="auto" w:fill="FFFFFF"/>
        </w:rPr>
        <w:t>, </w:t>
      </w:r>
      <w:hyperlink r:id="rId21" w:tgtFrame="_blank" w:tooltip="Zakon o spremembah in dopolnitvah Zakona o kmetijstvu" w:history="1">
        <w:r w:rsidR="00DE29A5" w:rsidRPr="004A2E18">
          <w:rPr>
            <w:rFonts w:ascii="Arial" w:hAnsi="Arial" w:cs="Arial"/>
            <w:bCs/>
            <w:sz w:val="20"/>
            <w:szCs w:val="20"/>
            <w:shd w:val="clear" w:color="auto" w:fill="FFFFFF"/>
          </w:rPr>
          <w:t>27/17</w:t>
        </w:r>
      </w:hyperlink>
      <w:r w:rsidR="00DE29A5" w:rsidRPr="004A2E18">
        <w:rPr>
          <w:rFonts w:ascii="Arial" w:hAnsi="Arial" w:cs="Arial"/>
          <w:bCs/>
          <w:sz w:val="20"/>
          <w:szCs w:val="20"/>
          <w:shd w:val="clear" w:color="auto" w:fill="FFFFFF"/>
        </w:rPr>
        <w:t>, </w:t>
      </w:r>
      <w:hyperlink r:id="rId22" w:tgtFrame="_blank" w:tooltip="Zakon o spremembah in dopolnitvah Zakona o kmetijstvu" w:history="1">
        <w:r w:rsidR="00DE29A5" w:rsidRPr="004A2E18">
          <w:rPr>
            <w:rFonts w:ascii="Arial" w:hAnsi="Arial" w:cs="Arial"/>
            <w:bCs/>
            <w:sz w:val="20"/>
            <w:szCs w:val="20"/>
            <w:shd w:val="clear" w:color="auto" w:fill="FFFFFF"/>
          </w:rPr>
          <w:t>22/18</w:t>
        </w:r>
      </w:hyperlink>
      <w:r w:rsidR="00DE29A5" w:rsidRPr="004A2E18">
        <w:rPr>
          <w:rFonts w:ascii="Arial" w:hAnsi="Arial" w:cs="Arial"/>
          <w:bCs/>
          <w:sz w:val="20"/>
          <w:szCs w:val="20"/>
          <w:shd w:val="clear" w:color="auto" w:fill="FFFFFF"/>
        </w:rPr>
        <w:t>, </w:t>
      </w:r>
      <w:hyperlink r:id="rId23" w:tgtFrame="_blank" w:tooltip="Odločba o delni razveljavitvi tretjega odstavka 61.f člena Zakona o kmetijstvu" w:history="1">
        <w:r w:rsidR="00DE29A5" w:rsidRPr="004A2E18">
          <w:rPr>
            <w:rFonts w:ascii="Arial" w:hAnsi="Arial" w:cs="Arial"/>
            <w:bCs/>
            <w:sz w:val="20"/>
            <w:szCs w:val="20"/>
            <w:shd w:val="clear" w:color="auto" w:fill="FFFFFF"/>
          </w:rPr>
          <w:t>86/21</w:t>
        </w:r>
      </w:hyperlink>
      <w:r w:rsidR="00DE29A5" w:rsidRPr="004A2E18">
        <w:rPr>
          <w:rFonts w:ascii="Arial" w:hAnsi="Arial" w:cs="Arial"/>
          <w:bCs/>
          <w:sz w:val="20"/>
          <w:szCs w:val="20"/>
          <w:shd w:val="clear" w:color="auto" w:fill="FFFFFF"/>
        </w:rPr>
        <w:t> – odl. US, </w:t>
      </w:r>
      <w:hyperlink r:id="rId24" w:tgtFrame="_blank" w:tooltip="Zakon o spremembah in dopolnitvah Zakona o kmetijstvu" w:history="1">
        <w:r w:rsidR="00DE29A5" w:rsidRPr="004A2E18">
          <w:rPr>
            <w:rFonts w:ascii="Arial" w:hAnsi="Arial" w:cs="Arial"/>
            <w:bCs/>
            <w:sz w:val="20"/>
            <w:szCs w:val="20"/>
            <w:shd w:val="clear" w:color="auto" w:fill="FFFFFF"/>
          </w:rPr>
          <w:t>123/21</w:t>
        </w:r>
      </w:hyperlink>
      <w:r w:rsidR="00DE29A5" w:rsidRPr="004A2E18">
        <w:rPr>
          <w:rFonts w:ascii="Arial" w:hAnsi="Arial" w:cs="Arial"/>
          <w:bCs/>
          <w:sz w:val="20"/>
          <w:szCs w:val="20"/>
          <w:shd w:val="clear" w:color="auto" w:fill="FFFFFF"/>
        </w:rPr>
        <w:t> in </w:t>
      </w:r>
      <w:hyperlink r:id="rId25" w:tgtFrame="_blank" w:tooltip="Zakon o spremembah in dopolnitvah Zakona o kmetijstvu" w:history="1">
        <w:r w:rsidR="00DE29A5" w:rsidRPr="004A2E18">
          <w:rPr>
            <w:rFonts w:ascii="Arial" w:hAnsi="Arial" w:cs="Arial"/>
            <w:bCs/>
            <w:sz w:val="20"/>
            <w:szCs w:val="20"/>
            <w:shd w:val="clear" w:color="auto" w:fill="FFFFFF"/>
          </w:rPr>
          <w:t>44/22</w:t>
        </w:r>
      </w:hyperlink>
      <w:r w:rsidR="00DE29A5">
        <w:rPr>
          <w:rFonts w:ascii="Arial" w:hAnsi="Arial" w:cs="Arial"/>
          <w:sz w:val="20"/>
          <w:szCs w:val="20"/>
        </w:rPr>
        <w:t>, v nadaljnjem besedilu: ZKme-1</w:t>
      </w:r>
      <w:r w:rsidR="00DE29A5" w:rsidRPr="004A2E18">
        <w:rPr>
          <w:rFonts w:ascii="Arial" w:hAnsi="Arial" w:cs="Arial"/>
          <w:bCs/>
          <w:sz w:val="20"/>
          <w:szCs w:val="20"/>
          <w:shd w:val="clear" w:color="auto" w:fill="FFFFFF"/>
        </w:rPr>
        <w:t>)</w:t>
      </w:r>
      <w:r w:rsidR="00DE29A5">
        <w:rPr>
          <w:rFonts w:ascii="Arial" w:hAnsi="Arial" w:cs="Arial"/>
          <w:bCs/>
          <w:sz w:val="20"/>
          <w:szCs w:val="20"/>
          <w:shd w:val="clear" w:color="auto" w:fill="FFFFFF"/>
        </w:rPr>
        <w:t xml:space="preserve"> </w:t>
      </w:r>
      <w:r w:rsidR="00DE29A5" w:rsidRPr="009A246D">
        <w:rPr>
          <w:rFonts w:ascii="Arial" w:eastAsia="Times New Roman" w:hAnsi="Arial" w:cs="Arial"/>
          <w:sz w:val="20"/>
          <w:szCs w:val="20"/>
          <w:lang w:eastAsia="sl-SI"/>
        </w:rPr>
        <w:t xml:space="preserve">in predpisu, ki ureja Register kmetijskih gospodarstev (v nadaljevanju: RKG). </w:t>
      </w:r>
    </w:p>
    <w:p w:rsidR="00DE29A5" w:rsidRDefault="00DE29A5" w:rsidP="00FD02F5">
      <w:pPr>
        <w:spacing w:after="0" w:line="240" w:lineRule="auto"/>
        <w:jc w:val="center"/>
        <w:rPr>
          <w:rFonts w:ascii="Arial" w:eastAsia="Times New Roman" w:hAnsi="Arial" w:cs="Arial"/>
          <w:sz w:val="20"/>
          <w:szCs w:val="20"/>
          <w:lang w:eastAsia="sl-SI"/>
        </w:rPr>
      </w:pPr>
    </w:p>
    <w:p w:rsidR="00DE29A5" w:rsidRDefault="00DE29A5" w:rsidP="00FD02F5">
      <w:pPr>
        <w:spacing w:after="0" w:line="240" w:lineRule="auto"/>
        <w:jc w:val="center"/>
        <w:rPr>
          <w:rFonts w:ascii="Arial" w:eastAsia="Times New Roman" w:hAnsi="Arial" w:cs="Arial"/>
          <w:sz w:val="20"/>
          <w:szCs w:val="20"/>
          <w:lang w:eastAsia="sl-SI"/>
        </w:rPr>
      </w:pPr>
    </w:p>
    <w:p w:rsidR="00FD02F5" w:rsidRDefault="00E67B16" w:rsidP="00FD02F5">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t>II TEHTANJE IN ETIKETIRANJE HMELJA</w:t>
      </w:r>
    </w:p>
    <w:p w:rsidR="00E67B16" w:rsidRPr="00E67B16" w:rsidRDefault="00E67B16" w:rsidP="00FD02F5">
      <w:pPr>
        <w:spacing w:after="0" w:line="240" w:lineRule="auto"/>
        <w:rPr>
          <w:rFonts w:ascii="Arial" w:eastAsia="Times New Roman" w:hAnsi="Arial" w:cs="Arial"/>
          <w:sz w:val="20"/>
          <w:szCs w:val="20"/>
          <w:lang w:eastAsia="sl-SI"/>
        </w:rPr>
      </w:pPr>
      <w:r w:rsidRPr="00E67B16">
        <w:rPr>
          <w:rFonts w:ascii="Arial" w:eastAsia="Times New Roman" w:hAnsi="Arial" w:cs="Arial"/>
          <w:sz w:val="20"/>
          <w:szCs w:val="20"/>
          <w:lang w:eastAsia="sl-SI"/>
        </w:rPr>
        <w:fldChar w:fldCharType="begin"/>
      </w:r>
      <w:r w:rsidRPr="00E67B16">
        <w:rPr>
          <w:rFonts w:ascii="Arial" w:eastAsia="Times New Roman" w:hAnsi="Arial" w:cs="Arial"/>
          <w:sz w:val="20"/>
          <w:szCs w:val="20"/>
          <w:lang w:eastAsia="sl-SI"/>
        </w:rPr>
        <w:instrText xml:space="preserve"> HYPERLINK "https://www.uradni-list.si/glasilo-uradni-list-rs/vsebina/2012-01-2645/" \l "4. člen" </w:instrText>
      </w:r>
      <w:r w:rsidRPr="00E67B16">
        <w:rPr>
          <w:rFonts w:ascii="Arial" w:eastAsia="Times New Roman" w:hAnsi="Arial" w:cs="Arial"/>
          <w:sz w:val="20"/>
          <w:szCs w:val="20"/>
          <w:lang w:eastAsia="sl-SI"/>
        </w:rPr>
        <w:fldChar w:fldCharType="separate"/>
      </w:r>
    </w:p>
    <w:p w:rsidR="00E67B16" w:rsidRPr="00E67B16" w:rsidRDefault="00E67B16" w:rsidP="00FD02F5">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3</w:t>
      </w:r>
      <w:r w:rsidRPr="00E67B16">
        <w:rPr>
          <w:rFonts w:ascii="Arial" w:eastAsia="Times New Roman" w:hAnsi="Arial" w:cs="Arial"/>
          <w:sz w:val="20"/>
          <w:szCs w:val="20"/>
          <w:lang w:eastAsia="sl-SI"/>
        </w:rPr>
        <w:t>. člen</w:t>
      </w:r>
    </w:p>
    <w:p w:rsidR="00E67B16" w:rsidRPr="00E67B16" w:rsidRDefault="00E67B16" w:rsidP="00FD02F5">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fldChar w:fldCharType="end"/>
      </w:r>
      <w:r w:rsidRPr="00E67B16">
        <w:rPr>
          <w:rFonts w:ascii="Arial" w:eastAsia="Times New Roman" w:hAnsi="Arial" w:cs="Arial"/>
          <w:sz w:val="20"/>
          <w:szCs w:val="20"/>
          <w:lang w:eastAsia="sl-SI"/>
        </w:rPr>
        <w:fldChar w:fldCharType="begin"/>
      </w:r>
      <w:r w:rsidRPr="00E67B16">
        <w:rPr>
          <w:rFonts w:ascii="Arial" w:eastAsia="Times New Roman" w:hAnsi="Arial" w:cs="Arial"/>
          <w:sz w:val="20"/>
          <w:szCs w:val="20"/>
          <w:lang w:eastAsia="sl-SI"/>
        </w:rPr>
        <w:instrText xml:space="preserve"> HYPERLINK "https://www.uradni-list.si/glasilo-uradni-list-rs/vsebina/2012-01-2645/" \l "(tehtanje tovorkov)" </w:instrText>
      </w:r>
      <w:r w:rsidRPr="00E67B16">
        <w:rPr>
          <w:rFonts w:ascii="Arial" w:eastAsia="Times New Roman" w:hAnsi="Arial" w:cs="Arial"/>
          <w:sz w:val="20"/>
          <w:szCs w:val="20"/>
          <w:lang w:eastAsia="sl-SI"/>
        </w:rPr>
        <w:fldChar w:fldCharType="separate"/>
      </w:r>
      <w:r w:rsidRPr="00E67B16">
        <w:rPr>
          <w:rFonts w:ascii="Arial" w:eastAsia="Times New Roman" w:hAnsi="Arial" w:cs="Arial"/>
          <w:sz w:val="20"/>
          <w:szCs w:val="20"/>
          <w:lang w:eastAsia="sl-SI"/>
        </w:rPr>
        <w:t>(tehtanje tovorkov</w:t>
      </w:r>
      <w:r w:rsidR="00517DDE">
        <w:rPr>
          <w:rFonts w:ascii="Arial" w:eastAsia="Times New Roman" w:hAnsi="Arial" w:cs="Arial"/>
          <w:sz w:val="20"/>
          <w:szCs w:val="20"/>
          <w:lang w:eastAsia="sl-SI"/>
        </w:rPr>
        <w:t xml:space="preserve"> hmelja</w:t>
      </w:r>
      <w:r w:rsidRPr="00E67B16">
        <w:rPr>
          <w:rFonts w:ascii="Arial" w:eastAsia="Times New Roman" w:hAnsi="Arial" w:cs="Arial"/>
          <w:sz w:val="20"/>
          <w:szCs w:val="20"/>
          <w:lang w:eastAsia="sl-SI"/>
        </w:rPr>
        <w:t>)</w:t>
      </w: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fldChar w:fldCharType="end"/>
      </w: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(1) Tehtanje tovorkov hmelja (v nadaljnj</w:t>
      </w:r>
      <w:r w:rsidR="002513FE">
        <w:rPr>
          <w:rFonts w:ascii="Arial" w:eastAsia="Times New Roman" w:hAnsi="Arial" w:cs="Arial"/>
          <w:sz w:val="20"/>
          <w:szCs w:val="20"/>
          <w:lang w:eastAsia="sl-SI"/>
        </w:rPr>
        <w:t>em besedilu: tehtanje tovorkov)</w:t>
      </w:r>
      <w:r w:rsidRPr="00E67B16">
        <w:rPr>
          <w:rFonts w:ascii="Arial" w:eastAsia="Times New Roman" w:hAnsi="Arial" w:cs="Arial"/>
          <w:sz w:val="20"/>
          <w:szCs w:val="20"/>
          <w:lang w:eastAsia="sl-SI"/>
        </w:rPr>
        <w:t xml:space="preserve"> opravijo nosilci, ki razpolagajo z ustrezno tehtnico</w:t>
      </w:r>
      <w:r w:rsidR="002513FE">
        <w:rPr>
          <w:rFonts w:ascii="Arial" w:eastAsia="Times New Roman" w:hAnsi="Arial" w:cs="Arial"/>
          <w:sz w:val="20"/>
          <w:szCs w:val="20"/>
          <w:lang w:eastAsia="sl-SI"/>
        </w:rPr>
        <w:t xml:space="preserve"> iz drugega odstavka tega člena</w:t>
      </w:r>
      <w:r w:rsidRPr="00E67B16">
        <w:rPr>
          <w:rFonts w:ascii="Arial" w:eastAsia="Times New Roman" w:hAnsi="Arial" w:cs="Arial"/>
          <w:sz w:val="20"/>
          <w:szCs w:val="20"/>
          <w:lang w:eastAsia="sl-SI"/>
        </w:rPr>
        <w:t xml:space="preserve"> ali centri za certificiranje pridelka hmelja iz </w:t>
      </w:r>
      <w:r w:rsidR="002513FE">
        <w:rPr>
          <w:rFonts w:ascii="Arial" w:eastAsia="Times New Roman" w:hAnsi="Arial" w:cs="Arial"/>
          <w:sz w:val="20"/>
          <w:szCs w:val="20"/>
          <w:lang w:eastAsia="sl-SI"/>
        </w:rPr>
        <w:t>14</w:t>
      </w:r>
      <w:r w:rsidRPr="00E67B16">
        <w:rPr>
          <w:rFonts w:ascii="Arial" w:eastAsia="Times New Roman" w:hAnsi="Arial" w:cs="Arial"/>
          <w:sz w:val="20"/>
          <w:szCs w:val="20"/>
          <w:lang w:eastAsia="sl-SI"/>
        </w:rPr>
        <w:t>. člena tega pravilnika.</w:t>
      </w: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 </w:t>
      </w: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(2) Za tehtanje tovorkov se uporabi overjena tehtnica, ki izpolnjuje zahteve predpisa, ki ureja meroslovje.</w:t>
      </w:r>
    </w:p>
    <w:p w:rsidR="00E67B16" w:rsidRPr="00E67B16" w:rsidRDefault="00E67B16" w:rsidP="00E67B16">
      <w:pPr>
        <w:spacing w:after="0" w:line="240" w:lineRule="auto"/>
        <w:jc w:val="both"/>
        <w:rPr>
          <w:rFonts w:ascii="Arial" w:eastAsia="Times New Roman" w:hAnsi="Arial" w:cs="Arial"/>
          <w:sz w:val="20"/>
          <w:szCs w:val="20"/>
          <w:lang w:eastAsia="sl-SI"/>
        </w:rPr>
      </w:pP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(3) Pri tehtanju mora biti masa tovorkov zapisana v papirni obliki z ročnim zapisom ali v elektronski obliki z zapisom, ki ga omogoča digitalna tehtnica oziroma mora tehtnica omogočati shranjevanje podatkov na elektronski medij.</w:t>
      </w:r>
    </w:p>
    <w:p w:rsidR="00E67B16" w:rsidRPr="00E67B16" w:rsidRDefault="00E67B16" w:rsidP="00E67B16">
      <w:pPr>
        <w:spacing w:after="0" w:line="240" w:lineRule="auto"/>
        <w:jc w:val="both"/>
        <w:rPr>
          <w:rFonts w:ascii="Arial" w:eastAsia="Times New Roman" w:hAnsi="Arial" w:cs="Arial"/>
          <w:sz w:val="20"/>
          <w:szCs w:val="20"/>
          <w:lang w:eastAsia="sl-SI"/>
        </w:rPr>
      </w:pP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(4) Podatke o količini pridelanega hmelja na posameznem kmetijskem gospodarstvu nosilca, priglasijo nosilci po izvedenem tehtanju v evidenco pridelka hmelja, ki se vodi v skladu z zakonom, ki ureja kmetijstvo (v nadaljnjem besedilu: evidenca pridelka). </w:t>
      </w: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fldChar w:fldCharType="begin"/>
      </w:r>
      <w:r w:rsidRPr="00E67B16">
        <w:rPr>
          <w:rFonts w:ascii="Arial" w:eastAsia="Times New Roman" w:hAnsi="Arial" w:cs="Arial"/>
          <w:sz w:val="20"/>
          <w:szCs w:val="20"/>
          <w:lang w:eastAsia="sl-SI"/>
        </w:rPr>
        <w:instrText xml:space="preserve"> HYPERLINK "https://www.uradni-list.si/glasilo-uradni-list-rs/vsebina/2012-01-2645/" \l "6. člen" </w:instrText>
      </w:r>
      <w:r w:rsidRPr="00E67B16">
        <w:rPr>
          <w:rFonts w:ascii="Arial" w:eastAsia="Times New Roman" w:hAnsi="Arial" w:cs="Arial"/>
          <w:sz w:val="20"/>
          <w:szCs w:val="20"/>
          <w:lang w:eastAsia="sl-SI"/>
        </w:rPr>
        <w:fldChar w:fldCharType="separate"/>
      </w:r>
    </w:p>
    <w:p w:rsidR="00E67B16" w:rsidRPr="00E67B16" w:rsidRDefault="00E67B16" w:rsidP="00E67B16">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4</w:t>
      </w:r>
      <w:r w:rsidRPr="00E67B16">
        <w:rPr>
          <w:rFonts w:ascii="Arial" w:eastAsia="Times New Roman" w:hAnsi="Arial" w:cs="Arial"/>
          <w:sz w:val="20"/>
          <w:szCs w:val="20"/>
          <w:lang w:eastAsia="sl-SI"/>
        </w:rPr>
        <w:t>. člen</w:t>
      </w:r>
    </w:p>
    <w:p w:rsidR="00FD02F5" w:rsidRDefault="00E67B16" w:rsidP="00FD02F5">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fldChar w:fldCharType="end"/>
      </w:r>
      <w:hyperlink r:id="rId26" w:anchor="(tehtalni list)" w:history="1">
        <w:r w:rsidRPr="00E67B16">
          <w:rPr>
            <w:rFonts w:ascii="Arial" w:eastAsia="Times New Roman" w:hAnsi="Arial" w:cs="Arial"/>
            <w:sz w:val="20"/>
            <w:szCs w:val="20"/>
            <w:lang w:eastAsia="sl-SI"/>
          </w:rPr>
          <w:t>(tehtalni list)</w:t>
        </w:r>
      </w:hyperlink>
    </w:p>
    <w:p w:rsidR="00FD02F5" w:rsidRPr="00FD02F5" w:rsidRDefault="00FD02F5" w:rsidP="00FD02F5">
      <w:pPr>
        <w:spacing w:after="0" w:line="240" w:lineRule="auto"/>
        <w:jc w:val="center"/>
        <w:rPr>
          <w:rFonts w:ascii="Arial" w:eastAsia="Times New Roman" w:hAnsi="Arial" w:cs="Arial"/>
          <w:sz w:val="20"/>
          <w:szCs w:val="20"/>
          <w:lang w:eastAsia="sl-SI"/>
        </w:rPr>
      </w:pPr>
    </w:p>
    <w:p w:rsidR="00FD02F5" w:rsidRDefault="00FD02F5" w:rsidP="00FD02F5">
      <w:pPr>
        <w:numPr>
          <w:ilvl w:val="0"/>
          <w:numId w:val="1"/>
        </w:numPr>
        <w:spacing w:after="0" w:line="240"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Center, p</w:t>
      </w:r>
      <w:r w:rsidRPr="00E65617">
        <w:rPr>
          <w:rFonts w:ascii="Arial" w:eastAsia="Times New Roman" w:hAnsi="Arial" w:cs="Arial"/>
          <w:sz w:val="20"/>
          <w:szCs w:val="20"/>
          <w:lang w:eastAsia="sl-SI"/>
        </w:rPr>
        <w:t>o tehtanju in priglasitvi količine pride</w:t>
      </w:r>
      <w:r>
        <w:rPr>
          <w:rFonts w:ascii="Arial" w:eastAsia="Times New Roman" w:hAnsi="Arial" w:cs="Arial"/>
          <w:sz w:val="20"/>
          <w:szCs w:val="20"/>
          <w:lang w:eastAsia="sl-SI"/>
        </w:rPr>
        <w:t xml:space="preserve">lka hmelja v evidenco pridelka, </w:t>
      </w:r>
      <w:r w:rsidRPr="00E65617">
        <w:rPr>
          <w:rFonts w:ascii="Arial" w:eastAsia="Times New Roman" w:hAnsi="Arial" w:cs="Arial"/>
          <w:sz w:val="20"/>
          <w:szCs w:val="20"/>
          <w:lang w:eastAsia="sl-SI"/>
        </w:rPr>
        <w:t xml:space="preserve">za vsako </w:t>
      </w:r>
      <w:r>
        <w:rPr>
          <w:rFonts w:ascii="Arial" w:eastAsia="Times New Roman" w:hAnsi="Arial" w:cs="Arial"/>
          <w:sz w:val="20"/>
          <w:szCs w:val="20"/>
          <w:lang w:eastAsia="sl-SI"/>
        </w:rPr>
        <w:t xml:space="preserve">pošiljko </w:t>
      </w:r>
      <w:r w:rsidRPr="00E65617">
        <w:rPr>
          <w:rFonts w:ascii="Arial" w:eastAsia="Times New Roman" w:hAnsi="Arial" w:cs="Arial"/>
          <w:sz w:val="20"/>
          <w:szCs w:val="20"/>
          <w:lang w:eastAsia="sl-SI"/>
        </w:rPr>
        <w:t>izda tehtalni list, ki poleg poda</w:t>
      </w:r>
      <w:r>
        <w:rPr>
          <w:rFonts w:ascii="Arial" w:eastAsia="Times New Roman" w:hAnsi="Arial" w:cs="Arial"/>
          <w:sz w:val="20"/>
          <w:szCs w:val="20"/>
          <w:lang w:eastAsia="sl-SI"/>
        </w:rPr>
        <w:t xml:space="preserve">tkov iz 3. člena </w:t>
      </w:r>
      <w:r w:rsidRPr="00E65617">
        <w:rPr>
          <w:rFonts w:ascii="Arial" w:eastAsia="Times New Roman" w:hAnsi="Arial" w:cs="Arial"/>
          <w:sz w:val="20"/>
          <w:szCs w:val="20"/>
          <w:lang w:eastAsia="sl-SI"/>
        </w:rPr>
        <w:t xml:space="preserve">Uredbe 1850/06/ES vsebuje </w:t>
      </w:r>
      <w:r w:rsidRPr="00BA2409">
        <w:rPr>
          <w:rFonts w:ascii="Arial" w:eastAsia="Times New Roman" w:hAnsi="Arial" w:cs="Arial"/>
          <w:sz w:val="20"/>
          <w:szCs w:val="20"/>
          <w:lang w:eastAsia="sl-SI"/>
        </w:rPr>
        <w:t xml:space="preserve">še </w:t>
      </w:r>
      <w:r>
        <w:rPr>
          <w:rFonts w:ascii="Arial" w:eastAsia="Times New Roman" w:hAnsi="Arial" w:cs="Arial"/>
          <w:sz w:val="20"/>
          <w:szCs w:val="20"/>
          <w:lang w:eastAsia="sl-SI"/>
        </w:rPr>
        <w:t xml:space="preserve">naslednje </w:t>
      </w:r>
      <w:r w:rsidRPr="00E65617">
        <w:rPr>
          <w:rFonts w:ascii="Arial" w:eastAsia="Times New Roman" w:hAnsi="Arial" w:cs="Arial"/>
          <w:sz w:val="20"/>
          <w:szCs w:val="20"/>
          <w:lang w:eastAsia="sl-SI"/>
        </w:rPr>
        <w:t xml:space="preserve">podatke: </w:t>
      </w:r>
      <w:r w:rsidRPr="00E65617">
        <w:rPr>
          <w:rFonts w:ascii="Arial" w:eastAsia="Times New Roman" w:hAnsi="Arial" w:cs="Arial"/>
          <w:sz w:val="20"/>
          <w:szCs w:val="20"/>
          <w:lang w:eastAsia="sl-SI"/>
        </w:rPr>
        <w:br/>
        <w:t>– identifikacijske številke pošiljke</w:t>
      </w:r>
      <w:r>
        <w:rPr>
          <w:rFonts w:ascii="Arial" w:eastAsia="Times New Roman" w:hAnsi="Arial" w:cs="Arial"/>
          <w:sz w:val="20"/>
          <w:szCs w:val="20"/>
          <w:lang w:eastAsia="sl-SI"/>
        </w:rPr>
        <w:t>,</w:t>
      </w:r>
    </w:p>
    <w:p w:rsidR="00E67B16" w:rsidRPr="00AD7738" w:rsidRDefault="00FD02F5" w:rsidP="00AD7738">
      <w:pPr>
        <w:spacing w:after="0" w:line="240" w:lineRule="auto"/>
        <w:ind w:left="360"/>
        <w:contextualSpacing/>
        <w:rPr>
          <w:rFonts w:ascii="Arial" w:eastAsia="Times New Roman" w:hAnsi="Arial" w:cs="Arial"/>
          <w:sz w:val="20"/>
          <w:szCs w:val="20"/>
          <w:lang w:eastAsia="sl-SI"/>
        </w:rPr>
      </w:pPr>
      <w:r>
        <w:rPr>
          <w:rFonts w:ascii="Arial" w:eastAsia="Times New Roman" w:hAnsi="Arial" w:cs="Arial"/>
          <w:sz w:val="20"/>
          <w:szCs w:val="20"/>
          <w:lang w:eastAsia="sl-SI"/>
        </w:rPr>
        <w:t>–</w:t>
      </w:r>
      <w:r w:rsidRPr="00E65617">
        <w:rPr>
          <w:rFonts w:ascii="Arial" w:eastAsia="Times New Roman" w:hAnsi="Arial" w:cs="Arial"/>
          <w:sz w:val="20"/>
          <w:szCs w:val="20"/>
          <w:lang w:eastAsia="sl-SI"/>
        </w:rPr>
        <w:t xml:space="preserve"> identifikacijske številke tovorkov, </w:t>
      </w:r>
      <w:r w:rsidRPr="00E65617">
        <w:rPr>
          <w:rFonts w:ascii="Arial" w:eastAsia="Times New Roman" w:hAnsi="Arial" w:cs="Arial"/>
          <w:sz w:val="20"/>
          <w:szCs w:val="20"/>
          <w:lang w:eastAsia="sl-SI"/>
        </w:rPr>
        <w:br/>
        <w:t xml:space="preserve">– način pakiranja s seznama načinov pakiranja, ki ga določi pooblaščena organizacija, </w:t>
      </w:r>
      <w:r w:rsidRPr="00E65617">
        <w:rPr>
          <w:rFonts w:ascii="Arial" w:eastAsia="Times New Roman" w:hAnsi="Arial" w:cs="Arial"/>
          <w:sz w:val="20"/>
          <w:szCs w:val="20"/>
          <w:lang w:eastAsia="sl-SI"/>
        </w:rPr>
        <w:br/>
        <w:t xml:space="preserve">– opis proizvoda, </w:t>
      </w:r>
      <w:r w:rsidRPr="00E65617">
        <w:rPr>
          <w:rFonts w:ascii="Arial" w:eastAsia="Times New Roman" w:hAnsi="Arial" w:cs="Arial"/>
          <w:sz w:val="20"/>
          <w:szCs w:val="20"/>
          <w:lang w:eastAsia="sl-SI"/>
        </w:rPr>
        <w:br/>
        <w:t xml:space="preserve">– naslov oziroma šifro skladišča, kjer se nahajajo stehtani tovorki, </w:t>
      </w:r>
      <w:r w:rsidRPr="00E65617">
        <w:rPr>
          <w:rFonts w:ascii="Arial" w:eastAsia="Times New Roman" w:hAnsi="Arial" w:cs="Arial"/>
          <w:sz w:val="20"/>
          <w:szCs w:val="20"/>
          <w:lang w:eastAsia="sl-SI"/>
        </w:rPr>
        <w:br/>
        <w:t xml:space="preserve">– bruto maso in taro po posameznih tovorkih (v kilogramih, na eno decimalno mesto natančno), </w:t>
      </w:r>
      <w:r w:rsidRPr="00E65617">
        <w:rPr>
          <w:rFonts w:ascii="Arial" w:eastAsia="Times New Roman" w:hAnsi="Arial" w:cs="Arial"/>
          <w:sz w:val="20"/>
          <w:szCs w:val="20"/>
          <w:lang w:eastAsia="sl-SI"/>
        </w:rPr>
        <w:br/>
        <w:t xml:space="preserve">– skupno bruto maso in taro skupine tovorkov (v kilogramih, na eno decimalno mesto natančno), </w:t>
      </w:r>
      <w:r w:rsidRPr="00E65617">
        <w:rPr>
          <w:rFonts w:ascii="Arial" w:eastAsia="Times New Roman" w:hAnsi="Arial" w:cs="Arial"/>
          <w:sz w:val="20"/>
          <w:szCs w:val="20"/>
          <w:lang w:eastAsia="sl-SI"/>
        </w:rPr>
        <w:br/>
        <w:t xml:space="preserve">– naziv in naslov kraja tehtanja, </w:t>
      </w:r>
      <w:r w:rsidRPr="00E65617">
        <w:rPr>
          <w:rFonts w:ascii="Arial" w:eastAsia="Times New Roman" w:hAnsi="Arial" w:cs="Arial"/>
          <w:sz w:val="20"/>
          <w:szCs w:val="20"/>
          <w:lang w:eastAsia="sl-SI"/>
        </w:rPr>
        <w:br/>
        <w:t>– kraj, datum in p</w:t>
      </w:r>
      <w:r w:rsidR="009C0A8A">
        <w:rPr>
          <w:rFonts w:ascii="Arial" w:eastAsia="Times New Roman" w:hAnsi="Arial" w:cs="Arial"/>
          <w:sz w:val="20"/>
          <w:szCs w:val="20"/>
          <w:lang w:eastAsia="sl-SI"/>
        </w:rPr>
        <w:t>odpis nosilca in izvajalca iz 18</w:t>
      </w:r>
      <w:r w:rsidRPr="00E65617">
        <w:rPr>
          <w:rFonts w:ascii="Arial" w:eastAsia="Times New Roman" w:hAnsi="Arial" w:cs="Arial"/>
          <w:sz w:val="20"/>
          <w:szCs w:val="20"/>
          <w:lang w:eastAsia="sl-SI"/>
        </w:rPr>
        <w:t>. člena tega pravilnika (v nadaljnjem besedilu: izvajalec).</w:t>
      </w:r>
      <w:r w:rsidR="00E67B16" w:rsidRPr="00AD7738">
        <w:rPr>
          <w:rFonts w:ascii="Arial" w:eastAsia="Times New Roman" w:hAnsi="Arial" w:cs="Arial"/>
          <w:sz w:val="20"/>
          <w:szCs w:val="20"/>
          <w:lang w:eastAsia="sl-SI"/>
        </w:rPr>
        <w:br/>
      </w:r>
    </w:p>
    <w:p w:rsidR="00E67B16" w:rsidRPr="00E67B16" w:rsidRDefault="00E67B16" w:rsidP="00E67B16">
      <w:pPr>
        <w:pStyle w:val="Odstavekseznama"/>
        <w:numPr>
          <w:ilvl w:val="0"/>
          <w:numId w:val="1"/>
        </w:num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lastRenderedPageBreak/>
        <w:t>Tehtalni list iz prejšnjega odstavka izpolni center</w:t>
      </w:r>
      <w:r w:rsidR="00FD02F5">
        <w:rPr>
          <w:rFonts w:ascii="Arial" w:eastAsia="Times New Roman" w:hAnsi="Arial" w:cs="Arial"/>
          <w:sz w:val="20"/>
          <w:szCs w:val="20"/>
          <w:lang w:eastAsia="sl-SI"/>
        </w:rPr>
        <w:t>,</w:t>
      </w:r>
      <w:r w:rsidRPr="00E67B16">
        <w:rPr>
          <w:rFonts w:ascii="Arial" w:eastAsia="Times New Roman" w:hAnsi="Arial" w:cs="Arial"/>
          <w:sz w:val="20"/>
          <w:szCs w:val="20"/>
          <w:lang w:eastAsia="sl-SI"/>
        </w:rPr>
        <w:t xml:space="preserve"> v računalniškem programu, iz 149.člena</w:t>
      </w:r>
      <w:r w:rsidR="00FD02F5" w:rsidRPr="00FD02F5">
        <w:rPr>
          <w:rFonts w:ascii="Arial" w:eastAsia="Times New Roman" w:hAnsi="Arial" w:cs="Arial"/>
          <w:sz w:val="20"/>
          <w:szCs w:val="20"/>
          <w:lang w:eastAsia="sl-SI"/>
        </w:rPr>
        <w:t xml:space="preserve"> </w:t>
      </w:r>
      <w:r w:rsidR="00FD02F5" w:rsidRPr="00E67B16">
        <w:rPr>
          <w:rFonts w:ascii="Arial" w:eastAsia="Times New Roman" w:hAnsi="Arial" w:cs="Arial"/>
          <w:sz w:val="20"/>
          <w:szCs w:val="20"/>
          <w:lang w:eastAsia="sl-SI"/>
        </w:rPr>
        <w:t xml:space="preserve">Zakona o kmetijstvu </w:t>
      </w:r>
      <w:r w:rsidR="00FD02F5" w:rsidRPr="00E67B16">
        <w:rPr>
          <w:rFonts w:ascii="Arial" w:hAnsi="Arial" w:cs="Arial"/>
          <w:sz w:val="20"/>
          <w:szCs w:val="20"/>
        </w:rPr>
        <w:t xml:space="preserve">(Uradni list RS, št. </w:t>
      </w:r>
      <w:hyperlink r:id="rId27" w:tgtFrame="_blank" w:tooltip="Zakon o kmetijstvu (ZKme-1)" w:history="1">
        <w:r w:rsidR="00FD02F5" w:rsidRPr="00E67B16">
          <w:rPr>
            <w:rFonts w:ascii="Arial" w:hAnsi="Arial" w:cs="Arial"/>
            <w:sz w:val="20"/>
            <w:szCs w:val="20"/>
          </w:rPr>
          <w:t>45/08</w:t>
        </w:r>
      </w:hyperlink>
      <w:r w:rsidR="00FD02F5" w:rsidRPr="00E67B16">
        <w:rPr>
          <w:rFonts w:ascii="Arial" w:hAnsi="Arial" w:cs="Arial"/>
          <w:sz w:val="20"/>
          <w:szCs w:val="20"/>
        </w:rPr>
        <w:t xml:space="preserve">, </w:t>
      </w:r>
      <w:hyperlink r:id="rId28" w:tgtFrame="_blank" w:tooltip="Zakon o spremembah in dopolnitvah Zakona o kmetijstvu" w:history="1">
        <w:r w:rsidR="00FD02F5" w:rsidRPr="00E67B16">
          <w:rPr>
            <w:rFonts w:ascii="Arial" w:hAnsi="Arial" w:cs="Arial"/>
            <w:sz w:val="20"/>
            <w:szCs w:val="20"/>
          </w:rPr>
          <w:t>57/12</w:t>
        </w:r>
      </w:hyperlink>
      <w:r w:rsidR="00FD02F5" w:rsidRPr="00E67B16">
        <w:rPr>
          <w:rFonts w:ascii="Arial" w:hAnsi="Arial" w:cs="Arial"/>
          <w:sz w:val="20"/>
          <w:szCs w:val="20"/>
        </w:rPr>
        <w:t xml:space="preserve">, </w:t>
      </w:r>
      <w:hyperlink r:id="rId29" w:tgtFrame="_blank" w:tooltip="Zakon o spremembah in dopolnitvah določenih zakonov na področju varne hrane, veterinarstva in varstva rastlin" w:history="1">
        <w:r w:rsidR="00FD02F5" w:rsidRPr="00E67B16">
          <w:rPr>
            <w:rFonts w:ascii="Arial" w:hAnsi="Arial" w:cs="Arial"/>
            <w:sz w:val="20"/>
            <w:szCs w:val="20"/>
          </w:rPr>
          <w:t>90/12</w:t>
        </w:r>
      </w:hyperlink>
      <w:r w:rsidR="00FD02F5" w:rsidRPr="00E67B16">
        <w:rPr>
          <w:rFonts w:ascii="Arial" w:hAnsi="Arial" w:cs="Arial"/>
          <w:sz w:val="20"/>
          <w:szCs w:val="20"/>
        </w:rPr>
        <w:t xml:space="preserve"> – ZdZPVHVVR, </w:t>
      </w:r>
      <w:hyperlink r:id="rId30" w:tgtFrame="_blank" w:tooltip="Zakon o spremembah in dopolnitvah Zakona o kmetijstvu" w:history="1">
        <w:r w:rsidR="00FD02F5" w:rsidRPr="00E67B16">
          <w:rPr>
            <w:rFonts w:ascii="Arial" w:hAnsi="Arial" w:cs="Arial"/>
            <w:sz w:val="20"/>
            <w:szCs w:val="20"/>
          </w:rPr>
          <w:t>26/14</w:t>
        </w:r>
      </w:hyperlink>
      <w:r w:rsidR="00FD02F5" w:rsidRPr="00E67B16">
        <w:rPr>
          <w:rFonts w:ascii="Arial" w:hAnsi="Arial" w:cs="Arial"/>
          <w:sz w:val="20"/>
          <w:szCs w:val="20"/>
        </w:rPr>
        <w:t xml:space="preserve">, </w:t>
      </w:r>
      <w:hyperlink r:id="rId31" w:tgtFrame="_blank" w:tooltip="Zakon o spremembi Zakona o kmetijstvu" w:history="1">
        <w:r w:rsidR="00FD02F5" w:rsidRPr="00E67B16">
          <w:rPr>
            <w:rFonts w:ascii="Arial" w:hAnsi="Arial" w:cs="Arial"/>
            <w:sz w:val="20"/>
            <w:szCs w:val="20"/>
          </w:rPr>
          <w:t>32/15</w:t>
        </w:r>
      </w:hyperlink>
      <w:r w:rsidR="00FD02F5" w:rsidRPr="00E67B16">
        <w:rPr>
          <w:rFonts w:ascii="Arial" w:hAnsi="Arial" w:cs="Arial"/>
          <w:sz w:val="20"/>
          <w:szCs w:val="20"/>
        </w:rPr>
        <w:t xml:space="preserve">, </w:t>
      </w:r>
      <w:hyperlink r:id="rId32" w:tgtFrame="_blank" w:tooltip="Zakon o spremembah in dopolnitvah Zakona o kmetijstvu" w:history="1">
        <w:r w:rsidR="00FD02F5" w:rsidRPr="00E67B16">
          <w:rPr>
            <w:rFonts w:ascii="Arial" w:hAnsi="Arial" w:cs="Arial"/>
            <w:sz w:val="20"/>
            <w:szCs w:val="20"/>
          </w:rPr>
          <w:t>27/17</w:t>
        </w:r>
      </w:hyperlink>
      <w:r w:rsidR="00FD02F5" w:rsidRPr="00E67B16">
        <w:rPr>
          <w:rFonts w:ascii="Arial" w:hAnsi="Arial" w:cs="Arial"/>
          <w:sz w:val="20"/>
          <w:szCs w:val="20"/>
        </w:rPr>
        <w:t xml:space="preserve"> in 22/18</w:t>
      </w:r>
      <w:r w:rsidR="00FD02F5">
        <w:rPr>
          <w:rFonts w:ascii="Arial" w:hAnsi="Arial" w:cs="Arial"/>
          <w:sz w:val="20"/>
          <w:szCs w:val="20"/>
        </w:rPr>
        <w:t xml:space="preserve">, v nadaljnjem besedilu: </w:t>
      </w:r>
      <w:r w:rsidR="00FD02F5" w:rsidRPr="00E67B16">
        <w:rPr>
          <w:rFonts w:ascii="Arial" w:hAnsi="Arial" w:cs="Arial"/>
          <w:sz w:val="20"/>
          <w:szCs w:val="20"/>
        </w:rPr>
        <w:t xml:space="preserve"> </w:t>
      </w:r>
      <w:r w:rsidRPr="00E67B16">
        <w:rPr>
          <w:rFonts w:ascii="Arial" w:hAnsi="Arial" w:cs="Arial"/>
          <w:sz w:val="20"/>
          <w:szCs w:val="20"/>
        </w:rPr>
        <w:t>ZKme-1</w:t>
      </w:r>
      <w:r w:rsidR="00FD02F5">
        <w:rPr>
          <w:rFonts w:ascii="Arial" w:hAnsi="Arial" w:cs="Arial"/>
          <w:sz w:val="20"/>
          <w:szCs w:val="20"/>
        </w:rPr>
        <w:t>)</w:t>
      </w:r>
      <w:r w:rsidRPr="00E67B16">
        <w:rPr>
          <w:rFonts w:ascii="Arial" w:hAnsi="Arial" w:cs="Arial"/>
          <w:sz w:val="20"/>
          <w:szCs w:val="20"/>
        </w:rPr>
        <w:t xml:space="preserve">, </w:t>
      </w:r>
      <w:r w:rsidRPr="00E67B16">
        <w:rPr>
          <w:rFonts w:ascii="Arial" w:eastAsia="Times New Roman" w:hAnsi="Arial" w:cs="Arial"/>
          <w:sz w:val="20"/>
          <w:szCs w:val="20"/>
          <w:lang w:eastAsia="sl-SI"/>
        </w:rPr>
        <w:t>ki ga vodi Ministrstvo za kmetijstvo, gozdarstvo in prehrano (v nadaljnjem besedilu: MKGP)</w:t>
      </w:r>
      <w:r w:rsidR="00FD02F5">
        <w:rPr>
          <w:rFonts w:ascii="Arial" w:eastAsia="Times New Roman" w:hAnsi="Arial" w:cs="Arial"/>
          <w:sz w:val="20"/>
          <w:szCs w:val="20"/>
          <w:lang w:eastAsia="sl-SI"/>
        </w:rPr>
        <w:t>,</w:t>
      </w:r>
      <w:r w:rsidRPr="00E67B16">
        <w:rPr>
          <w:rFonts w:ascii="Arial" w:eastAsia="Times New Roman" w:hAnsi="Arial" w:cs="Arial"/>
          <w:sz w:val="20"/>
          <w:szCs w:val="20"/>
          <w:lang w:eastAsia="sl-SI"/>
        </w:rPr>
        <w:t xml:space="preserve"> po navodilih pooblaščene organizacije. Center vloži izpolnjen tehtalni list v računalniški program, do katerega ima dostop pooblaščena organizacija in MKGP. Izvod tehtalnega lista center nosilcu posreduje po elektronski poti ali v pisni obliki. </w:t>
      </w:r>
    </w:p>
    <w:p w:rsidR="00E67B16" w:rsidRPr="00E67B16" w:rsidRDefault="00E67B16" w:rsidP="00E67B16">
      <w:pPr>
        <w:spacing w:after="0" w:line="240" w:lineRule="auto"/>
        <w:ind w:left="60"/>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fldChar w:fldCharType="begin"/>
      </w:r>
      <w:r w:rsidRPr="00E67B16">
        <w:rPr>
          <w:rFonts w:ascii="Arial" w:eastAsia="Times New Roman" w:hAnsi="Arial" w:cs="Arial"/>
          <w:sz w:val="20"/>
          <w:szCs w:val="20"/>
          <w:lang w:eastAsia="sl-SI"/>
        </w:rPr>
        <w:instrText xml:space="preserve"> HYPERLINK "https://www.uradni-list.si/glasilo-uradni-list-rs/vsebina/2012-01-2645/" \l "5. člen" </w:instrText>
      </w:r>
      <w:r w:rsidRPr="00E67B16">
        <w:rPr>
          <w:rFonts w:ascii="Arial" w:eastAsia="Times New Roman" w:hAnsi="Arial" w:cs="Arial"/>
          <w:sz w:val="20"/>
          <w:szCs w:val="20"/>
          <w:lang w:eastAsia="sl-SI"/>
        </w:rPr>
        <w:fldChar w:fldCharType="separate"/>
      </w:r>
    </w:p>
    <w:p w:rsidR="00E67B16" w:rsidRPr="00E67B16" w:rsidRDefault="00E67B16" w:rsidP="00E67B16">
      <w:pPr>
        <w:spacing w:after="0" w:line="240" w:lineRule="auto"/>
        <w:ind w:left="60"/>
        <w:jc w:val="center"/>
        <w:rPr>
          <w:rFonts w:ascii="Arial" w:eastAsia="Times New Roman" w:hAnsi="Arial" w:cs="Arial"/>
          <w:sz w:val="20"/>
          <w:szCs w:val="20"/>
          <w:lang w:eastAsia="sl-SI"/>
        </w:rPr>
      </w:pPr>
      <w:r>
        <w:rPr>
          <w:rFonts w:ascii="Arial" w:eastAsia="Times New Roman" w:hAnsi="Arial" w:cs="Arial"/>
          <w:sz w:val="20"/>
          <w:szCs w:val="20"/>
          <w:lang w:eastAsia="sl-SI"/>
        </w:rPr>
        <w:t>5</w:t>
      </w:r>
      <w:r w:rsidRPr="00E67B16">
        <w:rPr>
          <w:rFonts w:ascii="Arial" w:eastAsia="Times New Roman" w:hAnsi="Arial" w:cs="Arial"/>
          <w:sz w:val="20"/>
          <w:szCs w:val="20"/>
          <w:lang w:eastAsia="sl-SI"/>
        </w:rPr>
        <w:t>. člen</w:t>
      </w:r>
    </w:p>
    <w:p w:rsidR="00E67B16" w:rsidRPr="00E67B16" w:rsidRDefault="00E67B16" w:rsidP="00E67B16">
      <w:pPr>
        <w:ind w:left="60"/>
        <w:jc w:val="center"/>
        <w:rPr>
          <w:rFonts w:ascii="Arial" w:hAnsi="Arial" w:cs="Arial"/>
          <w:sz w:val="20"/>
          <w:szCs w:val="20"/>
          <w:lang w:eastAsia="sl-SI"/>
        </w:rPr>
      </w:pPr>
      <w:r w:rsidRPr="00E67B16">
        <w:rPr>
          <w:rFonts w:ascii="Arial" w:hAnsi="Arial" w:cs="Arial"/>
          <w:sz w:val="20"/>
          <w:szCs w:val="20"/>
          <w:lang w:eastAsia="sl-SI"/>
        </w:rPr>
        <w:fldChar w:fldCharType="end"/>
      </w:r>
      <w:r w:rsidRPr="00E67B16">
        <w:rPr>
          <w:rFonts w:ascii="Arial" w:hAnsi="Arial" w:cs="Arial"/>
          <w:sz w:val="20"/>
          <w:szCs w:val="20"/>
          <w:lang w:eastAsia="sl-SI"/>
        </w:rPr>
        <w:fldChar w:fldCharType="begin"/>
      </w:r>
      <w:r w:rsidRPr="00E67B16">
        <w:rPr>
          <w:rFonts w:ascii="Arial" w:hAnsi="Arial" w:cs="Arial"/>
          <w:sz w:val="20"/>
          <w:szCs w:val="20"/>
          <w:lang w:eastAsia="sl-SI"/>
        </w:rPr>
        <w:instrText xml:space="preserve"> HYPERLINK "https://www.uradni-list.si/glasilo-uradni-list-rs/vsebina/2012-01-2645/" \l "(etikiranje tovorkov)" </w:instrText>
      </w:r>
      <w:r w:rsidRPr="00E67B16">
        <w:rPr>
          <w:rFonts w:ascii="Arial" w:hAnsi="Arial" w:cs="Arial"/>
          <w:sz w:val="20"/>
          <w:szCs w:val="20"/>
          <w:lang w:eastAsia="sl-SI"/>
        </w:rPr>
        <w:fldChar w:fldCharType="separate"/>
      </w:r>
      <w:r w:rsidRPr="00E67B16">
        <w:rPr>
          <w:rFonts w:ascii="Arial" w:hAnsi="Arial" w:cs="Arial"/>
          <w:sz w:val="20"/>
          <w:szCs w:val="20"/>
          <w:lang w:eastAsia="sl-SI"/>
        </w:rPr>
        <w:t>(etiketiranje tovorkov)</w:t>
      </w:r>
    </w:p>
    <w:p w:rsidR="00FD02F5" w:rsidRPr="00FD02F5" w:rsidRDefault="00E67B16" w:rsidP="00FD02F5">
      <w:pPr>
        <w:pStyle w:val="Odstavekseznama"/>
        <w:numPr>
          <w:ilvl w:val="0"/>
          <w:numId w:val="8"/>
        </w:numPr>
        <w:spacing w:after="0" w:line="240" w:lineRule="auto"/>
        <w:jc w:val="both"/>
        <w:rPr>
          <w:rFonts w:ascii="Arial" w:eastAsia="Times New Roman" w:hAnsi="Arial" w:cs="Arial"/>
          <w:sz w:val="20"/>
          <w:szCs w:val="20"/>
          <w:lang w:eastAsia="sl-SI"/>
        </w:rPr>
      </w:pPr>
      <w:r w:rsidRPr="00E67B16">
        <w:rPr>
          <w:rFonts w:ascii="Arial" w:hAnsi="Arial" w:cs="Arial"/>
          <w:sz w:val="20"/>
          <w:szCs w:val="20"/>
          <w:lang w:eastAsia="sl-SI"/>
        </w:rPr>
        <w:fldChar w:fldCharType="end"/>
      </w:r>
      <w:r w:rsidR="00FD02F5" w:rsidRPr="00FD02F5">
        <w:rPr>
          <w:rFonts w:ascii="Arial" w:eastAsia="Times New Roman" w:hAnsi="Arial" w:cs="Arial"/>
          <w:sz w:val="20"/>
          <w:szCs w:val="20"/>
          <w:lang w:eastAsia="sl-SI"/>
        </w:rPr>
        <w:t xml:space="preserve">Stehtane tovorke nosilec opremi z etiketo, ki mora biti nameščena tako, da se ob ponovnem odpiranju tovorka uniči, in vsebuje naslednje podatke: </w:t>
      </w:r>
    </w:p>
    <w:p w:rsidR="00FD02F5" w:rsidRPr="00FD02F5" w:rsidRDefault="00FD02F5" w:rsidP="00FD02F5">
      <w:pPr>
        <w:spacing w:after="0" w:line="240" w:lineRule="auto"/>
        <w:ind w:left="420"/>
        <w:contextualSpacing/>
        <w:rPr>
          <w:rFonts w:ascii="Arial" w:eastAsia="Times New Roman" w:hAnsi="Arial" w:cs="Arial"/>
          <w:sz w:val="20"/>
          <w:szCs w:val="20"/>
          <w:lang w:eastAsia="sl-SI"/>
        </w:rPr>
      </w:pPr>
      <w:r w:rsidRPr="00FD02F5">
        <w:rPr>
          <w:rFonts w:ascii="Arial" w:eastAsia="Times New Roman" w:hAnsi="Arial" w:cs="Arial"/>
          <w:sz w:val="20"/>
          <w:szCs w:val="20"/>
          <w:lang w:eastAsia="sl-SI"/>
        </w:rPr>
        <w:t>– ime sorte ali sinonim sorte iz uradnega seznama IHGC (v nadaljnjem besedilu:  sorta),</w:t>
      </w:r>
      <w:r w:rsidRPr="00FD02F5">
        <w:rPr>
          <w:rFonts w:ascii="Arial" w:eastAsia="Times New Roman" w:hAnsi="Arial" w:cs="Arial"/>
          <w:sz w:val="20"/>
          <w:szCs w:val="20"/>
          <w:lang w:eastAsia="sl-SI"/>
        </w:rPr>
        <w:br/>
        <w:t xml:space="preserve">– letnik hmelja, </w:t>
      </w:r>
      <w:r w:rsidRPr="00FD02F5">
        <w:rPr>
          <w:rFonts w:ascii="Arial" w:eastAsia="Times New Roman" w:hAnsi="Arial" w:cs="Arial"/>
          <w:sz w:val="20"/>
          <w:szCs w:val="20"/>
          <w:lang w:eastAsia="sl-SI"/>
        </w:rPr>
        <w:br/>
        <w:t>– identifikacijsko številko tovorka, v skladu z Uredbo 1850/06/ES,</w:t>
      </w:r>
      <w:r w:rsidRPr="00FD02F5">
        <w:rPr>
          <w:rFonts w:ascii="Arial" w:eastAsia="Times New Roman" w:hAnsi="Arial" w:cs="Arial"/>
          <w:sz w:val="20"/>
          <w:szCs w:val="20"/>
          <w:lang w:eastAsia="sl-SI"/>
        </w:rPr>
        <w:br/>
        <w:t>– oznako pridelovalnega območja hmelja: Republika Slovenija,</w:t>
      </w:r>
      <w:r w:rsidRPr="00FD02F5">
        <w:rPr>
          <w:rFonts w:ascii="Arial" w:eastAsia="Times New Roman" w:hAnsi="Arial" w:cs="Arial"/>
          <w:sz w:val="20"/>
          <w:szCs w:val="20"/>
          <w:lang w:eastAsia="sl-SI"/>
        </w:rPr>
        <w:br/>
        <w:t xml:space="preserve">– ime ali kratico imena pooblaščene organizacije, </w:t>
      </w:r>
      <w:r w:rsidRPr="00FD02F5">
        <w:rPr>
          <w:rFonts w:ascii="Arial" w:eastAsia="Times New Roman" w:hAnsi="Arial" w:cs="Arial"/>
          <w:sz w:val="20"/>
          <w:szCs w:val="20"/>
          <w:lang w:eastAsia="sl-SI"/>
        </w:rPr>
        <w:br/>
        <w:t>– opis proizvoda in</w:t>
      </w:r>
    </w:p>
    <w:p w:rsidR="00E67B16" w:rsidRPr="00E67B16" w:rsidRDefault="00FD02F5" w:rsidP="00FD02F5">
      <w:pPr>
        <w:ind w:left="420"/>
        <w:contextualSpacing/>
        <w:rPr>
          <w:rFonts w:ascii="Arial" w:eastAsia="Times New Roman" w:hAnsi="Arial" w:cs="Arial"/>
          <w:sz w:val="20"/>
          <w:szCs w:val="20"/>
          <w:lang w:eastAsia="sl-SI"/>
        </w:rPr>
      </w:pPr>
      <w:r w:rsidRPr="00FD02F5">
        <w:rPr>
          <w:rFonts w:ascii="Arial" w:eastAsia="Times New Roman" w:hAnsi="Arial" w:cs="Arial"/>
          <w:sz w:val="20"/>
          <w:szCs w:val="20"/>
          <w:lang w:eastAsia="sl-SI"/>
        </w:rPr>
        <w:t xml:space="preserve">– podatke iz sedme alineje prvega odstavka </w:t>
      </w:r>
      <w:r w:rsidR="00517DDE">
        <w:rPr>
          <w:rFonts w:ascii="Arial" w:eastAsia="Times New Roman" w:hAnsi="Arial" w:cs="Arial"/>
          <w:sz w:val="20"/>
          <w:szCs w:val="20"/>
          <w:lang w:eastAsia="sl-SI"/>
        </w:rPr>
        <w:t>12</w:t>
      </w:r>
      <w:r w:rsidRPr="00FD02F5">
        <w:rPr>
          <w:rFonts w:ascii="Arial" w:eastAsia="Times New Roman" w:hAnsi="Arial" w:cs="Arial"/>
          <w:sz w:val="20"/>
          <w:szCs w:val="20"/>
          <w:lang w:eastAsia="sl-SI"/>
        </w:rPr>
        <w:t>. člena tega pravilnika.</w:t>
      </w:r>
      <w:r w:rsidRPr="00FD02F5">
        <w:rPr>
          <w:rFonts w:ascii="Arial" w:eastAsia="Times New Roman" w:hAnsi="Arial" w:cs="Arial"/>
          <w:sz w:val="20"/>
          <w:szCs w:val="20"/>
          <w:lang w:eastAsia="sl-SI"/>
        </w:rPr>
        <w:tab/>
      </w:r>
    </w:p>
    <w:p w:rsidR="00E67B16" w:rsidRPr="00E67B16" w:rsidRDefault="00E67B16" w:rsidP="00E67B16">
      <w:pPr>
        <w:pStyle w:val="Odstavekseznama"/>
        <w:spacing w:after="0" w:line="240" w:lineRule="auto"/>
        <w:ind w:left="360"/>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(2) Etikete iz prejšnjega odstavka pridobi nosilec pri centru na podlagi predložene deklaracije iz </w:t>
      </w:r>
      <w:r w:rsidR="009C0A8A">
        <w:rPr>
          <w:rFonts w:ascii="Arial" w:eastAsia="Times New Roman" w:hAnsi="Arial" w:cs="Arial"/>
          <w:sz w:val="20"/>
          <w:szCs w:val="20"/>
          <w:lang w:eastAsia="sl-SI"/>
        </w:rPr>
        <w:t>8</w:t>
      </w:r>
      <w:r w:rsidRPr="00E67B16">
        <w:rPr>
          <w:rFonts w:ascii="Arial" w:eastAsia="Times New Roman" w:hAnsi="Arial" w:cs="Arial"/>
          <w:sz w:val="20"/>
          <w:szCs w:val="20"/>
          <w:lang w:eastAsia="sl-SI"/>
        </w:rPr>
        <w:t xml:space="preserve">. člena tega pravilnika, ki jih centru izda pooblaščena organizacija. </w:t>
      </w:r>
      <w:r w:rsidRPr="00E67B16">
        <w:rPr>
          <w:rFonts w:ascii="Arial" w:eastAsia="Times New Roman" w:hAnsi="Arial" w:cs="Arial"/>
          <w:sz w:val="20"/>
          <w:szCs w:val="20"/>
          <w:lang w:eastAsia="sl-SI"/>
        </w:rPr>
        <w:tab/>
      </w:r>
    </w:p>
    <w:p w:rsidR="00E67B16" w:rsidRPr="00E67B16" w:rsidRDefault="00E67B16" w:rsidP="00E67B16">
      <w:pPr>
        <w:pStyle w:val="Odstavekseznama"/>
        <w:spacing w:after="0" w:line="240" w:lineRule="auto"/>
        <w:ind w:left="360"/>
        <w:rPr>
          <w:rFonts w:ascii="Arial" w:eastAsia="Times New Roman" w:hAnsi="Arial" w:cs="Arial"/>
          <w:sz w:val="20"/>
          <w:szCs w:val="20"/>
          <w:lang w:eastAsia="sl-SI"/>
        </w:rPr>
      </w:pPr>
      <w:r w:rsidRPr="00E67B16">
        <w:rPr>
          <w:rFonts w:ascii="Arial" w:eastAsia="Times New Roman" w:hAnsi="Arial" w:cs="Arial"/>
          <w:sz w:val="20"/>
          <w:szCs w:val="20"/>
          <w:lang w:eastAsia="sl-SI"/>
        </w:rPr>
        <w:br/>
        <w:t xml:space="preserve">(3) Če nosilec prevzame v centru več etiket kot ima tovorkov, jih center pri izvedbi certificiranja pri nosilcu prevzame in najpozneje naslednji delovni dan po roku priglasitve količine pridelka hmelja v evidenco pridelka hmelja vrne pooblaščeni organizaciji, ki jih uniči. </w:t>
      </w:r>
    </w:p>
    <w:p w:rsidR="00FD02F5" w:rsidRDefault="00E67B16" w:rsidP="00FD02F5">
      <w:pPr>
        <w:pStyle w:val="Odstavekseznama"/>
        <w:spacing w:after="0" w:line="240" w:lineRule="auto"/>
        <w:ind w:left="360"/>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br/>
        <w:t xml:space="preserve">(4) Obliko, barvo in material etikete določi pooblaščena organizacija v skladu z Uredbo 1850/06/ES. </w:t>
      </w:r>
    </w:p>
    <w:p w:rsidR="00FD02F5" w:rsidRDefault="00FD02F5" w:rsidP="00FD02F5">
      <w:pPr>
        <w:pStyle w:val="Odstavekseznama"/>
        <w:spacing w:after="0" w:line="240" w:lineRule="auto"/>
        <w:ind w:left="360"/>
        <w:jc w:val="both"/>
        <w:rPr>
          <w:rFonts w:ascii="Arial" w:eastAsia="Times New Roman" w:hAnsi="Arial" w:cs="Arial"/>
          <w:sz w:val="20"/>
          <w:szCs w:val="20"/>
          <w:lang w:eastAsia="sl-SI"/>
        </w:rPr>
      </w:pPr>
    </w:p>
    <w:p w:rsidR="00E67B16" w:rsidRPr="00E67B16" w:rsidRDefault="00FD02F5" w:rsidP="00FD02F5">
      <w:pPr>
        <w:pStyle w:val="Odstavekseznama"/>
        <w:spacing w:after="0" w:line="240" w:lineRule="auto"/>
        <w:ind w:left="360"/>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(5) </w:t>
      </w:r>
      <w:r w:rsidR="00E67B16" w:rsidRPr="00E67B16">
        <w:rPr>
          <w:rFonts w:ascii="Arial" w:eastAsia="Times New Roman" w:hAnsi="Arial" w:cs="Arial"/>
          <w:sz w:val="20"/>
          <w:szCs w:val="20"/>
          <w:lang w:eastAsia="sl-SI"/>
        </w:rPr>
        <w:t xml:space="preserve">Stroške izdelave etiket nosi center. </w:t>
      </w:r>
    </w:p>
    <w:p w:rsidR="00E67B16" w:rsidRPr="00E67B16" w:rsidRDefault="00E67B16" w:rsidP="00FD02F5">
      <w:pPr>
        <w:spacing w:after="0" w:line="240" w:lineRule="auto"/>
        <w:rPr>
          <w:rFonts w:ascii="Arial" w:eastAsia="Times New Roman" w:hAnsi="Arial" w:cs="Arial"/>
          <w:sz w:val="20"/>
          <w:szCs w:val="20"/>
          <w:lang w:eastAsia="sl-SI"/>
        </w:rPr>
      </w:pPr>
    </w:p>
    <w:p w:rsidR="00E67B16" w:rsidRPr="00E67B16" w:rsidRDefault="00E67B16" w:rsidP="00E67B16">
      <w:pPr>
        <w:spacing w:after="0" w:line="240" w:lineRule="auto"/>
        <w:jc w:val="center"/>
        <w:rPr>
          <w:rFonts w:ascii="Arial" w:eastAsia="Times New Roman" w:hAnsi="Arial" w:cs="Arial"/>
          <w:sz w:val="20"/>
          <w:szCs w:val="20"/>
          <w:lang w:eastAsia="sl-SI"/>
        </w:rPr>
      </w:pP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t>III</w:t>
      </w:r>
      <w:r w:rsidR="00FD02F5">
        <w:rPr>
          <w:rFonts w:ascii="Arial" w:eastAsia="Times New Roman" w:hAnsi="Arial" w:cs="Arial"/>
          <w:sz w:val="20"/>
          <w:szCs w:val="20"/>
          <w:lang w:eastAsia="sl-SI"/>
        </w:rPr>
        <w:t xml:space="preserve">. CERTIFICIRANJE </w:t>
      </w:r>
      <w:r w:rsidRPr="00E67B16">
        <w:rPr>
          <w:rFonts w:ascii="Arial" w:eastAsia="Times New Roman" w:hAnsi="Arial" w:cs="Arial"/>
          <w:sz w:val="20"/>
          <w:szCs w:val="20"/>
          <w:lang w:eastAsia="sl-SI"/>
        </w:rPr>
        <w:t xml:space="preserve">PRIDELKA  HMELJA </w:t>
      </w:r>
    </w:p>
    <w:p w:rsidR="00FD02F5" w:rsidRPr="00E67B16" w:rsidRDefault="00FD02F5" w:rsidP="00FD02F5">
      <w:pPr>
        <w:spacing w:after="0" w:line="240" w:lineRule="auto"/>
        <w:rPr>
          <w:rFonts w:ascii="Arial" w:eastAsia="Times New Roman" w:hAnsi="Arial" w:cs="Arial"/>
          <w:sz w:val="20"/>
          <w:szCs w:val="20"/>
          <w:lang w:eastAsia="sl-SI"/>
        </w:rPr>
      </w:pPr>
    </w:p>
    <w:p w:rsidR="00E67B16" w:rsidRPr="00E67B16" w:rsidRDefault="00E67B16" w:rsidP="00E67B16">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6. člen</w:t>
      </w: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fldChar w:fldCharType="begin"/>
      </w:r>
      <w:r w:rsidRPr="00E67B16">
        <w:rPr>
          <w:rFonts w:ascii="Arial" w:eastAsia="Times New Roman" w:hAnsi="Arial" w:cs="Arial"/>
          <w:sz w:val="20"/>
          <w:szCs w:val="20"/>
          <w:lang w:eastAsia="sl-SI"/>
        </w:rPr>
        <w:instrText xml:space="preserve"> HYPERLINK "https://www.uradni-list.si/glasilo-uradni-list-rs/vsebina/2012-01-2645/" \l "(identifikacijska številka pošiljke)" </w:instrText>
      </w:r>
      <w:r w:rsidRPr="00E67B16">
        <w:rPr>
          <w:rFonts w:ascii="Arial" w:eastAsia="Times New Roman" w:hAnsi="Arial" w:cs="Arial"/>
          <w:sz w:val="20"/>
          <w:szCs w:val="20"/>
          <w:lang w:eastAsia="sl-SI"/>
        </w:rPr>
        <w:fldChar w:fldCharType="separate"/>
      </w:r>
      <w:r w:rsidRPr="00E67B16">
        <w:rPr>
          <w:rFonts w:ascii="Arial" w:eastAsia="Times New Roman" w:hAnsi="Arial" w:cs="Arial"/>
          <w:sz w:val="20"/>
          <w:szCs w:val="20"/>
          <w:lang w:eastAsia="sl-SI"/>
        </w:rPr>
        <w:t>(identifikacijska številka pošiljke)</w:t>
      </w:r>
    </w:p>
    <w:p w:rsidR="00E4559C" w:rsidRPr="00E4559C" w:rsidRDefault="00E67B16" w:rsidP="00E4559C">
      <w:pPr>
        <w:spacing w:after="0" w:line="240" w:lineRule="auto"/>
        <w:rPr>
          <w:rFonts w:ascii="Arial" w:eastAsia="Times New Roman" w:hAnsi="Arial" w:cs="Arial"/>
          <w:sz w:val="20"/>
          <w:szCs w:val="20"/>
          <w:lang w:eastAsia="sl-SI"/>
        </w:rPr>
      </w:pPr>
      <w:r w:rsidRPr="00E67B16">
        <w:rPr>
          <w:rFonts w:ascii="Arial" w:eastAsia="Times New Roman" w:hAnsi="Arial" w:cs="Arial"/>
          <w:sz w:val="20"/>
          <w:szCs w:val="20"/>
          <w:lang w:eastAsia="sl-SI"/>
        </w:rPr>
        <w:fldChar w:fldCharType="end"/>
      </w:r>
    </w:p>
    <w:p w:rsidR="00E4559C" w:rsidRPr="00E4559C" w:rsidRDefault="00E4559C" w:rsidP="00517DDE">
      <w:pPr>
        <w:spacing w:after="0" w:line="240" w:lineRule="auto"/>
        <w:jc w:val="both"/>
        <w:rPr>
          <w:rFonts w:ascii="Arial" w:eastAsia="Times New Roman" w:hAnsi="Arial" w:cs="Arial"/>
          <w:sz w:val="20"/>
          <w:szCs w:val="20"/>
          <w:lang w:eastAsia="sl-SI"/>
        </w:rPr>
      </w:pPr>
      <w:r w:rsidRPr="00E4559C">
        <w:rPr>
          <w:rFonts w:ascii="Arial" w:eastAsia="Times New Roman" w:hAnsi="Arial" w:cs="Arial"/>
          <w:sz w:val="20"/>
          <w:szCs w:val="20"/>
          <w:lang w:eastAsia="sl-SI"/>
        </w:rPr>
        <w:t xml:space="preserve">(1) Center vsaki pošiljki dodeli svojo identifikacijsko številko, ki spremlja pošiljko v vseh opravilih certificiranja in na dokumentaciji v postopku certificiranja. </w:t>
      </w:r>
    </w:p>
    <w:p w:rsidR="00E67B16" w:rsidRPr="00E67B16" w:rsidRDefault="00E67B16" w:rsidP="00E67B16">
      <w:pPr>
        <w:spacing w:after="0" w:line="240" w:lineRule="auto"/>
        <w:rPr>
          <w:rFonts w:ascii="Arial" w:eastAsia="Times New Roman" w:hAnsi="Arial" w:cs="Arial"/>
          <w:sz w:val="20"/>
          <w:szCs w:val="20"/>
          <w:lang w:eastAsia="sl-SI"/>
        </w:rPr>
      </w:pPr>
      <w:r w:rsidRPr="00E67B16">
        <w:rPr>
          <w:rFonts w:ascii="Arial" w:eastAsia="Times New Roman" w:hAnsi="Arial" w:cs="Arial"/>
          <w:sz w:val="20"/>
          <w:szCs w:val="20"/>
          <w:lang w:eastAsia="sl-SI"/>
        </w:rPr>
        <w:br/>
        <w:t xml:space="preserve">(2) Identifikacijska številka pošiljke je sestavljena v skladu s prilogo VI Uredbe 1850/06/ES, pri čemer je: </w:t>
      </w:r>
      <w:r w:rsidRPr="00E67B16">
        <w:rPr>
          <w:rFonts w:ascii="Arial" w:eastAsia="Times New Roman" w:hAnsi="Arial" w:cs="Arial"/>
          <w:sz w:val="20"/>
          <w:szCs w:val="20"/>
          <w:lang w:eastAsia="sl-SI"/>
        </w:rPr>
        <w:br/>
        <w:t>– številka centra enaka identifikacijski številki centra iz evidence centrov, ki se vodi v skladu z zakonom, ki ureja kmetijstvo in</w:t>
      </w:r>
      <w:r w:rsidRPr="00E67B16">
        <w:rPr>
          <w:rFonts w:ascii="Arial" w:eastAsia="Times New Roman" w:hAnsi="Arial" w:cs="Arial"/>
          <w:sz w:val="20"/>
          <w:szCs w:val="20"/>
          <w:lang w:eastAsia="sl-SI"/>
        </w:rPr>
        <w:br/>
        <w:t xml:space="preserve">– identifikacija pošiljke enaka identifikacijski številki prvega tovorka v pošiljki. </w:t>
      </w:r>
    </w:p>
    <w:p w:rsidR="00E67B16" w:rsidRPr="00E67B16" w:rsidRDefault="00E67B16" w:rsidP="00E67B16">
      <w:pPr>
        <w:spacing w:after="0" w:line="240" w:lineRule="auto"/>
        <w:jc w:val="center"/>
        <w:rPr>
          <w:rFonts w:ascii="Arial" w:eastAsia="Times New Roman" w:hAnsi="Arial" w:cs="Arial"/>
          <w:sz w:val="20"/>
          <w:szCs w:val="20"/>
          <w:lang w:eastAsia="sl-SI"/>
        </w:rPr>
      </w:pPr>
    </w:p>
    <w:p w:rsidR="00E67B16" w:rsidRPr="00E67B16" w:rsidRDefault="00E67B16" w:rsidP="00E67B16">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7</w:t>
      </w:r>
      <w:r w:rsidRPr="00E67B16">
        <w:rPr>
          <w:rFonts w:ascii="Arial" w:eastAsia="Times New Roman" w:hAnsi="Arial" w:cs="Arial"/>
          <w:sz w:val="20"/>
          <w:szCs w:val="20"/>
          <w:lang w:eastAsia="sl-SI"/>
        </w:rPr>
        <w:t>. člen</w:t>
      </w: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t>(postopek certificiranja)</w:t>
      </w:r>
    </w:p>
    <w:p w:rsidR="00E67B16" w:rsidRPr="00E67B16" w:rsidRDefault="00E67B16" w:rsidP="00E67B16">
      <w:pPr>
        <w:spacing w:after="0" w:line="240" w:lineRule="auto"/>
        <w:jc w:val="both"/>
        <w:rPr>
          <w:rFonts w:ascii="Arial" w:hAnsi="Arial" w:cs="Arial"/>
          <w:sz w:val="20"/>
          <w:szCs w:val="20"/>
        </w:rPr>
      </w:pPr>
    </w:p>
    <w:p w:rsidR="00E67B16" w:rsidRPr="00E67B16" w:rsidRDefault="00E67B16" w:rsidP="00E67B16">
      <w:pPr>
        <w:pStyle w:val="Odstavekseznama"/>
        <w:numPr>
          <w:ilvl w:val="0"/>
          <w:numId w:val="2"/>
        </w:num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Če nosilec opravi tehtan</w:t>
      </w:r>
      <w:r w:rsidR="00517DDE">
        <w:rPr>
          <w:rFonts w:ascii="Arial" w:eastAsia="Times New Roman" w:hAnsi="Arial" w:cs="Arial"/>
          <w:sz w:val="20"/>
          <w:szCs w:val="20"/>
          <w:lang w:eastAsia="sl-SI"/>
        </w:rPr>
        <w:t>je in etiketiranje tovorkov iz 3. in 5.</w:t>
      </w:r>
      <w:r w:rsidRPr="00E67B16">
        <w:rPr>
          <w:rFonts w:ascii="Arial" w:eastAsia="Times New Roman" w:hAnsi="Arial" w:cs="Arial"/>
          <w:sz w:val="20"/>
          <w:szCs w:val="20"/>
          <w:lang w:eastAsia="sl-SI"/>
        </w:rPr>
        <w:t xml:space="preserve"> člena</w:t>
      </w:r>
      <w:r w:rsidR="00517DDE">
        <w:rPr>
          <w:rFonts w:ascii="Arial" w:eastAsia="Times New Roman" w:hAnsi="Arial" w:cs="Arial"/>
          <w:sz w:val="20"/>
          <w:szCs w:val="20"/>
          <w:lang w:eastAsia="sl-SI"/>
        </w:rPr>
        <w:t xml:space="preserve"> tega pravilnika</w:t>
      </w:r>
      <w:r w:rsidRPr="00E67B16">
        <w:rPr>
          <w:rFonts w:ascii="Arial" w:eastAsia="Times New Roman" w:hAnsi="Arial" w:cs="Arial"/>
          <w:sz w:val="20"/>
          <w:szCs w:val="20"/>
          <w:lang w:eastAsia="sl-SI"/>
        </w:rPr>
        <w:t xml:space="preserve"> sam, se postopek certificiranja začne z vložitvijo deklaracije pri izbranem centru.  </w:t>
      </w:r>
    </w:p>
    <w:p w:rsidR="00E67B16" w:rsidRPr="00E4559C" w:rsidRDefault="00E67B16" w:rsidP="00E4559C">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 </w:t>
      </w:r>
    </w:p>
    <w:p w:rsidR="00E67B16" w:rsidRPr="00E67B16" w:rsidRDefault="00E67B16" w:rsidP="00E67B16">
      <w:pPr>
        <w:pStyle w:val="Odstavekseznama"/>
        <w:numPr>
          <w:ilvl w:val="0"/>
          <w:numId w:val="2"/>
        </w:num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V primeru, da celoten postopek certificiranja hmelja, vključno s tehtanjem in etiketiranjem tovorkov, opravi izbrani center, se tehtalni list iz </w:t>
      </w:r>
      <w:r w:rsidR="00517DDE">
        <w:rPr>
          <w:rFonts w:ascii="Arial" w:eastAsia="Times New Roman" w:hAnsi="Arial" w:cs="Arial"/>
          <w:sz w:val="20"/>
          <w:szCs w:val="20"/>
          <w:lang w:eastAsia="sl-SI"/>
        </w:rPr>
        <w:t>4</w:t>
      </w:r>
      <w:r w:rsidRPr="00E67B16">
        <w:rPr>
          <w:rFonts w:ascii="Arial" w:eastAsia="Times New Roman" w:hAnsi="Arial" w:cs="Arial"/>
          <w:sz w:val="20"/>
          <w:szCs w:val="20"/>
          <w:lang w:eastAsia="sl-SI"/>
        </w:rPr>
        <w:t>. člena tega pravilnika šteje kot deklaracija.</w:t>
      </w:r>
      <w:r w:rsidRPr="00E67B16">
        <w:rPr>
          <w:rFonts w:ascii="Arial" w:eastAsia="Times New Roman" w:hAnsi="Arial" w:cs="Arial"/>
          <w:sz w:val="20"/>
          <w:szCs w:val="20"/>
          <w:lang w:eastAsia="sl-SI"/>
        </w:rPr>
        <w:tab/>
      </w:r>
      <w:r w:rsidRPr="00E67B16">
        <w:rPr>
          <w:rFonts w:ascii="Arial" w:eastAsia="Times New Roman" w:hAnsi="Arial" w:cs="Arial"/>
          <w:sz w:val="20"/>
          <w:szCs w:val="20"/>
          <w:lang w:eastAsia="sl-SI"/>
        </w:rPr>
        <w:br/>
      </w:r>
    </w:p>
    <w:p w:rsidR="00E67B16" w:rsidRPr="00E67B16" w:rsidRDefault="00E67B16" w:rsidP="00E67B16">
      <w:pPr>
        <w:pStyle w:val="Odstavekseznama"/>
        <w:numPr>
          <w:ilvl w:val="0"/>
          <w:numId w:val="2"/>
        </w:num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Pred certificiranjem vloži center najavo za začetek certificiranja pri pooblaščeni organizaciji, izvede plombiranje in označevanje tovorkov v skladu z 9. členom tega pravilnika, odvzame vzorce v skladu z 11. členom tega pravilnika in jih posreduje uradnemu laboratoriju iz 10. člena tega pravilnika. </w:t>
      </w:r>
    </w:p>
    <w:p w:rsidR="00E67B16" w:rsidRPr="00E67B16" w:rsidRDefault="00E67B16" w:rsidP="00E67B16">
      <w:pPr>
        <w:pStyle w:val="Odstavekseznama"/>
        <w:spacing w:after="0" w:line="240" w:lineRule="auto"/>
        <w:ind w:left="375"/>
        <w:jc w:val="both"/>
        <w:rPr>
          <w:rFonts w:ascii="Arial" w:eastAsia="Times New Roman" w:hAnsi="Arial" w:cs="Arial"/>
          <w:sz w:val="20"/>
          <w:szCs w:val="20"/>
          <w:lang w:eastAsia="sl-SI"/>
        </w:rPr>
      </w:pPr>
    </w:p>
    <w:p w:rsidR="00E67B16" w:rsidRPr="00E67B16" w:rsidRDefault="00E67B16" w:rsidP="00E67B16">
      <w:pPr>
        <w:pStyle w:val="Odstavekseznama"/>
        <w:numPr>
          <w:ilvl w:val="0"/>
          <w:numId w:val="2"/>
        </w:num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lastRenderedPageBreak/>
        <w:t xml:space="preserve">Pred izdajo certifikata uradni laboratorij iz 10. člena tega pravilnika ugotavlja minimalne tržne zahteve hmelja v storžkih v pošiljki v skladu s Prilogo 1 Uredbe 1850/06/ES (v nadaljnjem besedilu: ugotavljanje kakovosti). </w:t>
      </w:r>
    </w:p>
    <w:p w:rsidR="00E67B16" w:rsidRPr="00E67B16" w:rsidRDefault="00E67B16" w:rsidP="00E67B16">
      <w:pPr>
        <w:pStyle w:val="Odstavekseznama"/>
        <w:spacing w:after="0" w:line="240" w:lineRule="auto"/>
        <w:ind w:left="375"/>
        <w:jc w:val="both"/>
        <w:rPr>
          <w:rFonts w:ascii="Arial" w:eastAsia="Times New Roman" w:hAnsi="Arial" w:cs="Arial"/>
          <w:sz w:val="20"/>
          <w:szCs w:val="20"/>
          <w:lang w:eastAsia="sl-SI"/>
        </w:rPr>
      </w:pPr>
    </w:p>
    <w:p w:rsidR="00E67B16" w:rsidRPr="00E67B16" w:rsidRDefault="00E67B16" w:rsidP="00E67B16">
      <w:pPr>
        <w:pStyle w:val="Odstavekseznama"/>
        <w:numPr>
          <w:ilvl w:val="0"/>
          <w:numId w:val="2"/>
        </w:num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Na podlagi poročila iz </w:t>
      </w:r>
      <w:r w:rsidR="00517DDE">
        <w:rPr>
          <w:rFonts w:ascii="Arial" w:eastAsia="Times New Roman" w:hAnsi="Arial" w:cs="Arial"/>
          <w:sz w:val="20"/>
          <w:szCs w:val="20"/>
          <w:lang w:eastAsia="sl-SI"/>
        </w:rPr>
        <w:t xml:space="preserve">sedmega odstavka </w:t>
      </w:r>
      <w:r w:rsidRPr="00E67B16">
        <w:rPr>
          <w:rFonts w:ascii="Arial" w:eastAsia="Times New Roman" w:hAnsi="Arial" w:cs="Arial"/>
          <w:sz w:val="20"/>
          <w:szCs w:val="20"/>
          <w:lang w:eastAsia="sl-SI"/>
        </w:rPr>
        <w:t xml:space="preserve">11. člena tega pravilnika uradnega laboratorija pooblaščena organizacija izda certifikat. </w:t>
      </w: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fldChar w:fldCharType="begin"/>
      </w:r>
      <w:r w:rsidRPr="00E67B16">
        <w:rPr>
          <w:rFonts w:ascii="Arial" w:eastAsia="Times New Roman" w:hAnsi="Arial" w:cs="Arial"/>
          <w:sz w:val="20"/>
          <w:szCs w:val="20"/>
          <w:lang w:eastAsia="sl-SI"/>
        </w:rPr>
        <w:instrText xml:space="preserve"> HYPERLINK "https://www.uradni-list.si/glasilo-uradni-list-rs/vsebina/2012-01-2645/" \l "9. člen" </w:instrText>
      </w:r>
      <w:r w:rsidRPr="00E67B16">
        <w:rPr>
          <w:rFonts w:ascii="Arial" w:eastAsia="Times New Roman" w:hAnsi="Arial" w:cs="Arial"/>
          <w:sz w:val="20"/>
          <w:szCs w:val="20"/>
          <w:lang w:eastAsia="sl-SI"/>
        </w:rPr>
        <w:fldChar w:fldCharType="separate"/>
      </w:r>
    </w:p>
    <w:p w:rsidR="00E67B16" w:rsidRPr="00E67B16" w:rsidRDefault="00E67B16" w:rsidP="00E67B16">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8</w:t>
      </w:r>
      <w:r w:rsidRPr="00E67B16">
        <w:rPr>
          <w:rFonts w:ascii="Arial" w:eastAsia="Times New Roman" w:hAnsi="Arial" w:cs="Arial"/>
          <w:sz w:val="20"/>
          <w:szCs w:val="20"/>
          <w:lang w:eastAsia="sl-SI"/>
        </w:rPr>
        <w:t>. člen</w:t>
      </w: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fldChar w:fldCharType="end"/>
      </w:r>
      <w:r w:rsidRPr="00E67B16">
        <w:rPr>
          <w:rFonts w:ascii="Arial" w:eastAsia="Times New Roman" w:hAnsi="Arial" w:cs="Arial"/>
          <w:sz w:val="20"/>
          <w:szCs w:val="20"/>
          <w:lang w:eastAsia="sl-SI"/>
        </w:rPr>
        <w:t>(deklaracija)</w:t>
      </w:r>
      <w:r w:rsidRPr="00E67B16">
        <w:rPr>
          <w:rFonts w:ascii="Arial" w:eastAsia="Times New Roman" w:hAnsi="Arial" w:cs="Arial"/>
          <w:sz w:val="20"/>
          <w:szCs w:val="20"/>
          <w:lang w:eastAsia="sl-SI"/>
        </w:rPr>
        <w:fldChar w:fldCharType="begin"/>
      </w:r>
      <w:r w:rsidRPr="00E67B16">
        <w:rPr>
          <w:rFonts w:ascii="Arial" w:eastAsia="Times New Roman" w:hAnsi="Arial" w:cs="Arial"/>
          <w:sz w:val="20"/>
          <w:szCs w:val="20"/>
          <w:lang w:eastAsia="sl-SI"/>
        </w:rPr>
        <w:instrText xml:space="preserve"> HYPERLINK "https://www.uradni-list.si/glasilo-uradni-list-rs/vsebina/2012-01-2645/" \l "(deklaracija)" </w:instrText>
      </w:r>
      <w:r w:rsidRPr="00E67B16">
        <w:rPr>
          <w:rFonts w:ascii="Arial" w:eastAsia="Times New Roman" w:hAnsi="Arial" w:cs="Arial"/>
          <w:sz w:val="20"/>
          <w:szCs w:val="20"/>
          <w:lang w:eastAsia="sl-SI"/>
        </w:rPr>
        <w:fldChar w:fldCharType="separate"/>
      </w: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fldChar w:fldCharType="end"/>
      </w:r>
    </w:p>
    <w:p w:rsidR="00E67B16" w:rsidRPr="00E67B16" w:rsidRDefault="00E67B16" w:rsidP="00E67B16">
      <w:pPr>
        <w:spacing w:after="0" w:line="240" w:lineRule="auto"/>
        <w:jc w:val="both"/>
        <w:rPr>
          <w:rFonts w:ascii="Arial" w:hAnsi="Arial" w:cs="Arial"/>
          <w:sz w:val="20"/>
          <w:szCs w:val="20"/>
          <w:lang w:val="x-none"/>
        </w:rPr>
      </w:pPr>
      <w:r w:rsidRPr="00E67B16">
        <w:rPr>
          <w:rFonts w:ascii="Arial" w:eastAsia="Times New Roman" w:hAnsi="Arial" w:cs="Arial"/>
          <w:sz w:val="20"/>
          <w:szCs w:val="20"/>
          <w:lang w:eastAsia="sl-SI"/>
        </w:rPr>
        <w:t xml:space="preserve">(1) Deklaracija je dokument, pripravljen v skladu s 3. členom Uredbe 1850/06/ES,. </w:t>
      </w:r>
      <w:r w:rsidRPr="00E67B16">
        <w:rPr>
          <w:rFonts w:ascii="Arial" w:hAnsi="Arial" w:cs="Arial"/>
          <w:sz w:val="20"/>
          <w:szCs w:val="20"/>
          <w:lang w:val="x-none"/>
        </w:rPr>
        <w:t xml:space="preserve">Deklaracija je izjava </w:t>
      </w:r>
      <w:r w:rsidRPr="00E67B16">
        <w:rPr>
          <w:rFonts w:ascii="Arial" w:hAnsi="Arial" w:cs="Arial"/>
          <w:sz w:val="20"/>
          <w:szCs w:val="20"/>
        </w:rPr>
        <w:t>pridelovalca</w:t>
      </w:r>
      <w:r w:rsidRPr="00E67B16">
        <w:rPr>
          <w:rFonts w:ascii="Arial" w:hAnsi="Arial" w:cs="Arial"/>
          <w:sz w:val="20"/>
          <w:szCs w:val="20"/>
          <w:lang w:val="x-none"/>
        </w:rPr>
        <w:t xml:space="preserve"> o resničnosti podatkov za hmelj</w:t>
      </w:r>
      <w:r w:rsidRPr="00E67B16">
        <w:rPr>
          <w:rFonts w:ascii="Arial" w:hAnsi="Arial" w:cs="Arial"/>
          <w:sz w:val="20"/>
          <w:szCs w:val="20"/>
        </w:rPr>
        <w:t xml:space="preserve"> in hkrati</w:t>
      </w:r>
      <w:r w:rsidRPr="00E67B16">
        <w:rPr>
          <w:rFonts w:ascii="Arial" w:hAnsi="Arial" w:cs="Arial"/>
          <w:sz w:val="20"/>
          <w:szCs w:val="20"/>
          <w:lang w:val="x-none"/>
        </w:rPr>
        <w:t xml:space="preserve"> vloga za pričetek postopka certificiranja. </w:t>
      </w:r>
      <w:r w:rsidRPr="00E67B16">
        <w:rPr>
          <w:rFonts w:ascii="Arial" w:hAnsi="Arial" w:cs="Arial"/>
          <w:sz w:val="20"/>
          <w:szCs w:val="20"/>
        </w:rPr>
        <w:t>Pridelovalec izbere center iz 1</w:t>
      </w:r>
      <w:r w:rsidR="00571245">
        <w:rPr>
          <w:rFonts w:ascii="Arial" w:hAnsi="Arial" w:cs="Arial"/>
          <w:sz w:val="20"/>
          <w:szCs w:val="20"/>
        </w:rPr>
        <w:t>4</w:t>
      </w:r>
      <w:r w:rsidRPr="00E67B16">
        <w:rPr>
          <w:rFonts w:ascii="Arial" w:hAnsi="Arial" w:cs="Arial"/>
          <w:sz w:val="20"/>
          <w:szCs w:val="20"/>
        </w:rPr>
        <w:t>. člena tega pravilnika (v nadaljnjem  besedilu: center) pri katerem vloži d</w:t>
      </w:r>
      <w:r w:rsidRPr="00E67B16">
        <w:rPr>
          <w:rFonts w:ascii="Arial" w:hAnsi="Arial" w:cs="Arial"/>
          <w:sz w:val="20"/>
          <w:szCs w:val="20"/>
          <w:lang w:val="x-none"/>
        </w:rPr>
        <w:t>eklaracijo</w:t>
      </w:r>
      <w:r w:rsidRPr="00E67B16">
        <w:rPr>
          <w:rFonts w:ascii="Arial" w:hAnsi="Arial" w:cs="Arial"/>
          <w:sz w:val="20"/>
          <w:szCs w:val="20"/>
        </w:rPr>
        <w:t>.</w:t>
      </w:r>
      <w:r w:rsidRPr="00E67B16">
        <w:rPr>
          <w:rFonts w:ascii="Arial" w:hAnsi="Arial" w:cs="Arial"/>
          <w:sz w:val="20"/>
          <w:szCs w:val="20"/>
          <w:lang w:val="x-none"/>
        </w:rPr>
        <w:t xml:space="preserve"> </w:t>
      </w:r>
    </w:p>
    <w:p w:rsidR="00E67B16" w:rsidRPr="00E67B16" w:rsidRDefault="00E67B16" w:rsidP="00E67B16">
      <w:pPr>
        <w:spacing w:after="0" w:line="240" w:lineRule="auto"/>
        <w:jc w:val="both"/>
        <w:rPr>
          <w:rFonts w:ascii="Arial" w:eastAsia="Times New Roman" w:hAnsi="Arial" w:cs="Arial"/>
          <w:sz w:val="20"/>
          <w:szCs w:val="20"/>
          <w:lang w:eastAsia="sl-SI"/>
        </w:rPr>
      </w:pP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(2) Deklaracija mora poleg podatkov iz 3. člena Uredbe 1850/06/ES vsebovati tudi identifikacijsko številko kmetijskega gospodarstva (v nadaljnjem besedilu: KMG-MID) in identifikacijske oznake zemljišč (v nadaljnjem besedilu: GERK-PID), katerim pripadajo vse enote hmeljišč v obdelavi posamezne sorte. </w:t>
      </w:r>
    </w:p>
    <w:p w:rsidR="00E67B16" w:rsidRPr="00E67B16" w:rsidRDefault="00E67B16" w:rsidP="00E67B16">
      <w:pPr>
        <w:spacing w:after="0" w:line="240" w:lineRule="auto"/>
        <w:jc w:val="both"/>
        <w:rPr>
          <w:rFonts w:ascii="Arial" w:eastAsia="Times New Roman" w:hAnsi="Arial" w:cs="Arial"/>
          <w:sz w:val="20"/>
          <w:szCs w:val="20"/>
          <w:lang w:eastAsia="sl-SI"/>
        </w:rPr>
      </w:pP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(3) Deklaracija je sestavljena iz originala in kopije. Original prejme izbrani center, kopijo obdrži nosilec, elektronsko obliko izpolnjene deklaracije posreduje izbrani center pooblaščeni organizaciji.</w:t>
      </w:r>
    </w:p>
    <w:p w:rsidR="00E67B16" w:rsidRPr="00E67B16" w:rsidRDefault="00E67B16" w:rsidP="00E67B16">
      <w:pPr>
        <w:spacing w:after="0" w:line="240" w:lineRule="auto"/>
        <w:jc w:val="both"/>
        <w:rPr>
          <w:rFonts w:ascii="Arial" w:eastAsia="Times New Roman" w:hAnsi="Arial" w:cs="Arial"/>
          <w:sz w:val="20"/>
          <w:szCs w:val="20"/>
          <w:lang w:eastAsia="sl-SI"/>
        </w:rPr>
      </w:pPr>
    </w:p>
    <w:p w:rsidR="00E67B16" w:rsidRPr="00E67B16" w:rsidRDefault="00E67B16" w:rsidP="00E67B16">
      <w:pPr>
        <w:spacing w:after="0" w:line="240" w:lineRule="auto"/>
        <w:jc w:val="both"/>
        <w:rPr>
          <w:rFonts w:ascii="Arial" w:hAnsi="Arial" w:cs="Arial"/>
          <w:sz w:val="20"/>
          <w:szCs w:val="20"/>
        </w:rPr>
      </w:pPr>
      <w:r w:rsidRPr="00E67B16">
        <w:rPr>
          <w:rFonts w:ascii="Arial" w:hAnsi="Arial" w:cs="Arial"/>
          <w:sz w:val="20"/>
          <w:szCs w:val="20"/>
          <w:lang w:val="x-none"/>
        </w:rPr>
        <w:t>(</w:t>
      </w:r>
      <w:r w:rsidRPr="00E67B16">
        <w:rPr>
          <w:rFonts w:ascii="Arial" w:hAnsi="Arial" w:cs="Arial"/>
          <w:sz w:val="20"/>
          <w:szCs w:val="20"/>
        </w:rPr>
        <w:t>4</w:t>
      </w:r>
      <w:r w:rsidRPr="00E67B16">
        <w:rPr>
          <w:rFonts w:ascii="Arial" w:hAnsi="Arial" w:cs="Arial"/>
          <w:sz w:val="20"/>
          <w:szCs w:val="20"/>
          <w:lang w:val="x-none"/>
        </w:rPr>
        <w:t>) Obliko deklaracije določi pooblaščena organizacija</w:t>
      </w:r>
      <w:r w:rsidRPr="00E67B16">
        <w:rPr>
          <w:rFonts w:ascii="Arial" w:hAnsi="Arial" w:cs="Arial"/>
          <w:sz w:val="20"/>
          <w:szCs w:val="20"/>
        </w:rPr>
        <w:t xml:space="preserve"> in izdela njen obrazec.</w:t>
      </w:r>
    </w:p>
    <w:p w:rsidR="00E67B16" w:rsidRPr="00E67B16" w:rsidRDefault="00E67B16" w:rsidP="00E67B16">
      <w:pPr>
        <w:spacing w:after="0" w:line="240" w:lineRule="auto"/>
        <w:jc w:val="both"/>
        <w:rPr>
          <w:rFonts w:ascii="Arial" w:hAnsi="Arial" w:cs="Arial"/>
          <w:sz w:val="20"/>
          <w:szCs w:val="20"/>
        </w:rPr>
      </w:pPr>
    </w:p>
    <w:p w:rsidR="00E67B16" w:rsidRPr="00E67B16" w:rsidRDefault="00E67B16" w:rsidP="00E67B16">
      <w:pPr>
        <w:spacing w:after="0" w:line="240" w:lineRule="auto"/>
        <w:jc w:val="both"/>
        <w:rPr>
          <w:rFonts w:ascii="Arial" w:hAnsi="Arial" w:cs="Arial"/>
          <w:sz w:val="20"/>
          <w:szCs w:val="20"/>
        </w:rPr>
      </w:pPr>
      <w:r w:rsidRPr="00E67B16">
        <w:rPr>
          <w:rFonts w:ascii="Arial" w:hAnsi="Arial" w:cs="Arial"/>
          <w:sz w:val="20"/>
          <w:szCs w:val="20"/>
          <w:lang w:val="x-none"/>
        </w:rPr>
        <w:t>(</w:t>
      </w:r>
      <w:r w:rsidRPr="00E67B16">
        <w:rPr>
          <w:rFonts w:ascii="Arial" w:hAnsi="Arial" w:cs="Arial"/>
          <w:sz w:val="20"/>
          <w:szCs w:val="20"/>
        </w:rPr>
        <w:t>5</w:t>
      </w:r>
      <w:r w:rsidRPr="00E67B16">
        <w:rPr>
          <w:rFonts w:ascii="Arial" w:hAnsi="Arial" w:cs="Arial"/>
          <w:sz w:val="20"/>
          <w:szCs w:val="20"/>
          <w:lang w:val="x-none"/>
        </w:rPr>
        <w:t>) </w:t>
      </w:r>
      <w:r w:rsidRPr="00E67B16">
        <w:rPr>
          <w:rFonts w:ascii="Arial" w:hAnsi="Arial" w:cs="Arial"/>
          <w:sz w:val="20"/>
          <w:szCs w:val="20"/>
        </w:rPr>
        <w:t xml:space="preserve">Obrazec deklaracije izvajalec certificiranja iz 17. člena tega pravilnika za posamezen izbrani center posreduje v elektronski obliki nosilcu. </w:t>
      </w:r>
    </w:p>
    <w:p w:rsidR="00E67B16" w:rsidRPr="00E67B16" w:rsidRDefault="00E67B16" w:rsidP="00E67B16">
      <w:pPr>
        <w:spacing w:after="0" w:line="240" w:lineRule="auto"/>
        <w:jc w:val="both"/>
        <w:rPr>
          <w:rFonts w:ascii="Arial" w:hAnsi="Arial" w:cs="Arial"/>
          <w:sz w:val="20"/>
          <w:szCs w:val="20"/>
        </w:rPr>
      </w:pP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hAnsi="Arial" w:cs="Arial"/>
          <w:sz w:val="20"/>
          <w:szCs w:val="20"/>
        </w:rPr>
        <w:t xml:space="preserve">(6) Identifikacijska številka deklaracije je enaka identifikacijski številki pošiljke iz </w:t>
      </w:r>
      <w:r w:rsidR="00571245">
        <w:rPr>
          <w:rFonts w:ascii="Arial" w:hAnsi="Arial" w:cs="Arial"/>
          <w:sz w:val="20"/>
          <w:szCs w:val="20"/>
        </w:rPr>
        <w:t>6</w:t>
      </w:r>
      <w:r w:rsidRPr="00E67B16">
        <w:rPr>
          <w:rFonts w:ascii="Arial" w:hAnsi="Arial" w:cs="Arial"/>
          <w:sz w:val="20"/>
          <w:szCs w:val="20"/>
        </w:rPr>
        <w:t>. člena tega pravilnika</w:t>
      </w:r>
      <w:r w:rsidRPr="00E67B16">
        <w:rPr>
          <w:rFonts w:ascii="Arial" w:eastAsia="Times New Roman" w:hAnsi="Arial" w:cs="Arial"/>
          <w:sz w:val="20"/>
          <w:szCs w:val="20"/>
          <w:lang w:eastAsia="sl-SI"/>
        </w:rPr>
        <w:t>.</w:t>
      </w:r>
    </w:p>
    <w:p w:rsidR="00E67B16" w:rsidRPr="00E67B16" w:rsidRDefault="00E67B16" w:rsidP="00E67B16">
      <w:pPr>
        <w:spacing w:after="0" w:line="240" w:lineRule="auto"/>
        <w:rPr>
          <w:rFonts w:ascii="Arial" w:eastAsia="Times New Roman" w:hAnsi="Arial" w:cs="Arial"/>
          <w:sz w:val="20"/>
          <w:szCs w:val="20"/>
          <w:lang w:eastAsia="sl-SI"/>
        </w:rPr>
      </w:pPr>
    </w:p>
    <w:p w:rsidR="00E67B16" w:rsidRPr="00E67B16" w:rsidRDefault="00E67B16" w:rsidP="00E67B16">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9</w:t>
      </w:r>
      <w:r w:rsidRPr="00E67B16">
        <w:rPr>
          <w:rFonts w:ascii="Arial" w:eastAsia="Times New Roman" w:hAnsi="Arial" w:cs="Arial"/>
          <w:sz w:val="20"/>
          <w:szCs w:val="20"/>
          <w:lang w:eastAsia="sl-SI"/>
        </w:rPr>
        <w:t>. člen</w:t>
      </w: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t>(plombiranje in</w:t>
      </w:r>
      <w:r w:rsidRPr="00571245">
        <w:rPr>
          <w:rFonts w:ascii="Arial" w:eastAsia="Times New Roman" w:hAnsi="Arial" w:cs="Arial"/>
          <w:sz w:val="20"/>
          <w:szCs w:val="20"/>
          <w:lang w:eastAsia="sl-SI"/>
        </w:rPr>
        <w:t xml:space="preserve"> označevanje</w:t>
      </w:r>
      <w:r w:rsidRPr="00E67B16">
        <w:rPr>
          <w:rFonts w:ascii="Arial" w:eastAsia="Times New Roman" w:hAnsi="Arial" w:cs="Arial"/>
          <w:sz w:val="20"/>
          <w:szCs w:val="20"/>
          <w:lang w:eastAsia="sl-SI"/>
        </w:rPr>
        <w:t xml:space="preserve"> tovorkov)</w:t>
      </w:r>
    </w:p>
    <w:p w:rsidR="00E67B16" w:rsidRPr="00E67B16" w:rsidRDefault="00E67B16" w:rsidP="00E67B16">
      <w:pPr>
        <w:spacing w:after="0" w:line="240" w:lineRule="auto"/>
        <w:jc w:val="both"/>
        <w:rPr>
          <w:rFonts w:ascii="Arial" w:eastAsia="Times New Roman" w:hAnsi="Arial" w:cs="Arial"/>
          <w:sz w:val="20"/>
          <w:szCs w:val="20"/>
          <w:lang w:eastAsia="sl-SI"/>
        </w:rPr>
      </w:pPr>
    </w:p>
    <w:p w:rsidR="00E67B16" w:rsidRDefault="00571245" w:rsidP="00E67B16">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(1) </w:t>
      </w:r>
      <w:r w:rsidR="00E67B16" w:rsidRPr="00E67B16">
        <w:rPr>
          <w:rFonts w:ascii="Arial" w:eastAsia="Times New Roman" w:hAnsi="Arial" w:cs="Arial"/>
          <w:sz w:val="20"/>
          <w:szCs w:val="20"/>
          <w:lang w:eastAsia="sl-SI"/>
        </w:rPr>
        <w:t xml:space="preserve">Ko center izvede vzorčenje tovorkov in preveri nameščenost etiket na tovorkih, nameščene etikete s tem postanejo plombe. </w:t>
      </w:r>
    </w:p>
    <w:p w:rsidR="00571245" w:rsidRPr="00E67B16" w:rsidRDefault="00571245" w:rsidP="00E67B16">
      <w:pPr>
        <w:spacing w:after="0" w:line="240" w:lineRule="auto"/>
        <w:jc w:val="both"/>
        <w:rPr>
          <w:rFonts w:ascii="Arial" w:eastAsia="Times New Roman" w:hAnsi="Arial" w:cs="Arial"/>
          <w:sz w:val="20"/>
          <w:szCs w:val="20"/>
          <w:lang w:eastAsia="sl-SI"/>
        </w:rPr>
      </w:pPr>
    </w:p>
    <w:p w:rsidR="00E67B16" w:rsidRPr="00F14DFC" w:rsidRDefault="00F14DFC" w:rsidP="00F14DFC">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(2) </w:t>
      </w:r>
      <w:r w:rsidR="00E67B16" w:rsidRPr="00F14DFC">
        <w:rPr>
          <w:rFonts w:ascii="Arial" w:eastAsia="Times New Roman" w:hAnsi="Arial" w:cs="Arial"/>
          <w:sz w:val="20"/>
          <w:szCs w:val="20"/>
          <w:lang w:eastAsia="sl-SI"/>
        </w:rPr>
        <w:t>Vsak tovorek mora biti označen in plombiran. Plombir</w:t>
      </w:r>
      <w:r w:rsidR="00EA710D">
        <w:rPr>
          <w:rFonts w:ascii="Arial" w:eastAsia="Times New Roman" w:hAnsi="Arial" w:cs="Arial"/>
          <w:sz w:val="20"/>
          <w:szCs w:val="20"/>
          <w:lang w:eastAsia="sl-SI"/>
        </w:rPr>
        <w:t>an tovorek se označi skladno s P</w:t>
      </w:r>
      <w:r w:rsidR="00E67B16" w:rsidRPr="00F14DFC">
        <w:rPr>
          <w:rFonts w:ascii="Arial" w:eastAsia="Times New Roman" w:hAnsi="Arial" w:cs="Arial"/>
          <w:sz w:val="20"/>
          <w:szCs w:val="20"/>
          <w:lang w:eastAsia="sl-SI"/>
        </w:rPr>
        <w:t xml:space="preserve">rilogo III Uredbe 1850/2006.  </w:t>
      </w:r>
    </w:p>
    <w:p w:rsidR="00571245" w:rsidRPr="00571245" w:rsidRDefault="00571245" w:rsidP="00F14DFC">
      <w:pPr>
        <w:pStyle w:val="Odstavekseznama"/>
        <w:spacing w:after="0" w:line="240" w:lineRule="auto"/>
        <w:ind w:left="420"/>
        <w:jc w:val="both"/>
        <w:rPr>
          <w:rFonts w:ascii="Arial" w:eastAsia="Times New Roman" w:hAnsi="Arial" w:cs="Arial"/>
          <w:sz w:val="20"/>
          <w:szCs w:val="20"/>
          <w:lang w:eastAsia="sl-SI"/>
        </w:rPr>
      </w:pPr>
    </w:p>
    <w:p w:rsidR="00E67B16" w:rsidRPr="00E67B16" w:rsidRDefault="00E67B16" w:rsidP="00E67B16">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10</w:t>
      </w:r>
      <w:r w:rsidRPr="00E67B16">
        <w:rPr>
          <w:rFonts w:ascii="Arial" w:eastAsia="Times New Roman" w:hAnsi="Arial" w:cs="Arial"/>
          <w:sz w:val="20"/>
          <w:szCs w:val="20"/>
          <w:lang w:eastAsia="sl-SI"/>
        </w:rPr>
        <w:t>. člen</w:t>
      </w: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t>(uradni laboratorij)</w:t>
      </w:r>
    </w:p>
    <w:p w:rsidR="00E67B16" w:rsidRPr="00E67B16" w:rsidRDefault="00E67B16" w:rsidP="00E67B16">
      <w:pPr>
        <w:spacing w:after="0" w:line="240" w:lineRule="auto"/>
        <w:jc w:val="both"/>
        <w:rPr>
          <w:rFonts w:ascii="Arial" w:eastAsia="Times New Roman" w:hAnsi="Arial" w:cs="Arial"/>
          <w:sz w:val="20"/>
          <w:szCs w:val="20"/>
          <w:lang w:eastAsia="sl-SI"/>
        </w:rPr>
      </w:pP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Ugotavljanje kakovosti</w:t>
      </w:r>
      <w:r w:rsidRPr="00E67B16">
        <w:rPr>
          <w:rStyle w:val="Pripombasklic"/>
          <w:rFonts w:ascii="Arial" w:hAnsi="Arial" w:cs="Arial"/>
          <w:sz w:val="20"/>
          <w:szCs w:val="20"/>
        </w:rPr>
        <w:t xml:space="preserve"> </w:t>
      </w:r>
      <w:r w:rsidRPr="00E67B16">
        <w:rPr>
          <w:rFonts w:ascii="Arial" w:eastAsia="Times New Roman" w:hAnsi="Arial" w:cs="Arial"/>
          <w:sz w:val="20"/>
          <w:szCs w:val="20"/>
          <w:lang w:eastAsia="sl-SI"/>
        </w:rPr>
        <w:t>oziroma tržne zahteve iz 4. člena Uredbe 1850/06/ES, vsebnost vlage, semena, listov in delov trte ter odpada izvaja uradni laboratorij (v nadaljnjem besedilu: laboratorij), imenovan v skladu z zakonom, ki ureja kmetijstvo</w:t>
      </w:r>
      <w:r w:rsidRPr="00E67B16">
        <w:rPr>
          <w:rStyle w:val="Pripombasklic"/>
          <w:rFonts w:ascii="Arial" w:hAnsi="Arial" w:cs="Arial"/>
          <w:sz w:val="20"/>
          <w:szCs w:val="20"/>
        </w:rPr>
        <w:t>.</w:t>
      </w:r>
    </w:p>
    <w:p w:rsidR="00E67B16" w:rsidRPr="00E67B16" w:rsidRDefault="00E67B16" w:rsidP="00E67B16">
      <w:pPr>
        <w:spacing w:after="0" w:line="240" w:lineRule="auto"/>
        <w:jc w:val="both"/>
        <w:rPr>
          <w:rFonts w:ascii="Arial" w:eastAsia="Times New Roman" w:hAnsi="Arial" w:cs="Arial"/>
          <w:sz w:val="20"/>
          <w:szCs w:val="20"/>
          <w:lang w:eastAsia="sl-SI"/>
        </w:rPr>
      </w:pPr>
    </w:p>
    <w:p w:rsidR="00E67B16" w:rsidRPr="00E67B16" w:rsidRDefault="00E67B16" w:rsidP="00571245">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11</w:t>
      </w:r>
      <w:r w:rsidRPr="00E67B16">
        <w:rPr>
          <w:rFonts w:ascii="Arial" w:eastAsia="Times New Roman" w:hAnsi="Arial" w:cs="Arial"/>
          <w:sz w:val="20"/>
          <w:szCs w:val="20"/>
          <w:lang w:eastAsia="sl-SI"/>
        </w:rPr>
        <w:t>. člen</w:t>
      </w:r>
    </w:p>
    <w:p w:rsidR="00E67B16" w:rsidRPr="00E67B16" w:rsidRDefault="00E67B16" w:rsidP="00571245">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t>(odvzem vzorcev in priprava reprezentativnih vzorcev)</w:t>
      </w:r>
    </w:p>
    <w:p w:rsidR="00E67B16" w:rsidRPr="00E67B16" w:rsidRDefault="00E67B16" w:rsidP="00E67B16">
      <w:pPr>
        <w:spacing w:after="0" w:line="240" w:lineRule="auto"/>
        <w:jc w:val="both"/>
        <w:rPr>
          <w:rFonts w:ascii="Arial" w:eastAsia="Times New Roman" w:hAnsi="Arial" w:cs="Arial"/>
          <w:sz w:val="20"/>
          <w:szCs w:val="20"/>
          <w:lang w:eastAsia="sl-SI"/>
        </w:rPr>
      </w:pPr>
    </w:p>
    <w:p w:rsidR="00E67B16" w:rsidRPr="00E67B16" w:rsidRDefault="00E67B16" w:rsidP="00571245">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(1) Izvajalec v skladu z metodo za odvzem vzorcev in pripravo reprezentativnih vzorcev iz Priloge II Uredbe 1850/06/ES iz pošiljke odvzame vzorce hmelja za pripravo naslednjih reprezentativnih vzorcev: </w:t>
      </w:r>
    </w:p>
    <w:p w:rsidR="00E67B16" w:rsidRPr="00E67B16" w:rsidRDefault="00E67B16" w:rsidP="00E67B16">
      <w:pPr>
        <w:spacing w:after="0" w:line="240" w:lineRule="auto"/>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 vzorec za določitev minimalnih tržnih zahtev  (v nadaljnjem besedilu: vzorec za preskus) in </w:t>
      </w:r>
    </w:p>
    <w:p w:rsidR="00E67B16" w:rsidRDefault="00E67B16" w:rsidP="00E67B16">
      <w:pPr>
        <w:spacing w:after="0" w:line="240" w:lineRule="auto"/>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 kontrolni vzorec. </w:t>
      </w:r>
    </w:p>
    <w:p w:rsidR="00571245" w:rsidRPr="00E67B16" w:rsidRDefault="00571245" w:rsidP="00E67B16">
      <w:pPr>
        <w:spacing w:after="0" w:line="240" w:lineRule="auto"/>
        <w:rPr>
          <w:rFonts w:ascii="Arial" w:eastAsia="Times New Roman" w:hAnsi="Arial" w:cs="Arial"/>
          <w:sz w:val="20"/>
          <w:szCs w:val="20"/>
          <w:lang w:eastAsia="sl-SI"/>
        </w:rPr>
      </w:pPr>
    </w:p>
    <w:p w:rsidR="00E67B16" w:rsidRDefault="00E67B16" w:rsidP="00571245">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(2) Izvajalec odvzame vzorce tistih tovorkov, ki jih določi center na podlagi naključnega izbora, v skladu z drugim odstavkom 5. člena Uredbe 1850/06/ES.</w:t>
      </w:r>
    </w:p>
    <w:p w:rsidR="00571245" w:rsidRPr="00E67B16" w:rsidRDefault="00571245" w:rsidP="00E67B16">
      <w:pPr>
        <w:spacing w:after="0" w:line="240" w:lineRule="auto"/>
        <w:rPr>
          <w:rFonts w:ascii="Arial" w:eastAsia="Times New Roman" w:hAnsi="Arial" w:cs="Arial"/>
          <w:sz w:val="20"/>
          <w:szCs w:val="20"/>
          <w:lang w:eastAsia="sl-SI"/>
        </w:rPr>
      </w:pPr>
    </w:p>
    <w:p w:rsidR="00E67B16" w:rsidRPr="00E67B16" w:rsidRDefault="00E67B16" w:rsidP="00571245">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(3) Izvajalec mora ob odvzemu vzorca sestaviti zapisnik v treh izvodih, v katerem so navedeni naslednji podatki: </w:t>
      </w:r>
    </w:p>
    <w:p w:rsidR="00E67B16" w:rsidRPr="00E67B16" w:rsidRDefault="00E67B16" w:rsidP="00E67B16">
      <w:pPr>
        <w:spacing w:after="0" w:line="240" w:lineRule="auto"/>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 identifikacijska številka pošiljke, </w:t>
      </w:r>
    </w:p>
    <w:p w:rsidR="00E67B16" w:rsidRPr="00E67B16" w:rsidRDefault="00E67B16" w:rsidP="00E67B16">
      <w:pPr>
        <w:spacing w:after="0" w:line="240" w:lineRule="auto"/>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 identifikacijske številke tovorkov, iz katerih so bili odvzeti vzorci, </w:t>
      </w:r>
    </w:p>
    <w:p w:rsidR="00E67B16" w:rsidRPr="00E67B16" w:rsidRDefault="00E67B16" w:rsidP="00E67B16">
      <w:pPr>
        <w:spacing w:after="0" w:line="240" w:lineRule="auto"/>
        <w:rPr>
          <w:rFonts w:ascii="Arial" w:eastAsia="Times New Roman" w:hAnsi="Arial" w:cs="Arial"/>
          <w:sz w:val="20"/>
          <w:szCs w:val="20"/>
          <w:lang w:eastAsia="sl-SI"/>
        </w:rPr>
      </w:pPr>
      <w:r w:rsidRPr="00E67B16">
        <w:rPr>
          <w:rFonts w:ascii="Arial" w:eastAsia="Times New Roman" w:hAnsi="Arial" w:cs="Arial"/>
          <w:sz w:val="20"/>
          <w:szCs w:val="20"/>
          <w:lang w:eastAsia="sl-SI"/>
        </w:rPr>
        <w:lastRenderedPageBreak/>
        <w:t xml:space="preserve">– naslov oziroma šifra skladišča, v katerem se hmelj nahaja do prve prodaje hmelja, </w:t>
      </w:r>
    </w:p>
    <w:p w:rsidR="00E67B16" w:rsidRDefault="00E67B16" w:rsidP="00E67B16">
      <w:pPr>
        <w:spacing w:after="0" w:line="240" w:lineRule="auto"/>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 kraj in datum zapisnika, ki ga podpišeta izvajalec, ki je odvzel vzorce in pripravil reprezentativna vzorca, ter naročnik certificiranja. </w:t>
      </w:r>
    </w:p>
    <w:p w:rsidR="00571245" w:rsidRPr="00E67B16" w:rsidRDefault="00571245" w:rsidP="00E67B16">
      <w:pPr>
        <w:spacing w:after="0" w:line="240" w:lineRule="auto"/>
        <w:rPr>
          <w:rFonts w:ascii="Arial" w:eastAsia="Times New Roman" w:hAnsi="Arial" w:cs="Arial"/>
          <w:sz w:val="20"/>
          <w:szCs w:val="20"/>
          <w:lang w:eastAsia="sl-SI"/>
        </w:rPr>
      </w:pPr>
    </w:p>
    <w:p w:rsidR="00E67B16" w:rsidRDefault="00E67B16" w:rsidP="00F66C04">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(4) Izvajalec reprezentativni vzorec razdeli na dva dela tako, da dobi vzorec za preskus in kontrolni vzorec. Vsak vzorec se shrani v vodotesni </w:t>
      </w:r>
      <w:r w:rsidR="00571245">
        <w:rPr>
          <w:rFonts w:ascii="Arial" w:eastAsia="Times New Roman" w:hAnsi="Arial" w:cs="Arial"/>
          <w:sz w:val="20"/>
          <w:szCs w:val="20"/>
          <w:lang w:eastAsia="sl-SI"/>
        </w:rPr>
        <w:t>in nepredušni embalaži</w:t>
      </w:r>
      <w:r w:rsidRPr="00E67B16">
        <w:rPr>
          <w:rFonts w:ascii="Arial" w:eastAsia="Times New Roman" w:hAnsi="Arial" w:cs="Arial"/>
          <w:sz w:val="20"/>
          <w:szCs w:val="20"/>
          <w:lang w:eastAsia="sl-SI"/>
        </w:rPr>
        <w:t xml:space="preserve"> skupaj z zapisnikom o odvzemu vzorca. </w:t>
      </w:r>
    </w:p>
    <w:p w:rsidR="00571245" w:rsidRPr="00E67B16" w:rsidRDefault="00571245" w:rsidP="00E67B16">
      <w:pPr>
        <w:spacing w:after="0" w:line="240" w:lineRule="auto"/>
        <w:rPr>
          <w:rFonts w:ascii="Arial" w:eastAsia="Times New Roman" w:hAnsi="Arial" w:cs="Arial"/>
          <w:sz w:val="20"/>
          <w:szCs w:val="20"/>
          <w:lang w:eastAsia="sl-SI"/>
        </w:rPr>
      </w:pPr>
    </w:p>
    <w:p w:rsidR="00571245" w:rsidRDefault="00E67B16" w:rsidP="00F66C04">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(5) Center mora vzorec za preskus najkasneje v roku 3 dni dostaviti v laboratorij iz prejšnjega člena.</w:t>
      </w:r>
    </w:p>
    <w:p w:rsidR="00E67B16" w:rsidRPr="00E67B16" w:rsidRDefault="00E67B16" w:rsidP="00E67B16">
      <w:pPr>
        <w:spacing w:after="0" w:line="240" w:lineRule="auto"/>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 </w:t>
      </w:r>
    </w:p>
    <w:p w:rsidR="00E67B16" w:rsidRDefault="00E67B16" w:rsidP="00F66C04">
      <w:pPr>
        <w:spacing w:after="0" w:line="240" w:lineRule="auto"/>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(6) V kolikor se hmelj certificira pri </w:t>
      </w:r>
      <w:r w:rsidR="00571245">
        <w:rPr>
          <w:rFonts w:ascii="Arial" w:eastAsia="Times New Roman" w:hAnsi="Arial" w:cs="Arial"/>
          <w:sz w:val="20"/>
          <w:szCs w:val="20"/>
          <w:lang w:eastAsia="sl-SI"/>
        </w:rPr>
        <w:t>nosilcu</w:t>
      </w:r>
      <w:r w:rsidRPr="00E67B16">
        <w:rPr>
          <w:rFonts w:ascii="Arial" w:eastAsia="Times New Roman" w:hAnsi="Arial" w:cs="Arial"/>
          <w:sz w:val="20"/>
          <w:szCs w:val="20"/>
          <w:lang w:eastAsia="sl-SI"/>
        </w:rPr>
        <w:t>, mora biti skladiščen tako, da je možen dostop do tovorkov za vzorčenje, ki ga opravi izvajalec certificiranja.</w:t>
      </w:r>
    </w:p>
    <w:p w:rsidR="00571245" w:rsidRPr="00E67B16" w:rsidRDefault="00571245" w:rsidP="00E67B16">
      <w:pPr>
        <w:spacing w:after="0" w:line="240" w:lineRule="auto"/>
        <w:rPr>
          <w:rFonts w:ascii="Arial" w:eastAsia="Times New Roman" w:hAnsi="Arial" w:cs="Arial"/>
          <w:sz w:val="20"/>
          <w:szCs w:val="20"/>
          <w:lang w:eastAsia="sl-SI"/>
        </w:rPr>
      </w:pPr>
    </w:p>
    <w:p w:rsidR="00E67B16" w:rsidRPr="00E67B16" w:rsidRDefault="00E67B16" w:rsidP="00F66C04">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(7) Laboratorij iz prejšnjega člena po opravljenih preskusnih metodah iz Priloge II Uredbe 1850/06/ES za vsako pošiljko izda poročilo o preskusu (v nadaljnjem besedilu: poročilo), ki vsebuje naslednje podatke: </w:t>
      </w: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 vrednosti za parametre iz Uredbe 1850/06/ES, </w:t>
      </w: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 identifikacijsko številko pošiljke, </w:t>
      </w: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 način pakiranja, </w:t>
      </w: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 opis proizvoda, </w:t>
      </w: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 sorto hmelja, </w:t>
      </w: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 letnik hmelja, </w:t>
      </w: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 skupno število tovorkov, </w:t>
      </w: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 identifikacijske številke tovorkov v pošiljki, iz katerih so bili odvzeti vzorci hmelja, </w:t>
      </w: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 skupno bruto maso in taro v pošiljki (v kilogramih, na eno decimalno mesto natančno). </w:t>
      </w:r>
    </w:p>
    <w:p w:rsidR="00E67B16" w:rsidRPr="00E67B16" w:rsidRDefault="00E67B16" w:rsidP="00E67B16">
      <w:pPr>
        <w:spacing w:after="0" w:line="240" w:lineRule="auto"/>
        <w:jc w:val="both"/>
        <w:rPr>
          <w:rFonts w:ascii="Arial" w:eastAsia="Times New Roman" w:hAnsi="Arial" w:cs="Arial"/>
          <w:sz w:val="20"/>
          <w:szCs w:val="20"/>
          <w:lang w:eastAsia="sl-SI"/>
        </w:rPr>
      </w:pPr>
    </w:p>
    <w:p w:rsidR="00E67B16" w:rsidRPr="00E67B16" w:rsidRDefault="00E67B16" w:rsidP="00F66C04">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w:t>
      </w:r>
      <w:r w:rsidR="00571245">
        <w:rPr>
          <w:rFonts w:ascii="Arial" w:eastAsia="Times New Roman" w:hAnsi="Arial" w:cs="Arial"/>
          <w:sz w:val="20"/>
          <w:szCs w:val="20"/>
          <w:lang w:eastAsia="sl-SI"/>
        </w:rPr>
        <w:t>8</w:t>
      </w:r>
      <w:r w:rsidRPr="00E67B16">
        <w:rPr>
          <w:rFonts w:ascii="Arial" w:eastAsia="Times New Roman" w:hAnsi="Arial" w:cs="Arial"/>
          <w:sz w:val="20"/>
          <w:szCs w:val="20"/>
          <w:lang w:eastAsia="sl-SI"/>
        </w:rPr>
        <w:t>) Poročilo  pripravi laboratorij v elektronski obliki v programu za certificiranje pridelka hmelja, ki ga vodi MKGP. En pisni izvod poročila obdrži laboratorij, en pisni izvod prejme pridelovalec.</w:t>
      </w:r>
    </w:p>
    <w:p w:rsidR="00E67B16" w:rsidRPr="00E67B16" w:rsidRDefault="00E67B16" w:rsidP="00E67B16">
      <w:pPr>
        <w:spacing w:after="0" w:line="240" w:lineRule="auto"/>
        <w:jc w:val="both"/>
        <w:rPr>
          <w:rFonts w:ascii="Arial" w:eastAsia="Times New Roman" w:hAnsi="Arial" w:cs="Arial"/>
          <w:sz w:val="20"/>
          <w:szCs w:val="20"/>
          <w:lang w:eastAsia="sl-SI"/>
        </w:rPr>
      </w:pP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w:t>
      </w:r>
      <w:r w:rsidR="00571245">
        <w:rPr>
          <w:rFonts w:ascii="Arial" w:eastAsia="Times New Roman" w:hAnsi="Arial" w:cs="Arial"/>
          <w:sz w:val="20"/>
          <w:szCs w:val="20"/>
          <w:lang w:eastAsia="sl-SI"/>
        </w:rPr>
        <w:t>9</w:t>
      </w:r>
      <w:r w:rsidRPr="00E67B16">
        <w:rPr>
          <w:rFonts w:ascii="Arial" w:eastAsia="Times New Roman" w:hAnsi="Arial" w:cs="Arial"/>
          <w:sz w:val="20"/>
          <w:szCs w:val="20"/>
          <w:lang w:eastAsia="sl-SI"/>
        </w:rPr>
        <w:t>) Elektronsko obliko poročila iz elektronske baze programa za certificiranje hmelja, ki se vodi na MKGP, prejme center in pooblaščena organizacija.</w:t>
      </w:r>
    </w:p>
    <w:p w:rsidR="00E67B16" w:rsidRPr="00E67B16" w:rsidRDefault="00E67B16" w:rsidP="00E67B16">
      <w:pPr>
        <w:spacing w:after="0" w:line="240" w:lineRule="auto"/>
        <w:jc w:val="both"/>
        <w:rPr>
          <w:rFonts w:ascii="Arial" w:eastAsia="Times New Roman" w:hAnsi="Arial" w:cs="Arial"/>
          <w:sz w:val="20"/>
          <w:szCs w:val="20"/>
          <w:lang w:eastAsia="sl-SI"/>
        </w:rPr>
      </w:pPr>
    </w:p>
    <w:p w:rsidR="00E67B16" w:rsidRPr="00E67B16" w:rsidRDefault="00E67B16" w:rsidP="00F14DFC">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t>1</w:t>
      </w:r>
      <w:r w:rsidR="002513FE">
        <w:rPr>
          <w:rFonts w:ascii="Arial" w:eastAsia="Times New Roman" w:hAnsi="Arial" w:cs="Arial"/>
          <w:sz w:val="20"/>
          <w:szCs w:val="20"/>
          <w:lang w:eastAsia="sl-SI"/>
        </w:rPr>
        <w:t>2</w:t>
      </w:r>
      <w:r w:rsidRPr="00E67B16">
        <w:rPr>
          <w:rFonts w:ascii="Arial" w:eastAsia="Times New Roman" w:hAnsi="Arial" w:cs="Arial"/>
          <w:sz w:val="20"/>
          <w:szCs w:val="20"/>
          <w:lang w:eastAsia="sl-SI"/>
        </w:rPr>
        <w:t>. člen</w:t>
      </w:r>
    </w:p>
    <w:p w:rsidR="00E67B16" w:rsidRPr="00E67B16" w:rsidRDefault="00E67B16" w:rsidP="00F14DFC">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t>(certifikat)</w:t>
      </w:r>
    </w:p>
    <w:p w:rsidR="00E67B16" w:rsidRPr="00E67B16" w:rsidRDefault="00E67B16" w:rsidP="00E67B16">
      <w:pPr>
        <w:spacing w:after="0" w:line="240" w:lineRule="auto"/>
        <w:jc w:val="both"/>
        <w:rPr>
          <w:rFonts w:ascii="Arial" w:eastAsia="Times New Roman" w:hAnsi="Arial" w:cs="Arial"/>
          <w:sz w:val="20"/>
          <w:szCs w:val="20"/>
          <w:lang w:eastAsia="sl-SI"/>
        </w:rPr>
      </w:pPr>
    </w:p>
    <w:p w:rsidR="00E67B16" w:rsidRPr="00E67B16" w:rsidRDefault="00E67B16" w:rsidP="00F66C04">
      <w:pPr>
        <w:spacing w:after="0" w:line="240" w:lineRule="auto"/>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(1) Certifikat poleg podatkov iz 2. točke 16. člena Uredbe 1850/06/ES vsebuje naslednje podatke: </w:t>
      </w: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    število tovorkov v pošiljki, </w:t>
      </w: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    identifikacijsko številko posameznega tovorka, </w:t>
      </w: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    bruto maso posameznega tovorka v pošiljki, </w:t>
      </w: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    skupno bruto maso pošiljke, </w:t>
      </w:r>
    </w:p>
    <w:p w:rsidR="00E67B16" w:rsidRPr="00E67B16" w:rsidRDefault="00E67B16" w:rsidP="00E67B16">
      <w:pPr>
        <w:spacing w:after="0" w:line="240" w:lineRule="auto"/>
        <w:rPr>
          <w:rFonts w:ascii="Arial" w:hAnsi="Arial" w:cs="Arial"/>
          <w:sz w:val="20"/>
          <w:szCs w:val="20"/>
          <w:lang w:eastAsia="sl-SI"/>
        </w:rPr>
      </w:pPr>
      <w:r w:rsidRPr="00E67B16">
        <w:rPr>
          <w:rFonts w:ascii="Arial" w:eastAsia="Times New Roman" w:hAnsi="Arial" w:cs="Arial"/>
          <w:sz w:val="20"/>
          <w:szCs w:val="20"/>
          <w:lang w:eastAsia="sl-SI"/>
        </w:rPr>
        <w:t xml:space="preserve">–    </w:t>
      </w:r>
      <w:r w:rsidRPr="00E67B16">
        <w:rPr>
          <w:rFonts w:ascii="Arial" w:hAnsi="Arial" w:cs="Arial"/>
          <w:sz w:val="20"/>
          <w:szCs w:val="20"/>
          <w:lang w:eastAsia="sl-SI"/>
        </w:rPr>
        <w:t xml:space="preserve">žig in podpis pooblaščene organizacije, </w:t>
      </w:r>
    </w:p>
    <w:p w:rsidR="00E67B16" w:rsidRPr="00E67B16" w:rsidRDefault="00E67B16" w:rsidP="00E67B16">
      <w:pPr>
        <w:spacing w:after="0" w:line="240" w:lineRule="auto"/>
        <w:rPr>
          <w:rFonts w:ascii="Arial" w:eastAsia="Times New Roman" w:hAnsi="Arial" w:cs="Arial"/>
          <w:sz w:val="20"/>
          <w:szCs w:val="20"/>
          <w:lang w:eastAsia="sl-SI"/>
        </w:rPr>
      </w:pPr>
      <w:r w:rsidRPr="00E67B16">
        <w:rPr>
          <w:rFonts w:ascii="Arial" w:eastAsia="Times New Roman" w:hAnsi="Arial" w:cs="Arial"/>
          <w:sz w:val="20"/>
          <w:szCs w:val="20"/>
          <w:lang w:eastAsia="sl-SI"/>
        </w:rPr>
        <w:t>–    datum vzorčenja,</w:t>
      </w: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w:t>
      </w:r>
      <w:r w:rsidR="00F66C04">
        <w:rPr>
          <w:rFonts w:ascii="Arial" w:eastAsia="Times New Roman" w:hAnsi="Arial" w:cs="Arial"/>
          <w:sz w:val="20"/>
          <w:szCs w:val="20"/>
          <w:lang w:eastAsia="sl-SI"/>
        </w:rPr>
        <w:t xml:space="preserve">   </w:t>
      </w:r>
      <w:r w:rsidRPr="00E67B16">
        <w:rPr>
          <w:rFonts w:ascii="Arial" w:eastAsia="Times New Roman" w:hAnsi="Arial" w:cs="Arial"/>
          <w:sz w:val="20"/>
          <w:szCs w:val="20"/>
          <w:lang w:eastAsia="sl-SI"/>
        </w:rPr>
        <w:t>ime "Štajerski hmelj«, s pripadajočimi logotipi, ki ga lahko uporabljajo le pridelovalci hmelja z veljavnim certifikatom, ki jim ga je izdala, v skladu z zakonom, ki ureja kmetijstvo, imenovana organizacija za kontrolo in certificiranje kmetijskih pridelkov ali živil z zaščiteno označbo porekla, zaščiteno geografsko označbo, zajamčeno tradicionalno posebnostjo in označbo višje kakovosti.</w:t>
      </w:r>
    </w:p>
    <w:p w:rsidR="00E67B16" w:rsidRPr="00E67B16" w:rsidRDefault="00E67B16" w:rsidP="00E67B16">
      <w:pPr>
        <w:spacing w:after="0" w:line="240" w:lineRule="auto"/>
        <w:jc w:val="both"/>
        <w:rPr>
          <w:rFonts w:ascii="Arial" w:eastAsia="Times New Roman" w:hAnsi="Arial" w:cs="Arial"/>
          <w:sz w:val="20"/>
          <w:szCs w:val="20"/>
          <w:lang w:eastAsia="sl-SI"/>
        </w:rPr>
      </w:pPr>
    </w:p>
    <w:p w:rsidR="00E67B16" w:rsidRPr="00F66C04" w:rsidRDefault="00F66C04" w:rsidP="00F66C04">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(2) </w:t>
      </w:r>
      <w:r w:rsidRPr="00F66C04">
        <w:rPr>
          <w:rFonts w:ascii="Arial" w:eastAsia="Times New Roman" w:hAnsi="Arial" w:cs="Arial"/>
          <w:sz w:val="20"/>
          <w:szCs w:val="20"/>
          <w:lang w:eastAsia="sl-SI"/>
        </w:rPr>
        <w:t xml:space="preserve">Na certifikatu je namesto podatka o sorti </w:t>
      </w:r>
      <w:r w:rsidR="00E67B16" w:rsidRPr="00F66C04">
        <w:rPr>
          <w:rFonts w:ascii="Arial" w:eastAsia="Times New Roman" w:hAnsi="Arial" w:cs="Arial"/>
          <w:sz w:val="20"/>
          <w:szCs w:val="20"/>
          <w:lang w:eastAsia="sl-SI"/>
        </w:rPr>
        <w:t xml:space="preserve">lahko naveden sinonim ali kratica sorte hmelja </w:t>
      </w:r>
      <w:r w:rsidRPr="00F66C04">
        <w:rPr>
          <w:rFonts w:ascii="Arial" w:eastAsia="Times New Roman" w:hAnsi="Arial" w:cs="Arial"/>
          <w:sz w:val="20"/>
          <w:szCs w:val="20"/>
          <w:lang w:eastAsia="sl-SI"/>
        </w:rPr>
        <w:t xml:space="preserve">iz uradnega </w:t>
      </w:r>
      <w:r w:rsidR="00E67B16" w:rsidRPr="00F66C04">
        <w:rPr>
          <w:rFonts w:ascii="Arial" w:eastAsia="Times New Roman" w:hAnsi="Arial" w:cs="Arial"/>
          <w:sz w:val="20"/>
          <w:szCs w:val="20"/>
          <w:lang w:eastAsia="sl-SI"/>
        </w:rPr>
        <w:t xml:space="preserve">seznama IHGC, pri sortah v preizkušanju pa žlahtniteljeva oznaka ali predlog imena sorte. </w:t>
      </w:r>
    </w:p>
    <w:p w:rsidR="00E67B16" w:rsidRPr="00E67B16" w:rsidRDefault="00E67B16" w:rsidP="00E67B16">
      <w:pPr>
        <w:spacing w:after="0" w:line="240" w:lineRule="auto"/>
        <w:jc w:val="both"/>
        <w:rPr>
          <w:rFonts w:ascii="Arial" w:eastAsia="Times New Roman" w:hAnsi="Arial" w:cs="Arial"/>
          <w:sz w:val="20"/>
          <w:szCs w:val="20"/>
          <w:lang w:eastAsia="sl-SI"/>
        </w:rPr>
      </w:pPr>
    </w:p>
    <w:p w:rsidR="00E67B16" w:rsidRPr="00E67B16" w:rsidRDefault="00F66C04" w:rsidP="00E67B16">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(3</w:t>
      </w:r>
      <w:r w:rsidR="00E67B16" w:rsidRPr="00E67B16">
        <w:rPr>
          <w:rFonts w:ascii="Arial" w:eastAsia="Times New Roman" w:hAnsi="Arial" w:cs="Arial"/>
          <w:sz w:val="20"/>
          <w:szCs w:val="20"/>
          <w:lang w:eastAsia="sl-SI"/>
        </w:rPr>
        <w:t>) Obliko certifikata določi pooblaščena organizacija. Certifikat se izda na varovanem papirju v dveh izvodih. En izvod obdrži pooblaščena organizacija in enega dobi naročnik certificiranja.</w:t>
      </w: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 </w:t>
      </w:r>
    </w:p>
    <w:p w:rsidR="00E67B16" w:rsidRPr="00F66C04" w:rsidRDefault="00F66C04" w:rsidP="00F66C04">
      <w:pPr>
        <w:spacing w:after="0" w:line="240" w:lineRule="auto"/>
        <w:jc w:val="both"/>
        <w:rPr>
          <w:rFonts w:ascii="Arial" w:hAnsi="Arial" w:cs="Arial"/>
          <w:sz w:val="20"/>
          <w:szCs w:val="20"/>
        </w:rPr>
      </w:pPr>
      <w:r>
        <w:rPr>
          <w:rFonts w:ascii="Arial" w:hAnsi="Arial" w:cs="Arial"/>
          <w:sz w:val="20"/>
          <w:szCs w:val="20"/>
        </w:rPr>
        <w:t xml:space="preserve">(4) </w:t>
      </w:r>
      <w:r w:rsidR="00E67B16" w:rsidRPr="00F66C04">
        <w:rPr>
          <w:rFonts w:ascii="Arial" w:hAnsi="Arial" w:cs="Arial"/>
          <w:sz w:val="20"/>
          <w:szCs w:val="20"/>
        </w:rPr>
        <w:t xml:space="preserve">Če se posamezna pošiljka hmelja v celoti certificira na centru, kjer se bo izvedlo tudi naknadno certificiranje te pošiljke, se certifikata ne izda, ampak samo tehtalni list. V tem primeru se na centru izda izjava, da se nosilec strinja s prejemom samo tehtalnega lista, katero podpišeta center in </w:t>
      </w:r>
      <w:r>
        <w:rPr>
          <w:rFonts w:ascii="Arial" w:hAnsi="Arial" w:cs="Arial"/>
          <w:sz w:val="20"/>
          <w:szCs w:val="20"/>
        </w:rPr>
        <w:t>nosilec</w:t>
      </w:r>
      <w:r w:rsidR="00E67B16" w:rsidRPr="00F66C04">
        <w:rPr>
          <w:rFonts w:ascii="Arial" w:hAnsi="Arial" w:cs="Arial"/>
          <w:sz w:val="20"/>
          <w:szCs w:val="20"/>
        </w:rPr>
        <w:t xml:space="preserve">. En izvod te izjave prejmeta pridelovalec in center. </w:t>
      </w:r>
    </w:p>
    <w:p w:rsidR="00E67B16" w:rsidRPr="00E67B16" w:rsidRDefault="00E67B16" w:rsidP="00E67B16">
      <w:pPr>
        <w:pStyle w:val="Odstavekseznama"/>
        <w:spacing w:after="0" w:line="240" w:lineRule="auto"/>
        <w:jc w:val="both"/>
        <w:rPr>
          <w:rFonts w:ascii="Arial" w:hAnsi="Arial" w:cs="Arial"/>
          <w:sz w:val="20"/>
          <w:szCs w:val="20"/>
        </w:rPr>
      </w:pP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lastRenderedPageBreak/>
        <w:t xml:space="preserve">(5) Za hmelj, ki ne doseže minimalnih tržnih zahtev in zanj pooblaščena organizacija ne izda certifikata, pooblaščena organizacija na vlogo </w:t>
      </w:r>
      <w:r w:rsidR="00F66C04">
        <w:rPr>
          <w:rFonts w:ascii="Arial" w:eastAsia="Times New Roman" w:hAnsi="Arial" w:cs="Arial"/>
          <w:sz w:val="20"/>
          <w:szCs w:val="20"/>
          <w:lang w:eastAsia="sl-SI"/>
        </w:rPr>
        <w:t>vlagatelja</w:t>
      </w:r>
      <w:r w:rsidRPr="00E67B16">
        <w:rPr>
          <w:rFonts w:ascii="Arial" w:eastAsia="Times New Roman" w:hAnsi="Arial" w:cs="Arial"/>
          <w:sz w:val="20"/>
          <w:szCs w:val="20"/>
          <w:lang w:eastAsia="sl-SI"/>
        </w:rPr>
        <w:t xml:space="preserve"> hmelja izda pisno potrdilo, da je bil hmelj pridelan v Republiki Sloveniji, vendar ne izpolnjuje minimalnih tržnih zahtev in zato ni prejel certifikata.</w:t>
      </w:r>
    </w:p>
    <w:p w:rsidR="00E67B16" w:rsidRPr="00E67B16" w:rsidRDefault="00E67B16" w:rsidP="00E67B16">
      <w:pPr>
        <w:spacing w:after="0" w:line="240" w:lineRule="auto"/>
        <w:jc w:val="both"/>
        <w:rPr>
          <w:rFonts w:ascii="Arial" w:eastAsia="Times New Roman" w:hAnsi="Arial" w:cs="Arial"/>
          <w:sz w:val="20"/>
          <w:szCs w:val="20"/>
          <w:lang w:eastAsia="sl-SI"/>
        </w:rPr>
      </w:pPr>
    </w:p>
    <w:p w:rsidR="00E67B16" w:rsidRPr="00E67B16" w:rsidRDefault="00E67B16" w:rsidP="00E67B16">
      <w:pPr>
        <w:spacing w:after="0" w:line="240" w:lineRule="auto"/>
        <w:jc w:val="center"/>
        <w:rPr>
          <w:rFonts w:ascii="Arial" w:eastAsia="Times New Roman" w:hAnsi="Arial" w:cs="Arial"/>
          <w:sz w:val="20"/>
          <w:szCs w:val="20"/>
          <w:lang w:eastAsia="sl-SI"/>
        </w:rPr>
      </w:pPr>
    </w:p>
    <w:p w:rsidR="00E67B16" w:rsidRPr="00E67B16" w:rsidRDefault="00E67B16" w:rsidP="00E67B16">
      <w:pPr>
        <w:spacing w:after="0" w:line="240" w:lineRule="auto"/>
        <w:jc w:val="center"/>
        <w:rPr>
          <w:rFonts w:ascii="Arial" w:eastAsia="Times New Roman" w:hAnsi="Arial" w:cs="Arial"/>
          <w:sz w:val="20"/>
          <w:szCs w:val="20"/>
          <w:lang w:eastAsia="sl-SI"/>
        </w:rPr>
      </w:pPr>
    </w:p>
    <w:p w:rsidR="00E67B16" w:rsidRPr="00E67B16" w:rsidRDefault="00E67B16" w:rsidP="00F66C04">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t>IV. TEHNIČNI IN ORGANIZACIJSKI POGOJI  ZA POOBLAŠČENO ORGANIZACIJO</w:t>
      </w:r>
    </w:p>
    <w:p w:rsidR="00E67B16" w:rsidRPr="00E67B16" w:rsidRDefault="00E67B16" w:rsidP="00E67B16">
      <w:pPr>
        <w:spacing w:after="0" w:line="240" w:lineRule="auto"/>
        <w:jc w:val="center"/>
        <w:rPr>
          <w:rFonts w:ascii="Arial" w:eastAsia="Times New Roman" w:hAnsi="Arial" w:cs="Arial"/>
          <w:sz w:val="20"/>
          <w:szCs w:val="20"/>
          <w:lang w:eastAsia="sl-SI"/>
        </w:rPr>
      </w:pP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t>1</w:t>
      </w:r>
      <w:r w:rsidR="002513FE">
        <w:rPr>
          <w:rFonts w:ascii="Arial" w:eastAsia="Times New Roman" w:hAnsi="Arial" w:cs="Arial"/>
          <w:sz w:val="20"/>
          <w:szCs w:val="20"/>
          <w:lang w:eastAsia="sl-SI"/>
        </w:rPr>
        <w:t>3</w:t>
      </w:r>
      <w:r w:rsidRPr="00E67B16">
        <w:rPr>
          <w:rFonts w:ascii="Arial" w:eastAsia="Times New Roman" w:hAnsi="Arial" w:cs="Arial"/>
          <w:sz w:val="20"/>
          <w:szCs w:val="20"/>
          <w:lang w:eastAsia="sl-SI"/>
        </w:rPr>
        <w:t>. člen</w:t>
      </w:r>
    </w:p>
    <w:p w:rsidR="00E67B16" w:rsidRPr="00E67B16" w:rsidRDefault="00E67B16" w:rsidP="00F66C04">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t>(tehnični in organizacijski pogoji  pooblaščene organizacije)</w:t>
      </w:r>
    </w:p>
    <w:p w:rsidR="00E67B16" w:rsidRPr="00E67B16" w:rsidRDefault="00E67B16" w:rsidP="00E67B16">
      <w:pPr>
        <w:spacing w:after="0" w:line="240" w:lineRule="auto"/>
        <w:jc w:val="both"/>
        <w:rPr>
          <w:rFonts w:ascii="Arial" w:eastAsia="Times New Roman" w:hAnsi="Arial" w:cs="Arial"/>
          <w:sz w:val="20"/>
          <w:szCs w:val="20"/>
          <w:lang w:eastAsia="sl-SI"/>
        </w:rPr>
      </w:pP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(1) Organizacija, ki želi postati pooblaščena organizacija za certificiranje pridelka hmelja vloži vlogo v skladu z drugim odstavkom 92. člena ZKme-1 in dokazila o izpolnjevanju pogojev, da:</w:t>
      </w: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opravlja raziskovalno in strokovno delo na področju hmeljarstva;</w:t>
      </w: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 je javni zavod, ki opravlja dejavnosti s področja kmetijstva; </w:t>
      </w: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ima za namene certificiranja zaposleno osebo z najmanj univerzitetno izobrazbo kmetijske smeri ali I. stopnjo bolonjskega študijskega programa kmetijske smeri ali vsaj tri leta izkušenj s certificiranjem pridelka hmelja;.</w:t>
      </w: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 ima ustrezno opremo za izdelavo etiket; </w:t>
      </w: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 ima ustrezno opremo </w:t>
      </w:r>
      <w:r w:rsidR="00EA710D">
        <w:rPr>
          <w:rFonts w:ascii="Arial" w:eastAsia="Times New Roman" w:hAnsi="Arial" w:cs="Arial"/>
          <w:sz w:val="20"/>
          <w:szCs w:val="20"/>
          <w:lang w:eastAsia="sl-SI"/>
        </w:rPr>
        <w:t>za hranjenje dokumentacije iz 24</w:t>
      </w:r>
      <w:r w:rsidRPr="00E67B16">
        <w:rPr>
          <w:rFonts w:ascii="Arial" w:eastAsia="Times New Roman" w:hAnsi="Arial" w:cs="Arial"/>
          <w:sz w:val="20"/>
          <w:szCs w:val="20"/>
          <w:lang w:eastAsia="sl-SI"/>
        </w:rPr>
        <w:t xml:space="preserve">. člena tega pravilnika; </w:t>
      </w: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 razpolaga s kadri za letno usposabljanje in potrjevanje </w:t>
      </w:r>
      <w:r w:rsidR="00EA710D">
        <w:rPr>
          <w:rFonts w:ascii="Arial" w:eastAsia="Times New Roman" w:hAnsi="Arial" w:cs="Arial"/>
          <w:sz w:val="20"/>
          <w:szCs w:val="20"/>
          <w:lang w:eastAsia="sl-SI"/>
        </w:rPr>
        <w:t>izvajalcev certificiranja iz  18</w:t>
      </w:r>
      <w:r w:rsidRPr="00E67B16">
        <w:rPr>
          <w:rFonts w:ascii="Arial" w:eastAsia="Times New Roman" w:hAnsi="Arial" w:cs="Arial"/>
          <w:sz w:val="20"/>
          <w:szCs w:val="20"/>
          <w:lang w:eastAsia="sl-SI"/>
        </w:rPr>
        <w:t xml:space="preserve">. člena tega pravilnika in ima najmanj pet let izkušenj z izvajanjem usposabljanja na področju kontrole in certificiranja kmetijskih pridelkov in živil. </w:t>
      </w:r>
    </w:p>
    <w:p w:rsidR="00E67B16" w:rsidRPr="00E67B16" w:rsidRDefault="00E67B16" w:rsidP="00E67B16">
      <w:pPr>
        <w:spacing w:after="0" w:line="240" w:lineRule="auto"/>
        <w:jc w:val="both"/>
        <w:rPr>
          <w:rFonts w:ascii="Arial" w:eastAsia="Times New Roman" w:hAnsi="Arial" w:cs="Arial"/>
          <w:sz w:val="20"/>
          <w:szCs w:val="20"/>
          <w:lang w:eastAsia="sl-SI"/>
        </w:rPr>
      </w:pP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(2) Vlogi iz prejšnjega odstavka je potrebno priložiti še: </w:t>
      </w: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Priročnik o izvajanju pravilnika, ki ureja  certificiranje pridelka hmelja, hmeljnih proizvodov iz Uredbe 1850/06/ES, v katerem pooblaščena organizacija iz prejšnjega odstavka podrobno predstavi postopke in listine za izvajanje certificiranja in naknadnega certificiranja in</w:t>
      </w: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stroškovnik certificiranja in naknadnega certificiranja.</w:t>
      </w:r>
    </w:p>
    <w:p w:rsidR="00E67B16" w:rsidRPr="00E67B16" w:rsidRDefault="00E67B16" w:rsidP="00E67B16">
      <w:pPr>
        <w:spacing w:after="0" w:line="240" w:lineRule="auto"/>
        <w:jc w:val="both"/>
        <w:rPr>
          <w:rFonts w:ascii="Arial" w:eastAsia="Times New Roman" w:hAnsi="Arial" w:cs="Arial"/>
          <w:sz w:val="20"/>
          <w:szCs w:val="20"/>
          <w:lang w:eastAsia="sl-SI"/>
        </w:rPr>
      </w:pP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(3) Če pooblaščena organizacija izpolnjuje pogoje iz prvega odstavka tega člena in predloži priročnik in stroškovnik storitev iz prejšnjega odstavka, ji </w:t>
      </w:r>
      <w:r w:rsidRPr="00E67B16">
        <w:rPr>
          <w:rFonts w:ascii="Arial" w:hAnsi="Arial" w:cs="Arial"/>
          <w:color w:val="000000"/>
          <w:sz w:val="20"/>
          <w:szCs w:val="20"/>
          <w:shd w:val="clear" w:color="auto" w:fill="FFFFFF"/>
        </w:rPr>
        <w:t xml:space="preserve">organ, pristojnem za varno hrano, veterinarstvo in varstvo rastlin </w:t>
      </w:r>
      <w:r w:rsidRPr="00E67B16">
        <w:rPr>
          <w:rFonts w:ascii="Arial" w:eastAsia="Times New Roman" w:hAnsi="Arial" w:cs="Arial"/>
          <w:sz w:val="20"/>
          <w:szCs w:val="20"/>
          <w:lang w:eastAsia="sl-SI"/>
        </w:rPr>
        <w:t xml:space="preserve"> z odločbo dodeli javno pooblastilo.</w:t>
      </w: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 </w:t>
      </w: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fldChar w:fldCharType="begin"/>
      </w:r>
      <w:r w:rsidRPr="00E67B16">
        <w:rPr>
          <w:rFonts w:ascii="Arial" w:eastAsia="Times New Roman" w:hAnsi="Arial" w:cs="Arial"/>
          <w:sz w:val="20"/>
          <w:szCs w:val="20"/>
          <w:lang w:eastAsia="sl-SI"/>
        </w:rPr>
        <w:instrText xml:space="preserve"> HYPERLINK "https://www.uradni-list.si/glasilo-uradni-list-rs/vsebina/2012-01-2645/" \l "VI. PROSTORI ZA SKLADIŠČENJE" </w:instrText>
      </w:r>
      <w:r w:rsidRPr="00E67B16">
        <w:rPr>
          <w:rFonts w:ascii="Arial" w:eastAsia="Times New Roman" w:hAnsi="Arial" w:cs="Arial"/>
          <w:sz w:val="20"/>
          <w:szCs w:val="20"/>
          <w:lang w:eastAsia="sl-SI"/>
        </w:rPr>
        <w:fldChar w:fldCharType="separate"/>
      </w:r>
    </w:p>
    <w:p w:rsidR="00E67B16" w:rsidRPr="00E67B16" w:rsidRDefault="00F66C04" w:rsidP="00E67B16">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V</w:t>
      </w:r>
      <w:r w:rsidR="002513FE">
        <w:rPr>
          <w:rFonts w:ascii="Arial" w:eastAsia="Times New Roman" w:hAnsi="Arial" w:cs="Arial"/>
          <w:sz w:val="20"/>
          <w:szCs w:val="20"/>
          <w:lang w:eastAsia="sl-SI"/>
        </w:rPr>
        <w:t xml:space="preserve">. </w:t>
      </w:r>
      <w:r w:rsidR="00E67B16" w:rsidRPr="00E67B16">
        <w:rPr>
          <w:rFonts w:ascii="Arial" w:eastAsia="Times New Roman" w:hAnsi="Arial" w:cs="Arial"/>
          <w:sz w:val="20"/>
          <w:szCs w:val="20"/>
          <w:lang w:eastAsia="sl-SI"/>
        </w:rPr>
        <w:t xml:space="preserve">CENTER ZA CERTIFICIRANJE HMELJA </w:t>
      </w:r>
    </w:p>
    <w:p w:rsidR="00E67B16" w:rsidRPr="00E67B16" w:rsidRDefault="00E67B16" w:rsidP="00F14DFC">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fldChar w:fldCharType="end"/>
      </w: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t>1</w:t>
      </w:r>
      <w:r w:rsidR="002513FE">
        <w:rPr>
          <w:rFonts w:ascii="Arial" w:eastAsia="Times New Roman" w:hAnsi="Arial" w:cs="Arial"/>
          <w:sz w:val="20"/>
          <w:szCs w:val="20"/>
          <w:lang w:eastAsia="sl-SI"/>
        </w:rPr>
        <w:t>4</w:t>
      </w:r>
      <w:r w:rsidRPr="00E67B16">
        <w:rPr>
          <w:rFonts w:ascii="Arial" w:eastAsia="Times New Roman" w:hAnsi="Arial" w:cs="Arial"/>
          <w:sz w:val="20"/>
          <w:szCs w:val="20"/>
          <w:lang w:eastAsia="sl-SI"/>
        </w:rPr>
        <w:t>. člen</w:t>
      </w: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t>(center)</w:t>
      </w:r>
    </w:p>
    <w:p w:rsidR="00E67B16" w:rsidRPr="00E67B16" w:rsidRDefault="00E67B16" w:rsidP="00E67B16">
      <w:pPr>
        <w:spacing w:after="0" w:line="240" w:lineRule="auto"/>
        <w:jc w:val="center"/>
        <w:rPr>
          <w:rFonts w:ascii="Arial" w:eastAsia="Times New Roman" w:hAnsi="Arial" w:cs="Arial"/>
          <w:sz w:val="20"/>
          <w:szCs w:val="20"/>
          <w:lang w:eastAsia="sl-SI"/>
        </w:rPr>
      </w:pPr>
    </w:p>
    <w:p w:rsidR="00E67B16" w:rsidRPr="00E67B16" w:rsidRDefault="00E67B16" w:rsidP="00E67B16">
      <w:pPr>
        <w:spacing w:after="0" w:line="240" w:lineRule="auto"/>
        <w:jc w:val="both"/>
        <w:rPr>
          <w:rFonts w:ascii="Arial" w:hAnsi="Arial" w:cs="Arial"/>
          <w:sz w:val="20"/>
          <w:szCs w:val="20"/>
        </w:rPr>
      </w:pPr>
      <w:r w:rsidRPr="00E67B16">
        <w:rPr>
          <w:rFonts w:ascii="Arial" w:hAnsi="Arial" w:cs="Arial"/>
          <w:sz w:val="20"/>
          <w:szCs w:val="20"/>
        </w:rPr>
        <w:t xml:space="preserve">Center je samostojni podjetnik ali pravna oseba, ki upravlja s prostori, opremo in kadri za certificiranje hmelja in hmeljnih proizvodov in je v evidenco centrov, ki so določeni v zakonu, ki ureja kmetijstvo, vpisana kot center. </w:t>
      </w:r>
    </w:p>
    <w:p w:rsidR="00E67B16" w:rsidRPr="00E67B16" w:rsidRDefault="00E67B16" w:rsidP="00E67B16">
      <w:pPr>
        <w:spacing w:after="0" w:line="240" w:lineRule="auto"/>
        <w:jc w:val="both"/>
        <w:rPr>
          <w:rFonts w:ascii="Arial" w:hAnsi="Arial" w:cs="Arial"/>
          <w:sz w:val="20"/>
          <w:szCs w:val="20"/>
        </w:rPr>
      </w:pP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t>1</w:t>
      </w:r>
      <w:r w:rsidR="002513FE">
        <w:rPr>
          <w:rFonts w:ascii="Arial" w:eastAsia="Times New Roman" w:hAnsi="Arial" w:cs="Arial"/>
          <w:sz w:val="20"/>
          <w:szCs w:val="20"/>
          <w:lang w:eastAsia="sl-SI"/>
        </w:rPr>
        <w:t>5</w:t>
      </w:r>
      <w:r w:rsidRPr="00E67B16">
        <w:rPr>
          <w:rFonts w:ascii="Arial" w:eastAsia="Times New Roman" w:hAnsi="Arial" w:cs="Arial"/>
          <w:sz w:val="20"/>
          <w:szCs w:val="20"/>
          <w:lang w:eastAsia="sl-SI"/>
        </w:rPr>
        <w:t>. člen</w:t>
      </w: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t>(postopek odobritve centra)</w:t>
      </w:r>
    </w:p>
    <w:p w:rsidR="00E67B16" w:rsidRPr="00E67B16" w:rsidRDefault="00E67B16" w:rsidP="00E67B16">
      <w:pPr>
        <w:spacing w:after="0" w:line="240" w:lineRule="auto"/>
        <w:rPr>
          <w:rFonts w:ascii="Arial" w:eastAsia="Times New Roman" w:hAnsi="Arial" w:cs="Arial"/>
          <w:sz w:val="20"/>
          <w:szCs w:val="20"/>
          <w:lang w:eastAsia="sl-SI"/>
        </w:rPr>
      </w:pP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(1) V skladu s prvo alinejo četrtega odstavka 92.a člena </w:t>
      </w:r>
      <w:r w:rsidR="00F14DFC">
        <w:rPr>
          <w:rFonts w:ascii="Arial" w:eastAsia="Times New Roman" w:hAnsi="Arial" w:cs="Arial"/>
          <w:sz w:val="20"/>
          <w:szCs w:val="20"/>
          <w:lang w:eastAsia="sl-SI"/>
        </w:rPr>
        <w:t>ZKme-1</w:t>
      </w:r>
      <w:r w:rsidRPr="00E67B16">
        <w:rPr>
          <w:rFonts w:ascii="Arial" w:eastAsia="Times New Roman" w:hAnsi="Arial" w:cs="Arial"/>
          <w:sz w:val="20"/>
          <w:szCs w:val="20"/>
          <w:lang w:eastAsia="sl-SI"/>
        </w:rPr>
        <w:t xml:space="preserve"> vlagatelj vloži vlogo za odobritev centra (v nadaljnjem besedilu: vloga za odobritev)  pooblaščeni </w:t>
      </w:r>
      <w:r w:rsidR="00F14DFC">
        <w:rPr>
          <w:rFonts w:ascii="Arial" w:eastAsia="Times New Roman" w:hAnsi="Arial" w:cs="Arial"/>
          <w:sz w:val="20"/>
          <w:szCs w:val="20"/>
          <w:lang w:eastAsia="sl-SI"/>
        </w:rPr>
        <w:t>organizaciji iz 13.</w:t>
      </w:r>
      <w:r w:rsidRPr="00E67B16">
        <w:rPr>
          <w:rFonts w:ascii="Arial" w:eastAsia="Times New Roman" w:hAnsi="Arial" w:cs="Arial"/>
          <w:sz w:val="20"/>
          <w:szCs w:val="20"/>
          <w:lang w:eastAsia="sl-SI"/>
        </w:rPr>
        <w:t xml:space="preserve"> člena tega pravilnika.</w:t>
      </w:r>
    </w:p>
    <w:p w:rsidR="00E67B16" w:rsidRPr="00E67B16" w:rsidRDefault="00E67B16" w:rsidP="00E67B16">
      <w:pPr>
        <w:pStyle w:val="Odstavekseznama"/>
        <w:spacing w:after="0" w:line="240" w:lineRule="auto"/>
        <w:jc w:val="both"/>
        <w:rPr>
          <w:rFonts w:ascii="Arial" w:eastAsia="Times New Roman" w:hAnsi="Arial" w:cs="Arial"/>
          <w:sz w:val="20"/>
          <w:szCs w:val="20"/>
          <w:lang w:eastAsia="sl-SI"/>
        </w:rPr>
      </w:pP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(2)</w:t>
      </w:r>
      <w:r w:rsidR="00F14DFC">
        <w:rPr>
          <w:rFonts w:ascii="Arial" w:eastAsia="Times New Roman" w:hAnsi="Arial" w:cs="Arial"/>
          <w:sz w:val="20"/>
          <w:szCs w:val="20"/>
          <w:lang w:eastAsia="sl-SI"/>
        </w:rPr>
        <w:t xml:space="preserve"> </w:t>
      </w:r>
      <w:r w:rsidRPr="00E67B16">
        <w:rPr>
          <w:rFonts w:ascii="Arial" w:eastAsia="Times New Roman" w:hAnsi="Arial" w:cs="Arial"/>
          <w:sz w:val="20"/>
          <w:szCs w:val="20"/>
          <w:lang w:eastAsia="sl-SI"/>
        </w:rPr>
        <w:t xml:space="preserve">Vsebino in obliko vloge za odobritev določi pooblaščena organizacija, ki v skladu z zakonom, ki ureja kmetijstvo, vodi evidenco centrov. Vloga za odobritev mora vsebovati naslednje podatke: </w:t>
      </w:r>
    </w:p>
    <w:p w:rsidR="00E67B16" w:rsidRPr="00E67B16" w:rsidRDefault="00E67B16" w:rsidP="00E67B16">
      <w:pPr>
        <w:spacing w:after="0" w:line="240" w:lineRule="auto"/>
        <w:contextualSpacing/>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 firmo ali osebno ime ter sedež ali naslov s hišno številko centra; </w:t>
      </w:r>
    </w:p>
    <w:p w:rsidR="00E67B16" w:rsidRPr="00E67B16" w:rsidRDefault="00E67B16" w:rsidP="00E67B16">
      <w:pPr>
        <w:pStyle w:val="Odstavekseznama"/>
        <w:spacing w:after="0" w:line="240" w:lineRule="auto"/>
        <w:ind w:left="0"/>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 matično številko poslovnega subjekta; </w:t>
      </w:r>
    </w:p>
    <w:p w:rsidR="00E67B16" w:rsidRPr="00E67B16" w:rsidRDefault="00E67B16" w:rsidP="00E67B16">
      <w:pPr>
        <w:pStyle w:val="Odstavekseznama"/>
        <w:spacing w:after="0" w:line="240" w:lineRule="auto"/>
        <w:ind w:left="0"/>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 KMG-MID, če je center hkrati tudi nosilec; </w:t>
      </w:r>
    </w:p>
    <w:p w:rsidR="00E67B16" w:rsidRPr="00E67B16" w:rsidRDefault="00E67B16" w:rsidP="00E67B16">
      <w:pPr>
        <w:spacing w:after="0" w:line="240" w:lineRule="auto"/>
        <w:contextualSpacing/>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 opremljenost centra (kot na primer: sušilnica, obiralni stroj, briketirnica, naprava za ekstrakcijo, prostor za skladiščenje, hladilnica, atestirana elektronska tehnica povezana z računalnikom, atestirana prenosna tehnica ali drugo); </w:t>
      </w:r>
    </w:p>
    <w:p w:rsidR="00E67B16" w:rsidRPr="00E67B16" w:rsidRDefault="00E67B16" w:rsidP="00E67B16">
      <w:pPr>
        <w:spacing w:after="0" w:line="240" w:lineRule="auto"/>
        <w:contextualSpacing/>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dejavnost centra (pridelava hmelja, predelava hmelja, priprava hmelja, trgovina s hmeljem, pivovar ali izvajanje prvega certificiranja hmelja pri nosilcu na domu) in</w:t>
      </w:r>
    </w:p>
    <w:p w:rsidR="00E67B16" w:rsidRPr="00E67B16" w:rsidRDefault="00EA710D" w:rsidP="00E67B16">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lastRenderedPageBreak/>
        <w:t xml:space="preserve"> – osebno ime izvajalcev iz 18</w:t>
      </w:r>
      <w:r w:rsidR="00E67B16" w:rsidRPr="00E67B16">
        <w:rPr>
          <w:rFonts w:ascii="Arial" w:eastAsia="Times New Roman" w:hAnsi="Arial" w:cs="Arial"/>
          <w:sz w:val="20"/>
          <w:szCs w:val="20"/>
          <w:lang w:eastAsia="sl-SI"/>
        </w:rPr>
        <w:t xml:space="preserve">. člena tega pravilnika. </w:t>
      </w:r>
    </w:p>
    <w:p w:rsidR="00E67B16" w:rsidRPr="00E67B16" w:rsidRDefault="00E67B16" w:rsidP="00E67B16">
      <w:pPr>
        <w:spacing w:after="0" w:line="240" w:lineRule="auto"/>
        <w:ind w:left="60"/>
        <w:jc w:val="both"/>
        <w:rPr>
          <w:rFonts w:ascii="Arial" w:eastAsia="Times New Roman" w:hAnsi="Arial" w:cs="Arial"/>
          <w:sz w:val="20"/>
          <w:szCs w:val="20"/>
          <w:lang w:eastAsia="sl-SI"/>
        </w:rPr>
      </w:pPr>
    </w:p>
    <w:p w:rsidR="00E67B16" w:rsidRPr="00E67B16" w:rsidRDefault="00F14DFC" w:rsidP="00E67B16">
      <w:pPr>
        <w:spacing w:after="0" w:line="240" w:lineRule="auto"/>
        <w:ind w:left="60"/>
        <w:jc w:val="both"/>
        <w:rPr>
          <w:rFonts w:ascii="Arial" w:eastAsia="Times New Roman" w:hAnsi="Arial" w:cs="Arial"/>
          <w:sz w:val="20"/>
          <w:szCs w:val="20"/>
          <w:lang w:eastAsia="sl-SI"/>
        </w:rPr>
      </w:pPr>
      <w:r>
        <w:rPr>
          <w:rFonts w:ascii="Arial" w:eastAsia="Times New Roman" w:hAnsi="Arial" w:cs="Arial"/>
          <w:sz w:val="20"/>
          <w:szCs w:val="20"/>
          <w:lang w:eastAsia="sl-SI"/>
        </w:rPr>
        <w:t>(3) P</w:t>
      </w:r>
      <w:r w:rsidRPr="00E67B16">
        <w:rPr>
          <w:rFonts w:ascii="Arial" w:eastAsia="Times New Roman" w:hAnsi="Arial" w:cs="Arial"/>
          <w:sz w:val="20"/>
          <w:szCs w:val="20"/>
          <w:lang w:eastAsia="sl-SI"/>
        </w:rPr>
        <w:t xml:space="preserve">ooblaščena organizacija </w:t>
      </w:r>
      <w:r>
        <w:rPr>
          <w:rFonts w:ascii="Arial" w:eastAsia="Times New Roman" w:hAnsi="Arial" w:cs="Arial"/>
          <w:sz w:val="20"/>
          <w:szCs w:val="20"/>
          <w:lang w:eastAsia="sl-SI"/>
        </w:rPr>
        <w:t>imenuje t</w:t>
      </w:r>
      <w:r w:rsidR="00E67B16" w:rsidRPr="00E67B16">
        <w:rPr>
          <w:rFonts w:ascii="Arial" w:eastAsia="Times New Roman" w:hAnsi="Arial" w:cs="Arial"/>
          <w:sz w:val="20"/>
          <w:szCs w:val="20"/>
          <w:lang w:eastAsia="sl-SI"/>
        </w:rPr>
        <w:t xml:space="preserve">ričlanska komisija (v nadaljnjem besedilu: komisija), ki v roku petnajstih dni od prejema vloge za </w:t>
      </w:r>
      <w:r>
        <w:rPr>
          <w:rFonts w:ascii="Arial" w:eastAsia="Times New Roman" w:hAnsi="Arial" w:cs="Arial"/>
          <w:sz w:val="20"/>
          <w:szCs w:val="20"/>
          <w:lang w:eastAsia="sl-SI"/>
        </w:rPr>
        <w:t>odobritev</w:t>
      </w:r>
      <w:r w:rsidR="00E67B16" w:rsidRPr="00E67B16">
        <w:rPr>
          <w:rFonts w:ascii="Arial" w:eastAsia="Times New Roman" w:hAnsi="Arial" w:cs="Arial"/>
          <w:sz w:val="20"/>
          <w:szCs w:val="20"/>
          <w:lang w:eastAsia="sl-SI"/>
        </w:rPr>
        <w:t xml:space="preserve"> opravi pregled prostorov in opreme </w:t>
      </w:r>
      <w:r>
        <w:rPr>
          <w:rFonts w:ascii="Arial" w:eastAsia="Times New Roman" w:hAnsi="Arial" w:cs="Arial"/>
          <w:sz w:val="20"/>
          <w:szCs w:val="20"/>
          <w:lang w:eastAsia="sl-SI"/>
        </w:rPr>
        <w:t>vlagateljev</w:t>
      </w:r>
      <w:r w:rsidR="00E67B16" w:rsidRPr="00E67B16">
        <w:rPr>
          <w:rFonts w:ascii="Arial" w:eastAsia="Times New Roman" w:hAnsi="Arial" w:cs="Arial"/>
          <w:sz w:val="20"/>
          <w:szCs w:val="20"/>
          <w:lang w:eastAsia="sl-SI"/>
        </w:rPr>
        <w:t xml:space="preserve">. Komisija </w:t>
      </w:r>
      <w:r>
        <w:rPr>
          <w:rFonts w:ascii="Arial" w:eastAsia="Times New Roman" w:hAnsi="Arial" w:cs="Arial"/>
          <w:sz w:val="20"/>
          <w:szCs w:val="20"/>
          <w:lang w:eastAsia="sl-SI"/>
        </w:rPr>
        <w:t>o pregledu prostorov in opreme vlagatelja</w:t>
      </w:r>
      <w:r w:rsidR="00E67B16" w:rsidRPr="00E67B16">
        <w:rPr>
          <w:rFonts w:ascii="Arial" w:eastAsia="Times New Roman" w:hAnsi="Arial" w:cs="Arial"/>
          <w:sz w:val="20"/>
          <w:szCs w:val="20"/>
          <w:lang w:eastAsia="sl-SI"/>
        </w:rPr>
        <w:t xml:space="preserve"> sestavi zapisnik v treh izvodih, ki ga podpišejo člani komisije in vlagatelj. Po en izvod zapisnika obdržita pooblaščena organizacija in </w:t>
      </w:r>
      <w:r>
        <w:rPr>
          <w:rFonts w:ascii="Arial" w:eastAsia="Times New Roman" w:hAnsi="Arial" w:cs="Arial"/>
          <w:sz w:val="20"/>
          <w:szCs w:val="20"/>
          <w:lang w:eastAsia="sl-SI"/>
        </w:rPr>
        <w:t>vlagatelj</w:t>
      </w:r>
      <w:r w:rsidR="00E67B16" w:rsidRPr="00E67B16">
        <w:rPr>
          <w:rFonts w:ascii="Arial" w:eastAsia="Times New Roman" w:hAnsi="Arial" w:cs="Arial"/>
          <w:sz w:val="20"/>
          <w:szCs w:val="20"/>
          <w:lang w:eastAsia="sl-SI"/>
        </w:rPr>
        <w:t xml:space="preserve">, en izvod pooblaščena organizacija posreduje na upravo. Pooblaščena organizacija prizna center, če ugotovi, da </w:t>
      </w:r>
      <w:r>
        <w:rPr>
          <w:rFonts w:ascii="Arial" w:eastAsia="Times New Roman" w:hAnsi="Arial" w:cs="Arial"/>
          <w:sz w:val="20"/>
          <w:szCs w:val="20"/>
          <w:lang w:eastAsia="sl-SI"/>
        </w:rPr>
        <w:t xml:space="preserve">vlagatelj </w:t>
      </w:r>
      <w:r w:rsidR="00E67B16" w:rsidRPr="00E67B16">
        <w:rPr>
          <w:rFonts w:ascii="Arial" w:eastAsia="Times New Roman" w:hAnsi="Arial" w:cs="Arial"/>
          <w:sz w:val="20"/>
          <w:szCs w:val="20"/>
          <w:lang w:eastAsia="sl-SI"/>
        </w:rPr>
        <w:t xml:space="preserve">izpolnjuje s tem pravilnikom pogoje za odobritev. </w:t>
      </w:r>
    </w:p>
    <w:p w:rsidR="00E67B16" w:rsidRPr="00E67B16" w:rsidRDefault="00E67B16" w:rsidP="00E67B16">
      <w:pPr>
        <w:spacing w:after="0" w:line="240" w:lineRule="auto"/>
        <w:contextualSpacing/>
        <w:jc w:val="both"/>
        <w:rPr>
          <w:rFonts w:ascii="Arial" w:eastAsia="Times New Roman" w:hAnsi="Arial" w:cs="Arial"/>
          <w:sz w:val="20"/>
          <w:szCs w:val="20"/>
          <w:lang w:eastAsia="sl-SI"/>
        </w:rPr>
      </w:pPr>
    </w:p>
    <w:p w:rsidR="00F14DFC" w:rsidRPr="00F05901" w:rsidRDefault="00E67B16" w:rsidP="00F14DFC">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(4) </w:t>
      </w:r>
      <w:r w:rsidR="00F14DFC" w:rsidRPr="00F05901">
        <w:rPr>
          <w:rFonts w:ascii="Arial" w:eastAsia="Times New Roman" w:hAnsi="Arial" w:cs="Arial"/>
          <w:sz w:val="20"/>
          <w:szCs w:val="20"/>
          <w:lang w:eastAsia="sl-SI"/>
        </w:rPr>
        <w:t xml:space="preserve">Pooblaščena organizacija za center, ki izpolnjuje s tem pravilnikom določene pogoje za odobritev, podatke iz vloge in zapisnika o odobritvi najpozneje v roku 3 dni od datuma na podpisanem zapisniku vnese v evidenco centrov. Po vpisu centra v evidenco centrov, pooblaščena organizacija centru dodeli identifikacijsko številko in  vlagatelju izda odločbo o priznanju centra. </w:t>
      </w:r>
    </w:p>
    <w:p w:rsidR="00E67B16" w:rsidRPr="00E67B16" w:rsidRDefault="00E67B16" w:rsidP="00F14DFC">
      <w:pPr>
        <w:spacing w:after="0" w:line="240" w:lineRule="auto"/>
        <w:jc w:val="both"/>
        <w:rPr>
          <w:rFonts w:ascii="Arial" w:eastAsia="Times New Roman" w:hAnsi="Arial" w:cs="Arial"/>
          <w:sz w:val="20"/>
          <w:szCs w:val="20"/>
          <w:lang w:eastAsia="sl-SI"/>
        </w:rPr>
      </w:pPr>
    </w:p>
    <w:p w:rsidR="00E67B16" w:rsidRPr="00E67B16" w:rsidRDefault="00E67B16" w:rsidP="00E67B16">
      <w:pPr>
        <w:spacing w:after="0" w:line="240" w:lineRule="auto"/>
        <w:contextualSpacing/>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(5) Stroške pregleda prostorov in opreme ter odobritve centrov nosi center. </w:t>
      </w:r>
    </w:p>
    <w:p w:rsidR="00E67B16" w:rsidRPr="00E67B16" w:rsidRDefault="00E67B16" w:rsidP="00E67B16">
      <w:pPr>
        <w:spacing w:after="0" w:line="240" w:lineRule="auto"/>
        <w:ind w:left="360"/>
        <w:contextualSpacing/>
        <w:jc w:val="both"/>
        <w:rPr>
          <w:rFonts w:ascii="Arial" w:eastAsia="Times New Roman" w:hAnsi="Arial" w:cs="Arial"/>
          <w:sz w:val="20"/>
          <w:szCs w:val="20"/>
          <w:lang w:eastAsia="sl-SI"/>
        </w:rPr>
      </w:pPr>
    </w:p>
    <w:p w:rsidR="00F14DFC" w:rsidRPr="00E67B16" w:rsidRDefault="00E67B16" w:rsidP="00F14DFC">
      <w:pPr>
        <w:spacing w:after="0" w:line="240" w:lineRule="auto"/>
        <w:contextualSpacing/>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(6) </w:t>
      </w:r>
      <w:r w:rsidR="00F14DFC">
        <w:rPr>
          <w:rFonts w:ascii="Arial" w:eastAsia="Times New Roman" w:hAnsi="Arial" w:cs="Arial"/>
          <w:sz w:val="20"/>
          <w:szCs w:val="20"/>
          <w:lang w:eastAsia="sl-SI"/>
        </w:rPr>
        <w:t>Odobreni</w:t>
      </w:r>
      <w:r w:rsidRPr="00E67B16">
        <w:rPr>
          <w:rFonts w:ascii="Arial" w:eastAsia="Times New Roman" w:hAnsi="Arial" w:cs="Arial"/>
          <w:sz w:val="20"/>
          <w:szCs w:val="20"/>
          <w:lang w:eastAsia="sl-SI"/>
        </w:rPr>
        <w:t>i center je dolžan pooblaščeni organizaciji najkasneje v petnajstih dneh po nastali spremembi sporočiti vse spremembe podatkov iz drugega odstavka tega člena.</w:t>
      </w:r>
    </w:p>
    <w:p w:rsidR="00E67B16" w:rsidRPr="00E67B16" w:rsidRDefault="00E67B16" w:rsidP="00E67B16">
      <w:pPr>
        <w:spacing w:after="0" w:line="240" w:lineRule="auto"/>
        <w:rPr>
          <w:rFonts w:ascii="Arial" w:eastAsia="Times New Roman" w:hAnsi="Arial" w:cs="Arial"/>
          <w:color w:val="0000FF"/>
          <w:sz w:val="20"/>
          <w:szCs w:val="20"/>
          <w:u w:val="single"/>
          <w:lang w:eastAsia="sl-SI"/>
        </w:rPr>
      </w:pPr>
      <w:r w:rsidRPr="00E67B16">
        <w:rPr>
          <w:rFonts w:ascii="Arial" w:eastAsia="Times New Roman" w:hAnsi="Arial" w:cs="Arial"/>
          <w:sz w:val="20"/>
          <w:szCs w:val="20"/>
          <w:lang w:eastAsia="sl-SI"/>
        </w:rPr>
        <w:fldChar w:fldCharType="begin"/>
      </w:r>
      <w:r w:rsidRPr="00E67B16">
        <w:rPr>
          <w:rFonts w:ascii="Arial" w:eastAsia="Times New Roman" w:hAnsi="Arial" w:cs="Arial"/>
          <w:sz w:val="20"/>
          <w:szCs w:val="20"/>
          <w:lang w:eastAsia="sl-SI"/>
        </w:rPr>
        <w:instrText xml:space="preserve"> HYPERLINK "https://www.uradni-list.si/glasilo-uradni-list-rs/vsebina/2008-01-4145/" \l "32. člen" </w:instrText>
      </w:r>
      <w:r w:rsidRPr="00E67B16">
        <w:rPr>
          <w:rFonts w:ascii="Arial" w:eastAsia="Times New Roman" w:hAnsi="Arial" w:cs="Arial"/>
          <w:sz w:val="20"/>
          <w:szCs w:val="20"/>
          <w:lang w:eastAsia="sl-SI"/>
        </w:rPr>
        <w:fldChar w:fldCharType="separate"/>
      </w: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fldChar w:fldCharType="end"/>
      </w:r>
      <w:r w:rsidRPr="00E67B16">
        <w:rPr>
          <w:rFonts w:ascii="Arial" w:eastAsia="Times New Roman" w:hAnsi="Arial" w:cs="Arial"/>
          <w:sz w:val="20"/>
          <w:szCs w:val="20"/>
          <w:lang w:eastAsia="sl-SI"/>
        </w:rPr>
        <w:t>1</w:t>
      </w:r>
      <w:r w:rsidR="002513FE">
        <w:rPr>
          <w:rFonts w:ascii="Arial" w:eastAsia="Times New Roman" w:hAnsi="Arial" w:cs="Arial"/>
          <w:sz w:val="20"/>
          <w:szCs w:val="20"/>
          <w:lang w:eastAsia="sl-SI"/>
        </w:rPr>
        <w:t>6</w:t>
      </w:r>
      <w:r w:rsidRPr="00E67B16">
        <w:rPr>
          <w:rFonts w:ascii="Arial" w:eastAsia="Times New Roman" w:hAnsi="Arial" w:cs="Arial"/>
          <w:sz w:val="20"/>
          <w:szCs w:val="20"/>
          <w:lang w:eastAsia="sl-SI"/>
        </w:rPr>
        <w:t>. člen</w:t>
      </w: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t>(rok za oddajo vloge)</w:t>
      </w:r>
    </w:p>
    <w:p w:rsidR="00E67B16" w:rsidRPr="00E67B16" w:rsidRDefault="00E67B16" w:rsidP="00E67B16">
      <w:pPr>
        <w:spacing w:after="0" w:line="240" w:lineRule="auto"/>
        <w:rPr>
          <w:rFonts w:ascii="Arial" w:eastAsia="Times New Roman" w:hAnsi="Arial" w:cs="Arial"/>
          <w:sz w:val="20"/>
          <w:szCs w:val="20"/>
          <w:lang w:eastAsia="sl-SI"/>
        </w:rPr>
      </w:pPr>
    </w:p>
    <w:p w:rsidR="00E67B16" w:rsidRPr="00E67B16" w:rsidRDefault="00F14DFC" w:rsidP="00AD7738">
      <w:pPr>
        <w:rPr>
          <w:rFonts w:ascii="Arial" w:eastAsia="Times New Roman" w:hAnsi="Arial" w:cs="Arial"/>
          <w:sz w:val="20"/>
          <w:szCs w:val="20"/>
          <w:lang w:eastAsia="sl-SI"/>
        </w:rPr>
      </w:pPr>
      <w:r w:rsidRPr="00F14DFC">
        <w:rPr>
          <w:rFonts w:ascii="Arial" w:hAnsi="Arial" w:cs="Arial"/>
          <w:sz w:val="20"/>
          <w:szCs w:val="20"/>
        </w:rPr>
        <w:t>Skrajni rok za oddajo vloge za priznanje centra je 1. junij tistega leta, v katerem želi prosilec začeti z opravljanjem dejavnosti certificiranja hmelja in hmeljnih proizvodov.</w:t>
      </w:r>
      <w:r w:rsidR="00E67B16" w:rsidRPr="00E67B16">
        <w:rPr>
          <w:rFonts w:ascii="Arial" w:hAnsi="Arial" w:cs="Arial"/>
          <w:sz w:val="20"/>
          <w:szCs w:val="20"/>
        </w:rPr>
        <w:br/>
      </w:r>
    </w:p>
    <w:p w:rsidR="00E67B16" w:rsidRPr="00E67B16" w:rsidRDefault="00E67B16" w:rsidP="00F14DFC">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t>1</w:t>
      </w:r>
      <w:r w:rsidR="002513FE">
        <w:rPr>
          <w:rFonts w:ascii="Arial" w:eastAsia="Times New Roman" w:hAnsi="Arial" w:cs="Arial"/>
          <w:sz w:val="20"/>
          <w:szCs w:val="20"/>
          <w:lang w:eastAsia="sl-SI"/>
        </w:rPr>
        <w:t>7</w:t>
      </w:r>
      <w:r w:rsidRPr="00E67B16">
        <w:rPr>
          <w:rFonts w:ascii="Arial" w:eastAsia="Times New Roman" w:hAnsi="Arial" w:cs="Arial"/>
          <w:sz w:val="20"/>
          <w:szCs w:val="20"/>
          <w:lang w:eastAsia="sl-SI"/>
        </w:rPr>
        <w:t>. člen</w:t>
      </w:r>
    </w:p>
    <w:p w:rsidR="00E67B16" w:rsidRPr="00E67B16" w:rsidRDefault="00E67B16" w:rsidP="00F14DFC">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t>(pogoji za odobritev centra)</w:t>
      </w:r>
    </w:p>
    <w:p w:rsidR="00E67B16" w:rsidRPr="00E67B16" w:rsidRDefault="00E67B16" w:rsidP="00E67B16">
      <w:pPr>
        <w:spacing w:after="0" w:line="240" w:lineRule="auto"/>
        <w:jc w:val="both"/>
        <w:rPr>
          <w:rFonts w:ascii="Arial" w:eastAsia="Times New Roman" w:hAnsi="Arial" w:cs="Arial"/>
          <w:sz w:val="20"/>
          <w:szCs w:val="20"/>
          <w:lang w:eastAsia="sl-SI"/>
        </w:rPr>
      </w:pP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Center izpolnjuje pogoje za odobritev, če: </w:t>
      </w: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v skladu s 1</w:t>
      </w:r>
      <w:r w:rsidR="00AD7738">
        <w:rPr>
          <w:rFonts w:ascii="Arial" w:eastAsia="Times New Roman" w:hAnsi="Arial" w:cs="Arial"/>
          <w:sz w:val="20"/>
          <w:szCs w:val="20"/>
          <w:lang w:eastAsia="sl-SI"/>
        </w:rPr>
        <w:t>7</w:t>
      </w:r>
      <w:r w:rsidRPr="00E67B16">
        <w:rPr>
          <w:rFonts w:ascii="Arial" w:eastAsia="Times New Roman" w:hAnsi="Arial" w:cs="Arial"/>
          <w:sz w:val="20"/>
          <w:szCs w:val="20"/>
          <w:lang w:eastAsia="sl-SI"/>
        </w:rPr>
        <w:t xml:space="preserve">. členom tega pravilnika pooblaščeni organizaciji predlaga primernega izvajalca; </w:t>
      </w: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 ima prostor za skladiščenje hmelja urejen tako, da je možen dostop do vsakega tovorka; </w:t>
      </w: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 ima atestirano elektronsko tehtnico, povezano z računalnikom, na katerem se bodo elektronsko vodila opravila v postopku certificiranja in ponovnega certificiranja; </w:t>
      </w: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 ima ustrezno zmogljiv računalnik in ustrezno programsko opremo za elektronsko vodenje opravil v postopku certificiranja in </w:t>
      </w:r>
      <w:r w:rsidR="00AD7738">
        <w:rPr>
          <w:rFonts w:ascii="Arial" w:eastAsia="Times New Roman" w:hAnsi="Arial" w:cs="Arial"/>
          <w:sz w:val="20"/>
          <w:szCs w:val="20"/>
          <w:lang w:eastAsia="sl-SI"/>
        </w:rPr>
        <w:t>naknadnega</w:t>
      </w:r>
      <w:r w:rsidRPr="00E67B16">
        <w:rPr>
          <w:rFonts w:ascii="Arial" w:eastAsia="Times New Roman" w:hAnsi="Arial" w:cs="Arial"/>
          <w:sz w:val="20"/>
          <w:szCs w:val="20"/>
          <w:lang w:eastAsia="sl-SI"/>
        </w:rPr>
        <w:t xml:space="preserve"> certificiranja ter vodenje elektronskih evidenc iz 2</w:t>
      </w:r>
      <w:r w:rsidR="00AD7738">
        <w:rPr>
          <w:rFonts w:ascii="Arial" w:eastAsia="Times New Roman" w:hAnsi="Arial" w:cs="Arial"/>
          <w:sz w:val="20"/>
          <w:szCs w:val="20"/>
          <w:lang w:eastAsia="sl-SI"/>
        </w:rPr>
        <w:t>4</w:t>
      </w:r>
      <w:r w:rsidRPr="00E67B16">
        <w:rPr>
          <w:rFonts w:ascii="Arial" w:eastAsia="Times New Roman" w:hAnsi="Arial" w:cs="Arial"/>
          <w:sz w:val="20"/>
          <w:szCs w:val="20"/>
          <w:lang w:eastAsia="sl-SI"/>
        </w:rPr>
        <w:t xml:space="preserve">. člena tega pravilnika; </w:t>
      </w: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 ima dovoljenje za opravljanje dejavnosti; </w:t>
      </w: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 izpolnjuje pogoje iz 22. člena Uredbe 1850/06/ES in </w:t>
      </w:r>
    </w:p>
    <w:p w:rsidR="00E67B16" w:rsidRPr="00E67B16" w:rsidRDefault="00E67B16" w:rsidP="00E67B16">
      <w:pPr>
        <w:spacing w:after="0" w:line="240" w:lineRule="auto"/>
        <w:jc w:val="both"/>
        <w:rPr>
          <w:rFonts w:ascii="Arial" w:hAnsi="Arial" w:cs="Arial"/>
          <w:sz w:val="20"/>
          <w:szCs w:val="20"/>
        </w:rPr>
      </w:pPr>
      <w:r w:rsidRPr="00E67B16">
        <w:rPr>
          <w:rFonts w:ascii="Arial" w:eastAsia="Times New Roman" w:hAnsi="Arial" w:cs="Arial"/>
          <w:sz w:val="20"/>
          <w:szCs w:val="20"/>
          <w:lang w:eastAsia="sl-SI"/>
        </w:rPr>
        <w:t>– ima opremo za vzorčenje hmelja.</w:t>
      </w:r>
      <w:r w:rsidRPr="00E67B16">
        <w:rPr>
          <w:rFonts w:ascii="Arial" w:hAnsi="Arial" w:cs="Arial"/>
          <w:sz w:val="20"/>
          <w:szCs w:val="20"/>
        </w:rPr>
        <w:t xml:space="preserve"> </w:t>
      </w:r>
    </w:p>
    <w:p w:rsidR="00E67B16" w:rsidRPr="00E67B16" w:rsidRDefault="00E67B16" w:rsidP="00E67B16">
      <w:pPr>
        <w:spacing w:after="0" w:line="240" w:lineRule="auto"/>
        <w:jc w:val="both"/>
        <w:rPr>
          <w:rFonts w:ascii="Arial" w:hAnsi="Arial" w:cs="Arial"/>
          <w:sz w:val="20"/>
          <w:szCs w:val="20"/>
        </w:rPr>
      </w:pPr>
    </w:p>
    <w:p w:rsidR="00E67B16" w:rsidRPr="00E67B16" w:rsidRDefault="00E67B16" w:rsidP="00AD7738">
      <w:pPr>
        <w:spacing w:after="0" w:line="240" w:lineRule="auto"/>
        <w:jc w:val="center"/>
        <w:rPr>
          <w:rFonts w:ascii="Arial" w:eastAsia="Times New Roman" w:hAnsi="Arial" w:cs="Arial"/>
          <w:sz w:val="20"/>
          <w:szCs w:val="20"/>
          <w:lang w:eastAsia="sl-SI"/>
        </w:rPr>
      </w:pPr>
      <w:r w:rsidRPr="00E67B16">
        <w:rPr>
          <w:rFonts w:ascii="Arial" w:hAnsi="Arial" w:cs="Arial"/>
          <w:sz w:val="20"/>
          <w:szCs w:val="20"/>
        </w:rPr>
        <w:t>1</w:t>
      </w:r>
      <w:r w:rsidR="002513FE">
        <w:rPr>
          <w:rFonts w:ascii="Arial" w:hAnsi="Arial" w:cs="Arial"/>
          <w:sz w:val="20"/>
          <w:szCs w:val="20"/>
        </w:rPr>
        <w:t>8</w:t>
      </w:r>
      <w:r w:rsidRPr="00E67B16">
        <w:rPr>
          <w:rFonts w:ascii="Arial" w:eastAsia="Times New Roman" w:hAnsi="Arial" w:cs="Arial"/>
          <w:sz w:val="20"/>
          <w:szCs w:val="20"/>
          <w:lang w:eastAsia="sl-SI"/>
        </w:rPr>
        <w:t>. člen</w:t>
      </w:r>
    </w:p>
    <w:p w:rsidR="00E67B16" w:rsidRPr="00E67B16" w:rsidRDefault="00E67B16" w:rsidP="00AD7738">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t>(izvajalec certificiranja)</w:t>
      </w:r>
    </w:p>
    <w:p w:rsidR="00E67B16" w:rsidRPr="00E67B16" w:rsidRDefault="00E67B16" w:rsidP="00E67B16">
      <w:pPr>
        <w:spacing w:after="0" w:line="240" w:lineRule="auto"/>
        <w:jc w:val="both"/>
        <w:rPr>
          <w:rFonts w:ascii="Arial" w:eastAsia="Times New Roman" w:hAnsi="Arial" w:cs="Arial"/>
          <w:sz w:val="20"/>
          <w:szCs w:val="20"/>
          <w:lang w:eastAsia="sl-SI"/>
        </w:rPr>
      </w:pPr>
    </w:p>
    <w:p w:rsidR="00AD7738" w:rsidRDefault="00AD7738" w:rsidP="00E67B16">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(1) </w:t>
      </w:r>
      <w:r w:rsidR="00E67B16" w:rsidRPr="00E67B16">
        <w:rPr>
          <w:rFonts w:ascii="Arial" w:eastAsia="Times New Roman" w:hAnsi="Arial" w:cs="Arial"/>
          <w:sz w:val="20"/>
          <w:szCs w:val="20"/>
          <w:lang w:eastAsia="sl-SI"/>
        </w:rPr>
        <w:t>Za namene izvajanja postopka certificiranja in naknadnega certificiranja vključno s pripravo, predelavo</w:t>
      </w:r>
      <w:r>
        <w:rPr>
          <w:rFonts w:ascii="Arial" w:eastAsia="Times New Roman" w:hAnsi="Arial" w:cs="Arial"/>
          <w:sz w:val="20"/>
          <w:szCs w:val="20"/>
          <w:lang w:eastAsia="sl-SI"/>
        </w:rPr>
        <w:t xml:space="preserve"> ter </w:t>
      </w:r>
      <w:r w:rsidR="00E67B16" w:rsidRPr="00E67B16">
        <w:rPr>
          <w:rFonts w:ascii="Arial" w:eastAsia="Times New Roman" w:hAnsi="Arial" w:cs="Arial"/>
          <w:sz w:val="20"/>
          <w:szCs w:val="20"/>
          <w:lang w:eastAsia="sl-SI"/>
        </w:rPr>
        <w:t>prepakiranjem</w:t>
      </w:r>
      <w:r>
        <w:rPr>
          <w:rFonts w:ascii="Arial" w:eastAsia="Times New Roman" w:hAnsi="Arial" w:cs="Arial"/>
          <w:sz w:val="20"/>
          <w:szCs w:val="20"/>
          <w:lang w:eastAsia="sl-SI"/>
        </w:rPr>
        <w:t xml:space="preserve"> pošiljk</w:t>
      </w:r>
      <w:r w:rsidR="00E67B16" w:rsidRPr="00E67B16">
        <w:rPr>
          <w:rFonts w:ascii="Arial" w:eastAsia="Times New Roman" w:hAnsi="Arial" w:cs="Arial"/>
          <w:sz w:val="20"/>
          <w:szCs w:val="20"/>
          <w:lang w:eastAsia="sl-SI"/>
        </w:rPr>
        <w:t xml:space="preserve"> na predlog centra pooblaščena organizacija imenuje osebe, ki izvajajo certificiranje hmelja. </w:t>
      </w:r>
    </w:p>
    <w:p w:rsidR="00AD7738" w:rsidRDefault="00AD7738" w:rsidP="00E67B16">
      <w:pPr>
        <w:spacing w:after="0" w:line="240" w:lineRule="auto"/>
        <w:jc w:val="both"/>
        <w:rPr>
          <w:rFonts w:ascii="Arial" w:eastAsia="Times New Roman" w:hAnsi="Arial" w:cs="Arial"/>
          <w:sz w:val="20"/>
          <w:szCs w:val="20"/>
          <w:lang w:eastAsia="sl-SI"/>
        </w:rPr>
      </w:pPr>
    </w:p>
    <w:p w:rsidR="00E67B16" w:rsidRPr="00E67B16" w:rsidRDefault="00AD7738" w:rsidP="00E67B16">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(2) Izvajalec certificiranja mora imeti</w:t>
      </w:r>
      <w:r w:rsidR="00E67B16" w:rsidRPr="00E67B16">
        <w:rPr>
          <w:rFonts w:ascii="Arial" w:eastAsia="Times New Roman" w:hAnsi="Arial" w:cs="Arial"/>
          <w:sz w:val="20"/>
          <w:szCs w:val="20"/>
          <w:lang w:eastAsia="sl-SI"/>
        </w:rPr>
        <w:t xml:space="preserve"> najmanj srednješolsko izobrazbo in dve leti delovnih izku</w:t>
      </w:r>
      <w:r>
        <w:rPr>
          <w:rFonts w:ascii="Arial" w:eastAsia="Times New Roman" w:hAnsi="Arial" w:cs="Arial"/>
          <w:sz w:val="20"/>
          <w:szCs w:val="20"/>
          <w:lang w:eastAsia="sl-SI"/>
        </w:rPr>
        <w:t xml:space="preserve">šenj pri nadzoru certificiranja in </w:t>
      </w:r>
      <w:r w:rsidR="00E67B16" w:rsidRPr="00E67B16">
        <w:rPr>
          <w:rFonts w:ascii="Arial" w:eastAsia="Times New Roman" w:hAnsi="Arial" w:cs="Arial"/>
          <w:sz w:val="20"/>
          <w:szCs w:val="20"/>
          <w:lang w:eastAsia="sl-SI"/>
        </w:rPr>
        <w:t xml:space="preserve">pri pooblaščeni organizaciji opravi usposabljanje in izpit za izvajalca. </w:t>
      </w:r>
    </w:p>
    <w:p w:rsidR="00E67B16" w:rsidRPr="00AD7738" w:rsidRDefault="00E67B16" w:rsidP="00AD7738">
      <w:pPr>
        <w:spacing w:after="0" w:line="240" w:lineRule="auto"/>
        <w:rPr>
          <w:rFonts w:ascii="Arial" w:eastAsia="Times New Roman" w:hAnsi="Arial" w:cs="Arial"/>
          <w:sz w:val="20"/>
          <w:szCs w:val="20"/>
          <w:lang w:eastAsia="sl-SI"/>
        </w:rPr>
      </w:pP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fldChar w:fldCharType="begin"/>
      </w:r>
      <w:r w:rsidRPr="00E67B16">
        <w:rPr>
          <w:rFonts w:ascii="Arial" w:eastAsia="Times New Roman" w:hAnsi="Arial" w:cs="Arial"/>
          <w:sz w:val="20"/>
          <w:szCs w:val="20"/>
          <w:lang w:eastAsia="sl-SI"/>
        </w:rPr>
        <w:instrText xml:space="preserve"> HYPERLINK "https://www.uradni-list.si/glasilo-uradni-list-rs/vsebina/2012-01-2645/" \l "IV. PONOVNO CERTIFICIRANJE" </w:instrText>
      </w:r>
      <w:r w:rsidRPr="00E67B16">
        <w:rPr>
          <w:rFonts w:ascii="Arial" w:eastAsia="Times New Roman" w:hAnsi="Arial" w:cs="Arial"/>
          <w:sz w:val="20"/>
          <w:szCs w:val="20"/>
          <w:lang w:eastAsia="sl-SI"/>
        </w:rPr>
        <w:fldChar w:fldCharType="separate"/>
      </w: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t>V</w:t>
      </w:r>
      <w:r w:rsidR="00AD7738">
        <w:rPr>
          <w:rFonts w:ascii="Arial" w:eastAsia="Times New Roman" w:hAnsi="Arial" w:cs="Arial"/>
          <w:sz w:val="20"/>
          <w:szCs w:val="20"/>
          <w:lang w:eastAsia="sl-SI"/>
        </w:rPr>
        <w:t>I</w:t>
      </w:r>
      <w:r w:rsidRPr="00E67B16">
        <w:rPr>
          <w:rFonts w:ascii="Arial" w:eastAsia="Times New Roman" w:hAnsi="Arial" w:cs="Arial"/>
          <w:sz w:val="20"/>
          <w:szCs w:val="20"/>
          <w:lang w:eastAsia="sl-SI"/>
        </w:rPr>
        <w:t>. NAKNADNO CERTIFICIRANJE</w:t>
      </w: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fldChar w:fldCharType="end"/>
      </w:r>
      <w:r w:rsidRPr="00E67B16">
        <w:rPr>
          <w:rFonts w:ascii="Arial" w:eastAsia="Times New Roman" w:hAnsi="Arial" w:cs="Arial"/>
          <w:sz w:val="20"/>
          <w:szCs w:val="20"/>
          <w:lang w:eastAsia="sl-SI"/>
        </w:rPr>
        <w:fldChar w:fldCharType="begin"/>
      </w:r>
      <w:r w:rsidRPr="00E67B16">
        <w:rPr>
          <w:rFonts w:ascii="Arial" w:eastAsia="Times New Roman" w:hAnsi="Arial" w:cs="Arial"/>
          <w:sz w:val="20"/>
          <w:szCs w:val="20"/>
          <w:lang w:eastAsia="sl-SI"/>
        </w:rPr>
        <w:instrText xml:space="preserve"> HYPERLINK "https://www.uradni-list.si/glasilo-uradni-list-rs/vsebina/2012-01-2645/" \l "17. člen" </w:instrText>
      </w:r>
      <w:r w:rsidRPr="00E67B16">
        <w:rPr>
          <w:rFonts w:ascii="Arial" w:eastAsia="Times New Roman" w:hAnsi="Arial" w:cs="Arial"/>
          <w:sz w:val="20"/>
          <w:szCs w:val="20"/>
          <w:lang w:eastAsia="sl-SI"/>
        </w:rPr>
        <w:fldChar w:fldCharType="separate"/>
      </w: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t>1</w:t>
      </w:r>
      <w:r w:rsidR="002513FE">
        <w:rPr>
          <w:rFonts w:ascii="Arial" w:eastAsia="Times New Roman" w:hAnsi="Arial" w:cs="Arial"/>
          <w:sz w:val="20"/>
          <w:szCs w:val="20"/>
          <w:lang w:eastAsia="sl-SI"/>
        </w:rPr>
        <w:t>9</w:t>
      </w:r>
      <w:r w:rsidRPr="00E67B16">
        <w:rPr>
          <w:rFonts w:ascii="Arial" w:eastAsia="Times New Roman" w:hAnsi="Arial" w:cs="Arial"/>
          <w:sz w:val="20"/>
          <w:szCs w:val="20"/>
          <w:lang w:eastAsia="sl-SI"/>
        </w:rPr>
        <w:t>. člen</w:t>
      </w: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fldChar w:fldCharType="end"/>
      </w:r>
      <w:r w:rsidRPr="00E67B16">
        <w:rPr>
          <w:rFonts w:ascii="Arial" w:eastAsia="Times New Roman" w:hAnsi="Arial" w:cs="Arial"/>
          <w:sz w:val="20"/>
          <w:szCs w:val="20"/>
          <w:lang w:eastAsia="sl-SI"/>
        </w:rPr>
        <w:fldChar w:fldCharType="begin"/>
      </w:r>
      <w:r w:rsidRPr="00E67B16">
        <w:rPr>
          <w:rFonts w:ascii="Arial" w:eastAsia="Times New Roman" w:hAnsi="Arial" w:cs="Arial"/>
          <w:sz w:val="20"/>
          <w:szCs w:val="20"/>
          <w:lang w:eastAsia="sl-SI"/>
        </w:rPr>
        <w:instrText xml:space="preserve"> HYPERLINK "https://www.uradni-list.si/glasilo-uradni-list-rs/vsebina/2012-01-2645/" \l "(priprava in predelava hmelja in hmeljnih proizvodov)" </w:instrText>
      </w:r>
      <w:r w:rsidRPr="00E67B16">
        <w:rPr>
          <w:rFonts w:ascii="Arial" w:eastAsia="Times New Roman" w:hAnsi="Arial" w:cs="Arial"/>
          <w:sz w:val="20"/>
          <w:szCs w:val="20"/>
          <w:lang w:eastAsia="sl-SI"/>
        </w:rPr>
        <w:fldChar w:fldCharType="separate"/>
      </w:r>
      <w:r w:rsidRPr="00E67B16">
        <w:rPr>
          <w:rFonts w:ascii="Arial" w:eastAsia="Times New Roman" w:hAnsi="Arial" w:cs="Arial"/>
          <w:sz w:val="20"/>
          <w:szCs w:val="20"/>
          <w:lang w:eastAsia="sl-SI"/>
        </w:rPr>
        <w:t>(priprava in predelava hmelja in hmeljnih proizvodov)</w:t>
      </w: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fldChar w:fldCharType="end"/>
      </w: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(1) Če se certificiran hmelj oziroma hmeljni proizvodi pripravijo, predelajo ali prepakirajo, jih je treba naknadno certificirati (v nadaljnjem besedilu: naknadno certificiranje). </w:t>
      </w:r>
    </w:p>
    <w:p w:rsidR="00E67B16" w:rsidRPr="00E67B16" w:rsidRDefault="00E67B16" w:rsidP="00E67B16">
      <w:pPr>
        <w:spacing w:after="0" w:line="240" w:lineRule="auto"/>
        <w:jc w:val="both"/>
        <w:rPr>
          <w:rFonts w:ascii="Arial" w:eastAsia="Times New Roman" w:hAnsi="Arial" w:cs="Arial"/>
          <w:sz w:val="20"/>
          <w:szCs w:val="20"/>
          <w:lang w:eastAsia="sl-SI"/>
        </w:rPr>
      </w:pP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lastRenderedPageBreak/>
        <w:t>(2) Pri pripravi oziroma predelavi hmelja se lahko uporablja hmelj v storžkih oziroma hmeljni proizvodi, pridelani in certificirani v Republiki Sloveniji ali Uniji</w:t>
      </w:r>
      <w:r w:rsidRPr="00E67B16">
        <w:rPr>
          <w:rFonts w:ascii="Arial" w:hAnsi="Arial" w:cs="Arial"/>
          <w:sz w:val="20"/>
          <w:szCs w:val="20"/>
        </w:rPr>
        <w:t xml:space="preserve"> </w:t>
      </w:r>
      <w:r w:rsidRPr="00E67B16">
        <w:rPr>
          <w:rFonts w:ascii="Arial" w:eastAsia="Times New Roman" w:hAnsi="Arial" w:cs="Arial"/>
          <w:sz w:val="20"/>
          <w:szCs w:val="20"/>
          <w:lang w:eastAsia="sl-SI"/>
        </w:rPr>
        <w:t xml:space="preserve">in uvoženi iz tretjih držav v skladu z Uredbo Komisije (ES) št. 1295/2008 z dne 18. decembra 2008 o uvažanju hmelja iz tretjih držav (UL L št. 340 z dne 19. 12. 2008, str. 45), zadnjič spremenjeno z Izvedbeno uredbo Komisije (EU)  2022/700 z dne 4. maja 2022 o spremembi Uredbe (ES) št. 1295/2008 o uvažanju hmelja iz tretjih držav C/2022/2822 (UL L št. 131 z dne 5. 5. 20, str. 1) in z </w:t>
      </w:r>
      <w:r w:rsidRPr="00E67B16">
        <w:rPr>
          <w:rFonts w:ascii="Arial" w:hAnsi="Arial" w:cs="Arial"/>
          <w:sz w:val="20"/>
          <w:szCs w:val="20"/>
        </w:rPr>
        <w:t>Uredbo 1308/2013/EU.</w:t>
      </w:r>
    </w:p>
    <w:p w:rsidR="00E67B16" w:rsidRPr="00E67B16" w:rsidRDefault="00E67B16" w:rsidP="00E67B16">
      <w:pPr>
        <w:spacing w:after="0" w:line="240" w:lineRule="auto"/>
        <w:jc w:val="both"/>
        <w:rPr>
          <w:rFonts w:ascii="Arial" w:eastAsia="Times New Roman" w:hAnsi="Arial" w:cs="Arial"/>
          <w:sz w:val="20"/>
          <w:szCs w:val="20"/>
          <w:lang w:eastAsia="sl-SI"/>
        </w:rPr>
      </w:pP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(3) Pri predelavi hmelja se lahko uporablja certificiran hmelj v storžkih oziroma certificirani hmeljni proizvodi različnih sort hmelja istega letnika.</w:t>
      </w:r>
    </w:p>
    <w:p w:rsidR="00E67B16" w:rsidRPr="00E67B16" w:rsidRDefault="00E67B16" w:rsidP="00E67B16">
      <w:pPr>
        <w:spacing w:after="0" w:line="240" w:lineRule="auto"/>
        <w:jc w:val="both"/>
        <w:rPr>
          <w:rFonts w:ascii="Arial" w:eastAsia="Times New Roman" w:hAnsi="Arial" w:cs="Arial"/>
          <w:sz w:val="20"/>
          <w:szCs w:val="20"/>
          <w:lang w:eastAsia="sl-SI"/>
        </w:rPr>
      </w:pP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fldChar w:fldCharType="begin"/>
      </w:r>
      <w:r w:rsidRPr="00E67B16">
        <w:rPr>
          <w:rFonts w:ascii="Arial" w:eastAsia="Times New Roman" w:hAnsi="Arial" w:cs="Arial"/>
          <w:sz w:val="20"/>
          <w:szCs w:val="20"/>
          <w:lang w:eastAsia="sl-SI"/>
        </w:rPr>
        <w:instrText xml:space="preserve"> HYPERLINK "https://www.uradni-list.si/glasilo-uradni-list-rs/vsebina/2012-01-2645/" \l "18. člen" </w:instrText>
      </w:r>
      <w:r w:rsidRPr="00E67B16">
        <w:rPr>
          <w:rFonts w:ascii="Arial" w:eastAsia="Times New Roman" w:hAnsi="Arial" w:cs="Arial"/>
          <w:sz w:val="20"/>
          <w:szCs w:val="20"/>
          <w:lang w:eastAsia="sl-SI"/>
        </w:rPr>
        <w:fldChar w:fldCharType="separate"/>
      </w:r>
    </w:p>
    <w:p w:rsidR="00E67B16" w:rsidRPr="00E67B16" w:rsidRDefault="002513FE" w:rsidP="00E67B16">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20</w:t>
      </w:r>
      <w:r w:rsidR="00E67B16" w:rsidRPr="00E67B16">
        <w:rPr>
          <w:rFonts w:ascii="Arial" w:eastAsia="Times New Roman" w:hAnsi="Arial" w:cs="Arial"/>
          <w:sz w:val="20"/>
          <w:szCs w:val="20"/>
          <w:lang w:eastAsia="sl-SI"/>
        </w:rPr>
        <w:t>. člen</w:t>
      </w: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fldChar w:fldCharType="end"/>
      </w:r>
      <w:r w:rsidRPr="00E67B16">
        <w:rPr>
          <w:rFonts w:ascii="Arial" w:eastAsia="Times New Roman" w:hAnsi="Arial" w:cs="Arial"/>
          <w:sz w:val="20"/>
          <w:szCs w:val="20"/>
          <w:lang w:eastAsia="sl-SI"/>
        </w:rPr>
        <w:fldChar w:fldCharType="begin"/>
      </w:r>
      <w:r w:rsidRPr="00E67B16">
        <w:rPr>
          <w:rFonts w:ascii="Arial" w:eastAsia="Times New Roman" w:hAnsi="Arial" w:cs="Arial"/>
          <w:sz w:val="20"/>
          <w:szCs w:val="20"/>
          <w:lang w:eastAsia="sl-SI"/>
        </w:rPr>
        <w:instrText xml:space="preserve"> HYPERLINK "https://www.uradni-list.si/glasilo-uradni-list-rs/vsebina/2012-01-2645/" \l "(ponovno certificiranje)" </w:instrText>
      </w:r>
      <w:r w:rsidRPr="00E67B16">
        <w:rPr>
          <w:rFonts w:ascii="Arial" w:eastAsia="Times New Roman" w:hAnsi="Arial" w:cs="Arial"/>
          <w:sz w:val="20"/>
          <w:szCs w:val="20"/>
          <w:lang w:eastAsia="sl-SI"/>
        </w:rPr>
        <w:fldChar w:fldCharType="separate"/>
      </w:r>
      <w:r w:rsidRPr="00E67B16">
        <w:rPr>
          <w:rFonts w:ascii="Arial" w:eastAsia="Times New Roman" w:hAnsi="Arial" w:cs="Arial"/>
          <w:sz w:val="20"/>
          <w:szCs w:val="20"/>
          <w:lang w:eastAsia="sl-SI"/>
        </w:rPr>
        <w:t>(naknadno certificiranje)</w:t>
      </w: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fldChar w:fldCharType="end"/>
      </w:r>
    </w:p>
    <w:p w:rsidR="00E67B16" w:rsidRPr="00E67B16" w:rsidRDefault="00E67B16" w:rsidP="00E67B16">
      <w:pPr>
        <w:spacing w:after="0" w:line="240" w:lineRule="auto"/>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(1) Pri naknadnem certificiranju se smiselno uporabljajo določbe, ki veljajo za certificiranje po tem pravilniku, razen če ni s tem pravilnikom drugače določeno. </w:t>
      </w:r>
    </w:p>
    <w:p w:rsidR="00E67B16" w:rsidRPr="00E67B16" w:rsidRDefault="00E67B16" w:rsidP="00E67B16">
      <w:pPr>
        <w:spacing w:after="0" w:line="240" w:lineRule="auto"/>
        <w:rPr>
          <w:rFonts w:ascii="Arial" w:eastAsia="Times New Roman" w:hAnsi="Arial" w:cs="Arial"/>
          <w:sz w:val="20"/>
          <w:szCs w:val="20"/>
          <w:lang w:eastAsia="sl-SI"/>
        </w:rPr>
      </w:pPr>
      <w:r w:rsidRPr="00E67B16">
        <w:rPr>
          <w:rFonts w:ascii="Arial" w:eastAsia="Times New Roman" w:hAnsi="Arial" w:cs="Arial"/>
          <w:sz w:val="20"/>
          <w:szCs w:val="20"/>
          <w:lang w:eastAsia="sl-SI"/>
        </w:rPr>
        <w:br/>
        <w:t xml:space="preserve">(2) Naknadno certificiranje vključuje: </w:t>
      </w:r>
      <w:r w:rsidRPr="00E67B16">
        <w:rPr>
          <w:rFonts w:ascii="Arial" w:eastAsia="Times New Roman" w:hAnsi="Arial" w:cs="Arial"/>
          <w:sz w:val="20"/>
          <w:szCs w:val="20"/>
          <w:lang w:eastAsia="sl-SI"/>
        </w:rPr>
        <w:br/>
        <w:t xml:space="preserve">– vložitev vloge za naknadno certificiranje, </w:t>
      </w:r>
      <w:r w:rsidRPr="00E67B16">
        <w:rPr>
          <w:rFonts w:ascii="Arial" w:eastAsia="Times New Roman" w:hAnsi="Arial" w:cs="Arial"/>
          <w:sz w:val="20"/>
          <w:szCs w:val="20"/>
          <w:lang w:eastAsia="sl-SI"/>
        </w:rPr>
        <w:br/>
        <w:t xml:space="preserve">– tehtanje pošiljke hmelja, </w:t>
      </w:r>
      <w:r w:rsidRPr="00E67B16">
        <w:rPr>
          <w:rFonts w:ascii="Arial" w:eastAsia="Times New Roman" w:hAnsi="Arial" w:cs="Arial"/>
          <w:sz w:val="20"/>
          <w:szCs w:val="20"/>
          <w:lang w:eastAsia="sl-SI"/>
        </w:rPr>
        <w:br/>
        <w:t xml:space="preserve">– označevanje in plombiranje pošiljk, </w:t>
      </w:r>
      <w:r w:rsidRPr="00E67B16">
        <w:rPr>
          <w:rFonts w:ascii="Arial" w:eastAsia="Times New Roman" w:hAnsi="Arial" w:cs="Arial"/>
          <w:sz w:val="20"/>
          <w:szCs w:val="20"/>
          <w:lang w:eastAsia="sl-SI"/>
        </w:rPr>
        <w:br/>
        <w:t xml:space="preserve">– razveljavitev izdanih certifikatov in </w:t>
      </w:r>
      <w:r w:rsidRPr="00E67B16">
        <w:rPr>
          <w:rFonts w:ascii="Arial" w:eastAsia="Times New Roman" w:hAnsi="Arial" w:cs="Arial"/>
          <w:sz w:val="20"/>
          <w:szCs w:val="20"/>
          <w:lang w:eastAsia="sl-SI"/>
        </w:rPr>
        <w:br/>
        <w:t xml:space="preserve">– izdajo novega certifikata. </w:t>
      </w: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sidDel="009B5360">
        <w:rPr>
          <w:rFonts w:ascii="Arial" w:eastAsia="Times New Roman" w:hAnsi="Arial" w:cs="Arial"/>
          <w:sz w:val="20"/>
          <w:szCs w:val="20"/>
          <w:lang w:eastAsia="sl-SI"/>
        </w:rPr>
        <w:t xml:space="preserve"> </w:t>
      </w:r>
      <w:r w:rsidRPr="00E67B16">
        <w:rPr>
          <w:rFonts w:ascii="Arial" w:eastAsia="Times New Roman" w:hAnsi="Arial" w:cs="Arial"/>
          <w:sz w:val="20"/>
          <w:szCs w:val="20"/>
          <w:lang w:eastAsia="sl-SI"/>
        </w:rPr>
        <w:fldChar w:fldCharType="begin"/>
      </w:r>
      <w:r w:rsidRPr="00E67B16">
        <w:rPr>
          <w:rFonts w:ascii="Arial" w:eastAsia="Times New Roman" w:hAnsi="Arial" w:cs="Arial"/>
          <w:sz w:val="20"/>
          <w:szCs w:val="20"/>
          <w:lang w:eastAsia="sl-SI"/>
        </w:rPr>
        <w:instrText xml:space="preserve"> HYPERLINK "https://www.uradni-list.si/glasilo-uradni-list-rs/vsebina/2012-01-2645/" \l "19. člen" </w:instrText>
      </w:r>
      <w:r w:rsidRPr="00E67B16">
        <w:rPr>
          <w:rFonts w:ascii="Arial" w:eastAsia="Times New Roman" w:hAnsi="Arial" w:cs="Arial"/>
          <w:sz w:val="20"/>
          <w:szCs w:val="20"/>
          <w:lang w:eastAsia="sl-SI"/>
        </w:rPr>
        <w:fldChar w:fldCharType="separate"/>
      </w:r>
    </w:p>
    <w:p w:rsidR="00E67B16" w:rsidRPr="00E67B16" w:rsidRDefault="002513FE" w:rsidP="00E67B16">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21</w:t>
      </w:r>
      <w:r w:rsidR="00E67B16" w:rsidRPr="00E67B16">
        <w:rPr>
          <w:rFonts w:ascii="Arial" w:eastAsia="Times New Roman" w:hAnsi="Arial" w:cs="Arial"/>
          <w:sz w:val="20"/>
          <w:szCs w:val="20"/>
          <w:lang w:eastAsia="sl-SI"/>
        </w:rPr>
        <w:t>. člen</w:t>
      </w: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fldChar w:fldCharType="end"/>
      </w:r>
      <w:r w:rsidRPr="00E67B16">
        <w:rPr>
          <w:rFonts w:ascii="Arial" w:eastAsia="Times New Roman" w:hAnsi="Arial" w:cs="Arial"/>
          <w:sz w:val="20"/>
          <w:szCs w:val="20"/>
          <w:lang w:eastAsia="sl-SI"/>
        </w:rPr>
        <w:fldChar w:fldCharType="begin"/>
      </w:r>
      <w:r w:rsidRPr="00E67B16">
        <w:rPr>
          <w:rFonts w:ascii="Arial" w:eastAsia="Times New Roman" w:hAnsi="Arial" w:cs="Arial"/>
          <w:sz w:val="20"/>
          <w:szCs w:val="20"/>
          <w:lang w:eastAsia="sl-SI"/>
        </w:rPr>
        <w:instrText xml:space="preserve"> HYPERLINK "https://www.uradni-list.si/glasilo-uradni-list-rs/vsebina/2012-01-2645/" \l "(vloga za ponovno certificiranje)" </w:instrText>
      </w:r>
      <w:r w:rsidRPr="00E67B16">
        <w:rPr>
          <w:rFonts w:ascii="Arial" w:eastAsia="Times New Roman" w:hAnsi="Arial" w:cs="Arial"/>
          <w:sz w:val="20"/>
          <w:szCs w:val="20"/>
          <w:lang w:eastAsia="sl-SI"/>
        </w:rPr>
        <w:fldChar w:fldCharType="separate"/>
      </w:r>
      <w:r w:rsidRPr="00E67B16">
        <w:rPr>
          <w:rFonts w:ascii="Arial" w:eastAsia="Times New Roman" w:hAnsi="Arial" w:cs="Arial"/>
          <w:sz w:val="20"/>
          <w:szCs w:val="20"/>
          <w:lang w:eastAsia="sl-SI"/>
        </w:rPr>
        <w:t>(vloga za naknadno certificiranje)</w:t>
      </w: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fldChar w:fldCharType="end"/>
      </w:r>
    </w:p>
    <w:p w:rsidR="00E67B16" w:rsidRPr="00E67B16" w:rsidRDefault="00E67B16" w:rsidP="00AD7738">
      <w:pPr>
        <w:spacing w:after="0" w:line="240" w:lineRule="auto"/>
        <w:jc w:val="both"/>
        <w:rPr>
          <w:rFonts w:ascii="Arial" w:hAnsi="Arial" w:cs="Arial"/>
          <w:sz w:val="20"/>
          <w:szCs w:val="20"/>
        </w:rPr>
      </w:pPr>
      <w:r w:rsidRPr="00E67B16">
        <w:rPr>
          <w:rFonts w:ascii="Arial" w:hAnsi="Arial" w:cs="Arial"/>
          <w:sz w:val="20"/>
          <w:szCs w:val="20"/>
        </w:rPr>
        <w:t xml:space="preserve">(1) Vlogo za naknadno certificiranje vloži naročnik certificiranja v centru. </w:t>
      </w:r>
      <w:r w:rsidRPr="00E67B16">
        <w:rPr>
          <w:rFonts w:ascii="Arial" w:eastAsia="Times New Roman" w:hAnsi="Arial" w:cs="Arial"/>
          <w:sz w:val="20"/>
          <w:szCs w:val="20"/>
          <w:lang w:eastAsia="sl-SI"/>
        </w:rPr>
        <w:t>Elektronski izvod vloge je dostopen pooblaščeni organizaciji v elektronski bazi podatkov MKGP.</w:t>
      </w:r>
      <w:r w:rsidRPr="00E67B16">
        <w:rPr>
          <w:rFonts w:ascii="Arial" w:hAnsi="Arial" w:cs="Arial"/>
          <w:sz w:val="20"/>
          <w:szCs w:val="20"/>
        </w:rPr>
        <w:t xml:space="preserve"> Vloga za ponovno certificiranje spremlja pošiljko v celotnem postopku ponovnega certificiranja.</w:t>
      </w:r>
    </w:p>
    <w:p w:rsidR="00E67B16" w:rsidRPr="00E67B16" w:rsidRDefault="00E67B16" w:rsidP="00E67B16">
      <w:pPr>
        <w:spacing w:after="0" w:line="240" w:lineRule="auto"/>
        <w:rPr>
          <w:rFonts w:ascii="Arial" w:eastAsia="Times New Roman" w:hAnsi="Arial" w:cs="Arial"/>
          <w:sz w:val="20"/>
          <w:szCs w:val="20"/>
          <w:lang w:eastAsia="sl-SI"/>
        </w:rPr>
      </w:pPr>
    </w:p>
    <w:p w:rsidR="00E67B16" w:rsidRPr="00E67B16" w:rsidRDefault="00E67B16" w:rsidP="00E67B16">
      <w:pPr>
        <w:spacing w:after="0" w:line="240" w:lineRule="auto"/>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(2) Obliko vloge določi pooblaščena organizacija in mora vsebovati naslednje podatke: </w:t>
      </w:r>
      <w:r w:rsidRPr="00E67B16">
        <w:rPr>
          <w:rFonts w:ascii="Arial" w:eastAsia="Times New Roman" w:hAnsi="Arial" w:cs="Arial"/>
          <w:sz w:val="20"/>
          <w:szCs w:val="20"/>
          <w:lang w:eastAsia="sl-SI"/>
        </w:rPr>
        <w:br/>
        <w:t>– številko vloge, ki je enaka identif</w:t>
      </w:r>
      <w:r w:rsidR="00AD7738">
        <w:rPr>
          <w:rFonts w:ascii="Arial" w:eastAsia="Times New Roman" w:hAnsi="Arial" w:cs="Arial"/>
          <w:sz w:val="20"/>
          <w:szCs w:val="20"/>
          <w:lang w:eastAsia="sl-SI"/>
        </w:rPr>
        <w:t>ikacijski številki pošiljke iz 6</w:t>
      </w:r>
      <w:r w:rsidRPr="00E67B16">
        <w:rPr>
          <w:rFonts w:ascii="Arial" w:eastAsia="Times New Roman" w:hAnsi="Arial" w:cs="Arial"/>
          <w:sz w:val="20"/>
          <w:szCs w:val="20"/>
          <w:lang w:eastAsia="sl-SI"/>
        </w:rPr>
        <w:t xml:space="preserve">. člena tega pravilnika; </w:t>
      </w:r>
      <w:r w:rsidRPr="00E67B16">
        <w:rPr>
          <w:rFonts w:ascii="Arial" w:eastAsia="Times New Roman" w:hAnsi="Arial" w:cs="Arial"/>
          <w:sz w:val="20"/>
          <w:szCs w:val="20"/>
          <w:lang w:eastAsia="sl-SI"/>
        </w:rPr>
        <w:br/>
        <w:t xml:space="preserve">– identifikacijske številke pošiljk, ki vstopajo v pripravo, predelavo ali prepakiranje, oziroma v primeru hmelja, uvoženega iz tretjih držav, identifikacijske številke spričeval o enakovrednosti ali kontrolnih spričeval; </w:t>
      </w:r>
      <w:r w:rsidRPr="00E67B16">
        <w:rPr>
          <w:rFonts w:ascii="Arial" w:eastAsia="Times New Roman" w:hAnsi="Arial" w:cs="Arial"/>
          <w:sz w:val="20"/>
          <w:szCs w:val="20"/>
          <w:lang w:eastAsia="sl-SI"/>
        </w:rPr>
        <w:br/>
        <w:t xml:space="preserve">– število tovorkov po posameznih pošiljkah, ki vstopajo v pripravo, predelavo ali prepakiranje, in identifikacijske številke teh tovorkov; </w:t>
      </w:r>
      <w:r w:rsidRPr="00E67B16">
        <w:rPr>
          <w:rFonts w:ascii="Arial" w:eastAsia="Times New Roman" w:hAnsi="Arial" w:cs="Arial"/>
          <w:sz w:val="20"/>
          <w:szCs w:val="20"/>
          <w:lang w:eastAsia="sl-SI"/>
        </w:rPr>
        <w:br/>
        <w:t xml:space="preserve">– način pakiranja po posameznih pošiljkah, ki vstopajo v pripravo, predelavo ali prepakiranje; </w:t>
      </w:r>
      <w:r w:rsidRPr="00E67B16">
        <w:rPr>
          <w:rFonts w:ascii="Arial" w:eastAsia="Times New Roman" w:hAnsi="Arial" w:cs="Arial"/>
          <w:sz w:val="20"/>
          <w:szCs w:val="20"/>
          <w:lang w:eastAsia="sl-SI"/>
        </w:rPr>
        <w:br/>
        <w:t xml:space="preserve">– opis proizvoda po posameznih pošiljkah, ki vstopajo v pripravo, predelavo ali prepakiranje; </w:t>
      </w:r>
      <w:r w:rsidRPr="00E67B16">
        <w:rPr>
          <w:rFonts w:ascii="Arial" w:eastAsia="Times New Roman" w:hAnsi="Arial" w:cs="Arial"/>
          <w:sz w:val="20"/>
          <w:szCs w:val="20"/>
          <w:lang w:eastAsia="sl-SI"/>
        </w:rPr>
        <w:br/>
        <w:t xml:space="preserve">– sorto hmelja; </w:t>
      </w:r>
      <w:r w:rsidRPr="00E67B16">
        <w:rPr>
          <w:rFonts w:ascii="Arial" w:eastAsia="Times New Roman" w:hAnsi="Arial" w:cs="Arial"/>
          <w:sz w:val="20"/>
          <w:szCs w:val="20"/>
          <w:lang w:eastAsia="sl-SI"/>
        </w:rPr>
        <w:br/>
        <w:t xml:space="preserve">– letnik hmelja; </w:t>
      </w:r>
      <w:r w:rsidRPr="00E67B16">
        <w:rPr>
          <w:rFonts w:ascii="Arial" w:eastAsia="Times New Roman" w:hAnsi="Arial" w:cs="Arial"/>
          <w:sz w:val="20"/>
          <w:szCs w:val="20"/>
          <w:lang w:eastAsia="sl-SI"/>
        </w:rPr>
        <w:br/>
        <w:t xml:space="preserve">– skupno bruto in neto maso po posamezni pošiljki, ki vstopajo v pripravo, predelavo ali prepakiranje (v kilogramih, na eno decimalno mesto natančno); </w:t>
      </w:r>
      <w:r w:rsidRPr="00E67B16">
        <w:rPr>
          <w:rFonts w:ascii="Arial" w:eastAsia="Times New Roman" w:hAnsi="Arial" w:cs="Arial"/>
          <w:sz w:val="20"/>
          <w:szCs w:val="20"/>
          <w:lang w:eastAsia="sl-SI"/>
        </w:rPr>
        <w:br/>
        <w:t xml:space="preserve">– kraj, datum in podpis naročnika certificiranja oziroma centra in </w:t>
      </w:r>
      <w:r w:rsidRPr="00E67B16">
        <w:rPr>
          <w:rFonts w:ascii="Arial" w:eastAsia="Times New Roman" w:hAnsi="Arial" w:cs="Arial"/>
          <w:sz w:val="20"/>
          <w:szCs w:val="20"/>
          <w:lang w:eastAsia="sl-SI"/>
        </w:rPr>
        <w:br/>
        <w:t xml:space="preserve">– kraj, datum in podpis izvajalca, ki pošiljko certificira. </w:t>
      </w:r>
    </w:p>
    <w:p w:rsidR="00E67B16" w:rsidRPr="00E67B16" w:rsidRDefault="00E67B16" w:rsidP="00E67B16">
      <w:pPr>
        <w:spacing w:after="0" w:line="240" w:lineRule="auto"/>
        <w:rPr>
          <w:rFonts w:ascii="Arial" w:eastAsia="Times New Roman" w:hAnsi="Arial" w:cs="Arial"/>
          <w:sz w:val="20"/>
          <w:szCs w:val="20"/>
          <w:lang w:eastAsia="sl-SI"/>
        </w:rPr>
      </w:pPr>
    </w:p>
    <w:p w:rsidR="00E67B16" w:rsidRPr="00E67B16" w:rsidRDefault="00E67B16" w:rsidP="00E67B16">
      <w:pPr>
        <w:spacing w:after="0" w:line="240" w:lineRule="auto"/>
        <w:rPr>
          <w:rFonts w:ascii="Arial" w:eastAsia="Times New Roman" w:hAnsi="Arial" w:cs="Arial"/>
          <w:sz w:val="20"/>
          <w:szCs w:val="20"/>
          <w:lang w:eastAsia="sl-SI"/>
        </w:rPr>
      </w:pPr>
      <w:r w:rsidRPr="00E67B16">
        <w:rPr>
          <w:rFonts w:ascii="Arial" w:eastAsia="Times New Roman" w:hAnsi="Arial" w:cs="Arial"/>
          <w:sz w:val="20"/>
          <w:szCs w:val="20"/>
          <w:lang w:eastAsia="sl-SI"/>
        </w:rPr>
        <w:t>(3) Certifikati za hmelj in hmeljne proizvode, ki vstopajo v pripravo ali predelavo ali prepakiranje, so priloge k vlogi.</w:t>
      </w: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fldChar w:fldCharType="begin"/>
      </w:r>
      <w:r w:rsidRPr="00E67B16">
        <w:rPr>
          <w:rFonts w:ascii="Arial" w:eastAsia="Times New Roman" w:hAnsi="Arial" w:cs="Arial"/>
          <w:sz w:val="20"/>
          <w:szCs w:val="20"/>
          <w:lang w:eastAsia="sl-SI"/>
        </w:rPr>
        <w:instrText xml:space="preserve"> HYPERLINK "https://www.uradni-list.si/glasilo-uradni-list-rs/vsebina/2012-01-2645/" \l "20. člen" </w:instrText>
      </w:r>
      <w:r w:rsidRPr="00E67B16">
        <w:rPr>
          <w:rFonts w:ascii="Arial" w:eastAsia="Times New Roman" w:hAnsi="Arial" w:cs="Arial"/>
          <w:sz w:val="20"/>
          <w:szCs w:val="20"/>
          <w:lang w:eastAsia="sl-SI"/>
        </w:rPr>
        <w:fldChar w:fldCharType="separate"/>
      </w: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t>2</w:t>
      </w:r>
      <w:r w:rsidR="002513FE">
        <w:rPr>
          <w:rFonts w:ascii="Arial" w:eastAsia="Times New Roman" w:hAnsi="Arial" w:cs="Arial"/>
          <w:sz w:val="20"/>
          <w:szCs w:val="20"/>
          <w:lang w:eastAsia="sl-SI"/>
        </w:rPr>
        <w:t>2</w:t>
      </w:r>
      <w:r w:rsidRPr="00E67B16">
        <w:rPr>
          <w:rFonts w:ascii="Arial" w:eastAsia="Times New Roman" w:hAnsi="Arial" w:cs="Arial"/>
          <w:sz w:val="20"/>
          <w:szCs w:val="20"/>
          <w:lang w:eastAsia="sl-SI"/>
        </w:rPr>
        <w:t>. člen</w:t>
      </w: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fldChar w:fldCharType="end"/>
      </w:r>
      <w:r w:rsidRPr="00E67B16">
        <w:rPr>
          <w:rFonts w:ascii="Arial" w:eastAsia="Times New Roman" w:hAnsi="Arial" w:cs="Arial"/>
          <w:sz w:val="20"/>
          <w:szCs w:val="20"/>
          <w:lang w:eastAsia="sl-SI"/>
        </w:rPr>
        <w:fldChar w:fldCharType="begin"/>
      </w:r>
      <w:r w:rsidRPr="00E67B16">
        <w:rPr>
          <w:rFonts w:ascii="Arial" w:eastAsia="Times New Roman" w:hAnsi="Arial" w:cs="Arial"/>
          <w:sz w:val="20"/>
          <w:szCs w:val="20"/>
          <w:lang w:eastAsia="sl-SI"/>
        </w:rPr>
        <w:instrText xml:space="preserve"> HYPERLINK "https://www.uradni-list.si/glasilo-uradni-list-rs/vsebina/2012-01-2645/" \l "(tehtalni list in certifikat v ponovnem certificiranju)" </w:instrText>
      </w:r>
      <w:r w:rsidRPr="00E67B16">
        <w:rPr>
          <w:rFonts w:ascii="Arial" w:eastAsia="Times New Roman" w:hAnsi="Arial" w:cs="Arial"/>
          <w:sz w:val="20"/>
          <w:szCs w:val="20"/>
          <w:lang w:eastAsia="sl-SI"/>
        </w:rPr>
        <w:fldChar w:fldCharType="separate"/>
      </w:r>
      <w:r w:rsidRPr="00E67B16">
        <w:rPr>
          <w:rFonts w:ascii="Arial" w:eastAsia="Times New Roman" w:hAnsi="Arial" w:cs="Arial"/>
          <w:sz w:val="20"/>
          <w:szCs w:val="20"/>
          <w:lang w:eastAsia="sl-SI"/>
        </w:rPr>
        <w:t>(tehtalni list in certifikat v naknadnem certificiranju)</w:t>
      </w: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fldChar w:fldCharType="end"/>
      </w:r>
    </w:p>
    <w:p w:rsidR="00E67B16" w:rsidRPr="00AD7738" w:rsidRDefault="00AD7738" w:rsidP="00AD7738">
      <w:pPr>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t xml:space="preserve">(1) </w:t>
      </w:r>
      <w:r w:rsidR="00E67B16" w:rsidRPr="00AD7738">
        <w:rPr>
          <w:rFonts w:ascii="Arial" w:eastAsia="Times New Roman" w:hAnsi="Arial" w:cs="Arial"/>
          <w:sz w:val="20"/>
          <w:szCs w:val="20"/>
          <w:lang w:eastAsia="sl-SI"/>
        </w:rPr>
        <w:t xml:space="preserve">Tehtalni list, izdan v ponovnem certificiranju, poleg podatkov iz </w:t>
      </w:r>
      <w:r w:rsidR="008A6A75">
        <w:rPr>
          <w:rFonts w:ascii="Arial" w:eastAsia="Times New Roman" w:hAnsi="Arial" w:cs="Arial"/>
          <w:sz w:val="20"/>
          <w:szCs w:val="20"/>
          <w:lang w:eastAsia="sl-SI"/>
        </w:rPr>
        <w:t>4</w:t>
      </w:r>
      <w:r w:rsidR="00E67B16" w:rsidRPr="00AD7738">
        <w:rPr>
          <w:rFonts w:ascii="Arial" w:eastAsia="Times New Roman" w:hAnsi="Arial" w:cs="Arial"/>
          <w:sz w:val="20"/>
          <w:szCs w:val="20"/>
          <w:lang w:eastAsia="sl-SI"/>
        </w:rPr>
        <w:t xml:space="preserve">. člena tega pravilnika vsebuje tudi naslednje podatke: </w:t>
      </w:r>
      <w:r w:rsidR="00E67B16" w:rsidRPr="00AD7738">
        <w:rPr>
          <w:rFonts w:ascii="Arial" w:eastAsia="Times New Roman" w:hAnsi="Arial" w:cs="Arial"/>
          <w:sz w:val="20"/>
          <w:szCs w:val="20"/>
          <w:lang w:eastAsia="sl-SI"/>
        </w:rPr>
        <w:br/>
        <w:t xml:space="preserve">– podatke iz prve, tretje, četrte in devete alineje drugega odstavka prejšnjega člena; </w:t>
      </w:r>
      <w:r w:rsidR="00E67B16" w:rsidRPr="00AD7738">
        <w:rPr>
          <w:rFonts w:ascii="Arial" w:eastAsia="Times New Roman" w:hAnsi="Arial" w:cs="Arial"/>
          <w:sz w:val="20"/>
          <w:szCs w:val="20"/>
          <w:lang w:eastAsia="sl-SI"/>
        </w:rPr>
        <w:br/>
        <w:t xml:space="preserve">– skupno bruto in neto maso pošiljk, ki vstopajo v pripravo ali predelavo ali (v kilogramih, na eno decimalno mesto natančno); </w:t>
      </w:r>
      <w:r w:rsidR="00E67B16" w:rsidRPr="00AD7738">
        <w:rPr>
          <w:rFonts w:ascii="Arial" w:eastAsia="Times New Roman" w:hAnsi="Arial" w:cs="Arial"/>
          <w:sz w:val="20"/>
          <w:szCs w:val="20"/>
          <w:lang w:eastAsia="sl-SI"/>
        </w:rPr>
        <w:br/>
        <w:t xml:space="preserve">– območja proizvodnje hmelja, uporabljenega v pripravi ali predelavi hmelja, ali hmelja iz prepakirane pošiljke, razvidna iz certifikata države pridelovalke, po posameznih pošiljkah, ki vstopajo v pripravo ali </w:t>
      </w:r>
      <w:r w:rsidR="00E67B16" w:rsidRPr="00AD7738">
        <w:rPr>
          <w:rFonts w:ascii="Arial" w:eastAsia="Times New Roman" w:hAnsi="Arial" w:cs="Arial"/>
          <w:sz w:val="20"/>
          <w:szCs w:val="20"/>
          <w:lang w:eastAsia="sl-SI"/>
        </w:rPr>
        <w:lastRenderedPageBreak/>
        <w:t xml:space="preserve">predelavo; </w:t>
      </w:r>
      <w:r w:rsidR="00E67B16" w:rsidRPr="00AD7738">
        <w:rPr>
          <w:rFonts w:ascii="Arial" w:eastAsia="Times New Roman" w:hAnsi="Arial" w:cs="Arial"/>
          <w:sz w:val="20"/>
          <w:szCs w:val="20"/>
          <w:lang w:eastAsia="sl-SI"/>
        </w:rPr>
        <w:br/>
        <w:t xml:space="preserve">– delež posamezne sorte hmelja glede na maso certificiranega hmelja v storžkih, uporabljenega v pripravi ali predelavi hmelja oziroma uporabljenega za pripravo ali predelavo tovorkov, ki vstopajo v predelavo hmelja (v kilogramih na eno decimalno mesto natančno) kraj, datum in podpis naročnika ponovnega certificiranja; </w:t>
      </w:r>
      <w:r w:rsidR="00E67B16" w:rsidRPr="00AD7738">
        <w:rPr>
          <w:rFonts w:ascii="Arial" w:eastAsia="Times New Roman" w:hAnsi="Arial" w:cs="Arial"/>
          <w:sz w:val="20"/>
          <w:szCs w:val="20"/>
          <w:lang w:eastAsia="sl-SI"/>
        </w:rPr>
        <w:br/>
      </w:r>
      <w:r w:rsidR="00E67B16" w:rsidRPr="00AD7738">
        <w:rPr>
          <w:rFonts w:ascii="Arial" w:eastAsia="Times New Roman" w:hAnsi="Arial" w:cs="Arial"/>
          <w:sz w:val="20"/>
          <w:szCs w:val="20"/>
          <w:lang w:eastAsia="sl-SI"/>
        </w:rPr>
        <w:br/>
        <w:t>(2) Tehtalni list iz prejšnjega odstavka se izpiše v enem izvodu, ki ga hrani center. Elektronski izvod tehtalnega lista je dostopen pooblaščeni organizaciji v elektronski bazi podatkov MKGP.</w:t>
      </w:r>
    </w:p>
    <w:p w:rsidR="008A6A75" w:rsidRDefault="00E67B16" w:rsidP="008A6A75">
      <w:pPr>
        <w:spacing w:after="0" w:line="240" w:lineRule="auto"/>
        <w:rPr>
          <w:rFonts w:ascii="Arial" w:eastAsia="Times New Roman" w:hAnsi="Arial" w:cs="Arial"/>
          <w:sz w:val="20"/>
          <w:szCs w:val="20"/>
          <w:lang w:eastAsia="sl-SI"/>
        </w:rPr>
      </w:pPr>
      <w:r w:rsidRPr="008A6A75">
        <w:rPr>
          <w:rFonts w:ascii="Arial" w:eastAsia="Times New Roman" w:hAnsi="Arial" w:cs="Arial"/>
          <w:sz w:val="20"/>
          <w:szCs w:val="20"/>
          <w:lang w:eastAsia="sl-SI"/>
        </w:rPr>
        <w:br/>
        <w:t xml:space="preserve">(3) V ponovnem certificiranju se izda nov certifikat, prvotni pa se razveljavi tako, da se z rdečim pisalom prečrta po obeh diagonalah in s tiskanimi črkami dopiše: »RAZVELJAVLJENO« in »CANCELLED«, »ANNULLIERT« ali »ANNULÉ«. </w:t>
      </w:r>
    </w:p>
    <w:p w:rsidR="00E67B16" w:rsidRDefault="00E67B16" w:rsidP="008A6A75">
      <w:pPr>
        <w:spacing w:after="0" w:line="240" w:lineRule="auto"/>
        <w:rPr>
          <w:rFonts w:ascii="Arial" w:eastAsia="Times New Roman" w:hAnsi="Arial" w:cs="Arial"/>
          <w:sz w:val="20"/>
          <w:szCs w:val="20"/>
          <w:lang w:eastAsia="sl-SI"/>
        </w:rPr>
      </w:pPr>
      <w:r w:rsidRPr="008A6A75">
        <w:rPr>
          <w:rFonts w:ascii="Arial" w:eastAsia="Times New Roman" w:hAnsi="Arial" w:cs="Arial"/>
          <w:sz w:val="20"/>
          <w:szCs w:val="20"/>
          <w:lang w:eastAsia="sl-SI"/>
        </w:rPr>
        <w:br/>
        <w:t>(4) Certifikat, izdan v ponovnem certificiranju, poleg podatkov iz tega</w:t>
      </w:r>
      <w:r w:rsidR="008A6A75">
        <w:rPr>
          <w:rFonts w:ascii="Arial" w:eastAsia="Times New Roman" w:hAnsi="Arial" w:cs="Arial"/>
          <w:sz w:val="20"/>
          <w:szCs w:val="20"/>
          <w:lang w:eastAsia="sl-SI"/>
        </w:rPr>
        <w:t xml:space="preserve"> člena </w:t>
      </w:r>
      <w:r w:rsidRPr="008A6A75">
        <w:rPr>
          <w:rFonts w:ascii="Arial" w:eastAsia="Times New Roman" w:hAnsi="Arial" w:cs="Arial"/>
          <w:sz w:val="20"/>
          <w:szCs w:val="20"/>
          <w:lang w:eastAsia="sl-SI"/>
        </w:rPr>
        <w:t>vsebuje naslednje</w:t>
      </w:r>
      <w:r w:rsidR="008A6A75">
        <w:rPr>
          <w:rFonts w:ascii="Arial" w:eastAsia="Times New Roman" w:hAnsi="Arial" w:cs="Arial"/>
          <w:sz w:val="20"/>
          <w:szCs w:val="20"/>
          <w:lang w:eastAsia="sl-SI"/>
        </w:rPr>
        <w:t xml:space="preserve"> še</w:t>
      </w:r>
      <w:r w:rsidRPr="008A6A75">
        <w:rPr>
          <w:rFonts w:ascii="Arial" w:eastAsia="Times New Roman" w:hAnsi="Arial" w:cs="Arial"/>
          <w:sz w:val="20"/>
          <w:szCs w:val="20"/>
          <w:lang w:eastAsia="sl-SI"/>
        </w:rPr>
        <w:t xml:space="preserve"> </w:t>
      </w:r>
      <w:r w:rsidR="008A6A75">
        <w:rPr>
          <w:rFonts w:ascii="Arial" w:eastAsia="Times New Roman" w:hAnsi="Arial" w:cs="Arial"/>
          <w:sz w:val="20"/>
          <w:szCs w:val="20"/>
          <w:lang w:eastAsia="sl-SI"/>
        </w:rPr>
        <w:t>naslednja podatka</w:t>
      </w:r>
      <w:r w:rsidRPr="008A6A75">
        <w:rPr>
          <w:rFonts w:ascii="Arial" w:eastAsia="Times New Roman" w:hAnsi="Arial" w:cs="Arial"/>
          <w:sz w:val="20"/>
          <w:szCs w:val="20"/>
          <w:lang w:eastAsia="sl-SI"/>
        </w:rPr>
        <w:t xml:space="preserve">: </w:t>
      </w:r>
      <w:r w:rsidRPr="008A6A75">
        <w:rPr>
          <w:rFonts w:ascii="Arial" w:eastAsia="Times New Roman" w:hAnsi="Arial" w:cs="Arial"/>
          <w:sz w:val="20"/>
          <w:szCs w:val="20"/>
          <w:lang w:eastAsia="sl-SI"/>
        </w:rPr>
        <w:br/>
        <w:t xml:space="preserve">– datum priprave ali predelave hmelja oziroma </w:t>
      </w:r>
      <w:r w:rsidR="008A6A75">
        <w:rPr>
          <w:rFonts w:ascii="Arial" w:eastAsia="Times New Roman" w:hAnsi="Arial" w:cs="Arial"/>
          <w:sz w:val="20"/>
          <w:szCs w:val="20"/>
          <w:lang w:eastAsia="sl-SI"/>
        </w:rPr>
        <w:t>pošiljke in</w:t>
      </w:r>
      <w:r w:rsidRPr="008A6A75">
        <w:rPr>
          <w:rFonts w:ascii="Arial" w:eastAsia="Times New Roman" w:hAnsi="Arial" w:cs="Arial"/>
          <w:sz w:val="20"/>
          <w:szCs w:val="20"/>
          <w:lang w:eastAsia="sl-SI"/>
        </w:rPr>
        <w:br/>
        <w:t xml:space="preserve">– navedba območij proizvodnje hmelja. </w:t>
      </w:r>
    </w:p>
    <w:p w:rsidR="008A6A75" w:rsidRPr="008A6A75" w:rsidRDefault="008A6A75" w:rsidP="008A6A75">
      <w:pPr>
        <w:spacing w:after="0" w:line="240" w:lineRule="auto"/>
        <w:rPr>
          <w:rFonts w:ascii="Arial" w:eastAsia="Times New Roman" w:hAnsi="Arial" w:cs="Arial"/>
          <w:sz w:val="20"/>
          <w:szCs w:val="20"/>
          <w:lang w:eastAsia="sl-SI"/>
        </w:rPr>
      </w:pPr>
    </w:p>
    <w:p w:rsidR="00E67B16" w:rsidRPr="00E67B16" w:rsidRDefault="002513FE" w:rsidP="008A6A75">
      <w:pPr>
        <w:pStyle w:val="odstavek1"/>
        <w:spacing w:before="0"/>
        <w:ind w:firstLine="0"/>
        <w:jc w:val="center"/>
        <w:rPr>
          <w:sz w:val="20"/>
          <w:szCs w:val="20"/>
        </w:rPr>
      </w:pPr>
      <w:r>
        <w:rPr>
          <w:sz w:val="20"/>
          <w:szCs w:val="20"/>
        </w:rPr>
        <w:t>23</w:t>
      </w:r>
      <w:r w:rsidR="00E67B16" w:rsidRPr="00E67B16">
        <w:rPr>
          <w:sz w:val="20"/>
          <w:szCs w:val="20"/>
        </w:rPr>
        <w:t>. člen</w:t>
      </w:r>
    </w:p>
    <w:p w:rsidR="00E67B16" w:rsidRPr="00E67B16" w:rsidRDefault="008A6A75" w:rsidP="008A6A75">
      <w:pPr>
        <w:pStyle w:val="odstavek1"/>
        <w:spacing w:before="0"/>
        <w:ind w:firstLine="0"/>
        <w:jc w:val="center"/>
        <w:rPr>
          <w:sz w:val="20"/>
          <w:szCs w:val="20"/>
        </w:rPr>
      </w:pPr>
      <w:r>
        <w:rPr>
          <w:sz w:val="20"/>
          <w:szCs w:val="20"/>
        </w:rPr>
        <w:t>(p</w:t>
      </w:r>
      <w:r w:rsidR="00E67B16" w:rsidRPr="00E67B16">
        <w:rPr>
          <w:sz w:val="20"/>
          <w:szCs w:val="20"/>
        </w:rPr>
        <w:t>repakiranje)</w:t>
      </w:r>
    </w:p>
    <w:p w:rsidR="00E67B16" w:rsidRPr="00E67B16" w:rsidRDefault="00E67B16" w:rsidP="00E67B16">
      <w:pPr>
        <w:pStyle w:val="odstavek1"/>
        <w:ind w:firstLine="0"/>
        <w:rPr>
          <w:sz w:val="20"/>
          <w:szCs w:val="20"/>
        </w:rPr>
      </w:pPr>
      <w:r w:rsidRPr="00E67B16">
        <w:rPr>
          <w:sz w:val="20"/>
          <w:szCs w:val="20"/>
          <w:lang w:val="x-none"/>
        </w:rPr>
        <w:t>(1) Prepakiranje pošiljke opravi izvajalec.</w:t>
      </w:r>
    </w:p>
    <w:p w:rsidR="00E67B16" w:rsidRPr="00E67B16" w:rsidRDefault="00E67B16" w:rsidP="00E67B16">
      <w:pPr>
        <w:pStyle w:val="odstavek1"/>
        <w:ind w:firstLine="0"/>
        <w:rPr>
          <w:sz w:val="20"/>
          <w:szCs w:val="20"/>
        </w:rPr>
      </w:pPr>
      <w:r w:rsidRPr="00E67B16">
        <w:rPr>
          <w:sz w:val="20"/>
          <w:szCs w:val="20"/>
          <w:lang w:val="x-none"/>
        </w:rPr>
        <w:t xml:space="preserve">(2) Ne glede na določbo </w:t>
      </w:r>
      <w:r w:rsidRPr="00E67B16">
        <w:rPr>
          <w:sz w:val="20"/>
          <w:szCs w:val="20"/>
        </w:rPr>
        <w:t xml:space="preserve">drugega </w:t>
      </w:r>
      <w:r w:rsidRPr="00E67B16">
        <w:rPr>
          <w:sz w:val="20"/>
          <w:szCs w:val="20"/>
          <w:lang w:val="x-none"/>
        </w:rPr>
        <w:t>odstavka</w:t>
      </w:r>
      <w:r w:rsidRPr="00E67B16">
        <w:rPr>
          <w:sz w:val="20"/>
          <w:szCs w:val="20"/>
        </w:rPr>
        <w:t xml:space="preserve"> 22. </w:t>
      </w:r>
      <w:r w:rsidRPr="00E67B16">
        <w:rPr>
          <w:sz w:val="20"/>
          <w:szCs w:val="20"/>
          <w:lang w:val="x-none"/>
        </w:rPr>
        <w:t xml:space="preserve">člena tega pravilnika, če prepakiranje vključuje le spremembo pakiranja, brez priprave oziroma predelave hmelja, </w:t>
      </w:r>
      <w:r w:rsidRPr="00E67B16">
        <w:rPr>
          <w:sz w:val="20"/>
          <w:szCs w:val="20"/>
        </w:rPr>
        <w:t>naknadno</w:t>
      </w:r>
      <w:r w:rsidRPr="00E67B16">
        <w:rPr>
          <w:sz w:val="20"/>
          <w:szCs w:val="20"/>
          <w:lang w:val="x-none"/>
        </w:rPr>
        <w:t xml:space="preserve"> certificiranje vključuje le</w:t>
      </w:r>
      <w:r w:rsidRPr="00E67B16">
        <w:rPr>
          <w:sz w:val="20"/>
          <w:szCs w:val="20"/>
        </w:rPr>
        <w:t xml:space="preserve"> plombiranje in označevanje novega pakiranja.</w:t>
      </w:r>
    </w:p>
    <w:p w:rsidR="00E67B16" w:rsidRPr="00E67B16" w:rsidRDefault="00E67B16" w:rsidP="00E67B16">
      <w:pPr>
        <w:spacing w:after="0" w:line="240" w:lineRule="auto"/>
        <w:rPr>
          <w:rFonts w:ascii="Arial" w:eastAsia="Times New Roman" w:hAnsi="Arial" w:cs="Arial"/>
          <w:sz w:val="20"/>
          <w:szCs w:val="20"/>
          <w:lang w:eastAsia="sl-SI"/>
        </w:rPr>
      </w:pP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fldChar w:fldCharType="begin"/>
      </w:r>
      <w:r w:rsidRPr="00E67B16">
        <w:rPr>
          <w:rFonts w:ascii="Arial" w:eastAsia="Times New Roman" w:hAnsi="Arial" w:cs="Arial"/>
          <w:sz w:val="20"/>
          <w:szCs w:val="20"/>
          <w:lang w:eastAsia="sl-SI"/>
        </w:rPr>
        <w:instrText xml:space="preserve"> HYPERLINK "https://www.uradni-list.si/glasilo-uradni-list-rs/vsebina/2012-01-2645/" \l "V. HRANJENJE DOKUMENTACIJE TER STROŠKI CERTIFICIRANJA IN PONOVNEGA CERTIFICIRANJA" </w:instrText>
      </w:r>
      <w:r w:rsidRPr="00E67B16">
        <w:rPr>
          <w:rFonts w:ascii="Arial" w:eastAsia="Times New Roman" w:hAnsi="Arial" w:cs="Arial"/>
          <w:sz w:val="20"/>
          <w:szCs w:val="20"/>
          <w:lang w:eastAsia="sl-SI"/>
        </w:rPr>
        <w:fldChar w:fldCharType="separate"/>
      </w:r>
    </w:p>
    <w:p w:rsidR="00E67B16" w:rsidRPr="00E67B16" w:rsidRDefault="00E67B16" w:rsidP="008A6A75">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t>VI</w:t>
      </w:r>
      <w:r w:rsidR="008A6A75">
        <w:rPr>
          <w:rFonts w:ascii="Arial" w:eastAsia="Times New Roman" w:hAnsi="Arial" w:cs="Arial"/>
          <w:sz w:val="20"/>
          <w:szCs w:val="20"/>
          <w:lang w:eastAsia="sl-SI"/>
        </w:rPr>
        <w:t>I</w:t>
      </w:r>
      <w:r w:rsidRPr="00E67B16">
        <w:rPr>
          <w:rFonts w:ascii="Arial" w:eastAsia="Times New Roman" w:hAnsi="Arial" w:cs="Arial"/>
          <w:sz w:val="20"/>
          <w:szCs w:val="20"/>
          <w:lang w:eastAsia="sl-SI"/>
        </w:rPr>
        <w:t xml:space="preserve">. HRANJENJE DOKUMENTACIJE TER STROŠKI CERTIFICIRANJA IN PONOVNEGA  CERTIFICIRANJA             </w:t>
      </w: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fldChar w:fldCharType="end"/>
      </w:r>
      <w:r w:rsidRPr="00E67B16">
        <w:rPr>
          <w:rFonts w:ascii="Arial" w:eastAsia="Times New Roman" w:hAnsi="Arial" w:cs="Arial"/>
          <w:sz w:val="20"/>
          <w:szCs w:val="20"/>
          <w:lang w:eastAsia="sl-SI"/>
        </w:rPr>
        <w:fldChar w:fldCharType="begin"/>
      </w:r>
      <w:r w:rsidRPr="00E67B16">
        <w:rPr>
          <w:rFonts w:ascii="Arial" w:eastAsia="Times New Roman" w:hAnsi="Arial" w:cs="Arial"/>
          <w:sz w:val="20"/>
          <w:szCs w:val="20"/>
          <w:lang w:eastAsia="sl-SI"/>
        </w:rPr>
        <w:instrText xml:space="preserve"> HYPERLINK "https://www.uradni-list.si/glasilo-uradni-list-rs/vsebina/2012-01-2645/" \l "21. člen" </w:instrText>
      </w:r>
      <w:r w:rsidRPr="00E67B16">
        <w:rPr>
          <w:rFonts w:ascii="Arial" w:eastAsia="Times New Roman" w:hAnsi="Arial" w:cs="Arial"/>
          <w:sz w:val="20"/>
          <w:szCs w:val="20"/>
          <w:lang w:eastAsia="sl-SI"/>
        </w:rPr>
        <w:fldChar w:fldCharType="separate"/>
      </w: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t>2</w:t>
      </w:r>
      <w:r w:rsidR="002513FE">
        <w:rPr>
          <w:rFonts w:ascii="Arial" w:eastAsia="Times New Roman" w:hAnsi="Arial" w:cs="Arial"/>
          <w:sz w:val="20"/>
          <w:szCs w:val="20"/>
          <w:lang w:eastAsia="sl-SI"/>
        </w:rPr>
        <w:t>4</w:t>
      </w:r>
      <w:r w:rsidRPr="00E67B16">
        <w:rPr>
          <w:rFonts w:ascii="Arial" w:eastAsia="Times New Roman" w:hAnsi="Arial" w:cs="Arial"/>
          <w:sz w:val="20"/>
          <w:szCs w:val="20"/>
          <w:lang w:eastAsia="sl-SI"/>
        </w:rPr>
        <w:t>. člen</w:t>
      </w: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fldChar w:fldCharType="end"/>
      </w:r>
      <w:r w:rsidRPr="00E67B16">
        <w:rPr>
          <w:rFonts w:ascii="Arial" w:eastAsia="Times New Roman" w:hAnsi="Arial" w:cs="Arial"/>
          <w:sz w:val="20"/>
          <w:szCs w:val="20"/>
          <w:lang w:eastAsia="sl-SI"/>
        </w:rPr>
        <w:fldChar w:fldCharType="begin"/>
      </w:r>
      <w:r w:rsidRPr="00E67B16">
        <w:rPr>
          <w:rFonts w:ascii="Arial" w:eastAsia="Times New Roman" w:hAnsi="Arial" w:cs="Arial"/>
          <w:sz w:val="20"/>
          <w:szCs w:val="20"/>
          <w:lang w:eastAsia="sl-SI"/>
        </w:rPr>
        <w:instrText xml:space="preserve"> HYPERLINK "https://www.uradni-list.si/glasilo-uradni-list-rs/vsebina/2012-01-2645/" \l "(hranjenje dokumentacije)" </w:instrText>
      </w:r>
      <w:r w:rsidRPr="00E67B16">
        <w:rPr>
          <w:rFonts w:ascii="Arial" w:eastAsia="Times New Roman" w:hAnsi="Arial" w:cs="Arial"/>
          <w:sz w:val="20"/>
          <w:szCs w:val="20"/>
          <w:lang w:eastAsia="sl-SI"/>
        </w:rPr>
        <w:fldChar w:fldCharType="separate"/>
      </w:r>
      <w:r w:rsidRPr="00E67B16">
        <w:rPr>
          <w:rFonts w:ascii="Arial" w:eastAsia="Times New Roman" w:hAnsi="Arial" w:cs="Arial"/>
          <w:sz w:val="20"/>
          <w:szCs w:val="20"/>
          <w:lang w:eastAsia="sl-SI"/>
        </w:rPr>
        <w:t>(hranjenje dokumentacije)</w:t>
      </w: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fldChar w:fldCharType="end"/>
      </w:r>
    </w:p>
    <w:p w:rsidR="008A6A75"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(1) Vsa opravila pri certificiranju in ponovnem certificiranju pooblaščena organizacija, centri in laboratorij vodijo v papirni in elektronski obliki ter jih vpisujejo v evidenco pridelka. </w:t>
      </w: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br/>
        <w:t xml:space="preserve">(2) Elektronske zapise in dokumentacijo, izdano v posameznih opravilih iz prejšnjega odstavka, hranijo pooblaščena organizacija in centri najmanj pet let. Laboratorij hrani poročilo in njegov elektronski zapis najmanj pet let. </w:t>
      </w: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fldChar w:fldCharType="begin"/>
      </w:r>
      <w:r w:rsidRPr="00E67B16">
        <w:rPr>
          <w:rFonts w:ascii="Arial" w:eastAsia="Times New Roman" w:hAnsi="Arial" w:cs="Arial"/>
          <w:sz w:val="20"/>
          <w:szCs w:val="20"/>
          <w:lang w:eastAsia="sl-SI"/>
        </w:rPr>
        <w:instrText xml:space="preserve"> HYPERLINK "https://www.uradni-list.si/glasilo-uradni-list-rs/vsebina/2012-01-2645/" \l "22. člen" </w:instrText>
      </w:r>
      <w:r w:rsidRPr="00E67B16">
        <w:rPr>
          <w:rFonts w:ascii="Arial" w:eastAsia="Times New Roman" w:hAnsi="Arial" w:cs="Arial"/>
          <w:sz w:val="20"/>
          <w:szCs w:val="20"/>
          <w:lang w:eastAsia="sl-SI"/>
        </w:rPr>
        <w:fldChar w:fldCharType="separate"/>
      </w: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t>2</w:t>
      </w:r>
      <w:r w:rsidR="002513FE">
        <w:rPr>
          <w:rFonts w:ascii="Arial" w:eastAsia="Times New Roman" w:hAnsi="Arial" w:cs="Arial"/>
          <w:sz w:val="20"/>
          <w:szCs w:val="20"/>
          <w:lang w:eastAsia="sl-SI"/>
        </w:rPr>
        <w:t>5</w:t>
      </w:r>
      <w:r w:rsidRPr="00E67B16">
        <w:rPr>
          <w:rFonts w:ascii="Arial" w:eastAsia="Times New Roman" w:hAnsi="Arial" w:cs="Arial"/>
          <w:sz w:val="20"/>
          <w:szCs w:val="20"/>
          <w:lang w:eastAsia="sl-SI"/>
        </w:rPr>
        <w:t>. člen</w:t>
      </w: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fldChar w:fldCharType="end"/>
      </w:r>
      <w:r w:rsidRPr="00E67B16">
        <w:rPr>
          <w:rFonts w:ascii="Arial" w:eastAsia="Times New Roman" w:hAnsi="Arial" w:cs="Arial"/>
          <w:sz w:val="20"/>
          <w:szCs w:val="20"/>
          <w:lang w:eastAsia="sl-SI"/>
        </w:rPr>
        <w:fldChar w:fldCharType="begin"/>
      </w:r>
      <w:r w:rsidRPr="00E67B16">
        <w:rPr>
          <w:rFonts w:ascii="Arial" w:eastAsia="Times New Roman" w:hAnsi="Arial" w:cs="Arial"/>
          <w:sz w:val="20"/>
          <w:szCs w:val="20"/>
          <w:lang w:eastAsia="sl-SI"/>
        </w:rPr>
        <w:instrText xml:space="preserve"> HYPERLINK "https://www.uradni-list.si/glasilo-uradni-list-rs/vsebina/2012-01-2645/" \l "(stroški certificiranja in ponovnega certificiranja)" </w:instrText>
      </w:r>
      <w:r w:rsidRPr="00E67B16">
        <w:rPr>
          <w:rFonts w:ascii="Arial" w:eastAsia="Times New Roman" w:hAnsi="Arial" w:cs="Arial"/>
          <w:sz w:val="20"/>
          <w:szCs w:val="20"/>
          <w:lang w:eastAsia="sl-SI"/>
        </w:rPr>
        <w:fldChar w:fldCharType="separate"/>
      </w:r>
      <w:r w:rsidRPr="00E67B16">
        <w:rPr>
          <w:rFonts w:ascii="Arial" w:eastAsia="Times New Roman" w:hAnsi="Arial" w:cs="Arial"/>
          <w:sz w:val="20"/>
          <w:szCs w:val="20"/>
          <w:lang w:eastAsia="sl-SI"/>
        </w:rPr>
        <w:t>(stroški certificiranja in ponovnega certificiranja)</w:t>
      </w: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fldChar w:fldCharType="end"/>
      </w: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Stroške certificiranja in ponovnega certificiranja hmelja v celoti plača naročnik certificiranja. </w:t>
      </w:r>
    </w:p>
    <w:p w:rsidR="00E67B16" w:rsidRPr="00E67B16" w:rsidRDefault="00E67B16" w:rsidP="00E67B16">
      <w:pPr>
        <w:spacing w:after="0" w:line="240" w:lineRule="auto"/>
        <w:jc w:val="center"/>
        <w:rPr>
          <w:rFonts w:ascii="Arial" w:eastAsia="Times New Roman" w:hAnsi="Arial" w:cs="Arial"/>
          <w:sz w:val="20"/>
          <w:szCs w:val="20"/>
          <w:lang w:eastAsia="sl-SI"/>
        </w:rPr>
      </w:pPr>
    </w:p>
    <w:p w:rsidR="00E67B16" w:rsidRPr="00E67B16" w:rsidRDefault="00E67B16" w:rsidP="00E67B16">
      <w:pPr>
        <w:spacing w:after="0" w:line="240" w:lineRule="auto"/>
        <w:jc w:val="center"/>
        <w:rPr>
          <w:rFonts w:ascii="Arial" w:eastAsia="Times New Roman" w:hAnsi="Arial" w:cs="Arial"/>
          <w:sz w:val="20"/>
          <w:szCs w:val="20"/>
          <w:lang w:eastAsia="sl-SI"/>
        </w:rPr>
      </w:pPr>
    </w:p>
    <w:p w:rsidR="00E67B16" w:rsidRPr="00E67B16" w:rsidRDefault="00E67B16" w:rsidP="008A6A75">
      <w:pPr>
        <w:spacing w:after="0" w:line="240" w:lineRule="auto"/>
        <w:jc w:val="center"/>
        <w:rPr>
          <w:rFonts w:ascii="Arial" w:eastAsia="Times New Roman" w:hAnsi="Arial" w:cs="Arial"/>
          <w:sz w:val="20"/>
          <w:szCs w:val="20"/>
          <w:lang w:eastAsia="sl-SI"/>
        </w:rPr>
      </w:pPr>
    </w:p>
    <w:p w:rsidR="00E67B16" w:rsidRPr="00E67B16" w:rsidRDefault="00E67B16" w:rsidP="008A6A75">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t>VIII. PRENEHANJE VELJAVNOSTI IN ZAČETEK VELJAVNOSTI</w:t>
      </w: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                                                                      </w:t>
      </w: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t>2</w:t>
      </w:r>
      <w:r w:rsidR="002513FE">
        <w:rPr>
          <w:rFonts w:ascii="Arial" w:eastAsia="Times New Roman" w:hAnsi="Arial" w:cs="Arial"/>
          <w:sz w:val="20"/>
          <w:szCs w:val="20"/>
          <w:lang w:eastAsia="sl-SI"/>
        </w:rPr>
        <w:t>6</w:t>
      </w:r>
      <w:r w:rsidRPr="00E67B16">
        <w:rPr>
          <w:rFonts w:ascii="Arial" w:eastAsia="Times New Roman" w:hAnsi="Arial" w:cs="Arial"/>
          <w:sz w:val="20"/>
          <w:szCs w:val="20"/>
          <w:lang w:eastAsia="sl-SI"/>
        </w:rPr>
        <w:t>. člen</w:t>
      </w: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                                                         (prenehanje veljavnosti)</w:t>
      </w:r>
    </w:p>
    <w:p w:rsidR="00E67B16" w:rsidRPr="00E67B16" w:rsidRDefault="00E67B16" w:rsidP="00E67B16">
      <w:pPr>
        <w:spacing w:after="0" w:line="240" w:lineRule="auto"/>
        <w:jc w:val="both"/>
        <w:rPr>
          <w:rFonts w:ascii="Arial" w:eastAsia="Times New Roman" w:hAnsi="Arial" w:cs="Arial"/>
          <w:sz w:val="20"/>
          <w:szCs w:val="20"/>
          <w:lang w:eastAsia="sl-SI"/>
        </w:rPr>
      </w:pPr>
    </w:p>
    <w:p w:rsidR="00E67B16" w:rsidRPr="00E67B16" w:rsidRDefault="00E67B16" w:rsidP="00E67B16">
      <w:pPr>
        <w:spacing w:after="0" w:line="240" w:lineRule="auto"/>
        <w:jc w:val="both"/>
        <w:rPr>
          <w:rFonts w:ascii="Arial" w:eastAsia="Times New Roman" w:hAnsi="Arial" w:cs="Arial"/>
          <w:sz w:val="20"/>
          <w:szCs w:val="20"/>
          <w:lang w:eastAsia="sl-SI"/>
        </w:rPr>
      </w:pPr>
      <w:r w:rsidRPr="00E67B16">
        <w:rPr>
          <w:rFonts w:ascii="Arial" w:eastAsia="Times New Roman" w:hAnsi="Arial" w:cs="Arial"/>
          <w:sz w:val="20"/>
          <w:szCs w:val="20"/>
          <w:lang w:eastAsia="sl-SI"/>
        </w:rPr>
        <w:t>Z dnem uveljavitve tega pravilnika preneha veljati Pravilnik o certificiranju pridelka hmelja in hmeljnih proizvodov ( Uradni list RS, št. 67/12).</w:t>
      </w:r>
    </w:p>
    <w:p w:rsidR="00E67B16" w:rsidRPr="00E67B16" w:rsidRDefault="00E67B16" w:rsidP="00E67B16">
      <w:pPr>
        <w:spacing w:after="0" w:line="240" w:lineRule="auto"/>
        <w:jc w:val="center"/>
        <w:rPr>
          <w:rFonts w:ascii="Arial" w:eastAsia="Times New Roman" w:hAnsi="Arial" w:cs="Arial"/>
          <w:sz w:val="20"/>
          <w:szCs w:val="20"/>
          <w:lang w:eastAsia="sl-SI"/>
        </w:rPr>
      </w:pPr>
    </w:p>
    <w:p w:rsidR="00E67B16" w:rsidRPr="00E67B16" w:rsidRDefault="00E67B16" w:rsidP="00E67B16">
      <w:pPr>
        <w:spacing w:after="0" w:line="240" w:lineRule="auto"/>
        <w:jc w:val="center"/>
        <w:rPr>
          <w:rFonts w:ascii="Arial" w:eastAsia="Times New Roman" w:hAnsi="Arial" w:cs="Arial"/>
          <w:sz w:val="20"/>
          <w:szCs w:val="20"/>
          <w:lang w:eastAsia="sl-SI"/>
        </w:rPr>
      </w:pP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t>2</w:t>
      </w:r>
      <w:r w:rsidR="002513FE">
        <w:rPr>
          <w:rFonts w:ascii="Arial" w:eastAsia="Times New Roman" w:hAnsi="Arial" w:cs="Arial"/>
          <w:sz w:val="20"/>
          <w:szCs w:val="20"/>
          <w:lang w:eastAsia="sl-SI"/>
        </w:rPr>
        <w:t>7</w:t>
      </w:r>
      <w:r w:rsidRPr="00E67B16">
        <w:rPr>
          <w:rFonts w:ascii="Arial" w:eastAsia="Times New Roman" w:hAnsi="Arial" w:cs="Arial"/>
          <w:sz w:val="20"/>
          <w:szCs w:val="20"/>
          <w:lang w:eastAsia="sl-SI"/>
        </w:rPr>
        <w:t>. člen</w:t>
      </w:r>
      <w:r w:rsidRPr="00E67B16">
        <w:rPr>
          <w:rFonts w:ascii="Arial" w:eastAsia="Times New Roman" w:hAnsi="Arial" w:cs="Arial"/>
          <w:sz w:val="20"/>
          <w:szCs w:val="20"/>
          <w:lang w:eastAsia="sl-SI"/>
        </w:rPr>
        <w:fldChar w:fldCharType="begin"/>
      </w:r>
      <w:r w:rsidRPr="00E67B16">
        <w:rPr>
          <w:rFonts w:ascii="Arial" w:eastAsia="Times New Roman" w:hAnsi="Arial" w:cs="Arial"/>
          <w:sz w:val="20"/>
          <w:szCs w:val="20"/>
          <w:lang w:eastAsia="sl-SI"/>
        </w:rPr>
        <w:instrText xml:space="preserve"> HYPERLINK "https://www.uradni-list.si/glasilo-uradni-list-rs/vsebina/2012-01-2645/" \l "(končna določba)" </w:instrText>
      </w:r>
      <w:r w:rsidRPr="00E67B16">
        <w:rPr>
          <w:rFonts w:ascii="Arial" w:eastAsia="Times New Roman" w:hAnsi="Arial" w:cs="Arial"/>
          <w:sz w:val="20"/>
          <w:szCs w:val="20"/>
          <w:lang w:eastAsia="sl-SI"/>
        </w:rPr>
        <w:fldChar w:fldCharType="separate"/>
      </w: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t>(začetek veljavnosti)</w:t>
      </w:r>
    </w:p>
    <w:p w:rsidR="00E67B16" w:rsidRPr="00E67B16" w:rsidRDefault="00E67B16" w:rsidP="00E67B16">
      <w:pPr>
        <w:spacing w:after="0" w:line="240" w:lineRule="auto"/>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fldChar w:fldCharType="end"/>
      </w:r>
    </w:p>
    <w:p w:rsidR="00E67B16" w:rsidRPr="00E67B16" w:rsidRDefault="00E67B16" w:rsidP="00E67B16">
      <w:pPr>
        <w:spacing w:after="0" w:line="240" w:lineRule="auto"/>
        <w:rPr>
          <w:rFonts w:ascii="Arial" w:eastAsia="Times New Roman" w:hAnsi="Arial" w:cs="Arial"/>
          <w:sz w:val="20"/>
          <w:szCs w:val="20"/>
          <w:lang w:eastAsia="sl-SI"/>
        </w:rPr>
      </w:pPr>
      <w:r w:rsidRPr="00E67B16">
        <w:rPr>
          <w:rFonts w:ascii="Arial" w:eastAsia="Times New Roman" w:hAnsi="Arial" w:cs="Arial"/>
          <w:sz w:val="20"/>
          <w:szCs w:val="20"/>
          <w:lang w:eastAsia="sl-SI"/>
        </w:rPr>
        <w:lastRenderedPageBreak/>
        <w:t xml:space="preserve">Ta pravilnik začne veljati petnajsti dan po objavi v Uradnem listu Republike Slovenije. </w:t>
      </w:r>
    </w:p>
    <w:p w:rsidR="00E67B16" w:rsidRPr="00E67B16" w:rsidRDefault="00E67B16" w:rsidP="00E67B16">
      <w:pPr>
        <w:spacing w:after="0" w:line="240" w:lineRule="auto"/>
        <w:rPr>
          <w:rFonts w:ascii="Arial" w:eastAsia="Times New Roman" w:hAnsi="Arial" w:cs="Arial"/>
          <w:sz w:val="20"/>
          <w:szCs w:val="20"/>
          <w:lang w:eastAsia="sl-SI"/>
        </w:rPr>
      </w:pPr>
    </w:p>
    <w:p w:rsidR="00E67B16" w:rsidRPr="00E67B16" w:rsidRDefault="00E67B16" w:rsidP="00E67B16">
      <w:pPr>
        <w:spacing w:after="0" w:line="240" w:lineRule="auto"/>
        <w:rPr>
          <w:rFonts w:ascii="Arial" w:eastAsia="Times New Roman" w:hAnsi="Arial" w:cs="Arial"/>
          <w:sz w:val="20"/>
          <w:szCs w:val="20"/>
          <w:lang w:eastAsia="sl-SI"/>
        </w:rPr>
      </w:pPr>
    </w:p>
    <w:p w:rsidR="00E67B16" w:rsidRPr="00E67B16" w:rsidRDefault="00E67B16" w:rsidP="00E67B16">
      <w:pPr>
        <w:spacing w:after="0" w:line="240" w:lineRule="auto"/>
        <w:rPr>
          <w:rFonts w:ascii="Arial" w:eastAsia="Times New Roman" w:hAnsi="Arial" w:cs="Arial"/>
          <w:sz w:val="20"/>
          <w:szCs w:val="20"/>
          <w:lang w:eastAsia="sl-SI"/>
        </w:rPr>
      </w:pPr>
    </w:p>
    <w:p w:rsidR="00E67B16" w:rsidRPr="00E67B16" w:rsidRDefault="00E67B16" w:rsidP="00E67B16">
      <w:pPr>
        <w:spacing w:after="0" w:line="240" w:lineRule="auto"/>
        <w:rPr>
          <w:rFonts w:ascii="Arial" w:eastAsia="Times New Roman" w:hAnsi="Arial" w:cs="Arial"/>
          <w:sz w:val="20"/>
          <w:szCs w:val="20"/>
          <w:lang w:eastAsia="sl-SI"/>
        </w:rPr>
      </w:pPr>
    </w:p>
    <w:p w:rsidR="00E67B16" w:rsidRPr="00E67B16" w:rsidRDefault="00E67B16" w:rsidP="00E67B16">
      <w:pPr>
        <w:spacing w:after="0" w:line="240" w:lineRule="auto"/>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Št. </w:t>
      </w:r>
    </w:p>
    <w:p w:rsidR="00E67B16" w:rsidRPr="00E67B16" w:rsidRDefault="00E67B16" w:rsidP="00E67B16">
      <w:pPr>
        <w:spacing w:after="0" w:line="240" w:lineRule="auto"/>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Ljubljana, dne </w:t>
      </w:r>
    </w:p>
    <w:p w:rsidR="00E67B16" w:rsidRPr="00E67B16" w:rsidRDefault="00E67B16" w:rsidP="00E67B16">
      <w:pPr>
        <w:spacing w:after="0" w:line="240" w:lineRule="auto"/>
        <w:rPr>
          <w:rFonts w:ascii="Arial" w:eastAsia="Times New Roman" w:hAnsi="Arial" w:cs="Arial"/>
          <w:sz w:val="20"/>
          <w:szCs w:val="20"/>
          <w:lang w:eastAsia="sl-SI"/>
        </w:rPr>
      </w:pPr>
      <w:r w:rsidRPr="00E67B16">
        <w:rPr>
          <w:rFonts w:ascii="Arial" w:eastAsia="Times New Roman" w:hAnsi="Arial" w:cs="Arial"/>
          <w:sz w:val="20"/>
          <w:szCs w:val="20"/>
          <w:lang w:eastAsia="sl-SI"/>
        </w:rPr>
        <w:t xml:space="preserve">EVA                                                                               </w:t>
      </w:r>
    </w:p>
    <w:p w:rsidR="00E67B16" w:rsidRPr="00E67B16" w:rsidRDefault="008A6A75" w:rsidP="008A6A75">
      <w:pPr>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Pr>
          <w:rFonts w:ascii="Arial" w:eastAsia="Times New Roman" w:hAnsi="Arial" w:cs="Arial"/>
          <w:sz w:val="20"/>
          <w:szCs w:val="20"/>
          <w:lang w:eastAsia="sl-SI"/>
        </w:rPr>
        <w:tab/>
      </w:r>
      <w:r>
        <w:rPr>
          <w:rFonts w:ascii="Arial" w:eastAsia="Times New Roman" w:hAnsi="Arial" w:cs="Arial"/>
          <w:sz w:val="20"/>
          <w:szCs w:val="20"/>
          <w:lang w:eastAsia="sl-SI"/>
        </w:rPr>
        <w:tab/>
      </w:r>
      <w:r>
        <w:rPr>
          <w:rFonts w:ascii="Arial" w:eastAsia="Times New Roman" w:hAnsi="Arial" w:cs="Arial"/>
          <w:sz w:val="20"/>
          <w:szCs w:val="20"/>
          <w:lang w:eastAsia="sl-SI"/>
        </w:rPr>
        <w:tab/>
      </w:r>
      <w:r>
        <w:rPr>
          <w:rFonts w:ascii="Arial" w:eastAsia="Times New Roman" w:hAnsi="Arial" w:cs="Arial"/>
          <w:sz w:val="20"/>
          <w:szCs w:val="20"/>
          <w:lang w:eastAsia="sl-SI"/>
        </w:rPr>
        <w:tab/>
      </w:r>
      <w:r>
        <w:rPr>
          <w:rFonts w:ascii="Arial" w:eastAsia="Times New Roman" w:hAnsi="Arial" w:cs="Arial"/>
          <w:sz w:val="20"/>
          <w:szCs w:val="20"/>
          <w:lang w:eastAsia="sl-SI"/>
        </w:rPr>
        <w:tab/>
      </w:r>
      <w:r>
        <w:rPr>
          <w:rFonts w:ascii="Arial" w:eastAsia="Times New Roman" w:hAnsi="Arial" w:cs="Arial"/>
          <w:sz w:val="20"/>
          <w:szCs w:val="20"/>
          <w:lang w:eastAsia="sl-SI"/>
        </w:rPr>
        <w:tab/>
      </w:r>
      <w:r>
        <w:rPr>
          <w:rFonts w:ascii="Arial" w:eastAsia="Times New Roman" w:hAnsi="Arial" w:cs="Arial"/>
          <w:sz w:val="20"/>
          <w:szCs w:val="20"/>
          <w:lang w:eastAsia="sl-SI"/>
        </w:rPr>
        <w:tab/>
      </w:r>
      <w:r w:rsidR="00E67B16" w:rsidRPr="00E67B16">
        <w:rPr>
          <w:rFonts w:ascii="Arial" w:eastAsia="Times New Roman" w:hAnsi="Arial" w:cs="Arial"/>
          <w:sz w:val="20"/>
          <w:szCs w:val="20"/>
          <w:lang w:eastAsia="sl-SI"/>
        </w:rPr>
        <w:t>Irena Šinko</w:t>
      </w:r>
    </w:p>
    <w:p w:rsidR="00E67B16" w:rsidRPr="006F0730" w:rsidRDefault="00E67B16" w:rsidP="008A6A75">
      <w:pPr>
        <w:spacing w:after="0" w:line="240" w:lineRule="auto"/>
        <w:ind w:left="1416" w:firstLine="708"/>
        <w:jc w:val="center"/>
        <w:rPr>
          <w:rFonts w:ascii="Arial" w:eastAsia="Times New Roman" w:hAnsi="Arial" w:cs="Arial"/>
          <w:sz w:val="20"/>
          <w:szCs w:val="20"/>
          <w:lang w:eastAsia="sl-SI"/>
        </w:rPr>
      </w:pPr>
      <w:r w:rsidRPr="00E67B16">
        <w:rPr>
          <w:rFonts w:ascii="Arial" w:eastAsia="Times New Roman" w:hAnsi="Arial" w:cs="Arial"/>
          <w:sz w:val="20"/>
          <w:szCs w:val="20"/>
          <w:lang w:eastAsia="sl-SI"/>
        </w:rPr>
        <w:t>ministrica za kmetijstvo, gozdarstvo in prehrano</w:t>
      </w:r>
    </w:p>
    <w:p w:rsidR="00E67B16" w:rsidRPr="006F0730" w:rsidRDefault="00E67B16" w:rsidP="008A6A75">
      <w:pPr>
        <w:spacing w:after="0" w:line="240" w:lineRule="auto"/>
        <w:jc w:val="center"/>
        <w:rPr>
          <w:rFonts w:ascii="Arial" w:eastAsia="Times New Roman" w:hAnsi="Arial" w:cs="Arial"/>
          <w:sz w:val="20"/>
          <w:szCs w:val="20"/>
          <w:lang w:eastAsia="sl-SI"/>
        </w:rPr>
      </w:pPr>
    </w:p>
    <w:p w:rsidR="007D74EE" w:rsidRDefault="007D74EE"/>
    <w:sectPr w:rsidR="007D74EE">
      <w:footerReference w:type="default" r:id="rId3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05B34" w:rsidRDefault="00A05B34">
      <w:pPr>
        <w:spacing w:after="0" w:line="240" w:lineRule="auto"/>
      </w:pPr>
      <w:r>
        <w:separator/>
      </w:r>
    </w:p>
  </w:endnote>
  <w:endnote w:type="continuationSeparator" w:id="0">
    <w:p w:rsidR="00A05B34" w:rsidRDefault="00A05B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37205646"/>
      <w:docPartObj>
        <w:docPartGallery w:val="Page Numbers (Bottom of Page)"/>
        <w:docPartUnique/>
      </w:docPartObj>
    </w:sdtPr>
    <w:sdtEndPr/>
    <w:sdtContent>
      <w:p w:rsidR="00E625BE" w:rsidRDefault="008A6A75">
        <w:pPr>
          <w:pStyle w:val="Noga"/>
          <w:jc w:val="center"/>
        </w:pPr>
        <w:r>
          <w:fldChar w:fldCharType="begin"/>
        </w:r>
        <w:r>
          <w:instrText>PAGE   \* MERGEFORMAT</w:instrText>
        </w:r>
        <w:r>
          <w:fldChar w:fldCharType="separate"/>
        </w:r>
        <w:r w:rsidR="006E5B20">
          <w:rPr>
            <w:noProof/>
          </w:rPr>
          <w:t>10</w:t>
        </w:r>
        <w:r>
          <w:fldChar w:fldCharType="end"/>
        </w:r>
      </w:p>
    </w:sdtContent>
  </w:sdt>
  <w:p w:rsidR="00E625BE" w:rsidRDefault="00A05B34">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05B34" w:rsidRDefault="00A05B34">
      <w:pPr>
        <w:spacing w:after="0" w:line="240" w:lineRule="auto"/>
      </w:pPr>
      <w:r>
        <w:separator/>
      </w:r>
    </w:p>
  </w:footnote>
  <w:footnote w:type="continuationSeparator" w:id="0">
    <w:p w:rsidR="00A05B34" w:rsidRDefault="00A05B3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AC53A7"/>
    <w:multiLevelType w:val="hybridMultilevel"/>
    <w:tmpl w:val="B3E627D4"/>
    <w:lvl w:ilvl="0" w:tplc="AAF65532">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15:restartNumberingAfterBreak="0">
    <w:nsid w:val="1DDA620A"/>
    <w:multiLevelType w:val="hybridMultilevel"/>
    <w:tmpl w:val="7396AE12"/>
    <w:lvl w:ilvl="0" w:tplc="277AF85C">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2DC6540A"/>
    <w:multiLevelType w:val="hybridMultilevel"/>
    <w:tmpl w:val="BBD439EC"/>
    <w:lvl w:ilvl="0" w:tplc="CBF86046">
      <w:start w:val="9"/>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344C0A7D"/>
    <w:multiLevelType w:val="hybridMultilevel"/>
    <w:tmpl w:val="173261F2"/>
    <w:lvl w:ilvl="0" w:tplc="64DA6580">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40EA192D"/>
    <w:multiLevelType w:val="hybridMultilevel"/>
    <w:tmpl w:val="20606A88"/>
    <w:lvl w:ilvl="0" w:tplc="062E4C0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44C87D17"/>
    <w:multiLevelType w:val="hybridMultilevel"/>
    <w:tmpl w:val="3036F73A"/>
    <w:lvl w:ilvl="0" w:tplc="F596FBBC">
      <w:start w:val="1"/>
      <w:numFmt w:val="decimal"/>
      <w:lvlText w:val="(%1)"/>
      <w:lvlJc w:val="left"/>
      <w:pPr>
        <w:ind w:left="420" w:hanging="360"/>
      </w:pPr>
      <w:rPr>
        <w:rFonts w:hint="default"/>
      </w:rPr>
    </w:lvl>
    <w:lvl w:ilvl="1" w:tplc="04240019" w:tentative="1">
      <w:start w:val="1"/>
      <w:numFmt w:val="lowerLetter"/>
      <w:lvlText w:val="%2."/>
      <w:lvlJc w:val="left"/>
      <w:pPr>
        <w:ind w:left="1140" w:hanging="360"/>
      </w:pPr>
    </w:lvl>
    <w:lvl w:ilvl="2" w:tplc="0424001B" w:tentative="1">
      <w:start w:val="1"/>
      <w:numFmt w:val="lowerRoman"/>
      <w:lvlText w:val="%3."/>
      <w:lvlJc w:val="right"/>
      <w:pPr>
        <w:ind w:left="1860" w:hanging="180"/>
      </w:pPr>
    </w:lvl>
    <w:lvl w:ilvl="3" w:tplc="0424000F" w:tentative="1">
      <w:start w:val="1"/>
      <w:numFmt w:val="decimal"/>
      <w:lvlText w:val="%4."/>
      <w:lvlJc w:val="left"/>
      <w:pPr>
        <w:ind w:left="2580" w:hanging="360"/>
      </w:pPr>
    </w:lvl>
    <w:lvl w:ilvl="4" w:tplc="04240019" w:tentative="1">
      <w:start w:val="1"/>
      <w:numFmt w:val="lowerLetter"/>
      <w:lvlText w:val="%5."/>
      <w:lvlJc w:val="left"/>
      <w:pPr>
        <w:ind w:left="3300" w:hanging="360"/>
      </w:pPr>
    </w:lvl>
    <w:lvl w:ilvl="5" w:tplc="0424001B" w:tentative="1">
      <w:start w:val="1"/>
      <w:numFmt w:val="lowerRoman"/>
      <w:lvlText w:val="%6."/>
      <w:lvlJc w:val="right"/>
      <w:pPr>
        <w:ind w:left="4020" w:hanging="180"/>
      </w:pPr>
    </w:lvl>
    <w:lvl w:ilvl="6" w:tplc="0424000F" w:tentative="1">
      <w:start w:val="1"/>
      <w:numFmt w:val="decimal"/>
      <w:lvlText w:val="%7."/>
      <w:lvlJc w:val="left"/>
      <w:pPr>
        <w:ind w:left="4740" w:hanging="360"/>
      </w:pPr>
    </w:lvl>
    <w:lvl w:ilvl="7" w:tplc="04240019" w:tentative="1">
      <w:start w:val="1"/>
      <w:numFmt w:val="lowerLetter"/>
      <w:lvlText w:val="%8."/>
      <w:lvlJc w:val="left"/>
      <w:pPr>
        <w:ind w:left="5460" w:hanging="360"/>
      </w:pPr>
    </w:lvl>
    <w:lvl w:ilvl="8" w:tplc="0424001B" w:tentative="1">
      <w:start w:val="1"/>
      <w:numFmt w:val="lowerRoman"/>
      <w:lvlText w:val="%9."/>
      <w:lvlJc w:val="right"/>
      <w:pPr>
        <w:ind w:left="6180" w:hanging="180"/>
      </w:pPr>
    </w:lvl>
  </w:abstractNum>
  <w:abstractNum w:abstractNumId="6" w15:restartNumberingAfterBreak="0">
    <w:nsid w:val="4C2157EA"/>
    <w:multiLevelType w:val="hybridMultilevel"/>
    <w:tmpl w:val="886619A8"/>
    <w:lvl w:ilvl="0" w:tplc="1366B88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6A796C98"/>
    <w:multiLevelType w:val="hybridMultilevel"/>
    <w:tmpl w:val="ADEE253E"/>
    <w:lvl w:ilvl="0" w:tplc="2D487AA0">
      <w:start w:val="1"/>
      <w:numFmt w:val="decimal"/>
      <w:lvlText w:val="(%1)"/>
      <w:lvlJc w:val="left"/>
      <w:pPr>
        <w:ind w:left="375" w:hanging="375"/>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75946F6E"/>
    <w:multiLevelType w:val="hybridMultilevel"/>
    <w:tmpl w:val="B4B65EEA"/>
    <w:lvl w:ilvl="0" w:tplc="498846F6">
      <w:start w:val="1"/>
      <w:numFmt w:val="decimal"/>
      <w:lvlText w:val="(%1)"/>
      <w:lvlJc w:val="left"/>
      <w:pPr>
        <w:ind w:left="360" w:hanging="360"/>
      </w:pPr>
      <w:rPr>
        <w:rFonts w:hint="default"/>
      </w:rPr>
    </w:lvl>
    <w:lvl w:ilvl="1" w:tplc="04240019" w:tentative="1">
      <w:start w:val="1"/>
      <w:numFmt w:val="lowerLetter"/>
      <w:lvlText w:val="%2."/>
      <w:lvlJc w:val="left"/>
      <w:pPr>
        <w:ind w:left="1140" w:hanging="360"/>
      </w:pPr>
    </w:lvl>
    <w:lvl w:ilvl="2" w:tplc="0424001B" w:tentative="1">
      <w:start w:val="1"/>
      <w:numFmt w:val="lowerRoman"/>
      <w:lvlText w:val="%3."/>
      <w:lvlJc w:val="right"/>
      <w:pPr>
        <w:ind w:left="1860" w:hanging="180"/>
      </w:pPr>
    </w:lvl>
    <w:lvl w:ilvl="3" w:tplc="0424000F" w:tentative="1">
      <w:start w:val="1"/>
      <w:numFmt w:val="decimal"/>
      <w:lvlText w:val="%4."/>
      <w:lvlJc w:val="left"/>
      <w:pPr>
        <w:ind w:left="2580" w:hanging="360"/>
      </w:pPr>
    </w:lvl>
    <w:lvl w:ilvl="4" w:tplc="04240019" w:tentative="1">
      <w:start w:val="1"/>
      <w:numFmt w:val="lowerLetter"/>
      <w:lvlText w:val="%5."/>
      <w:lvlJc w:val="left"/>
      <w:pPr>
        <w:ind w:left="3300" w:hanging="360"/>
      </w:pPr>
    </w:lvl>
    <w:lvl w:ilvl="5" w:tplc="0424001B" w:tentative="1">
      <w:start w:val="1"/>
      <w:numFmt w:val="lowerRoman"/>
      <w:lvlText w:val="%6."/>
      <w:lvlJc w:val="right"/>
      <w:pPr>
        <w:ind w:left="4020" w:hanging="180"/>
      </w:pPr>
    </w:lvl>
    <w:lvl w:ilvl="6" w:tplc="0424000F" w:tentative="1">
      <w:start w:val="1"/>
      <w:numFmt w:val="decimal"/>
      <w:lvlText w:val="%7."/>
      <w:lvlJc w:val="left"/>
      <w:pPr>
        <w:ind w:left="4740" w:hanging="360"/>
      </w:pPr>
    </w:lvl>
    <w:lvl w:ilvl="7" w:tplc="04240019" w:tentative="1">
      <w:start w:val="1"/>
      <w:numFmt w:val="lowerLetter"/>
      <w:lvlText w:val="%8."/>
      <w:lvlJc w:val="left"/>
      <w:pPr>
        <w:ind w:left="5460" w:hanging="360"/>
      </w:pPr>
    </w:lvl>
    <w:lvl w:ilvl="8" w:tplc="0424001B" w:tentative="1">
      <w:start w:val="1"/>
      <w:numFmt w:val="lowerRoman"/>
      <w:lvlText w:val="%9."/>
      <w:lvlJc w:val="right"/>
      <w:pPr>
        <w:ind w:left="6180" w:hanging="180"/>
      </w:pPr>
    </w:lvl>
  </w:abstractNum>
  <w:num w:numId="1">
    <w:abstractNumId w:val="9"/>
  </w:num>
  <w:num w:numId="2">
    <w:abstractNumId w:val="7"/>
  </w:num>
  <w:num w:numId="3">
    <w:abstractNumId w:val="6"/>
  </w:num>
  <w:num w:numId="4">
    <w:abstractNumId w:val="2"/>
  </w:num>
  <w:num w:numId="5">
    <w:abstractNumId w:val="4"/>
  </w:num>
  <w:num w:numId="6">
    <w:abstractNumId w:val="1"/>
  </w:num>
  <w:num w:numId="7">
    <w:abstractNumId w:val="8"/>
  </w:num>
  <w:num w:numId="8">
    <w:abstractNumId w:val="5"/>
  </w:num>
  <w:num w:numId="9">
    <w:abstractNumId w:val="0"/>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oNotDisplayPageBoundarie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7B16"/>
    <w:rsid w:val="000717E6"/>
    <w:rsid w:val="000F145F"/>
    <w:rsid w:val="002513FE"/>
    <w:rsid w:val="002F3A38"/>
    <w:rsid w:val="00421D87"/>
    <w:rsid w:val="00465E55"/>
    <w:rsid w:val="00473B9B"/>
    <w:rsid w:val="004933D7"/>
    <w:rsid w:val="00517DDE"/>
    <w:rsid w:val="00571245"/>
    <w:rsid w:val="005F302E"/>
    <w:rsid w:val="006E5B20"/>
    <w:rsid w:val="007D74EE"/>
    <w:rsid w:val="00801ED4"/>
    <w:rsid w:val="008A6A75"/>
    <w:rsid w:val="009C0A8A"/>
    <w:rsid w:val="00A05B34"/>
    <w:rsid w:val="00A51E72"/>
    <w:rsid w:val="00AD7738"/>
    <w:rsid w:val="00DE29A5"/>
    <w:rsid w:val="00E4559C"/>
    <w:rsid w:val="00E67B16"/>
    <w:rsid w:val="00EA710D"/>
    <w:rsid w:val="00F14DFC"/>
    <w:rsid w:val="00F16F8A"/>
    <w:rsid w:val="00F66C04"/>
    <w:rsid w:val="00FD02F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2108B05-9F47-4B90-8896-64091AE0F1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E67B16"/>
    <w:pPr>
      <w:spacing w:after="200" w:line="276" w:lineRule="auto"/>
    </w:pPr>
  </w:style>
  <w:style w:type="paragraph" w:styleId="Naslov1">
    <w:name w:val="heading 1"/>
    <w:basedOn w:val="Navaden"/>
    <w:link w:val="Naslov1Znak"/>
    <w:uiPriority w:val="9"/>
    <w:qFormat/>
    <w:rsid w:val="00E67B1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E67B16"/>
    <w:rPr>
      <w:rFonts w:ascii="Times New Roman" w:eastAsia="Times New Roman" w:hAnsi="Times New Roman" w:cs="Times New Roman"/>
      <w:b/>
      <w:bCs/>
      <w:kern w:val="36"/>
      <w:sz w:val="48"/>
      <w:szCs w:val="48"/>
      <w:lang w:eastAsia="sl-SI"/>
    </w:rPr>
  </w:style>
  <w:style w:type="paragraph" w:styleId="Odstavekseznama">
    <w:name w:val="List Paragraph"/>
    <w:basedOn w:val="Navaden"/>
    <w:uiPriority w:val="34"/>
    <w:qFormat/>
    <w:rsid w:val="00E67B16"/>
    <w:pPr>
      <w:ind w:left="720"/>
      <w:contextualSpacing/>
    </w:pPr>
  </w:style>
  <w:style w:type="character" w:styleId="Pripombasklic">
    <w:name w:val="annotation reference"/>
    <w:basedOn w:val="Privzetapisavaodstavka"/>
    <w:unhideWhenUsed/>
    <w:rsid w:val="00E67B16"/>
    <w:rPr>
      <w:sz w:val="16"/>
      <w:szCs w:val="16"/>
    </w:rPr>
  </w:style>
  <w:style w:type="paragraph" w:styleId="Pripombabesedilo">
    <w:name w:val="annotation text"/>
    <w:basedOn w:val="Navaden"/>
    <w:link w:val="PripombabesediloZnak"/>
    <w:uiPriority w:val="99"/>
    <w:semiHidden/>
    <w:unhideWhenUsed/>
    <w:rsid w:val="00E67B16"/>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E67B16"/>
    <w:rPr>
      <w:sz w:val="20"/>
      <w:szCs w:val="20"/>
    </w:rPr>
  </w:style>
  <w:style w:type="paragraph" w:styleId="Noga">
    <w:name w:val="footer"/>
    <w:basedOn w:val="Navaden"/>
    <w:link w:val="NogaZnak"/>
    <w:uiPriority w:val="99"/>
    <w:unhideWhenUsed/>
    <w:rsid w:val="00E67B16"/>
    <w:pPr>
      <w:tabs>
        <w:tab w:val="center" w:pos="4536"/>
        <w:tab w:val="right" w:pos="9072"/>
      </w:tabs>
      <w:spacing w:after="0" w:line="240" w:lineRule="auto"/>
    </w:pPr>
  </w:style>
  <w:style w:type="character" w:customStyle="1" w:styleId="NogaZnak">
    <w:name w:val="Noga Znak"/>
    <w:basedOn w:val="Privzetapisavaodstavka"/>
    <w:link w:val="Noga"/>
    <w:uiPriority w:val="99"/>
    <w:rsid w:val="00E67B16"/>
  </w:style>
  <w:style w:type="paragraph" w:customStyle="1" w:styleId="odstavek1">
    <w:name w:val="odstavek1"/>
    <w:basedOn w:val="Navaden"/>
    <w:rsid w:val="00E67B16"/>
    <w:pPr>
      <w:spacing w:before="240" w:after="0" w:line="240" w:lineRule="auto"/>
      <w:ind w:firstLine="1021"/>
      <w:jc w:val="both"/>
    </w:pPr>
    <w:rPr>
      <w:rFonts w:ascii="Arial" w:eastAsia="Times New Roman" w:hAnsi="Arial" w:cs="Arial"/>
      <w:lang w:eastAsia="sl-SI"/>
    </w:rPr>
  </w:style>
  <w:style w:type="paragraph" w:styleId="Besedilooblaka">
    <w:name w:val="Balloon Text"/>
    <w:basedOn w:val="Navaden"/>
    <w:link w:val="BesedilooblakaZnak"/>
    <w:uiPriority w:val="99"/>
    <w:semiHidden/>
    <w:unhideWhenUsed/>
    <w:rsid w:val="00E67B16"/>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E67B16"/>
    <w:rPr>
      <w:rFonts w:ascii="Segoe UI" w:hAnsi="Segoe UI" w:cs="Segoe UI"/>
      <w:sz w:val="18"/>
      <w:szCs w:val="18"/>
    </w:rPr>
  </w:style>
  <w:style w:type="paragraph" w:customStyle="1" w:styleId="Alineazaodstavkom">
    <w:name w:val="Alinea za odstavkom"/>
    <w:basedOn w:val="Navaden"/>
    <w:link w:val="AlineazaodstavkomZnak"/>
    <w:qFormat/>
    <w:rsid w:val="002513FE"/>
    <w:pPr>
      <w:numPr>
        <w:numId w:val="7"/>
      </w:numPr>
      <w:tabs>
        <w:tab w:val="left" w:pos="540"/>
        <w:tab w:val="left" w:pos="900"/>
      </w:tabs>
      <w:spacing w:after="0" w:line="240" w:lineRule="auto"/>
      <w:jc w:val="both"/>
    </w:pPr>
    <w:rPr>
      <w:rFonts w:ascii="Arial" w:eastAsia="Times New Roman" w:hAnsi="Arial" w:cs="Times New Roman"/>
      <w:lang w:val="x-none" w:eastAsia="x-none"/>
    </w:rPr>
  </w:style>
  <w:style w:type="character" w:customStyle="1" w:styleId="AlineazaodstavkomZnak">
    <w:name w:val="Alinea za odstavkom Znak"/>
    <w:link w:val="Alineazaodstavkom"/>
    <w:rsid w:val="002513FE"/>
    <w:rPr>
      <w:rFonts w:ascii="Arial" w:eastAsia="Times New Roman" w:hAnsi="Arial" w:cs="Times New Roman"/>
      <w:lang w:val="x-none" w:eastAsia="x-none"/>
    </w:rPr>
  </w:style>
  <w:style w:type="character" w:styleId="Poudarek">
    <w:name w:val="Emphasis"/>
    <w:basedOn w:val="Privzetapisavaodstavka"/>
    <w:uiPriority w:val="20"/>
    <w:qFormat/>
    <w:rsid w:val="000717E6"/>
    <w:rPr>
      <w:i/>
      <w:iCs/>
    </w:rPr>
  </w:style>
  <w:style w:type="paragraph" w:styleId="Navadensplet">
    <w:name w:val="Normal (Web)"/>
    <w:basedOn w:val="Navaden"/>
    <w:uiPriority w:val="99"/>
    <w:unhideWhenUsed/>
    <w:rsid w:val="000717E6"/>
    <w:pPr>
      <w:spacing w:after="150" w:line="240" w:lineRule="auto"/>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2-01-2416" TargetMode="External"/><Relationship Id="rId13" Type="http://schemas.openxmlformats.org/officeDocument/2006/relationships/hyperlink" Target="http://www.uradni-list.si/1/objava.jsp?sop=2018-01-0946" TargetMode="External"/><Relationship Id="rId18" Type="http://schemas.openxmlformats.org/officeDocument/2006/relationships/hyperlink" Target="http://www.uradni-list.si/1/objava.jsp?sop=2012-01-3528" TargetMode="External"/><Relationship Id="rId26" Type="http://schemas.openxmlformats.org/officeDocument/2006/relationships/hyperlink" Target="https://www.uradni-list.si/glasilo-uradni-list-rs/vsebina/2012-01-2645/" TargetMode="External"/><Relationship Id="rId3" Type="http://schemas.openxmlformats.org/officeDocument/2006/relationships/settings" Target="settings.xml"/><Relationship Id="rId21" Type="http://schemas.openxmlformats.org/officeDocument/2006/relationships/hyperlink" Target="http://www.uradni-list.si/1/objava.jsp?sop=2017-01-1446" TargetMode="External"/><Relationship Id="rId34" Type="http://schemas.openxmlformats.org/officeDocument/2006/relationships/fontTable" Target="fontTable.xml"/><Relationship Id="rId7" Type="http://schemas.openxmlformats.org/officeDocument/2006/relationships/hyperlink" Target="http://www.uradni-list.si/1/objava.jsp?sop=2008-01-1978" TargetMode="External"/><Relationship Id="rId12" Type="http://schemas.openxmlformats.org/officeDocument/2006/relationships/hyperlink" Target="http://www.uradni-list.si/1/objava.jsp?sop=2017-01-1446" TargetMode="External"/><Relationship Id="rId17" Type="http://schemas.openxmlformats.org/officeDocument/2006/relationships/hyperlink" Target="http://www.uradni-list.si/1/objava.jsp?sop=2012-01-2416" TargetMode="External"/><Relationship Id="rId25" Type="http://schemas.openxmlformats.org/officeDocument/2006/relationships/hyperlink" Target="http://www.uradni-list.si/1/objava.jsp?sop=2022-01-0876" TargetMode="External"/><Relationship Id="rId33"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www.uradni-list.si/1/objava.jsp?sop=2008-01-1978" TargetMode="External"/><Relationship Id="rId20" Type="http://schemas.openxmlformats.org/officeDocument/2006/relationships/hyperlink" Target="http://www.uradni-list.si/1/objava.jsp?sop=2015-01-1327" TargetMode="External"/><Relationship Id="rId29" Type="http://schemas.openxmlformats.org/officeDocument/2006/relationships/hyperlink" Target="http://www.uradni-list.si/1/objava.jsp?sop=2012-01-3528"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radni-list.si/1/objava.jsp?sop=2015-01-1327" TargetMode="External"/><Relationship Id="rId24" Type="http://schemas.openxmlformats.org/officeDocument/2006/relationships/hyperlink" Target="http://www.uradni-list.si/1/objava.jsp?sop=2021-01-2628" TargetMode="External"/><Relationship Id="rId32" Type="http://schemas.openxmlformats.org/officeDocument/2006/relationships/hyperlink" Target="http://www.uradni-list.si/1/objava.jsp?sop=2017-01-1446" TargetMode="External"/><Relationship Id="rId5" Type="http://schemas.openxmlformats.org/officeDocument/2006/relationships/footnotes" Target="footnotes.xml"/><Relationship Id="rId15" Type="http://schemas.openxmlformats.org/officeDocument/2006/relationships/hyperlink" Target="http://www.uradni-list.si/1/objava.jsp?sop=2021-01-2628" TargetMode="External"/><Relationship Id="rId23" Type="http://schemas.openxmlformats.org/officeDocument/2006/relationships/hyperlink" Target="http://www.uradni-list.si/1/objava.jsp?sop=2021-01-1790" TargetMode="External"/><Relationship Id="rId28" Type="http://schemas.openxmlformats.org/officeDocument/2006/relationships/hyperlink" Target="http://www.uradni-list.si/1/objava.jsp?sop=2012-01-2416" TargetMode="External"/><Relationship Id="rId10" Type="http://schemas.openxmlformats.org/officeDocument/2006/relationships/hyperlink" Target="http://www.uradni-list.si/1/objava.jsp?sop=2014-01-1069" TargetMode="External"/><Relationship Id="rId19" Type="http://schemas.openxmlformats.org/officeDocument/2006/relationships/hyperlink" Target="http://www.uradni-list.si/1/objava.jsp?sop=2014-01-1069" TargetMode="External"/><Relationship Id="rId31" Type="http://schemas.openxmlformats.org/officeDocument/2006/relationships/hyperlink" Target="http://www.uradni-list.si/1/objava.jsp?sop=2015-01-1327" TargetMode="External"/><Relationship Id="rId4" Type="http://schemas.openxmlformats.org/officeDocument/2006/relationships/webSettings" Target="webSettings.xml"/><Relationship Id="rId9" Type="http://schemas.openxmlformats.org/officeDocument/2006/relationships/hyperlink" Target="http://www.uradni-list.si/1/objava.jsp?sop=2012-01-3528" TargetMode="External"/><Relationship Id="rId14" Type="http://schemas.openxmlformats.org/officeDocument/2006/relationships/hyperlink" Target="http://www.uradni-list.si/1/objava.jsp?sop=2021-01-1790" TargetMode="External"/><Relationship Id="rId22" Type="http://schemas.openxmlformats.org/officeDocument/2006/relationships/hyperlink" Target="http://www.uradni-list.si/1/objava.jsp?sop=2018-01-0946" TargetMode="External"/><Relationship Id="rId27" Type="http://schemas.openxmlformats.org/officeDocument/2006/relationships/hyperlink" Target="http://www.uradni-list.si/1/objava.jsp?sop=2008-01-1978" TargetMode="External"/><Relationship Id="rId30" Type="http://schemas.openxmlformats.org/officeDocument/2006/relationships/hyperlink" Target="http://www.uradni-list.si/1/objava.jsp?sop=2014-01-1069" TargetMode="External"/><Relationship Id="rId35"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5298</Words>
  <Characters>30200</Characters>
  <Application>Microsoft Office Word</Application>
  <DocSecurity>0</DocSecurity>
  <Lines>251</Lines>
  <Paragraphs>70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35428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Maja Grum</dc:creator>
  <cp:keywords/>
  <dc:description/>
  <cp:lastModifiedBy>Metka Cerjak Prijatelj</cp:lastModifiedBy>
  <cp:revision>2</cp:revision>
  <dcterms:created xsi:type="dcterms:W3CDTF">2022-07-26T08:16:00Z</dcterms:created>
  <dcterms:modified xsi:type="dcterms:W3CDTF">2022-07-26T08:16:00Z</dcterms:modified>
</cp:coreProperties>
</file>