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46DE23" w14:textId="644554DF" w:rsidR="0082210C" w:rsidRPr="00BF7B4D" w:rsidRDefault="0082210C" w:rsidP="00C2184D">
      <w:pPr>
        <w:jc w:val="both"/>
        <w:rPr>
          <w:rFonts w:ascii="Arial" w:hAnsi="Arial" w:cs="Arial"/>
          <w:sz w:val="22"/>
          <w:szCs w:val="22"/>
        </w:rPr>
      </w:pPr>
      <w:r w:rsidRPr="00BF7B4D">
        <w:rPr>
          <w:rFonts w:ascii="Arial" w:hAnsi="Arial" w:cs="Arial"/>
          <w:sz w:val="22"/>
          <w:szCs w:val="22"/>
        </w:rPr>
        <w:t>Na podlagi prve aline</w:t>
      </w:r>
      <w:r w:rsidR="00E668D6">
        <w:rPr>
          <w:rFonts w:ascii="Arial" w:hAnsi="Arial" w:cs="Arial"/>
          <w:sz w:val="22"/>
          <w:szCs w:val="22"/>
        </w:rPr>
        <w:t>j</w:t>
      </w:r>
      <w:r w:rsidRPr="00BF7B4D">
        <w:rPr>
          <w:rFonts w:ascii="Arial" w:hAnsi="Arial" w:cs="Arial"/>
          <w:sz w:val="22"/>
          <w:szCs w:val="22"/>
        </w:rPr>
        <w:t xml:space="preserve">e 40. člena in za izvrševanje 7., </w:t>
      </w:r>
      <w:r w:rsidR="00A91ED0" w:rsidRPr="00BF7B4D">
        <w:rPr>
          <w:rFonts w:ascii="Arial" w:hAnsi="Arial" w:cs="Arial"/>
          <w:sz w:val="22"/>
          <w:szCs w:val="22"/>
        </w:rPr>
        <w:t xml:space="preserve">7.a, 8., </w:t>
      </w:r>
      <w:r w:rsidRPr="00BF7B4D">
        <w:rPr>
          <w:rFonts w:ascii="Arial" w:hAnsi="Arial" w:cs="Arial"/>
          <w:sz w:val="22"/>
          <w:szCs w:val="22"/>
        </w:rPr>
        <w:t>9.</w:t>
      </w:r>
      <w:r w:rsidR="00A91ED0" w:rsidRPr="00BF7B4D">
        <w:rPr>
          <w:rFonts w:ascii="Arial" w:hAnsi="Arial" w:cs="Arial"/>
          <w:sz w:val="22"/>
          <w:szCs w:val="22"/>
        </w:rPr>
        <w:t xml:space="preserve"> in 14.</w:t>
      </w:r>
      <w:r w:rsidRPr="00BF7B4D">
        <w:rPr>
          <w:rFonts w:ascii="Arial" w:hAnsi="Arial" w:cs="Arial"/>
          <w:sz w:val="22"/>
          <w:szCs w:val="22"/>
        </w:rPr>
        <w:t xml:space="preserve"> člena Zakona o zaščiti živali (Uradni list RS, št. 38/13 </w:t>
      </w:r>
      <w:r w:rsidR="00D15AAC" w:rsidRPr="00BF7B4D">
        <w:rPr>
          <w:rFonts w:ascii="Arial" w:hAnsi="Arial" w:cs="Arial"/>
          <w:sz w:val="22"/>
          <w:szCs w:val="22"/>
        </w:rPr>
        <w:t>–</w:t>
      </w:r>
      <w:r w:rsidRPr="00BF7B4D">
        <w:rPr>
          <w:rFonts w:ascii="Arial" w:hAnsi="Arial" w:cs="Arial"/>
          <w:sz w:val="22"/>
          <w:szCs w:val="22"/>
        </w:rPr>
        <w:t xml:space="preserve"> uradno prečiščeno besedilo</w:t>
      </w:r>
      <w:r w:rsidR="00A91ED0" w:rsidRPr="00BF7B4D">
        <w:rPr>
          <w:rFonts w:ascii="Arial" w:hAnsi="Arial" w:cs="Arial"/>
          <w:sz w:val="22"/>
          <w:szCs w:val="22"/>
        </w:rPr>
        <w:t xml:space="preserve">, </w:t>
      </w:r>
      <w:r w:rsidR="008F1009" w:rsidRPr="00BF7B4D">
        <w:rPr>
          <w:rFonts w:ascii="Arial" w:hAnsi="Arial" w:cs="Arial"/>
          <w:sz w:val="22"/>
          <w:szCs w:val="22"/>
        </w:rPr>
        <w:t xml:space="preserve">21/08 </w:t>
      </w:r>
      <w:r w:rsidR="00D15AAC" w:rsidRPr="00BF7B4D">
        <w:rPr>
          <w:rFonts w:ascii="Arial" w:hAnsi="Arial" w:cs="Arial"/>
          <w:sz w:val="22"/>
          <w:szCs w:val="22"/>
        </w:rPr>
        <w:t>–</w:t>
      </w:r>
      <w:r w:rsidR="008F1009" w:rsidRPr="00BF7B4D">
        <w:rPr>
          <w:rFonts w:ascii="Arial" w:hAnsi="Arial" w:cs="Arial"/>
          <w:sz w:val="22"/>
          <w:szCs w:val="22"/>
        </w:rPr>
        <w:t xml:space="preserve"> </w:t>
      </w:r>
      <w:proofErr w:type="spellStart"/>
      <w:r w:rsidR="008F1009" w:rsidRPr="00BF7B4D">
        <w:rPr>
          <w:rFonts w:ascii="Arial" w:hAnsi="Arial" w:cs="Arial"/>
          <w:sz w:val="22"/>
          <w:szCs w:val="22"/>
        </w:rPr>
        <w:t>ZNOrg</w:t>
      </w:r>
      <w:proofErr w:type="spellEnd"/>
      <w:r w:rsidR="00A91ED0" w:rsidRPr="00BF7B4D">
        <w:rPr>
          <w:rFonts w:ascii="Arial" w:hAnsi="Arial" w:cs="Arial"/>
          <w:sz w:val="22"/>
          <w:szCs w:val="22"/>
        </w:rPr>
        <w:t>, 92/20 in 159/21</w:t>
      </w:r>
      <w:r w:rsidRPr="00BF7B4D">
        <w:rPr>
          <w:rFonts w:ascii="Arial" w:hAnsi="Arial" w:cs="Arial"/>
          <w:sz w:val="22"/>
          <w:szCs w:val="22"/>
        </w:rPr>
        <w:t>) ter na podlagi drugega, tretjega in petega odstavka 8. člena Zakona o veterinarskih merilih skladnosti (Uradni list RS, št. 93/05</w:t>
      </w:r>
      <w:r w:rsidR="00F32C14" w:rsidRPr="00BF7B4D">
        <w:rPr>
          <w:rFonts w:ascii="Arial" w:hAnsi="Arial" w:cs="Arial"/>
          <w:sz w:val="22"/>
          <w:szCs w:val="22"/>
        </w:rPr>
        <w:t xml:space="preserve">, 90/12 – </w:t>
      </w:r>
      <w:proofErr w:type="spellStart"/>
      <w:r w:rsidR="00F32C14" w:rsidRPr="00BF7B4D">
        <w:rPr>
          <w:rFonts w:ascii="Arial" w:hAnsi="Arial" w:cs="Arial"/>
          <w:sz w:val="22"/>
          <w:szCs w:val="22"/>
        </w:rPr>
        <w:t>ZdZPVHVVR</w:t>
      </w:r>
      <w:proofErr w:type="spellEnd"/>
      <w:r w:rsidR="00F32C14" w:rsidRPr="00BF7B4D">
        <w:rPr>
          <w:rFonts w:ascii="Arial" w:hAnsi="Arial" w:cs="Arial"/>
          <w:sz w:val="22"/>
          <w:szCs w:val="22"/>
        </w:rPr>
        <w:t>, 23/13 – ZZZiv-C</w:t>
      </w:r>
      <w:r w:rsidR="008F1009" w:rsidRPr="00BF7B4D">
        <w:rPr>
          <w:rFonts w:ascii="Arial" w:hAnsi="Arial" w:cs="Arial"/>
          <w:sz w:val="22"/>
          <w:szCs w:val="22"/>
        </w:rPr>
        <w:t>,</w:t>
      </w:r>
      <w:r w:rsidR="00F32C14" w:rsidRPr="00BF7B4D">
        <w:rPr>
          <w:rFonts w:ascii="Arial" w:hAnsi="Arial" w:cs="Arial"/>
          <w:sz w:val="22"/>
          <w:szCs w:val="22"/>
        </w:rPr>
        <w:t xml:space="preserve"> 40/14 – ZIN-B</w:t>
      </w:r>
      <w:r w:rsidR="008F1009" w:rsidRPr="00BF7B4D">
        <w:rPr>
          <w:rFonts w:ascii="Arial" w:hAnsi="Arial" w:cs="Arial"/>
          <w:sz w:val="22"/>
          <w:szCs w:val="22"/>
        </w:rPr>
        <w:t xml:space="preserve"> in 22/18</w:t>
      </w:r>
      <w:r w:rsidRPr="00BF7B4D">
        <w:rPr>
          <w:rFonts w:ascii="Arial" w:hAnsi="Arial" w:cs="Arial"/>
          <w:sz w:val="22"/>
          <w:szCs w:val="22"/>
        </w:rPr>
        <w:t>) minist</w:t>
      </w:r>
      <w:r w:rsidR="00C2184D">
        <w:rPr>
          <w:rFonts w:ascii="Arial" w:hAnsi="Arial" w:cs="Arial"/>
          <w:sz w:val="22"/>
          <w:szCs w:val="22"/>
        </w:rPr>
        <w:t>rica</w:t>
      </w:r>
      <w:r w:rsidRPr="00BF7B4D">
        <w:rPr>
          <w:rFonts w:ascii="Arial" w:hAnsi="Arial" w:cs="Arial"/>
          <w:sz w:val="22"/>
          <w:szCs w:val="22"/>
        </w:rPr>
        <w:t xml:space="preserve"> za kmetijstvo, gozdarstvo in prehrano</w:t>
      </w:r>
      <w:r w:rsidR="00C2184D" w:rsidRPr="00C2184D">
        <w:rPr>
          <w:rFonts w:ascii="Arial" w:hAnsi="Arial" w:cs="Arial"/>
          <w:sz w:val="22"/>
          <w:szCs w:val="22"/>
        </w:rPr>
        <w:t xml:space="preserve"> </w:t>
      </w:r>
      <w:r w:rsidR="00C2184D" w:rsidRPr="00BF7B4D">
        <w:rPr>
          <w:rFonts w:ascii="Arial" w:hAnsi="Arial" w:cs="Arial"/>
          <w:sz w:val="22"/>
          <w:szCs w:val="22"/>
        </w:rPr>
        <w:t>izdaja</w:t>
      </w:r>
    </w:p>
    <w:p w14:paraId="04C4AF46" w14:textId="77777777" w:rsidR="0082210C" w:rsidRPr="00BF7B4D" w:rsidRDefault="0082210C" w:rsidP="0082210C">
      <w:pPr>
        <w:pStyle w:val="Pravilnikvsebina1"/>
        <w:rPr>
          <w:sz w:val="22"/>
          <w:szCs w:val="22"/>
        </w:rPr>
      </w:pPr>
    </w:p>
    <w:p w14:paraId="0884B9A5" w14:textId="77777777" w:rsidR="00C4630D" w:rsidRPr="00BF7B4D" w:rsidRDefault="00C4630D" w:rsidP="0082210C">
      <w:pPr>
        <w:pStyle w:val="Pravilnikvsebina1"/>
        <w:rPr>
          <w:sz w:val="22"/>
          <w:szCs w:val="22"/>
        </w:rPr>
      </w:pPr>
    </w:p>
    <w:p w14:paraId="66D29EAB" w14:textId="77777777" w:rsidR="00C4630D" w:rsidRPr="00BF7B4D" w:rsidRDefault="00C4630D" w:rsidP="0082210C">
      <w:pPr>
        <w:pStyle w:val="Pravilnikvsebina1"/>
        <w:rPr>
          <w:sz w:val="22"/>
          <w:szCs w:val="22"/>
        </w:rPr>
      </w:pPr>
    </w:p>
    <w:p w14:paraId="391DFB03" w14:textId="77777777" w:rsidR="0082210C" w:rsidRPr="00BF7B4D" w:rsidRDefault="0082210C" w:rsidP="0082210C">
      <w:pPr>
        <w:pStyle w:val="Pravilnikvsebina1"/>
        <w:rPr>
          <w:b/>
          <w:sz w:val="22"/>
          <w:szCs w:val="22"/>
        </w:rPr>
      </w:pPr>
      <w:r w:rsidRPr="00BF7B4D">
        <w:rPr>
          <w:b/>
          <w:sz w:val="22"/>
          <w:szCs w:val="22"/>
        </w:rPr>
        <w:t xml:space="preserve">Pravilnik o spremembah in dopolnitvah Pravilnika o zaščiti </w:t>
      </w:r>
      <w:proofErr w:type="spellStart"/>
      <w:r w:rsidRPr="00BF7B4D">
        <w:rPr>
          <w:b/>
          <w:sz w:val="22"/>
          <w:szCs w:val="22"/>
        </w:rPr>
        <w:t>rejnih</w:t>
      </w:r>
      <w:proofErr w:type="spellEnd"/>
      <w:r w:rsidRPr="00BF7B4D">
        <w:rPr>
          <w:b/>
          <w:sz w:val="22"/>
          <w:szCs w:val="22"/>
        </w:rPr>
        <w:t xml:space="preserve"> živali</w:t>
      </w:r>
    </w:p>
    <w:p w14:paraId="4E33635A" w14:textId="063F9AF5" w:rsidR="0082210C" w:rsidRPr="00BF7B4D" w:rsidRDefault="0082210C" w:rsidP="00DE47DD">
      <w:pPr>
        <w:pStyle w:val="Pravilnikvsebina1"/>
        <w:tabs>
          <w:tab w:val="left" w:pos="1705"/>
        </w:tabs>
        <w:jc w:val="left"/>
        <w:rPr>
          <w:sz w:val="22"/>
          <w:szCs w:val="22"/>
        </w:rPr>
      </w:pPr>
    </w:p>
    <w:p w14:paraId="080D1D27" w14:textId="6F2C016D" w:rsidR="00EA5BF2" w:rsidRPr="00BF7B4D" w:rsidRDefault="007E759E" w:rsidP="007E759E">
      <w:pPr>
        <w:pStyle w:val="Pravilnikvsebina1"/>
        <w:rPr>
          <w:sz w:val="22"/>
          <w:szCs w:val="22"/>
        </w:rPr>
      </w:pPr>
      <w:r w:rsidRPr="00BF7B4D">
        <w:rPr>
          <w:sz w:val="22"/>
          <w:szCs w:val="22"/>
        </w:rPr>
        <w:t xml:space="preserve">1. </w:t>
      </w:r>
      <w:r w:rsidR="00EA5BF2" w:rsidRPr="00BF7B4D">
        <w:rPr>
          <w:sz w:val="22"/>
          <w:szCs w:val="22"/>
        </w:rPr>
        <w:t>člen</w:t>
      </w:r>
    </w:p>
    <w:p w14:paraId="2477558E" w14:textId="77777777" w:rsidR="00C4630D" w:rsidRPr="00BF7B4D" w:rsidRDefault="00C4630D" w:rsidP="0082210C">
      <w:pPr>
        <w:pStyle w:val="Pravilnikvsebina1"/>
        <w:rPr>
          <w:sz w:val="22"/>
          <w:szCs w:val="22"/>
        </w:rPr>
      </w:pPr>
    </w:p>
    <w:p w14:paraId="7A241BFC" w14:textId="330B3B4C" w:rsidR="00EA5BF2" w:rsidRPr="00BF7B4D" w:rsidRDefault="001D1A46" w:rsidP="000A0EEC">
      <w:pPr>
        <w:pStyle w:val="Pravilnikvsebina1"/>
        <w:jc w:val="both"/>
        <w:rPr>
          <w:sz w:val="22"/>
          <w:szCs w:val="22"/>
        </w:rPr>
      </w:pPr>
      <w:r w:rsidRPr="00BF7B4D">
        <w:rPr>
          <w:sz w:val="22"/>
          <w:szCs w:val="22"/>
        </w:rPr>
        <w:t>V Pravilniku</w:t>
      </w:r>
      <w:r w:rsidR="00EA5BF2" w:rsidRPr="00BF7B4D">
        <w:rPr>
          <w:sz w:val="22"/>
          <w:szCs w:val="22"/>
        </w:rPr>
        <w:t xml:space="preserve"> o zaščiti </w:t>
      </w:r>
      <w:proofErr w:type="spellStart"/>
      <w:r w:rsidR="00EA5BF2" w:rsidRPr="00BF7B4D">
        <w:rPr>
          <w:sz w:val="22"/>
          <w:szCs w:val="22"/>
        </w:rPr>
        <w:t>rejnih</w:t>
      </w:r>
      <w:proofErr w:type="spellEnd"/>
      <w:r w:rsidR="00EA5BF2" w:rsidRPr="00BF7B4D">
        <w:rPr>
          <w:sz w:val="22"/>
          <w:szCs w:val="22"/>
        </w:rPr>
        <w:t xml:space="preserve"> živali (Uradni list RS, št. 51/10 in 70/10) </w:t>
      </w:r>
      <w:r w:rsidRPr="00BF7B4D">
        <w:rPr>
          <w:sz w:val="22"/>
          <w:szCs w:val="22"/>
        </w:rPr>
        <w:t xml:space="preserve">se 1. člen </w:t>
      </w:r>
      <w:r w:rsidR="00EA5BF2" w:rsidRPr="00BF7B4D">
        <w:rPr>
          <w:sz w:val="22"/>
          <w:szCs w:val="22"/>
        </w:rPr>
        <w:t xml:space="preserve">spremeni tako, da se glasi: </w:t>
      </w:r>
    </w:p>
    <w:p w14:paraId="186A39A9" w14:textId="77777777" w:rsidR="00EA5BF2" w:rsidRPr="00BF7B4D" w:rsidRDefault="00EA5BF2" w:rsidP="0082210C">
      <w:pPr>
        <w:pStyle w:val="Pravilnikvsebina1"/>
        <w:rPr>
          <w:sz w:val="22"/>
          <w:szCs w:val="22"/>
        </w:rPr>
      </w:pPr>
    </w:p>
    <w:p w14:paraId="159F55B6" w14:textId="504C2C52" w:rsidR="00DE1D36" w:rsidRPr="00DE1D36" w:rsidRDefault="00EA5BF2" w:rsidP="00DE1D36">
      <w:pPr>
        <w:pStyle w:val="Pravilnikvsebina1"/>
        <w:rPr>
          <w:sz w:val="22"/>
          <w:szCs w:val="22"/>
        </w:rPr>
      </w:pPr>
      <w:r w:rsidRPr="00BF7B4D">
        <w:rPr>
          <w:sz w:val="22"/>
          <w:szCs w:val="22"/>
        </w:rPr>
        <w:t>»</w:t>
      </w:r>
      <w:r w:rsidR="00DE1D36" w:rsidRPr="00DE1D36">
        <w:rPr>
          <w:sz w:val="22"/>
          <w:szCs w:val="22"/>
        </w:rPr>
        <w:t>1. člen</w:t>
      </w:r>
    </w:p>
    <w:p w14:paraId="1CA7E277" w14:textId="5D52A670" w:rsidR="00DE1D36" w:rsidRDefault="00DE1D36" w:rsidP="00DE1D36">
      <w:pPr>
        <w:pStyle w:val="Pravilnikvsebina1"/>
        <w:rPr>
          <w:sz w:val="22"/>
          <w:szCs w:val="22"/>
        </w:rPr>
      </w:pPr>
      <w:r w:rsidRPr="00DE1D36">
        <w:rPr>
          <w:sz w:val="22"/>
          <w:szCs w:val="22"/>
        </w:rPr>
        <w:t>(vsebina)</w:t>
      </w:r>
    </w:p>
    <w:p w14:paraId="46C8025C" w14:textId="77777777" w:rsidR="00DE1D36" w:rsidRPr="00DE1D36" w:rsidRDefault="00DE1D36" w:rsidP="00DE1D36">
      <w:pPr>
        <w:pStyle w:val="Pravilnikvsebina1"/>
        <w:rPr>
          <w:sz w:val="22"/>
          <w:szCs w:val="22"/>
        </w:rPr>
      </w:pPr>
    </w:p>
    <w:p w14:paraId="6FA7ABAD" w14:textId="77777777" w:rsidR="00DE1D36" w:rsidRPr="00DE1D36" w:rsidRDefault="00DE1D36" w:rsidP="00DE1D36">
      <w:pPr>
        <w:pStyle w:val="Pravilnikvsebina1"/>
        <w:jc w:val="both"/>
        <w:rPr>
          <w:sz w:val="22"/>
          <w:szCs w:val="22"/>
        </w:rPr>
      </w:pPr>
      <w:r w:rsidRPr="00DE1D36">
        <w:rPr>
          <w:sz w:val="22"/>
          <w:szCs w:val="22"/>
        </w:rPr>
        <w:t xml:space="preserve">(1) Ta pravilnik določa minimalne pogoje za zaščito </w:t>
      </w:r>
      <w:proofErr w:type="spellStart"/>
      <w:r w:rsidRPr="00DE1D36">
        <w:rPr>
          <w:sz w:val="22"/>
          <w:szCs w:val="22"/>
        </w:rPr>
        <w:t>rejnih</w:t>
      </w:r>
      <w:proofErr w:type="spellEnd"/>
      <w:r w:rsidRPr="00DE1D36">
        <w:rPr>
          <w:sz w:val="22"/>
          <w:szCs w:val="22"/>
        </w:rPr>
        <w:t xml:space="preserve"> živali in postopek registracije hlevov za rejo kokoši nesnic v skladu z:</w:t>
      </w:r>
    </w:p>
    <w:p w14:paraId="0E7203F6"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 xml:space="preserve">Direktivo Sveta 98/58/ES z dne 20. julija 1998 o zaščiti </w:t>
      </w:r>
      <w:proofErr w:type="spellStart"/>
      <w:r w:rsidRPr="00DE1D36">
        <w:rPr>
          <w:sz w:val="22"/>
          <w:szCs w:val="22"/>
        </w:rPr>
        <w:t>rejnih</w:t>
      </w:r>
      <w:proofErr w:type="spellEnd"/>
      <w:r w:rsidRPr="00DE1D36">
        <w:rPr>
          <w:sz w:val="22"/>
          <w:szCs w:val="22"/>
        </w:rPr>
        <w:t xml:space="preserve"> živali (UL L št. 221 z dne 8. 8. 1998, str. 23),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w:t>
      </w:r>
    </w:p>
    <w:p w14:paraId="470EAE70"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Direktivo Sveta 1999/74/ES z dne 19. julija 1999 o minimalnih standardih za zaščito kokoši nesnic (UL L št. 203 z dne 3. 8. 1999, str. 53),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w:t>
      </w:r>
    </w:p>
    <w:p w14:paraId="1946CFC3"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Direktivo Komisije št. 2002/4/ES z dne 30. januarja 2002 o registraciji gospodarstev, ki gojijo kokoši nesnice, v skladu z Direktivo Sveta 1999/74/ES (UL L št. 30 z dne 31. 1. 2002, str. 44), zadnjič spremenjeno z Direktivo Komisije 2006/83/ES z dne 23. oktobra 2006 o prilagoditvi Direktive 2002/4/ES o registraciji gospodarstev, ki gojijo kokoši nesnice, v skladu z Direktivo Sveta 1999/74/ES zaradi pristopa Bolgarije in Romunije (UL L št. 362 z dne 20. 12. 2006, str. 97);</w:t>
      </w:r>
    </w:p>
    <w:p w14:paraId="4C9D33D8"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 xml:space="preserve">Direktivo Sveta 2007/43/ES z dne 28. junija 2007 o določitvi minimalnih pravil za zaščito piščancev, ki se gojijo za proizvodnjo mesa (UL L št. 182 z dne 12. 7. 2007, str. 19),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w:t>
      </w:r>
      <w:r w:rsidRPr="00DE1D36">
        <w:rPr>
          <w:sz w:val="22"/>
          <w:szCs w:val="22"/>
        </w:rPr>
        <w:lastRenderedPageBreak/>
        <w:t>(ES)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w:t>
      </w:r>
    </w:p>
    <w:p w14:paraId="45DAD4AA"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Direktivo Sveta 2008/119/ES z dne 18. decembra 2008 o določitvi minimalnih pogojev za zaščito telet (UL L št. 10 z dne 15. 1. 2009, str. 7),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 ter</w:t>
      </w:r>
    </w:p>
    <w:p w14:paraId="771D4683" w14:textId="77777777"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Direktivo Sveta 2008/120/ES z dne 18. decembra 2008 o določitvi minimalnih pogojev za zaščito prašičev (UL L št. 47 z dne 18. 2. 2009, str. 5), zadnjič spremenjeno z Uredbo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(UL L 95, 7.4.2017, str.1).</w:t>
      </w:r>
    </w:p>
    <w:p w14:paraId="3926F7BE" w14:textId="77777777" w:rsidR="00DE1D36" w:rsidRPr="00DE1D36" w:rsidRDefault="00DE1D36" w:rsidP="00DE1D36">
      <w:pPr>
        <w:pStyle w:val="Pravilnikvsebina1"/>
        <w:jc w:val="both"/>
        <w:rPr>
          <w:sz w:val="22"/>
          <w:szCs w:val="22"/>
        </w:rPr>
      </w:pPr>
    </w:p>
    <w:p w14:paraId="26FAFA15" w14:textId="64B62B27" w:rsidR="00DE1D36" w:rsidRPr="00DE1D36" w:rsidRDefault="00DE1D36" w:rsidP="00DE1D36">
      <w:pPr>
        <w:pStyle w:val="Pravilnikvsebina1"/>
        <w:jc w:val="both"/>
        <w:rPr>
          <w:sz w:val="22"/>
          <w:szCs w:val="22"/>
        </w:rPr>
      </w:pPr>
      <w:r w:rsidRPr="00DE1D36">
        <w:rPr>
          <w:sz w:val="22"/>
          <w:szCs w:val="22"/>
        </w:rPr>
        <w:tab/>
        <w:t xml:space="preserve">(2) S tem pravilnikom se ureja </w:t>
      </w:r>
      <w:r w:rsidR="003B38FA">
        <w:rPr>
          <w:sz w:val="22"/>
          <w:szCs w:val="22"/>
        </w:rPr>
        <w:t xml:space="preserve">delno </w:t>
      </w:r>
      <w:r w:rsidRPr="00DE1D36">
        <w:rPr>
          <w:sz w:val="22"/>
          <w:szCs w:val="22"/>
        </w:rPr>
        <w:t>izvajanje naslednjih uredb:</w:t>
      </w:r>
    </w:p>
    <w:p w14:paraId="4B1FED71" w14:textId="0C9EB690" w:rsidR="00DE1D36" w:rsidRDefault="00DE1D36" w:rsidP="00DE1D36">
      <w:pPr>
        <w:pStyle w:val="Pravilnikvsebina1"/>
        <w:jc w:val="both"/>
        <w:rPr>
          <w:sz w:val="22"/>
          <w:szCs w:val="22"/>
        </w:rPr>
      </w:pPr>
      <w:r w:rsidRPr="003B38FA">
        <w:rPr>
          <w:sz w:val="22"/>
          <w:szCs w:val="22"/>
        </w:rPr>
        <w:t>-</w:t>
      </w:r>
      <w:r w:rsidRPr="003B38FA">
        <w:rPr>
          <w:sz w:val="22"/>
          <w:szCs w:val="22"/>
        </w:rPr>
        <w:tab/>
      </w:r>
      <w:r w:rsidR="001E09FD" w:rsidRPr="003B38FA">
        <w:rPr>
          <w:rStyle w:val="Krepko"/>
          <w:b w:val="0"/>
          <w:sz w:val="22"/>
          <w:szCs w:val="22"/>
        </w:rPr>
        <w:t>Uredbe (EU) št. 1308/2013 Evropskega parlamenta in Sveta z dne 17. decembra 2013 o vzpostavitvi skupne ureditve trgov kmetijskih proizvodov in razveljavitvi uredb Sveta (EGS) št. 922/72, (EGS) št. 234/79, (ES) št. 1037/2001 in (ES) št. 1234/2007</w:t>
      </w:r>
      <w:r w:rsidR="001E09FD" w:rsidRPr="003B38FA">
        <w:rPr>
          <w:b/>
          <w:sz w:val="22"/>
          <w:szCs w:val="22"/>
        </w:rPr>
        <w:t xml:space="preserve"> </w:t>
      </w:r>
      <w:r w:rsidR="001E09FD" w:rsidRPr="003B38FA">
        <w:rPr>
          <w:sz w:val="22"/>
          <w:szCs w:val="22"/>
        </w:rPr>
        <w:t xml:space="preserve">(UL L št. 347 z dne 20. 12. 2013, str. 671), zadnjič spremenjene z </w:t>
      </w:r>
      <w:r w:rsidR="003B38FA" w:rsidRPr="003B38FA">
        <w:rPr>
          <w:rStyle w:val="Krepko"/>
          <w:b w:val="0"/>
          <w:sz w:val="22"/>
          <w:szCs w:val="22"/>
        </w:rPr>
        <w:t>Uredbo (EU) 2021</w:t>
      </w:r>
      <w:r w:rsidR="001E09FD" w:rsidRPr="003B38FA">
        <w:rPr>
          <w:rStyle w:val="Krepko"/>
          <w:b w:val="0"/>
          <w:sz w:val="22"/>
          <w:szCs w:val="22"/>
        </w:rPr>
        <w:t>/</w:t>
      </w:r>
      <w:r w:rsidR="003B38FA" w:rsidRPr="003B38FA">
        <w:rPr>
          <w:rStyle w:val="Krepko"/>
          <w:b w:val="0"/>
          <w:sz w:val="22"/>
          <w:szCs w:val="22"/>
        </w:rPr>
        <w:t>2117</w:t>
      </w:r>
      <w:r w:rsidR="001E09FD" w:rsidRPr="003B38FA">
        <w:rPr>
          <w:rStyle w:val="Krepko"/>
          <w:b w:val="0"/>
          <w:sz w:val="22"/>
          <w:szCs w:val="22"/>
        </w:rPr>
        <w:t xml:space="preserve"> Evropskega parlamenta in Sveta z dne </w:t>
      </w:r>
      <w:r w:rsidR="003B38FA" w:rsidRPr="003B38FA">
        <w:rPr>
          <w:rStyle w:val="Krepko"/>
          <w:b w:val="0"/>
          <w:sz w:val="22"/>
          <w:szCs w:val="22"/>
        </w:rPr>
        <w:t>2</w:t>
      </w:r>
      <w:r w:rsidR="001E09FD" w:rsidRPr="003B38FA">
        <w:rPr>
          <w:rStyle w:val="Krepko"/>
          <w:b w:val="0"/>
          <w:sz w:val="22"/>
          <w:szCs w:val="22"/>
        </w:rPr>
        <w:t>.</w:t>
      </w:r>
      <w:r w:rsidR="003B38FA" w:rsidRPr="003B38FA">
        <w:rPr>
          <w:rStyle w:val="Krepko"/>
          <w:b w:val="0"/>
          <w:sz w:val="22"/>
          <w:szCs w:val="22"/>
        </w:rPr>
        <w:t xml:space="preserve">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w:t>
      </w:r>
      <w:r w:rsidR="001E09FD" w:rsidRPr="003B38FA">
        <w:rPr>
          <w:rStyle w:val="Krepko"/>
          <w:b w:val="0"/>
          <w:sz w:val="22"/>
          <w:szCs w:val="22"/>
        </w:rPr>
        <w:t xml:space="preserve">(UL L št. </w:t>
      </w:r>
      <w:r w:rsidR="003B38FA" w:rsidRPr="003B38FA">
        <w:rPr>
          <w:rStyle w:val="Krepko"/>
          <w:b w:val="0"/>
          <w:sz w:val="22"/>
          <w:szCs w:val="22"/>
        </w:rPr>
        <w:t>435 z dne 6</w:t>
      </w:r>
      <w:r w:rsidR="001E09FD" w:rsidRPr="003B38FA">
        <w:rPr>
          <w:rStyle w:val="Krepko"/>
          <w:b w:val="0"/>
          <w:sz w:val="22"/>
          <w:szCs w:val="22"/>
        </w:rPr>
        <w:t>. 12.</w:t>
      </w:r>
      <w:r w:rsidR="003B38FA" w:rsidRPr="003B38FA">
        <w:rPr>
          <w:rStyle w:val="Krepko"/>
          <w:b w:val="0"/>
          <w:sz w:val="22"/>
          <w:szCs w:val="22"/>
        </w:rPr>
        <w:t xml:space="preserve"> </w:t>
      </w:r>
      <w:r w:rsidR="001E09FD" w:rsidRPr="003B38FA">
        <w:rPr>
          <w:rStyle w:val="Krepko"/>
          <w:b w:val="0"/>
          <w:sz w:val="22"/>
          <w:szCs w:val="22"/>
        </w:rPr>
        <w:t>20</w:t>
      </w:r>
      <w:r w:rsidR="003B38FA" w:rsidRPr="003B38FA">
        <w:rPr>
          <w:rStyle w:val="Krepko"/>
          <w:b w:val="0"/>
          <w:sz w:val="22"/>
          <w:szCs w:val="22"/>
        </w:rPr>
        <w:t>2</w:t>
      </w:r>
      <w:r w:rsidR="001E09FD" w:rsidRPr="003B38FA">
        <w:rPr>
          <w:rStyle w:val="Krepko"/>
          <w:b w:val="0"/>
          <w:sz w:val="22"/>
          <w:szCs w:val="22"/>
        </w:rPr>
        <w:t xml:space="preserve">1, str. </w:t>
      </w:r>
      <w:r w:rsidR="003B38FA" w:rsidRPr="003B38FA">
        <w:rPr>
          <w:rStyle w:val="Krepko"/>
          <w:b w:val="0"/>
          <w:sz w:val="22"/>
          <w:szCs w:val="22"/>
        </w:rPr>
        <w:t>262</w:t>
      </w:r>
      <w:r w:rsidR="001E09FD" w:rsidRPr="003B38FA">
        <w:rPr>
          <w:rStyle w:val="Krepko"/>
          <w:b w:val="0"/>
          <w:sz w:val="22"/>
          <w:szCs w:val="22"/>
        </w:rPr>
        <w:t>)</w:t>
      </w:r>
      <w:r w:rsidRPr="003B38FA">
        <w:rPr>
          <w:sz w:val="22"/>
          <w:szCs w:val="22"/>
        </w:rPr>
        <w:t>;</w:t>
      </w:r>
      <w:r>
        <w:rPr>
          <w:sz w:val="22"/>
          <w:szCs w:val="22"/>
        </w:rPr>
        <w:t xml:space="preserve"> </w:t>
      </w:r>
    </w:p>
    <w:p w14:paraId="3A746542" w14:textId="6382C396" w:rsidR="00DE1D36" w:rsidRPr="00DE1D36" w:rsidRDefault="00DE1D36" w:rsidP="00DE1D36">
      <w:pPr>
        <w:pStyle w:val="Pravilnikvsebina1"/>
        <w:jc w:val="both"/>
        <w:rPr>
          <w:sz w:val="22"/>
          <w:szCs w:val="22"/>
        </w:rPr>
      </w:pPr>
      <w:r w:rsidRPr="00DE1D36">
        <w:rPr>
          <w:sz w:val="22"/>
          <w:szCs w:val="22"/>
        </w:rPr>
        <w:t>-</w:t>
      </w:r>
      <w:r w:rsidRPr="00DE1D36">
        <w:rPr>
          <w:sz w:val="22"/>
          <w:szCs w:val="22"/>
        </w:rPr>
        <w:tab/>
        <w:t>Uredbe Komisije (ES) št. 589/2008 z dne 23. junija 2008 o podrobnih pravilih za izvajanje Uredbe Sveta (ES) št. 1234/2007 glede tržnih standardov za jajca (UL L št. 163 z dne 24. 6. 2008, str. 6), zadnjič spremenjene z Uredbo Komisije (ES) št. 598/2008 z dne 24. junija 2008 o spremembi Uredbe (ES) št. 589/2008 o podrobnih pravilih za izvajanje Uredbe Sveta (ES) št. 1234/2007 glede tržnih standardov za jajca (UL L št. 164 z dne 25. 6. 2008, str. 14), (v nadaljnjem besedi</w:t>
      </w:r>
      <w:r>
        <w:rPr>
          <w:sz w:val="22"/>
          <w:szCs w:val="22"/>
        </w:rPr>
        <w:t>lu: Uredba 589/2008/ES)</w:t>
      </w:r>
      <w:r w:rsidR="001E09FD">
        <w:rPr>
          <w:sz w:val="22"/>
          <w:szCs w:val="22"/>
        </w:rPr>
        <w:t xml:space="preserve"> in</w:t>
      </w:r>
    </w:p>
    <w:p w14:paraId="4B152890" w14:textId="6911698B" w:rsidR="00F00BB5" w:rsidRDefault="00DE1D36" w:rsidP="00DE1D36">
      <w:pPr>
        <w:pStyle w:val="Pravilnikvsebina1"/>
        <w:jc w:val="both"/>
        <w:rPr>
          <w:sz w:val="22"/>
          <w:szCs w:val="22"/>
        </w:rPr>
      </w:pPr>
      <w:r>
        <w:rPr>
          <w:sz w:val="22"/>
          <w:szCs w:val="22"/>
        </w:rPr>
        <w:t>-</w:t>
      </w:r>
      <w:r>
        <w:rPr>
          <w:sz w:val="22"/>
          <w:szCs w:val="22"/>
        </w:rPr>
        <w:tab/>
        <w:t>Izvedbene uredbe</w:t>
      </w:r>
      <w:r w:rsidRPr="00DE1D36">
        <w:rPr>
          <w:sz w:val="22"/>
          <w:szCs w:val="22"/>
        </w:rPr>
        <w:t xml:space="preserve"> Komisije (EU) 2019/723 z dne 2. maja 2019 o določitvi pravil za uporabo Uredbe (EU) 2017/625 Evropskega parlamenta in Sveta glede standardnega vzorčnega obrazca za uporabo v letnih poročilih, ki </w:t>
      </w:r>
      <w:r w:rsidR="00335629">
        <w:rPr>
          <w:sz w:val="22"/>
          <w:szCs w:val="22"/>
        </w:rPr>
        <w:t>j</w:t>
      </w:r>
      <w:r w:rsidRPr="00DE1D36">
        <w:rPr>
          <w:sz w:val="22"/>
          <w:szCs w:val="22"/>
        </w:rPr>
        <w:t>ih predložijo države članice (UL L 124, 13.5.2019, str. 1</w:t>
      </w:r>
      <w:r w:rsidR="00BA3900">
        <w:rPr>
          <w:sz w:val="22"/>
          <w:szCs w:val="22"/>
        </w:rPr>
        <w:t xml:space="preserve">; </w:t>
      </w:r>
      <w:r w:rsidR="00335629" w:rsidRPr="00DE1D36">
        <w:rPr>
          <w:sz w:val="22"/>
          <w:szCs w:val="22"/>
        </w:rPr>
        <w:t>v nadaljnjem besedi</w:t>
      </w:r>
      <w:r w:rsidR="00335629">
        <w:rPr>
          <w:sz w:val="22"/>
          <w:szCs w:val="22"/>
        </w:rPr>
        <w:t>lu: Izvedbena uredba 2019/723/EU)</w:t>
      </w:r>
      <w:r>
        <w:rPr>
          <w:sz w:val="22"/>
          <w:szCs w:val="22"/>
        </w:rPr>
        <w:t xml:space="preserve">. </w:t>
      </w:r>
    </w:p>
    <w:p w14:paraId="7BA515E3" w14:textId="77777777" w:rsidR="00DE1D36" w:rsidRPr="00BF7B4D" w:rsidRDefault="00DE1D36" w:rsidP="00DE1D36">
      <w:pPr>
        <w:pStyle w:val="Pravilnikvsebina1"/>
        <w:jc w:val="both"/>
        <w:rPr>
          <w:sz w:val="22"/>
          <w:szCs w:val="22"/>
        </w:rPr>
      </w:pPr>
    </w:p>
    <w:p w14:paraId="738785B4" w14:textId="7048F5D7" w:rsidR="002F3EB1" w:rsidRPr="00EA5E2D" w:rsidRDefault="002F3EB1" w:rsidP="002F3EB1">
      <w:pPr>
        <w:pStyle w:val="Pravilnikvsebina1"/>
        <w:jc w:val="both"/>
        <w:rPr>
          <w:sz w:val="22"/>
          <w:szCs w:val="22"/>
        </w:rPr>
      </w:pPr>
      <w:r w:rsidRPr="00EA5E2D">
        <w:rPr>
          <w:sz w:val="22"/>
          <w:szCs w:val="22"/>
        </w:rPr>
        <w:t xml:space="preserve">(3) Ta pravilnik se uporablja za vse </w:t>
      </w:r>
      <w:proofErr w:type="spellStart"/>
      <w:r w:rsidRPr="00EA5E2D">
        <w:rPr>
          <w:sz w:val="22"/>
          <w:szCs w:val="22"/>
        </w:rPr>
        <w:t>rejne</w:t>
      </w:r>
      <w:proofErr w:type="spellEnd"/>
      <w:r w:rsidRPr="00EA5E2D">
        <w:rPr>
          <w:sz w:val="22"/>
          <w:szCs w:val="22"/>
        </w:rPr>
        <w:t xml:space="preserve"> živali, vključno </w:t>
      </w:r>
      <w:r w:rsidR="002C4265">
        <w:rPr>
          <w:sz w:val="22"/>
          <w:szCs w:val="22"/>
        </w:rPr>
        <w:t>z</w:t>
      </w:r>
      <w:r w:rsidRPr="00EA5E2D">
        <w:rPr>
          <w:sz w:val="22"/>
          <w:szCs w:val="22"/>
        </w:rPr>
        <w:t xml:space="preserve"> </w:t>
      </w:r>
      <w:proofErr w:type="spellStart"/>
      <w:r w:rsidRPr="00EA5E2D">
        <w:rPr>
          <w:sz w:val="22"/>
          <w:szCs w:val="22"/>
        </w:rPr>
        <w:t>enoprstimi</w:t>
      </w:r>
      <w:proofErr w:type="spellEnd"/>
      <w:r w:rsidRPr="00EA5E2D">
        <w:rPr>
          <w:sz w:val="22"/>
          <w:szCs w:val="22"/>
        </w:rPr>
        <w:t xml:space="preserve"> kopitarji, ki ne vstopajo v prehransko verigo, z ribami, dvoživkami in plazilci, razen za:</w:t>
      </w:r>
    </w:p>
    <w:p w14:paraId="3DA1A7D3" w14:textId="77777777" w:rsidR="002F3EB1" w:rsidRPr="00EA5E2D" w:rsidRDefault="002F3EB1" w:rsidP="002F3EB1">
      <w:pPr>
        <w:pStyle w:val="Pravilnikvsebina1"/>
        <w:jc w:val="both"/>
        <w:rPr>
          <w:sz w:val="22"/>
          <w:szCs w:val="22"/>
        </w:rPr>
      </w:pPr>
      <w:r w:rsidRPr="00EA5E2D">
        <w:rPr>
          <w:sz w:val="22"/>
          <w:szCs w:val="22"/>
        </w:rPr>
        <w:lastRenderedPageBreak/>
        <w:t xml:space="preserve">–     prostoživeče živali v naravnem okolju, </w:t>
      </w:r>
    </w:p>
    <w:p w14:paraId="6112CAC3" w14:textId="77777777" w:rsidR="002F3EB1" w:rsidRPr="00EA5E2D" w:rsidRDefault="002F3EB1" w:rsidP="002F3EB1">
      <w:pPr>
        <w:pStyle w:val="Pravilnikvsebina1"/>
        <w:jc w:val="both"/>
        <w:rPr>
          <w:sz w:val="22"/>
          <w:szCs w:val="22"/>
        </w:rPr>
      </w:pPr>
      <w:r w:rsidRPr="00EA5E2D">
        <w:rPr>
          <w:sz w:val="22"/>
          <w:szCs w:val="22"/>
        </w:rPr>
        <w:t>–     hišne živali;</w:t>
      </w:r>
    </w:p>
    <w:p w14:paraId="28F9744E" w14:textId="76C95779" w:rsidR="002F3EB1" w:rsidRPr="00EA5E2D" w:rsidRDefault="002F3EB1" w:rsidP="002F3EB1">
      <w:pPr>
        <w:pStyle w:val="Pravilnikvsebina1"/>
        <w:jc w:val="both"/>
        <w:rPr>
          <w:sz w:val="22"/>
          <w:szCs w:val="22"/>
        </w:rPr>
      </w:pPr>
      <w:r w:rsidRPr="00EA5E2D">
        <w:rPr>
          <w:sz w:val="22"/>
          <w:szCs w:val="22"/>
        </w:rPr>
        <w:t>–    </w:t>
      </w:r>
      <w:r w:rsidR="00EB590D">
        <w:rPr>
          <w:sz w:val="22"/>
          <w:szCs w:val="22"/>
        </w:rPr>
        <w:t xml:space="preserve"> </w:t>
      </w:r>
      <w:r w:rsidRPr="00EA5E2D">
        <w:rPr>
          <w:sz w:val="22"/>
          <w:szCs w:val="22"/>
        </w:rPr>
        <w:t>živali</w:t>
      </w:r>
      <w:r w:rsidR="00EB590D">
        <w:rPr>
          <w:sz w:val="22"/>
          <w:szCs w:val="22"/>
        </w:rPr>
        <w:t xml:space="preserve"> v postopkih</w:t>
      </w:r>
      <w:r w:rsidRPr="00EA5E2D">
        <w:rPr>
          <w:sz w:val="22"/>
          <w:szCs w:val="22"/>
        </w:rPr>
        <w:t>;</w:t>
      </w:r>
    </w:p>
    <w:p w14:paraId="04EFA989" w14:textId="6AE84096" w:rsidR="002F3EB1" w:rsidRDefault="002F3EB1" w:rsidP="002F3EB1">
      <w:pPr>
        <w:pStyle w:val="Pravilnikvsebina1"/>
        <w:jc w:val="both"/>
        <w:rPr>
          <w:sz w:val="22"/>
          <w:szCs w:val="22"/>
        </w:rPr>
      </w:pPr>
      <w:r w:rsidRPr="00EA5E2D">
        <w:rPr>
          <w:sz w:val="22"/>
          <w:szCs w:val="22"/>
        </w:rPr>
        <w:t>–     nevretenčarje.</w:t>
      </w:r>
    </w:p>
    <w:p w14:paraId="6B02A3FD" w14:textId="77777777" w:rsidR="00EB590D" w:rsidRPr="00EA5E2D" w:rsidRDefault="00EB590D" w:rsidP="002F3EB1">
      <w:pPr>
        <w:pStyle w:val="Pravilnikvsebina1"/>
        <w:jc w:val="both"/>
        <w:rPr>
          <w:sz w:val="22"/>
          <w:szCs w:val="22"/>
        </w:rPr>
      </w:pPr>
    </w:p>
    <w:p w14:paraId="6B0B664B" w14:textId="11005186" w:rsidR="00EA5BF2" w:rsidRPr="00BF7B4D" w:rsidRDefault="00EA5BF2" w:rsidP="0082210C">
      <w:pPr>
        <w:pStyle w:val="Pravilnikvsebina1"/>
        <w:rPr>
          <w:sz w:val="22"/>
          <w:szCs w:val="22"/>
        </w:rPr>
      </w:pPr>
    </w:p>
    <w:p w14:paraId="12123858" w14:textId="23888AC9" w:rsidR="000A0EEC" w:rsidRPr="00BF7B4D" w:rsidRDefault="007E759E" w:rsidP="007E759E">
      <w:pPr>
        <w:pStyle w:val="Pravilnikvsebina1"/>
        <w:rPr>
          <w:sz w:val="22"/>
          <w:szCs w:val="22"/>
        </w:rPr>
      </w:pPr>
      <w:r w:rsidRPr="00BF7B4D">
        <w:rPr>
          <w:sz w:val="22"/>
          <w:szCs w:val="22"/>
        </w:rPr>
        <w:t xml:space="preserve">2. </w:t>
      </w:r>
      <w:r w:rsidR="000A0EEC" w:rsidRPr="00BF7B4D">
        <w:rPr>
          <w:sz w:val="22"/>
          <w:szCs w:val="22"/>
        </w:rPr>
        <w:t>člen</w:t>
      </w:r>
    </w:p>
    <w:p w14:paraId="777FCB82" w14:textId="77777777" w:rsidR="00F74FDE" w:rsidRPr="00BF7B4D" w:rsidRDefault="00F74FDE" w:rsidP="007E759E">
      <w:pPr>
        <w:pStyle w:val="Pravilnikvsebina1"/>
        <w:rPr>
          <w:sz w:val="22"/>
          <w:szCs w:val="22"/>
        </w:rPr>
      </w:pPr>
    </w:p>
    <w:p w14:paraId="054B1E21" w14:textId="7B8DBEAF" w:rsidR="008F1009" w:rsidRDefault="00BA3405" w:rsidP="00EB64D1">
      <w:pPr>
        <w:jc w:val="both"/>
        <w:rPr>
          <w:rFonts w:ascii="Arial" w:hAnsi="Arial" w:cs="Arial"/>
          <w:sz w:val="22"/>
          <w:szCs w:val="22"/>
        </w:rPr>
      </w:pPr>
      <w:r>
        <w:rPr>
          <w:rFonts w:ascii="Arial" w:hAnsi="Arial" w:cs="Arial"/>
          <w:sz w:val="22"/>
          <w:szCs w:val="22"/>
        </w:rPr>
        <w:t xml:space="preserve">2. člen </w:t>
      </w:r>
      <w:r w:rsidR="000A0EEC" w:rsidRPr="00632D46">
        <w:rPr>
          <w:rFonts w:ascii="Arial" w:hAnsi="Arial" w:cs="Arial"/>
          <w:sz w:val="22"/>
          <w:szCs w:val="22"/>
        </w:rPr>
        <w:t xml:space="preserve">se </w:t>
      </w:r>
      <w:r>
        <w:rPr>
          <w:rFonts w:ascii="Arial" w:hAnsi="Arial" w:cs="Arial"/>
          <w:sz w:val="22"/>
          <w:szCs w:val="22"/>
        </w:rPr>
        <w:t xml:space="preserve">spremeni tako, da se glasi: </w:t>
      </w:r>
    </w:p>
    <w:p w14:paraId="07D92FC4" w14:textId="27C73B2A" w:rsidR="00BA3405" w:rsidRDefault="00BA3405" w:rsidP="00EB64D1">
      <w:pPr>
        <w:jc w:val="both"/>
        <w:rPr>
          <w:rFonts w:ascii="Arial" w:hAnsi="Arial" w:cs="Arial"/>
          <w:sz w:val="22"/>
          <w:szCs w:val="22"/>
        </w:rPr>
      </w:pPr>
    </w:p>
    <w:p w14:paraId="21357FA5" w14:textId="45A6E92E" w:rsidR="00BA3405" w:rsidRDefault="00BA3405" w:rsidP="00BA3405">
      <w:pPr>
        <w:jc w:val="center"/>
        <w:rPr>
          <w:rFonts w:ascii="Arial" w:hAnsi="Arial" w:cs="Arial"/>
          <w:sz w:val="22"/>
          <w:szCs w:val="22"/>
        </w:rPr>
      </w:pPr>
      <w:r>
        <w:rPr>
          <w:rFonts w:ascii="Arial" w:hAnsi="Arial" w:cs="Arial"/>
          <w:sz w:val="22"/>
          <w:szCs w:val="22"/>
        </w:rPr>
        <w:t>»2. člen</w:t>
      </w:r>
    </w:p>
    <w:p w14:paraId="2F4C5996" w14:textId="1A295168" w:rsidR="00BA3405" w:rsidRPr="00632D46" w:rsidRDefault="00BA3405" w:rsidP="00BA3405">
      <w:pPr>
        <w:jc w:val="center"/>
        <w:rPr>
          <w:rFonts w:ascii="Arial" w:hAnsi="Arial" w:cs="Arial"/>
          <w:sz w:val="22"/>
          <w:szCs w:val="22"/>
        </w:rPr>
      </w:pPr>
      <w:r>
        <w:rPr>
          <w:rFonts w:ascii="Arial" w:hAnsi="Arial" w:cs="Arial"/>
          <w:sz w:val="22"/>
          <w:szCs w:val="22"/>
        </w:rPr>
        <w:t>(izrazi)</w:t>
      </w:r>
    </w:p>
    <w:p w14:paraId="6E7C22AB" w14:textId="39882CEB" w:rsidR="004B269D" w:rsidRDefault="004B269D" w:rsidP="00EB64D1">
      <w:pPr>
        <w:jc w:val="both"/>
        <w:rPr>
          <w:rFonts w:ascii="Arial" w:hAnsi="Arial" w:cs="Arial"/>
          <w:sz w:val="22"/>
          <w:szCs w:val="22"/>
        </w:rPr>
      </w:pPr>
    </w:p>
    <w:p w14:paraId="0DC20EA2" w14:textId="77777777" w:rsidR="00BA3405" w:rsidRPr="00C93699" w:rsidRDefault="00BA3405" w:rsidP="00BA3405">
      <w:pPr>
        <w:pStyle w:val="Odstavek"/>
        <w:ind w:firstLine="0"/>
      </w:pPr>
      <w:r w:rsidRPr="00C93699">
        <w:t>Izrazi, uporabljeni v tem pravilniku, imajo naslednji pomen:</w:t>
      </w:r>
    </w:p>
    <w:p w14:paraId="69AC4754" w14:textId="77777777" w:rsidR="00BA3405" w:rsidRPr="00A46EA5" w:rsidRDefault="00BA3405" w:rsidP="00BA3405">
      <w:pPr>
        <w:pStyle w:val="tevilnatoka"/>
        <w:numPr>
          <w:ilvl w:val="0"/>
          <w:numId w:val="14"/>
        </w:numPr>
      </w:pPr>
      <w:r w:rsidRPr="00A46EA5">
        <w:rPr>
          <w:rFonts w:cs="Arial"/>
        </w:rPr>
        <w:t>breja svinja je samica prašiča v obdobju med odstavitvijo pujskov in perinatalno dobo;</w:t>
      </w:r>
    </w:p>
    <w:p w14:paraId="113963E5" w14:textId="77777777" w:rsidR="00BA3405" w:rsidRPr="00A46EA5" w:rsidRDefault="00BA3405" w:rsidP="00BA3405">
      <w:pPr>
        <w:pStyle w:val="tevilnatoka"/>
        <w:numPr>
          <w:ilvl w:val="0"/>
          <w:numId w:val="14"/>
        </w:numPr>
      </w:pPr>
      <w:r w:rsidRPr="00A46EA5">
        <w:t>delež dnevnih izgub pomeni število piščancev, ki so poginili v objektu istega dne, vključno s piščanci, izločenimi iz reje zaradi bolezni ali drugih razlogov, deljeno s številom vseh piščancev, ki so ta dan v objektu, pomnoženo s 100 (odstotek);</w:t>
      </w:r>
    </w:p>
    <w:p w14:paraId="61B9FDC3" w14:textId="77777777" w:rsidR="00BA3405" w:rsidRPr="00A46EA5" w:rsidRDefault="00BA3405" w:rsidP="00BA3405">
      <w:pPr>
        <w:pStyle w:val="tevilnatoka"/>
        <w:numPr>
          <w:ilvl w:val="0"/>
          <w:numId w:val="14"/>
        </w:numPr>
      </w:pPr>
      <w:proofErr w:type="spellStart"/>
      <w:r w:rsidRPr="00A46EA5">
        <w:rPr>
          <w:rFonts w:cs="Arial"/>
        </w:rPr>
        <w:t>enoprsti</w:t>
      </w:r>
      <w:proofErr w:type="spellEnd"/>
      <w:r w:rsidRPr="00A46EA5">
        <w:rPr>
          <w:rFonts w:cs="Arial"/>
        </w:rPr>
        <w:t xml:space="preserve"> kopitarji so živali udomačenih vrst </w:t>
      </w:r>
      <w:proofErr w:type="spellStart"/>
      <w:r w:rsidRPr="00A46EA5">
        <w:rPr>
          <w:rFonts w:cs="Arial"/>
        </w:rPr>
        <w:t>enoprstih</w:t>
      </w:r>
      <w:proofErr w:type="spellEnd"/>
      <w:r w:rsidRPr="00A46EA5">
        <w:rPr>
          <w:rFonts w:cs="Arial"/>
        </w:rPr>
        <w:t xml:space="preserve"> kopitarjev, ki sodijo v družino </w:t>
      </w:r>
      <w:proofErr w:type="spellStart"/>
      <w:r w:rsidRPr="00A46EA5">
        <w:rPr>
          <w:rFonts w:cs="Arial"/>
        </w:rPr>
        <w:t>ekvid</w:t>
      </w:r>
      <w:proofErr w:type="spellEnd"/>
      <w:r w:rsidRPr="00A46EA5">
        <w:rPr>
          <w:rFonts w:cs="Arial"/>
        </w:rPr>
        <w:t xml:space="preserve"> (</w:t>
      </w:r>
      <w:proofErr w:type="spellStart"/>
      <w:r w:rsidRPr="00A46EA5">
        <w:rPr>
          <w:rFonts w:cs="Arial"/>
          <w:i/>
        </w:rPr>
        <w:t>Equidae</w:t>
      </w:r>
      <w:proofErr w:type="spellEnd"/>
      <w:r w:rsidRPr="00A46EA5">
        <w:rPr>
          <w:rFonts w:cs="Arial"/>
          <w:i/>
        </w:rPr>
        <w:t>)</w:t>
      </w:r>
      <w:r w:rsidRPr="00A46EA5">
        <w:rPr>
          <w:rFonts w:cs="Arial"/>
        </w:rPr>
        <w:t xml:space="preserve"> in njihovih križancev in sicer konji, osli, mule, mezgi (v nadaljnjem besedilu: kopitarji);</w:t>
      </w:r>
    </w:p>
    <w:p w14:paraId="37491D2C" w14:textId="77777777" w:rsidR="00BA3405" w:rsidRPr="00A46EA5" w:rsidRDefault="00BA3405" w:rsidP="00BA3405">
      <w:pPr>
        <w:pStyle w:val="tevilnatoka"/>
        <w:numPr>
          <w:ilvl w:val="0"/>
          <w:numId w:val="14"/>
        </w:numPr>
      </w:pPr>
      <w:r w:rsidRPr="00A46EA5">
        <w:t>gnezdo za kokoši nesnice je ločen prostor za nesenje jajc za posamezno kokoš ali za skupino kokoši (skupinsko gnezdišče), katerega tla ne smejo biti iz žične mreže, ki bi prišla v stik s kokošmi;</w:t>
      </w:r>
    </w:p>
    <w:p w14:paraId="0AF0FA14" w14:textId="77777777" w:rsidR="00BA3405" w:rsidRPr="00A46EA5" w:rsidRDefault="00BA3405" w:rsidP="00BA3405">
      <w:pPr>
        <w:pStyle w:val="tevilnatoka"/>
        <w:numPr>
          <w:ilvl w:val="0"/>
          <w:numId w:val="14"/>
        </w:numPr>
      </w:pPr>
      <w:r w:rsidRPr="00A46EA5">
        <w:rPr>
          <w:rFonts w:cs="Arial"/>
        </w:rPr>
        <w:t>gospodarstvo je kmetijsko gospodarstvo, kjer so ali se redno redijo živali in se uporablja enakovredno izrazu obrat, kot je definiran s predpisi, ki urejajo bolezni živali (AHL)</w:t>
      </w:r>
      <w:r w:rsidRPr="00A46EA5">
        <w:t>;</w:t>
      </w:r>
    </w:p>
    <w:p w14:paraId="59B6839E" w14:textId="77777777" w:rsidR="00BA3405" w:rsidRPr="00A46EA5" w:rsidRDefault="00BA3405" w:rsidP="00BA3405">
      <w:pPr>
        <w:pStyle w:val="tevilnatoka"/>
        <w:numPr>
          <w:ilvl w:val="0"/>
          <w:numId w:val="14"/>
        </w:numPr>
      </w:pPr>
      <w:r w:rsidRPr="00A46EA5">
        <w:t>gostota naseljenosti piščancev pomeni skupno živo težo piščancev, ki so hkrati v hlevu, na kvadratni meter uporabne površine (kg/m</w:t>
      </w:r>
      <w:r w:rsidRPr="00A46EA5">
        <w:rPr>
          <w:vertAlign w:val="superscript"/>
        </w:rPr>
        <w:t>2</w:t>
      </w:r>
      <w:r w:rsidRPr="00A46EA5">
        <w:t>);</w:t>
      </w:r>
    </w:p>
    <w:p w14:paraId="49E420A3" w14:textId="77777777" w:rsidR="00BA3405" w:rsidRPr="00A46EA5" w:rsidRDefault="00BA3405" w:rsidP="00BA3405">
      <w:pPr>
        <w:pStyle w:val="tevilnatoka"/>
        <w:numPr>
          <w:ilvl w:val="0"/>
          <w:numId w:val="14"/>
        </w:numPr>
      </w:pPr>
      <w:r w:rsidRPr="00A46EA5">
        <w:t>imetnik je fizična ali pravna oseba, ki je lastnik živali in je trajno ali začasno odgovorna za živali;</w:t>
      </w:r>
    </w:p>
    <w:p w14:paraId="4FC4D7B1" w14:textId="77777777" w:rsidR="00BA3405" w:rsidRPr="00A46EA5" w:rsidRDefault="00BA3405" w:rsidP="00BA3405">
      <w:pPr>
        <w:pStyle w:val="tevilnatoka"/>
        <w:numPr>
          <w:ilvl w:val="0"/>
          <w:numId w:val="14"/>
        </w:numPr>
      </w:pPr>
      <w:r w:rsidRPr="00A46EA5">
        <w:t>jata je skupina piščancev za prirejo mesa ali skupina kokoši nesnic, ki so naseljene v enem objektu na gospodarstvu in se tam nahajajo istočasno;</w:t>
      </w:r>
    </w:p>
    <w:p w14:paraId="4D939045" w14:textId="77777777" w:rsidR="00BA3405" w:rsidRPr="00A46EA5" w:rsidRDefault="00BA3405" w:rsidP="00BA3405">
      <w:pPr>
        <w:pStyle w:val="tevilnatoka"/>
        <w:numPr>
          <w:ilvl w:val="0"/>
          <w:numId w:val="14"/>
        </w:numPr>
      </w:pPr>
      <w:r w:rsidRPr="00A46EA5">
        <w:t xml:space="preserve">kokoši nesnice so kokoši vrste Gallus </w:t>
      </w:r>
      <w:proofErr w:type="spellStart"/>
      <w:r w:rsidRPr="00A46EA5">
        <w:t>gallus</w:t>
      </w:r>
      <w:proofErr w:type="spellEnd"/>
      <w:r w:rsidRPr="00A46EA5">
        <w:t>, ko dosežejo zrelost za nesnost in se redijo za proizvodnjo jajc, ki niso namenjena za valjenje;</w:t>
      </w:r>
    </w:p>
    <w:p w14:paraId="31128148" w14:textId="77777777" w:rsidR="00BA3405" w:rsidRPr="00A46EA5" w:rsidRDefault="00BA3405" w:rsidP="00BA3405">
      <w:pPr>
        <w:pStyle w:val="tevilnatoka"/>
        <w:numPr>
          <w:ilvl w:val="0"/>
          <w:numId w:val="14"/>
        </w:numPr>
      </w:pPr>
      <w:r w:rsidRPr="00A46EA5">
        <w:t>kumulativna izguba pomeni vsoto deležev dnevnih izgub;</w:t>
      </w:r>
    </w:p>
    <w:p w14:paraId="2DF6754F" w14:textId="77777777" w:rsidR="00BA3405" w:rsidRPr="00A46EA5" w:rsidRDefault="00BA3405" w:rsidP="00BA3405">
      <w:pPr>
        <w:pStyle w:val="tevilnatoka"/>
        <w:numPr>
          <w:ilvl w:val="0"/>
          <w:numId w:val="14"/>
        </w:numPr>
      </w:pPr>
      <w:r w:rsidRPr="00A46EA5">
        <w:t>merjasec je spolno dozorel samec prašiča, namenjen za razmnoževanje;</w:t>
      </w:r>
    </w:p>
    <w:p w14:paraId="62FF1C7B" w14:textId="77777777" w:rsidR="00BA3405" w:rsidRPr="00A46EA5" w:rsidRDefault="00BA3405" w:rsidP="00BA3405">
      <w:pPr>
        <w:pStyle w:val="tevilnatoka"/>
        <w:numPr>
          <w:ilvl w:val="0"/>
          <w:numId w:val="14"/>
        </w:numPr>
      </w:pPr>
      <w:r w:rsidRPr="00A46EA5">
        <w:t>mladica je spolno dozorela samica prašiča, ki še ni prasila;</w:t>
      </w:r>
    </w:p>
    <w:p w14:paraId="6FF49125" w14:textId="77777777" w:rsidR="00BA3405" w:rsidRPr="00A46EA5" w:rsidRDefault="00BA3405" w:rsidP="00BA3405">
      <w:pPr>
        <w:pStyle w:val="tevilnatoka"/>
        <w:numPr>
          <w:ilvl w:val="0"/>
          <w:numId w:val="14"/>
        </w:numPr>
      </w:pPr>
      <w:proofErr w:type="spellStart"/>
      <w:r w:rsidRPr="00A46EA5">
        <w:t>nastilj</w:t>
      </w:r>
      <w:proofErr w:type="spellEnd"/>
      <w:r w:rsidRPr="00A46EA5">
        <w:t xml:space="preserve"> za kokoši nesnice je kakršenkoli krhek material, ki lahko zadosti </w:t>
      </w:r>
      <w:proofErr w:type="spellStart"/>
      <w:r w:rsidRPr="00A46EA5">
        <w:t>etološkim</w:t>
      </w:r>
      <w:proofErr w:type="spellEnd"/>
      <w:r w:rsidRPr="00A46EA5">
        <w:t xml:space="preserve"> potrebam kokoši;</w:t>
      </w:r>
    </w:p>
    <w:p w14:paraId="147118F4" w14:textId="77777777" w:rsidR="00BA3405" w:rsidRPr="00A46EA5" w:rsidRDefault="00BA3405" w:rsidP="00BA3405">
      <w:pPr>
        <w:pStyle w:val="tevilnatoka"/>
        <w:numPr>
          <w:ilvl w:val="0"/>
          <w:numId w:val="14"/>
        </w:numPr>
      </w:pPr>
      <w:r w:rsidRPr="00A46EA5">
        <w:t xml:space="preserve">objekt je zgradba na gospodarstvu, v katerem se vzrejajo ali redijo </w:t>
      </w:r>
      <w:proofErr w:type="spellStart"/>
      <w:r w:rsidRPr="00A46EA5">
        <w:t>rejne</w:t>
      </w:r>
      <w:proofErr w:type="spellEnd"/>
      <w:r w:rsidRPr="00A46EA5">
        <w:t xml:space="preserve"> živali;</w:t>
      </w:r>
    </w:p>
    <w:p w14:paraId="51D6FA51" w14:textId="77777777" w:rsidR="00BA3405" w:rsidRPr="00A46EA5" w:rsidRDefault="00BA3405" w:rsidP="00BA3405">
      <w:pPr>
        <w:pStyle w:val="tevilnatoka"/>
        <w:numPr>
          <w:ilvl w:val="0"/>
          <w:numId w:val="14"/>
        </w:numPr>
      </w:pPr>
      <w:r w:rsidRPr="00A46EA5">
        <w:t xml:space="preserve">piščanec je žival vrste </w:t>
      </w:r>
      <w:r w:rsidRPr="001E09FD">
        <w:rPr>
          <w:i/>
        </w:rPr>
        <w:t xml:space="preserve">Gallus </w:t>
      </w:r>
      <w:proofErr w:type="spellStart"/>
      <w:r w:rsidRPr="001E09FD">
        <w:rPr>
          <w:i/>
        </w:rPr>
        <w:t>gallus</w:t>
      </w:r>
      <w:proofErr w:type="spellEnd"/>
      <w:r w:rsidRPr="00A46EA5">
        <w:t xml:space="preserve"> za prirejo mesa;</w:t>
      </w:r>
    </w:p>
    <w:p w14:paraId="3F4DDFAD" w14:textId="77777777" w:rsidR="00BA3405" w:rsidRPr="00A46EA5" w:rsidRDefault="00BA3405" w:rsidP="00BA3405">
      <w:pPr>
        <w:pStyle w:val="tevilnatoka"/>
        <w:numPr>
          <w:ilvl w:val="0"/>
          <w:numId w:val="14"/>
        </w:numPr>
      </w:pPr>
      <w:r w:rsidRPr="00A46EA5">
        <w:t>pitanci (vključno s prašiči, namenjenimi za razmnoževanje) so prašiči od desetega tedna starosti do zakola oziroma do spolne zrelosti;</w:t>
      </w:r>
    </w:p>
    <w:p w14:paraId="298AB90E" w14:textId="77777777" w:rsidR="00BA3405" w:rsidRPr="00A46EA5" w:rsidRDefault="00BA3405" w:rsidP="00BA3405">
      <w:pPr>
        <w:pStyle w:val="tevilnatoka"/>
        <w:numPr>
          <w:ilvl w:val="0"/>
          <w:numId w:val="14"/>
        </w:numPr>
      </w:pPr>
      <w:r w:rsidRPr="00A46EA5">
        <w:t xml:space="preserve">prašič je žival vrste </w:t>
      </w:r>
      <w:proofErr w:type="spellStart"/>
      <w:r w:rsidRPr="00A46EA5">
        <w:rPr>
          <w:i/>
        </w:rPr>
        <w:t>Sus</w:t>
      </w:r>
      <w:proofErr w:type="spellEnd"/>
      <w:r w:rsidRPr="00A46EA5">
        <w:rPr>
          <w:i/>
        </w:rPr>
        <w:t xml:space="preserve"> </w:t>
      </w:r>
      <w:proofErr w:type="spellStart"/>
      <w:r w:rsidRPr="00A46EA5">
        <w:rPr>
          <w:i/>
        </w:rPr>
        <w:t>scrofa</w:t>
      </w:r>
      <w:proofErr w:type="spellEnd"/>
      <w:r w:rsidRPr="00A46EA5">
        <w:t>, katerekoli starosti, ki je namenjena za razmnoževanje ali pitanje;</w:t>
      </w:r>
    </w:p>
    <w:p w14:paraId="49EA1352" w14:textId="77777777" w:rsidR="00BA3405" w:rsidRPr="00A46EA5" w:rsidRDefault="00BA3405" w:rsidP="00BA3405">
      <w:pPr>
        <w:pStyle w:val="tevilnatoka"/>
        <w:numPr>
          <w:ilvl w:val="0"/>
          <w:numId w:val="14"/>
        </w:numPr>
      </w:pPr>
      <w:r w:rsidRPr="00A46EA5">
        <w:t>sesni pujski so prašiči od rojstva do odstavitve;</w:t>
      </w:r>
    </w:p>
    <w:p w14:paraId="33F40456" w14:textId="77777777" w:rsidR="00BA3405" w:rsidRPr="00A46EA5" w:rsidRDefault="00BA3405" w:rsidP="00BA3405">
      <w:pPr>
        <w:pStyle w:val="tevilnatoka"/>
        <w:numPr>
          <w:ilvl w:val="0"/>
          <w:numId w:val="14"/>
        </w:numPr>
      </w:pPr>
      <w:r w:rsidRPr="00A46EA5">
        <w:t>svinja je samica prašiča, ki je najmanj enkrat prasila;</w:t>
      </w:r>
    </w:p>
    <w:p w14:paraId="33571F06" w14:textId="77777777" w:rsidR="00BA3405" w:rsidRPr="00A46EA5" w:rsidRDefault="00BA3405" w:rsidP="00BA3405">
      <w:pPr>
        <w:pStyle w:val="tevilnatoka"/>
        <w:numPr>
          <w:ilvl w:val="0"/>
          <w:numId w:val="14"/>
        </w:numPr>
      </w:pPr>
      <w:r w:rsidRPr="00A46EA5">
        <w:t>tekači so prašiči od odstavitve do desetega tedna starosti;</w:t>
      </w:r>
    </w:p>
    <w:p w14:paraId="304E0378" w14:textId="77777777" w:rsidR="00BA3405" w:rsidRPr="00A46EA5" w:rsidRDefault="00BA3405" w:rsidP="00BA3405">
      <w:pPr>
        <w:pStyle w:val="tevilnatoka"/>
        <w:numPr>
          <w:ilvl w:val="0"/>
          <w:numId w:val="14"/>
        </w:numPr>
      </w:pPr>
      <w:r w:rsidRPr="00A46EA5">
        <w:t>tele je govedo do šestega meseca starosti;</w:t>
      </w:r>
    </w:p>
    <w:p w14:paraId="3BE7E7B6" w14:textId="77777777" w:rsidR="00BA3405" w:rsidRPr="00A46EA5" w:rsidRDefault="00BA3405" w:rsidP="00BA3405">
      <w:pPr>
        <w:pStyle w:val="tevilnatoka"/>
        <w:numPr>
          <w:ilvl w:val="0"/>
          <w:numId w:val="14"/>
        </w:numPr>
      </w:pPr>
      <w:r w:rsidRPr="00A46EA5">
        <w:rPr>
          <w:rFonts w:cs="Arial"/>
        </w:rPr>
        <w:t>trening kopitarja je sistematično in organizirano urjenje za tekmovanje ali uporabo, kot na primer za delo pod sedlom ali v vpregi.</w:t>
      </w:r>
    </w:p>
    <w:p w14:paraId="4AB11825" w14:textId="77777777" w:rsidR="00BA3405" w:rsidRPr="00A46EA5" w:rsidRDefault="00BA3405" w:rsidP="00BA3405">
      <w:pPr>
        <w:pStyle w:val="tevilnatoka"/>
        <w:numPr>
          <w:ilvl w:val="0"/>
          <w:numId w:val="14"/>
        </w:numPr>
        <w:rPr>
          <w:rFonts w:cs="Arial"/>
        </w:rPr>
      </w:pPr>
      <w:r w:rsidRPr="00A46EA5">
        <w:rPr>
          <w:rFonts w:cs="Arial"/>
        </w:rPr>
        <w:t>uporaba kopitarja vključuje situacije, ko kopitar opravlja določeno delo, nalogo in s tem zadovoljuje potrebe koga, kot na primer delo pod sedlom, delo v vpregi, pomoč pri kmetovanju oziroma spravilu lesa, uporaba kopitarja v terapevtske namene;</w:t>
      </w:r>
    </w:p>
    <w:p w14:paraId="06F813EB" w14:textId="77777777" w:rsidR="00BA3405" w:rsidRPr="00A46EA5" w:rsidRDefault="00BA3405" w:rsidP="00BA3405">
      <w:pPr>
        <w:pStyle w:val="tevilnatoka"/>
        <w:numPr>
          <w:ilvl w:val="0"/>
          <w:numId w:val="14"/>
        </w:numPr>
      </w:pPr>
      <w:r w:rsidRPr="00A46EA5">
        <w:lastRenderedPageBreak/>
        <w:t xml:space="preserve">uporabna površina za kokoši nesnice je kokošim nesnicam neomejeno dostopna površina, ki mora biti široka vsaj </w:t>
      </w:r>
      <w:smartTag w:uri="urn:schemas-microsoft-com:office:smarttags" w:element="metricconverter">
        <w:smartTagPr>
          <w:attr w:name="ProductID" w:val="30 cm"/>
        </w:smartTagPr>
        <w:r w:rsidRPr="00A46EA5">
          <w:t>30 cm</w:t>
        </w:r>
      </w:smartTag>
      <w:r w:rsidRPr="00A46EA5">
        <w:t xml:space="preserve">, z maksimalnim nagibom tal 14% in z višino vsaj </w:t>
      </w:r>
      <w:smartTag w:uri="urn:schemas-microsoft-com:office:smarttags" w:element="metricconverter">
        <w:smartTagPr>
          <w:attr w:name="ProductID" w:val="45 cm"/>
        </w:smartTagPr>
        <w:r w:rsidRPr="00A46EA5">
          <w:t>45 cm</w:t>
        </w:r>
      </w:smartTag>
      <w:r w:rsidRPr="00A46EA5">
        <w:t>. Površina gnezda oziroma skupinskih gnezdišč se ne šteje za uporabno površino;</w:t>
      </w:r>
    </w:p>
    <w:p w14:paraId="7620D4FE" w14:textId="26A56CB0" w:rsidR="00BA3405" w:rsidRPr="00A46EA5" w:rsidRDefault="00BA3405" w:rsidP="00BA3405">
      <w:pPr>
        <w:pStyle w:val="tevilnatoka"/>
        <w:numPr>
          <w:ilvl w:val="0"/>
          <w:numId w:val="14"/>
        </w:numPr>
      </w:pPr>
      <w:r w:rsidRPr="00A46EA5">
        <w:t xml:space="preserve">uporabna površina za pitovne piščance je piščancem neomejeno dostopna talna površina z </w:t>
      </w:r>
      <w:proofErr w:type="spellStart"/>
      <w:r w:rsidRPr="00A46EA5">
        <w:t>nastiljem</w:t>
      </w:r>
      <w:proofErr w:type="spellEnd"/>
      <w:r w:rsidRPr="00A46EA5">
        <w:t>, če predpisi Evr</w:t>
      </w:r>
      <w:r>
        <w:t>opske unije ne določajo drugače.</w:t>
      </w:r>
      <w:r>
        <w:rPr>
          <w:lang w:val="sl-SI"/>
        </w:rPr>
        <w:t>«.</w:t>
      </w:r>
    </w:p>
    <w:p w14:paraId="6497FE12" w14:textId="77777777" w:rsidR="00BA3405" w:rsidRPr="00A46EA5" w:rsidRDefault="00BA3405" w:rsidP="00BA3405"/>
    <w:p w14:paraId="4CF4784C" w14:textId="35A0F546" w:rsidR="000A0EEC" w:rsidRPr="00BF7B4D" w:rsidRDefault="007E759E" w:rsidP="007E759E">
      <w:pPr>
        <w:pStyle w:val="Pravilnikvsebina1"/>
        <w:rPr>
          <w:sz w:val="22"/>
          <w:szCs w:val="22"/>
        </w:rPr>
      </w:pPr>
      <w:r w:rsidRPr="00BF7B4D">
        <w:rPr>
          <w:sz w:val="22"/>
          <w:szCs w:val="22"/>
        </w:rPr>
        <w:t xml:space="preserve">3. </w:t>
      </w:r>
      <w:r w:rsidR="000A0EEC" w:rsidRPr="00BF7B4D">
        <w:rPr>
          <w:sz w:val="22"/>
          <w:szCs w:val="22"/>
        </w:rPr>
        <w:t>člen</w:t>
      </w:r>
    </w:p>
    <w:p w14:paraId="59B7E568" w14:textId="77777777" w:rsidR="000A0EEC" w:rsidRPr="00BF7B4D" w:rsidRDefault="000A0EEC" w:rsidP="000A0EEC">
      <w:pPr>
        <w:pStyle w:val="Odstavekseznama"/>
        <w:jc w:val="both"/>
        <w:rPr>
          <w:rFonts w:ascii="Arial" w:hAnsi="Arial" w:cs="Arial"/>
          <w:sz w:val="22"/>
          <w:szCs w:val="22"/>
        </w:rPr>
      </w:pPr>
    </w:p>
    <w:p w14:paraId="7EE8B2E6" w14:textId="2167ADE9" w:rsidR="000A0EEC" w:rsidRPr="00BF7B4D" w:rsidRDefault="000F45A6" w:rsidP="007E759E">
      <w:pPr>
        <w:jc w:val="both"/>
        <w:rPr>
          <w:rFonts w:ascii="Arial" w:hAnsi="Arial" w:cs="Arial"/>
          <w:sz w:val="22"/>
          <w:szCs w:val="22"/>
        </w:rPr>
      </w:pPr>
      <w:r>
        <w:rPr>
          <w:rFonts w:ascii="Arial" w:hAnsi="Arial" w:cs="Arial"/>
          <w:sz w:val="22"/>
          <w:szCs w:val="22"/>
        </w:rPr>
        <w:t>V 6. členu se z</w:t>
      </w:r>
      <w:r w:rsidR="00EA5F06" w:rsidRPr="00BF7B4D">
        <w:rPr>
          <w:rFonts w:ascii="Arial" w:hAnsi="Arial" w:cs="Arial"/>
          <w:sz w:val="22"/>
          <w:szCs w:val="22"/>
        </w:rPr>
        <w:t xml:space="preserve">a drugim odstavkom </w:t>
      </w:r>
      <w:r w:rsidR="000A0EEC" w:rsidRPr="00BF7B4D">
        <w:rPr>
          <w:rFonts w:ascii="Arial" w:hAnsi="Arial" w:cs="Arial"/>
          <w:sz w:val="22"/>
          <w:szCs w:val="22"/>
        </w:rPr>
        <w:t xml:space="preserve">doda </w:t>
      </w:r>
      <w:r w:rsidR="00B4565C" w:rsidRPr="00BF7B4D">
        <w:rPr>
          <w:rFonts w:ascii="Arial" w:hAnsi="Arial" w:cs="Arial"/>
          <w:sz w:val="22"/>
          <w:szCs w:val="22"/>
        </w:rPr>
        <w:t xml:space="preserve">nov </w:t>
      </w:r>
      <w:r w:rsidR="00731112" w:rsidRPr="00BF7B4D">
        <w:rPr>
          <w:rFonts w:ascii="Arial" w:hAnsi="Arial" w:cs="Arial"/>
          <w:sz w:val="22"/>
          <w:szCs w:val="22"/>
        </w:rPr>
        <w:t xml:space="preserve">tretji </w:t>
      </w:r>
      <w:r w:rsidR="000A0EEC" w:rsidRPr="00BF7B4D">
        <w:rPr>
          <w:rFonts w:ascii="Arial" w:hAnsi="Arial" w:cs="Arial"/>
          <w:sz w:val="22"/>
          <w:szCs w:val="22"/>
        </w:rPr>
        <w:t>odstavek, ki se glasi:</w:t>
      </w:r>
    </w:p>
    <w:p w14:paraId="45CDFA2F" w14:textId="29057EFE" w:rsidR="000A0EEC" w:rsidRPr="00BF7B4D" w:rsidRDefault="007546FA" w:rsidP="007546FA">
      <w:pPr>
        <w:pStyle w:val="Odstavek"/>
        <w:ind w:firstLine="0"/>
      </w:pPr>
      <w:r w:rsidRPr="007546FA">
        <w:t xml:space="preserve">»(3) Za veterinarsko oskrbo bolnih, poškodovanih in neobvladljivih živali lahko veterinar, na podlagi lastne strokovne presoje, izda zdravilo za omamljanje živali za uporabo v orožju za omamljanje. Dajanje zdravil s puško za omamljanje izvede imetnik dovoljenja za uporabo orožja za omamljanje živali v prisotnosti veterinarja, ki zagotovi sledljivost izdanih zdravil. O omamljanju neobvladljivih živali, kot so pobegle in nevarne živali, veterinar, ki je izdal zdravilo za uporabo, obvesti krajevno pristojni </w:t>
      </w:r>
      <w:r w:rsidR="00EB590D">
        <w:t xml:space="preserve">območni </w:t>
      </w:r>
      <w:r w:rsidRPr="007546FA">
        <w:t>urad Uprave</w:t>
      </w:r>
      <w:r w:rsidR="007A3D74">
        <w:t xml:space="preserve"> za varno hrano, veterinarstvo in varstvo rastlin (</w:t>
      </w:r>
      <w:r w:rsidR="00335629" w:rsidRPr="00BF7B4D">
        <w:t>v nadaljnjem besedilu: Uprava</w:t>
      </w:r>
      <w:r w:rsidR="00335629">
        <w:t>)</w:t>
      </w:r>
      <w:r w:rsidRPr="007546FA">
        <w:t>.«.</w:t>
      </w:r>
    </w:p>
    <w:p w14:paraId="0A03C7ED" w14:textId="77777777" w:rsidR="000A0EEC" w:rsidRPr="00BF7B4D" w:rsidRDefault="000A0EEC" w:rsidP="000A0EEC">
      <w:pPr>
        <w:jc w:val="both"/>
        <w:rPr>
          <w:rFonts w:ascii="Arial" w:hAnsi="Arial" w:cs="Arial"/>
          <w:sz w:val="22"/>
          <w:szCs w:val="22"/>
        </w:rPr>
      </w:pPr>
    </w:p>
    <w:p w14:paraId="241A3C64" w14:textId="77777777" w:rsidR="00EA5BF2" w:rsidRPr="00BF7B4D" w:rsidRDefault="00EA5BF2" w:rsidP="0082210C">
      <w:pPr>
        <w:pStyle w:val="Pravilnikvsebina1"/>
        <w:rPr>
          <w:sz w:val="22"/>
          <w:szCs w:val="22"/>
        </w:rPr>
      </w:pPr>
    </w:p>
    <w:p w14:paraId="1119E49B" w14:textId="68B62E20" w:rsidR="0082210C" w:rsidRDefault="007E759E" w:rsidP="007E759E">
      <w:pPr>
        <w:pStyle w:val="Pravilnikvsebina1"/>
        <w:rPr>
          <w:sz w:val="22"/>
          <w:szCs w:val="22"/>
        </w:rPr>
      </w:pPr>
      <w:r w:rsidRPr="00BF7B4D">
        <w:rPr>
          <w:sz w:val="22"/>
          <w:szCs w:val="22"/>
        </w:rPr>
        <w:t xml:space="preserve">4. </w:t>
      </w:r>
      <w:r w:rsidR="00DE47DD" w:rsidRPr="00BF7B4D">
        <w:rPr>
          <w:sz w:val="22"/>
          <w:szCs w:val="22"/>
        </w:rPr>
        <w:t>člen</w:t>
      </w:r>
    </w:p>
    <w:p w14:paraId="293DEF58" w14:textId="1C454ADD" w:rsidR="007A3D74" w:rsidRDefault="007A3D74" w:rsidP="007E759E">
      <w:pPr>
        <w:pStyle w:val="Pravilnikvsebina1"/>
        <w:rPr>
          <w:sz w:val="22"/>
          <w:szCs w:val="22"/>
        </w:rPr>
      </w:pPr>
    </w:p>
    <w:p w14:paraId="2955C1A0" w14:textId="77BCAF52" w:rsidR="00335629" w:rsidRDefault="00335629" w:rsidP="00335629">
      <w:pPr>
        <w:pStyle w:val="Pravilnikvsebina1"/>
        <w:jc w:val="left"/>
        <w:rPr>
          <w:sz w:val="22"/>
          <w:szCs w:val="22"/>
        </w:rPr>
      </w:pPr>
      <w:r>
        <w:rPr>
          <w:sz w:val="22"/>
          <w:szCs w:val="22"/>
        </w:rPr>
        <w:t>14. člen se spremeni tako, da se glasi:</w:t>
      </w:r>
    </w:p>
    <w:p w14:paraId="783BB35F" w14:textId="36C9A20F" w:rsidR="00335629" w:rsidRDefault="00335629" w:rsidP="00335629">
      <w:pPr>
        <w:pStyle w:val="Pravilnikvsebina1"/>
        <w:jc w:val="left"/>
        <w:rPr>
          <w:sz w:val="22"/>
          <w:szCs w:val="22"/>
        </w:rPr>
      </w:pPr>
    </w:p>
    <w:p w14:paraId="705AEAAB" w14:textId="0B522BA5" w:rsidR="00335629" w:rsidRDefault="00335629" w:rsidP="00335629">
      <w:pPr>
        <w:pStyle w:val="Pravilnikvsebina1"/>
        <w:rPr>
          <w:sz w:val="22"/>
          <w:szCs w:val="22"/>
        </w:rPr>
      </w:pPr>
      <w:r>
        <w:rPr>
          <w:sz w:val="22"/>
          <w:szCs w:val="22"/>
        </w:rPr>
        <w:t>»14. člen</w:t>
      </w:r>
    </w:p>
    <w:p w14:paraId="6A611EC6" w14:textId="21D0A61A" w:rsidR="00335629" w:rsidRDefault="00335629" w:rsidP="00335629">
      <w:pPr>
        <w:pStyle w:val="Pravilnikvsebina1"/>
        <w:rPr>
          <w:sz w:val="22"/>
          <w:szCs w:val="22"/>
        </w:rPr>
      </w:pPr>
      <w:r>
        <w:rPr>
          <w:sz w:val="22"/>
          <w:szCs w:val="22"/>
        </w:rPr>
        <w:t>(pregledi in poročanje)</w:t>
      </w:r>
    </w:p>
    <w:p w14:paraId="6F8C0C54" w14:textId="79AEC37F" w:rsidR="007A3D74" w:rsidRPr="00335629" w:rsidRDefault="007A3D74" w:rsidP="007A3D74">
      <w:pPr>
        <w:pStyle w:val="Odstavek"/>
      </w:pPr>
      <w:r w:rsidRPr="00335629">
        <w:t xml:space="preserve">(1) Uprava pripravi letni program inšpekcijskih pregledov na podlagi ocene tveganja, v katero so vključeni rezultati inšpekcijskih pregledov za predhodna leta in drugi pridobljeni podatki o stanju dobrobiti živali v rejah. </w:t>
      </w:r>
    </w:p>
    <w:p w14:paraId="6AC1D8CA" w14:textId="003E5411" w:rsidR="007A3D74" w:rsidRPr="00335629" w:rsidRDefault="007A3D74" w:rsidP="007A3D74">
      <w:pPr>
        <w:pStyle w:val="Odstavek"/>
      </w:pPr>
      <w:r w:rsidRPr="00335629">
        <w:t xml:space="preserve">(2) Poročila o opravljenih pregledih, ki vsebujejo najmanj podatke iz </w:t>
      </w:r>
      <w:r w:rsidR="00335629" w:rsidRPr="00335629">
        <w:t>P</w:t>
      </w:r>
      <w:r w:rsidRPr="00335629">
        <w:t>riloge 1</w:t>
      </w:r>
      <w:r w:rsidR="00335629" w:rsidRPr="00335629">
        <w:t>, ki je sestavni del</w:t>
      </w:r>
      <w:r w:rsidRPr="00335629">
        <w:t xml:space="preserve"> tega pravilnika, za preteklo leto, pripravijo območni uradi Uprave in jih do konca marca </w:t>
      </w:r>
      <w:r w:rsidR="00335629" w:rsidRPr="00335629">
        <w:t>za preteklo leto</w:t>
      </w:r>
      <w:r w:rsidRPr="00335629">
        <w:t xml:space="preserve"> posredujejo glavnemu uradu Uprave.</w:t>
      </w:r>
    </w:p>
    <w:p w14:paraId="0D3F425D" w14:textId="0C921567" w:rsidR="00335629" w:rsidRDefault="007A3D74" w:rsidP="00335629">
      <w:pPr>
        <w:pStyle w:val="Odstavek"/>
      </w:pPr>
      <w:r w:rsidRPr="00335629">
        <w:t>(</w:t>
      </w:r>
      <w:r w:rsidR="00335629">
        <w:t>3</w:t>
      </w:r>
      <w:r w:rsidRPr="00335629">
        <w:t xml:space="preserve">) Pregledi iz </w:t>
      </w:r>
      <w:r w:rsidR="00335629">
        <w:t>prejšnjega</w:t>
      </w:r>
      <w:r w:rsidRPr="00335629">
        <w:t xml:space="preserve"> odstavka se lahko opravijo sočasno z izvajanjem drugih predpisanih pregledov.</w:t>
      </w:r>
      <w:r w:rsidR="00335629" w:rsidRPr="00335629">
        <w:t xml:space="preserve"> </w:t>
      </w:r>
    </w:p>
    <w:p w14:paraId="29A6BB57" w14:textId="0015EC22" w:rsidR="007A3D74" w:rsidRPr="00335629" w:rsidRDefault="00335629" w:rsidP="00335629">
      <w:pPr>
        <w:pStyle w:val="Odstavek"/>
      </w:pPr>
      <w:r>
        <w:t>(4</w:t>
      </w:r>
      <w:r w:rsidRPr="00335629">
        <w:t>) Uprava pripravi poročilo v skladu z</w:t>
      </w:r>
      <w:r>
        <w:t xml:space="preserve"> Izvedbeno uredbo 2019/723/EU.«. </w:t>
      </w:r>
    </w:p>
    <w:p w14:paraId="5521AEE9" w14:textId="77777777" w:rsidR="007A3D74" w:rsidRDefault="007A3D74" w:rsidP="007E759E">
      <w:pPr>
        <w:pStyle w:val="Pravilnikvsebina1"/>
        <w:rPr>
          <w:sz w:val="22"/>
          <w:szCs w:val="22"/>
        </w:rPr>
      </w:pPr>
    </w:p>
    <w:p w14:paraId="717049F5" w14:textId="77777777" w:rsidR="00EA5F06" w:rsidRPr="00BF7B4D" w:rsidRDefault="00EA5F06" w:rsidP="00C70B98">
      <w:pPr>
        <w:jc w:val="both"/>
        <w:rPr>
          <w:rFonts w:ascii="Arial" w:hAnsi="Arial" w:cs="Arial"/>
          <w:sz w:val="22"/>
          <w:szCs w:val="22"/>
        </w:rPr>
      </w:pPr>
    </w:p>
    <w:p w14:paraId="37C40658" w14:textId="53004B3A" w:rsidR="0082210C" w:rsidRPr="00BF7B4D" w:rsidRDefault="00D82A12" w:rsidP="007E759E">
      <w:pPr>
        <w:pStyle w:val="Pravilnikvsebina1"/>
        <w:rPr>
          <w:sz w:val="22"/>
          <w:szCs w:val="22"/>
        </w:rPr>
      </w:pPr>
      <w:r>
        <w:rPr>
          <w:sz w:val="22"/>
          <w:szCs w:val="22"/>
        </w:rPr>
        <w:t>5</w:t>
      </w:r>
      <w:r w:rsidR="007E759E" w:rsidRPr="00BF7B4D">
        <w:rPr>
          <w:sz w:val="22"/>
          <w:szCs w:val="22"/>
        </w:rPr>
        <w:t xml:space="preserve">. </w:t>
      </w:r>
      <w:r w:rsidR="00C4630D" w:rsidRPr="00BF7B4D">
        <w:rPr>
          <w:sz w:val="22"/>
          <w:szCs w:val="22"/>
        </w:rPr>
        <w:t>člen</w:t>
      </w:r>
    </w:p>
    <w:p w14:paraId="76343615" w14:textId="1BEF0915" w:rsidR="00B65871" w:rsidRDefault="00B65871" w:rsidP="00B65871">
      <w:pPr>
        <w:pStyle w:val="Pravilnikvsebina1"/>
        <w:rPr>
          <w:sz w:val="22"/>
          <w:szCs w:val="22"/>
        </w:rPr>
      </w:pPr>
    </w:p>
    <w:p w14:paraId="5337F75C" w14:textId="77777777" w:rsidR="00D82A12" w:rsidRDefault="00D82A12" w:rsidP="00041E74">
      <w:pPr>
        <w:pStyle w:val="Pravilnikvsebina1"/>
        <w:jc w:val="left"/>
        <w:rPr>
          <w:sz w:val="22"/>
          <w:szCs w:val="22"/>
        </w:rPr>
      </w:pPr>
      <w:r>
        <w:rPr>
          <w:sz w:val="22"/>
          <w:szCs w:val="22"/>
        </w:rPr>
        <w:t>27. člen se spremeni tako, da se glasi:</w:t>
      </w:r>
    </w:p>
    <w:p w14:paraId="5892A9E6" w14:textId="77777777" w:rsidR="00D82A12" w:rsidRDefault="00D82A12" w:rsidP="00041E74">
      <w:pPr>
        <w:pStyle w:val="Pravilnikvsebina1"/>
        <w:jc w:val="left"/>
        <w:rPr>
          <w:sz w:val="22"/>
          <w:szCs w:val="22"/>
        </w:rPr>
      </w:pPr>
    </w:p>
    <w:p w14:paraId="0D8CCB27" w14:textId="0F6C3561" w:rsidR="00D82A12" w:rsidRDefault="00D82A12" w:rsidP="00DE1D36">
      <w:pPr>
        <w:pStyle w:val="Pravilnikvsebina1"/>
        <w:rPr>
          <w:sz w:val="22"/>
          <w:szCs w:val="22"/>
        </w:rPr>
      </w:pPr>
      <w:r>
        <w:rPr>
          <w:sz w:val="22"/>
          <w:szCs w:val="22"/>
        </w:rPr>
        <w:t>»27. člen</w:t>
      </w:r>
    </w:p>
    <w:p w14:paraId="70C6A31B" w14:textId="3D806C31" w:rsidR="00D82A12" w:rsidRDefault="00D82A12" w:rsidP="00DE1D36">
      <w:pPr>
        <w:pStyle w:val="Pravilnikvsebina1"/>
        <w:rPr>
          <w:sz w:val="22"/>
          <w:szCs w:val="22"/>
        </w:rPr>
      </w:pPr>
      <w:r>
        <w:rPr>
          <w:sz w:val="22"/>
          <w:szCs w:val="22"/>
        </w:rPr>
        <w:t>(privez)</w:t>
      </w:r>
    </w:p>
    <w:p w14:paraId="02C3792F" w14:textId="77777777" w:rsidR="00D82A12" w:rsidRDefault="00D82A12" w:rsidP="00DE1D36">
      <w:pPr>
        <w:pStyle w:val="Pravilnikvsebina1"/>
        <w:rPr>
          <w:sz w:val="22"/>
          <w:szCs w:val="22"/>
        </w:rPr>
      </w:pPr>
    </w:p>
    <w:p w14:paraId="200CAA56" w14:textId="48E225A8" w:rsidR="00D82A12" w:rsidRDefault="00D82A12" w:rsidP="00DE1D36">
      <w:pPr>
        <w:pStyle w:val="Pravilnikvsebina1"/>
        <w:jc w:val="both"/>
        <w:rPr>
          <w:sz w:val="22"/>
          <w:szCs w:val="22"/>
        </w:rPr>
      </w:pPr>
      <w:r>
        <w:rPr>
          <w:sz w:val="22"/>
          <w:szCs w:val="22"/>
        </w:rPr>
        <w:t>Prepovedano je privezovanje vse</w:t>
      </w:r>
      <w:r w:rsidR="00335629">
        <w:rPr>
          <w:sz w:val="22"/>
          <w:szCs w:val="22"/>
        </w:rPr>
        <w:t>h</w:t>
      </w:r>
      <w:r>
        <w:rPr>
          <w:sz w:val="22"/>
          <w:szCs w:val="22"/>
        </w:rPr>
        <w:t xml:space="preserve"> kategorij prašičev, svinj in mladic.«.</w:t>
      </w:r>
    </w:p>
    <w:p w14:paraId="03FD91B6" w14:textId="77777777" w:rsidR="00D82A12" w:rsidRDefault="00D82A12" w:rsidP="00DE1D36">
      <w:pPr>
        <w:pStyle w:val="Pravilnikvsebina1"/>
        <w:jc w:val="both"/>
        <w:rPr>
          <w:sz w:val="22"/>
          <w:szCs w:val="22"/>
        </w:rPr>
      </w:pPr>
    </w:p>
    <w:p w14:paraId="45487360" w14:textId="77777777" w:rsidR="00D82A12" w:rsidRDefault="00D82A12" w:rsidP="00DE1D36">
      <w:pPr>
        <w:pStyle w:val="Pravilnikvsebina1"/>
        <w:jc w:val="both"/>
        <w:rPr>
          <w:sz w:val="22"/>
          <w:szCs w:val="22"/>
        </w:rPr>
      </w:pPr>
    </w:p>
    <w:p w14:paraId="1687BCF1" w14:textId="77777777" w:rsidR="00041E74" w:rsidRDefault="00041E74" w:rsidP="00041E74">
      <w:pPr>
        <w:pStyle w:val="Pravilnikvsebina1"/>
        <w:jc w:val="left"/>
        <w:rPr>
          <w:sz w:val="22"/>
          <w:szCs w:val="22"/>
        </w:rPr>
      </w:pPr>
    </w:p>
    <w:p w14:paraId="1014EA0B" w14:textId="7DA28F98" w:rsidR="00041E74" w:rsidRDefault="00D82A12" w:rsidP="00B65871">
      <w:pPr>
        <w:pStyle w:val="Pravilnikvsebina1"/>
        <w:rPr>
          <w:sz w:val="22"/>
          <w:szCs w:val="22"/>
        </w:rPr>
      </w:pPr>
      <w:r>
        <w:rPr>
          <w:sz w:val="22"/>
          <w:szCs w:val="22"/>
        </w:rPr>
        <w:t>6</w:t>
      </w:r>
      <w:r w:rsidR="00041E74">
        <w:rPr>
          <w:sz w:val="22"/>
          <w:szCs w:val="22"/>
        </w:rPr>
        <w:t>. člen</w:t>
      </w:r>
    </w:p>
    <w:p w14:paraId="1B27BD45" w14:textId="25D57F0D" w:rsidR="00041E74" w:rsidRDefault="00041E74" w:rsidP="00B65871">
      <w:pPr>
        <w:pStyle w:val="Pravilnikvsebina1"/>
        <w:rPr>
          <w:sz w:val="22"/>
          <w:szCs w:val="22"/>
        </w:rPr>
      </w:pPr>
    </w:p>
    <w:p w14:paraId="4EF33935" w14:textId="77777777" w:rsidR="00335629" w:rsidRDefault="00041E74" w:rsidP="00DE1D36">
      <w:pPr>
        <w:pStyle w:val="Pravilnikvsebina1"/>
        <w:jc w:val="both"/>
        <w:rPr>
          <w:sz w:val="22"/>
          <w:szCs w:val="22"/>
        </w:rPr>
      </w:pPr>
      <w:r>
        <w:rPr>
          <w:sz w:val="22"/>
          <w:szCs w:val="22"/>
        </w:rPr>
        <w:t xml:space="preserve">V 29. členu se peti odstavek spremeni tako, da se glasi: </w:t>
      </w:r>
    </w:p>
    <w:p w14:paraId="209CFFD9" w14:textId="77777777" w:rsidR="00335629" w:rsidRDefault="00335629" w:rsidP="00DE1D36">
      <w:pPr>
        <w:pStyle w:val="Pravilnikvsebina1"/>
        <w:jc w:val="both"/>
        <w:rPr>
          <w:sz w:val="22"/>
          <w:szCs w:val="22"/>
        </w:rPr>
      </w:pPr>
    </w:p>
    <w:p w14:paraId="1E66CC08" w14:textId="3E175823" w:rsidR="00041E74" w:rsidRPr="002E51D8" w:rsidRDefault="00041E74" w:rsidP="00DE1D36">
      <w:pPr>
        <w:pStyle w:val="Pravilnikvsebina1"/>
        <w:jc w:val="both"/>
      </w:pPr>
      <w:r w:rsidRPr="002E51D8">
        <w:rPr>
          <w:sz w:val="22"/>
          <w:szCs w:val="22"/>
        </w:rPr>
        <w:t xml:space="preserve">»(5) Prašiči morajo imeti na voljo zadostno količino slame ali drugega ustreznega materiala za zadostitev njihovih </w:t>
      </w:r>
      <w:proofErr w:type="spellStart"/>
      <w:r w:rsidRPr="002E51D8">
        <w:rPr>
          <w:sz w:val="22"/>
          <w:szCs w:val="22"/>
        </w:rPr>
        <w:t>etoloških</w:t>
      </w:r>
      <w:proofErr w:type="spellEnd"/>
      <w:r w:rsidRPr="002E51D8">
        <w:rPr>
          <w:sz w:val="22"/>
          <w:szCs w:val="22"/>
        </w:rPr>
        <w:t xml:space="preserve"> potreb (v nadaljnjem besedilu: material za zaposlitev) in s tem za preprečevanje grizenja repov in drugih motenj v obnašanju. Lastnosti in priporočene količine ustreznega materiala za zaposlitev so določene </w:t>
      </w:r>
      <w:r w:rsidRPr="00335629">
        <w:rPr>
          <w:sz w:val="22"/>
          <w:szCs w:val="22"/>
        </w:rPr>
        <w:t xml:space="preserve">v Prilogi </w:t>
      </w:r>
      <w:r w:rsidR="005507BF" w:rsidRPr="00335629">
        <w:rPr>
          <w:sz w:val="22"/>
          <w:szCs w:val="22"/>
        </w:rPr>
        <w:t>2</w:t>
      </w:r>
      <w:r w:rsidRPr="00335629">
        <w:rPr>
          <w:sz w:val="22"/>
          <w:szCs w:val="22"/>
        </w:rPr>
        <w:t xml:space="preserve"> tega pravilnika.«.</w:t>
      </w:r>
      <w:r w:rsidRPr="002E51D8">
        <w:rPr>
          <w:sz w:val="22"/>
          <w:szCs w:val="22"/>
        </w:rPr>
        <w:t xml:space="preserve"> </w:t>
      </w:r>
    </w:p>
    <w:p w14:paraId="71DEDD1F" w14:textId="7F0C34FF" w:rsidR="00041E74" w:rsidRPr="002E51D8" w:rsidRDefault="00041E74" w:rsidP="00B65871">
      <w:pPr>
        <w:pStyle w:val="Pravilnikvsebina1"/>
        <w:rPr>
          <w:sz w:val="22"/>
          <w:szCs w:val="22"/>
        </w:rPr>
      </w:pPr>
    </w:p>
    <w:p w14:paraId="125A29E7" w14:textId="216B2115" w:rsidR="00D17854" w:rsidRDefault="009561C4" w:rsidP="00B65871">
      <w:pPr>
        <w:pStyle w:val="Pravilnikvsebina1"/>
        <w:rPr>
          <w:sz w:val="22"/>
          <w:szCs w:val="22"/>
        </w:rPr>
      </w:pPr>
      <w:r>
        <w:rPr>
          <w:sz w:val="22"/>
          <w:szCs w:val="22"/>
        </w:rPr>
        <w:t>7</w:t>
      </w:r>
      <w:r w:rsidR="00D17854">
        <w:rPr>
          <w:sz w:val="22"/>
          <w:szCs w:val="22"/>
        </w:rPr>
        <w:t>. člen</w:t>
      </w:r>
    </w:p>
    <w:p w14:paraId="45A0EE85" w14:textId="6F10B06A" w:rsidR="00D17854" w:rsidRDefault="00D17854" w:rsidP="00B65871">
      <w:pPr>
        <w:pStyle w:val="Pravilnikvsebina1"/>
        <w:rPr>
          <w:sz w:val="22"/>
          <w:szCs w:val="22"/>
        </w:rPr>
      </w:pPr>
    </w:p>
    <w:p w14:paraId="6E4CD328" w14:textId="6CFCD826" w:rsidR="00D17854" w:rsidRDefault="00D17854" w:rsidP="00DE1D36">
      <w:pPr>
        <w:pStyle w:val="Pravilnikvsebina1"/>
        <w:jc w:val="both"/>
        <w:rPr>
          <w:sz w:val="22"/>
          <w:szCs w:val="22"/>
        </w:rPr>
      </w:pPr>
      <w:r>
        <w:rPr>
          <w:sz w:val="22"/>
          <w:szCs w:val="22"/>
        </w:rPr>
        <w:t xml:space="preserve">V 31. členu se v drugem stavku tretjega odstavka </w:t>
      </w:r>
      <w:r w:rsidR="007F3C59">
        <w:rPr>
          <w:sz w:val="22"/>
          <w:szCs w:val="22"/>
        </w:rPr>
        <w:t xml:space="preserve">beseda »izvedel« </w:t>
      </w:r>
      <w:r w:rsidR="00D82A12">
        <w:rPr>
          <w:sz w:val="22"/>
          <w:szCs w:val="22"/>
        </w:rPr>
        <w:t>nadomesti z</w:t>
      </w:r>
      <w:r w:rsidR="007F3C59">
        <w:rPr>
          <w:sz w:val="22"/>
          <w:szCs w:val="22"/>
        </w:rPr>
        <w:t xml:space="preserve"> besedilo</w:t>
      </w:r>
      <w:r w:rsidR="00D82A12">
        <w:rPr>
          <w:sz w:val="22"/>
          <w:szCs w:val="22"/>
        </w:rPr>
        <w:t>m</w:t>
      </w:r>
      <w:r w:rsidR="007F3C59">
        <w:rPr>
          <w:sz w:val="22"/>
          <w:szCs w:val="22"/>
        </w:rPr>
        <w:t xml:space="preserve"> »ocenil</w:t>
      </w:r>
      <w:r>
        <w:rPr>
          <w:sz w:val="22"/>
          <w:szCs w:val="22"/>
        </w:rPr>
        <w:t xml:space="preserve"> tveganj</w:t>
      </w:r>
      <w:r w:rsidR="007F3C59">
        <w:rPr>
          <w:sz w:val="22"/>
          <w:szCs w:val="22"/>
        </w:rPr>
        <w:t>e</w:t>
      </w:r>
      <w:r>
        <w:rPr>
          <w:sz w:val="22"/>
          <w:szCs w:val="22"/>
        </w:rPr>
        <w:t xml:space="preserve"> za</w:t>
      </w:r>
      <w:r w:rsidR="00797B45">
        <w:rPr>
          <w:sz w:val="22"/>
          <w:szCs w:val="22"/>
        </w:rPr>
        <w:t xml:space="preserve"> pojav grizenja repov v reji in</w:t>
      </w:r>
      <w:r w:rsidR="007F3C59">
        <w:rPr>
          <w:sz w:val="22"/>
          <w:szCs w:val="22"/>
        </w:rPr>
        <w:t xml:space="preserve"> izvaja</w:t>
      </w:r>
      <w:r w:rsidR="00797B45">
        <w:rPr>
          <w:sz w:val="22"/>
          <w:szCs w:val="22"/>
        </w:rPr>
        <w:t>«.</w:t>
      </w:r>
    </w:p>
    <w:p w14:paraId="1FE2F0E4" w14:textId="77777777" w:rsidR="00797B45" w:rsidRDefault="00797B45" w:rsidP="00D17854">
      <w:pPr>
        <w:pStyle w:val="Pravilnikvsebina1"/>
        <w:jc w:val="left"/>
        <w:rPr>
          <w:sz w:val="22"/>
          <w:szCs w:val="22"/>
        </w:rPr>
      </w:pPr>
    </w:p>
    <w:p w14:paraId="3C0A441D" w14:textId="1ABF137C" w:rsidR="00797B45" w:rsidRDefault="00797B45" w:rsidP="00D17854">
      <w:pPr>
        <w:pStyle w:val="Pravilnikvsebina1"/>
        <w:jc w:val="left"/>
        <w:rPr>
          <w:sz w:val="22"/>
          <w:szCs w:val="22"/>
        </w:rPr>
      </w:pPr>
      <w:r>
        <w:rPr>
          <w:sz w:val="22"/>
          <w:szCs w:val="22"/>
        </w:rPr>
        <w:t>Na koncu tretjega odstavka se doda nov stavek, ki se glasi:</w:t>
      </w:r>
    </w:p>
    <w:p w14:paraId="4D902931" w14:textId="54AB52EC" w:rsidR="00797B45" w:rsidRPr="00041E74" w:rsidRDefault="00797B45" w:rsidP="00D17854">
      <w:pPr>
        <w:pStyle w:val="Pravilnikvsebina1"/>
        <w:jc w:val="left"/>
        <w:rPr>
          <w:sz w:val="22"/>
          <w:szCs w:val="22"/>
        </w:rPr>
      </w:pPr>
      <w:r w:rsidRPr="00DF3F94">
        <w:rPr>
          <w:sz w:val="22"/>
          <w:szCs w:val="22"/>
        </w:rPr>
        <w:t xml:space="preserve">»Skrbnik hrani pisne zapise o oceni tveganja in </w:t>
      </w:r>
      <w:r w:rsidR="007F3C59" w:rsidRPr="00DF3F94">
        <w:rPr>
          <w:sz w:val="22"/>
          <w:szCs w:val="22"/>
        </w:rPr>
        <w:t xml:space="preserve">izvedenih </w:t>
      </w:r>
      <w:r w:rsidRPr="00DF3F94">
        <w:rPr>
          <w:sz w:val="22"/>
          <w:szCs w:val="22"/>
        </w:rPr>
        <w:t>ukrepih</w:t>
      </w:r>
      <w:r w:rsidR="007B0F70" w:rsidRPr="00DF3F94">
        <w:rPr>
          <w:sz w:val="22"/>
          <w:szCs w:val="22"/>
        </w:rPr>
        <w:t xml:space="preserve"> najmanj tri leta</w:t>
      </w:r>
      <w:r w:rsidRPr="00DF3F94">
        <w:rPr>
          <w:sz w:val="22"/>
          <w:szCs w:val="22"/>
        </w:rPr>
        <w:t>.«.</w:t>
      </w:r>
      <w:r w:rsidR="00BD2BBD">
        <w:rPr>
          <w:sz w:val="22"/>
          <w:szCs w:val="22"/>
        </w:rPr>
        <w:t xml:space="preserve"> </w:t>
      </w:r>
    </w:p>
    <w:p w14:paraId="4C51D513" w14:textId="52DFE735" w:rsidR="00041E74" w:rsidRDefault="00041E74" w:rsidP="00041E74">
      <w:pPr>
        <w:pStyle w:val="Pravilnikvsebina1"/>
        <w:jc w:val="left"/>
        <w:rPr>
          <w:sz w:val="22"/>
          <w:szCs w:val="22"/>
        </w:rPr>
      </w:pPr>
    </w:p>
    <w:p w14:paraId="72B5B9B0" w14:textId="3AFD10C2" w:rsidR="00041E74" w:rsidRDefault="009561C4" w:rsidP="00B65871">
      <w:pPr>
        <w:pStyle w:val="Pravilnikvsebina1"/>
        <w:rPr>
          <w:sz w:val="22"/>
          <w:szCs w:val="22"/>
        </w:rPr>
      </w:pPr>
      <w:r>
        <w:rPr>
          <w:sz w:val="22"/>
          <w:szCs w:val="22"/>
        </w:rPr>
        <w:t>8</w:t>
      </w:r>
      <w:r w:rsidR="00797B45">
        <w:rPr>
          <w:sz w:val="22"/>
          <w:szCs w:val="22"/>
        </w:rPr>
        <w:t>. člen</w:t>
      </w:r>
    </w:p>
    <w:p w14:paraId="3896ECD2" w14:textId="6175E78F" w:rsidR="00797B45" w:rsidRDefault="00797B45" w:rsidP="00B65871">
      <w:pPr>
        <w:pStyle w:val="Pravilnikvsebina1"/>
        <w:rPr>
          <w:sz w:val="22"/>
          <w:szCs w:val="22"/>
        </w:rPr>
      </w:pPr>
    </w:p>
    <w:p w14:paraId="715C21C0" w14:textId="77777777" w:rsidR="00797B45" w:rsidRDefault="00797B45" w:rsidP="00797B45">
      <w:pPr>
        <w:pStyle w:val="Pravilnikvsebina1"/>
        <w:jc w:val="left"/>
        <w:rPr>
          <w:sz w:val="22"/>
          <w:szCs w:val="22"/>
        </w:rPr>
      </w:pPr>
      <w:r>
        <w:rPr>
          <w:sz w:val="22"/>
          <w:szCs w:val="22"/>
        </w:rPr>
        <w:t xml:space="preserve">V 33. členu se sedmi odstavek spremeni tako, da se glasi: </w:t>
      </w:r>
    </w:p>
    <w:p w14:paraId="0CE1F60A" w14:textId="77777777" w:rsidR="00797B45" w:rsidRDefault="00797B45" w:rsidP="00797B45">
      <w:pPr>
        <w:pStyle w:val="Pravilnikvsebina1"/>
        <w:jc w:val="left"/>
        <w:rPr>
          <w:sz w:val="22"/>
          <w:szCs w:val="22"/>
        </w:rPr>
      </w:pPr>
    </w:p>
    <w:p w14:paraId="228E378B" w14:textId="179A3717" w:rsidR="00797B45" w:rsidRPr="00797B45" w:rsidRDefault="00797B45" w:rsidP="00DE1D36">
      <w:pPr>
        <w:pStyle w:val="Pravilnikvsebina1"/>
        <w:jc w:val="both"/>
        <w:rPr>
          <w:rFonts w:eastAsiaTheme="minorHAnsi"/>
          <w:color w:val="000000"/>
          <w:sz w:val="22"/>
          <w:szCs w:val="22"/>
          <w:lang w:eastAsia="en-US"/>
        </w:rPr>
      </w:pPr>
      <w:r w:rsidRPr="00797B45">
        <w:rPr>
          <w:rFonts w:eastAsiaTheme="minorHAnsi"/>
          <w:color w:val="000000"/>
          <w:sz w:val="22"/>
          <w:szCs w:val="22"/>
          <w:lang w:eastAsia="en-US"/>
        </w:rPr>
        <w:t>»</w:t>
      </w:r>
      <w:r w:rsidR="002E51D8">
        <w:rPr>
          <w:rFonts w:eastAsiaTheme="minorHAnsi"/>
          <w:color w:val="000000"/>
          <w:sz w:val="22"/>
          <w:szCs w:val="22"/>
          <w:lang w:eastAsia="en-US"/>
        </w:rPr>
        <w:t xml:space="preserve">(7) </w:t>
      </w:r>
      <w:r w:rsidRPr="00797B45">
        <w:rPr>
          <w:rFonts w:eastAsiaTheme="minorHAnsi"/>
          <w:color w:val="000000"/>
          <w:sz w:val="22"/>
          <w:szCs w:val="22"/>
          <w:lang w:eastAsia="en-US"/>
        </w:rPr>
        <w:t>Živalim je treba pokladati zadostno količino krme. Breje živali morajo imeti dovolj energetsko bogate krme in dovolj voluminozne krme ali krme z visokim deležem vlaknin, da bi se nasitile in zadovoljile potrebo po žvečenju.«.</w:t>
      </w:r>
    </w:p>
    <w:p w14:paraId="440F3240" w14:textId="77777777" w:rsidR="00797B45" w:rsidRDefault="00797B45" w:rsidP="00B65871">
      <w:pPr>
        <w:pStyle w:val="Pravilnikvsebina1"/>
        <w:rPr>
          <w:sz w:val="22"/>
          <w:szCs w:val="22"/>
        </w:rPr>
      </w:pPr>
    </w:p>
    <w:p w14:paraId="6DC42B48" w14:textId="1978AC22" w:rsidR="00797B45" w:rsidRDefault="009561C4" w:rsidP="00B65871">
      <w:pPr>
        <w:pStyle w:val="Pravilnikvsebina1"/>
        <w:rPr>
          <w:sz w:val="22"/>
          <w:szCs w:val="22"/>
        </w:rPr>
      </w:pPr>
      <w:r>
        <w:rPr>
          <w:sz w:val="22"/>
          <w:szCs w:val="22"/>
        </w:rPr>
        <w:t>9</w:t>
      </w:r>
      <w:r w:rsidR="00797B45">
        <w:rPr>
          <w:sz w:val="22"/>
          <w:szCs w:val="22"/>
        </w:rPr>
        <w:t>. člen</w:t>
      </w:r>
    </w:p>
    <w:p w14:paraId="44E83918" w14:textId="77777777" w:rsidR="00797B45" w:rsidRPr="00BF7B4D" w:rsidRDefault="00797B45" w:rsidP="00B65871">
      <w:pPr>
        <w:pStyle w:val="Pravilnikvsebina1"/>
        <w:rPr>
          <w:sz w:val="22"/>
          <w:szCs w:val="22"/>
        </w:rPr>
      </w:pPr>
    </w:p>
    <w:p w14:paraId="40CC02EB" w14:textId="1119F5F1" w:rsidR="002E51D8" w:rsidRDefault="00B65871" w:rsidP="00C4630D">
      <w:pPr>
        <w:jc w:val="both"/>
        <w:rPr>
          <w:rFonts w:ascii="Arial" w:hAnsi="Arial" w:cs="Arial"/>
          <w:sz w:val="22"/>
          <w:szCs w:val="22"/>
        </w:rPr>
      </w:pPr>
      <w:r w:rsidRPr="00BF7B4D">
        <w:rPr>
          <w:rFonts w:ascii="Arial" w:hAnsi="Arial" w:cs="Arial"/>
          <w:sz w:val="22"/>
          <w:szCs w:val="22"/>
        </w:rPr>
        <w:t xml:space="preserve">V </w:t>
      </w:r>
      <w:r w:rsidR="002E51D8" w:rsidRPr="00BF7B4D">
        <w:rPr>
          <w:rFonts w:ascii="Arial" w:hAnsi="Arial" w:cs="Arial"/>
          <w:sz w:val="22"/>
          <w:szCs w:val="22"/>
        </w:rPr>
        <w:t>42. člen</w:t>
      </w:r>
      <w:r w:rsidR="002E51D8">
        <w:rPr>
          <w:rFonts w:ascii="Arial" w:hAnsi="Arial" w:cs="Arial"/>
          <w:sz w:val="22"/>
          <w:szCs w:val="22"/>
        </w:rPr>
        <w:t>u se</w:t>
      </w:r>
      <w:r w:rsidR="002E51D8" w:rsidRPr="00BF7B4D">
        <w:rPr>
          <w:rFonts w:ascii="Arial" w:hAnsi="Arial" w:cs="Arial"/>
          <w:sz w:val="22"/>
          <w:szCs w:val="22"/>
        </w:rPr>
        <w:t xml:space="preserve"> </w:t>
      </w:r>
      <w:r w:rsidR="002E51D8">
        <w:rPr>
          <w:rFonts w:ascii="Arial" w:hAnsi="Arial" w:cs="Arial"/>
          <w:sz w:val="22"/>
          <w:szCs w:val="22"/>
        </w:rPr>
        <w:t xml:space="preserve">v </w:t>
      </w:r>
      <w:r w:rsidR="002E51D8" w:rsidRPr="00DE1D36">
        <w:rPr>
          <w:rFonts w:ascii="Arial" w:hAnsi="Arial" w:cs="Arial"/>
          <w:sz w:val="22"/>
          <w:szCs w:val="22"/>
        </w:rPr>
        <w:t>prvem, drugem, tretjem, četrtem in šestem odstavku</w:t>
      </w:r>
      <w:r w:rsidR="002E51D8">
        <w:rPr>
          <w:rFonts w:ascii="Arial" w:hAnsi="Arial" w:cs="Arial"/>
          <w:sz w:val="22"/>
          <w:szCs w:val="22"/>
        </w:rPr>
        <w:t xml:space="preserve"> </w:t>
      </w:r>
      <w:r w:rsidR="002E51D8" w:rsidRPr="00DE1D36">
        <w:rPr>
          <w:rFonts w:ascii="Arial" w:hAnsi="Arial" w:cs="Arial"/>
          <w:sz w:val="22"/>
          <w:szCs w:val="22"/>
        </w:rPr>
        <w:t>beseda »VURS« nadomesti z besedo »Uprava« v ustreznem sklonu.</w:t>
      </w:r>
    </w:p>
    <w:p w14:paraId="2BFCD6F9" w14:textId="77777777" w:rsidR="002E51D8" w:rsidRDefault="002E51D8" w:rsidP="00C4630D">
      <w:pPr>
        <w:jc w:val="both"/>
        <w:rPr>
          <w:rFonts w:ascii="Arial" w:hAnsi="Arial" w:cs="Arial"/>
          <w:sz w:val="22"/>
          <w:szCs w:val="22"/>
        </w:rPr>
      </w:pPr>
    </w:p>
    <w:p w14:paraId="5D33E6EF" w14:textId="77777777" w:rsidR="00F9714D" w:rsidRDefault="002E51D8" w:rsidP="00C4630D">
      <w:pPr>
        <w:jc w:val="both"/>
        <w:rPr>
          <w:rFonts w:ascii="Arial" w:hAnsi="Arial" w:cs="Arial"/>
          <w:sz w:val="22"/>
          <w:szCs w:val="22"/>
        </w:rPr>
      </w:pPr>
      <w:r w:rsidRPr="00F9714D">
        <w:rPr>
          <w:rFonts w:ascii="Arial" w:hAnsi="Arial" w:cs="Arial"/>
          <w:sz w:val="22"/>
          <w:szCs w:val="22"/>
        </w:rPr>
        <w:t xml:space="preserve">V </w:t>
      </w:r>
      <w:r w:rsidR="00CF3038" w:rsidRPr="00F9714D">
        <w:rPr>
          <w:rFonts w:ascii="Arial" w:hAnsi="Arial" w:cs="Arial"/>
          <w:sz w:val="22"/>
          <w:szCs w:val="22"/>
        </w:rPr>
        <w:t xml:space="preserve">petem </w:t>
      </w:r>
      <w:r w:rsidR="005210CA" w:rsidRPr="00F9714D">
        <w:rPr>
          <w:rFonts w:ascii="Arial" w:hAnsi="Arial" w:cs="Arial"/>
          <w:sz w:val="22"/>
          <w:szCs w:val="22"/>
        </w:rPr>
        <w:t xml:space="preserve">odstavku </w:t>
      </w:r>
      <w:r w:rsidR="00B65871" w:rsidRPr="00F9714D">
        <w:rPr>
          <w:rFonts w:ascii="Arial" w:hAnsi="Arial" w:cs="Arial"/>
          <w:sz w:val="22"/>
          <w:szCs w:val="22"/>
        </w:rPr>
        <w:t xml:space="preserve">se </w:t>
      </w:r>
      <w:r w:rsidR="00A15360" w:rsidRPr="00F9714D">
        <w:rPr>
          <w:rFonts w:ascii="Arial" w:hAnsi="Arial" w:cs="Arial"/>
          <w:sz w:val="22"/>
          <w:szCs w:val="22"/>
        </w:rPr>
        <w:t>točka d</w:t>
      </w:r>
      <w:r w:rsidR="005210CA" w:rsidRPr="00F9714D">
        <w:rPr>
          <w:rFonts w:ascii="Arial" w:hAnsi="Arial" w:cs="Arial"/>
          <w:sz w:val="22"/>
          <w:szCs w:val="22"/>
        </w:rPr>
        <w:t xml:space="preserve">) </w:t>
      </w:r>
      <w:r w:rsidR="00B65871" w:rsidRPr="00F9714D">
        <w:rPr>
          <w:rFonts w:ascii="Arial" w:hAnsi="Arial" w:cs="Arial"/>
          <w:sz w:val="22"/>
          <w:szCs w:val="22"/>
        </w:rPr>
        <w:t>spremeni tako, da se glasi:</w:t>
      </w:r>
    </w:p>
    <w:p w14:paraId="277CDE57" w14:textId="400A10D1" w:rsidR="008F1009" w:rsidRPr="00F9714D" w:rsidRDefault="00C4630D" w:rsidP="00C4630D">
      <w:pPr>
        <w:jc w:val="both"/>
        <w:rPr>
          <w:rFonts w:ascii="Arial" w:hAnsi="Arial" w:cs="Arial"/>
          <w:sz w:val="22"/>
          <w:szCs w:val="22"/>
        </w:rPr>
      </w:pPr>
      <w:r w:rsidRPr="00F9714D">
        <w:rPr>
          <w:rFonts w:ascii="Arial" w:hAnsi="Arial" w:cs="Arial"/>
          <w:sz w:val="22"/>
          <w:szCs w:val="22"/>
        </w:rPr>
        <w:t xml:space="preserve"> </w:t>
      </w:r>
    </w:p>
    <w:p w14:paraId="4C0BB4D8" w14:textId="6D14F76C" w:rsidR="00B65871" w:rsidRPr="00BF7B4D" w:rsidRDefault="000078C7" w:rsidP="00041E74">
      <w:pPr>
        <w:jc w:val="both"/>
        <w:rPr>
          <w:rFonts w:ascii="Arial" w:eastAsiaTheme="minorHAnsi" w:hAnsi="Arial" w:cs="Arial"/>
          <w:color w:val="000000"/>
          <w:sz w:val="22"/>
          <w:szCs w:val="22"/>
          <w:lang w:eastAsia="en-US"/>
        </w:rPr>
      </w:pPr>
      <w:r w:rsidRPr="00F9714D">
        <w:rPr>
          <w:rFonts w:ascii="Arial" w:hAnsi="Arial" w:cs="Arial"/>
          <w:sz w:val="22"/>
          <w:szCs w:val="22"/>
        </w:rPr>
        <w:t>»</w:t>
      </w:r>
      <w:r w:rsidR="00A15360" w:rsidRPr="00F9714D">
        <w:rPr>
          <w:rFonts w:ascii="Arial" w:hAnsi="Arial" w:cs="Arial"/>
          <w:sz w:val="22"/>
          <w:szCs w:val="22"/>
        </w:rPr>
        <w:t>d</w:t>
      </w:r>
      <w:r w:rsidR="00B65871" w:rsidRPr="00F9714D">
        <w:rPr>
          <w:rFonts w:ascii="Arial" w:hAnsi="Arial" w:cs="Arial"/>
          <w:sz w:val="22"/>
          <w:szCs w:val="22"/>
        </w:rPr>
        <w:t>)</w:t>
      </w:r>
      <w:r w:rsidR="00A15360" w:rsidRPr="00F9714D">
        <w:rPr>
          <w:rFonts w:ascii="Arial" w:eastAsiaTheme="minorHAnsi" w:hAnsi="Arial" w:cs="Arial"/>
          <w:color w:val="000000"/>
          <w:sz w:val="22"/>
          <w:szCs w:val="22"/>
          <w:lang w:eastAsia="en-US"/>
        </w:rPr>
        <w:t xml:space="preserve"> številka 0 za ekološko rejo, ki se podeli imetnikom certifikatov za ekološko rejo kokoši nesnic, izdanih na podlagi </w:t>
      </w:r>
      <w:r w:rsidR="00CF3038" w:rsidRPr="00F9714D">
        <w:rPr>
          <w:rFonts w:ascii="Arial" w:eastAsiaTheme="minorHAnsi" w:hAnsi="Arial" w:cs="Arial"/>
          <w:color w:val="000000"/>
          <w:sz w:val="22"/>
          <w:szCs w:val="22"/>
          <w:lang w:eastAsia="en-US"/>
        </w:rPr>
        <w:t xml:space="preserve">prvega odstavka </w:t>
      </w:r>
      <w:r w:rsidR="00041E74" w:rsidRPr="00F9714D">
        <w:rPr>
          <w:rFonts w:ascii="Arial" w:eastAsiaTheme="minorHAnsi" w:hAnsi="Arial" w:cs="Arial"/>
          <w:color w:val="000000"/>
          <w:sz w:val="22"/>
          <w:szCs w:val="22"/>
          <w:lang w:eastAsia="en-US"/>
        </w:rPr>
        <w:t>35</w:t>
      </w:r>
      <w:r w:rsidR="00CF3038" w:rsidRPr="00F9714D">
        <w:rPr>
          <w:rFonts w:ascii="Arial" w:eastAsiaTheme="minorHAnsi" w:hAnsi="Arial" w:cs="Arial"/>
          <w:color w:val="000000"/>
          <w:sz w:val="22"/>
          <w:szCs w:val="22"/>
          <w:lang w:eastAsia="en-US"/>
        </w:rPr>
        <w:t>. člena</w:t>
      </w:r>
      <w:r w:rsidR="00A15360" w:rsidRPr="00F9714D">
        <w:rPr>
          <w:rFonts w:ascii="Arial" w:eastAsiaTheme="minorHAnsi" w:hAnsi="Arial" w:cs="Arial"/>
          <w:color w:val="000000"/>
          <w:sz w:val="22"/>
          <w:szCs w:val="22"/>
          <w:lang w:eastAsia="en-US"/>
        </w:rPr>
        <w:t xml:space="preserve"> </w:t>
      </w:r>
      <w:r w:rsidR="00041E74" w:rsidRPr="00F9714D">
        <w:rPr>
          <w:rFonts w:ascii="Arial" w:eastAsiaTheme="minorHAnsi" w:hAnsi="Arial" w:cs="Arial"/>
          <w:color w:val="000000"/>
          <w:sz w:val="22"/>
          <w:szCs w:val="22"/>
          <w:lang w:eastAsia="en-US"/>
        </w:rPr>
        <w:t xml:space="preserve">Uredbe (EU) 2018/848 Evropskega Parlamenta in Sveta z dne 30. maja 2018 o ekološki pridelavi in označevanju ekoloških proizvodov in razveljavitvi Uredbe Sveta (ES) št. 834/2007 </w:t>
      </w:r>
      <w:r w:rsidR="00B81BA4" w:rsidRPr="00F9714D">
        <w:rPr>
          <w:rFonts w:ascii="Arial" w:eastAsiaTheme="minorHAnsi" w:hAnsi="Arial" w:cs="Arial"/>
          <w:color w:val="000000"/>
          <w:sz w:val="22"/>
          <w:szCs w:val="22"/>
          <w:lang w:eastAsia="en-US"/>
        </w:rPr>
        <w:t>(</w:t>
      </w:r>
      <w:r w:rsidR="00A15360" w:rsidRPr="00F9714D">
        <w:rPr>
          <w:rFonts w:ascii="Arial" w:eastAsiaTheme="minorHAnsi" w:hAnsi="Arial" w:cs="Arial"/>
          <w:color w:val="000000"/>
          <w:sz w:val="22"/>
          <w:szCs w:val="22"/>
          <w:lang w:eastAsia="en-US"/>
        </w:rPr>
        <w:t>UL L št. 1</w:t>
      </w:r>
      <w:r w:rsidR="00397C65" w:rsidRPr="00F9714D">
        <w:rPr>
          <w:rFonts w:ascii="Arial" w:eastAsiaTheme="minorHAnsi" w:hAnsi="Arial" w:cs="Arial"/>
          <w:color w:val="000000"/>
          <w:sz w:val="22"/>
          <w:szCs w:val="22"/>
          <w:lang w:eastAsia="en-US"/>
        </w:rPr>
        <w:t>50 z dne 14</w:t>
      </w:r>
      <w:r w:rsidR="00A15360" w:rsidRPr="00F9714D">
        <w:rPr>
          <w:rFonts w:ascii="Arial" w:eastAsiaTheme="minorHAnsi" w:hAnsi="Arial" w:cs="Arial"/>
          <w:color w:val="000000"/>
          <w:sz w:val="22"/>
          <w:szCs w:val="22"/>
          <w:lang w:eastAsia="en-US"/>
        </w:rPr>
        <w:t>.</w:t>
      </w:r>
      <w:r w:rsidR="00FF5917" w:rsidRPr="00F9714D">
        <w:rPr>
          <w:rFonts w:ascii="Arial" w:eastAsiaTheme="minorHAnsi" w:hAnsi="Arial" w:cs="Arial"/>
          <w:color w:val="000000"/>
          <w:sz w:val="22"/>
          <w:szCs w:val="22"/>
          <w:lang w:eastAsia="en-US"/>
        </w:rPr>
        <w:t xml:space="preserve"> </w:t>
      </w:r>
      <w:r w:rsidR="00A15360" w:rsidRPr="00F9714D">
        <w:rPr>
          <w:rFonts w:ascii="Arial" w:eastAsiaTheme="minorHAnsi" w:hAnsi="Arial" w:cs="Arial"/>
          <w:color w:val="000000"/>
          <w:sz w:val="22"/>
          <w:szCs w:val="22"/>
          <w:lang w:eastAsia="en-US"/>
        </w:rPr>
        <w:t>6.</w:t>
      </w:r>
      <w:r w:rsidR="00FF5917" w:rsidRPr="00F9714D">
        <w:rPr>
          <w:rFonts w:ascii="Arial" w:eastAsiaTheme="minorHAnsi" w:hAnsi="Arial" w:cs="Arial"/>
          <w:color w:val="000000"/>
          <w:sz w:val="22"/>
          <w:szCs w:val="22"/>
          <w:lang w:eastAsia="en-US"/>
        </w:rPr>
        <w:t xml:space="preserve"> </w:t>
      </w:r>
      <w:r w:rsidR="00A15360" w:rsidRPr="00F9714D">
        <w:rPr>
          <w:rFonts w:ascii="Arial" w:eastAsiaTheme="minorHAnsi" w:hAnsi="Arial" w:cs="Arial"/>
          <w:color w:val="000000"/>
          <w:sz w:val="22"/>
          <w:szCs w:val="22"/>
          <w:lang w:eastAsia="en-US"/>
        </w:rPr>
        <w:t>201</w:t>
      </w:r>
      <w:r w:rsidR="00397C65" w:rsidRPr="00F9714D">
        <w:rPr>
          <w:rFonts w:ascii="Arial" w:eastAsiaTheme="minorHAnsi" w:hAnsi="Arial" w:cs="Arial"/>
          <w:color w:val="000000"/>
          <w:sz w:val="22"/>
          <w:szCs w:val="22"/>
          <w:lang w:eastAsia="en-US"/>
        </w:rPr>
        <w:t>8</w:t>
      </w:r>
      <w:r w:rsidR="00A15360" w:rsidRPr="00F9714D">
        <w:rPr>
          <w:rFonts w:ascii="Arial" w:eastAsiaTheme="minorHAnsi" w:hAnsi="Arial" w:cs="Arial"/>
          <w:color w:val="000000"/>
          <w:sz w:val="22"/>
          <w:szCs w:val="22"/>
          <w:lang w:eastAsia="en-US"/>
        </w:rPr>
        <w:t>, str. 1)</w:t>
      </w:r>
      <w:r w:rsidR="00F9714D" w:rsidRPr="00F9714D">
        <w:rPr>
          <w:rFonts w:ascii="Arial" w:eastAsiaTheme="minorHAnsi" w:hAnsi="Arial" w:cs="Arial"/>
          <w:color w:val="000000"/>
          <w:sz w:val="22"/>
          <w:szCs w:val="22"/>
          <w:lang w:eastAsia="en-US"/>
        </w:rPr>
        <w:t>, zadnjič spremenjena z Delegirano Uredbo Komisije (EU) 2022/474 z dne 17. januarja 2022 o spremembi Priloge II k Uredbi (EU) 2018/848 Evropskega parlamenta in Sveta glede posebnih zahtev za pridelavo in uporabo neekoloških sejancev, sejancev iz preusmeritve in ekoloških sejancev ter drugega rastlinskega razmnoževalnega materiala (UL L št. 98, str.1)</w:t>
      </w:r>
      <w:r w:rsidR="00A15360" w:rsidRPr="00F9714D">
        <w:rPr>
          <w:rFonts w:ascii="Arial" w:eastAsiaTheme="minorHAnsi" w:hAnsi="Arial" w:cs="Arial"/>
          <w:color w:val="000000"/>
          <w:sz w:val="22"/>
          <w:szCs w:val="22"/>
          <w:lang w:eastAsia="en-US"/>
        </w:rPr>
        <w:t>.</w:t>
      </w:r>
      <w:r w:rsidR="00B65871" w:rsidRPr="00F9714D">
        <w:rPr>
          <w:rFonts w:ascii="Arial" w:hAnsi="Arial" w:cs="Arial"/>
          <w:sz w:val="22"/>
          <w:szCs w:val="22"/>
        </w:rPr>
        <w:t>«.</w:t>
      </w:r>
    </w:p>
    <w:p w14:paraId="7825ADFD" w14:textId="77777777" w:rsidR="00B65871" w:rsidRPr="00BF7B4D" w:rsidRDefault="00B65871" w:rsidP="00B65871">
      <w:pPr>
        <w:pStyle w:val="Pravilnikvsebina1"/>
        <w:rPr>
          <w:sz w:val="22"/>
          <w:szCs w:val="22"/>
        </w:rPr>
      </w:pPr>
    </w:p>
    <w:p w14:paraId="2DC0FD69" w14:textId="3DABB418" w:rsidR="00A15360" w:rsidRDefault="00797B45" w:rsidP="007E759E">
      <w:pPr>
        <w:pStyle w:val="Pravilnikvsebina1"/>
        <w:rPr>
          <w:sz w:val="22"/>
          <w:szCs w:val="22"/>
        </w:rPr>
      </w:pPr>
      <w:r>
        <w:rPr>
          <w:sz w:val="22"/>
          <w:szCs w:val="22"/>
        </w:rPr>
        <w:t>1</w:t>
      </w:r>
      <w:r w:rsidR="009561C4">
        <w:rPr>
          <w:sz w:val="22"/>
          <w:szCs w:val="22"/>
        </w:rPr>
        <w:t>0</w:t>
      </w:r>
      <w:r w:rsidR="007E759E" w:rsidRPr="00BF7B4D">
        <w:rPr>
          <w:sz w:val="22"/>
          <w:szCs w:val="22"/>
        </w:rPr>
        <w:t xml:space="preserve">. </w:t>
      </w:r>
      <w:r w:rsidR="00A15360" w:rsidRPr="00BF7B4D">
        <w:rPr>
          <w:sz w:val="22"/>
          <w:szCs w:val="22"/>
        </w:rPr>
        <w:t>člen</w:t>
      </w:r>
    </w:p>
    <w:p w14:paraId="0498B439" w14:textId="77777777" w:rsidR="009561C4" w:rsidRDefault="009561C4" w:rsidP="007E759E">
      <w:pPr>
        <w:pStyle w:val="Pravilnikvsebina1"/>
        <w:rPr>
          <w:sz w:val="22"/>
          <w:szCs w:val="22"/>
        </w:rPr>
      </w:pPr>
    </w:p>
    <w:p w14:paraId="71469A8A" w14:textId="5C0AEA1D" w:rsidR="009561C4" w:rsidRPr="00BF7B4D" w:rsidRDefault="009561C4" w:rsidP="00DE1D36">
      <w:pPr>
        <w:pStyle w:val="Pravilnikvsebina1"/>
        <w:jc w:val="both"/>
        <w:rPr>
          <w:sz w:val="22"/>
          <w:szCs w:val="22"/>
        </w:rPr>
      </w:pPr>
      <w:r w:rsidRPr="00DE1D36">
        <w:rPr>
          <w:sz w:val="22"/>
          <w:szCs w:val="22"/>
        </w:rPr>
        <w:t xml:space="preserve">V drugem odstavku 47. člena, v drugem in tretjem odstavku 50. člena, v točki b) 51. člena, v tretjem odstavku 53. člena </w:t>
      </w:r>
      <w:r w:rsidR="00BA3900">
        <w:rPr>
          <w:sz w:val="22"/>
          <w:szCs w:val="22"/>
        </w:rPr>
        <w:t>in</w:t>
      </w:r>
      <w:r w:rsidR="00BA3900" w:rsidRPr="00DE1D36">
        <w:rPr>
          <w:sz w:val="22"/>
          <w:szCs w:val="22"/>
        </w:rPr>
        <w:t xml:space="preserve"> </w:t>
      </w:r>
      <w:r w:rsidRPr="00DE1D36">
        <w:rPr>
          <w:sz w:val="22"/>
          <w:szCs w:val="22"/>
        </w:rPr>
        <w:t xml:space="preserve">v Prilogi 1 </w:t>
      </w:r>
      <w:r>
        <w:rPr>
          <w:sz w:val="22"/>
          <w:szCs w:val="22"/>
        </w:rPr>
        <w:t xml:space="preserve">tega pravilnika </w:t>
      </w:r>
      <w:r w:rsidRPr="00DE1D36">
        <w:rPr>
          <w:sz w:val="22"/>
          <w:szCs w:val="22"/>
        </w:rPr>
        <w:t>se beseda »VURS« nadomesti z besedo »Uprava« v ustreznem sklonu.</w:t>
      </w:r>
    </w:p>
    <w:p w14:paraId="5FC6788A" w14:textId="77777777" w:rsidR="00A15360" w:rsidRDefault="00A15360" w:rsidP="00A15360">
      <w:pPr>
        <w:pStyle w:val="Pravilnikvsebina1"/>
        <w:rPr>
          <w:sz w:val="22"/>
          <w:szCs w:val="22"/>
        </w:rPr>
      </w:pPr>
    </w:p>
    <w:p w14:paraId="2D75510D" w14:textId="5AAC2969" w:rsidR="009561C4" w:rsidRDefault="009561C4" w:rsidP="00A15360">
      <w:pPr>
        <w:pStyle w:val="Pravilnikvsebina1"/>
        <w:rPr>
          <w:sz w:val="22"/>
          <w:szCs w:val="22"/>
        </w:rPr>
      </w:pPr>
      <w:r>
        <w:rPr>
          <w:sz w:val="22"/>
          <w:szCs w:val="22"/>
        </w:rPr>
        <w:t>11. člen</w:t>
      </w:r>
    </w:p>
    <w:p w14:paraId="08B31EAB" w14:textId="77777777" w:rsidR="009561C4" w:rsidRPr="00BF7B4D" w:rsidRDefault="009561C4" w:rsidP="00A15360">
      <w:pPr>
        <w:pStyle w:val="Pravilnikvsebina1"/>
        <w:rPr>
          <w:sz w:val="22"/>
          <w:szCs w:val="22"/>
        </w:rPr>
      </w:pPr>
    </w:p>
    <w:p w14:paraId="1B7B8ADE" w14:textId="29C4349A" w:rsidR="008F1009" w:rsidRPr="00BF7B4D" w:rsidRDefault="00A15360" w:rsidP="00EB64D1">
      <w:pPr>
        <w:jc w:val="both"/>
        <w:rPr>
          <w:rFonts w:ascii="Arial" w:hAnsi="Arial" w:cs="Arial"/>
          <w:sz w:val="22"/>
          <w:szCs w:val="22"/>
        </w:rPr>
      </w:pPr>
      <w:r w:rsidRPr="00BF7B4D">
        <w:rPr>
          <w:rFonts w:ascii="Arial" w:hAnsi="Arial" w:cs="Arial"/>
          <w:sz w:val="22"/>
          <w:szCs w:val="22"/>
        </w:rPr>
        <w:t xml:space="preserve">V </w:t>
      </w:r>
      <w:r w:rsidR="009561C4">
        <w:rPr>
          <w:rFonts w:ascii="Arial" w:hAnsi="Arial" w:cs="Arial"/>
          <w:sz w:val="22"/>
          <w:szCs w:val="22"/>
        </w:rPr>
        <w:t>52. členu se</w:t>
      </w:r>
      <w:r w:rsidR="009561C4" w:rsidRPr="00BF7B4D">
        <w:rPr>
          <w:rFonts w:ascii="Arial" w:hAnsi="Arial" w:cs="Arial"/>
          <w:sz w:val="22"/>
          <w:szCs w:val="22"/>
        </w:rPr>
        <w:t xml:space="preserve"> </w:t>
      </w:r>
      <w:r w:rsidRPr="00BF7B4D">
        <w:rPr>
          <w:rFonts w:ascii="Arial" w:hAnsi="Arial" w:cs="Arial"/>
          <w:sz w:val="22"/>
          <w:szCs w:val="22"/>
        </w:rPr>
        <w:t xml:space="preserve">drugem odstavku točka a) spremeni tako, da se glasi: </w:t>
      </w:r>
    </w:p>
    <w:p w14:paraId="063E9DA0" w14:textId="6D8B2F67" w:rsidR="00A15360" w:rsidRPr="00BF7B4D" w:rsidRDefault="00A15360" w:rsidP="00EB64D1">
      <w:pPr>
        <w:jc w:val="both"/>
        <w:rPr>
          <w:rFonts w:ascii="Arial" w:hAnsi="Arial" w:cs="Arial"/>
          <w:sz w:val="22"/>
          <w:szCs w:val="22"/>
        </w:rPr>
      </w:pPr>
      <w:r w:rsidRPr="00BF7B4D">
        <w:rPr>
          <w:rFonts w:ascii="Arial" w:hAnsi="Arial" w:cs="Arial"/>
          <w:sz w:val="22"/>
          <w:szCs w:val="22"/>
        </w:rPr>
        <w:t>»a) delež dnevnih izgub in kumulativnih izgub v jati;«.</w:t>
      </w:r>
    </w:p>
    <w:p w14:paraId="2B31BA33" w14:textId="77777777" w:rsidR="00A15360" w:rsidRPr="00BF7B4D" w:rsidRDefault="00A15360" w:rsidP="00B65871">
      <w:pPr>
        <w:pStyle w:val="Pravilnikvsebina1"/>
        <w:rPr>
          <w:sz w:val="22"/>
          <w:szCs w:val="22"/>
        </w:rPr>
      </w:pPr>
    </w:p>
    <w:p w14:paraId="5890B5D9" w14:textId="2FB11930" w:rsidR="0082210C" w:rsidRPr="00BF7B4D" w:rsidRDefault="00797B45" w:rsidP="007E759E">
      <w:pPr>
        <w:pStyle w:val="Pravilnikvsebina1"/>
        <w:rPr>
          <w:sz w:val="22"/>
          <w:szCs w:val="22"/>
        </w:rPr>
      </w:pPr>
      <w:r>
        <w:rPr>
          <w:sz w:val="22"/>
          <w:szCs w:val="22"/>
        </w:rPr>
        <w:t>12</w:t>
      </w:r>
      <w:r w:rsidR="007E759E" w:rsidRPr="00BF7B4D">
        <w:rPr>
          <w:sz w:val="22"/>
          <w:szCs w:val="22"/>
        </w:rPr>
        <w:t xml:space="preserve">. </w:t>
      </w:r>
      <w:r w:rsidR="00C4630D" w:rsidRPr="00BF7B4D">
        <w:rPr>
          <w:sz w:val="22"/>
          <w:szCs w:val="22"/>
        </w:rPr>
        <w:t>č</w:t>
      </w:r>
      <w:r w:rsidR="0082210C" w:rsidRPr="00BF7B4D">
        <w:rPr>
          <w:sz w:val="22"/>
          <w:szCs w:val="22"/>
        </w:rPr>
        <w:t>len</w:t>
      </w:r>
    </w:p>
    <w:p w14:paraId="429D383F" w14:textId="77777777" w:rsidR="00C4630D" w:rsidRPr="00BF7B4D" w:rsidRDefault="00C4630D" w:rsidP="00C4630D">
      <w:pPr>
        <w:pStyle w:val="Pravilnikvsebina1"/>
        <w:rPr>
          <w:sz w:val="22"/>
          <w:szCs w:val="22"/>
        </w:rPr>
      </w:pPr>
    </w:p>
    <w:p w14:paraId="2483B0BD" w14:textId="60508E15" w:rsidR="0082210C" w:rsidRPr="00BF7B4D" w:rsidRDefault="00B65871" w:rsidP="00C4630D">
      <w:pPr>
        <w:jc w:val="both"/>
        <w:rPr>
          <w:rFonts w:ascii="Arial" w:hAnsi="Arial" w:cs="Arial"/>
          <w:sz w:val="22"/>
          <w:szCs w:val="22"/>
        </w:rPr>
      </w:pPr>
      <w:r w:rsidRPr="00BF7B4D">
        <w:rPr>
          <w:rFonts w:ascii="Arial" w:hAnsi="Arial" w:cs="Arial"/>
          <w:sz w:val="22"/>
          <w:szCs w:val="22"/>
        </w:rPr>
        <w:t xml:space="preserve">Za 53. </w:t>
      </w:r>
      <w:r w:rsidR="00C4630D" w:rsidRPr="00BF7B4D">
        <w:rPr>
          <w:rFonts w:ascii="Arial" w:hAnsi="Arial" w:cs="Arial"/>
          <w:sz w:val="22"/>
          <w:szCs w:val="22"/>
        </w:rPr>
        <w:t>č</w:t>
      </w:r>
      <w:r w:rsidRPr="00BF7B4D">
        <w:rPr>
          <w:rFonts w:ascii="Arial" w:hAnsi="Arial" w:cs="Arial"/>
          <w:sz w:val="22"/>
          <w:szCs w:val="22"/>
        </w:rPr>
        <w:t>lenom se doda</w:t>
      </w:r>
      <w:r w:rsidR="00355A8E">
        <w:rPr>
          <w:rFonts w:ascii="Arial" w:hAnsi="Arial" w:cs="Arial"/>
          <w:sz w:val="22"/>
          <w:szCs w:val="22"/>
        </w:rPr>
        <w:t>ta</w:t>
      </w:r>
      <w:r w:rsidRPr="00BF7B4D">
        <w:rPr>
          <w:rFonts w:ascii="Arial" w:hAnsi="Arial" w:cs="Arial"/>
          <w:sz w:val="22"/>
          <w:szCs w:val="22"/>
        </w:rPr>
        <w:t xml:space="preserve"> </w:t>
      </w:r>
      <w:r w:rsidR="00355A8E">
        <w:rPr>
          <w:rFonts w:ascii="Arial" w:hAnsi="Arial" w:cs="Arial"/>
          <w:sz w:val="22"/>
          <w:szCs w:val="22"/>
        </w:rPr>
        <w:t xml:space="preserve">naslov </w:t>
      </w:r>
      <w:r w:rsidRPr="00BF7B4D">
        <w:rPr>
          <w:rFonts w:ascii="Arial" w:hAnsi="Arial" w:cs="Arial"/>
          <w:sz w:val="22"/>
          <w:szCs w:val="22"/>
        </w:rPr>
        <w:t>nov</w:t>
      </w:r>
      <w:r w:rsidR="00355A8E">
        <w:rPr>
          <w:rFonts w:ascii="Arial" w:hAnsi="Arial" w:cs="Arial"/>
          <w:sz w:val="22"/>
          <w:szCs w:val="22"/>
        </w:rPr>
        <w:t>ega</w:t>
      </w:r>
      <w:r w:rsidRPr="00BF7B4D">
        <w:rPr>
          <w:rFonts w:ascii="Arial" w:hAnsi="Arial" w:cs="Arial"/>
          <w:sz w:val="22"/>
          <w:szCs w:val="22"/>
        </w:rPr>
        <w:t xml:space="preserve"> </w:t>
      </w:r>
      <w:r w:rsidR="00440D0C" w:rsidRPr="00BF7B4D">
        <w:rPr>
          <w:rFonts w:ascii="Arial" w:hAnsi="Arial" w:cs="Arial"/>
          <w:sz w:val="22"/>
          <w:szCs w:val="22"/>
        </w:rPr>
        <w:t>5. pod</w:t>
      </w:r>
      <w:r w:rsidRPr="00BF7B4D">
        <w:rPr>
          <w:rFonts w:ascii="Arial" w:hAnsi="Arial" w:cs="Arial"/>
          <w:sz w:val="22"/>
          <w:szCs w:val="22"/>
        </w:rPr>
        <w:t>poglavj</w:t>
      </w:r>
      <w:r w:rsidR="00355A8E">
        <w:rPr>
          <w:rFonts w:ascii="Arial" w:hAnsi="Arial" w:cs="Arial"/>
          <w:sz w:val="22"/>
          <w:szCs w:val="22"/>
        </w:rPr>
        <w:t>a</w:t>
      </w:r>
      <w:r w:rsidRPr="00BF7B4D">
        <w:rPr>
          <w:rFonts w:ascii="Arial" w:hAnsi="Arial" w:cs="Arial"/>
          <w:sz w:val="22"/>
          <w:szCs w:val="22"/>
        </w:rPr>
        <w:t xml:space="preserve"> in 53.a člen, ki se glasi</w:t>
      </w:r>
      <w:r w:rsidR="00355A8E">
        <w:rPr>
          <w:rFonts w:ascii="Arial" w:hAnsi="Arial" w:cs="Arial"/>
          <w:sz w:val="22"/>
          <w:szCs w:val="22"/>
        </w:rPr>
        <w:t>ta</w:t>
      </w:r>
      <w:r w:rsidRPr="00BF7B4D">
        <w:rPr>
          <w:rFonts w:ascii="Arial" w:hAnsi="Arial" w:cs="Arial"/>
          <w:sz w:val="22"/>
          <w:szCs w:val="22"/>
        </w:rPr>
        <w:t xml:space="preserve">: </w:t>
      </w:r>
    </w:p>
    <w:p w14:paraId="6B20130E" w14:textId="77777777" w:rsidR="0082210C" w:rsidRPr="00BF7B4D" w:rsidRDefault="0082210C" w:rsidP="0082210C">
      <w:pPr>
        <w:pStyle w:val="Pravilnikvsebina1"/>
        <w:rPr>
          <w:sz w:val="22"/>
          <w:szCs w:val="22"/>
        </w:rPr>
      </w:pPr>
    </w:p>
    <w:p w14:paraId="4887FC77" w14:textId="77777777" w:rsidR="0082210C" w:rsidRPr="00BF7B4D" w:rsidRDefault="000078C7" w:rsidP="0082210C">
      <w:pPr>
        <w:pStyle w:val="Pravilnikvsebina1"/>
        <w:rPr>
          <w:sz w:val="22"/>
          <w:szCs w:val="22"/>
        </w:rPr>
      </w:pPr>
      <w:r w:rsidRPr="00BF7B4D">
        <w:rPr>
          <w:sz w:val="22"/>
          <w:szCs w:val="22"/>
        </w:rPr>
        <w:t>»</w:t>
      </w:r>
      <w:r w:rsidR="0082210C" w:rsidRPr="00BF7B4D">
        <w:rPr>
          <w:sz w:val="22"/>
          <w:szCs w:val="22"/>
        </w:rPr>
        <w:t xml:space="preserve">5. </w:t>
      </w:r>
      <w:r w:rsidR="00440D0C" w:rsidRPr="00BF7B4D">
        <w:rPr>
          <w:sz w:val="22"/>
          <w:szCs w:val="22"/>
        </w:rPr>
        <w:t xml:space="preserve">Zaščita govedi, drobnice, </w:t>
      </w:r>
      <w:proofErr w:type="spellStart"/>
      <w:r w:rsidR="00440D0C" w:rsidRPr="00BF7B4D">
        <w:rPr>
          <w:sz w:val="22"/>
          <w:szCs w:val="22"/>
        </w:rPr>
        <w:t>ratitov</w:t>
      </w:r>
      <w:proofErr w:type="spellEnd"/>
      <w:r w:rsidR="00440D0C" w:rsidRPr="00BF7B4D">
        <w:rPr>
          <w:sz w:val="22"/>
          <w:szCs w:val="22"/>
        </w:rPr>
        <w:t>, puranov</w:t>
      </w:r>
      <w:r w:rsidR="009A2EA8" w:rsidRPr="00BF7B4D">
        <w:rPr>
          <w:sz w:val="22"/>
          <w:szCs w:val="22"/>
        </w:rPr>
        <w:t xml:space="preserve">, </w:t>
      </w:r>
      <w:r w:rsidR="00440D0C" w:rsidRPr="00BF7B4D">
        <w:rPr>
          <w:sz w:val="22"/>
          <w:szCs w:val="22"/>
        </w:rPr>
        <w:t>vodne perutnine</w:t>
      </w:r>
      <w:r w:rsidR="009A2EA8" w:rsidRPr="00BF7B4D">
        <w:rPr>
          <w:sz w:val="22"/>
          <w:szCs w:val="22"/>
        </w:rPr>
        <w:t xml:space="preserve"> in gojenih rib</w:t>
      </w:r>
      <w:r w:rsidR="00440D0C" w:rsidRPr="00BF7B4D">
        <w:rPr>
          <w:sz w:val="22"/>
          <w:szCs w:val="22"/>
        </w:rPr>
        <w:t xml:space="preserve"> </w:t>
      </w:r>
    </w:p>
    <w:p w14:paraId="23ED4F27" w14:textId="77777777" w:rsidR="0082210C" w:rsidRPr="00BF7B4D" w:rsidRDefault="0082210C" w:rsidP="0082210C">
      <w:pPr>
        <w:pStyle w:val="Pravilnikvsebina1"/>
        <w:rPr>
          <w:sz w:val="22"/>
          <w:szCs w:val="22"/>
        </w:rPr>
      </w:pPr>
    </w:p>
    <w:p w14:paraId="6202508D" w14:textId="70934DE6" w:rsidR="009A2EA8" w:rsidRDefault="009A2EA8" w:rsidP="0082210C">
      <w:pPr>
        <w:pStyle w:val="Pravilnikvsebina1"/>
        <w:rPr>
          <w:sz w:val="22"/>
          <w:szCs w:val="22"/>
        </w:rPr>
      </w:pPr>
      <w:r w:rsidRPr="00BF7B4D">
        <w:rPr>
          <w:sz w:val="22"/>
          <w:szCs w:val="22"/>
        </w:rPr>
        <w:lastRenderedPageBreak/>
        <w:t>53.a člen</w:t>
      </w:r>
    </w:p>
    <w:p w14:paraId="74F073D9" w14:textId="55AA7476" w:rsidR="00834D62" w:rsidRDefault="00834D62" w:rsidP="0082210C">
      <w:pPr>
        <w:pStyle w:val="Pravilnikvsebina1"/>
        <w:rPr>
          <w:sz w:val="22"/>
          <w:szCs w:val="22"/>
        </w:rPr>
      </w:pPr>
      <w:r>
        <w:rPr>
          <w:sz w:val="22"/>
          <w:szCs w:val="22"/>
        </w:rPr>
        <w:t>(</w:t>
      </w:r>
      <w:r w:rsidR="00661991">
        <w:rPr>
          <w:sz w:val="22"/>
          <w:szCs w:val="22"/>
        </w:rPr>
        <w:t xml:space="preserve">obveznosti skrbnikov govedi, drobnice, </w:t>
      </w:r>
      <w:proofErr w:type="spellStart"/>
      <w:r w:rsidR="00661991">
        <w:rPr>
          <w:sz w:val="22"/>
          <w:szCs w:val="22"/>
        </w:rPr>
        <w:t>ratitov</w:t>
      </w:r>
      <w:proofErr w:type="spellEnd"/>
      <w:r w:rsidR="00661991">
        <w:rPr>
          <w:sz w:val="22"/>
          <w:szCs w:val="22"/>
        </w:rPr>
        <w:t>, puranov, vodne perutnine in gojenih rib</w:t>
      </w:r>
      <w:r>
        <w:rPr>
          <w:sz w:val="22"/>
          <w:szCs w:val="22"/>
        </w:rPr>
        <w:t>)</w:t>
      </w:r>
    </w:p>
    <w:p w14:paraId="4620CBD9" w14:textId="77777777" w:rsidR="00834D62" w:rsidRPr="00BF7B4D" w:rsidRDefault="00834D62" w:rsidP="0082210C">
      <w:pPr>
        <w:pStyle w:val="Pravilnikvsebina1"/>
        <w:rPr>
          <w:sz w:val="22"/>
          <w:szCs w:val="22"/>
        </w:rPr>
      </w:pPr>
    </w:p>
    <w:p w14:paraId="2A407B5C" w14:textId="136308D1" w:rsidR="00661991" w:rsidRPr="0013250B" w:rsidRDefault="00566BD8" w:rsidP="006F31C7">
      <w:pPr>
        <w:jc w:val="both"/>
        <w:rPr>
          <w:rFonts w:ascii="Arial" w:hAnsi="Arial" w:cs="Arial"/>
          <w:sz w:val="22"/>
          <w:szCs w:val="22"/>
        </w:rPr>
      </w:pPr>
      <w:r w:rsidRPr="00BF7B4D">
        <w:rPr>
          <w:rFonts w:ascii="Arial" w:hAnsi="Arial" w:cs="Arial"/>
          <w:sz w:val="22"/>
          <w:szCs w:val="22"/>
        </w:rPr>
        <w:t>(</w:t>
      </w:r>
      <w:r w:rsidR="00C44378" w:rsidRPr="00BF7B4D">
        <w:rPr>
          <w:rFonts w:ascii="Arial" w:hAnsi="Arial" w:cs="Arial"/>
          <w:sz w:val="22"/>
          <w:szCs w:val="22"/>
        </w:rPr>
        <w:t>1) Poleg dolo</w:t>
      </w:r>
      <w:r w:rsidR="00661991">
        <w:rPr>
          <w:rFonts w:ascii="Arial" w:hAnsi="Arial" w:cs="Arial"/>
          <w:sz w:val="22"/>
          <w:szCs w:val="22"/>
        </w:rPr>
        <w:t>čb II. poglavja tega pravilnika, ob upoštevanju Evropske konvencije</w:t>
      </w:r>
      <w:r w:rsidR="00C44378" w:rsidRPr="00BF7B4D">
        <w:rPr>
          <w:rFonts w:ascii="Arial" w:hAnsi="Arial" w:cs="Arial"/>
          <w:sz w:val="22"/>
          <w:szCs w:val="22"/>
        </w:rPr>
        <w:t xml:space="preserve"> za zaščito živali v vzrejne namene (Uradni list RS, št. 14/92) in na</w:t>
      </w:r>
      <w:r w:rsidR="00661991">
        <w:rPr>
          <w:rFonts w:ascii="Arial" w:hAnsi="Arial" w:cs="Arial"/>
          <w:sz w:val="22"/>
          <w:szCs w:val="22"/>
        </w:rPr>
        <w:t xml:space="preserve"> podlagi te konvencije sprejetih Priporočil</w:t>
      </w:r>
      <w:r w:rsidR="00C44378" w:rsidRPr="00BF7B4D">
        <w:rPr>
          <w:rFonts w:ascii="Arial" w:hAnsi="Arial" w:cs="Arial"/>
          <w:sz w:val="22"/>
          <w:szCs w:val="22"/>
        </w:rPr>
        <w:t xml:space="preserve"> Sveta Evrope</w:t>
      </w:r>
      <w:r w:rsidR="00C44378" w:rsidRPr="00BF7B4D" w:rsidDel="004310CF">
        <w:rPr>
          <w:rFonts w:ascii="Arial" w:hAnsi="Arial" w:cs="Arial"/>
          <w:sz w:val="22"/>
          <w:szCs w:val="22"/>
        </w:rPr>
        <w:t xml:space="preserve"> </w:t>
      </w:r>
      <w:r w:rsidR="00C44378" w:rsidRPr="00BF7B4D">
        <w:rPr>
          <w:rFonts w:ascii="Arial" w:hAnsi="Arial" w:cs="Arial"/>
          <w:sz w:val="22"/>
          <w:szCs w:val="22"/>
        </w:rPr>
        <w:t xml:space="preserve">za govedo, drobnico (ovce, koze), </w:t>
      </w:r>
      <w:proofErr w:type="spellStart"/>
      <w:r w:rsidR="00C44378" w:rsidRPr="00BF7B4D">
        <w:rPr>
          <w:rFonts w:ascii="Arial" w:hAnsi="Arial" w:cs="Arial"/>
          <w:sz w:val="22"/>
          <w:szCs w:val="22"/>
        </w:rPr>
        <w:t>ratite</w:t>
      </w:r>
      <w:proofErr w:type="spellEnd"/>
      <w:r w:rsidR="00C44378" w:rsidRPr="00BF7B4D">
        <w:rPr>
          <w:rFonts w:ascii="Arial" w:hAnsi="Arial" w:cs="Arial"/>
          <w:sz w:val="22"/>
          <w:szCs w:val="22"/>
        </w:rPr>
        <w:t xml:space="preserve">, purane, vodno perutnino (muškatne race in njihove hibride, domače gosi ter domače race) in gojene ribe, </w:t>
      </w:r>
      <w:r w:rsidR="006F31C7">
        <w:rPr>
          <w:rFonts w:ascii="Arial" w:hAnsi="Arial" w:cs="Arial"/>
          <w:sz w:val="22"/>
          <w:szCs w:val="22"/>
        </w:rPr>
        <w:t xml:space="preserve">so obveznosti </w:t>
      </w:r>
      <w:r w:rsidR="006F31C7" w:rsidRPr="0013250B">
        <w:rPr>
          <w:rFonts w:ascii="Arial" w:hAnsi="Arial" w:cs="Arial"/>
          <w:sz w:val="22"/>
          <w:szCs w:val="22"/>
        </w:rPr>
        <w:t xml:space="preserve">skrbnikov govedi, drobnice (ovce, koze), </w:t>
      </w:r>
      <w:proofErr w:type="spellStart"/>
      <w:r w:rsidR="006F31C7" w:rsidRPr="0013250B">
        <w:rPr>
          <w:rFonts w:ascii="Arial" w:hAnsi="Arial" w:cs="Arial"/>
          <w:sz w:val="22"/>
          <w:szCs w:val="22"/>
        </w:rPr>
        <w:t>ratitov</w:t>
      </w:r>
      <w:proofErr w:type="spellEnd"/>
      <w:r w:rsidR="006F31C7" w:rsidRPr="0013250B">
        <w:rPr>
          <w:rFonts w:ascii="Arial" w:hAnsi="Arial" w:cs="Arial"/>
          <w:sz w:val="22"/>
          <w:szCs w:val="22"/>
        </w:rPr>
        <w:t>, puranov, vodne perutnine (muškatne race in njihove hibride, domače gosi ter domače race) in gojenih rib določene v Prilogi 4, ki je sestavni del tega pravilnika.</w:t>
      </w:r>
    </w:p>
    <w:p w14:paraId="6B397FBF" w14:textId="52D5E8A1" w:rsidR="00C44378" w:rsidRPr="00BF7B4D" w:rsidRDefault="006F31C7" w:rsidP="00C44378">
      <w:pPr>
        <w:jc w:val="both"/>
        <w:rPr>
          <w:rFonts w:ascii="Arial" w:hAnsi="Arial" w:cs="Arial"/>
          <w:sz w:val="22"/>
          <w:szCs w:val="22"/>
        </w:rPr>
      </w:pPr>
      <w:r w:rsidRPr="0013250B">
        <w:rPr>
          <w:rFonts w:ascii="Arial" w:hAnsi="Arial" w:cs="Arial"/>
          <w:sz w:val="22"/>
          <w:szCs w:val="22"/>
        </w:rPr>
        <w:t xml:space="preserve">(2) </w:t>
      </w:r>
      <w:r w:rsidR="00661991" w:rsidRPr="0013250B">
        <w:rPr>
          <w:rFonts w:ascii="Arial" w:hAnsi="Arial" w:cs="Arial"/>
          <w:sz w:val="22"/>
          <w:szCs w:val="22"/>
        </w:rPr>
        <w:t xml:space="preserve">Prevodi priporočil so </w:t>
      </w:r>
      <w:r w:rsidR="00C44378" w:rsidRPr="0013250B">
        <w:rPr>
          <w:rFonts w:ascii="Arial" w:hAnsi="Arial" w:cs="Arial"/>
          <w:sz w:val="22"/>
          <w:szCs w:val="22"/>
        </w:rPr>
        <w:t xml:space="preserve">objavljeni na </w:t>
      </w:r>
      <w:r w:rsidR="00661991" w:rsidRPr="0013250B">
        <w:rPr>
          <w:rFonts w:ascii="Arial" w:hAnsi="Arial" w:cs="Arial"/>
          <w:sz w:val="22"/>
          <w:szCs w:val="22"/>
        </w:rPr>
        <w:t>enotnem državnem spletišču.</w:t>
      </w:r>
      <w:r w:rsidRPr="0013250B">
        <w:rPr>
          <w:rFonts w:ascii="Arial" w:hAnsi="Arial" w:cs="Arial"/>
          <w:sz w:val="22"/>
          <w:szCs w:val="22"/>
        </w:rPr>
        <w:t>«.</w:t>
      </w:r>
      <w:r w:rsidR="00661991" w:rsidRPr="0013250B">
        <w:rPr>
          <w:rFonts w:ascii="Arial" w:hAnsi="Arial" w:cs="Arial"/>
          <w:sz w:val="22"/>
          <w:szCs w:val="22"/>
        </w:rPr>
        <w:t xml:space="preserve"> </w:t>
      </w:r>
    </w:p>
    <w:p w14:paraId="4AC6CCDE" w14:textId="77777777" w:rsidR="00C44378" w:rsidRPr="00BF7B4D" w:rsidRDefault="00C44378" w:rsidP="00C44378">
      <w:pPr>
        <w:jc w:val="both"/>
        <w:rPr>
          <w:rFonts w:ascii="Arial" w:hAnsi="Arial" w:cs="Arial"/>
          <w:sz w:val="22"/>
          <w:szCs w:val="22"/>
        </w:rPr>
      </w:pPr>
    </w:p>
    <w:p w14:paraId="7DFF8C47" w14:textId="77777777" w:rsidR="00B65871" w:rsidRPr="00BF7B4D" w:rsidRDefault="00B65871" w:rsidP="00B65871">
      <w:pPr>
        <w:pStyle w:val="Odstavekseznama"/>
        <w:jc w:val="both"/>
        <w:rPr>
          <w:rFonts w:ascii="Arial" w:hAnsi="Arial" w:cs="Arial"/>
          <w:sz w:val="22"/>
          <w:szCs w:val="22"/>
        </w:rPr>
      </w:pPr>
    </w:p>
    <w:p w14:paraId="4FB58311" w14:textId="3E50B931" w:rsidR="00C4630D" w:rsidRPr="00BF7B4D" w:rsidRDefault="00797B45" w:rsidP="007E759E">
      <w:pPr>
        <w:pStyle w:val="Pravilnikvsebina1"/>
        <w:rPr>
          <w:sz w:val="22"/>
          <w:szCs w:val="22"/>
        </w:rPr>
      </w:pPr>
      <w:r>
        <w:rPr>
          <w:sz w:val="22"/>
          <w:szCs w:val="22"/>
        </w:rPr>
        <w:t>13</w:t>
      </w:r>
      <w:r w:rsidR="007E759E" w:rsidRPr="00BF7B4D">
        <w:rPr>
          <w:sz w:val="22"/>
          <w:szCs w:val="22"/>
        </w:rPr>
        <w:t xml:space="preserve">. </w:t>
      </w:r>
      <w:r w:rsidR="00C4630D" w:rsidRPr="00BF7B4D">
        <w:rPr>
          <w:sz w:val="22"/>
          <w:szCs w:val="22"/>
        </w:rPr>
        <w:t>člen</w:t>
      </w:r>
    </w:p>
    <w:p w14:paraId="07775D14" w14:textId="1207D755" w:rsidR="00E72716" w:rsidRPr="00BF7B4D" w:rsidRDefault="00E72716" w:rsidP="007E759E">
      <w:pPr>
        <w:pStyle w:val="Pravilnikvsebina1"/>
        <w:rPr>
          <w:sz w:val="22"/>
          <w:szCs w:val="22"/>
        </w:rPr>
      </w:pPr>
    </w:p>
    <w:p w14:paraId="51DC8ECD" w14:textId="7AF1EBA5" w:rsidR="00E72716" w:rsidRPr="00BF7B4D" w:rsidRDefault="00E72716" w:rsidP="00E72716">
      <w:pPr>
        <w:pStyle w:val="Pravilnikvsebina1"/>
        <w:jc w:val="left"/>
        <w:rPr>
          <w:sz w:val="22"/>
          <w:szCs w:val="22"/>
        </w:rPr>
      </w:pPr>
      <w:r w:rsidRPr="00BF7B4D">
        <w:rPr>
          <w:sz w:val="22"/>
          <w:szCs w:val="22"/>
        </w:rPr>
        <w:t>Za novim 53.a členom se doda</w:t>
      </w:r>
      <w:r w:rsidR="00313C18">
        <w:rPr>
          <w:sz w:val="22"/>
          <w:szCs w:val="22"/>
        </w:rPr>
        <w:t>jo</w:t>
      </w:r>
      <w:r w:rsidRPr="00BF7B4D">
        <w:rPr>
          <w:sz w:val="22"/>
          <w:szCs w:val="22"/>
        </w:rPr>
        <w:t xml:space="preserve"> </w:t>
      </w:r>
      <w:r w:rsidR="00313C18">
        <w:rPr>
          <w:sz w:val="22"/>
          <w:szCs w:val="22"/>
        </w:rPr>
        <w:t xml:space="preserve">naslov </w:t>
      </w:r>
      <w:r w:rsidR="00BF7B4D">
        <w:rPr>
          <w:sz w:val="22"/>
          <w:szCs w:val="22"/>
        </w:rPr>
        <w:t>nov</w:t>
      </w:r>
      <w:r w:rsidR="00313C18">
        <w:rPr>
          <w:sz w:val="22"/>
          <w:szCs w:val="22"/>
        </w:rPr>
        <w:t>ega</w:t>
      </w:r>
      <w:r w:rsidR="00BF7B4D">
        <w:rPr>
          <w:sz w:val="22"/>
          <w:szCs w:val="22"/>
        </w:rPr>
        <w:t xml:space="preserve"> 6. podpoglavj</w:t>
      </w:r>
      <w:r w:rsidR="00313C18">
        <w:rPr>
          <w:sz w:val="22"/>
          <w:szCs w:val="22"/>
        </w:rPr>
        <w:t>a</w:t>
      </w:r>
      <w:r w:rsidR="00BF7B4D">
        <w:rPr>
          <w:sz w:val="22"/>
          <w:szCs w:val="22"/>
        </w:rPr>
        <w:t xml:space="preserve"> in 53.b do 53.</w:t>
      </w:r>
      <w:r w:rsidR="00D743C2">
        <w:rPr>
          <w:sz w:val="22"/>
          <w:szCs w:val="22"/>
        </w:rPr>
        <w:t xml:space="preserve">g </w:t>
      </w:r>
      <w:r w:rsidRPr="00BF7B4D">
        <w:rPr>
          <w:sz w:val="22"/>
          <w:szCs w:val="22"/>
        </w:rPr>
        <w:t xml:space="preserve">člen, ki se glasijo: </w:t>
      </w:r>
    </w:p>
    <w:p w14:paraId="46C8E63E" w14:textId="795DE694" w:rsidR="00E72716" w:rsidRPr="00BF7B4D" w:rsidRDefault="00E72716" w:rsidP="00E72716">
      <w:pPr>
        <w:pStyle w:val="Pravilnikvsebina1"/>
        <w:jc w:val="left"/>
        <w:rPr>
          <w:sz w:val="22"/>
          <w:szCs w:val="22"/>
        </w:rPr>
      </w:pPr>
    </w:p>
    <w:p w14:paraId="2263AE68" w14:textId="77777777" w:rsidR="00E72716" w:rsidRPr="00BF7B4D" w:rsidRDefault="00E72716" w:rsidP="00E72716">
      <w:pPr>
        <w:pStyle w:val="Pravilnikvsebina1"/>
        <w:jc w:val="left"/>
        <w:rPr>
          <w:sz w:val="22"/>
          <w:szCs w:val="22"/>
        </w:rPr>
      </w:pPr>
    </w:p>
    <w:p w14:paraId="3B8D3194" w14:textId="35276278" w:rsidR="00BF7B4D" w:rsidRPr="00BF7B4D" w:rsidRDefault="00E72716" w:rsidP="00BF7B4D">
      <w:pPr>
        <w:pStyle w:val="Pravilnikvsebina1"/>
        <w:rPr>
          <w:sz w:val="22"/>
          <w:szCs w:val="22"/>
        </w:rPr>
      </w:pPr>
      <w:r w:rsidRPr="00BF7B4D">
        <w:rPr>
          <w:sz w:val="22"/>
          <w:szCs w:val="22"/>
        </w:rPr>
        <w:t>»</w:t>
      </w:r>
      <w:r w:rsidR="00BF7B4D" w:rsidRPr="00BF7B4D">
        <w:rPr>
          <w:sz w:val="22"/>
          <w:szCs w:val="22"/>
        </w:rPr>
        <w:t xml:space="preserve">6. Zaščita </w:t>
      </w:r>
      <w:proofErr w:type="spellStart"/>
      <w:r w:rsidR="00BF7B4D" w:rsidRPr="00BF7B4D">
        <w:rPr>
          <w:sz w:val="22"/>
          <w:szCs w:val="22"/>
        </w:rPr>
        <w:t>enoprstih</w:t>
      </w:r>
      <w:proofErr w:type="spellEnd"/>
      <w:r w:rsidR="00BF7B4D" w:rsidRPr="00BF7B4D">
        <w:rPr>
          <w:sz w:val="22"/>
          <w:szCs w:val="22"/>
        </w:rPr>
        <w:t xml:space="preserve"> kopitarjev</w:t>
      </w:r>
    </w:p>
    <w:p w14:paraId="32B3C9AB" w14:textId="77777777" w:rsidR="00BF7B4D" w:rsidRPr="00BF7B4D" w:rsidRDefault="00BF7B4D" w:rsidP="00BF7B4D">
      <w:pPr>
        <w:pStyle w:val="Pravilnikvsebina1"/>
        <w:rPr>
          <w:sz w:val="22"/>
          <w:szCs w:val="22"/>
        </w:rPr>
      </w:pPr>
    </w:p>
    <w:p w14:paraId="364C62DD" w14:textId="5906A92C" w:rsidR="00BF7B4D" w:rsidRPr="00BF7B4D" w:rsidRDefault="00BF7B4D" w:rsidP="00BF7B4D">
      <w:pPr>
        <w:pStyle w:val="Pravilnikvsebina1"/>
        <w:rPr>
          <w:sz w:val="22"/>
          <w:szCs w:val="22"/>
        </w:rPr>
      </w:pPr>
      <w:r w:rsidRPr="00BF7B4D">
        <w:rPr>
          <w:sz w:val="22"/>
          <w:szCs w:val="22"/>
        </w:rPr>
        <w:t>5</w:t>
      </w:r>
      <w:r>
        <w:rPr>
          <w:sz w:val="22"/>
          <w:szCs w:val="22"/>
        </w:rPr>
        <w:t>3</w:t>
      </w:r>
      <w:r w:rsidRPr="00BF7B4D">
        <w:rPr>
          <w:sz w:val="22"/>
          <w:szCs w:val="22"/>
        </w:rPr>
        <w:t>.</w:t>
      </w:r>
      <w:r>
        <w:rPr>
          <w:sz w:val="22"/>
          <w:szCs w:val="22"/>
        </w:rPr>
        <w:t>b</w:t>
      </w:r>
      <w:r w:rsidRPr="00BF7B4D">
        <w:rPr>
          <w:sz w:val="22"/>
          <w:szCs w:val="22"/>
        </w:rPr>
        <w:t xml:space="preserve"> člen</w:t>
      </w:r>
    </w:p>
    <w:p w14:paraId="2B79858A" w14:textId="77777777" w:rsidR="00BF7B4D" w:rsidRPr="00BF7B4D" w:rsidRDefault="00BF7B4D" w:rsidP="00BF7B4D">
      <w:pPr>
        <w:pStyle w:val="Pravilnikvsebina1"/>
        <w:rPr>
          <w:sz w:val="22"/>
          <w:szCs w:val="22"/>
        </w:rPr>
      </w:pPr>
      <w:r w:rsidRPr="00BF7B4D">
        <w:rPr>
          <w:sz w:val="22"/>
          <w:szCs w:val="22"/>
        </w:rPr>
        <w:t>(redno gibanje, počitek, preobremenjevanje)</w:t>
      </w:r>
    </w:p>
    <w:p w14:paraId="7004BD05" w14:textId="77777777" w:rsidR="00BF7B4D" w:rsidRPr="00632D46" w:rsidRDefault="00BF7B4D" w:rsidP="00BF7B4D">
      <w:pPr>
        <w:pStyle w:val="Pravilnikvsebina1"/>
        <w:rPr>
          <w:color w:val="FF0000"/>
          <w:sz w:val="22"/>
          <w:szCs w:val="22"/>
        </w:rPr>
      </w:pPr>
    </w:p>
    <w:p w14:paraId="00D46A5F" w14:textId="11C45A48" w:rsidR="00BF7B4D" w:rsidRPr="00632D46" w:rsidRDefault="00BF7B4D" w:rsidP="00BF7B4D">
      <w:pPr>
        <w:pStyle w:val="Pravilnikvsebina1"/>
        <w:jc w:val="left"/>
        <w:rPr>
          <w:sz w:val="22"/>
          <w:szCs w:val="22"/>
        </w:rPr>
      </w:pPr>
      <w:r w:rsidRPr="00632D46">
        <w:rPr>
          <w:sz w:val="22"/>
          <w:szCs w:val="22"/>
        </w:rPr>
        <w:t xml:space="preserve">(1) Vsakemu kopitarju je zagotovljeno </w:t>
      </w:r>
      <w:r w:rsidR="002E6927">
        <w:rPr>
          <w:sz w:val="22"/>
          <w:szCs w:val="22"/>
        </w:rPr>
        <w:t xml:space="preserve">redno </w:t>
      </w:r>
      <w:r w:rsidRPr="00632D46">
        <w:rPr>
          <w:sz w:val="22"/>
          <w:szCs w:val="22"/>
        </w:rPr>
        <w:t xml:space="preserve">gibanje. </w:t>
      </w:r>
    </w:p>
    <w:p w14:paraId="7001743C" w14:textId="77777777" w:rsidR="00BF7B4D" w:rsidRPr="00632D46" w:rsidRDefault="00BF7B4D" w:rsidP="00DE1D36">
      <w:pPr>
        <w:pStyle w:val="Pravilnikvsebina1"/>
        <w:jc w:val="both"/>
        <w:rPr>
          <w:sz w:val="22"/>
          <w:szCs w:val="22"/>
        </w:rPr>
      </w:pPr>
      <w:r w:rsidRPr="00632D46">
        <w:rPr>
          <w:sz w:val="22"/>
          <w:szCs w:val="22"/>
        </w:rPr>
        <w:t>(2) Skrbnik kopitarja je dolžan poskrbeti za prosto gibanje živali, razen v primerih, ko prosto gibanje zaradi narave (temperamenta) živali predstavlja nevarnost za okolico ali lahko ogrozi dobrobit same živali.</w:t>
      </w:r>
    </w:p>
    <w:p w14:paraId="02D504B5" w14:textId="77777777" w:rsidR="00BF7B4D" w:rsidRPr="00632D46" w:rsidRDefault="00BF7B4D" w:rsidP="00BF7B4D">
      <w:pPr>
        <w:pStyle w:val="Pravilnikvsebina1"/>
        <w:jc w:val="left"/>
        <w:rPr>
          <w:sz w:val="22"/>
          <w:szCs w:val="22"/>
        </w:rPr>
      </w:pPr>
      <w:r w:rsidRPr="00632D46">
        <w:rPr>
          <w:sz w:val="22"/>
          <w:szCs w:val="22"/>
        </w:rPr>
        <w:t xml:space="preserve">(3) Uporaba kopitarja je prilagojena starosti in </w:t>
      </w:r>
      <w:proofErr w:type="spellStart"/>
      <w:r w:rsidRPr="00632D46">
        <w:rPr>
          <w:sz w:val="22"/>
          <w:szCs w:val="22"/>
        </w:rPr>
        <w:t>rejnemu</w:t>
      </w:r>
      <w:proofErr w:type="spellEnd"/>
      <w:r w:rsidRPr="00632D46">
        <w:rPr>
          <w:sz w:val="22"/>
          <w:szCs w:val="22"/>
        </w:rPr>
        <w:t xml:space="preserve"> stanju živali. </w:t>
      </w:r>
    </w:p>
    <w:p w14:paraId="412249C7" w14:textId="636EFFEF" w:rsidR="00BF7B4D" w:rsidRPr="00632D46" w:rsidRDefault="00BF7B4D" w:rsidP="00DE1D36">
      <w:pPr>
        <w:pStyle w:val="Pravilnikvsebina1"/>
        <w:jc w:val="both"/>
        <w:rPr>
          <w:sz w:val="22"/>
          <w:szCs w:val="22"/>
        </w:rPr>
      </w:pPr>
      <w:r w:rsidRPr="00632D46">
        <w:rPr>
          <w:sz w:val="22"/>
          <w:szCs w:val="22"/>
        </w:rPr>
        <w:t xml:space="preserve">(4) Oprema, ki se uporablja pri delu s kopitarji je prilagojena telesni zgradbi </w:t>
      </w:r>
      <w:r w:rsidRPr="00DF3F94">
        <w:rPr>
          <w:sz w:val="22"/>
          <w:szCs w:val="22"/>
        </w:rPr>
        <w:t>posamezne</w:t>
      </w:r>
      <w:r w:rsidRPr="00632D46">
        <w:rPr>
          <w:sz w:val="22"/>
          <w:szCs w:val="22"/>
        </w:rPr>
        <w:t xml:space="preserve"> živali, za katero se uporablja. </w:t>
      </w:r>
    </w:p>
    <w:p w14:paraId="5B752FB6" w14:textId="7E72DE00" w:rsidR="00BF7B4D" w:rsidRPr="00632D46" w:rsidRDefault="00BF7B4D" w:rsidP="00DE1D36">
      <w:pPr>
        <w:pStyle w:val="Pravilnikvsebina1"/>
        <w:jc w:val="both"/>
        <w:rPr>
          <w:sz w:val="22"/>
          <w:szCs w:val="22"/>
        </w:rPr>
      </w:pPr>
      <w:r w:rsidRPr="00632D46">
        <w:rPr>
          <w:sz w:val="22"/>
          <w:szCs w:val="22"/>
        </w:rPr>
        <w:t xml:space="preserve">(5) Prepovedana je uporaba katerekoli substance ali metode, ki kopitarju pomaga izboljšati delovne sposobnosti preko njegovih </w:t>
      </w:r>
      <w:r w:rsidR="00FC482B" w:rsidRPr="00632D46">
        <w:rPr>
          <w:sz w:val="22"/>
          <w:szCs w:val="22"/>
        </w:rPr>
        <w:t xml:space="preserve">fizioloških </w:t>
      </w:r>
      <w:r w:rsidRPr="00632D46">
        <w:rPr>
          <w:sz w:val="22"/>
          <w:szCs w:val="22"/>
        </w:rPr>
        <w:t>zmožnosti oziroma prikrije bolezensko stanje ali prisotnost bolečine, razen zdravljenja, ki ga predpiše veterinar</w:t>
      </w:r>
      <w:r w:rsidR="0082364F">
        <w:rPr>
          <w:sz w:val="22"/>
          <w:szCs w:val="22"/>
        </w:rPr>
        <w:t>.</w:t>
      </w:r>
      <w:r w:rsidRPr="00632D46">
        <w:rPr>
          <w:sz w:val="22"/>
          <w:szCs w:val="22"/>
        </w:rPr>
        <w:t xml:space="preserve"> </w:t>
      </w:r>
    </w:p>
    <w:p w14:paraId="39B4307C" w14:textId="31BF0A1F" w:rsidR="00BF7B4D" w:rsidRPr="00632D46" w:rsidRDefault="00BF7B4D" w:rsidP="002E6927">
      <w:pPr>
        <w:pStyle w:val="Pravilnikvsebina1"/>
        <w:jc w:val="both"/>
        <w:rPr>
          <w:sz w:val="22"/>
          <w:szCs w:val="22"/>
        </w:rPr>
      </w:pPr>
      <w:r w:rsidRPr="00632D46">
        <w:rPr>
          <w:sz w:val="22"/>
          <w:szCs w:val="22"/>
        </w:rPr>
        <w:t>(6) Če je kopitarju zagotovljeno gibanje v izpustu, je velikost izpusta taka, da omog</w:t>
      </w:r>
      <w:r w:rsidR="00EB21E7" w:rsidRPr="00632D46">
        <w:rPr>
          <w:sz w:val="22"/>
          <w:szCs w:val="22"/>
        </w:rPr>
        <w:t xml:space="preserve">oča izražanje vrsti </w:t>
      </w:r>
      <w:r w:rsidRPr="00632D46">
        <w:rPr>
          <w:sz w:val="22"/>
          <w:szCs w:val="22"/>
        </w:rPr>
        <w:t xml:space="preserve">značilnih vzorcev obnašanja živali. Priporočene velikosti izpustov so </w:t>
      </w:r>
      <w:r w:rsidRPr="00F9714D">
        <w:rPr>
          <w:sz w:val="22"/>
          <w:szCs w:val="22"/>
        </w:rPr>
        <w:t xml:space="preserve">opredeljene v </w:t>
      </w:r>
      <w:r w:rsidR="00DF3F94" w:rsidRPr="00F9714D">
        <w:rPr>
          <w:sz w:val="22"/>
          <w:szCs w:val="22"/>
        </w:rPr>
        <w:t>točki 5.</w:t>
      </w:r>
      <w:r w:rsidR="00FE0252">
        <w:rPr>
          <w:sz w:val="22"/>
          <w:szCs w:val="22"/>
        </w:rPr>
        <w:t>1</w:t>
      </w:r>
      <w:r w:rsidR="00DF3F94" w:rsidRPr="00F9714D">
        <w:rPr>
          <w:sz w:val="22"/>
          <w:szCs w:val="22"/>
        </w:rPr>
        <w:t xml:space="preserve"> </w:t>
      </w:r>
      <w:r w:rsidRPr="00F9714D">
        <w:rPr>
          <w:sz w:val="22"/>
          <w:szCs w:val="22"/>
        </w:rPr>
        <w:t>Prilog</w:t>
      </w:r>
      <w:r w:rsidR="00AF1708" w:rsidRPr="00F9714D">
        <w:rPr>
          <w:sz w:val="22"/>
          <w:szCs w:val="22"/>
        </w:rPr>
        <w:t>e</w:t>
      </w:r>
      <w:r w:rsidRPr="00F9714D">
        <w:rPr>
          <w:sz w:val="22"/>
          <w:szCs w:val="22"/>
        </w:rPr>
        <w:t xml:space="preserve"> </w:t>
      </w:r>
      <w:r w:rsidR="00D6712A" w:rsidRPr="00F9714D">
        <w:rPr>
          <w:sz w:val="22"/>
          <w:szCs w:val="22"/>
        </w:rPr>
        <w:t>5</w:t>
      </w:r>
      <w:r w:rsidR="0082364F" w:rsidRPr="00F9714D">
        <w:rPr>
          <w:sz w:val="22"/>
          <w:szCs w:val="22"/>
        </w:rPr>
        <w:t xml:space="preserve">, ki je sestavni del </w:t>
      </w:r>
      <w:r w:rsidRPr="00F9714D">
        <w:rPr>
          <w:sz w:val="22"/>
          <w:szCs w:val="22"/>
        </w:rPr>
        <w:t>tega pravilnika.</w:t>
      </w:r>
      <w:r w:rsidRPr="00632D46">
        <w:rPr>
          <w:sz w:val="22"/>
          <w:szCs w:val="22"/>
        </w:rPr>
        <w:t xml:space="preserve"> </w:t>
      </w:r>
    </w:p>
    <w:p w14:paraId="50B4D6F1" w14:textId="77777777" w:rsidR="00BF7B4D" w:rsidRPr="00632D46" w:rsidRDefault="00BF7B4D" w:rsidP="00BF7B4D">
      <w:pPr>
        <w:pStyle w:val="Pravilnikvsebina1"/>
        <w:jc w:val="left"/>
        <w:rPr>
          <w:sz w:val="22"/>
          <w:szCs w:val="22"/>
        </w:rPr>
      </w:pPr>
      <w:r w:rsidRPr="00632D46">
        <w:rPr>
          <w:sz w:val="22"/>
          <w:szCs w:val="22"/>
        </w:rPr>
        <w:t xml:space="preserve">(7) Vsak delovni kopitar ima zagotovljen vsaj en dan počitka v tednu. </w:t>
      </w:r>
    </w:p>
    <w:p w14:paraId="44A6C9D8" w14:textId="77777777" w:rsidR="00BF7B4D" w:rsidRPr="00632D46" w:rsidRDefault="00BF7B4D" w:rsidP="00BF7B4D">
      <w:pPr>
        <w:pStyle w:val="Pravilnikvsebina1"/>
        <w:jc w:val="left"/>
        <w:rPr>
          <w:sz w:val="22"/>
          <w:szCs w:val="22"/>
        </w:rPr>
      </w:pPr>
      <w:r w:rsidRPr="00632D46">
        <w:rPr>
          <w:sz w:val="22"/>
          <w:szCs w:val="22"/>
        </w:rPr>
        <w:t xml:space="preserve">(8) Med delom je kopitarju zagotovljeno redno napajanje. </w:t>
      </w:r>
    </w:p>
    <w:p w14:paraId="4D9A4BB2" w14:textId="54B0C6F8" w:rsidR="00BF7B4D" w:rsidRPr="00632D46" w:rsidRDefault="00BF7B4D" w:rsidP="00DE1D36">
      <w:pPr>
        <w:pStyle w:val="Pravilnikvsebina1"/>
        <w:jc w:val="both"/>
        <w:rPr>
          <w:sz w:val="22"/>
          <w:szCs w:val="22"/>
        </w:rPr>
      </w:pPr>
      <w:r w:rsidRPr="00632D46">
        <w:rPr>
          <w:sz w:val="22"/>
          <w:szCs w:val="22"/>
        </w:rPr>
        <w:t xml:space="preserve">(9) Za preobremenjevanje se šteje vsaka uporaba </w:t>
      </w:r>
      <w:r w:rsidR="00EB21E7" w:rsidRPr="00632D46">
        <w:rPr>
          <w:sz w:val="22"/>
          <w:szCs w:val="22"/>
        </w:rPr>
        <w:t>kopitarja</w:t>
      </w:r>
      <w:r w:rsidRPr="00632D46">
        <w:rPr>
          <w:sz w:val="22"/>
          <w:szCs w:val="22"/>
        </w:rPr>
        <w:t xml:space="preserve">, ki živali povzroči nepotrebno trpljenje zaradi hudega oziroma dolgotrajnega fizičnega napora, zlasti pa: </w:t>
      </w:r>
    </w:p>
    <w:p w14:paraId="3356B88B" w14:textId="77777777" w:rsidR="00BF7B4D" w:rsidRPr="00632D46" w:rsidRDefault="00BF7B4D" w:rsidP="002E6927">
      <w:pPr>
        <w:pStyle w:val="Pravilnikvsebina1"/>
        <w:ind w:left="340"/>
        <w:jc w:val="left"/>
        <w:rPr>
          <w:sz w:val="22"/>
          <w:szCs w:val="22"/>
        </w:rPr>
      </w:pPr>
      <w:r w:rsidRPr="00632D46">
        <w:rPr>
          <w:sz w:val="22"/>
          <w:szCs w:val="22"/>
        </w:rPr>
        <w:t xml:space="preserve">- uporaba bolnih ali poškodovanih živali, </w:t>
      </w:r>
    </w:p>
    <w:p w14:paraId="20F26DE9" w14:textId="4C2811C2" w:rsidR="00BF7B4D" w:rsidRPr="00632D46" w:rsidRDefault="00BF7B4D" w:rsidP="002E6927">
      <w:pPr>
        <w:pStyle w:val="Pravilnikvsebina1"/>
        <w:ind w:left="340"/>
        <w:jc w:val="left"/>
        <w:rPr>
          <w:sz w:val="22"/>
          <w:szCs w:val="22"/>
        </w:rPr>
      </w:pPr>
      <w:r w:rsidRPr="00632D46">
        <w:rPr>
          <w:sz w:val="22"/>
          <w:szCs w:val="22"/>
        </w:rPr>
        <w:t>- uporaba živali, ki niso fizično pripravljene na obremenitev</w:t>
      </w:r>
      <w:r w:rsidR="00D6712A" w:rsidRPr="00632D46">
        <w:rPr>
          <w:sz w:val="22"/>
          <w:szCs w:val="22"/>
        </w:rPr>
        <w:t>,</w:t>
      </w:r>
    </w:p>
    <w:p w14:paraId="0F6F4D14" w14:textId="6BC65641" w:rsidR="00BF7B4D" w:rsidRPr="00632D46" w:rsidRDefault="00BF7B4D" w:rsidP="002E6927">
      <w:pPr>
        <w:pStyle w:val="Pravilnikvsebina1"/>
        <w:ind w:left="340"/>
        <w:jc w:val="left"/>
        <w:rPr>
          <w:sz w:val="22"/>
          <w:szCs w:val="22"/>
        </w:rPr>
      </w:pPr>
      <w:r w:rsidRPr="00632D46">
        <w:rPr>
          <w:sz w:val="22"/>
          <w:szCs w:val="22"/>
        </w:rPr>
        <w:t xml:space="preserve">- uporaba kobile tri mesece pred </w:t>
      </w:r>
      <w:proofErr w:type="spellStart"/>
      <w:r w:rsidRPr="00632D46">
        <w:rPr>
          <w:sz w:val="22"/>
          <w:szCs w:val="22"/>
        </w:rPr>
        <w:t>žrebitvijo</w:t>
      </w:r>
      <w:proofErr w:type="spellEnd"/>
      <w:r w:rsidRPr="00632D46">
        <w:rPr>
          <w:sz w:val="22"/>
          <w:szCs w:val="22"/>
        </w:rPr>
        <w:t xml:space="preserve">, </w:t>
      </w:r>
    </w:p>
    <w:p w14:paraId="3BECAC0B" w14:textId="72CD2737" w:rsidR="00BF7B4D" w:rsidRPr="00632D46" w:rsidRDefault="00BF7B4D" w:rsidP="002E6927">
      <w:pPr>
        <w:pStyle w:val="Pravilnikvsebina1"/>
        <w:ind w:left="340"/>
        <w:jc w:val="left"/>
        <w:rPr>
          <w:sz w:val="22"/>
          <w:szCs w:val="22"/>
        </w:rPr>
      </w:pPr>
      <w:r w:rsidRPr="00632D46">
        <w:rPr>
          <w:sz w:val="22"/>
          <w:szCs w:val="22"/>
        </w:rPr>
        <w:t xml:space="preserve">- uporaba kobile v laktaciji </w:t>
      </w:r>
      <w:r w:rsidR="00D85821" w:rsidRPr="00632D46">
        <w:rPr>
          <w:sz w:val="22"/>
          <w:szCs w:val="22"/>
        </w:rPr>
        <w:t xml:space="preserve">v obdobju </w:t>
      </w:r>
      <w:r w:rsidR="00830EDD" w:rsidRPr="00632D46">
        <w:rPr>
          <w:sz w:val="22"/>
          <w:szCs w:val="22"/>
        </w:rPr>
        <w:t>šest mesecev p</w:t>
      </w:r>
      <w:r w:rsidRPr="00632D46">
        <w:rPr>
          <w:sz w:val="22"/>
          <w:szCs w:val="22"/>
        </w:rPr>
        <w:t xml:space="preserve">o </w:t>
      </w:r>
      <w:proofErr w:type="spellStart"/>
      <w:r w:rsidRPr="00632D46">
        <w:rPr>
          <w:sz w:val="22"/>
          <w:szCs w:val="22"/>
        </w:rPr>
        <w:t>žrebitvi</w:t>
      </w:r>
      <w:proofErr w:type="spellEnd"/>
      <w:r w:rsidRPr="00632D46">
        <w:rPr>
          <w:sz w:val="22"/>
          <w:szCs w:val="22"/>
        </w:rPr>
        <w:t xml:space="preserve">, </w:t>
      </w:r>
    </w:p>
    <w:p w14:paraId="0190E92F" w14:textId="77777777" w:rsidR="00BF7B4D" w:rsidRPr="00632D46" w:rsidRDefault="00BF7B4D" w:rsidP="002E6927">
      <w:pPr>
        <w:pStyle w:val="Pravilnikvsebina1"/>
        <w:ind w:left="340"/>
        <w:jc w:val="left"/>
        <w:rPr>
          <w:sz w:val="22"/>
          <w:szCs w:val="22"/>
        </w:rPr>
      </w:pPr>
      <w:r w:rsidRPr="00632D46">
        <w:rPr>
          <w:sz w:val="22"/>
          <w:szCs w:val="22"/>
        </w:rPr>
        <w:t xml:space="preserve">- uporaba živali, ki je mlajša od treh let, pod sedlom, </w:t>
      </w:r>
    </w:p>
    <w:p w14:paraId="2F4E529E" w14:textId="77777777" w:rsidR="00BF7B4D" w:rsidRPr="00632D46" w:rsidRDefault="00BF7B4D" w:rsidP="002E6927">
      <w:pPr>
        <w:pStyle w:val="Pravilnikvsebina1"/>
        <w:ind w:left="340"/>
        <w:jc w:val="left"/>
        <w:rPr>
          <w:sz w:val="22"/>
          <w:szCs w:val="22"/>
        </w:rPr>
      </w:pPr>
      <w:r w:rsidRPr="00632D46">
        <w:rPr>
          <w:sz w:val="22"/>
          <w:szCs w:val="22"/>
        </w:rPr>
        <w:t xml:space="preserve">- trening živali, ki je mlajša od enega leta, </w:t>
      </w:r>
    </w:p>
    <w:p w14:paraId="6AC4471F" w14:textId="5154D82E" w:rsidR="00BF7B4D" w:rsidRPr="00632D46" w:rsidRDefault="00BF7B4D" w:rsidP="002E6927">
      <w:pPr>
        <w:pStyle w:val="Pravilnikvsebina1"/>
        <w:ind w:left="340"/>
        <w:jc w:val="both"/>
        <w:rPr>
          <w:sz w:val="22"/>
          <w:szCs w:val="22"/>
        </w:rPr>
      </w:pPr>
      <w:r w:rsidRPr="00632D46">
        <w:rPr>
          <w:sz w:val="22"/>
          <w:szCs w:val="22"/>
        </w:rPr>
        <w:t xml:space="preserve">- </w:t>
      </w:r>
      <w:r w:rsidR="00D6712A" w:rsidRPr="00632D46">
        <w:rPr>
          <w:sz w:val="22"/>
          <w:szCs w:val="22"/>
        </w:rPr>
        <w:t>uporaba</w:t>
      </w:r>
      <w:r w:rsidRPr="00632D46">
        <w:rPr>
          <w:sz w:val="22"/>
          <w:szCs w:val="22"/>
        </w:rPr>
        <w:t xml:space="preserve"> </w:t>
      </w:r>
      <w:r w:rsidR="00635DB3">
        <w:rPr>
          <w:sz w:val="22"/>
          <w:szCs w:val="22"/>
        </w:rPr>
        <w:t>konjev</w:t>
      </w:r>
      <w:r w:rsidRPr="00632D46">
        <w:rPr>
          <w:sz w:val="22"/>
          <w:szCs w:val="22"/>
        </w:rPr>
        <w:t xml:space="preserve"> </w:t>
      </w:r>
      <w:r w:rsidR="00F9714D">
        <w:rPr>
          <w:sz w:val="22"/>
          <w:szCs w:val="22"/>
        </w:rPr>
        <w:t xml:space="preserve">z </w:t>
      </w:r>
      <w:proofErr w:type="spellStart"/>
      <w:r w:rsidRPr="00632D46">
        <w:rPr>
          <w:sz w:val="22"/>
          <w:szCs w:val="22"/>
        </w:rPr>
        <w:t>rejnim</w:t>
      </w:r>
      <w:proofErr w:type="spellEnd"/>
      <w:r w:rsidRPr="00632D46">
        <w:rPr>
          <w:sz w:val="22"/>
          <w:szCs w:val="22"/>
        </w:rPr>
        <w:t xml:space="preserve"> stanjem pod 4</w:t>
      </w:r>
      <w:r w:rsidR="00416A41">
        <w:rPr>
          <w:sz w:val="22"/>
          <w:szCs w:val="22"/>
        </w:rPr>
        <w:t>,</w:t>
      </w:r>
      <w:r w:rsidR="00416A41" w:rsidRPr="00632D46">
        <w:rPr>
          <w:sz w:val="22"/>
          <w:szCs w:val="22"/>
        </w:rPr>
        <w:t xml:space="preserve"> ocenjenim </w:t>
      </w:r>
      <w:r w:rsidRPr="00632D46">
        <w:rPr>
          <w:sz w:val="22"/>
          <w:szCs w:val="22"/>
        </w:rPr>
        <w:t xml:space="preserve">v skladu </w:t>
      </w:r>
      <w:r w:rsidR="00416A41">
        <w:rPr>
          <w:sz w:val="22"/>
          <w:szCs w:val="22"/>
        </w:rPr>
        <w:t xml:space="preserve">s </w:t>
      </w:r>
      <w:r w:rsidRPr="00632D46">
        <w:rPr>
          <w:sz w:val="22"/>
          <w:szCs w:val="22"/>
        </w:rPr>
        <w:t xml:space="preserve"> </w:t>
      </w:r>
      <w:r w:rsidR="00416A41">
        <w:rPr>
          <w:sz w:val="22"/>
          <w:szCs w:val="22"/>
        </w:rPr>
        <w:t xml:space="preserve">točko 5.4 </w:t>
      </w:r>
      <w:r w:rsidRPr="00632D46">
        <w:rPr>
          <w:sz w:val="22"/>
          <w:szCs w:val="22"/>
        </w:rPr>
        <w:t>Prilog</w:t>
      </w:r>
      <w:r w:rsidR="00416A41">
        <w:rPr>
          <w:sz w:val="22"/>
          <w:szCs w:val="22"/>
        </w:rPr>
        <w:t>e</w:t>
      </w:r>
      <w:r w:rsidRPr="00632D46">
        <w:rPr>
          <w:sz w:val="22"/>
          <w:szCs w:val="22"/>
        </w:rPr>
        <w:t xml:space="preserve"> </w:t>
      </w:r>
      <w:r w:rsidR="00C8163A" w:rsidRPr="00632D46">
        <w:rPr>
          <w:sz w:val="22"/>
          <w:szCs w:val="22"/>
        </w:rPr>
        <w:t>5</w:t>
      </w:r>
      <w:r w:rsidRPr="00632D46">
        <w:rPr>
          <w:sz w:val="22"/>
          <w:szCs w:val="22"/>
        </w:rPr>
        <w:t xml:space="preserve"> tega pravilnika,</w:t>
      </w:r>
    </w:p>
    <w:p w14:paraId="06E95FCC" w14:textId="5BF0C76D" w:rsidR="00BF7B4D" w:rsidRDefault="00BF7B4D" w:rsidP="002E6927">
      <w:pPr>
        <w:pStyle w:val="Pravilnikvsebina1"/>
        <w:ind w:left="340"/>
        <w:jc w:val="both"/>
        <w:rPr>
          <w:sz w:val="22"/>
          <w:szCs w:val="22"/>
        </w:rPr>
      </w:pPr>
      <w:r w:rsidRPr="00F9714D">
        <w:rPr>
          <w:sz w:val="22"/>
          <w:szCs w:val="22"/>
        </w:rPr>
        <w:t xml:space="preserve">- </w:t>
      </w:r>
      <w:r w:rsidR="00D6712A" w:rsidRPr="00F9714D">
        <w:rPr>
          <w:sz w:val="22"/>
          <w:szCs w:val="22"/>
        </w:rPr>
        <w:t>uporab</w:t>
      </w:r>
      <w:r w:rsidRPr="00F9714D">
        <w:rPr>
          <w:sz w:val="22"/>
          <w:szCs w:val="22"/>
        </w:rPr>
        <w:t xml:space="preserve">a </w:t>
      </w:r>
      <w:r w:rsidR="00635DB3" w:rsidRPr="00F9714D">
        <w:rPr>
          <w:sz w:val="22"/>
          <w:szCs w:val="22"/>
        </w:rPr>
        <w:t>konjev</w:t>
      </w:r>
      <w:r w:rsidRPr="00F9714D">
        <w:rPr>
          <w:sz w:val="22"/>
          <w:szCs w:val="22"/>
        </w:rPr>
        <w:t xml:space="preserve"> </w:t>
      </w:r>
      <w:r w:rsidR="002E6927" w:rsidRPr="00F9714D">
        <w:rPr>
          <w:sz w:val="22"/>
          <w:szCs w:val="22"/>
        </w:rPr>
        <w:t xml:space="preserve">z </w:t>
      </w:r>
      <w:proofErr w:type="spellStart"/>
      <w:r w:rsidR="00416A41" w:rsidRPr="00F9714D">
        <w:rPr>
          <w:sz w:val="22"/>
          <w:szCs w:val="22"/>
        </w:rPr>
        <w:t>rejnim</w:t>
      </w:r>
      <w:proofErr w:type="spellEnd"/>
      <w:r w:rsidR="00416A41" w:rsidRPr="00F9714D">
        <w:rPr>
          <w:sz w:val="22"/>
          <w:szCs w:val="22"/>
        </w:rPr>
        <w:t xml:space="preserve"> stanjem</w:t>
      </w:r>
      <w:r w:rsidR="008B61E7" w:rsidRPr="00F9714D">
        <w:rPr>
          <w:sz w:val="22"/>
          <w:szCs w:val="22"/>
        </w:rPr>
        <w:t xml:space="preserve"> </w:t>
      </w:r>
      <w:r w:rsidRPr="00F9714D">
        <w:rPr>
          <w:sz w:val="22"/>
          <w:szCs w:val="22"/>
        </w:rPr>
        <w:t xml:space="preserve">8 ali 9, </w:t>
      </w:r>
      <w:r w:rsidR="00416A41" w:rsidRPr="00F9714D">
        <w:rPr>
          <w:sz w:val="22"/>
          <w:szCs w:val="22"/>
        </w:rPr>
        <w:t>ocenjenim v skladu s točko 5.4 Priloge 5</w:t>
      </w:r>
      <w:r w:rsidR="00BA3900">
        <w:rPr>
          <w:sz w:val="22"/>
          <w:szCs w:val="22"/>
        </w:rPr>
        <w:t xml:space="preserve"> tega pravilnika</w:t>
      </w:r>
      <w:r w:rsidR="00416A41" w:rsidRPr="00F9714D">
        <w:rPr>
          <w:sz w:val="22"/>
          <w:szCs w:val="22"/>
        </w:rPr>
        <w:t xml:space="preserve">, </w:t>
      </w:r>
      <w:r w:rsidRPr="00F9714D">
        <w:rPr>
          <w:sz w:val="22"/>
          <w:szCs w:val="22"/>
        </w:rPr>
        <w:t>razen</w:t>
      </w:r>
      <w:r w:rsidRPr="00632D46">
        <w:rPr>
          <w:sz w:val="22"/>
          <w:szCs w:val="22"/>
        </w:rPr>
        <w:t xml:space="preserve"> </w:t>
      </w:r>
      <w:r w:rsidR="00D6712A" w:rsidRPr="00632D46">
        <w:rPr>
          <w:sz w:val="22"/>
          <w:szCs w:val="22"/>
        </w:rPr>
        <w:t xml:space="preserve">če gre za uporabo </w:t>
      </w:r>
      <w:r w:rsidRPr="00632D46">
        <w:rPr>
          <w:sz w:val="22"/>
          <w:szCs w:val="22"/>
        </w:rPr>
        <w:t xml:space="preserve">po priporočilu in v skladu z navodili veterinarja; </w:t>
      </w:r>
    </w:p>
    <w:p w14:paraId="2FE8EC30" w14:textId="32B4B78D" w:rsidR="00635DB3" w:rsidRPr="00632D46" w:rsidRDefault="00635DB3" w:rsidP="002E6927">
      <w:pPr>
        <w:pStyle w:val="Pravilnikvsebina1"/>
        <w:ind w:left="340"/>
        <w:jc w:val="both"/>
        <w:rPr>
          <w:sz w:val="22"/>
          <w:szCs w:val="22"/>
        </w:rPr>
      </w:pPr>
      <w:r>
        <w:rPr>
          <w:sz w:val="22"/>
          <w:szCs w:val="22"/>
        </w:rPr>
        <w:t xml:space="preserve">- uporaba oslov z </w:t>
      </w:r>
      <w:proofErr w:type="spellStart"/>
      <w:r>
        <w:rPr>
          <w:sz w:val="22"/>
          <w:szCs w:val="22"/>
        </w:rPr>
        <w:t>rejnim</w:t>
      </w:r>
      <w:proofErr w:type="spellEnd"/>
      <w:r>
        <w:rPr>
          <w:sz w:val="22"/>
          <w:szCs w:val="22"/>
        </w:rPr>
        <w:t xml:space="preserve"> stanjem 1, ocenjenim v skladu s točko 5.4 Priloge 5</w:t>
      </w:r>
      <w:r w:rsidR="00BA3900">
        <w:rPr>
          <w:sz w:val="22"/>
          <w:szCs w:val="22"/>
        </w:rPr>
        <w:t xml:space="preserve"> tega pravilnika</w:t>
      </w:r>
      <w:r>
        <w:rPr>
          <w:sz w:val="22"/>
          <w:szCs w:val="22"/>
        </w:rPr>
        <w:t>, razen če gre za uporabo po priporočilu in v skladu z navodili veterinarja;</w:t>
      </w:r>
    </w:p>
    <w:p w14:paraId="420CC3CA" w14:textId="29DC142D" w:rsidR="00BF7B4D" w:rsidRDefault="00BF7B4D" w:rsidP="002E6927">
      <w:pPr>
        <w:pStyle w:val="Pravilnikvsebina1"/>
        <w:ind w:left="340"/>
        <w:jc w:val="both"/>
        <w:rPr>
          <w:sz w:val="22"/>
          <w:szCs w:val="22"/>
        </w:rPr>
      </w:pPr>
      <w:r w:rsidRPr="00BF7B4D">
        <w:rPr>
          <w:sz w:val="22"/>
          <w:szCs w:val="22"/>
        </w:rPr>
        <w:t>- če kopitarji nosijo več kot 20% svoje telesne teže ali vlečejo več kot dvakratnik svoj</w:t>
      </w:r>
      <w:r w:rsidR="00D6712A">
        <w:rPr>
          <w:sz w:val="22"/>
          <w:szCs w:val="22"/>
        </w:rPr>
        <w:t xml:space="preserve">e telesne teže več kot 30 minut, </w:t>
      </w:r>
    </w:p>
    <w:p w14:paraId="42287147" w14:textId="56E7BC42" w:rsidR="00D6712A" w:rsidRDefault="00830EDD" w:rsidP="002E6927">
      <w:pPr>
        <w:pStyle w:val="Pravilnikvsebina1"/>
        <w:ind w:left="340"/>
        <w:jc w:val="both"/>
        <w:rPr>
          <w:sz w:val="22"/>
          <w:szCs w:val="22"/>
        </w:rPr>
      </w:pPr>
      <w:r>
        <w:rPr>
          <w:sz w:val="22"/>
          <w:szCs w:val="22"/>
        </w:rPr>
        <w:lastRenderedPageBreak/>
        <w:t xml:space="preserve">- uporaba živali v </w:t>
      </w:r>
      <w:r w:rsidR="00D6712A">
        <w:rPr>
          <w:sz w:val="22"/>
          <w:szCs w:val="22"/>
        </w:rPr>
        <w:t>neugodnih vremenskih razmerah v nasp</w:t>
      </w:r>
      <w:r w:rsidR="00C8163A">
        <w:rPr>
          <w:sz w:val="22"/>
          <w:szCs w:val="22"/>
        </w:rPr>
        <w:t xml:space="preserve">rotju s priporočili iz </w:t>
      </w:r>
      <w:r w:rsidR="00416A41">
        <w:rPr>
          <w:sz w:val="22"/>
          <w:szCs w:val="22"/>
        </w:rPr>
        <w:t>točke 5.5 P</w:t>
      </w:r>
      <w:r w:rsidR="00C8163A">
        <w:rPr>
          <w:sz w:val="22"/>
          <w:szCs w:val="22"/>
        </w:rPr>
        <w:t>riloge 5</w:t>
      </w:r>
      <w:r w:rsidR="00D6712A">
        <w:rPr>
          <w:sz w:val="22"/>
          <w:szCs w:val="22"/>
        </w:rPr>
        <w:t xml:space="preserve"> tega pravilnika. </w:t>
      </w:r>
    </w:p>
    <w:p w14:paraId="7EBFFC70" w14:textId="41BDDD87" w:rsidR="00BF7B4D" w:rsidRDefault="00BF7B4D" w:rsidP="00BF7B4D">
      <w:pPr>
        <w:pStyle w:val="Pravilnikvsebina1"/>
        <w:rPr>
          <w:sz w:val="22"/>
          <w:szCs w:val="22"/>
        </w:rPr>
      </w:pPr>
    </w:p>
    <w:p w14:paraId="2BE86C32" w14:textId="77777777" w:rsidR="00BA3900" w:rsidRPr="00BF7B4D" w:rsidRDefault="00BA3900" w:rsidP="00BF7B4D">
      <w:pPr>
        <w:pStyle w:val="Pravilnikvsebina1"/>
        <w:rPr>
          <w:sz w:val="22"/>
          <w:szCs w:val="22"/>
        </w:rPr>
      </w:pPr>
    </w:p>
    <w:p w14:paraId="26444FA6" w14:textId="1EF08198" w:rsidR="00BF7B4D" w:rsidRPr="00BF7B4D" w:rsidRDefault="00BF7B4D" w:rsidP="00BF7B4D">
      <w:pPr>
        <w:pStyle w:val="Pravilnikvsebina1"/>
        <w:rPr>
          <w:sz w:val="22"/>
          <w:szCs w:val="22"/>
        </w:rPr>
      </w:pPr>
      <w:r>
        <w:rPr>
          <w:sz w:val="22"/>
          <w:szCs w:val="22"/>
        </w:rPr>
        <w:t>53</w:t>
      </w:r>
      <w:r w:rsidRPr="00BF7B4D">
        <w:rPr>
          <w:sz w:val="22"/>
          <w:szCs w:val="22"/>
        </w:rPr>
        <w:t>.</w:t>
      </w:r>
      <w:r>
        <w:rPr>
          <w:sz w:val="22"/>
          <w:szCs w:val="22"/>
        </w:rPr>
        <w:t>c</w:t>
      </w:r>
      <w:r w:rsidRPr="00BF7B4D">
        <w:rPr>
          <w:sz w:val="22"/>
          <w:szCs w:val="22"/>
        </w:rPr>
        <w:t xml:space="preserve"> člen</w:t>
      </w:r>
    </w:p>
    <w:p w14:paraId="25B049A1" w14:textId="77777777" w:rsidR="00BF7B4D" w:rsidRPr="00BF7B4D" w:rsidRDefault="00BF7B4D" w:rsidP="00BF7B4D">
      <w:pPr>
        <w:pStyle w:val="Pravilnikvsebina1"/>
        <w:rPr>
          <w:sz w:val="22"/>
          <w:szCs w:val="22"/>
        </w:rPr>
      </w:pPr>
      <w:r w:rsidRPr="00BF7B4D">
        <w:rPr>
          <w:sz w:val="22"/>
          <w:szCs w:val="22"/>
        </w:rPr>
        <w:t>(prepoved stalnega privezovanja kopitarjev)</w:t>
      </w:r>
    </w:p>
    <w:p w14:paraId="77057369" w14:textId="77777777" w:rsidR="00BF7B4D" w:rsidRPr="00BF7B4D" w:rsidRDefault="00BF7B4D" w:rsidP="00BF7B4D">
      <w:pPr>
        <w:pStyle w:val="Pravilnikvsebina1"/>
        <w:rPr>
          <w:sz w:val="22"/>
          <w:szCs w:val="22"/>
        </w:rPr>
      </w:pPr>
    </w:p>
    <w:p w14:paraId="27297FC1" w14:textId="77777777" w:rsidR="00BF7B4D" w:rsidRPr="00DF3F94" w:rsidRDefault="00BF7B4D" w:rsidP="00BF7B4D">
      <w:pPr>
        <w:pStyle w:val="Pravilnikvsebina1"/>
        <w:jc w:val="left"/>
        <w:rPr>
          <w:sz w:val="22"/>
          <w:szCs w:val="22"/>
        </w:rPr>
      </w:pPr>
      <w:r w:rsidRPr="00BF7B4D">
        <w:rPr>
          <w:sz w:val="22"/>
          <w:szCs w:val="22"/>
        </w:rPr>
        <w:t xml:space="preserve">(1) </w:t>
      </w:r>
      <w:r w:rsidRPr="00DF3F94">
        <w:rPr>
          <w:sz w:val="22"/>
          <w:szCs w:val="22"/>
        </w:rPr>
        <w:t xml:space="preserve">Privezovanje kopitarjev za več kot šest ur </w:t>
      </w:r>
      <w:r w:rsidRPr="006F4021">
        <w:rPr>
          <w:sz w:val="22"/>
          <w:szCs w:val="22"/>
        </w:rPr>
        <w:t>brez nadzora</w:t>
      </w:r>
      <w:r w:rsidRPr="00DF3F94">
        <w:rPr>
          <w:sz w:val="22"/>
          <w:szCs w:val="22"/>
        </w:rPr>
        <w:t xml:space="preserve"> je prepovedano. </w:t>
      </w:r>
    </w:p>
    <w:p w14:paraId="7E16C548" w14:textId="25FAE96A" w:rsidR="00BF7B4D" w:rsidRPr="00DF3F94" w:rsidRDefault="00BF7B4D" w:rsidP="00B932EE">
      <w:pPr>
        <w:pStyle w:val="Pravilnikvsebina1"/>
        <w:jc w:val="both"/>
        <w:rPr>
          <w:sz w:val="22"/>
          <w:szCs w:val="22"/>
        </w:rPr>
      </w:pPr>
      <w:r w:rsidRPr="00DF3F94">
        <w:rPr>
          <w:sz w:val="22"/>
          <w:szCs w:val="22"/>
        </w:rPr>
        <w:t xml:space="preserve">(2) </w:t>
      </w:r>
      <w:r w:rsidR="00B932EE" w:rsidRPr="00DF3F94">
        <w:rPr>
          <w:sz w:val="22"/>
          <w:szCs w:val="22"/>
        </w:rPr>
        <w:t>P</w:t>
      </w:r>
      <w:r w:rsidRPr="00DF3F94">
        <w:rPr>
          <w:sz w:val="22"/>
          <w:szCs w:val="22"/>
        </w:rPr>
        <w:t>rivezovanje kopitarjev pod nadzorom</w:t>
      </w:r>
      <w:r w:rsidR="00B932EE" w:rsidRPr="00DF3F94">
        <w:rPr>
          <w:sz w:val="22"/>
          <w:szCs w:val="22"/>
        </w:rPr>
        <w:t xml:space="preserve"> je </w:t>
      </w:r>
      <w:r w:rsidRPr="00DF3F94">
        <w:rPr>
          <w:sz w:val="22"/>
          <w:szCs w:val="22"/>
        </w:rPr>
        <w:t>dovoljeno</w:t>
      </w:r>
      <w:r w:rsidR="00B932EE" w:rsidRPr="00DF3F94">
        <w:rPr>
          <w:sz w:val="22"/>
          <w:szCs w:val="22"/>
        </w:rPr>
        <w:t>:</w:t>
      </w:r>
    </w:p>
    <w:p w14:paraId="4A9B67DF" w14:textId="77777777" w:rsidR="00BF7B4D" w:rsidRPr="00DF3F94" w:rsidRDefault="00BF7B4D" w:rsidP="00B932EE">
      <w:pPr>
        <w:pStyle w:val="Pravilnikvsebina1"/>
        <w:ind w:left="340"/>
        <w:jc w:val="both"/>
        <w:rPr>
          <w:sz w:val="22"/>
          <w:szCs w:val="22"/>
        </w:rPr>
      </w:pPr>
      <w:r w:rsidRPr="00DF3F94">
        <w:rPr>
          <w:sz w:val="22"/>
          <w:szCs w:val="22"/>
        </w:rPr>
        <w:t xml:space="preserve">- v času veterinarske oskrbe oziroma na podlagi pisnega priporočila veterinarja zaradi zdravstvenega stanja; </w:t>
      </w:r>
    </w:p>
    <w:p w14:paraId="46ECB4A5" w14:textId="149A12C4" w:rsidR="00BF7B4D" w:rsidRPr="00DF3F94" w:rsidRDefault="00BF7B4D" w:rsidP="00B932EE">
      <w:pPr>
        <w:pStyle w:val="Pravilnikvsebina1"/>
        <w:ind w:left="340"/>
        <w:jc w:val="left"/>
        <w:rPr>
          <w:sz w:val="22"/>
          <w:szCs w:val="22"/>
        </w:rPr>
      </w:pPr>
      <w:r w:rsidRPr="00DF3F94">
        <w:rPr>
          <w:sz w:val="22"/>
          <w:szCs w:val="22"/>
        </w:rPr>
        <w:t>- med treningom ali delom, razstavami ali tekmovanji;</w:t>
      </w:r>
    </w:p>
    <w:p w14:paraId="01DB0798" w14:textId="67ACB8DF" w:rsidR="00BF7B4D" w:rsidRPr="00BF7B4D" w:rsidRDefault="00BF7B4D" w:rsidP="00B932EE">
      <w:pPr>
        <w:pStyle w:val="Pravilnikvsebina1"/>
        <w:ind w:left="340"/>
        <w:jc w:val="both"/>
        <w:rPr>
          <w:sz w:val="22"/>
          <w:szCs w:val="22"/>
        </w:rPr>
      </w:pPr>
      <w:r w:rsidRPr="00DF3F94">
        <w:rPr>
          <w:sz w:val="22"/>
          <w:szCs w:val="22"/>
        </w:rPr>
        <w:t>- v času športnih aktivnosti, kot na primer zaradi počitka, ob postankih med daljšo terensko ježo.</w:t>
      </w:r>
      <w:r w:rsidRPr="00BF7B4D">
        <w:rPr>
          <w:sz w:val="22"/>
          <w:szCs w:val="22"/>
        </w:rPr>
        <w:t xml:space="preserve"> </w:t>
      </w:r>
    </w:p>
    <w:p w14:paraId="4ABF0A0A" w14:textId="77777777" w:rsidR="00BF7B4D" w:rsidRPr="00BF7B4D" w:rsidRDefault="00BF7B4D" w:rsidP="00BF7B4D">
      <w:pPr>
        <w:pStyle w:val="Pravilnikvsebina1"/>
        <w:rPr>
          <w:sz w:val="22"/>
          <w:szCs w:val="22"/>
        </w:rPr>
      </w:pPr>
    </w:p>
    <w:p w14:paraId="1DF107D7" w14:textId="191E723D" w:rsidR="00BF7B4D" w:rsidRPr="00BF7B4D" w:rsidRDefault="00BF7B4D" w:rsidP="00BF7B4D">
      <w:pPr>
        <w:pStyle w:val="Pravilnikvsebina1"/>
        <w:rPr>
          <w:sz w:val="22"/>
          <w:szCs w:val="22"/>
        </w:rPr>
      </w:pPr>
      <w:r w:rsidRPr="00BF7B4D">
        <w:rPr>
          <w:sz w:val="22"/>
          <w:szCs w:val="22"/>
        </w:rPr>
        <w:t>5</w:t>
      </w:r>
      <w:r>
        <w:rPr>
          <w:sz w:val="22"/>
          <w:szCs w:val="22"/>
        </w:rPr>
        <w:t>3</w:t>
      </w:r>
      <w:r w:rsidRPr="00BF7B4D">
        <w:rPr>
          <w:sz w:val="22"/>
          <w:szCs w:val="22"/>
        </w:rPr>
        <w:t>.</w:t>
      </w:r>
      <w:r>
        <w:rPr>
          <w:sz w:val="22"/>
          <w:szCs w:val="22"/>
        </w:rPr>
        <w:t>č</w:t>
      </w:r>
      <w:r w:rsidRPr="00BF7B4D">
        <w:rPr>
          <w:sz w:val="22"/>
          <w:szCs w:val="22"/>
        </w:rPr>
        <w:t xml:space="preserve"> člen</w:t>
      </w:r>
    </w:p>
    <w:p w14:paraId="42C6844B" w14:textId="77777777" w:rsidR="00BF7B4D" w:rsidRPr="00BF7B4D" w:rsidRDefault="00BF7B4D" w:rsidP="00BF7B4D">
      <w:pPr>
        <w:pStyle w:val="Pravilnikvsebina1"/>
        <w:rPr>
          <w:sz w:val="22"/>
          <w:szCs w:val="22"/>
        </w:rPr>
      </w:pPr>
      <w:r w:rsidRPr="00BF7B4D">
        <w:rPr>
          <w:sz w:val="22"/>
          <w:szCs w:val="22"/>
        </w:rPr>
        <w:t>(nastanitev kopitarjev v objektih)</w:t>
      </w:r>
    </w:p>
    <w:p w14:paraId="54CE0C22" w14:textId="77777777" w:rsidR="00BF7B4D" w:rsidRPr="00BF7B4D" w:rsidRDefault="00BF7B4D" w:rsidP="00BF7B4D">
      <w:pPr>
        <w:pStyle w:val="Pravilnikvsebina1"/>
        <w:rPr>
          <w:sz w:val="22"/>
          <w:szCs w:val="22"/>
        </w:rPr>
      </w:pPr>
    </w:p>
    <w:p w14:paraId="7FB45ADA" w14:textId="0016484F" w:rsidR="00BF7B4D" w:rsidRPr="00BA3900" w:rsidRDefault="00BF7B4D" w:rsidP="00B932EE">
      <w:pPr>
        <w:pStyle w:val="Pravilnikvsebina1"/>
        <w:jc w:val="both"/>
        <w:rPr>
          <w:sz w:val="22"/>
          <w:szCs w:val="22"/>
        </w:rPr>
      </w:pPr>
      <w:r w:rsidRPr="00BF7B4D">
        <w:rPr>
          <w:sz w:val="22"/>
          <w:szCs w:val="22"/>
        </w:rPr>
        <w:t xml:space="preserve">(1) Velikost </w:t>
      </w:r>
      <w:r w:rsidRPr="00DF3F94">
        <w:rPr>
          <w:sz w:val="22"/>
          <w:szCs w:val="22"/>
        </w:rPr>
        <w:t>boksa</w:t>
      </w:r>
      <w:r w:rsidR="00B932EE" w:rsidRPr="00DF3F94">
        <w:rPr>
          <w:sz w:val="22"/>
          <w:szCs w:val="22"/>
        </w:rPr>
        <w:t xml:space="preserve"> oziroma </w:t>
      </w:r>
      <w:r w:rsidRPr="00DF3F94">
        <w:rPr>
          <w:sz w:val="22"/>
          <w:szCs w:val="22"/>
        </w:rPr>
        <w:t>namestitvenega prostora</w:t>
      </w:r>
      <w:r w:rsidR="00060B61">
        <w:rPr>
          <w:sz w:val="22"/>
          <w:szCs w:val="22"/>
        </w:rPr>
        <w:t xml:space="preserve"> </w:t>
      </w:r>
      <w:r w:rsidRPr="00BF7B4D">
        <w:rPr>
          <w:sz w:val="22"/>
          <w:szCs w:val="22"/>
        </w:rPr>
        <w:t xml:space="preserve">za kopitarja v objektu je najmanj 1,8 m2 na 100 kg telesne mase kopitarja. Način ocene telesne mase in priporočene velikosti boksov za različne kategorije kopitarjev so </w:t>
      </w:r>
      <w:r w:rsidRPr="006F4021">
        <w:rPr>
          <w:sz w:val="22"/>
          <w:szCs w:val="22"/>
        </w:rPr>
        <w:t xml:space="preserve">v </w:t>
      </w:r>
      <w:r w:rsidR="00FE0252" w:rsidRPr="006F4021">
        <w:rPr>
          <w:sz w:val="22"/>
          <w:szCs w:val="22"/>
        </w:rPr>
        <w:t>točki 5.2</w:t>
      </w:r>
      <w:r w:rsidR="00060B61" w:rsidRPr="006F4021">
        <w:rPr>
          <w:sz w:val="22"/>
          <w:szCs w:val="22"/>
        </w:rPr>
        <w:t xml:space="preserve"> P</w:t>
      </w:r>
      <w:r w:rsidRPr="006F4021">
        <w:rPr>
          <w:sz w:val="22"/>
          <w:szCs w:val="22"/>
        </w:rPr>
        <w:t>rilog</w:t>
      </w:r>
      <w:r w:rsidR="00060B61" w:rsidRPr="006F4021">
        <w:rPr>
          <w:sz w:val="22"/>
          <w:szCs w:val="22"/>
        </w:rPr>
        <w:t>e</w:t>
      </w:r>
      <w:r w:rsidRPr="006F4021">
        <w:rPr>
          <w:sz w:val="22"/>
          <w:szCs w:val="22"/>
        </w:rPr>
        <w:t xml:space="preserve"> </w:t>
      </w:r>
      <w:r w:rsidR="00C8163A" w:rsidRPr="006F4021">
        <w:rPr>
          <w:sz w:val="22"/>
          <w:szCs w:val="22"/>
        </w:rPr>
        <w:t>5</w:t>
      </w:r>
      <w:r w:rsidRPr="006F4021">
        <w:rPr>
          <w:sz w:val="22"/>
          <w:szCs w:val="22"/>
        </w:rPr>
        <w:t xml:space="preserve"> tega</w:t>
      </w:r>
      <w:r w:rsidRPr="00BA3900">
        <w:rPr>
          <w:sz w:val="22"/>
          <w:szCs w:val="22"/>
        </w:rPr>
        <w:t xml:space="preserve"> pravilnika. </w:t>
      </w:r>
    </w:p>
    <w:p w14:paraId="450E499E" w14:textId="77777777" w:rsidR="00BF7B4D" w:rsidRPr="00BA3900" w:rsidRDefault="00BF7B4D" w:rsidP="00B932EE">
      <w:pPr>
        <w:pStyle w:val="Pravilnikvsebina1"/>
        <w:jc w:val="both"/>
        <w:rPr>
          <w:sz w:val="22"/>
          <w:szCs w:val="22"/>
        </w:rPr>
      </w:pPr>
      <w:r w:rsidRPr="00BA3900">
        <w:rPr>
          <w:sz w:val="22"/>
          <w:szCs w:val="22"/>
        </w:rPr>
        <w:t>(2) Višina stropa v hlevu je najmanj 60 cm nad zatiljem živali ob iztegnjeni glavi v stoječem položaju.</w:t>
      </w:r>
    </w:p>
    <w:p w14:paraId="502B05F1" w14:textId="70F4F5E9" w:rsidR="00BF7B4D" w:rsidRPr="00BA3900" w:rsidRDefault="00BF7B4D" w:rsidP="00BF7B4D">
      <w:pPr>
        <w:pStyle w:val="Pravilnikvsebina1"/>
        <w:jc w:val="left"/>
        <w:rPr>
          <w:sz w:val="22"/>
          <w:szCs w:val="22"/>
        </w:rPr>
      </w:pPr>
      <w:r w:rsidRPr="00BA3900">
        <w:rPr>
          <w:sz w:val="22"/>
          <w:szCs w:val="22"/>
        </w:rPr>
        <w:t>(</w:t>
      </w:r>
      <w:r w:rsidR="00060B61" w:rsidRPr="00BA3900">
        <w:rPr>
          <w:sz w:val="22"/>
          <w:szCs w:val="22"/>
        </w:rPr>
        <w:t>3</w:t>
      </w:r>
      <w:r w:rsidRPr="00BA3900">
        <w:rPr>
          <w:sz w:val="22"/>
          <w:szCs w:val="22"/>
        </w:rPr>
        <w:t xml:space="preserve">) Tla so takšna, da ne povzročajo poškodb, bolezni in neugodja. </w:t>
      </w:r>
    </w:p>
    <w:p w14:paraId="1D8FDCB3" w14:textId="107E3130" w:rsidR="00BF7B4D" w:rsidRPr="00BA3900" w:rsidRDefault="00BF7B4D" w:rsidP="00B932EE">
      <w:pPr>
        <w:pStyle w:val="Pravilnikvsebina1"/>
        <w:jc w:val="both"/>
        <w:rPr>
          <w:sz w:val="22"/>
          <w:szCs w:val="22"/>
        </w:rPr>
      </w:pPr>
      <w:r w:rsidRPr="00BA3900">
        <w:rPr>
          <w:sz w:val="22"/>
          <w:szCs w:val="22"/>
        </w:rPr>
        <w:t>(</w:t>
      </w:r>
      <w:r w:rsidR="00060B61" w:rsidRPr="00BA3900">
        <w:rPr>
          <w:sz w:val="22"/>
          <w:szCs w:val="22"/>
        </w:rPr>
        <w:t>4</w:t>
      </w:r>
      <w:r w:rsidRPr="00BA3900">
        <w:rPr>
          <w:sz w:val="22"/>
          <w:szCs w:val="22"/>
        </w:rPr>
        <w:t>) Kopitarji imajo ves čas neomejen dostop do ležišča, ki je udobno, čisto in suho ter omogoča neovirano leganje in vstajanje ter počitek v ležečem položaju.</w:t>
      </w:r>
    </w:p>
    <w:p w14:paraId="331272F4" w14:textId="0434AC1D" w:rsidR="00BF7B4D" w:rsidRPr="00BA3900" w:rsidRDefault="00BF7B4D" w:rsidP="00BF7B4D">
      <w:pPr>
        <w:pStyle w:val="Pravilnikvsebina1"/>
        <w:jc w:val="left"/>
        <w:rPr>
          <w:sz w:val="22"/>
          <w:szCs w:val="22"/>
        </w:rPr>
      </w:pPr>
      <w:r w:rsidRPr="00BA3900">
        <w:rPr>
          <w:sz w:val="22"/>
          <w:szCs w:val="22"/>
        </w:rPr>
        <w:t>(</w:t>
      </w:r>
      <w:r w:rsidR="00060B61" w:rsidRPr="00BA3900">
        <w:rPr>
          <w:sz w:val="22"/>
          <w:szCs w:val="22"/>
        </w:rPr>
        <w:t>5</w:t>
      </w:r>
      <w:r w:rsidRPr="00BA3900">
        <w:rPr>
          <w:sz w:val="22"/>
          <w:szCs w:val="22"/>
        </w:rPr>
        <w:t xml:space="preserve">) Kopitarji imajo v objektu zagotovljeno naravno svetlobo. </w:t>
      </w:r>
    </w:p>
    <w:p w14:paraId="65D0CFC2" w14:textId="1D89A425" w:rsidR="00BF7B4D" w:rsidRDefault="00BF7B4D" w:rsidP="00BF7B4D">
      <w:pPr>
        <w:pStyle w:val="Pravilnikvsebina1"/>
        <w:rPr>
          <w:sz w:val="22"/>
          <w:szCs w:val="22"/>
        </w:rPr>
      </w:pPr>
    </w:p>
    <w:p w14:paraId="446ADDC8" w14:textId="77777777" w:rsidR="00BA3900" w:rsidRPr="00BA3900" w:rsidRDefault="00BA3900" w:rsidP="00BF7B4D">
      <w:pPr>
        <w:pStyle w:val="Pravilnikvsebina1"/>
        <w:rPr>
          <w:sz w:val="22"/>
          <w:szCs w:val="22"/>
        </w:rPr>
      </w:pPr>
    </w:p>
    <w:p w14:paraId="16BF2C81" w14:textId="174DEF90" w:rsidR="00BF7B4D" w:rsidRPr="00BA3900" w:rsidRDefault="00BF7B4D" w:rsidP="00BF7B4D">
      <w:pPr>
        <w:pStyle w:val="Pravilnikvsebina1"/>
        <w:rPr>
          <w:sz w:val="22"/>
          <w:szCs w:val="22"/>
        </w:rPr>
      </w:pPr>
      <w:r w:rsidRPr="00BA3900">
        <w:rPr>
          <w:sz w:val="22"/>
          <w:szCs w:val="22"/>
        </w:rPr>
        <w:t>53.d člen</w:t>
      </w:r>
    </w:p>
    <w:p w14:paraId="3F1B2156" w14:textId="77777777" w:rsidR="00BF7B4D" w:rsidRPr="00BA3900" w:rsidRDefault="00BF7B4D" w:rsidP="00BF7B4D">
      <w:pPr>
        <w:pStyle w:val="Pravilnikvsebina1"/>
        <w:rPr>
          <w:sz w:val="22"/>
          <w:szCs w:val="22"/>
        </w:rPr>
      </w:pPr>
      <w:r w:rsidRPr="00BA3900">
        <w:rPr>
          <w:sz w:val="22"/>
          <w:szCs w:val="22"/>
        </w:rPr>
        <w:t>(nastanitev kopitarjev izven objektov)</w:t>
      </w:r>
    </w:p>
    <w:p w14:paraId="0EDABD3B" w14:textId="77777777" w:rsidR="00BF7B4D" w:rsidRPr="00BA3900" w:rsidRDefault="00BF7B4D" w:rsidP="00BF7B4D">
      <w:pPr>
        <w:pStyle w:val="Pravilnikvsebina1"/>
        <w:rPr>
          <w:sz w:val="22"/>
          <w:szCs w:val="22"/>
        </w:rPr>
      </w:pPr>
    </w:p>
    <w:p w14:paraId="789A43DE" w14:textId="6C212480" w:rsidR="00BF7B4D" w:rsidRPr="00BF7B4D" w:rsidRDefault="00BF7B4D" w:rsidP="00DE1D36">
      <w:pPr>
        <w:pStyle w:val="Pravilnikvsebina1"/>
        <w:jc w:val="both"/>
        <w:rPr>
          <w:sz w:val="22"/>
          <w:szCs w:val="22"/>
        </w:rPr>
      </w:pPr>
      <w:r w:rsidRPr="00BA3900">
        <w:rPr>
          <w:sz w:val="22"/>
          <w:szCs w:val="22"/>
        </w:rPr>
        <w:t xml:space="preserve">Pašniki oziroma izpusti za kopitarje so urejeni skladno s </w:t>
      </w:r>
      <w:r w:rsidRPr="006F4021">
        <w:rPr>
          <w:sz w:val="22"/>
          <w:szCs w:val="22"/>
        </w:rPr>
        <w:t xml:space="preserve">smernicami iz </w:t>
      </w:r>
      <w:r w:rsidR="00FE0252" w:rsidRPr="006F4021">
        <w:rPr>
          <w:sz w:val="22"/>
          <w:szCs w:val="22"/>
        </w:rPr>
        <w:t>točke 5.6</w:t>
      </w:r>
      <w:r w:rsidR="00060B61" w:rsidRPr="006F4021">
        <w:rPr>
          <w:sz w:val="22"/>
          <w:szCs w:val="22"/>
        </w:rPr>
        <w:t xml:space="preserve"> </w:t>
      </w:r>
      <w:r w:rsidRPr="006F4021">
        <w:rPr>
          <w:sz w:val="22"/>
          <w:szCs w:val="22"/>
        </w:rPr>
        <w:t>Priloge</w:t>
      </w:r>
      <w:r w:rsidRPr="00BA3900">
        <w:rPr>
          <w:sz w:val="22"/>
          <w:szCs w:val="22"/>
        </w:rPr>
        <w:t xml:space="preserve"> </w:t>
      </w:r>
      <w:r w:rsidR="00C8163A" w:rsidRPr="00BA3900">
        <w:rPr>
          <w:sz w:val="22"/>
          <w:szCs w:val="22"/>
        </w:rPr>
        <w:t>5</w:t>
      </w:r>
      <w:r w:rsidRPr="00BA3900">
        <w:rPr>
          <w:sz w:val="22"/>
          <w:szCs w:val="22"/>
        </w:rPr>
        <w:t xml:space="preserve"> tega</w:t>
      </w:r>
      <w:r w:rsidRPr="00BF7B4D">
        <w:rPr>
          <w:sz w:val="22"/>
          <w:szCs w:val="22"/>
        </w:rPr>
        <w:t xml:space="preserve"> pravilnika. </w:t>
      </w:r>
    </w:p>
    <w:p w14:paraId="512A87C5" w14:textId="77777777" w:rsidR="00BF7B4D" w:rsidRPr="00BF7B4D" w:rsidRDefault="00BF7B4D" w:rsidP="00BF7B4D">
      <w:pPr>
        <w:pStyle w:val="Pravilnikvsebina1"/>
        <w:rPr>
          <w:sz w:val="22"/>
          <w:szCs w:val="22"/>
        </w:rPr>
      </w:pPr>
    </w:p>
    <w:p w14:paraId="67A76E99" w14:textId="4AD34A15" w:rsidR="00BF7B4D" w:rsidRPr="00BF7B4D" w:rsidRDefault="00BF7B4D" w:rsidP="00BF7B4D">
      <w:pPr>
        <w:pStyle w:val="Pravilnikvsebina1"/>
        <w:rPr>
          <w:sz w:val="22"/>
          <w:szCs w:val="22"/>
        </w:rPr>
      </w:pPr>
      <w:r w:rsidRPr="00BF7B4D">
        <w:rPr>
          <w:sz w:val="22"/>
          <w:szCs w:val="22"/>
        </w:rPr>
        <w:t>5</w:t>
      </w:r>
      <w:r>
        <w:rPr>
          <w:sz w:val="22"/>
          <w:szCs w:val="22"/>
        </w:rPr>
        <w:t>3.e</w:t>
      </w:r>
      <w:r w:rsidRPr="00BF7B4D">
        <w:rPr>
          <w:sz w:val="22"/>
          <w:szCs w:val="22"/>
        </w:rPr>
        <w:t xml:space="preserve"> člen </w:t>
      </w:r>
    </w:p>
    <w:p w14:paraId="1D4AE237" w14:textId="77777777" w:rsidR="00BF7B4D" w:rsidRPr="00BF7B4D" w:rsidRDefault="00BF7B4D" w:rsidP="00BF7B4D">
      <w:pPr>
        <w:pStyle w:val="Pravilnikvsebina1"/>
        <w:rPr>
          <w:sz w:val="22"/>
          <w:szCs w:val="22"/>
        </w:rPr>
      </w:pPr>
      <w:r w:rsidRPr="00BF7B4D">
        <w:rPr>
          <w:sz w:val="22"/>
          <w:szCs w:val="22"/>
        </w:rPr>
        <w:t>(</w:t>
      </w:r>
      <w:proofErr w:type="spellStart"/>
      <w:r w:rsidRPr="00BF7B4D">
        <w:rPr>
          <w:sz w:val="22"/>
          <w:szCs w:val="22"/>
        </w:rPr>
        <w:t>etološke</w:t>
      </w:r>
      <w:proofErr w:type="spellEnd"/>
      <w:r w:rsidRPr="00BF7B4D">
        <w:rPr>
          <w:sz w:val="22"/>
          <w:szCs w:val="22"/>
        </w:rPr>
        <w:t xml:space="preserve"> potrebe po socialnih stikih)</w:t>
      </w:r>
    </w:p>
    <w:p w14:paraId="5CD50A68" w14:textId="77777777" w:rsidR="00BF7B4D" w:rsidRPr="00BF7B4D" w:rsidRDefault="00BF7B4D" w:rsidP="00BF7B4D">
      <w:pPr>
        <w:pStyle w:val="Pravilnikvsebina1"/>
        <w:rPr>
          <w:sz w:val="22"/>
          <w:szCs w:val="22"/>
        </w:rPr>
      </w:pPr>
    </w:p>
    <w:p w14:paraId="73FD1AFC" w14:textId="284F6AB7" w:rsidR="00BF7B4D" w:rsidRPr="00BF7B4D" w:rsidRDefault="00BF7B4D" w:rsidP="00B932EE">
      <w:pPr>
        <w:pStyle w:val="Pravilnikvsebina1"/>
        <w:jc w:val="both"/>
        <w:rPr>
          <w:sz w:val="22"/>
          <w:szCs w:val="22"/>
        </w:rPr>
      </w:pPr>
      <w:r w:rsidRPr="00BF7B4D">
        <w:rPr>
          <w:sz w:val="22"/>
          <w:szCs w:val="22"/>
        </w:rPr>
        <w:t xml:space="preserve">(1) </w:t>
      </w:r>
      <w:r w:rsidR="00B932EE">
        <w:rPr>
          <w:sz w:val="22"/>
          <w:szCs w:val="22"/>
        </w:rPr>
        <w:t>K</w:t>
      </w:r>
      <w:r w:rsidRPr="00BF7B4D">
        <w:rPr>
          <w:sz w:val="22"/>
          <w:szCs w:val="22"/>
        </w:rPr>
        <w:t xml:space="preserve">opitarjem je zagotovljena oskrba na način, da jim je omogočen socialni stik z najmanj eno živaljo, po možnosti iste vrste, tako, da se živali lahko vidita </w:t>
      </w:r>
      <w:r w:rsidR="00060B61">
        <w:rPr>
          <w:sz w:val="22"/>
          <w:szCs w:val="22"/>
        </w:rPr>
        <w:t xml:space="preserve">oziroma </w:t>
      </w:r>
      <w:r w:rsidRPr="00BF7B4D">
        <w:rPr>
          <w:sz w:val="22"/>
          <w:szCs w:val="22"/>
        </w:rPr>
        <w:t>vohata.</w:t>
      </w:r>
    </w:p>
    <w:p w14:paraId="50012244" w14:textId="68B5681C" w:rsidR="00BF7B4D" w:rsidRPr="00BF7B4D" w:rsidRDefault="00BF7B4D" w:rsidP="00B932EE">
      <w:pPr>
        <w:pStyle w:val="Pravilnikvsebina1"/>
        <w:jc w:val="both"/>
        <w:rPr>
          <w:sz w:val="22"/>
          <w:szCs w:val="22"/>
        </w:rPr>
      </w:pPr>
      <w:r w:rsidRPr="00BF7B4D">
        <w:rPr>
          <w:sz w:val="22"/>
          <w:szCs w:val="22"/>
        </w:rPr>
        <w:t xml:space="preserve">(2) Odsotnost minimalnega socialnega stika je dovoljena za največ štiri mesece v primeru nepredvidljivih dogodkov ali zaradi osamitve živali skladno s pisnimi navodili veterinarja. </w:t>
      </w:r>
    </w:p>
    <w:p w14:paraId="568C7A1F" w14:textId="3633653D" w:rsidR="00BF7B4D" w:rsidRPr="00BF7B4D" w:rsidRDefault="00BF7B4D" w:rsidP="00B932EE">
      <w:pPr>
        <w:pStyle w:val="Pravilnikvsebina1"/>
        <w:jc w:val="both"/>
        <w:rPr>
          <w:sz w:val="22"/>
          <w:szCs w:val="22"/>
        </w:rPr>
      </w:pPr>
      <w:r w:rsidRPr="00BF7B4D">
        <w:rPr>
          <w:sz w:val="22"/>
          <w:szCs w:val="22"/>
        </w:rPr>
        <w:t xml:space="preserve">(3) Mlade živali do dopolnjenega drugega leta starosti imajo omogočene stike z vrstniki, če je </w:t>
      </w:r>
      <w:r w:rsidR="00EB21E7">
        <w:rPr>
          <w:sz w:val="22"/>
          <w:szCs w:val="22"/>
        </w:rPr>
        <w:t>možno, v skupnih namestitvah oziroma</w:t>
      </w:r>
      <w:r w:rsidRPr="00BF7B4D">
        <w:rPr>
          <w:sz w:val="22"/>
          <w:szCs w:val="22"/>
        </w:rPr>
        <w:t xml:space="preserve"> izpustih vsaj </w:t>
      </w:r>
      <w:r w:rsidR="00EB21E7">
        <w:rPr>
          <w:sz w:val="22"/>
          <w:szCs w:val="22"/>
        </w:rPr>
        <w:t>dve uri dnevno pet</w:t>
      </w:r>
      <w:r w:rsidRPr="00BF7B4D">
        <w:rPr>
          <w:sz w:val="22"/>
          <w:szCs w:val="22"/>
        </w:rPr>
        <w:t xml:space="preserve"> dni v tednu.</w:t>
      </w:r>
    </w:p>
    <w:p w14:paraId="6635D4EC" w14:textId="04A25F4B" w:rsidR="00BF7B4D" w:rsidRPr="00BF7B4D" w:rsidRDefault="00BF7B4D" w:rsidP="00B932EE">
      <w:pPr>
        <w:pStyle w:val="Pravilnikvsebina1"/>
        <w:jc w:val="both"/>
        <w:rPr>
          <w:sz w:val="22"/>
          <w:szCs w:val="22"/>
        </w:rPr>
      </w:pPr>
      <w:r w:rsidRPr="00BF7B4D">
        <w:rPr>
          <w:sz w:val="22"/>
          <w:szCs w:val="22"/>
        </w:rPr>
        <w:t>(4) Določbe prvega, drugega in tretjega odstavka tega člena ne veljajo za gospodarstva z enim kopitarjem. Če je kopitar v obratu sam, ima, če je to mogoče, zagotovljeno družbo vsaj ene živali</w:t>
      </w:r>
      <w:r w:rsidR="00060B61">
        <w:rPr>
          <w:sz w:val="22"/>
          <w:szCs w:val="22"/>
        </w:rPr>
        <w:t>,</w:t>
      </w:r>
      <w:r w:rsidRPr="00BF7B4D">
        <w:rPr>
          <w:sz w:val="22"/>
          <w:szCs w:val="22"/>
        </w:rPr>
        <w:t xml:space="preserve"> s katero lahko sobivata brez stresa.</w:t>
      </w:r>
    </w:p>
    <w:p w14:paraId="3A363D86" w14:textId="4BFF2C0B" w:rsidR="00BF7B4D" w:rsidRPr="00BF7B4D" w:rsidRDefault="00BF7B4D" w:rsidP="00B932EE">
      <w:pPr>
        <w:pStyle w:val="Pravilnikvsebina1"/>
        <w:jc w:val="both"/>
        <w:rPr>
          <w:sz w:val="22"/>
          <w:szCs w:val="22"/>
        </w:rPr>
      </w:pPr>
      <w:r w:rsidRPr="00BF7B4D">
        <w:rPr>
          <w:sz w:val="22"/>
          <w:szCs w:val="22"/>
        </w:rPr>
        <w:t>(5) Pri oblikovanju novih čred kopitarjev je potrebna posebna pozornost, da se zmanjša stres in loči nezdružljive živali.</w:t>
      </w:r>
    </w:p>
    <w:p w14:paraId="4DE304B6" w14:textId="77777777" w:rsidR="00BF7B4D" w:rsidRPr="00BF7B4D" w:rsidRDefault="00BF7B4D" w:rsidP="00BF7B4D">
      <w:pPr>
        <w:pStyle w:val="Pravilnikvsebina1"/>
        <w:rPr>
          <w:sz w:val="22"/>
          <w:szCs w:val="22"/>
        </w:rPr>
      </w:pPr>
    </w:p>
    <w:p w14:paraId="19389B74" w14:textId="77777777" w:rsidR="00BF7B4D" w:rsidRPr="00BF7B4D" w:rsidRDefault="00BF7B4D" w:rsidP="00BF7B4D">
      <w:pPr>
        <w:pStyle w:val="Pravilnikvsebina1"/>
        <w:rPr>
          <w:sz w:val="22"/>
          <w:szCs w:val="22"/>
        </w:rPr>
      </w:pPr>
    </w:p>
    <w:p w14:paraId="2BB062BF" w14:textId="6E5C13A9" w:rsidR="00BF7B4D" w:rsidRPr="00BF7B4D" w:rsidRDefault="00BF7B4D" w:rsidP="00BF7B4D">
      <w:pPr>
        <w:pStyle w:val="Pravilnikvsebina1"/>
        <w:rPr>
          <w:sz w:val="22"/>
          <w:szCs w:val="22"/>
        </w:rPr>
      </w:pPr>
      <w:r w:rsidRPr="00BF7B4D">
        <w:rPr>
          <w:sz w:val="22"/>
          <w:szCs w:val="22"/>
        </w:rPr>
        <w:t>5</w:t>
      </w:r>
      <w:r>
        <w:rPr>
          <w:sz w:val="22"/>
          <w:szCs w:val="22"/>
        </w:rPr>
        <w:t>3</w:t>
      </w:r>
      <w:r w:rsidRPr="00BF7B4D">
        <w:rPr>
          <w:sz w:val="22"/>
          <w:szCs w:val="22"/>
        </w:rPr>
        <w:t>.</w:t>
      </w:r>
      <w:r>
        <w:rPr>
          <w:sz w:val="22"/>
          <w:szCs w:val="22"/>
        </w:rPr>
        <w:t>f</w:t>
      </w:r>
      <w:r w:rsidRPr="00BF7B4D">
        <w:rPr>
          <w:sz w:val="22"/>
          <w:szCs w:val="22"/>
        </w:rPr>
        <w:t xml:space="preserve"> člen</w:t>
      </w:r>
    </w:p>
    <w:p w14:paraId="28C8F64E" w14:textId="77777777" w:rsidR="00BF7B4D" w:rsidRPr="00BF7B4D" w:rsidRDefault="00BF7B4D" w:rsidP="00BF7B4D">
      <w:pPr>
        <w:pStyle w:val="Pravilnikvsebina1"/>
        <w:rPr>
          <w:sz w:val="22"/>
          <w:szCs w:val="22"/>
        </w:rPr>
      </w:pPr>
      <w:r w:rsidRPr="00BF7B4D">
        <w:rPr>
          <w:sz w:val="22"/>
          <w:szCs w:val="22"/>
        </w:rPr>
        <w:t>(preventivni posegi, zdravstveno varstvo in zaključek življenja)</w:t>
      </w:r>
    </w:p>
    <w:p w14:paraId="409DDBAA" w14:textId="77777777" w:rsidR="00BF7B4D" w:rsidRPr="00BF7B4D" w:rsidRDefault="00BF7B4D" w:rsidP="00BF7B4D">
      <w:pPr>
        <w:pStyle w:val="Pravilnikvsebina1"/>
        <w:rPr>
          <w:sz w:val="22"/>
          <w:szCs w:val="22"/>
        </w:rPr>
      </w:pPr>
    </w:p>
    <w:p w14:paraId="0300CD9F" w14:textId="7BA8D841" w:rsidR="00BF7B4D" w:rsidRPr="00BF7B4D" w:rsidRDefault="00BF7B4D" w:rsidP="00B932EE">
      <w:pPr>
        <w:pStyle w:val="Pravilnikvsebina1"/>
        <w:jc w:val="both"/>
        <w:rPr>
          <w:sz w:val="22"/>
          <w:szCs w:val="22"/>
        </w:rPr>
      </w:pPr>
      <w:r w:rsidRPr="00BF7B4D">
        <w:rPr>
          <w:sz w:val="22"/>
          <w:szCs w:val="22"/>
        </w:rPr>
        <w:lastRenderedPageBreak/>
        <w:t>(1) Skrbnik zagotavlja redno odpravljanje notranjih in zunanjih za</w:t>
      </w:r>
      <w:r w:rsidR="00536C51">
        <w:rPr>
          <w:sz w:val="22"/>
          <w:szCs w:val="22"/>
        </w:rPr>
        <w:t>jedavcev po nasvetu veterinarja.</w:t>
      </w:r>
    </w:p>
    <w:p w14:paraId="50DCFD77" w14:textId="77777777" w:rsidR="00BF7B4D" w:rsidRPr="00BF7B4D" w:rsidRDefault="00BF7B4D" w:rsidP="00B932EE">
      <w:pPr>
        <w:pStyle w:val="Pravilnikvsebina1"/>
        <w:jc w:val="both"/>
        <w:rPr>
          <w:sz w:val="22"/>
          <w:szCs w:val="22"/>
        </w:rPr>
      </w:pPr>
      <w:r w:rsidRPr="00BF7B4D">
        <w:rPr>
          <w:sz w:val="22"/>
          <w:szCs w:val="22"/>
        </w:rPr>
        <w:t xml:space="preserve">(2) Skrbnik zagotavlja redno oskrbo kopit. </w:t>
      </w:r>
    </w:p>
    <w:p w14:paraId="48F49A9F" w14:textId="77777777" w:rsidR="00BF7B4D" w:rsidRPr="00BF7B4D" w:rsidRDefault="00BF7B4D" w:rsidP="00B932EE">
      <w:pPr>
        <w:pStyle w:val="Pravilnikvsebina1"/>
        <w:jc w:val="both"/>
        <w:rPr>
          <w:sz w:val="22"/>
          <w:szCs w:val="22"/>
        </w:rPr>
      </w:pPr>
      <w:r w:rsidRPr="00BF7B4D">
        <w:rPr>
          <w:sz w:val="22"/>
          <w:szCs w:val="22"/>
        </w:rPr>
        <w:t xml:space="preserve">(3) Skrbnik zagotovi redni pregled zobovja s strani veterinarja najmanj enkrat letno. </w:t>
      </w:r>
    </w:p>
    <w:p w14:paraId="2A5FC596" w14:textId="77777777" w:rsidR="00BF7B4D" w:rsidRPr="00BF7B4D" w:rsidRDefault="00BF7B4D" w:rsidP="00B932EE">
      <w:pPr>
        <w:pStyle w:val="Pravilnikvsebina1"/>
        <w:jc w:val="both"/>
        <w:rPr>
          <w:sz w:val="22"/>
          <w:szCs w:val="22"/>
        </w:rPr>
      </w:pPr>
    </w:p>
    <w:p w14:paraId="372BE76E" w14:textId="77777777" w:rsidR="00BF7B4D" w:rsidRPr="00BF7B4D" w:rsidRDefault="00BF7B4D" w:rsidP="00BF7B4D">
      <w:pPr>
        <w:pStyle w:val="Pravilnikvsebina1"/>
        <w:rPr>
          <w:sz w:val="22"/>
          <w:szCs w:val="22"/>
        </w:rPr>
      </w:pPr>
    </w:p>
    <w:p w14:paraId="2A5A3BEE" w14:textId="06D984A5" w:rsidR="00BF7B4D" w:rsidRPr="00BF7B4D" w:rsidRDefault="00BF7B4D" w:rsidP="00BF7B4D">
      <w:pPr>
        <w:pStyle w:val="Pravilnikvsebina1"/>
        <w:rPr>
          <w:sz w:val="22"/>
          <w:szCs w:val="22"/>
        </w:rPr>
      </w:pPr>
      <w:r>
        <w:rPr>
          <w:sz w:val="22"/>
          <w:szCs w:val="22"/>
        </w:rPr>
        <w:t>53</w:t>
      </w:r>
      <w:r w:rsidRPr="00BF7B4D">
        <w:rPr>
          <w:sz w:val="22"/>
          <w:szCs w:val="22"/>
        </w:rPr>
        <w:t>.</w:t>
      </w:r>
      <w:r>
        <w:rPr>
          <w:sz w:val="22"/>
          <w:szCs w:val="22"/>
        </w:rPr>
        <w:t>g</w:t>
      </w:r>
      <w:r w:rsidRPr="00BF7B4D">
        <w:rPr>
          <w:sz w:val="22"/>
          <w:szCs w:val="22"/>
        </w:rPr>
        <w:t xml:space="preserve"> člen </w:t>
      </w:r>
    </w:p>
    <w:p w14:paraId="62B9F28D" w14:textId="77777777" w:rsidR="00BF7B4D" w:rsidRPr="00BF7B4D" w:rsidRDefault="00BF7B4D" w:rsidP="00BF7B4D">
      <w:pPr>
        <w:pStyle w:val="Pravilnikvsebina1"/>
        <w:rPr>
          <w:sz w:val="22"/>
          <w:szCs w:val="22"/>
        </w:rPr>
      </w:pPr>
      <w:r w:rsidRPr="00BF7B4D">
        <w:rPr>
          <w:sz w:val="22"/>
          <w:szCs w:val="22"/>
        </w:rPr>
        <w:t>(osnovno znanje in usposabljanja)</w:t>
      </w:r>
    </w:p>
    <w:p w14:paraId="129AE3F1" w14:textId="77777777" w:rsidR="00BF7B4D" w:rsidRPr="00BF7B4D" w:rsidRDefault="00BF7B4D" w:rsidP="00BF7B4D">
      <w:pPr>
        <w:pStyle w:val="Pravilnikvsebina1"/>
        <w:rPr>
          <w:sz w:val="22"/>
          <w:szCs w:val="22"/>
        </w:rPr>
      </w:pPr>
    </w:p>
    <w:p w14:paraId="5B274A6C" w14:textId="27454437" w:rsidR="00BF7B4D" w:rsidRPr="00BF7B4D" w:rsidRDefault="00BF7B4D" w:rsidP="00DE1D36">
      <w:pPr>
        <w:pStyle w:val="Pravilnikvsebina1"/>
        <w:jc w:val="both"/>
        <w:rPr>
          <w:sz w:val="22"/>
          <w:szCs w:val="22"/>
        </w:rPr>
      </w:pPr>
      <w:r w:rsidRPr="00BF7B4D">
        <w:rPr>
          <w:sz w:val="22"/>
          <w:szCs w:val="22"/>
        </w:rPr>
        <w:t xml:space="preserve">(1) </w:t>
      </w:r>
      <w:r w:rsidR="00DE1D36">
        <w:rPr>
          <w:sz w:val="22"/>
          <w:szCs w:val="22"/>
        </w:rPr>
        <w:t>I</w:t>
      </w:r>
      <w:r w:rsidRPr="00BF7B4D">
        <w:rPr>
          <w:sz w:val="22"/>
          <w:szCs w:val="22"/>
        </w:rPr>
        <w:t>zvajalci dejavnosti oskrbe kopitarjev dokazujejo osnovno znanje o potrebah kopitarjev ter o predpisih glede dobrobiti in zaščite kopitarjev s potrdilom o usposobljenosti iz drugega odstavka tega člena.</w:t>
      </w:r>
    </w:p>
    <w:p w14:paraId="0D5F0214" w14:textId="5F641E67" w:rsidR="00BF7B4D" w:rsidRPr="00BF7B4D" w:rsidRDefault="00BF7B4D" w:rsidP="00DE1D36">
      <w:pPr>
        <w:pStyle w:val="Pravilnikvsebina1"/>
        <w:jc w:val="both"/>
        <w:rPr>
          <w:sz w:val="22"/>
          <w:szCs w:val="22"/>
        </w:rPr>
      </w:pPr>
      <w:r w:rsidRPr="00BF7B4D">
        <w:rPr>
          <w:sz w:val="22"/>
          <w:szCs w:val="22"/>
        </w:rPr>
        <w:t xml:space="preserve">(2) Usposabljanje, ki obsega najmanj deset šolskih ur, se izvaja v obliki predavanj in praktičnih prikazov. Najmanj dve uri usposabljanja sta izvedeni v obliki praktičnega prikaza. </w:t>
      </w:r>
    </w:p>
    <w:p w14:paraId="10DF81E0" w14:textId="77777777" w:rsidR="00BF7B4D" w:rsidRPr="00BF7B4D" w:rsidRDefault="00BF7B4D" w:rsidP="00DE1D36">
      <w:pPr>
        <w:pStyle w:val="Pravilnikvsebina1"/>
        <w:jc w:val="both"/>
        <w:rPr>
          <w:sz w:val="22"/>
          <w:szCs w:val="22"/>
        </w:rPr>
      </w:pPr>
      <w:r w:rsidRPr="00BF7B4D">
        <w:rPr>
          <w:sz w:val="22"/>
          <w:szCs w:val="22"/>
        </w:rPr>
        <w:t>(3) Usposabljanje obsega naslednje vsebine:</w:t>
      </w:r>
    </w:p>
    <w:p w14:paraId="69862239" w14:textId="3825BFAC" w:rsidR="00BF7B4D" w:rsidRPr="00BF7B4D" w:rsidRDefault="00BF7B4D" w:rsidP="00DE1D36">
      <w:pPr>
        <w:pStyle w:val="Pravilnikvsebina1"/>
        <w:ind w:left="340"/>
        <w:jc w:val="left"/>
        <w:rPr>
          <w:sz w:val="22"/>
          <w:szCs w:val="22"/>
        </w:rPr>
      </w:pPr>
      <w:r w:rsidRPr="00BF7B4D">
        <w:rPr>
          <w:sz w:val="22"/>
          <w:szCs w:val="22"/>
        </w:rPr>
        <w:t>- pred</w:t>
      </w:r>
      <w:r w:rsidR="00EB21E7">
        <w:rPr>
          <w:sz w:val="22"/>
          <w:szCs w:val="22"/>
        </w:rPr>
        <w:t>pise glede dobrobiti kopitarjev;</w:t>
      </w:r>
      <w:r w:rsidRPr="00BF7B4D">
        <w:rPr>
          <w:sz w:val="22"/>
          <w:szCs w:val="22"/>
        </w:rPr>
        <w:t xml:space="preserve"> </w:t>
      </w:r>
    </w:p>
    <w:p w14:paraId="59DBD938" w14:textId="700D7E1A" w:rsidR="00BF7B4D" w:rsidRPr="00BF7B4D" w:rsidRDefault="00BF7B4D" w:rsidP="00DE1D36">
      <w:pPr>
        <w:pStyle w:val="Pravilnikvsebina1"/>
        <w:ind w:left="340"/>
        <w:jc w:val="left"/>
        <w:rPr>
          <w:sz w:val="22"/>
          <w:szCs w:val="22"/>
        </w:rPr>
      </w:pPr>
      <w:r w:rsidRPr="00BF7B4D">
        <w:rPr>
          <w:sz w:val="22"/>
          <w:szCs w:val="22"/>
        </w:rPr>
        <w:t>- osno</w:t>
      </w:r>
      <w:r w:rsidR="00EB21E7">
        <w:rPr>
          <w:sz w:val="22"/>
          <w:szCs w:val="22"/>
        </w:rPr>
        <w:t>vne značilnosti živalske vrste;</w:t>
      </w:r>
    </w:p>
    <w:p w14:paraId="5408852C" w14:textId="2F6F80D8" w:rsidR="00CB65B3" w:rsidRPr="00BF7B4D" w:rsidRDefault="00BF7B4D" w:rsidP="00DE1D36">
      <w:pPr>
        <w:pStyle w:val="Pravilnikvsebina1"/>
        <w:ind w:left="340"/>
        <w:jc w:val="left"/>
        <w:rPr>
          <w:sz w:val="22"/>
          <w:szCs w:val="22"/>
        </w:rPr>
      </w:pPr>
      <w:r w:rsidRPr="00BF7B4D">
        <w:rPr>
          <w:sz w:val="22"/>
          <w:szCs w:val="22"/>
        </w:rPr>
        <w:t>- fiziološke značilnosti, potrebe po krmi</w:t>
      </w:r>
      <w:r w:rsidR="00EB21E7">
        <w:rPr>
          <w:sz w:val="22"/>
          <w:szCs w:val="22"/>
        </w:rPr>
        <w:t xml:space="preserve"> (vrsta krme, količine) in vodi;</w:t>
      </w:r>
      <w:r w:rsidRPr="00BF7B4D">
        <w:rPr>
          <w:sz w:val="22"/>
          <w:szCs w:val="22"/>
        </w:rPr>
        <w:t xml:space="preserve"> </w:t>
      </w:r>
    </w:p>
    <w:p w14:paraId="5F69C5DF" w14:textId="47C1BC4F" w:rsidR="00BF7B4D" w:rsidRPr="00BF7B4D" w:rsidRDefault="00BF7B4D" w:rsidP="00DE1D36">
      <w:pPr>
        <w:pStyle w:val="Pravilnikvsebina1"/>
        <w:ind w:left="340"/>
        <w:jc w:val="left"/>
        <w:rPr>
          <w:sz w:val="22"/>
          <w:szCs w:val="22"/>
        </w:rPr>
      </w:pPr>
      <w:r w:rsidRPr="00BF7B4D">
        <w:rPr>
          <w:sz w:val="22"/>
          <w:szCs w:val="22"/>
        </w:rPr>
        <w:t>- pr</w:t>
      </w:r>
      <w:r w:rsidR="00EB21E7">
        <w:rPr>
          <w:sz w:val="22"/>
          <w:szCs w:val="22"/>
        </w:rPr>
        <w:t>epoznavanje bolečine pri živali;</w:t>
      </w:r>
      <w:r w:rsidRPr="00BF7B4D">
        <w:rPr>
          <w:sz w:val="22"/>
          <w:szCs w:val="22"/>
        </w:rPr>
        <w:t xml:space="preserve"> </w:t>
      </w:r>
    </w:p>
    <w:p w14:paraId="77D8DC84" w14:textId="73E69D09" w:rsidR="00BF7B4D" w:rsidRPr="00BF7B4D" w:rsidRDefault="00BF7B4D" w:rsidP="00DE1D36">
      <w:pPr>
        <w:pStyle w:val="Pravilnikvsebina1"/>
        <w:ind w:left="340"/>
        <w:jc w:val="left"/>
        <w:rPr>
          <w:sz w:val="22"/>
          <w:szCs w:val="22"/>
        </w:rPr>
      </w:pPr>
      <w:r w:rsidRPr="00BF7B4D">
        <w:rPr>
          <w:sz w:val="22"/>
          <w:szCs w:val="22"/>
        </w:rPr>
        <w:t>- potrebe po gibanju in socialnih stikih</w:t>
      </w:r>
      <w:r w:rsidR="00EB21E7">
        <w:rPr>
          <w:sz w:val="22"/>
          <w:szCs w:val="22"/>
        </w:rPr>
        <w:t>;</w:t>
      </w:r>
      <w:r w:rsidRPr="00BF7B4D">
        <w:rPr>
          <w:sz w:val="22"/>
          <w:szCs w:val="22"/>
        </w:rPr>
        <w:t xml:space="preserve"> </w:t>
      </w:r>
    </w:p>
    <w:p w14:paraId="5590B25B" w14:textId="7C5B77F2" w:rsidR="00BF7B4D" w:rsidRPr="00BF7B4D" w:rsidRDefault="00BF7B4D" w:rsidP="00DE1D36">
      <w:pPr>
        <w:pStyle w:val="Pravilnikvsebina1"/>
        <w:ind w:left="340"/>
        <w:jc w:val="both"/>
        <w:rPr>
          <w:sz w:val="22"/>
          <w:szCs w:val="22"/>
        </w:rPr>
      </w:pPr>
      <w:r w:rsidRPr="00BF7B4D">
        <w:rPr>
          <w:sz w:val="22"/>
          <w:szCs w:val="22"/>
        </w:rPr>
        <w:t xml:space="preserve">- zdravstveno varstvo živali (osnovna preventiva, nega kopit, skrb za zobe, glavne bolezni, </w:t>
      </w:r>
      <w:proofErr w:type="spellStart"/>
      <w:r w:rsidRPr="00BF7B4D">
        <w:rPr>
          <w:sz w:val="22"/>
          <w:szCs w:val="22"/>
        </w:rPr>
        <w:t>biovarnost</w:t>
      </w:r>
      <w:proofErr w:type="spellEnd"/>
      <w:r w:rsidRPr="00BF7B4D">
        <w:rPr>
          <w:sz w:val="22"/>
          <w:szCs w:val="22"/>
        </w:rPr>
        <w:t>)</w:t>
      </w:r>
      <w:r w:rsidR="00EB21E7">
        <w:rPr>
          <w:sz w:val="22"/>
          <w:szCs w:val="22"/>
        </w:rPr>
        <w:t>;</w:t>
      </w:r>
    </w:p>
    <w:p w14:paraId="2B173762" w14:textId="77777777" w:rsidR="00BF7B4D" w:rsidRPr="00BF7B4D" w:rsidRDefault="00BF7B4D" w:rsidP="00DE1D36">
      <w:pPr>
        <w:pStyle w:val="Pravilnikvsebina1"/>
        <w:ind w:left="340"/>
        <w:jc w:val="left"/>
        <w:rPr>
          <w:sz w:val="22"/>
          <w:szCs w:val="22"/>
        </w:rPr>
      </w:pPr>
      <w:r w:rsidRPr="00BF7B4D">
        <w:rPr>
          <w:sz w:val="22"/>
          <w:szCs w:val="22"/>
        </w:rPr>
        <w:t>- način ravnanja s kopitarji (kot na primer pri prevozu, premikih).</w:t>
      </w:r>
    </w:p>
    <w:p w14:paraId="34B47AC7" w14:textId="77777777" w:rsidR="00BF7B4D" w:rsidRPr="00BF7B4D" w:rsidRDefault="00BF7B4D" w:rsidP="00DE1D36">
      <w:pPr>
        <w:pStyle w:val="Pravilnikvsebina1"/>
        <w:jc w:val="both"/>
        <w:rPr>
          <w:sz w:val="22"/>
          <w:szCs w:val="22"/>
        </w:rPr>
      </w:pPr>
      <w:r w:rsidRPr="00BF7B4D">
        <w:rPr>
          <w:sz w:val="22"/>
          <w:szCs w:val="22"/>
        </w:rPr>
        <w:t>(4) Kandidat se na usposabljanje prijavi s prijavnico, ki jo organizator usposabljanja izda v pisni ali elektronski obliki in je dostopna na spletni strani organizatorja usposabljanja.</w:t>
      </w:r>
    </w:p>
    <w:p w14:paraId="0AD6E569" w14:textId="77777777" w:rsidR="00BF7B4D" w:rsidRPr="00BF7B4D" w:rsidRDefault="00BF7B4D" w:rsidP="00DE1D36">
      <w:pPr>
        <w:pStyle w:val="Pravilnikvsebina1"/>
        <w:jc w:val="both"/>
        <w:rPr>
          <w:sz w:val="22"/>
          <w:szCs w:val="22"/>
        </w:rPr>
      </w:pPr>
      <w:r w:rsidRPr="00BF7B4D">
        <w:rPr>
          <w:sz w:val="22"/>
          <w:szCs w:val="22"/>
        </w:rPr>
        <w:t xml:space="preserve">(5) Čas in kraj usposabljanja se objavita na spletnih straneh organizatorja usposabljanja in na spletni strani Uprave. </w:t>
      </w:r>
    </w:p>
    <w:p w14:paraId="712B9AB3" w14:textId="77777777" w:rsidR="00BF7B4D" w:rsidRPr="00BF7B4D" w:rsidRDefault="00BF7B4D" w:rsidP="00DE1D36">
      <w:pPr>
        <w:pStyle w:val="Pravilnikvsebina1"/>
        <w:jc w:val="both"/>
        <w:rPr>
          <w:sz w:val="22"/>
          <w:szCs w:val="22"/>
        </w:rPr>
      </w:pPr>
      <w:r w:rsidRPr="00BF7B4D">
        <w:rPr>
          <w:sz w:val="22"/>
          <w:szCs w:val="22"/>
        </w:rPr>
        <w:t xml:space="preserve">(6) Udeleženci po opravljenem usposabljanju opravijo izpit in pridobijo potrdilo o opravljenem usposabljanju. </w:t>
      </w:r>
    </w:p>
    <w:p w14:paraId="30DAAFA7" w14:textId="5336A5EF" w:rsidR="00BF7B4D" w:rsidRPr="00BF7B4D" w:rsidRDefault="00BF7B4D" w:rsidP="00DE1D36">
      <w:pPr>
        <w:pStyle w:val="Pravilnikvsebina1"/>
        <w:jc w:val="both"/>
        <w:rPr>
          <w:sz w:val="22"/>
          <w:szCs w:val="22"/>
        </w:rPr>
      </w:pPr>
      <w:r w:rsidRPr="00BF7B4D">
        <w:rPr>
          <w:sz w:val="22"/>
          <w:szCs w:val="22"/>
        </w:rPr>
        <w:t>(7) Organizator usposabljanja na Upravo pošlje seznam udeležencev, ki so zaključili usposabljanje. Podatki se vpišejo v evidenco, ki jo Uprava vodi v elektronski obliki ter vsebuje zaporedno številko in osebno ime in kontaktne podatke usposobljenih oseb.</w:t>
      </w:r>
      <w:r>
        <w:rPr>
          <w:sz w:val="22"/>
          <w:szCs w:val="22"/>
        </w:rPr>
        <w:t>«.</w:t>
      </w:r>
    </w:p>
    <w:p w14:paraId="05899D9E" w14:textId="1759300A" w:rsidR="00E72716" w:rsidRDefault="00E72716" w:rsidP="007E759E">
      <w:pPr>
        <w:pStyle w:val="Pravilnikvsebina1"/>
        <w:rPr>
          <w:sz w:val="22"/>
          <w:szCs w:val="22"/>
        </w:rPr>
      </w:pPr>
    </w:p>
    <w:p w14:paraId="53949C4A" w14:textId="77777777" w:rsidR="00BA3900" w:rsidRDefault="00BA3900" w:rsidP="007E759E">
      <w:pPr>
        <w:pStyle w:val="Pravilnikvsebina1"/>
        <w:rPr>
          <w:sz w:val="22"/>
          <w:szCs w:val="22"/>
        </w:rPr>
      </w:pPr>
    </w:p>
    <w:p w14:paraId="3FDC6E9E" w14:textId="6747C754" w:rsidR="005507BF" w:rsidRDefault="005507BF" w:rsidP="007E759E">
      <w:pPr>
        <w:pStyle w:val="Pravilnikvsebina1"/>
        <w:rPr>
          <w:sz w:val="22"/>
          <w:szCs w:val="22"/>
        </w:rPr>
      </w:pPr>
      <w:r>
        <w:rPr>
          <w:sz w:val="22"/>
          <w:szCs w:val="22"/>
        </w:rPr>
        <w:t>14. člen</w:t>
      </w:r>
    </w:p>
    <w:p w14:paraId="47B6C4A5" w14:textId="32F4A6CD" w:rsidR="005507BF" w:rsidRDefault="005507BF" w:rsidP="007E759E">
      <w:pPr>
        <w:pStyle w:val="Pravilnikvsebina1"/>
        <w:rPr>
          <w:sz w:val="22"/>
          <w:szCs w:val="22"/>
        </w:rPr>
      </w:pPr>
    </w:p>
    <w:p w14:paraId="6EAFE6AE" w14:textId="00D238DF" w:rsidR="00C8163A" w:rsidRDefault="00C8163A" w:rsidP="00C8163A">
      <w:pPr>
        <w:pStyle w:val="Pravilnikvsebina1"/>
        <w:jc w:val="left"/>
        <w:rPr>
          <w:sz w:val="22"/>
          <w:szCs w:val="22"/>
        </w:rPr>
      </w:pPr>
      <w:r>
        <w:rPr>
          <w:sz w:val="22"/>
          <w:szCs w:val="22"/>
        </w:rPr>
        <w:t>Priloga 2 se nadomesti z novo Prilogo 2, ki je kot Priloga 1 sestavni del tega pravilnika.</w:t>
      </w:r>
    </w:p>
    <w:p w14:paraId="41FB093C" w14:textId="77777777" w:rsidR="00C8163A" w:rsidRDefault="00C8163A" w:rsidP="007E759E">
      <w:pPr>
        <w:pStyle w:val="Pravilnikvsebina1"/>
        <w:rPr>
          <w:sz w:val="22"/>
          <w:szCs w:val="22"/>
        </w:rPr>
      </w:pPr>
    </w:p>
    <w:p w14:paraId="36940B0B" w14:textId="1F5F6318" w:rsidR="005507BF" w:rsidRDefault="005507BF" w:rsidP="006F4021">
      <w:pPr>
        <w:pStyle w:val="Pravilnikvsebina1"/>
        <w:jc w:val="both"/>
        <w:rPr>
          <w:sz w:val="22"/>
          <w:szCs w:val="22"/>
        </w:rPr>
      </w:pPr>
      <w:r w:rsidRPr="00C8163A">
        <w:rPr>
          <w:sz w:val="22"/>
          <w:szCs w:val="22"/>
        </w:rPr>
        <w:t>Za Prilogo 3 se doda</w:t>
      </w:r>
      <w:r w:rsidR="00C8163A" w:rsidRPr="00C8163A">
        <w:rPr>
          <w:sz w:val="22"/>
          <w:szCs w:val="22"/>
        </w:rPr>
        <w:t xml:space="preserve">ta </w:t>
      </w:r>
      <w:r w:rsidRPr="00C8163A">
        <w:rPr>
          <w:sz w:val="22"/>
          <w:szCs w:val="22"/>
        </w:rPr>
        <w:t>nov</w:t>
      </w:r>
      <w:r w:rsidR="00C8163A" w:rsidRPr="00C8163A">
        <w:rPr>
          <w:sz w:val="22"/>
          <w:szCs w:val="22"/>
        </w:rPr>
        <w:t>i</w:t>
      </w:r>
      <w:r w:rsidRPr="00C8163A">
        <w:rPr>
          <w:sz w:val="22"/>
          <w:szCs w:val="22"/>
        </w:rPr>
        <w:t xml:space="preserve"> Priloga 4</w:t>
      </w:r>
      <w:r w:rsidR="00C8163A" w:rsidRPr="00C8163A">
        <w:rPr>
          <w:sz w:val="22"/>
          <w:szCs w:val="22"/>
        </w:rPr>
        <w:t xml:space="preserve"> in</w:t>
      </w:r>
      <w:r w:rsidRPr="00C8163A">
        <w:rPr>
          <w:sz w:val="22"/>
          <w:szCs w:val="22"/>
        </w:rPr>
        <w:t xml:space="preserve"> Priloga 5, </w:t>
      </w:r>
      <w:r w:rsidR="00C8163A" w:rsidRPr="00C8163A">
        <w:rPr>
          <w:sz w:val="22"/>
          <w:szCs w:val="22"/>
        </w:rPr>
        <w:t xml:space="preserve">ki sta kot Priloga 2 in Priloga 3 sestavni del tega pravilnika. </w:t>
      </w:r>
    </w:p>
    <w:p w14:paraId="29695C39" w14:textId="77777777" w:rsidR="00BA3900" w:rsidRDefault="00BA3900" w:rsidP="005507BF">
      <w:pPr>
        <w:pStyle w:val="Pravilnikvsebina1"/>
        <w:jc w:val="left"/>
        <w:rPr>
          <w:sz w:val="22"/>
          <w:szCs w:val="22"/>
        </w:rPr>
      </w:pPr>
    </w:p>
    <w:p w14:paraId="07AB2180" w14:textId="77777777" w:rsidR="00BA3900" w:rsidRDefault="00BA3900" w:rsidP="005507BF">
      <w:pPr>
        <w:pStyle w:val="Pravilnikvsebina1"/>
        <w:jc w:val="left"/>
        <w:rPr>
          <w:sz w:val="22"/>
          <w:szCs w:val="22"/>
        </w:rPr>
      </w:pPr>
    </w:p>
    <w:p w14:paraId="5B3CCF0C" w14:textId="51773C79" w:rsidR="005507BF" w:rsidRDefault="001B377E" w:rsidP="007E759E">
      <w:pPr>
        <w:pStyle w:val="Pravilnikvsebina1"/>
        <w:rPr>
          <w:sz w:val="22"/>
          <w:szCs w:val="22"/>
        </w:rPr>
      </w:pPr>
      <w:r>
        <w:rPr>
          <w:sz w:val="22"/>
          <w:szCs w:val="22"/>
        </w:rPr>
        <w:t>PREHODNI IN KONČNA DOLOČBA</w:t>
      </w:r>
    </w:p>
    <w:p w14:paraId="6657D5CE" w14:textId="77777777" w:rsidR="00BA3900" w:rsidRDefault="00BA3900" w:rsidP="007E759E">
      <w:pPr>
        <w:pStyle w:val="Pravilnikvsebina1"/>
        <w:rPr>
          <w:sz w:val="22"/>
          <w:szCs w:val="22"/>
        </w:rPr>
      </w:pPr>
    </w:p>
    <w:p w14:paraId="07AC1698" w14:textId="77777777" w:rsidR="001B377E" w:rsidRPr="00BF7B4D" w:rsidRDefault="001B377E" w:rsidP="007E759E">
      <w:pPr>
        <w:pStyle w:val="Pravilnikvsebina1"/>
        <w:rPr>
          <w:sz w:val="22"/>
          <w:szCs w:val="22"/>
        </w:rPr>
      </w:pPr>
    </w:p>
    <w:p w14:paraId="57BFC0C3" w14:textId="50FDEB4C" w:rsidR="00E72716" w:rsidRDefault="00E72716" w:rsidP="00E72716">
      <w:pPr>
        <w:pStyle w:val="Pravilnikvsebina1"/>
        <w:rPr>
          <w:sz w:val="22"/>
          <w:szCs w:val="22"/>
        </w:rPr>
      </w:pPr>
      <w:r w:rsidRPr="00BF7B4D">
        <w:rPr>
          <w:sz w:val="22"/>
          <w:szCs w:val="22"/>
        </w:rPr>
        <w:t>1</w:t>
      </w:r>
      <w:r w:rsidR="00C8163A">
        <w:rPr>
          <w:sz w:val="22"/>
          <w:szCs w:val="22"/>
        </w:rPr>
        <w:t>5</w:t>
      </w:r>
      <w:r w:rsidRPr="00BF7B4D">
        <w:rPr>
          <w:sz w:val="22"/>
          <w:szCs w:val="22"/>
        </w:rPr>
        <w:t>. člen</w:t>
      </w:r>
    </w:p>
    <w:p w14:paraId="74091070" w14:textId="656CA72B" w:rsidR="00D6712A" w:rsidRDefault="00D6712A" w:rsidP="00E72716">
      <w:pPr>
        <w:pStyle w:val="Pravilnikvsebina1"/>
        <w:rPr>
          <w:sz w:val="22"/>
          <w:szCs w:val="22"/>
        </w:rPr>
      </w:pPr>
      <w:r>
        <w:rPr>
          <w:sz w:val="22"/>
          <w:szCs w:val="22"/>
        </w:rPr>
        <w:t>(predhodna obdobja)</w:t>
      </w:r>
    </w:p>
    <w:p w14:paraId="3E05C4C1" w14:textId="77777777" w:rsidR="00D6712A" w:rsidRDefault="00D6712A" w:rsidP="00E72716">
      <w:pPr>
        <w:pStyle w:val="Pravilnikvsebina1"/>
        <w:rPr>
          <w:sz w:val="22"/>
          <w:szCs w:val="22"/>
        </w:rPr>
      </w:pPr>
    </w:p>
    <w:p w14:paraId="1456181B" w14:textId="0E6B2E9C" w:rsidR="00D6712A" w:rsidRDefault="003B6ED6" w:rsidP="00DE1D36">
      <w:pPr>
        <w:pStyle w:val="Pravilnikvsebina1"/>
        <w:jc w:val="both"/>
        <w:rPr>
          <w:sz w:val="22"/>
          <w:szCs w:val="22"/>
        </w:rPr>
      </w:pPr>
      <w:r>
        <w:rPr>
          <w:sz w:val="22"/>
          <w:szCs w:val="22"/>
        </w:rPr>
        <w:t>(1) Določbe novih</w:t>
      </w:r>
      <w:r w:rsidR="00D6712A">
        <w:rPr>
          <w:sz w:val="22"/>
          <w:szCs w:val="22"/>
        </w:rPr>
        <w:t xml:space="preserve"> </w:t>
      </w:r>
      <w:r w:rsidR="00EB21E7">
        <w:rPr>
          <w:sz w:val="22"/>
          <w:szCs w:val="22"/>
        </w:rPr>
        <w:t xml:space="preserve">5. in </w:t>
      </w:r>
      <w:r w:rsidR="00D6712A">
        <w:rPr>
          <w:sz w:val="22"/>
          <w:szCs w:val="22"/>
        </w:rPr>
        <w:t xml:space="preserve">6. </w:t>
      </w:r>
      <w:r w:rsidR="001B377E">
        <w:rPr>
          <w:sz w:val="22"/>
          <w:szCs w:val="22"/>
        </w:rPr>
        <w:t>pod</w:t>
      </w:r>
      <w:r w:rsidR="00D6712A">
        <w:rPr>
          <w:sz w:val="22"/>
          <w:szCs w:val="22"/>
        </w:rPr>
        <w:t xml:space="preserve">poglavja se začnejo uporabljati </w:t>
      </w:r>
      <w:r w:rsidR="00EB21E7">
        <w:rPr>
          <w:sz w:val="22"/>
          <w:szCs w:val="22"/>
        </w:rPr>
        <w:t xml:space="preserve">18 </w:t>
      </w:r>
      <w:r w:rsidR="00D6712A">
        <w:rPr>
          <w:sz w:val="22"/>
          <w:szCs w:val="22"/>
        </w:rPr>
        <w:t xml:space="preserve">mesecev po uveljavitvi </w:t>
      </w:r>
      <w:r w:rsidR="001B377E">
        <w:rPr>
          <w:sz w:val="22"/>
          <w:szCs w:val="22"/>
        </w:rPr>
        <w:t xml:space="preserve">tega </w:t>
      </w:r>
      <w:r w:rsidR="00D6712A">
        <w:rPr>
          <w:sz w:val="22"/>
          <w:szCs w:val="22"/>
        </w:rPr>
        <w:t xml:space="preserve">pravilnika. </w:t>
      </w:r>
    </w:p>
    <w:p w14:paraId="5038C941" w14:textId="7DB42967" w:rsidR="00D6712A" w:rsidRDefault="00D6712A" w:rsidP="00DE1D36">
      <w:pPr>
        <w:pStyle w:val="Pravilnikvsebina1"/>
        <w:jc w:val="both"/>
        <w:rPr>
          <w:sz w:val="22"/>
          <w:szCs w:val="22"/>
        </w:rPr>
      </w:pPr>
      <w:r w:rsidRPr="003B6ED6">
        <w:rPr>
          <w:sz w:val="22"/>
          <w:szCs w:val="22"/>
        </w:rPr>
        <w:t>(2)</w:t>
      </w:r>
      <w:r w:rsidR="00DE1D36" w:rsidRPr="003B6ED6">
        <w:rPr>
          <w:sz w:val="22"/>
          <w:szCs w:val="22"/>
        </w:rPr>
        <w:t xml:space="preserve"> Izvajalci </w:t>
      </w:r>
      <w:r w:rsidRPr="003B6ED6">
        <w:rPr>
          <w:sz w:val="22"/>
          <w:szCs w:val="22"/>
        </w:rPr>
        <w:t>dejavnost</w:t>
      </w:r>
      <w:r w:rsidR="00DE1D36" w:rsidRPr="003B6ED6">
        <w:rPr>
          <w:sz w:val="22"/>
          <w:szCs w:val="22"/>
        </w:rPr>
        <w:t xml:space="preserve">i oskrbe kopitarjev pridobijo </w:t>
      </w:r>
      <w:r w:rsidRPr="003B6ED6">
        <w:rPr>
          <w:sz w:val="22"/>
          <w:szCs w:val="22"/>
        </w:rPr>
        <w:t xml:space="preserve">potrdilo o </w:t>
      </w:r>
      <w:r w:rsidR="001B377E" w:rsidRPr="003B6ED6">
        <w:rPr>
          <w:sz w:val="22"/>
          <w:szCs w:val="22"/>
        </w:rPr>
        <w:t xml:space="preserve">opravljenem </w:t>
      </w:r>
      <w:r w:rsidRPr="003B6ED6">
        <w:rPr>
          <w:sz w:val="22"/>
          <w:szCs w:val="22"/>
        </w:rPr>
        <w:t xml:space="preserve">usposabljanju iz 53.g člena pravilnika v treh letih od </w:t>
      </w:r>
      <w:r w:rsidR="001B377E" w:rsidRPr="003B6ED6">
        <w:rPr>
          <w:sz w:val="22"/>
          <w:szCs w:val="22"/>
        </w:rPr>
        <w:t xml:space="preserve">uveljavitve tega </w:t>
      </w:r>
      <w:r w:rsidRPr="003B6ED6">
        <w:rPr>
          <w:sz w:val="22"/>
          <w:szCs w:val="22"/>
        </w:rPr>
        <w:t>pravilnika.</w:t>
      </w:r>
      <w:r>
        <w:rPr>
          <w:sz w:val="22"/>
          <w:szCs w:val="22"/>
        </w:rPr>
        <w:t xml:space="preserve"> </w:t>
      </w:r>
    </w:p>
    <w:p w14:paraId="03A543FD" w14:textId="1AED85F9" w:rsidR="00BA3900" w:rsidRDefault="00BA3900" w:rsidP="00DE1D36">
      <w:pPr>
        <w:pStyle w:val="Pravilnikvsebina1"/>
        <w:jc w:val="both"/>
        <w:rPr>
          <w:sz w:val="22"/>
          <w:szCs w:val="22"/>
        </w:rPr>
      </w:pPr>
    </w:p>
    <w:p w14:paraId="25395E27" w14:textId="77777777" w:rsidR="00BA3900" w:rsidRDefault="00BA3900" w:rsidP="00DE1D36">
      <w:pPr>
        <w:pStyle w:val="Pravilnikvsebina1"/>
        <w:jc w:val="both"/>
        <w:rPr>
          <w:sz w:val="22"/>
          <w:szCs w:val="22"/>
        </w:rPr>
      </w:pPr>
    </w:p>
    <w:p w14:paraId="41980766" w14:textId="77777777" w:rsidR="00D6712A" w:rsidRDefault="00D6712A" w:rsidP="00E72716">
      <w:pPr>
        <w:pStyle w:val="Pravilnikvsebina1"/>
        <w:rPr>
          <w:sz w:val="22"/>
          <w:szCs w:val="22"/>
        </w:rPr>
      </w:pPr>
    </w:p>
    <w:p w14:paraId="3D014CAC" w14:textId="5565BB46" w:rsidR="00D6712A" w:rsidRPr="00BF7B4D" w:rsidRDefault="00797B45" w:rsidP="00E72716">
      <w:pPr>
        <w:pStyle w:val="Pravilnikvsebina1"/>
        <w:rPr>
          <w:sz w:val="22"/>
          <w:szCs w:val="22"/>
        </w:rPr>
      </w:pPr>
      <w:r>
        <w:rPr>
          <w:sz w:val="22"/>
          <w:szCs w:val="22"/>
        </w:rPr>
        <w:lastRenderedPageBreak/>
        <w:t>1</w:t>
      </w:r>
      <w:r w:rsidR="00C8163A">
        <w:rPr>
          <w:sz w:val="22"/>
          <w:szCs w:val="22"/>
        </w:rPr>
        <w:t>6</w:t>
      </w:r>
      <w:r w:rsidR="00D6712A">
        <w:rPr>
          <w:sz w:val="22"/>
          <w:szCs w:val="22"/>
        </w:rPr>
        <w:t>. člen</w:t>
      </w:r>
    </w:p>
    <w:p w14:paraId="01720603" w14:textId="77777777" w:rsidR="00C4630D" w:rsidRPr="00BF7B4D" w:rsidRDefault="00C4630D" w:rsidP="00C4630D">
      <w:pPr>
        <w:pStyle w:val="Pravilnikpriloga2"/>
        <w:rPr>
          <w:sz w:val="22"/>
          <w:szCs w:val="22"/>
        </w:rPr>
      </w:pPr>
      <w:bookmarkStart w:id="0" w:name="_Toc254955751"/>
      <w:r w:rsidRPr="00BF7B4D">
        <w:rPr>
          <w:sz w:val="22"/>
          <w:szCs w:val="22"/>
        </w:rPr>
        <w:t>(začetek veljavnosti)</w:t>
      </w:r>
      <w:bookmarkEnd w:id="0"/>
    </w:p>
    <w:p w14:paraId="0E5D449C" w14:textId="77777777" w:rsidR="00C4630D" w:rsidRPr="00BF7B4D" w:rsidRDefault="00C4630D" w:rsidP="00C4630D">
      <w:pPr>
        <w:jc w:val="both"/>
        <w:rPr>
          <w:rFonts w:ascii="Arial" w:hAnsi="Arial" w:cs="Arial"/>
          <w:sz w:val="22"/>
          <w:szCs w:val="22"/>
        </w:rPr>
      </w:pPr>
    </w:p>
    <w:p w14:paraId="2B1DCBE6" w14:textId="77777777" w:rsidR="00C4630D" w:rsidRPr="00BF7B4D" w:rsidRDefault="00C4630D" w:rsidP="00C4630D">
      <w:pPr>
        <w:pStyle w:val="Odstavekseznama"/>
        <w:ind w:left="0"/>
        <w:jc w:val="both"/>
        <w:rPr>
          <w:rFonts w:ascii="Arial" w:hAnsi="Arial" w:cs="Arial"/>
          <w:sz w:val="22"/>
          <w:szCs w:val="22"/>
        </w:rPr>
      </w:pPr>
      <w:r w:rsidRPr="00BF7B4D">
        <w:rPr>
          <w:rFonts w:ascii="Arial" w:hAnsi="Arial" w:cs="Arial"/>
          <w:sz w:val="22"/>
          <w:szCs w:val="22"/>
        </w:rPr>
        <w:t>Ta pravilnik začne veljati petnajsti dan po objavi v Uradnem listu Republike Slovenije.</w:t>
      </w:r>
    </w:p>
    <w:p w14:paraId="3123F083" w14:textId="77777777" w:rsidR="00440D0C" w:rsidRPr="00BF7B4D" w:rsidRDefault="00440D0C" w:rsidP="00C4630D">
      <w:pPr>
        <w:pStyle w:val="Odstavekseznama"/>
        <w:ind w:left="0"/>
        <w:jc w:val="both"/>
        <w:rPr>
          <w:rFonts w:ascii="Arial" w:hAnsi="Arial" w:cs="Arial"/>
          <w:sz w:val="22"/>
          <w:szCs w:val="22"/>
        </w:rPr>
      </w:pPr>
    </w:p>
    <w:p w14:paraId="4ACEAB64" w14:textId="77777777" w:rsidR="00440D0C" w:rsidRPr="00BF7B4D" w:rsidRDefault="00440D0C" w:rsidP="00C4630D">
      <w:pPr>
        <w:pStyle w:val="Odstavekseznama"/>
        <w:ind w:left="0"/>
        <w:jc w:val="both"/>
        <w:rPr>
          <w:rFonts w:ascii="Arial" w:hAnsi="Arial" w:cs="Arial"/>
          <w:sz w:val="22"/>
          <w:szCs w:val="22"/>
        </w:rPr>
      </w:pPr>
    </w:p>
    <w:p w14:paraId="7591FCB2" w14:textId="77777777" w:rsidR="00440D0C" w:rsidRPr="00BF7B4D" w:rsidRDefault="00440D0C" w:rsidP="00C4630D">
      <w:pPr>
        <w:pStyle w:val="Odstavekseznama"/>
        <w:ind w:left="0"/>
        <w:jc w:val="both"/>
        <w:rPr>
          <w:rFonts w:ascii="Arial" w:hAnsi="Arial" w:cs="Arial"/>
          <w:sz w:val="22"/>
          <w:szCs w:val="22"/>
        </w:rPr>
      </w:pPr>
    </w:p>
    <w:p w14:paraId="7C982741" w14:textId="1EFDB22E" w:rsidR="00440D0C" w:rsidRPr="00632D46" w:rsidRDefault="00BD6F0B" w:rsidP="00DE1D36">
      <w:pPr>
        <w:pStyle w:val="Odstavekseznama"/>
        <w:ind w:left="0"/>
        <w:jc w:val="center"/>
        <w:rPr>
          <w:rFonts w:ascii="Arial" w:hAnsi="Arial" w:cs="Arial"/>
          <w:sz w:val="22"/>
          <w:szCs w:val="22"/>
        </w:rPr>
      </w:pPr>
      <w:r>
        <w:rPr>
          <w:rFonts w:ascii="Arial" w:hAnsi="Arial" w:cs="Arial"/>
          <w:sz w:val="22"/>
          <w:szCs w:val="22"/>
        </w:rPr>
        <w:t xml:space="preserve">                                                                                                              </w:t>
      </w:r>
      <w:r w:rsidR="009C25EF" w:rsidRPr="00632D46">
        <w:rPr>
          <w:rFonts w:ascii="Arial" w:hAnsi="Arial" w:cs="Arial"/>
          <w:sz w:val="22"/>
          <w:szCs w:val="22"/>
        </w:rPr>
        <w:t>Irena Šinko</w:t>
      </w:r>
    </w:p>
    <w:p w14:paraId="673F495C" w14:textId="77777777" w:rsidR="001B377E" w:rsidRDefault="009C25EF" w:rsidP="00DE47DD">
      <w:pPr>
        <w:pStyle w:val="Odstavekseznama"/>
        <w:ind w:left="0"/>
        <w:jc w:val="right"/>
        <w:rPr>
          <w:rFonts w:ascii="Arial" w:hAnsi="Arial" w:cs="Arial"/>
          <w:sz w:val="22"/>
          <w:szCs w:val="22"/>
        </w:rPr>
      </w:pPr>
      <w:r w:rsidRPr="00632D46">
        <w:rPr>
          <w:rFonts w:ascii="Arial" w:hAnsi="Arial" w:cs="Arial"/>
          <w:sz w:val="22"/>
          <w:szCs w:val="22"/>
        </w:rPr>
        <w:t>minist</w:t>
      </w:r>
      <w:r w:rsidR="00E72716" w:rsidRPr="00632D46">
        <w:rPr>
          <w:rFonts w:ascii="Arial" w:hAnsi="Arial" w:cs="Arial"/>
          <w:sz w:val="22"/>
          <w:szCs w:val="22"/>
        </w:rPr>
        <w:t>r</w:t>
      </w:r>
      <w:r w:rsidRPr="00632D46">
        <w:rPr>
          <w:rFonts w:ascii="Arial" w:hAnsi="Arial" w:cs="Arial"/>
          <w:sz w:val="22"/>
          <w:szCs w:val="22"/>
        </w:rPr>
        <w:t>ica</w:t>
      </w:r>
      <w:r w:rsidR="00440D0C" w:rsidRPr="00632D46">
        <w:rPr>
          <w:rFonts w:ascii="Arial" w:hAnsi="Arial" w:cs="Arial"/>
          <w:sz w:val="22"/>
          <w:szCs w:val="22"/>
        </w:rPr>
        <w:t xml:space="preserve"> za kmetijstvo, </w:t>
      </w:r>
    </w:p>
    <w:p w14:paraId="7426ECB6" w14:textId="26F4FBCF" w:rsidR="00440D0C" w:rsidRPr="00BF7B4D" w:rsidRDefault="00BD6F0B" w:rsidP="00DE1D36">
      <w:pPr>
        <w:pStyle w:val="Odstavekseznama"/>
        <w:ind w:left="0"/>
        <w:jc w:val="center"/>
        <w:rPr>
          <w:rFonts w:ascii="Arial" w:hAnsi="Arial" w:cs="Arial"/>
          <w:sz w:val="22"/>
          <w:szCs w:val="22"/>
        </w:rPr>
      </w:pPr>
      <w:r>
        <w:rPr>
          <w:rFonts w:ascii="Arial" w:hAnsi="Arial" w:cs="Arial"/>
          <w:sz w:val="22"/>
          <w:szCs w:val="22"/>
        </w:rPr>
        <w:t xml:space="preserve">                                                                                                              </w:t>
      </w:r>
      <w:r w:rsidR="00440D0C" w:rsidRPr="00632D46">
        <w:rPr>
          <w:rFonts w:ascii="Arial" w:hAnsi="Arial" w:cs="Arial"/>
          <w:sz w:val="22"/>
          <w:szCs w:val="22"/>
        </w:rPr>
        <w:t>gozdarstvo in prehrano</w:t>
      </w:r>
    </w:p>
    <w:p w14:paraId="1453E4F3" w14:textId="77777777" w:rsidR="00C4630D" w:rsidRPr="00BF7B4D" w:rsidRDefault="00C4630D" w:rsidP="00C4630D">
      <w:pPr>
        <w:pStyle w:val="Odstavekseznama"/>
        <w:jc w:val="both"/>
        <w:rPr>
          <w:rFonts w:ascii="Arial" w:hAnsi="Arial" w:cs="Arial"/>
          <w:sz w:val="22"/>
          <w:szCs w:val="22"/>
        </w:rPr>
      </w:pPr>
    </w:p>
    <w:p w14:paraId="7183083B" w14:textId="00827FD1" w:rsidR="00FB605F" w:rsidRPr="00BF7B4D" w:rsidRDefault="00C4630D">
      <w:pPr>
        <w:rPr>
          <w:rFonts w:ascii="Arial" w:hAnsi="Arial" w:cs="Arial"/>
          <w:sz w:val="22"/>
          <w:szCs w:val="22"/>
        </w:rPr>
      </w:pPr>
      <w:r w:rsidRPr="00BF7B4D">
        <w:rPr>
          <w:rFonts w:ascii="Arial" w:hAnsi="Arial" w:cs="Arial"/>
          <w:sz w:val="22"/>
          <w:szCs w:val="22"/>
        </w:rPr>
        <w:t>Št. 007-</w:t>
      </w:r>
      <w:r w:rsidR="00632D46">
        <w:rPr>
          <w:rFonts w:ascii="Arial" w:hAnsi="Arial" w:cs="Arial"/>
          <w:sz w:val="22"/>
          <w:szCs w:val="22"/>
        </w:rPr>
        <w:t>265</w:t>
      </w:r>
      <w:r w:rsidRPr="00BF7B4D">
        <w:rPr>
          <w:rFonts w:ascii="Arial" w:hAnsi="Arial" w:cs="Arial"/>
          <w:sz w:val="22"/>
          <w:szCs w:val="22"/>
        </w:rPr>
        <w:t>/</w:t>
      </w:r>
      <w:r w:rsidR="00632D46">
        <w:rPr>
          <w:rFonts w:ascii="Arial" w:hAnsi="Arial" w:cs="Arial"/>
          <w:sz w:val="22"/>
          <w:szCs w:val="22"/>
        </w:rPr>
        <w:t>2022</w:t>
      </w:r>
    </w:p>
    <w:p w14:paraId="4ADFA3FD" w14:textId="5C40109D" w:rsidR="00C4630D" w:rsidRPr="00BF7B4D" w:rsidRDefault="00C4630D">
      <w:pPr>
        <w:rPr>
          <w:rFonts w:ascii="Arial" w:hAnsi="Arial" w:cs="Arial"/>
          <w:sz w:val="22"/>
          <w:szCs w:val="22"/>
        </w:rPr>
      </w:pPr>
      <w:r w:rsidRPr="00BF7B4D">
        <w:rPr>
          <w:rFonts w:ascii="Arial" w:hAnsi="Arial" w:cs="Arial"/>
          <w:sz w:val="22"/>
          <w:szCs w:val="22"/>
        </w:rPr>
        <w:t xml:space="preserve">Ljubljana, dne </w:t>
      </w:r>
    </w:p>
    <w:p w14:paraId="00A2F1C3" w14:textId="06005ABE" w:rsidR="004B0396" w:rsidRPr="00BF7B4D" w:rsidRDefault="00C4630D">
      <w:pPr>
        <w:rPr>
          <w:rFonts w:ascii="Arial" w:hAnsi="Arial" w:cs="Arial"/>
          <w:sz w:val="22"/>
          <w:szCs w:val="22"/>
        </w:rPr>
      </w:pPr>
      <w:r w:rsidRPr="00BF7B4D">
        <w:rPr>
          <w:rFonts w:ascii="Arial" w:hAnsi="Arial" w:cs="Arial"/>
          <w:sz w:val="22"/>
          <w:szCs w:val="22"/>
        </w:rPr>
        <w:t xml:space="preserve">EVA </w:t>
      </w:r>
      <w:r w:rsidR="00632D46">
        <w:rPr>
          <w:rFonts w:ascii="Arial" w:hAnsi="Arial" w:cs="Arial"/>
          <w:sz w:val="22"/>
          <w:szCs w:val="22"/>
        </w:rPr>
        <w:t>2022-2300-0041</w:t>
      </w:r>
    </w:p>
    <w:p w14:paraId="4E6F7358" w14:textId="77777777" w:rsidR="004B0396" w:rsidRPr="00BF7B4D" w:rsidRDefault="004B0396" w:rsidP="004B0396">
      <w:pPr>
        <w:spacing w:after="160" w:line="259" w:lineRule="auto"/>
        <w:rPr>
          <w:rFonts w:ascii="Arial" w:hAnsi="Arial" w:cs="Arial"/>
          <w:sz w:val="22"/>
          <w:szCs w:val="22"/>
        </w:rPr>
      </w:pPr>
      <w:r w:rsidRPr="00BF7B4D">
        <w:rPr>
          <w:rFonts w:ascii="Arial" w:hAnsi="Arial" w:cs="Arial"/>
          <w:sz w:val="22"/>
          <w:szCs w:val="22"/>
        </w:rPr>
        <w:br w:type="page"/>
      </w:r>
    </w:p>
    <w:p w14:paraId="24A8C439" w14:textId="77777777" w:rsidR="004B0396" w:rsidRPr="00BF7B4D" w:rsidRDefault="004B0396" w:rsidP="004B0396">
      <w:pPr>
        <w:rPr>
          <w:rFonts w:ascii="Arial" w:hAnsi="Arial" w:cs="Arial"/>
          <w:sz w:val="22"/>
          <w:szCs w:val="22"/>
        </w:rPr>
        <w:sectPr w:rsidR="004B0396" w:rsidRPr="00BF7B4D">
          <w:footerReference w:type="default" r:id="rId8"/>
          <w:pgSz w:w="11906" w:h="16838"/>
          <w:pgMar w:top="1417" w:right="1417" w:bottom="1417" w:left="1417" w:header="708" w:footer="708" w:gutter="0"/>
          <w:cols w:space="708"/>
          <w:docGrid w:linePitch="360"/>
        </w:sectPr>
      </w:pPr>
    </w:p>
    <w:p w14:paraId="7F33A2EE" w14:textId="7769AAEF" w:rsidR="00C8163A" w:rsidRPr="00B65D04" w:rsidRDefault="00C8163A" w:rsidP="004B0396">
      <w:pPr>
        <w:rPr>
          <w:rFonts w:ascii="Arial" w:hAnsi="Arial" w:cs="Arial"/>
          <w:sz w:val="22"/>
          <w:szCs w:val="22"/>
        </w:rPr>
      </w:pPr>
      <w:r w:rsidRPr="00B65D04">
        <w:rPr>
          <w:rFonts w:ascii="Arial" w:hAnsi="Arial" w:cs="Arial"/>
          <w:sz w:val="22"/>
          <w:szCs w:val="22"/>
        </w:rPr>
        <w:lastRenderedPageBreak/>
        <w:t>P</w:t>
      </w:r>
      <w:r w:rsidR="00D21B3C" w:rsidRPr="00B65D04">
        <w:rPr>
          <w:rFonts w:ascii="Arial" w:hAnsi="Arial" w:cs="Arial"/>
          <w:sz w:val="22"/>
          <w:szCs w:val="22"/>
        </w:rPr>
        <w:t>riloga 1</w:t>
      </w:r>
    </w:p>
    <w:p w14:paraId="1F31A48F" w14:textId="3D68B8D2" w:rsidR="00D21B3C" w:rsidRPr="00B65D04" w:rsidRDefault="00D21B3C" w:rsidP="00D21B3C">
      <w:pPr>
        <w:rPr>
          <w:rFonts w:ascii="Arial" w:hAnsi="Arial" w:cs="Arial"/>
          <w:b/>
          <w:sz w:val="22"/>
          <w:szCs w:val="22"/>
        </w:rPr>
      </w:pPr>
      <w:r w:rsidRPr="00B65D04">
        <w:rPr>
          <w:rFonts w:ascii="Arial" w:hAnsi="Arial" w:cs="Arial"/>
          <w:sz w:val="22"/>
          <w:szCs w:val="22"/>
        </w:rPr>
        <w:t xml:space="preserve">»Priloga 2: </w:t>
      </w:r>
      <w:r w:rsidRPr="00B65D04">
        <w:rPr>
          <w:rFonts w:ascii="Arial" w:hAnsi="Arial" w:cs="Arial"/>
          <w:b/>
          <w:sz w:val="22"/>
          <w:szCs w:val="22"/>
        </w:rPr>
        <w:t>POSEBNE ZAHTEVE ZA PRAŠIČE</w:t>
      </w:r>
    </w:p>
    <w:p w14:paraId="4E82D6B1" w14:textId="77777777" w:rsidR="00D21B3C" w:rsidRPr="00B65D04" w:rsidRDefault="00D21B3C" w:rsidP="00D21B3C">
      <w:pPr>
        <w:rPr>
          <w:rFonts w:ascii="Arial" w:hAnsi="Arial" w:cs="Arial"/>
          <w:sz w:val="22"/>
          <w:szCs w:val="22"/>
        </w:rPr>
      </w:pPr>
    </w:p>
    <w:p w14:paraId="0C732EDA" w14:textId="77777777" w:rsidR="00D21B3C" w:rsidRPr="00B65D04" w:rsidRDefault="00D21B3C" w:rsidP="00D21B3C">
      <w:pPr>
        <w:rPr>
          <w:rFonts w:ascii="Arial" w:hAnsi="Arial" w:cs="Arial"/>
          <w:sz w:val="22"/>
          <w:szCs w:val="22"/>
        </w:rPr>
      </w:pPr>
      <w:r w:rsidRPr="00B65D04">
        <w:rPr>
          <w:rFonts w:ascii="Arial" w:hAnsi="Arial" w:cs="Arial"/>
          <w:sz w:val="22"/>
          <w:szCs w:val="22"/>
        </w:rPr>
        <w:t xml:space="preserve">Tabela 2.1: Minimalna neovirana talna površina, ki jo mora imeti vsak tekač ali pitanec v skupini, razen mladice po osemenitvi in svinje: </w:t>
      </w:r>
    </w:p>
    <w:p w14:paraId="39D91FE9" w14:textId="77777777" w:rsidR="00D21B3C" w:rsidRPr="00B65D04" w:rsidRDefault="00D21B3C" w:rsidP="00D21B3C">
      <w:pPr>
        <w:rPr>
          <w:rFonts w:ascii="Arial" w:hAnsi="Arial" w:cs="Arial"/>
          <w:sz w:val="22"/>
          <w:szCs w:val="22"/>
        </w:rPr>
      </w:pPr>
    </w:p>
    <w:tbl>
      <w:tblPr>
        <w:tblW w:w="2827" w:type="dxa"/>
        <w:jc w:val="center"/>
        <w:tblCellMar>
          <w:left w:w="0" w:type="dxa"/>
          <w:right w:w="0" w:type="dxa"/>
        </w:tblCellMar>
        <w:tblLook w:val="0000" w:firstRow="0" w:lastRow="0" w:firstColumn="0" w:lastColumn="0" w:noHBand="0" w:noVBand="0"/>
      </w:tblPr>
      <w:tblGrid>
        <w:gridCol w:w="1742"/>
        <w:gridCol w:w="1085"/>
      </w:tblGrid>
      <w:tr w:rsidR="00D21B3C" w:rsidRPr="00B65D04" w14:paraId="180C0161" w14:textId="77777777" w:rsidTr="00367D93">
        <w:trPr>
          <w:jc w:val="center"/>
        </w:trPr>
        <w:tc>
          <w:tcPr>
            <w:tcW w:w="1742" w:type="dxa"/>
            <w:tcBorders>
              <w:top w:val="single" w:sz="8" w:space="0" w:color="auto"/>
              <w:left w:val="nil"/>
              <w:bottom w:val="single" w:sz="8" w:space="0" w:color="auto"/>
              <w:right w:val="nil"/>
            </w:tcBorders>
            <w:tcMar>
              <w:top w:w="0" w:type="dxa"/>
              <w:left w:w="70" w:type="dxa"/>
              <w:bottom w:w="0" w:type="dxa"/>
              <w:right w:w="70" w:type="dxa"/>
            </w:tcMar>
            <w:vAlign w:val="center"/>
          </w:tcPr>
          <w:p w14:paraId="59AA08C2" w14:textId="77777777" w:rsidR="00D21B3C" w:rsidRPr="00B65D04" w:rsidRDefault="00D21B3C" w:rsidP="00367D93">
            <w:pPr>
              <w:rPr>
                <w:rFonts w:ascii="Arial" w:hAnsi="Arial" w:cs="Arial"/>
                <w:sz w:val="22"/>
                <w:szCs w:val="22"/>
              </w:rPr>
            </w:pPr>
            <w:r w:rsidRPr="00B65D04">
              <w:rPr>
                <w:rFonts w:ascii="Arial" w:hAnsi="Arial" w:cs="Arial"/>
                <w:sz w:val="22"/>
                <w:szCs w:val="22"/>
              </w:rPr>
              <w:t>Živa teža (kg)</w:t>
            </w:r>
          </w:p>
        </w:tc>
        <w:tc>
          <w:tcPr>
            <w:tcW w:w="1085" w:type="dxa"/>
            <w:tcBorders>
              <w:top w:val="single" w:sz="8" w:space="0" w:color="auto"/>
              <w:left w:val="nil"/>
              <w:bottom w:val="single" w:sz="8" w:space="0" w:color="auto"/>
              <w:right w:val="nil"/>
            </w:tcBorders>
            <w:tcMar>
              <w:top w:w="0" w:type="dxa"/>
              <w:left w:w="70" w:type="dxa"/>
              <w:bottom w:w="0" w:type="dxa"/>
              <w:right w:w="70" w:type="dxa"/>
            </w:tcMar>
            <w:vAlign w:val="center"/>
          </w:tcPr>
          <w:p w14:paraId="6B1ECF85" w14:textId="77777777" w:rsidR="00D21B3C" w:rsidRPr="00B65D04" w:rsidRDefault="00D21B3C" w:rsidP="00367D93">
            <w:pPr>
              <w:rPr>
                <w:rFonts w:ascii="Arial" w:hAnsi="Arial" w:cs="Arial"/>
                <w:sz w:val="22"/>
                <w:szCs w:val="22"/>
              </w:rPr>
            </w:pPr>
            <w:r w:rsidRPr="00B65D04">
              <w:rPr>
                <w:rFonts w:ascii="Arial" w:hAnsi="Arial" w:cs="Arial"/>
                <w:sz w:val="22"/>
                <w:szCs w:val="22"/>
              </w:rPr>
              <w:t>m</w:t>
            </w:r>
            <w:r w:rsidRPr="00B65D04">
              <w:rPr>
                <w:rFonts w:ascii="Arial" w:hAnsi="Arial" w:cs="Arial"/>
                <w:sz w:val="22"/>
                <w:szCs w:val="22"/>
                <w:vertAlign w:val="superscript"/>
              </w:rPr>
              <w:t>2</w:t>
            </w:r>
          </w:p>
        </w:tc>
      </w:tr>
      <w:tr w:rsidR="00D21B3C" w:rsidRPr="00B65D04" w14:paraId="7AE337FD" w14:textId="77777777" w:rsidTr="00367D93">
        <w:trPr>
          <w:jc w:val="center"/>
        </w:trPr>
        <w:tc>
          <w:tcPr>
            <w:tcW w:w="1742" w:type="dxa"/>
            <w:tcMar>
              <w:top w:w="0" w:type="dxa"/>
              <w:left w:w="70" w:type="dxa"/>
              <w:bottom w:w="0" w:type="dxa"/>
              <w:right w:w="70" w:type="dxa"/>
            </w:tcMar>
            <w:vAlign w:val="center"/>
          </w:tcPr>
          <w:p w14:paraId="1F9D949F" w14:textId="77777777" w:rsidR="00D21B3C" w:rsidRPr="00B65D04" w:rsidRDefault="00D21B3C" w:rsidP="00367D93">
            <w:pPr>
              <w:rPr>
                <w:rFonts w:ascii="Arial" w:hAnsi="Arial" w:cs="Arial"/>
                <w:sz w:val="22"/>
                <w:szCs w:val="22"/>
              </w:rPr>
            </w:pPr>
            <w:r w:rsidRPr="00B65D04">
              <w:rPr>
                <w:rFonts w:ascii="Arial" w:hAnsi="Arial" w:cs="Arial"/>
                <w:sz w:val="22"/>
                <w:szCs w:val="22"/>
              </w:rPr>
              <w:t>do 10</w:t>
            </w:r>
          </w:p>
        </w:tc>
        <w:tc>
          <w:tcPr>
            <w:tcW w:w="1085" w:type="dxa"/>
            <w:tcMar>
              <w:top w:w="0" w:type="dxa"/>
              <w:left w:w="70" w:type="dxa"/>
              <w:bottom w:w="0" w:type="dxa"/>
              <w:right w:w="70" w:type="dxa"/>
            </w:tcMar>
            <w:vAlign w:val="center"/>
          </w:tcPr>
          <w:p w14:paraId="7B5B5BF1" w14:textId="77777777" w:rsidR="00D21B3C" w:rsidRPr="00B65D04" w:rsidRDefault="00D21B3C" w:rsidP="00367D93">
            <w:pPr>
              <w:rPr>
                <w:rFonts w:ascii="Arial" w:hAnsi="Arial" w:cs="Arial"/>
                <w:sz w:val="22"/>
                <w:szCs w:val="22"/>
              </w:rPr>
            </w:pPr>
            <w:r w:rsidRPr="00B65D04">
              <w:rPr>
                <w:rFonts w:ascii="Arial" w:hAnsi="Arial" w:cs="Arial"/>
                <w:sz w:val="22"/>
                <w:szCs w:val="22"/>
              </w:rPr>
              <w:t>0,15</w:t>
            </w:r>
          </w:p>
        </w:tc>
      </w:tr>
      <w:tr w:rsidR="00D21B3C" w:rsidRPr="00B65D04" w14:paraId="03A72BA0" w14:textId="77777777" w:rsidTr="00367D93">
        <w:trPr>
          <w:jc w:val="center"/>
        </w:trPr>
        <w:tc>
          <w:tcPr>
            <w:tcW w:w="1742" w:type="dxa"/>
            <w:tcMar>
              <w:top w:w="0" w:type="dxa"/>
              <w:left w:w="70" w:type="dxa"/>
              <w:bottom w:w="0" w:type="dxa"/>
              <w:right w:w="70" w:type="dxa"/>
            </w:tcMar>
            <w:vAlign w:val="center"/>
          </w:tcPr>
          <w:p w14:paraId="79E7E675" w14:textId="77777777" w:rsidR="00D21B3C" w:rsidRPr="00B65D04" w:rsidRDefault="00D21B3C" w:rsidP="00367D93">
            <w:pPr>
              <w:rPr>
                <w:rFonts w:ascii="Arial" w:hAnsi="Arial" w:cs="Arial"/>
                <w:sz w:val="22"/>
                <w:szCs w:val="22"/>
              </w:rPr>
            </w:pPr>
            <w:r w:rsidRPr="00B65D04">
              <w:rPr>
                <w:rFonts w:ascii="Arial" w:hAnsi="Arial" w:cs="Arial"/>
                <w:sz w:val="22"/>
                <w:szCs w:val="22"/>
              </w:rPr>
              <w:t>10 - 20</w:t>
            </w:r>
          </w:p>
        </w:tc>
        <w:tc>
          <w:tcPr>
            <w:tcW w:w="1085" w:type="dxa"/>
            <w:tcMar>
              <w:top w:w="0" w:type="dxa"/>
              <w:left w:w="70" w:type="dxa"/>
              <w:bottom w:w="0" w:type="dxa"/>
              <w:right w:w="70" w:type="dxa"/>
            </w:tcMar>
            <w:vAlign w:val="center"/>
          </w:tcPr>
          <w:p w14:paraId="508118F4" w14:textId="77777777" w:rsidR="00D21B3C" w:rsidRPr="00B65D04" w:rsidRDefault="00D21B3C" w:rsidP="00367D93">
            <w:pPr>
              <w:rPr>
                <w:rFonts w:ascii="Arial" w:hAnsi="Arial" w:cs="Arial"/>
                <w:sz w:val="22"/>
                <w:szCs w:val="22"/>
              </w:rPr>
            </w:pPr>
            <w:r w:rsidRPr="00B65D04">
              <w:rPr>
                <w:rFonts w:ascii="Arial" w:hAnsi="Arial" w:cs="Arial"/>
                <w:sz w:val="22"/>
                <w:szCs w:val="22"/>
              </w:rPr>
              <w:t>0,20</w:t>
            </w:r>
          </w:p>
        </w:tc>
      </w:tr>
      <w:tr w:rsidR="00D21B3C" w:rsidRPr="00B65D04" w14:paraId="3D2038BE" w14:textId="77777777" w:rsidTr="00367D93">
        <w:trPr>
          <w:jc w:val="center"/>
        </w:trPr>
        <w:tc>
          <w:tcPr>
            <w:tcW w:w="1742" w:type="dxa"/>
            <w:tcMar>
              <w:top w:w="0" w:type="dxa"/>
              <w:left w:w="70" w:type="dxa"/>
              <w:bottom w:w="0" w:type="dxa"/>
              <w:right w:w="70" w:type="dxa"/>
            </w:tcMar>
            <w:vAlign w:val="center"/>
          </w:tcPr>
          <w:p w14:paraId="3F414A94" w14:textId="77777777" w:rsidR="00D21B3C" w:rsidRPr="00B65D04" w:rsidRDefault="00D21B3C" w:rsidP="00367D93">
            <w:pPr>
              <w:rPr>
                <w:rFonts w:ascii="Arial" w:hAnsi="Arial" w:cs="Arial"/>
                <w:sz w:val="22"/>
                <w:szCs w:val="22"/>
              </w:rPr>
            </w:pPr>
            <w:r w:rsidRPr="00B65D04">
              <w:rPr>
                <w:rFonts w:ascii="Arial" w:hAnsi="Arial" w:cs="Arial"/>
                <w:sz w:val="22"/>
                <w:szCs w:val="22"/>
              </w:rPr>
              <w:t>20 - 30</w:t>
            </w:r>
          </w:p>
        </w:tc>
        <w:tc>
          <w:tcPr>
            <w:tcW w:w="1085" w:type="dxa"/>
            <w:tcMar>
              <w:top w:w="0" w:type="dxa"/>
              <w:left w:w="70" w:type="dxa"/>
              <w:bottom w:w="0" w:type="dxa"/>
              <w:right w:w="70" w:type="dxa"/>
            </w:tcMar>
            <w:vAlign w:val="center"/>
          </w:tcPr>
          <w:p w14:paraId="46D6E51C" w14:textId="77777777" w:rsidR="00D21B3C" w:rsidRPr="00B65D04" w:rsidRDefault="00D21B3C" w:rsidP="00367D93">
            <w:pPr>
              <w:rPr>
                <w:rFonts w:ascii="Arial" w:hAnsi="Arial" w:cs="Arial"/>
                <w:sz w:val="22"/>
                <w:szCs w:val="22"/>
              </w:rPr>
            </w:pPr>
            <w:r w:rsidRPr="00B65D04">
              <w:rPr>
                <w:rFonts w:ascii="Arial" w:hAnsi="Arial" w:cs="Arial"/>
                <w:sz w:val="22"/>
                <w:szCs w:val="22"/>
              </w:rPr>
              <w:t>0,30</w:t>
            </w:r>
          </w:p>
        </w:tc>
      </w:tr>
      <w:tr w:rsidR="00D21B3C" w:rsidRPr="00B65D04" w14:paraId="68F3E919" w14:textId="77777777" w:rsidTr="00367D93">
        <w:trPr>
          <w:jc w:val="center"/>
        </w:trPr>
        <w:tc>
          <w:tcPr>
            <w:tcW w:w="1742" w:type="dxa"/>
            <w:tcMar>
              <w:top w:w="0" w:type="dxa"/>
              <w:left w:w="70" w:type="dxa"/>
              <w:bottom w:w="0" w:type="dxa"/>
              <w:right w:w="70" w:type="dxa"/>
            </w:tcMar>
            <w:vAlign w:val="center"/>
          </w:tcPr>
          <w:p w14:paraId="182D9523" w14:textId="77777777" w:rsidR="00D21B3C" w:rsidRPr="00B65D04" w:rsidRDefault="00D21B3C" w:rsidP="00367D93">
            <w:pPr>
              <w:rPr>
                <w:rFonts w:ascii="Arial" w:hAnsi="Arial" w:cs="Arial"/>
                <w:sz w:val="22"/>
                <w:szCs w:val="22"/>
              </w:rPr>
            </w:pPr>
            <w:r w:rsidRPr="00B65D04">
              <w:rPr>
                <w:rFonts w:ascii="Arial" w:hAnsi="Arial" w:cs="Arial"/>
                <w:sz w:val="22"/>
                <w:szCs w:val="22"/>
              </w:rPr>
              <w:t>30 - 50</w:t>
            </w:r>
          </w:p>
        </w:tc>
        <w:tc>
          <w:tcPr>
            <w:tcW w:w="1085" w:type="dxa"/>
            <w:tcMar>
              <w:top w:w="0" w:type="dxa"/>
              <w:left w:w="70" w:type="dxa"/>
              <w:bottom w:w="0" w:type="dxa"/>
              <w:right w:w="70" w:type="dxa"/>
            </w:tcMar>
            <w:vAlign w:val="center"/>
          </w:tcPr>
          <w:p w14:paraId="27BF1777" w14:textId="77777777" w:rsidR="00D21B3C" w:rsidRPr="00B65D04" w:rsidRDefault="00D21B3C" w:rsidP="00367D93">
            <w:pPr>
              <w:rPr>
                <w:rFonts w:ascii="Arial" w:hAnsi="Arial" w:cs="Arial"/>
                <w:sz w:val="22"/>
                <w:szCs w:val="22"/>
              </w:rPr>
            </w:pPr>
            <w:r w:rsidRPr="00B65D04">
              <w:rPr>
                <w:rFonts w:ascii="Arial" w:hAnsi="Arial" w:cs="Arial"/>
                <w:sz w:val="22"/>
                <w:szCs w:val="22"/>
              </w:rPr>
              <w:t>0,40</w:t>
            </w:r>
          </w:p>
        </w:tc>
      </w:tr>
      <w:tr w:rsidR="00D21B3C" w:rsidRPr="00B65D04" w14:paraId="047BA4D0" w14:textId="77777777" w:rsidTr="00367D93">
        <w:trPr>
          <w:jc w:val="center"/>
        </w:trPr>
        <w:tc>
          <w:tcPr>
            <w:tcW w:w="1742" w:type="dxa"/>
            <w:tcMar>
              <w:top w:w="0" w:type="dxa"/>
              <w:left w:w="70" w:type="dxa"/>
              <w:bottom w:w="0" w:type="dxa"/>
              <w:right w:w="70" w:type="dxa"/>
            </w:tcMar>
            <w:vAlign w:val="center"/>
          </w:tcPr>
          <w:p w14:paraId="70425F1D" w14:textId="77777777" w:rsidR="00D21B3C" w:rsidRPr="00B65D04" w:rsidRDefault="00D21B3C" w:rsidP="00367D93">
            <w:pPr>
              <w:rPr>
                <w:rFonts w:ascii="Arial" w:hAnsi="Arial" w:cs="Arial"/>
                <w:sz w:val="22"/>
                <w:szCs w:val="22"/>
              </w:rPr>
            </w:pPr>
            <w:r w:rsidRPr="00B65D04">
              <w:rPr>
                <w:rFonts w:ascii="Arial" w:hAnsi="Arial" w:cs="Arial"/>
                <w:sz w:val="22"/>
                <w:szCs w:val="22"/>
              </w:rPr>
              <w:t>50 - 85</w:t>
            </w:r>
          </w:p>
        </w:tc>
        <w:tc>
          <w:tcPr>
            <w:tcW w:w="1085" w:type="dxa"/>
            <w:tcMar>
              <w:top w:w="0" w:type="dxa"/>
              <w:left w:w="70" w:type="dxa"/>
              <w:bottom w:w="0" w:type="dxa"/>
              <w:right w:w="70" w:type="dxa"/>
            </w:tcMar>
            <w:vAlign w:val="center"/>
          </w:tcPr>
          <w:p w14:paraId="3D47BF1E" w14:textId="77777777" w:rsidR="00D21B3C" w:rsidRPr="00B65D04" w:rsidRDefault="00D21B3C" w:rsidP="00367D93">
            <w:pPr>
              <w:rPr>
                <w:rFonts w:ascii="Arial" w:hAnsi="Arial" w:cs="Arial"/>
                <w:sz w:val="22"/>
                <w:szCs w:val="22"/>
              </w:rPr>
            </w:pPr>
            <w:r w:rsidRPr="00B65D04">
              <w:rPr>
                <w:rFonts w:ascii="Arial" w:hAnsi="Arial" w:cs="Arial"/>
                <w:sz w:val="22"/>
                <w:szCs w:val="22"/>
              </w:rPr>
              <w:t>0,55</w:t>
            </w:r>
          </w:p>
        </w:tc>
      </w:tr>
      <w:tr w:rsidR="00D21B3C" w:rsidRPr="00B65D04" w14:paraId="3ED2B03F" w14:textId="77777777" w:rsidTr="00367D93">
        <w:trPr>
          <w:jc w:val="center"/>
        </w:trPr>
        <w:tc>
          <w:tcPr>
            <w:tcW w:w="1742" w:type="dxa"/>
            <w:tcMar>
              <w:top w:w="0" w:type="dxa"/>
              <w:left w:w="70" w:type="dxa"/>
              <w:bottom w:w="0" w:type="dxa"/>
              <w:right w:w="70" w:type="dxa"/>
            </w:tcMar>
            <w:vAlign w:val="center"/>
          </w:tcPr>
          <w:p w14:paraId="166E7AE9" w14:textId="77777777" w:rsidR="00D21B3C" w:rsidRPr="00B65D04" w:rsidRDefault="00D21B3C" w:rsidP="00367D93">
            <w:pPr>
              <w:rPr>
                <w:rFonts w:ascii="Arial" w:hAnsi="Arial" w:cs="Arial"/>
                <w:sz w:val="22"/>
                <w:szCs w:val="22"/>
              </w:rPr>
            </w:pPr>
            <w:r w:rsidRPr="00B65D04">
              <w:rPr>
                <w:rFonts w:ascii="Arial" w:hAnsi="Arial" w:cs="Arial"/>
                <w:sz w:val="22"/>
                <w:szCs w:val="22"/>
              </w:rPr>
              <w:t>85 - 110</w:t>
            </w:r>
          </w:p>
        </w:tc>
        <w:tc>
          <w:tcPr>
            <w:tcW w:w="1085" w:type="dxa"/>
            <w:tcMar>
              <w:top w:w="0" w:type="dxa"/>
              <w:left w:w="70" w:type="dxa"/>
              <w:bottom w:w="0" w:type="dxa"/>
              <w:right w:w="70" w:type="dxa"/>
            </w:tcMar>
            <w:vAlign w:val="center"/>
          </w:tcPr>
          <w:p w14:paraId="276DEABA" w14:textId="77777777" w:rsidR="00D21B3C" w:rsidRPr="00B65D04" w:rsidRDefault="00D21B3C" w:rsidP="00367D93">
            <w:pPr>
              <w:rPr>
                <w:rFonts w:ascii="Arial" w:hAnsi="Arial" w:cs="Arial"/>
                <w:sz w:val="22"/>
                <w:szCs w:val="22"/>
              </w:rPr>
            </w:pPr>
            <w:r w:rsidRPr="00B65D04">
              <w:rPr>
                <w:rFonts w:ascii="Arial" w:hAnsi="Arial" w:cs="Arial"/>
                <w:sz w:val="22"/>
                <w:szCs w:val="22"/>
              </w:rPr>
              <w:t>0,65</w:t>
            </w:r>
          </w:p>
        </w:tc>
      </w:tr>
      <w:tr w:rsidR="00D21B3C" w:rsidRPr="00B65D04" w14:paraId="2AD53E71" w14:textId="77777777" w:rsidTr="00367D93">
        <w:trPr>
          <w:jc w:val="center"/>
        </w:trPr>
        <w:tc>
          <w:tcPr>
            <w:tcW w:w="1742" w:type="dxa"/>
            <w:tcBorders>
              <w:top w:val="nil"/>
              <w:left w:val="nil"/>
              <w:bottom w:val="single" w:sz="8" w:space="0" w:color="auto"/>
              <w:right w:val="nil"/>
            </w:tcBorders>
            <w:tcMar>
              <w:top w:w="0" w:type="dxa"/>
              <w:left w:w="70" w:type="dxa"/>
              <w:bottom w:w="0" w:type="dxa"/>
              <w:right w:w="70" w:type="dxa"/>
            </w:tcMar>
            <w:vAlign w:val="center"/>
          </w:tcPr>
          <w:p w14:paraId="33C03016" w14:textId="77777777" w:rsidR="00D21B3C" w:rsidRPr="00B65D04" w:rsidRDefault="00D21B3C" w:rsidP="00367D93">
            <w:pPr>
              <w:rPr>
                <w:rFonts w:ascii="Arial" w:hAnsi="Arial" w:cs="Arial"/>
                <w:sz w:val="22"/>
                <w:szCs w:val="22"/>
              </w:rPr>
            </w:pPr>
            <w:r w:rsidRPr="00B65D04">
              <w:rPr>
                <w:rFonts w:ascii="Arial" w:hAnsi="Arial" w:cs="Arial"/>
                <w:sz w:val="22"/>
                <w:szCs w:val="22"/>
              </w:rPr>
              <w:t>več kot 110</w:t>
            </w:r>
          </w:p>
        </w:tc>
        <w:tc>
          <w:tcPr>
            <w:tcW w:w="1085" w:type="dxa"/>
            <w:tcBorders>
              <w:top w:val="nil"/>
              <w:left w:val="nil"/>
              <w:bottom w:val="single" w:sz="8" w:space="0" w:color="auto"/>
              <w:right w:val="nil"/>
            </w:tcBorders>
            <w:tcMar>
              <w:top w:w="0" w:type="dxa"/>
              <w:left w:w="70" w:type="dxa"/>
              <w:bottom w:w="0" w:type="dxa"/>
              <w:right w:w="70" w:type="dxa"/>
            </w:tcMar>
            <w:vAlign w:val="center"/>
          </w:tcPr>
          <w:p w14:paraId="6F01959B" w14:textId="77777777" w:rsidR="00D21B3C" w:rsidRPr="00B65D04" w:rsidRDefault="00D21B3C" w:rsidP="00367D93">
            <w:pPr>
              <w:rPr>
                <w:rFonts w:ascii="Arial" w:hAnsi="Arial" w:cs="Arial"/>
                <w:sz w:val="22"/>
                <w:szCs w:val="22"/>
              </w:rPr>
            </w:pPr>
            <w:r w:rsidRPr="00B65D04">
              <w:rPr>
                <w:rFonts w:ascii="Arial" w:hAnsi="Arial" w:cs="Arial"/>
                <w:sz w:val="22"/>
                <w:szCs w:val="22"/>
              </w:rPr>
              <w:t>1,00</w:t>
            </w:r>
          </w:p>
        </w:tc>
      </w:tr>
    </w:tbl>
    <w:p w14:paraId="51C93484" w14:textId="77777777" w:rsidR="00D21B3C" w:rsidRPr="00B65D04" w:rsidRDefault="00D21B3C" w:rsidP="00D21B3C">
      <w:pPr>
        <w:rPr>
          <w:rFonts w:ascii="Arial" w:hAnsi="Arial" w:cs="Arial"/>
          <w:sz w:val="22"/>
          <w:szCs w:val="22"/>
        </w:rPr>
      </w:pPr>
    </w:p>
    <w:p w14:paraId="2EF08006" w14:textId="77777777" w:rsidR="00D21B3C" w:rsidRPr="00B65D04" w:rsidRDefault="00D21B3C" w:rsidP="00D21B3C">
      <w:pPr>
        <w:rPr>
          <w:rFonts w:ascii="Arial" w:hAnsi="Arial" w:cs="Arial"/>
          <w:sz w:val="22"/>
          <w:szCs w:val="22"/>
        </w:rPr>
      </w:pPr>
      <w:r w:rsidRPr="00B65D04">
        <w:rPr>
          <w:rFonts w:ascii="Arial" w:hAnsi="Arial" w:cs="Arial"/>
          <w:sz w:val="22"/>
          <w:szCs w:val="22"/>
        </w:rPr>
        <w:t>Tabela 2.2: Maksimalna širina rež med rešetkami pri betonskih rešetkah za prašiče v skupini</w:t>
      </w:r>
    </w:p>
    <w:p w14:paraId="5B6C3860" w14:textId="77777777" w:rsidR="00D21B3C" w:rsidRPr="00B65D04" w:rsidRDefault="00D21B3C" w:rsidP="00D21B3C">
      <w:pPr>
        <w:pStyle w:val="Telobesedila"/>
        <w:jc w:val="left"/>
        <w:rPr>
          <w:rFonts w:ascii="Arial" w:hAnsi="Arial" w:cs="Arial"/>
          <w:sz w:val="22"/>
          <w:szCs w:val="22"/>
        </w:rPr>
      </w:pPr>
    </w:p>
    <w:tbl>
      <w:tblPr>
        <w:tblW w:w="0" w:type="auto"/>
        <w:jc w:val="center"/>
        <w:tblCellMar>
          <w:left w:w="0" w:type="dxa"/>
          <w:right w:w="0" w:type="dxa"/>
        </w:tblCellMar>
        <w:tblLook w:val="0000" w:firstRow="0" w:lastRow="0" w:firstColumn="0" w:lastColumn="0" w:noHBand="0" w:noVBand="0"/>
      </w:tblPr>
      <w:tblGrid>
        <w:gridCol w:w="2348"/>
        <w:gridCol w:w="2700"/>
      </w:tblGrid>
      <w:tr w:rsidR="00D21B3C" w:rsidRPr="00B65D04" w14:paraId="61056F04" w14:textId="77777777" w:rsidTr="00367D93">
        <w:trPr>
          <w:jc w:val="center"/>
        </w:trPr>
        <w:tc>
          <w:tcPr>
            <w:tcW w:w="2348" w:type="dxa"/>
            <w:tcBorders>
              <w:top w:val="single" w:sz="8" w:space="0" w:color="auto"/>
              <w:left w:val="nil"/>
              <w:bottom w:val="single" w:sz="8" w:space="0" w:color="auto"/>
              <w:right w:val="nil"/>
            </w:tcBorders>
            <w:tcMar>
              <w:top w:w="0" w:type="dxa"/>
              <w:left w:w="70" w:type="dxa"/>
              <w:bottom w:w="0" w:type="dxa"/>
              <w:right w:w="70" w:type="dxa"/>
            </w:tcMar>
          </w:tcPr>
          <w:p w14:paraId="61BB9EAE" w14:textId="77777777" w:rsidR="00D21B3C" w:rsidRPr="00B65D04" w:rsidRDefault="00D21B3C" w:rsidP="00367D93">
            <w:pPr>
              <w:rPr>
                <w:rFonts w:ascii="Arial" w:hAnsi="Arial" w:cs="Arial"/>
                <w:sz w:val="22"/>
                <w:szCs w:val="22"/>
              </w:rPr>
            </w:pPr>
            <w:r w:rsidRPr="00B65D04">
              <w:rPr>
                <w:rFonts w:ascii="Arial" w:hAnsi="Arial" w:cs="Arial"/>
                <w:sz w:val="22"/>
                <w:szCs w:val="22"/>
              </w:rPr>
              <w:t>Kategorija prašičev</w:t>
            </w:r>
          </w:p>
        </w:tc>
        <w:tc>
          <w:tcPr>
            <w:tcW w:w="2700" w:type="dxa"/>
            <w:tcBorders>
              <w:top w:val="single" w:sz="8" w:space="0" w:color="auto"/>
              <w:left w:val="nil"/>
              <w:bottom w:val="single" w:sz="8" w:space="0" w:color="auto"/>
              <w:right w:val="nil"/>
            </w:tcBorders>
            <w:tcMar>
              <w:top w:w="0" w:type="dxa"/>
              <w:left w:w="70" w:type="dxa"/>
              <w:bottom w:w="0" w:type="dxa"/>
              <w:right w:w="70" w:type="dxa"/>
            </w:tcMar>
          </w:tcPr>
          <w:p w14:paraId="75C350F3" w14:textId="77777777" w:rsidR="00D21B3C" w:rsidRPr="00B65D04" w:rsidRDefault="00D21B3C" w:rsidP="00367D93">
            <w:pPr>
              <w:rPr>
                <w:rFonts w:ascii="Arial" w:hAnsi="Arial" w:cs="Arial"/>
                <w:sz w:val="22"/>
                <w:szCs w:val="22"/>
              </w:rPr>
            </w:pPr>
            <w:r w:rsidRPr="00B65D04">
              <w:rPr>
                <w:rFonts w:ascii="Arial" w:hAnsi="Arial" w:cs="Arial"/>
                <w:sz w:val="22"/>
                <w:szCs w:val="22"/>
              </w:rPr>
              <w:t>Maksimalna širina rež (mm)</w:t>
            </w:r>
          </w:p>
        </w:tc>
      </w:tr>
      <w:tr w:rsidR="00D21B3C" w:rsidRPr="00B65D04" w14:paraId="1E4A9CC3" w14:textId="77777777" w:rsidTr="00367D93">
        <w:trPr>
          <w:jc w:val="center"/>
        </w:trPr>
        <w:tc>
          <w:tcPr>
            <w:tcW w:w="2348" w:type="dxa"/>
            <w:tcMar>
              <w:top w:w="0" w:type="dxa"/>
              <w:left w:w="70" w:type="dxa"/>
              <w:bottom w:w="0" w:type="dxa"/>
              <w:right w:w="70" w:type="dxa"/>
            </w:tcMar>
          </w:tcPr>
          <w:p w14:paraId="2880C64B" w14:textId="77777777" w:rsidR="00D21B3C" w:rsidRPr="00B65D04" w:rsidRDefault="00D21B3C" w:rsidP="00367D93">
            <w:pPr>
              <w:rPr>
                <w:rFonts w:ascii="Arial" w:hAnsi="Arial" w:cs="Arial"/>
                <w:sz w:val="22"/>
                <w:szCs w:val="22"/>
              </w:rPr>
            </w:pPr>
            <w:r w:rsidRPr="00B65D04">
              <w:rPr>
                <w:rFonts w:ascii="Arial" w:hAnsi="Arial" w:cs="Arial"/>
                <w:sz w:val="22"/>
                <w:szCs w:val="22"/>
              </w:rPr>
              <w:t>Pujski</w:t>
            </w:r>
          </w:p>
        </w:tc>
        <w:tc>
          <w:tcPr>
            <w:tcW w:w="2700" w:type="dxa"/>
            <w:tcMar>
              <w:top w:w="0" w:type="dxa"/>
              <w:left w:w="70" w:type="dxa"/>
              <w:bottom w:w="0" w:type="dxa"/>
              <w:right w:w="70" w:type="dxa"/>
            </w:tcMar>
          </w:tcPr>
          <w:p w14:paraId="6F43FCEA" w14:textId="77777777" w:rsidR="00D21B3C" w:rsidRPr="00B65D04" w:rsidRDefault="00D21B3C" w:rsidP="00367D93">
            <w:pPr>
              <w:rPr>
                <w:rFonts w:ascii="Arial" w:hAnsi="Arial" w:cs="Arial"/>
                <w:sz w:val="22"/>
                <w:szCs w:val="22"/>
              </w:rPr>
            </w:pPr>
            <w:r w:rsidRPr="00B65D04">
              <w:rPr>
                <w:rFonts w:ascii="Arial" w:hAnsi="Arial" w:cs="Arial"/>
                <w:sz w:val="22"/>
                <w:szCs w:val="22"/>
              </w:rPr>
              <w:t>11</w:t>
            </w:r>
          </w:p>
        </w:tc>
      </w:tr>
      <w:tr w:rsidR="00D21B3C" w:rsidRPr="00B65D04" w14:paraId="2E730655" w14:textId="77777777" w:rsidTr="00367D93">
        <w:trPr>
          <w:jc w:val="center"/>
        </w:trPr>
        <w:tc>
          <w:tcPr>
            <w:tcW w:w="2348" w:type="dxa"/>
            <w:tcMar>
              <w:top w:w="0" w:type="dxa"/>
              <w:left w:w="70" w:type="dxa"/>
              <w:bottom w:w="0" w:type="dxa"/>
              <w:right w:w="70" w:type="dxa"/>
            </w:tcMar>
          </w:tcPr>
          <w:p w14:paraId="2F6CB324" w14:textId="77777777" w:rsidR="00D21B3C" w:rsidRPr="00B65D04" w:rsidRDefault="00D21B3C" w:rsidP="00367D93">
            <w:pPr>
              <w:rPr>
                <w:rFonts w:ascii="Arial" w:hAnsi="Arial" w:cs="Arial"/>
                <w:sz w:val="22"/>
                <w:szCs w:val="22"/>
              </w:rPr>
            </w:pPr>
            <w:r w:rsidRPr="00B65D04">
              <w:rPr>
                <w:rFonts w:ascii="Arial" w:hAnsi="Arial" w:cs="Arial"/>
                <w:sz w:val="22"/>
                <w:szCs w:val="22"/>
              </w:rPr>
              <w:t>Tekači</w:t>
            </w:r>
          </w:p>
        </w:tc>
        <w:tc>
          <w:tcPr>
            <w:tcW w:w="2700" w:type="dxa"/>
            <w:tcMar>
              <w:top w:w="0" w:type="dxa"/>
              <w:left w:w="70" w:type="dxa"/>
              <w:bottom w:w="0" w:type="dxa"/>
              <w:right w:w="70" w:type="dxa"/>
            </w:tcMar>
          </w:tcPr>
          <w:p w14:paraId="78213ECC" w14:textId="77777777" w:rsidR="00D21B3C" w:rsidRPr="00B65D04" w:rsidRDefault="00D21B3C" w:rsidP="00367D93">
            <w:pPr>
              <w:rPr>
                <w:rFonts w:ascii="Arial" w:hAnsi="Arial" w:cs="Arial"/>
                <w:sz w:val="22"/>
                <w:szCs w:val="22"/>
              </w:rPr>
            </w:pPr>
            <w:r w:rsidRPr="00B65D04">
              <w:rPr>
                <w:rFonts w:ascii="Arial" w:hAnsi="Arial" w:cs="Arial"/>
                <w:sz w:val="22"/>
                <w:szCs w:val="22"/>
              </w:rPr>
              <w:t>14</w:t>
            </w:r>
          </w:p>
        </w:tc>
      </w:tr>
      <w:tr w:rsidR="00D21B3C" w:rsidRPr="00B65D04" w14:paraId="4A166E64" w14:textId="77777777" w:rsidTr="00367D93">
        <w:trPr>
          <w:jc w:val="center"/>
        </w:trPr>
        <w:tc>
          <w:tcPr>
            <w:tcW w:w="2348" w:type="dxa"/>
            <w:tcMar>
              <w:top w:w="0" w:type="dxa"/>
              <w:left w:w="70" w:type="dxa"/>
              <w:bottom w:w="0" w:type="dxa"/>
              <w:right w:w="70" w:type="dxa"/>
            </w:tcMar>
          </w:tcPr>
          <w:p w14:paraId="0DC6A5DA" w14:textId="77777777" w:rsidR="00D21B3C" w:rsidRPr="00B65D04" w:rsidRDefault="00D21B3C" w:rsidP="00367D93">
            <w:pPr>
              <w:rPr>
                <w:rFonts w:ascii="Arial" w:hAnsi="Arial" w:cs="Arial"/>
                <w:sz w:val="22"/>
                <w:szCs w:val="22"/>
              </w:rPr>
            </w:pPr>
            <w:r w:rsidRPr="00B65D04">
              <w:rPr>
                <w:rFonts w:ascii="Arial" w:hAnsi="Arial" w:cs="Arial"/>
                <w:sz w:val="22"/>
                <w:szCs w:val="22"/>
              </w:rPr>
              <w:t>Pitanci</w:t>
            </w:r>
          </w:p>
        </w:tc>
        <w:tc>
          <w:tcPr>
            <w:tcW w:w="2700" w:type="dxa"/>
            <w:tcMar>
              <w:top w:w="0" w:type="dxa"/>
              <w:left w:w="70" w:type="dxa"/>
              <w:bottom w:w="0" w:type="dxa"/>
              <w:right w:w="70" w:type="dxa"/>
            </w:tcMar>
          </w:tcPr>
          <w:p w14:paraId="18D54DCD" w14:textId="77777777" w:rsidR="00D21B3C" w:rsidRPr="00B65D04" w:rsidRDefault="00D21B3C" w:rsidP="00367D93">
            <w:pPr>
              <w:rPr>
                <w:rFonts w:ascii="Arial" w:hAnsi="Arial" w:cs="Arial"/>
                <w:sz w:val="22"/>
                <w:szCs w:val="22"/>
              </w:rPr>
            </w:pPr>
            <w:r w:rsidRPr="00B65D04">
              <w:rPr>
                <w:rFonts w:ascii="Arial" w:hAnsi="Arial" w:cs="Arial"/>
                <w:sz w:val="22"/>
                <w:szCs w:val="22"/>
              </w:rPr>
              <w:t>18</w:t>
            </w:r>
          </w:p>
        </w:tc>
      </w:tr>
      <w:tr w:rsidR="00D21B3C" w:rsidRPr="00B65D04" w14:paraId="7F5385E4" w14:textId="77777777" w:rsidTr="00367D93">
        <w:trPr>
          <w:jc w:val="center"/>
        </w:trPr>
        <w:tc>
          <w:tcPr>
            <w:tcW w:w="2348" w:type="dxa"/>
            <w:tcBorders>
              <w:top w:val="nil"/>
              <w:left w:val="nil"/>
              <w:bottom w:val="single" w:sz="8" w:space="0" w:color="auto"/>
              <w:right w:val="nil"/>
            </w:tcBorders>
            <w:tcMar>
              <w:top w:w="0" w:type="dxa"/>
              <w:left w:w="70" w:type="dxa"/>
              <w:bottom w:w="0" w:type="dxa"/>
              <w:right w:w="70" w:type="dxa"/>
            </w:tcMar>
          </w:tcPr>
          <w:p w14:paraId="5995BFA7" w14:textId="77777777" w:rsidR="00D21B3C" w:rsidRPr="00B65D04" w:rsidRDefault="00D21B3C" w:rsidP="00367D93">
            <w:pPr>
              <w:rPr>
                <w:rFonts w:ascii="Arial" w:hAnsi="Arial" w:cs="Arial"/>
                <w:sz w:val="22"/>
                <w:szCs w:val="22"/>
              </w:rPr>
            </w:pPr>
            <w:r w:rsidRPr="00B65D04">
              <w:rPr>
                <w:rFonts w:ascii="Arial" w:hAnsi="Arial" w:cs="Arial"/>
                <w:sz w:val="22"/>
                <w:szCs w:val="22"/>
              </w:rPr>
              <w:t>Mladice in svinje</w:t>
            </w:r>
          </w:p>
        </w:tc>
        <w:tc>
          <w:tcPr>
            <w:tcW w:w="2700" w:type="dxa"/>
            <w:tcBorders>
              <w:top w:val="nil"/>
              <w:left w:val="nil"/>
              <w:bottom w:val="single" w:sz="8" w:space="0" w:color="auto"/>
              <w:right w:val="nil"/>
            </w:tcBorders>
            <w:tcMar>
              <w:top w:w="0" w:type="dxa"/>
              <w:left w:w="70" w:type="dxa"/>
              <w:bottom w:w="0" w:type="dxa"/>
              <w:right w:w="70" w:type="dxa"/>
            </w:tcMar>
          </w:tcPr>
          <w:p w14:paraId="60E654E3" w14:textId="77777777" w:rsidR="00D21B3C" w:rsidRPr="00B65D04" w:rsidRDefault="00D21B3C" w:rsidP="00367D93">
            <w:pPr>
              <w:rPr>
                <w:rFonts w:ascii="Arial" w:hAnsi="Arial" w:cs="Arial"/>
                <w:sz w:val="22"/>
                <w:szCs w:val="22"/>
              </w:rPr>
            </w:pPr>
            <w:r w:rsidRPr="00B65D04">
              <w:rPr>
                <w:rFonts w:ascii="Arial" w:hAnsi="Arial" w:cs="Arial"/>
                <w:sz w:val="22"/>
                <w:szCs w:val="22"/>
              </w:rPr>
              <w:t>20</w:t>
            </w:r>
          </w:p>
        </w:tc>
      </w:tr>
    </w:tbl>
    <w:p w14:paraId="42447E94" w14:textId="77777777" w:rsidR="00D21B3C" w:rsidRPr="00B65D04" w:rsidRDefault="00D21B3C" w:rsidP="00D21B3C">
      <w:pPr>
        <w:rPr>
          <w:rFonts w:ascii="Arial" w:hAnsi="Arial" w:cs="Arial"/>
          <w:sz w:val="22"/>
          <w:szCs w:val="22"/>
        </w:rPr>
      </w:pPr>
    </w:p>
    <w:p w14:paraId="58B8CC41" w14:textId="77777777" w:rsidR="00D21B3C" w:rsidRPr="00B65D04" w:rsidRDefault="00D21B3C" w:rsidP="00D21B3C">
      <w:pPr>
        <w:rPr>
          <w:rFonts w:ascii="Arial" w:hAnsi="Arial" w:cs="Arial"/>
          <w:sz w:val="22"/>
          <w:szCs w:val="22"/>
        </w:rPr>
      </w:pPr>
      <w:r w:rsidRPr="00B65D04">
        <w:rPr>
          <w:rFonts w:ascii="Arial" w:hAnsi="Arial" w:cs="Arial"/>
          <w:sz w:val="22"/>
          <w:szCs w:val="22"/>
        </w:rPr>
        <w:t>Tabela 2.3: Minimalna širina rešetk za prašiče v skupini:</w:t>
      </w:r>
    </w:p>
    <w:p w14:paraId="4480C74F" w14:textId="77777777" w:rsidR="00D21B3C" w:rsidRPr="00B65D04" w:rsidRDefault="00D21B3C" w:rsidP="00D21B3C">
      <w:pPr>
        <w:rPr>
          <w:rFonts w:ascii="Arial" w:hAnsi="Arial" w:cs="Arial"/>
          <w:sz w:val="22"/>
          <w:szCs w:val="22"/>
        </w:rPr>
      </w:pPr>
    </w:p>
    <w:tbl>
      <w:tblPr>
        <w:tblW w:w="0" w:type="auto"/>
        <w:jc w:val="center"/>
        <w:tblCellMar>
          <w:left w:w="0" w:type="dxa"/>
          <w:right w:w="0" w:type="dxa"/>
        </w:tblCellMar>
        <w:tblLook w:val="0000" w:firstRow="0" w:lastRow="0" w:firstColumn="0" w:lastColumn="0" w:noHBand="0" w:noVBand="0"/>
      </w:tblPr>
      <w:tblGrid>
        <w:gridCol w:w="2415"/>
        <w:gridCol w:w="2812"/>
      </w:tblGrid>
      <w:tr w:rsidR="00D21B3C" w:rsidRPr="00B65D04" w14:paraId="7B7E6298" w14:textId="77777777" w:rsidTr="00367D93">
        <w:trPr>
          <w:jc w:val="center"/>
        </w:trPr>
        <w:tc>
          <w:tcPr>
            <w:tcW w:w="2415" w:type="dxa"/>
            <w:tcBorders>
              <w:top w:val="single" w:sz="8" w:space="0" w:color="auto"/>
              <w:left w:val="nil"/>
              <w:bottom w:val="single" w:sz="8" w:space="0" w:color="auto"/>
              <w:right w:val="nil"/>
            </w:tcBorders>
            <w:tcMar>
              <w:top w:w="0" w:type="dxa"/>
              <w:left w:w="70" w:type="dxa"/>
              <w:bottom w:w="0" w:type="dxa"/>
              <w:right w:w="70" w:type="dxa"/>
            </w:tcMar>
          </w:tcPr>
          <w:p w14:paraId="1B6AF88B" w14:textId="77777777" w:rsidR="00D21B3C" w:rsidRPr="00B65D04" w:rsidRDefault="00D21B3C" w:rsidP="00367D93">
            <w:pPr>
              <w:rPr>
                <w:rFonts w:ascii="Arial" w:hAnsi="Arial" w:cs="Arial"/>
                <w:sz w:val="22"/>
                <w:szCs w:val="22"/>
              </w:rPr>
            </w:pPr>
            <w:r w:rsidRPr="00B65D04">
              <w:rPr>
                <w:rFonts w:ascii="Arial" w:hAnsi="Arial" w:cs="Arial"/>
                <w:sz w:val="22"/>
                <w:szCs w:val="22"/>
              </w:rPr>
              <w:t>Kategorija prašičev</w:t>
            </w:r>
          </w:p>
        </w:tc>
        <w:tc>
          <w:tcPr>
            <w:tcW w:w="2812" w:type="dxa"/>
            <w:tcBorders>
              <w:top w:val="single" w:sz="8" w:space="0" w:color="auto"/>
              <w:left w:val="nil"/>
              <w:bottom w:val="single" w:sz="8" w:space="0" w:color="auto"/>
              <w:right w:val="nil"/>
            </w:tcBorders>
            <w:tcMar>
              <w:top w:w="0" w:type="dxa"/>
              <w:left w:w="70" w:type="dxa"/>
              <w:bottom w:w="0" w:type="dxa"/>
              <w:right w:w="70" w:type="dxa"/>
            </w:tcMar>
          </w:tcPr>
          <w:p w14:paraId="71CDB3FA" w14:textId="77777777" w:rsidR="00D21B3C" w:rsidRPr="00B65D04" w:rsidRDefault="00D21B3C" w:rsidP="00367D93">
            <w:pPr>
              <w:rPr>
                <w:rFonts w:ascii="Arial" w:hAnsi="Arial" w:cs="Arial"/>
                <w:sz w:val="22"/>
                <w:szCs w:val="22"/>
              </w:rPr>
            </w:pPr>
            <w:r w:rsidRPr="00B65D04">
              <w:rPr>
                <w:rFonts w:ascii="Arial" w:hAnsi="Arial" w:cs="Arial"/>
                <w:sz w:val="22"/>
                <w:szCs w:val="22"/>
              </w:rPr>
              <w:t>Minimalna širina rešetk (mm)</w:t>
            </w:r>
          </w:p>
        </w:tc>
      </w:tr>
      <w:tr w:rsidR="00D21B3C" w:rsidRPr="00B65D04" w14:paraId="703B0143" w14:textId="77777777" w:rsidTr="00367D93">
        <w:trPr>
          <w:jc w:val="center"/>
        </w:trPr>
        <w:tc>
          <w:tcPr>
            <w:tcW w:w="2415" w:type="dxa"/>
            <w:tcMar>
              <w:top w:w="0" w:type="dxa"/>
              <w:left w:w="70" w:type="dxa"/>
              <w:bottom w:w="0" w:type="dxa"/>
              <w:right w:w="70" w:type="dxa"/>
            </w:tcMar>
          </w:tcPr>
          <w:p w14:paraId="3A996D43" w14:textId="77777777" w:rsidR="00D21B3C" w:rsidRPr="00B65D04" w:rsidRDefault="00D21B3C" w:rsidP="00367D93">
            <w:pPr>
              <w:rPr>
                <w:rFonts w:ascii="Arial" w:hAnsi="Arial" w:cs="Arial"/>
                <w:sz w:val="22"/>
                <w:szCs w:val="22"/>
              </w:rPr>
            </w:pPr>
            <w:r w:rsidRPr="00B65D04">
              <w:rPr>
                <w:rFonts w:ascii="Arial" w:hAnsi="Arial" w:cs="Arial"/>
                <w:sz w:val="22"/>
                <w:szCs w:val="22"/>
              </w:rPr>
              <w:t>Pujski in tekači</w:t>
            </w:r>
          </w:p>
        </w:tc>
        <w:tc>
          <w:tcPr>
            <w:tcW w:w="2812" w:type="dxa"/>
            <w:tcMar>
              <w:top w:w="0" w:type="dxa"/>
              <w:left w:w="70" w:type="dxa"/>
              <w:bottom w:w="0" w:type="dxa"/>
              <w:right w:w="70" w:type="dxa"/>
            </w:tcMar>
          </w:tcPr>
          <w:p w14:paraId="2B01698D" w14:textId="77777777" w:rsidR="00D21B3C" w:rsidRPr="00B65D04" w:rsidRDefault="00D21B3C" w:rsidP="00367D93">
            <w:pPr>
              <w:rPr>
                <w:rFonts w:ascii="Arial" w:hAnsi="Arial" w:cs="Arial"/>
                <w:sz w:val="22"/>
                <w:szCs w:val="22"/>
              </w:rPr>
            </w:pPr>
            <w:r w:rsidRPr="00B65D04">
              <w:rPr>
                <w:rFonts w:ascii="Arial" w:hAnsi="Arial" w:cs="Arial"/>
                <w:sz w:val="22"/>
                <w:szCs w:val="22"/>
              </w:rPr>
              <w:t>50</w:t>
            </w:r>
          </w:p>
        </w:tc>
      </w:tr>
      <w:tr w:rsidR="00D21B3C" w:rsidRPr="00B65D04" w14:paraId="1A0F7873" w14:textId="77777777" w:rsidTr="00367D93">
        <w:trPr>
          <w:jc w:val="center"/>
        </w:trPr>
        <w:tc>
          <w:tcPr>
            <w:tcW w:w="2415" w:type="dxa"/>
            <w:tcBorders>
              <w:top w:val="nil"/>
              <w:left w:val="nil"/>
              <w:bottom w:val="single" w:sz="8" w:space="0" w:color="auto"/>
              <w:right w:val="nil"/>
            </w:tcBorders>
            <w:tcMar>
              <w:top w:w="0" w:type="dxa"/>
              <w:left w:w="70" w:type="dxa"/>
              <w:bottom w:w="0" w:type="dxa"/>
              <w:right w:w="70" w:type="dxa"/>
            </w:tcMar>
          </w:tcPr>
          <w:p w14:paraId="22AC6CA4" w14:textId="77777777" w:rsidR="00D21B3C" w:rsidRPr="00B65D04" w:rsidRDefault="00D21B3C" w:rsidP="00367D93">
            <w:pPr>
              <w:rPr>
                <w:rFonts w:ascii="Arial" w:hAnsi="Arial" w:cs="Arial"/>
                <w:sz w:val="22"/>
                <w:szCs w:val="22"/>
              </w:rPr>
            </w:pPr>
            <w:r w:rsidRPr="00B65D04">
              <w:rPr>
                <w:rFonts w:ascii="Arial" w:hAnsi="Arial" w:cs="Arial"/>
                <w:sz w:val="22"/>
                <w:szCs w:val="22"/>
              </w:rPr>
              <w:t>Pitanci, mladice in svinje</w:t>
            </w:r>
          </w:p>
        </w:tc>
        <w:tc>
          <w:tcPr>
            <w:tcW w:w="2812" w:type="dxa"/>
            <w:tcBorders>
              <w:top w:val="nil"/>
              <w:left w:val="nil"/>
              <w:bottom w:val="single" w:sz="8" w:space="0" w:color="auto"/>
              <w:right w:val="nil"/>
            </w:tcBorders>
            <w:tcMar>
              <w:top w:w="0" w:type="dxa"/>
              <w:left w:w="70" w:type="dxa"/>
              <w:bottom w:w="0" w:type="dxa"/>
              <w:right w:w="70" w:type="dxa"/>
            </w:tcMar>
          </w:tcPr>
          <w:p w14:paraId="4BD08873" w14:textId="77777777" w:rsidR="00D21B3C" w:rsidRPr="00B65D04" w:rsidRDefault="00D21B3C" w:rsidP="00367D93">
            <w:pPr>
              <w:rPr>
                <w:rFonts w:ascii="Arial" w:hAnsi="Arial" w:cs="Arial"/>
                <w:sz w:val="22"/>
                <w:szCs w:val="22"/>
              </w:rPr>
            </w:pPr>
            <w:r w:rsidRPr="00B65D04">
              <w:rPr>
                <w:rFonts w:ascii="Arial" w:hAnsi="Arial" w:cs="Arial"/>
                <w:sz w:val="22"/>
                <w:szCs w:val="22"/>
              </w:rPr>
              <w:t>80</w:t>
            </w:r>
          </w:p>
        </w:tc>
      </w:tr>
    </w:tbl>
    <w:p w14:paraId="5E8C90FE" w14:textId="77777777" w:rsidR="00D21B3C" w:rsidRPr="00B65D04" w:rsidRDefault="00D21B3C" w:rsidP="00D21B3C">
      <w:pPr>
        <w:rPr>
          <w:rFonts w:ascii="Arial" w:hAnsi="Arial" w:cs="Arial"/>
          <w:sz w:val="22"/>
          <w:szCs w:val="22"/>
        </w:rPr>
      </w:pPr>
    </w:p>
    <w:p w14:paraId="7FDADA2F" w14:textId="42272231" w:rsidR="00D21B3C" w:rsidRPr="00B65D04" w:rsidRDefault="00D21B3C" w:rsidP="004B0396">
      <w:pPr>
        <w:rPr>
          <w:rFonts w:ascii="Arial" w:hAnsi="Arial" w:cs="Arial"/>
          <w:sz w:val="22"/>
          <w:szCs w:val="22"/>
        </w:rPr>
      </w:pPr>
    </w:p>
    <w:p w14:paraId="725796F4" w14:textId="230E3432" w:rsidR="00D21B3C" w:rsidRPr="00B65D04" w:rsidRDefault="001307DF" w:rsidP="004B0396">
      <w:pPr>
        <w:rPr>
          <w:rFonts w:ascii="Arial" w:hAnsi="Arial" w:cs="Arial"/>
          <w:b/>
          <w:sz w:val="22"/>
          <w:szCs w:val="22"/>
        </w:rPr>
      </w:pPr>
      <w:r w:rsidRPr="00B65D04">
        <w:rPr>
          <w:rFonts w:ascii="Arial" w:hAnsi="Arial" w:cs="Arial"/>
          <w:b/>
          <w:sz w:val="22"/>
          <w:szCs w:val="22"/>
        </w:rPr>
        <w:t>2.4. Material za zaposlitev</w:t>
      </w:r>
    </w:p>
    <w:p w14:paraId="7A48C7E6" w14:textId="77777777" w:rsidR="00B65D04" w:rsidRPr="00B65D04" w:rsidRDefault="00B65D04" w:rsidP="00426F57">
      <w:pPr>
        <w:rPr>
          <w:rFonts w:ascii="Arial" w:hAnsi="Arial" w:cs="Arial"/>
          <w:sz w:val="22"/>
          <w:szCs w:val="22"/>
        </w:rPr>
      </w:pPr>
    </w:p>
    <w:p w14:paraId="671990D6" w14:textId="17190F65" w:rsidR="00426F57" w:rsidRPr="00B65D04" w:rsidRDefault="00426F57" w:rsidP="00DE1D36">
      <w:pPr>
        <w:jc w:val="both"/>
        <w:rPr>
          <w:rFonts w:ascii="Arial" w:hAnsi="Arial" w:cs="Arial"/>
          <w:sz w:val="22"/>
          <w:szCs w:val="22"/>
        </w:rPr>
      </w:pPr>
      <w:r w:rsidRPr="00B65D04">
        <w:rPr>
          <w:rFonts w:ascii="Arial" w:hAnsi="Arial" w:cs="Arial"/>
          <w:sz w:val="22"/>
          <w:szCs w:val="22"/>
        </w:rPr>
        <w:t>Ustrezen material prašičem omogoča izpolnjevanje osnovnih potreb</w:t>
      </w:r>
      <w:r w:rsidR="00C138E3">
        <w:rPr>
          <w:rFonts w:ascii="Arial" w:hAnsi="Arial" w:cs="Arial"/>
          <w:sz w:val="22"/>
          <w:szCs w:val="22"/>
        </w:rPr>
        <w:t>,</w:t>
      </w:r>
      <w:r w:rsidRPr="00B65D04">
        <w:rPr>
          <w:rFonts w:ascii="Arial" w:hAnsi="Arial" w:cs="Arial"/>
          <w:sz w:val="22"/>
          <w:szCs w:val="22"/>
        </w:rPr>
        <w:t xml:space="preserve"> pri tem </w:t>
      </w:r>
      <w:r w:rsidR="00C138E3">
        <w:rPr>
          <w:rFonts w:ascii="Arial" w:hAnsi="Arial" w:cs="Arial"/>
          <w:sz w:val="22"/>
          <w:szCs w:val="22"/>
        </w:rPr>
        <w:t xml:space="preserve">pa </w:t>
      </w:r>
      <w:r w:rsidRPr="00B65D04">
        <w:rPr>
          <w:rFonts w:ascii="Arial" w:hAnsi="Arial" w:cs="Arial"/>
          <w:sz w:val="22"/>
          <w:szCs w:val="22"/>
        </w:rPr>
        <w:t xml:space="preserve">njihovo zdravje ni ogroženo. </w:t>
      </w:r>
    </w:p>
    <w:p w14:paraId="1A921AE2" w14:textId="77777777" w:rsidR="00426F57" w:rsidRPr="00B65D04" w:rsidRDefault="00426F57" w:rsidP="00426F57">
      <w:pPr>
        <w:rPr>
          <w:rFonts w:ascii="Arial" w:hAnsi="Arial" w:cs="Arial"/>
          <w:sz w:val="22"/>
          <w:szCs w:val="22"/>
        </w:rPr>
      </w:pPr>
    </w:p>
    <w:p w14:paraId="21206E23" w14:textId="4E3E59A7" w:rsidR="00426F57" w:rsidRPr="00B65D04" w:rsidRDefault="00426F57" w:rsidP="00426F57">
      <w:pPr>
        <w:rPr>
          <w:rFonts w:ascii="Arial" w:hAnsi="Arial" w:cs="Arial"/>
          <w:sz w:val="22"/>
          <w:szCs w:val="22"/>
        </w:rPr>
      </w:pPr>
      <w:r w:rsidRPr="00B65D04">
        <w:rPr>
          <w:rFonts w:ascii="Arial" w:hAnsi="Arial" w:cs="Arial"/>
          <w:sz w:val="22"/>
          <w:szCs w:val="22"/>
        </w:rPr>
        <w:t xml:space="preserve">Ustrezen material je varen in ima naslednje značilnosti: </w:t>
      </w:r>
    </w:p>
    <w:p w14:paraId="4540D9A3" w14:textId="15FFDAFB" w:rsidR="00426F57" w:rsidRPr="00B65D04" w:rsidRDefault="00426F57" w:rsidP="00426F57">
      <w:pPr>
        <w:rPr>
          <w:rFonts w:ascii="Arial" w:hAnsi="Arial" w:cs="Arial"/>
          <w:sz w:val="22"/>
          <w:szCs w:val="22"/>
        </w:rPr>
      </w:pPr>
      <w:r w:rsidRPr="00B65D04">
        <w:rPr>
          <w:rFonts w:ascii="Arial" w:hAnsi="Arial" w:cs="Arial"/>
          <w:sz w:val="22"/>
          <w:szCs w:val="22"/>
        </w:rPr>
        <w:t xml:space="preserve">- je užiten in ga prašiči lahko jejo ali vohajo, </w:t>
      </w:r>
    </w:p>
    <w:p w14:paraId="44898EA0" w14:textId="77777777" w:rsidR="00426F57" w:rsidRPr="00B65D04" w:rsidRDefault="00426F57" w:rsidP="00426F57">
      <w:pPr>
        <w:rPr>
          <w:rFonts w:ascii="Arial" w:hAnsi="Arial" w:cs="Arial"/>
          <w:sz w:val="22"/>
          <w:szCs w:val="22"/>
        </w:rPr>
      </w:pPr>
      <w:r w:rsidRPr="00B65D04">
        <w:rPr>
          <w:rFonts w:ascii="Arial" w:hAnsi="Arial" w:cs="Arial"/>
          <w:sz w:val="22"/>
          <w:szCs w:val="22"/>
        </w:rPr>
        <w:t xml:space="preserve">- je </w:t>
      </w:r>
      <w:proofErr w:type="spellStart"/>
      <w:r w:rsidRPr="00B65D04">
        <w:rPr>
          <w:rFonts w:ascii="Arial" w:hAnsi="Arial" w:cs="Arial"/>
          <w:sz w:val="22"/>
          <w:szCs w:val="22"/>
        </w:rPr>
        <w:t>žvečljiv</w:t>
      </w:r>
      <w:proofErr w:type="spellEnd"/>
      <w:r w:rsidRPr="00B65D04">
        <w:rPr>
          <w:rFonts w:ascii="Arial" w:hAnsi="Arial" w:cs="Arial"/>
          <w:sz w:val="22"/>
          <w:szCs w:val="22"/>
        </w:rPr>
        <w:t xml:space="preserve"> in ga prašiči lahko grizejo, </w:t>
      </w:r>
    </w:p>
    <w:p w14:paraId="594A51E2" w14:textId="5B2749DC" w:rsidR="00426F57" w:rsidRPr="00B65D04" w:rsidRDefault="00426F57" w:rsidP="00426F57">
      <w:pPr>
        <w:rPr>
          <w:rFonts w:ascii="Arial" w:hAnsi="Arial" w:cs="Arial"/>
          <w:sz w:val="22"/>
          <w:szCs w:val="22"/>
        </w:rPr>
      </w:pPr>
      <w:r w:rsidRPr="00B65D04">
        <w:rPr>
          <w:rFonts w:ascii="Arial" w:hAnsi="Arial" w:cs="Arial"/>
          <w:sz w:val="22"/>
          <w:szCs w:val="22"/>
        </w:rPr>
        <w:t xml:space="preserve">- omogoča raziskovanje in prašiči lahko iščejo po njem, </w:t>
      </w:r>
    </w:p>
    <w:p w14:paraId="4D8A9D71" w14:textId="77777777" w:rsidR="00426F57" w:rsidRPr="00B65D04" w:rsidRDefault="00426F57" w:rsidP="00DE1D36">
      <w:pPr>
        <w:jc w:val="both"/>
        <w:rPr>
          <w:rFonts w:ascii="Arial" w:hAnsi="Arial" w:cs="Arial"/>
          <w:sz w:val="22"/>
          <w:szCs w:val="22"/>
        </w:rPr>
      </w:pPr>
      <w:r w:rsidRPr="00B65D04">
        <w:rPr>
          <w:rFonts w:ascii="Arial" w:hAnsi="Arial" w:cs="Arial"/>
          <w:sz w:val="22"/>
          <w:szCs w:val="22"/>
        </w:rPr>
        <w:t xml:space="preserve">- je premičen in omogoča preoblikovanje in ga prašiči lahko premikajo ali spremenijo njegov videz in strukturo. </w:t>
      </w:r>
    </w:p>
    <w:p w14:paraId="0DE539B0" w14:textId="77777777" w:rsidR="00426F57" w:rsidRPr="00B65D04" w:rsidRDefault="00426F57" w:rsidP="00426F57">
      <w:pPr>
        <w:rPr>
          <w:rFonts w:ascii="Arial" w:hAnsi="Arial" w:cs="Arial"/>
          <w:sz w:val="22"/>
          <w:szCs w:val="22"/>
        </w:rPr>
      </w:pPr>
    </w:p>
    <w:p w14:paraId="2918CA64" w14:textId="51871EAA" w:rsidR="00426F57" w:rsidRPr="00B65D04" w:rsidRDefault="00426F57" w:rsidP="00426F57">
      <w:pPr>
        <w:rPr>
          <w:rFonts w:ascii="Arial" w:hAnsi="Arial" w:cs="Arial"/>
          <w:sz w:val="22"/>
          <w:szCs w:val="22"/>
        </w:rPr>
      </w:pPr>
      <w:r w:rsidRPr="00B65D04">
        <w:rPr>
          <w:rFonts w:ascii="Arial" w:hAnsi="Arial" w:cs="Arial"/>
          <w:sz w:val="22"/>
          <w:szCs w:val="22"/>
        </w:rPr>
        <w:t xml:space="preserve">Rejec pri materialu za zaposlitev upošteva tudi: </w:t>
      </w:r>
    </w:p>
    <w:p w14:paraId="6B7C213B" w14:textId="1A16EAA4" w:rsidR="00426F57" w:rsidRPr="00B65D04" w:rsidRDefault="00426F57" w:rsidP="00DE1D36">
      <w:pPr>
        <w:jc w:val="both"/>
        <w:rPr>
          <w:rFonts w:ascii="Arial" w:hAnsi="Arial" w:cs="Arial"/>
          <w:sz w:val="22"/>
          <w:szCs w:val="22"/>
        </w:rPr>
      </w:pPr>
      <w:r w:rsidRPr="00B65D04">
        <w:rPr>
          <w:rFonts w:ascii="Arial" w:hAnsi="Arial" w:cs="Arial"/>
          <w:sz w:val="22"/>
          <w:szCs w:val="22"/>
        </w:rPr>
        <w:t xml:space="preserve">- trajnostni interes, kar pomeni, da material spodbuja raziskovalno obnašanje, ter da se material redno menja oziroma dodaja, </w:t>
      </w:r>
    </w:p>
    <w:p w14:paraId="7FCEA0F1" w14:textId="77777777" w:rsidR="00426F57" w:rsidRPr="00B65D04" w:rsidRDefault="00426F57" w:rsidP="00426F57">
      <w:pPr>
        <w:rPr>
          <w:rFonts w:ascii="Arial" w:hAnsi="Arial" w:cs="Arial"/>
          <w:sz w:val="22"/>
          <w:szCs w:val="22"/>
        </w:rPr>
      </w:pPr>
      <w:r w:rsidRPr="00B65D04">
        <w:rPr>
          <w:rFonts w:ascii="Arial" w:hAnsi="Arial" w:cs="Arial"/>
          <w:sz w:val="22"/>
          <w:szCs w:val="22"/>
        </w:rPr>
        <w:t xml:space="preserve">- živali ga lahko manipulirajo z rilcem, </w:t>
      </w:r>
    </w:p>
    <w:p w14:paraId="370539EF" w14:textId="72D5285C" w:rsidR="00426F57" w:rsidRPr="00B65D04" w:rsidRDefault="00426F57" w:rsidP="00426F57">
      <w:pPr>
        <w:rPr>
          <w:rFonts w:ascii="Arial" w:hAnsi="Arial" w:cs="Arial"/>
          <w:sz w:val="22"/>
          <w:szCs w:val="22"/>
        </w:rPr>
      </w:pPr>
      <w:r w:rsidRPr="00B65D04">
        <w:rPr>
          <w:rFonts w:ascii="Arial" w:hAnsi="Arial" w:cs="Arial"/>
          <w:sz w:val="22"/>
          <w:szCs w:val="22"/>
        </w:rPr>
        <w:t xml:space="preserve">- na voljo je v zadostnih količinah, </w:t>
      </w:r>
    </w:p>
    <w:p w14:paraId="1540D56A" w14:textId="6D1D2E8A" w:rsidR="00426F57" w:rsidRPr="00B65D04" w:rsidRDefault="00426F57" w:rsidP="00426F57">
      <w:pPr>
        <w:rPr>
          <w:rFonts w:ascii="Arial" w:hAnsi="Arial" w:cs="Arial"/>
          <w:sz w:val="22"/>
          <w:szCs w:val="22"/>
        </w:rPr>
      </w:pPr>
      <w:r w:rsidRPr="00B65D04">
        <w:rPr>
          <w:rFonts w:ascii="Arial" w:hAnsi="Arial" w:cs="Arial"/>
          <w:sz w:val="22"/>
          <w:szCs w:val="22"/>
        </w:rPr>
        <w:t>- je čist in higieničen.</w:t>
      </w:r>
    </w:p>
    <w:p w14:paraId="3C24B0F7" w14:textId="02201070" w:rsidR="00426F57" w:rsidRPr="00B65D04" w:rsidRDefault="00426F57" w:rsidP="00426F57">
      <w:pPr>
        <w:rPr>
          <w:rFonts w:ascii="Arial" w:hAnsi="Arial" w:cs="Arial"/>
          <w:sz w:val="22"/>
          <w:szCs w:val="22"/>
        </w:rPr>
      </w:pPr>
    </w:p>
    <w:p w14:paraId="375D7CD1" w14:textId="77777777" w:rsidR="00B65D04" w:rsidRPr="00B65D04" w:rsidRDefault="00426F57" w:rsidP="00DE1D36">
      <w:pPr>
        <w:jc w:val="both"/>
        <w:rPr>
          <w:rFonts w:ascii="Arial" w:hAnsi="Arial" w:cs="Arial"/>
          <w:sz w:val="22"/>
          <w:szCs w:val="22"/>
        </w:rPr>
      </w:pPr>
      <w:r w:rsidRPr="00B65D04">
        <w:rPr>
          <w:rFonts w:ascii="Arial" w:hAnsi="Arial" w:cs="Arial"/>
          <w:sz w:val="22"/>
          <w:szCs w:val="22"/>
        </w:rPr>
        <w:t xml:space="preserve">Za izpolnjevanje </w:t>
      </w:r>
      <w:r w:rsidR="00B65D04" w:rsidRPr="00B65D04">
        <w:rPr>
          <w:rFonts w:ascii="Arial" w:hAnsi="Arial" w:cs="Arial"/>
          <w:sz w:val="22"/>
          <w:szCs w:val="22"/>
        </w:rPr>
        <w:t>osnovnih</w:t>
      </w:r>
      <w:r w:rsidRPr="00B65D04">
        <w:rPr>
          <w:rFonts w:ascii="Arial" w:hAnsi="Arial" w:cs="Arial"/>
          <w:sz w:val="22"/>
          <w:szCs w:val="22"/>
        </w:rPr>
        <w:t xml:space="preserve"> potreb prašičev bi moral imeti material vse </w:t>
      </w:r>
      <w:r w:rsidR="00B65D04" w:rsidRPr="00B65D04">
        <w:rPr>
          <w:rFonts w:ascii="Arial" w:hAnsi="Arial" w:cs="Arial"/>
          <w:sz w:val="22"/>
          <w:szCs w:val="22"/>
        </w:rPr>
        <w:t xml:space="preserve">zgoraj navedene </w:t>
      </w:r>
      <w:r w:rsidRPr="00B65D04">
        <w:rPr>
          <w:rFonts w:ascii="Arial" w:hAnsi="Arial" w:cs="Arial"/>
          <w:sz w:val="22"/>
          <w:szCs w:val="22"/>
        </w:rPr>
        <w:t>zn</w:t>
      </w:r>
      <w:r w:rsidR="00B65D04" w:rsidRPr="00B65D04">
        <w:rPr>
          <w:rFonts w:ascii="Arial" w:hAnsi="Arial" w:cs="Arial"/>
          <w:sz w:val="22"/>
          <w:szCs w:val="22"/>
        </w:rPr>
        <w:t>ačilnosti.</w:t>
      </w:r>
    </w:p>
    <w:p w14:paraId="3B77FF74" w14:textId="77777777" w:rsidR="00B65D04" w:rsidRPr="00B65D04" w:rsidRDefault="00B65D04" w:rsidP="00426F57">
      <w:pPr>
        <w:rPr>
          <w:rFonts w:ascii="Arial" w:hAnsi="Arial" w:cs="Arial"/>
          <w:sz w:val="22"/>
          <w:szCs w:val="22"/>
        </w:rPr>
      </w:pPr>
    </w:p>
    <w:p w14:paraId="5709BEA8" w14:textId="35DB5C7D" w:rsidR="00B65D04" w:rsidRPr="00B65D04" w:rsidRDefault="00426F57" w:rsidP="00426F57">
      <w:pPr>
        <w:rPr>
          <w:rFonts w:ascii="Arial" w:hAnsi="Arial" w:cs="Arial"/>
          <w:sz w:val="22"/>
          <w:szCs w:val="22"/>
        </w:rPr>
      </w:pPr>
      <w:r w:rsidRPr="00B65D04">
        <w:rPr>
          <w:rFonts w:ascii="Arial" w:hAnsi="Arial" w:cs="Arial"/>
          <w:sz w:val="22"/>
          <w:szCs w:val="22"/>
        </w:rPr>
        <w:t xml:space="preserve">V ta namen se uporablja </w:t>
      </w:r>
      <w:r w:rsidR="00B65D04" w:rsidRPr="00B65D04">
        <w:rPr>
          <w:rFonts w:ascii="Arial" w:hAnsi="Arial" w:cs="Arial"/>
          <w:sz w:val="22"/>
          <w:szCs w:val="22"/>
        </w:rPr>
        <w:t>razvrstitev</w:t>
      </w:r>
      <w:r w:rsidRPr="00B65D04">
        <w:rPr>
          <w:rFonts w:ascii="Arial" w:hAnsi="Arial" w:cs="Arial"/>
          <w:sz w:val="22"/>
          <w:szCs w:val="22"/>
        </w:rPr>
        <w:t xml:space="preserve"> materiala glede na izpolnjevanje značilnosti</w:t>
      </w:r>
      <w:r w:rsidR="00B65D04" w:rsidRPr="00B65D04">
        <w:rPr>
          <w:rFonts w:ascii="Arial" w:hAnsi="Arial" w:cs="Arial"/>
          <w:sz w:val="22"/>
          <w:szCs w:val="22"/>
        </w:rPr>
        <w:t>:</w:t>
      </w:r>
    </w:p>
    <w:p w14:paraId="665D799B" w14:textId="77777777" w:rsidR="00B65D04" w:rsidRPr="00B65D04" w:rsidRDefault="00B65D04" w:rsidP="00426F57">
      <w:pPr>
        <w:rPr>
          <w:rFonts w:ascii="Arial" w:hAnsi="Arial" w:cs="Arial"/>
          <w:sz w:val="22"/>
          <w:szCs w:val="22"/>
        </w:rPr>
      </w:pPr>
      <w:r w:rsidRPr="00B65D04">
        <w:rPr>
          <w:rFonts w:ascii="Arial" w:hAnsi="Arial" w:cs="Arial"/>
          <w:sz w:val="22"/>
          <w:szCs w:val="22"/>
        </w:rPr>
        <w:t>- optimalen material</w:t>
      </w:r>
    </w:p>
    <w:p w14:paraId="5C7A9078" w14:textId="77777777" w:rsidR="00B65D04" w:rsidRPr="00B65D04" w:rsidRDefault="00B65D04" w:rsidP="00426F57">
      <w:pPr>
        <w:rPr>
          <w:rFonts w:ascii="Arial" w:hAnsi="Arial" w:cs="Arial"/>
          <w:sz w:val="22"/>
          <w:szCs w:val="22"/>
        </w:rPr>
      </w:pPr>
      <w:r w:rsidRPr="00B65D04">
        <w:rPr>
          <w:rFonts w:ascii="Arial" w:hAnsi="Arial" w:cs="Arial"/>
          <w:sz w:val="22"/>
          <w:szCs w:val="22"/>
        </w:rPr>
        <w:t xml:space="preserve">- </w:t>
      </w:r>
      <w:proofErr w:type="spellStart"/>
      <w:r w:rsidRPr="00B65D04">
        <w:rPr>
          <w:rFonts w:ascii="Arial" w:hAnsi="Arial" w:cs="Arial"/>
          <w:sz w:val="22"/>
          <w:szCs w:val="22"/>
        </w:rPr>
        <w:t>suboptimalen</w:t>
      </w:r>
      <w:proofErr w:type="spellEnd"/>
      <w:r w:rsidRPr="00B65D04">
        <w:rPr>
          <w:rFonts w:ascii="Arial" w:hAnsi="Arial" w:cs="Arial"/>
          <w:sz w:val="22"/>
          <w:szCs w:val="22"/>
        </w:rPr>
        <w:t xml:space="preserve"> material</w:t>
      </w:r>
    </w:p>
    <w:p w14:paraId="23235395" w14:textId="782DDFDE" w:rsidR="00426F57" w:rsidRPr="00B65D04" w:rsidRDefault="00B65D04" w:rsidP="00426F57">
      <w:pPr>
        <w:rPr>
          <w:rFonts w:ascii="Arial" w:hAnsi="Arial" w:cs="Arial"/>
          <w:sz w:val="22"/>
          <w:szCs w:val="22"/>
        </w:rPr>
      </w:pPr>
      <w:r w:rsidRPr="00B65D04">
        <w:rPr>
          <w:rFonts w:ascii="Arial" w:hAnsi="Arial" w:cs="Arial"/>
          <w:sz w:val="22"/>
          <w:szCs w:val="22"/>
        </w:rPr>
        <w:t xml:space="preserve">- neučinkovit material. </w:t>
      </w:r>
      <w:r w:rsidR="00426F57" w:rsidRPr="00B65D04">
        <w:rPr>
          <w:rFonts w:ascii="Arial" w:hAnsi="Arial" w:cs="Arial"/>
          <w:sz w:val="22"/>
          <w:szCs w:val="22"/>
        </w:rPr>
        <w:t xml:space="preserve"> </w:t>
      </w:r>
    </w:p>
    <w:p w14:paraId="7D7E1516" w14:textId="77777777" w:rsidR="00426F57" w:rsidRPr="00B65D04" w:rsidRDefault="00426F57" w:rsidP="00426F57">
      <w:pPr>
        <w:rPr>
          <w:rFonts w:ascii="Arial" w:hAnsi="Arial" w:cs="Arial"/>
          <w:sz w:val="22"/>
          <w:szCs w:val="22"/>
        </w:rPr>
      </w:pPr>
    </w:p>
    <w:p w14:paraId="1B8E2CCB" w14:textId="028F279B" w:rsidR="001307DF" w:rsidRPr="00B65D04" w:rsidRDefault="00BE4638" w:rsidP="001307DF">
      <w:pPr>
        <w:autoSpaceDE w:val="0"/>
        <w:autoSpaceDN w:val="0"/>
        <w:adjustRightInd w:val="0"/>
        <w:spacing w:after="120"/>
        <w:jc w:val="both"/>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2.4.1. O</w:t>
      </w:r>
      <w:r w:rsidR="001307DF" w:rsidRPr="00B65D04">
        <w:rPr>
          <w:rFonts w:ascii="Arial" w:eastAsiaTheme="minorHAnsi" w:hAnsi="Arial" w:cs="Arial"/>
          <w:b/>
          <w:bCs/>
          <w:color w:val="000000"/>
          <w:sz w:val="22"/>
          <w:szCs w:val="22"/>
          <w:lang w:eastAsia="en-US"/>
        </w:rPr>
        <w:t xml:space="preserve">ptimalen material </w:t>
      </w:r>
    </w:p>
    <w:p w14:paraId="38592484" w14:textId="45A80E82" w:rsidR="001307DF" w:rsidRPr="00B65D04" w:rsidRDefault="001307DF" w:rsidP="001307DF">
      <w:pPr>
        <w:autoSpaceDE w:val="0"/>
        <w:autoSpaceDN w:val="0"/>
        <w:adjustRightInd w:val="0"/>
        <w:spacing w:after="120"/>
        <w:jc w:val="both"/>
        <w:rPr>
          <w:rFonts w:ascii="Arial" w:eastAsiaTheme="minorHAnsi" w:hAnsi="Arial" w:cs="Arial"/>
          <w:color w:val="000000"/>
          <w:sz w:val="22"/>
          <w:szCs w:val="22"/>
          <w:lang w:eastAsia="en-US"/>
        </w:rPr>
      </w:pPr>
      <w:r w:rsidRPr="00B65D04">
        <w:rPr>
          <w:rFonts w:ascii="Arial" w:eastAsiaTheme="minorHAnsi" w:hAnsi="Arial" w:cs="Arial"/>
          <w:color w:val="000000"/>
          <w:sz w:val="22"/>
          <w:szCs w:val="22"/>
          <w:lang w:eastAsia="en-US"/>
        </w:rPr>
        <w:t>Pr</w:t>
      </w:r>
      <w:r w:rsidR="00B65D04">
        <w:rPr>
          <w:rFonts w:ascii="Arial" w:eastAsiaTheme="minorHAnsi" w:hAnsi="Arial" w:cs="Arial"/>
          <w:color w:val="000000"/>
          <w:sz w:val="22"/>
          <w:szCs w:val="22"/>
          <w:lang w:eastAsia="en-US"/>
        </w:rPr>
        <w:t>ašiči imajo na voljo imaj</w:t>
      </w:r>
      <w:r w:rsidR="00274C40">
        <w:rPr>
          <w:rFonts w:ascii="Arial" w:eastAsiaTheme="minorHAnsi" w:hAnsi="Arial" w:cs="Arial"/>
          <w:color w:val="000000"/>
          <w:sz w:val="22"/>
          <w:szCs w:val="22"/>
          <w:lang w:eastAsia="en-US"/>
        </w:rPr>
        <w:t>o najmanj en optimalni material kot na primer</w:t>
      </w:r>
      <w:r w:rsidR="00C138E3">
        <w:rPr>
          <w:rFonts w:ascii="Arial" w:eastAsiaTheme="minorHAnsi" w:hAnsi="Arial" w:cs="Arial"/>
          <w:color w:val="000000"/>
          <w:sz w:val="22"/>
          <w:szCs w:val="22"/>
          <w:lang w:eastAsia="en-US"/>
        </w:rPr>
        <w:t>:</w:t>
      </w:r>
      <w:r w:rsidR="00F4666B">
        <w:rPr>
          <w:rFonts w:ascii="Arial" w:eastAsiaTheme="minorHAnsi" w:hAnsi="Arial" w:cs="Arial"/>
          <w:color w:val="000000"/>
          <w:sz w:val="22"/>
          <w:szCs w:val="22"/>
          <w:lang w:eastAsia="en-US"/>
        </w:rPr>
        <w:t xml:space="preserve"> slama, mrva (vsi posušeni odkosi s travnika)</w:t>
      </w:r>
      <w:r w:rsidRPr="00B65D04">
        <w:rPr>
          <w:rFonts w:ascii="Arial" w:eastAsiaTheme="minorHAnsi" w:hAnsi="Arial" w:cs="Arial"/>
          <w:color w:val="000000"/>
          <w:sz w:val="22"/>
          <w:szCs w:val="22"/>
          <w:lang w:eastAsia="en-US"/>
        </w:rPr>
        <w:t xml:space="preserve">, </w:t>
      </w:r>
      <w:proofErr w:type="spellStart"/>
      <w:r w:rsidR="00F4666B" w:rsidRPr="00B65D04">
        <w:rPr>
          <w:rFonts w:ascii="Arial" w:eastAsiaTheme="minorHAnsi" w:hAnsi="Arial" w:cs="Arial"/>
          <w:color w:val="000000"/>
          <w:sz w:val="22"/>
          <w:szCs w:val="22"/>
          <w:lang w:eastAsia="en-US"/>
        </w:rPr>
        <w:t>miskant</w:t>
      </w:r>
      <w:r w:rsidR="00F4666B">
        <w:rPr>
          <w:rFonts w:ascii="Arial" w:eastAsiaTheme="minorHAnsi" w:hAnsi="Arial" w:cs="Arial"/>
          <w:color w:val="000000"/>
          <w:sz w:val="22"/>
          <w:szCs w:val="22"/>
          <w:lang w:eastAsia="en-US"/>
        </w:rPr>
        <w:t>us</w:t>
      </w:r>
      <w:proofErr w:type="spellEnd"/>
      <w:r w:rsidR="00F4666B">
        <w:rPr>
          <w:rFonts w:ascii="Arial" w:eastAsiaTheme="minorHAnsi" w:hAnsi="Arial" w:cs="Arial"/>
          <w:color w:val="000000"/>
          <w:sz w:val="22"/>
          <w:szCs w:val="22"/>
          <w:lang w:eastAsia="en-US"/>
        </w:rPr>
        <w:t xml:space="preserve">, </w:t>
      </w:r>
      <w:r w:rsidRPr="00B65D04">
        <w:rPr>
          <w:rFonts w:ascii="Arial" w:eastAsiaTheme="minorHAnsi" w:hAnsi="Arial" w:cs="Arial"/>
          <w:color w:val="000000"/>
          <w:sz w:val="22"/>
          <w:szCs w:val="22"/>
          <w:lang w:eastAsia="en-US"/>
        </w:rPr>
        <w:t xml:space="preserve">silaža, </w:t>
      </w:r>
      <w:proofErr w:type="spellStart"/>
      <w:r w:rsidR="00F4666B">
        <w:rPr>
          <w:rFonts w:ascii="Arial" w:eastAsiaTheme="minorHAnsi" w:hAnsi="Arial" w:cs="Arial"/>
          <w:color w:val="000000"/>
          <w:sz w:val="22"/>
          <w:szCs w:val="22"/>
          <w:lang w:eastAsia="en-US"/>
        </w:rPr>
        <w:t>senaža</w:t>
      </w:r>
      <w:proofErr w:type="spellEnd"/>
      <w:r w:rsidR="00F4666B">
        <w:rPr>
          <w:rFonts w:ascii="Arial" w:eastAsiaTheme="minorHAnsi" w:hAnsi="Arial" w:cs="Arial"/>
          <w:color w:val="000000"/>
          <w:sz w:val="22"/>
          <w:szCs w:val="22"/>
          <w:lang w:eastAsia="en-US"/>
        </w:rPr>
        <w:t xml:space="preserve">, </w:t>
      </w:r>
      <w:r w:rsidR="00E53CF1">
        <w:rPr>
          <w:rFonts w:ascii="Arial" w:eastAsiaTheme="minorHAnsi" w:hAnsi="Arial" w:cs="Arial"/>
          <w:color w:val="000000"/>
          <w:sz w:val="22"/>
          <w:szCs w:val="22"/>
          <w:lang w:eastAsia="en-US"/>
        </w:rPr>
        <w:t xml:space="preserve">zelena krma, </w:t>
      </w:r>
      <w:r w:rsidR="00F4666B">
        <w:rPr>
          <w:rFonts w:ascii="Arial" w:eastAsiaTheme="minorHAnsi" w:hAnsi="Arial" w:cs="Arial"/>
          <w:color w:val="000000"/>
          <w:sz w:val="22"/>
          <w:szCs w:val="22"/>
          <w:lang w:eastAsia="en-US"/>
        </w:rPr>
        <w:t>gomoljnice in korenovk</w:t>
      </w:r>
      <w:r w:rsidR="00BE4638">
        <w:rPr>
          <w:rFonts w:ascii="Arial" w:eastAsiaTheme="minorHAnsi" w:hAnsi="Arial" w:cs="Arial"/>
          <w:color w:val="000000"/>
          <w:sz w:val="22"/>
          <w:szCs w:val="22"/>
          <w:lang w:eastAsia="en-US"/>
        </w:rPr>
        <w:t>e</w:t>
      </w:r>
      <w:r w:rsidR="00DE1D36">
        <w:rPr>
          <w:rFonts w:ascii="Arial" w:eastAsiaTheme="minorHAnsi" w:hAnsi="Arial" w:cs="Arial"/>
          <w:color w:val="000000"/>
          <w:sz w:val="22"/>
          <w:szCs w:val="22"/>
          <w:lang w:eastAsia="en-US"/>
        </w:rPr>
        <w:t>.</w:t>
      </w:r>
    </w:p>
    <w:p w14:paraId="484F050D" w14:textId="77777777" w:rsidR="00F4666B" w:rsidRDefault="00F4666B" w:rsidP="001307DF">
      <w:pPr>
        <w:autoSpaceDE w:val="0"/>
        <w:autoSpaceDN w:val="0"/>
        <w:adjustRightInd w:val="0"/>
        <w:spacing w:after="120"/>
        <w:jc w:val="both"/>
        <w:rPr>
          <w:rFonts w:ascii="Arial" w:eastAsiaTheme="minorHAnsi" w:hAnsi="Arial" w:cs="Arial"/>
          <w:color w:val="000000"/>
          <w:sz w:val="22"/>
          <w:szCs w:val="22"/>
          <w:u w:val="single"/>
          <w:lang w:eastAsia="en-US"/>
        </w:rPr>
      </w:pPr>
    </w:p>
    <w:p w14:paraId="268B9D7B" w14:textId="3520D9C4" w:rsidR="001307DF" w:rsidRDefault="001307DF" w:rsidP="001307DF">
      <w:pPr>
        <w:autoSpaceDE w:val="0"/>
        <w:autoSpaceDN w:val="0"/>
        <w:adjustRightInd w:val="0"/>
        <w:spacing w:after="120"/>
        <w:jc w:val="both"/>
        <w:rPr>
          <w:rFonts w:ascii="Arial" w:eastAsiaTheme="minorHAnsi" w:hAnsi="Arial" w:cs="Arial"/>
          <w:color w:val="000000"/>
          <w:sz w:val="22"/>
          <w:szCs w:val="22"/>
          <w:u w:val="single"/>
          <w:lang w:eastAsia="en-US"/>
        </w:rPr>
      </w:pPr>
      <w:r w:rsidRPr="00B65D04">
        <w:rPr>
          <w:rFonts w:ascii="Arial" w:eastAsiaTheme="minorHAnsi" w:hAnsi="Arial" w:cs="Arial"/>
          <w:color w:val="000000"/>
          <w:sz w:val="22"/>
          <w:szCs w:val="22"/>
          <w:u w:val="single"/>
          <w:lang w:eastAsia="en-US"/>
        </w:rPr>
        <w:t>Količina in pogostost:</w:t>
      </w:r>
    </w:p>
    <w:p w14:paraId="1FCC4603" w14:textId="251A6B6F" w:rsidR="00B65D04" w:rsidRPr="00B65D04" w:rsidRDefault="00B65D04" w:rsidP="001307DF">
      <w:pPr>
        <w:autoSpaceDE w:val="0"/>
        <w:autoSpaceDN w:val="0"/>
        <w:adjustRightInd w:val="0"/>
        <w:spacing w:after="120"/>
        <w:jc w:val="both"/>
        <w:rPr>
          <w:rFonts w:ascii="Arial" w:eastAsiaTheme="minorHAnsi" w:hAnsi="Arial" w:cs="Arial"/>
          <w:color w:val="000000"/>
          <w:sz w:val="22"/>
          <w:szCs w:val="22"/>
          <w:lang w:eastAsia="en-US"/>
        </w:rPr>
      </w:pPr>
      <w:r w:rsidRPr="00B65D04">
        <w:rPr>
          <w:rFonts w:ascii="Arial" w:eastAsiaTheme="minorHAnsi" w:hAnsi="Arial" w:cs="Arial"/>
          <w:color w:val="000000"/>
          <w:sz w:val="22"/>
          <w:szCs w:val="22"/>
          <w:lang w:eastAsia="en-US"/>
        </w:rPr>
        <w:t xml:space="preserve">- </w:t>
      </w:r>
      <w:r w:rsidR="00BE4638">
        <w:rPr>
          <w:rFonts w:ascii="Arial" w:eastAsiaTheme="minorHAnsi" w:hAnsi="Arial" w:cs="Arial"/>
          <w:color w:val="000000"/>
          <w:sz w:val="22"/>
          <w:szCs w:val="22"/>
          <w:lang w:eastAsia="en-US"/>
        </w:rPr>
        <w:t xml:space="preserve"> prašič ima na voljo </w:t>
      </w:r>
      <w:r w:rsidRPr="00B65D04">
        <w:rPr>
          <w:rFonts w:ascii="Arial" w:eastAsiaTheme="minorHAnsi" w:hAnsi="Arial" w:cs="Arial"/>
          <w:color w:val="000000"/>
          <w:sz w:val="22"/>
          <w:szCs w:val="22"/>
          <w:lang w:eastAsia="en-US"/>
        </w:rPr>
        <w:t xml:space="preserve">optimalni material </w:t>
      </w:r>
      <w:r w:rsidR="00BE4638">
        <w:rPr>
          <w:rFonts w:ascii="Arial" w:eastAsiaTheme="minorHAnsi" w:hAnsi="Arial" w:cs="Arial"/>
          <w:color w:val="000000"/>
          <w:sz w:val="22"/>
          <w:szCs w:val="22"/>
          <w:lang w:eastAsia="en-US"/>
        </w:rPr>
        <w:t xml:space="preserve">v </w:t>
      </w:r>
      <w:r w:rsidRPr="00B65D04">
        <w:rPr>
          <w:rFonts w:ascii="Arial" w:eastAsiaTheme="minorHAnsi" w:hAnsi="Arial" w:cs="Arial"/>
          <w:color w:val="000000"/>
          <w:sz w:val="22"/>
          <w:szCs w:val="22"/>
          <w:lang w:eastAsia="en-US"/>
        </w:rPr>
        <w:t>obliki nastilja</w:t>
      </w:r>
      <w:r>
        <w:rPr>
          <w:rFonts w:ascii="Arial" w:eastAsiaTheme="minorHAnsi" w:hAnsi="Arial" w:cs="Arial"/>
          <w:color w:val="000000"/>
          <w:sz w:val="22"/>
          <w:szCs w:val="22"/>
          <w:lang w:eastAsia="en-US"/>
        </w:rPr>
        <w:t xml:space="preserve"> ali</w:t>
      </w:r>
      <w:r w:rsidR="00BE4638">
        <w:rPr>
          <w:rFonts w:ascii="Arial" w:eastAsiaTheme="minorHAnsi" w:hAnsi="Arial" w:cs="Arial"/>
          <w:color w:val="000000"/>
          <w:sz w:val="22"/>
          <w:szCs w:val="22"/>
          <w:lang w:eastAsia="en-US"/>
        </w:rPr>
        <w:t xml:space="preserve"> </w:t>
      </w:r>
    </w:p>
    <w:p w14:paraId="4EDA9B58" w14:textId="025614F1" w:rsidR="001307DF" w:rsidRDefault="001307DF" w:rsidP="001307DF">
      <w:pPr>
        <w:autoSpaceDE w:val="0"/>
        <w:autoSpaceDN w:val="0"/>
        <w:adjustRightInd w:val="0"/>
        <w:spacing w:after="120"/>
        <w:jc w:val="both"/>
        <w:rPr>
          <w:rFonts w:ascii="Arial" w:eastAsiaTheme="minorHAnsi" w:hAnsi="Arial" w:cs="Arial"/>
          <w:color w:val="000000"/>
          <w:sz w:val="22"/>
          <w:szCs w:val="22"/>
          <w:lang w:eastAsia="en-US"/>
        </w:rPr>
      </w:pPr>
      <w:r w:rsidRPr="00B65D04">
        <w:rPr>
          <w:rFonts w:ascii="Arial" w:eastAsiaTheme="minorHAnsi" w:hAnsi="Arial" w:cs="Arial"/>
          <w:color w:val="000000"/>
          <w:sz w:val="22"/>
          <w:szCs w:val="22"/>
          <w:lang w:eastAsia="en-US"/>
        </w:rPr>
        <w:t xml:space="preserve">- </w:t>
      </w:r>
      <w:r w:rsidR="00BE4638">
        <w:rPr>
          <w:rFonts w:ascii="Arial" w:eastAsiaTheme="minorHAnsi" w:hAnsi="Arial" w:cs="Arial"/>
          <w:color w:val="000000"/>
          <w:sz w:val="22"/>
          <w:szCs w:val="22"/>
          <w:lang w:eastAsia="en-US"/>
        </w:rPr>
        <w:t xml:space="preserve">prašič ima vsak dan na voljo </w:t>
      </w:r>
      <w:r w:rsidRPr="00B65D04">
        <w:rPr>
          <w:rFonts w:ascii="Arial" w:eastAsiaTheme="minorHAnsi" w:hAnsi="Arial" w:cs="Arial"/>
          <w:color w:val="000000"/>
          <w:sz w:val="22"/>
          <w:szCs w:val="22"/>
          <w:lang w:eastAsia="en-US"/>
        </w:rPr>
        <w:t>najmanj 20 g slame</w:t>
      </w:r>
      <w:r w:rsidR="00F4666B">
        <w:rPr>
          <w:rFonts w:ascii="Arial" w:eastAsiaTheme="minorHAnsi" w:hAnsi="Arial" w:cs="Arial"/>
          <w:color w:val="000000"/>
          <w:sz w:val="22"/>
          <w:szCs w:val="22"/>
          <w:lang w:eastAsia="en-US"/>
        </w:rPr>
        <w:t>, mrve</w:t>
      </w:r>
      <w:r w:rsidRPr="00B65D04">
        <w:rPr>
          <w:rFonts w:ascii="Arial" w:eastAsiaTheme="minorHAnsi" w:hAnsi="Arial" w:cs="Arial"/>
          <w:color w:val="000000"/>
          <w:sz w:val="22"/>
          <w:szCs w:val="22"/>
          <w:lang w:eastAsia="en-US"/>
        </w:rPr>
        <w:t xml:space="preserve"> </w:t>
      </w:r>
      <w:r w:rsidR="00BE4638">
        <w:rPr>
          <w:rFonts w:ascii="Arial" w:eastAsiaTheme="minorHAnsi" w:hAnsi="Arial" w:cs="Arial"/>
          <w:color w:val="000000"/>
          <w:sz w:val="22"/>
          <w:szCs w:val="22"/>
          <w:lang w:eastAsia="en-US"/>
        </w:rPr>
        <w:t xml:space="preserve">ali drugega posušenega </w:t>
      </w:r>
      <w:proofErr w:type="spellStart"/>
      <w:r w:rsidR="00BE4638">
        <w:rPr>
          <w:rFonts w:ascii="Arial" w:eastAsiaTheme="minorHAnsi" w:hAnsi="Arial" w:cs="Arial"/>
          <w:color w:val="000000"/>
          <w:sz w:val="22"/>
          <w:szCs w:val="22"/>
          <w:lang w:eastAsia="en-US"/>
        </w:rPr>
        <w:t>odkosa</w:t>
      </w:r>
      <w:proofErr w:type="spellEnd"/>
      <w:r w:rsidR="00BE4638">
        <w:rPr>
          <w:rFonts w:ascii="Arial" w:eastAsiaTheme="minorHAnsi" w:hAnsi="Arial" w:cs="Arial"/>
          <w:color w:val="000000"/>
          <w:sz w:val="22"/>
          <w:szCs w:val="22"/>
          <w:lang w:eastAsia="en-US"/>
        </w:rPr>
        <w:t xml:space="preserve"> v koritih, obešankah, vedrih ali na </w:t>
      </w:r>
      <w:r w:rsidR="00F4666B">
        <w:rPr>
          <w:rFonts w:ascii="Arial" w:eastAsiaTheme="minorHAnsi" w:hAnsi="Arial" w:cs="Arial"/>
          <w:color w:val="000000"/>
          <w:sz w:val="22"/>
          <w:szCs w:val="22"/>
          <w:lang w:eastAsia="en-US"/>
        </w:rPr>
        <w:t>tl</w:t>
      </w:r>
      <w:r w:rsidR="00BE4638">
        <w:rPr>
          <w:rFonts w:ascii="Arial" w:eastAsiaTheme="minorHAnsi" w:hAnsi="Arial" w:cs="Arial"/>
          <w:color w:val="000000"/>
          <w:sz w:val="22"/>
          <w:szCs w:val="22"/>
          <w:lang w:eastAsia="en-US"/>
        </w:rPr>
        <w:t>eh,</w:t>
      </w:r>
    </w:p>
    <w:p w14:paraId="5CFA5A37" w14:textId="49481760" w:rsidR="00BE4638" w:rsidRDefault="007F3C59" w:rsidP="00BE4638">
      <w:pPr>
        <w:autoSpaceDE w:val="0"/>
        <w:autoSpaceDN w:val="0"/>
        <w:adjustRightInd w:val="0"/>
        <w:spacing w:after="12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 </w:t>
      </w:r>
      <w:r w:rsidR="00BE4638">
        <w:rPr>
          <w:rFonts w:ascii="Arial" w:eastAsiaTheme="minorHAnsi" w:hAnsi="Arial" w:cs="Arial"/>
          <w:color w:val="000000"/>
          <w:sz w:val="22"/>
          <w:szCs w:val="22"/>
          <w:lang w:eastAsia="en-US"/>
        </w:rPr>
        <w:t xml:space="preserve">prašič ima vsak dan na voljo </w:t>
      </w:r>
      <w:r w:rsidR="00BE4638" w:rsidRPr="00B65D04">
        <w:rPr>
          <w:rFonts w:ascii="Arial" w:eastAsiaTheme="minorHAnsi" w:hAnsi="Arial" w:cs="Arial"/>
          <w:color w:val="000000"/>
          <w:sz w:val="22"/>
          <w:szCs w:val="22"/>
          <w:lang w:eastAsia="en-US"/>
        </w:rPr>
        <w:t xml:space="preserve">najmanj </w:t>
      </w:r>
      <w:r w:rsidR="00BE4638">
        <w:rPr>
          <w:rFonts w:ascii="Arial" w:eastAsiaTheme="minorHAnsi" w:hAnsi="Arial" w:cs="Arial"/>
          <w:color w:val="000000"/>
          <w:sz w:val="22"/>
          <w:szCs w:val="22"/>
          <w:lang w:eastAsia="en-US"/>
        </w:rPr>
        <w:t>primerljivo količino svežega ali fermentiranega optimalnega materiala, ki vsebuje najmanj 20 g suhe snovi</w:t>
      </w:r>
      <w:r w:rsidR="00C138E3">
        <w:rPr>
          <w:rFonts w:ascii="Arial" w:eastAsiaTheme="minorHAnsi" w:hAnsi="Arial" w:cs="Arial"/>
          <w:color w:val="000000"/>
          <w:sz w:val="22"/>
          <w:szCs w:val="22"/>
          <w:lang w:eastAsia="en-US"/>
        </w:rPr>
        <w:t>,</w:t>
      </w:r>
      <w:r w:rsidR="00BE4638">
        <w:rPr>
          <w:rFonts w:ascii="Arial" w:eastAsiaTheme="minorHAnsi" w:hAnsi="Arial" w:cs="Arial"/>
          <w:color w:val="000000"/>
          <w:sz w:val="22"/>
          <w:szCs w:val="22"/>
          <w:lang w:eastAsia="en-US"/>
        </w:rPr>
        <w:t xml:space="preserve"> ponujene v koritih, obešankah, vedrih ali na tleh.</w:t>
      </w:r>
    </w:p>
    <w:p w14:paraId="08234EA5" w14:textId="77777777" w:rsidR="00A06ACF" w:rsidRPr="00B65D04" w:rsidRDefault="00A06ACF" w:rsidP="001307DF">
      <w:pPr>
        <w:autoSpaceDE w:val="0"/>
        <w:autoSpaceDN w:val="0"/>
        <w:adjustRightInd w:val="0"/>
        <w:spacing w:after="120"/>
        <w:jc w:val="both"/>
        <w:rPr>
          <w:rFonts w:ascii="Arial" w:eastAsiaTheme="minorHAnsi" w:hAnsi="Arial" w:cs="Arial"/>
          <w:color w:val="000000"/>
          <w:sz w:val="22"/>
          <w:szCs w:val="22"/>
          <w:lang w:eastAsia="en-US"/>
        </w:rPr>
      </w:pPr>
    </w:p>
    <w:p w14:paraId="0C8FC8FE" w14:textId="27806CA8" w:rsidR="001307DF" w:rsidRPr="00B65D04" w:rsidRDefault="00BE4638" w:rsidP="001307DF">
      <w:pPr>
        <w:autoSpaceDE w:val="0"/>
        <w:autoSpaceDN w:val="0"/>
        <w:adjustRightInd w:val="0"/>
        <w:spacing w:after="120"/>
        <w:jc w:val="both"/>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 xml:space="preserve">2.4.2. </w:t>
      </w:r>
      <w:proofErr w:type="spellStart"/>
      <w:r>
        <w:rPr>
          <w:rFonts w:ascii="Arial" w:eastAsiaTheme="minorHAnsi" w:hAnsi="Arial" w:cs="Arial"/>
          <w:b/>
          <w:bCs/>
          <w:color w:val="000000"/>
          <w:sz w:val="22"/>
          <w:szCs w:val="22"/>
          <w:lang w:eastAsia="en-US"/>
        </w:rPr>
        <w:t>S</w:t>
      </w:r>
      <w:r w:rsidR="001307DF" w:rsidRPr="00B65D04">
        <w:rPr>
          <w:rFonts w:ascii="Arial" w:eastAsiaTheme="minorHAnsi" w:hAnsi="Arial" w:cs="Arial"/>
          <w:b/>
          <w:bCs/>
          <w:color w:val="000000"/>
          <w:sz w:val="22"/>
          <w:szCs w:val="22"/>
          <w:lang w:eastAsia="en-US"/>
        </w:rPr>
        <w:t>uboptimalen</w:t>
      </w:r>
      <w:proofErr w:type="spellEnd"/>
      <w:r w:rsidR="001307DF" w:rsidRPr="00B65D04">
        <w:rPr>
          <w:rFonts w:ascii="Arial" w:eastAsiaTheme="minorHAnsi" w:hAnsi="Arial" w:cs="Arial"/>
          <w:b/>
          <w:bCs/>
          <w:color w:val="000000"/>
          <w:sz w:val="22"/>
          <w:szCs w:val="22"/>
          <w:lang w:eastAsia="en-US"/>
        </w:rPr>
        <w:t xml:space="preserve"> material</w:t>
      </w:r>
    </w:p>
    <w:p w14:paraId="031E6D2D" w14:textId="1FF3411A" w:rsidR="001307DF" w:rsidRPr="00B65D04" w:rsidRDefault="00274C40" w:rsidP="001307DF">
      <w:pPr>
        <w:autoSpaceDE w:val="0"/>
        <w:autoSpaceDN w:val="0"/>
        <w:adjustRightInd w:val="0"/>
        <w:spacing w:after="12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P</w:t>
      </w:r>
      <w:r w:rsidR="005C4CC8">
        <w:rPr>
          <w:rFonts w:ascii="Arial" w:eastAsiaTheme="minorHAnsi" w:hAnsi="Arial" w:cs="Arial"/>
          <w:color w:val="000000"/>
          <w:sz w:val="22"/>
          <w:szCs w:val="22"/>
          <w:lang w:eastAsia="en-US"/>
        </w:rPr>
        <w:t xml:space="preserve">rašiči imajo </w:t>
      </w:r>
      <w:r w:rsidR="00A06ACF" w:rsidRPr="00B65D04">
        <w:rPr>
          <w:rFonts w:ascii="Arial" w:eastAsiaTheme="minorHAnsi" w:hAnsi="Arial" w:cs="Arial"/>
          <w:color w:val="000000"/>
          <w:sz w:val="22"/>
          <w:szCs w:val="22"/>
          <w:lang w:eastAsia="en-US"/>
        </w:rPr>
        <w:t xml:space="preserve">na voljo najmanj dva </w:t>
      </w:r>
      <w:proofErr w:type="spellStart"/>
      <w:r w:rsidR="00A06ACF" w:rsidRPr="00B65D04">
        <w:rPr>
          <w:rFonts w:ascii="Arial" w:eastAsiaTheme="minorHAnsi" w:hAnsi="Arial" w:cs="Arial"/>
          <w:color w:val="000000"/>
          <w:sz w:val="22"/>
          <w:szCs w:val="22"/>
          <w:lang w:eastAsia="en-US"/>
        </w:rPr>
        <w:t>suboptimalna</w:t>
      </w:r>
      <w:proofErr w:type="spellEnd"/>
      <w:r w:rsidR="00A06ACF" w:rsidRPr="00B65D04">
        <w:rPr>
          <w:rFonts w:ascii="Arial" w:eastAsiaTheme="minorHAnsi" w:hAnsi="Arial" w:cs="Arial"/>
          <w:color w:val="000000"/>
          <w:sz w:val="22"/>
          <w:szCs w:val="22"/>
          <w:lang w:eastAsia="en-US"/>
        </w:rPr>
        <w:t xml:space="preserve"> materiala, ki zagot</w:t>
      </w:r>
      <w:r>
        <w:rPr>
          <w:rFonts w:ascii="Arial" w:eastAsiaTheme="minorHAnsi" w:hAnsi="Arial" w:cs="Arial"/>
          <w:color w:val="000000"/>
          <w:sz w:val="22"/>
          <w:szCs w:val="22"/>
          <w:lang w:eastAsia="en-US"/>
        </w:rPr>
        <w:t>avljata pokrivanje vseh potreb, kot na primer</w:t>
      </w:r>
      <w:r w:rsidR="00C138E3">
        <w:rPr>
          <w:rFonts w:ascii="Arial" w:eastAsiaTheme="minorHAnsi" w:hAnsi="Arial" w:cs="Arial"/>
          <w:color w:val="000000"/>
          <w:sz w:val="22"/>
          <w:szCs w:val="22"/>
          <w:lang w:eastAsia="en-US"/>
        </w:rPr>
        <w:t>:</w:t>
      </w:r>
      <w:r>
        <w:rPr>
          <w:rFonts w:ascii="Arial" w:eastAsiaTheme="minorHAnsi" w:hAnsi="Arial" w:cs="Arial"/>
          <w:color w:val="000000"/>
          <w:sz w:val="22"/>
          <w:szCs w:val="22"/>
          <w:lang w:eastAsia="en-US"/>
        </w:rPr>
        <w:t xml:space="preserve"> </w:t>
      </w:r>
      <w:r w:rsidR="001307DF" w:rsidRPr="00B65D04">
        <w:rPr>
          <w:rFonts w:ascii="Arial" w:eastAsiaTheme="minorHAnsi" w:hAnsi="Arial" w:cs="Arial"/>
          <w:color w:val="000000"/>
          <w:sz w:val="22"/>
          <w:szCs w:val="22"/>
          <w:lang w:eastAsia="en-US"/>
        </w:rPr>
        <w:t xml:space="preserve">zemlja, lesni oblanci, žagovina, gobji kompost, šota, narezan papir, razdelilnik </w:t>
      </w:r>
      <w:proofErr w:type="spellStart"/>
      <w:r w:rsidR="001307DF" w:rsidRPr="00B65D04">
        <w:rPr>
          <w:rFonts w:ascii="Arial" w:eastAsiaTheme="minorHAnsi" w:hAnsi="Arial" w:cs="Arial"/>
          <w:color w:val="000000"/>
          <w:sz w:val="22"/>
          <w:szCs w:val="22"/>
          <w:lang w:eastAsia="en-US"/>
        </w:rPr>
        <w:t>peletov</w:t>
      </w:r>
      <w:proofErr w:type="spellEnd"/>
      <w:r w:rsidR="001307DF" w:rsidRPr="00B65D04">
        <w:rPr>
          <w:rFonts w:ascii="Arial" w:eastAsiaTheme="minorHAnsi" w:hAnsi="Arial" w:cs="Arial"/>
          <w:color w:val="000000"/>
          <w:sz w:val="22"/>
          <w:szCs w:val="22"/>
          <w:lang w:eastAsia="en-US"/>
        </w:rPr>
        <w:t xml:space="preserve">, mehek neobdelan les, karton, naravne vrvi, vreče iz jute, raševinaste vreče, stisnjeno žaganje v briketih (obešeno ali fiksno pritrjeno). </w:t>
      </w:r>
    </w:p>
    <w:p w14:paraId="414F13F7" w14:textId="621A7AF0" w:rsidR="001307DF" w:rsidRPr="00B65D04" w:rsidRDefault="00B65D04" w:rsidP="001307DF">
      <w:pPr>
        <w:autoSpaceDE w:val="0"/>
        <w:autoSpaceDN w:val="0"/>
        <w:adjustRightInd w:val="0"/>
        <w:spacing w:after="120"/>
        <w:jc w:val="both"/>
        <w:rPr>
          <w:rFonts w:ascii="Arial" w:eastAsiaTheme="minorHAnsi" w:hAnsi="Arial" w:cs="Arial"/>
          <w:color w:val="000000"/>
          <w:sz w:val="22"/>
          <w:szCs w:val="22"/>
          <w:u w:val="single"/>
          <w:lang w:eastAsia="en-US"/>
        </w:rPr>
      </w:pPr>
      <w:r>
        <w:rPr>
          <w:rFonts w:ascii="Arial" w:eastAsiaTheme="minorHAnsi" w:hAnsi="Arial" w:cs="Arial"/>
          <w:color w:val="000000"/>
          <w:sz w:val="22"/>
          <w:szCs w:val="22"/>
          <w:u w:val="single"/>
          <w:lang w:eastAsia="en-US"/>
        </w:rPr>
        <w:t xml:space="preserve">Količina in pogostost: </w:t>
      </w:r>
    </w:p>
    <w:p w14:paraId="11BDC28D" w14:textId="765138F0" w:rsidR="001307DF" w:rsidRPr="00B65D04" w:rsidRDefault="001307DF" w:rsidP="001307DF">
      <w:pPr>
        <w:autoSpaceDE w:val="0"/>
        <w:autoSpaceDN w:val="0"/>
        <w:adjustRightInd w:val="0"/>
        <w:spacing w:after="120"/>
        <w:jc w:val="both"/>
        <w:rPr>
          <w:rFonts w:ascii="Arial" w:eastAsiaTheme="minorHAnsi" w:hAnsi="Arial" w:cs="Arial"/>
          <w:color w:val="000000"/>
          <w:sz w:val="22"/>
          <w:szCs w:val="22"/>
          <w:lang w:eastAsia="en-US"/>
        </w:rPr>
      </w:pPr>
      <w:r w:rsidRPr="00B65D04">
        <w:rPr>
          <w:rFonts w:ascii="Arial" w:eastAsiaTheme="minorHAnsi" w:hAnsi="Arial" w:cs="Arial"/>
          <w:color w:val="000000"/>
          <w:sz w:val="22"/>
          <w:szCs w:val="22"/>
          <w:lang w:eastAsia="en-US"/>
        </w:rPr>
        <w:t>-</w:t>
      </w:r>
      <w:r w:rsidR="00BE4638">
        <w:rPr>
          <w:rFonts w:ascii="Arial" w:eastAsiaTheme="minorHAnsi" w:hAnsi="Arial" w:cs="Arial"/>
          <w:color w:val="000000"/>
          <w:sz w:val="22"/>
          <w:szCs w:val="22"/>
          <w:lang w:eastAsia="en-US"/>
        </w:rPr>
        <w:t xml:space="preserve"> prašičem se ponudi </w:t>
      </w:r>
      <w:r w:rsidRPr="00B65D04">
        <w:rPr>
          <w:rFonts w:ascii="Arial" w:eastAsiaTheme="minorHAnsi" w:hAnsi="Arial" w:cs="Arial"/>
          <w:color w:val="000000"/>
          <w:sz w:val="22"/>
          <w:szCs w:val="22"/>
          <w:lang w:eastAsia="en-US"/>
        </w:rPr>
        <w:t xml:space="preserve">najmanj dve veji, dva bloka stisnjenega materiala, dve vrvi, </w:t>
      </w:r>
      <w:r w:rsidR="003B6ED6">
        <w:rPr>
          <w:rFonts w:ascii="Arial" w:eastAsiaTheme="minorHAnsi" w:hAnsi="Arial" w:cs="Arial"/>
          <w:color w:val="000000"/>
          <w:sz w:val="22"/>
          <w:szCs w:val="22"/>
          <w:lang w:eastAsia="en-US"/>
        </w:rPr>
        <w:t xml:space="preserve">dve </w:t>
      </w:r>
      <w:r w:rsidRPr="00B65D04">
        <w:rPr>
          <w:rFonts w:ascii="Arial" w:eastAsiaTheme="minorHAnsi" w:hAnsi="Arial" w:cs="Arial"/>
          <w:color w:val="000000"/>
          <w:sz w:val="22"/>
          <w:szCs w:val="22"/>
          <w:lang w:eastAsia="en-US"/>
        </w:rPr>
        <w:t xml:space="preserve">vreči iz naravnih </w:t>
      </w:r>
      <w:r w:rsidRPr="0013250B">
        <w:rPr>
          <w:rFonts w:ascii="Arial" w:eastAsiaTheme="minorHAnsi" w:hAnsi="Arial" w:cs="Arial"/>
          <w:color w:val="000000"/>
          <w:sz w:val="22"/>
          <w:szCs w:val="22"/>
          <w:lang w:eastAsia="en-US"/>
        </w:rPr>
        <w:t>vlak</w:t>
      </w:r>
      <w:r w:rsidR="003B6ED6" w:rsidRPr="0013250B">
        <w:rPr>
          <w:rFonts w:ascii="Arial" w:eastAsiaTheme="minorHAnsi" w:hAnsi="Arial" w:cs="Arial"/>
          <w:color w:val="000000"/>
          <w:sz w:val="22"/>
          <w:szCs w:val="22"/>
          <w:lang w:eastAsia="en-US"/>
        </w:rPr>
        <w:t>e</w:t>
      </w:r>
      <w:r w:rsidRPr="0013250B">
        <w:rPr>
          <w:rFonts w:ascii="Arial" w:eastAsiaTheme="minorHAnsi" w:hAnsi="Arial" w:cs="Arial"/>
          <w:color w:val="000000"/>
          <w:sz w:val="22"/>
          <w:szCs w:val="22"/>
          <w:lang w:eastAsia="en-US"/>
        </w:rPr>
        <w:t>n</w:t>
      </w:r>
      <w:r w:rsidRPr="00B65D04">
        <w:rPr>
          <w:rFonts w:ascii="Arial" w:eastAsiaTheme="minorHAnsi" w:hAnsi="Arial" w:cs="Arial"/>
          <w:color w:val="000000"/>
          <w:sz w:val="22"/>
          <w:szCs w:val="22"/>
          <w:lang w:eastAsia="en-US"/>
        </w:rPr>
        <w:t xml:space="preserve"> </w:t>
      </w:r>
      <w:r w:rsidR="003B6ED6">
        <w:rPr>
          <w:rFonts w:ascii="Arial" w:eastAsiaTheme="minorHAnsi" w:hAnsi="Arial" w:cs="Arial"/>
          <w:color w:val="000000"/>
          <w:sz w:val="22"/>
          <w:szCs w:val="22"/>
          <w:lang w:eastAsia="en-US"/>
        </w:rPr>
        <w:t xml:space="preserve">(juta, sisal in podobno) </w:t>
      </w:r>
      <w:r w:rsidRPr="00B65D04">
        <w:rPr>
          <w:rFonts w:ascii="Arial" w:eastAsiaTheme="minorHAnsi" w:hAnsi="Arial" w:cs="Arial"/>
          <w:color w:val="000000"/>
          <w:sz w:val="22"/>
          <w:szCs w:val="22"/>
          <w:lang w:eastAsia="en-US"/>
        </w:rPr>
        <w:t xml:space="preserve">na 10 - 18 prašičev </w:t>
      </w:r>
      <w:r w:rsidR="00BE4638">
        <w:rPr>
          <w:rFonts w:ascii="Arial" w:eastAsiaTheme="minorHAnsi" w:hAnsi="Arial" w:cs="Arial"/>
          <w:color w:val="000000"/>
          <w:sz w:val="22"/>
          <w:szCs w:val="22"/>
          <w:lang w:eastAsia="en-US"/>
        </w:rPr>
        <w:t>na najmanj 40 cm razdalji, d</w:t>
      </w:r>
      <w:r w:rsidRPr="00B65D04">
        <w:rPr>
          <w:rFonts w:ascii="Arial" w:eastAsiaTheme="minorHAnsi" w:hAnsi="Arial" w:cs="Arial"/>
          <w:color w:val="000000"/>
          <w:sz w:val="22"/>
          <w:szCs w:val="22"/>
          <w:lang w:eastAsia="en-US"/>
        </w:rPr>
        <w:t xml:space="preserve">a je omogočen </w:t>
      </w:r>
      <w:r w:rsidR="00BE4638">
        <w:rPr>
          <w:rFonts w:ascii="Arial" w:eastAsiaTheme="minorHAnsi" w:hAnsi="Arial" w:cs="Arial"/>
          <w:color w:val="000000"/>
          <w:sz w:val="22"/>
          <w:szCs w:val="22"/>
          <w:lang w:eastAsia="en-US"/>
        </w:rPr>
        <w:t>dostop vsem živalim hkrati</w:t>
      </w:r>
      <w:r w:rsidRPr="00B65D04">
        <w:rPr>
          <w:rFonts w:ascii="Arial" w:eastAsiaTheme="minorHAnsi" w:hAnsi="Arial" w:cs="Arial"/>
          <w:color w:val="000000"/>
          <w:sz w:val="22"/>
          <w:szCs w:val="22"/>
          <w:lang w:eastAsia="en-US"/>
        </w:rPr>
        <w:t>,</w:t>
      </w:r>
    </w:p>
    <w:p w14:paraId="37DD6135" w14:textId="149151A1" w:rsidR="001307DF" w:rsidRDefault="001307DF" w:rsidP="001307DF">
      <w:pPr>
        <w:autoSpaceDE w:val="0"/>
        <w:autoSpaceDN w:val="0"/>
        <w:adjustRightInd w:val="0"/>
        <w:spacing w:after="120"/>
        <w:jc w:val="both"/>
        <w:rPr>
          <w:rFonts w:ascii="Arial" w:eastAsiaTheme="minorHAnsi" w:hAnsi="Arial" w:cs="Arial"/>
          <w:color w:val="000000"/>
          <w:sz w:val="22"/>
          <w:szCs w:val="22"/>
          <w:lang w:eastAsia="en-US"/>
        </w:rPr>
      </w:pPr>
      <w:r w:rsidRPr="00B65D04">
        <w:rPr>
          <w:rFonts w:ascii="Arial" w:eastAsiaTheme="minorHAnsi" w:hAnsi="Arial" w:cs="Arial"/>
          <w:color w:val="000000"/>
          <w:sz w:val="22"/>
          <w:szCs w:val="22"/>
          <w:lang w:eastAsia="en-US"/>
        </w:rPr>
        <w:t xml:space="preserve">- </w:t>
      </w:r>
      <w:r w:rsidR="00BE4638">
        <w:rPr>
          <w:rFonts w:ascii="Arial" w:eastAsiaTheme="minorHAnsi" w:hAnsi="Arial" w:cs="Arial"/>
          <w:color w:val="000000"/>
          <w:sz w:val="22"/>
          <w:szCs w:val="22"/>
          <w:lang w:eastAsia="en-US"/>
        </w:rPr>
        <w:t xml:space="preserve">prašičem se ponudi </w:t>
      </w:r>
      <w:r w:rsidRPr="00B65D04">
        <w:rPr>
          <w:rFonts w:ascii="Arial" w:eastAsiaTheme="minorHAnsi" w:hAnsi="Arial" w:cs="Arial"/>
          <w:color w:val="000000"/>
          <w:sz w:val="22"/>
          <w:szCs w:val="22"/>
          <w:lang w:eastAsia="en-US"/>
        </w:rPr>
        <w:t xml:space="preserve">najmanj ena veja, blok stisnjenega materiala, vrv ali vreča iz </w:t>
      </w:r>
      <w:r w:rsidR="003B6ED6">
        <w:rPr>
          <w:rFonts w:ascii="Arial" w:eastAsiaTheme="minorHAnsi" w:hAnsi="Arial" w:cs="Arial"/>
          <w:color w:val="000000"/>
          <w:sz w:val="22"/>
          <w:szCs w:val="22"/>
          <w:lang w:eastAsia="en-US"/>
        </w:rPr>
        <w:t xml:space="preserve">naravnih vlaken </w:t>
      </w:r>
      <w:r w:rsidR="00020E30">
        <w:rPr>
          <w:rFonts w:ascii="Arial" w:eastAsiaTheme="minorHAnsi" w:hAnsi="Arial" w:cs="Arial"/>
          <w:color w:val="000000"/>
          <w:sz w:val="22"/>
          <w:szCs w:val="22"/>
          <w:lang w:eastAsia="en-US"/>
        </w:rPr>
        <w:t>za do deset prašičev</w:t>
      </w:r>
    </w:p>
    <w:p w14:paraId="0AD7CCF2" w14:textId="38606498" w:rsidR="00BE4638" w:rsidRDefault="00020E30" w:rsidP="001307DF">
      <w:pPr>
        <w:autoSpaceDE w:val="0"/>
        <w:autoSpaceDN w:val="0"/>
        <w:adjustRightInd w:val="0"/>
        <w:spacing w:after="120"/>
        <w:jc w:val="both"/>
        <w:rPr>
          <w:rFonts w:ascii="Arial" w:eastAsiaTheme="minorHAnsi" w:hAnsi="Arial" w:cs="Arial"/>
          <w:color w:val="000000"/>
          <w:sz w:val="22"/>
          <w:szCs w:val="22"/>
          <w:lang w:eastAsia="en-US"/>
        </w:rPr>
      </w:pPr>
      <w:r w:rsidRPr="00632D46">
        <w:rPr>
          <w:rFonts w:ascii="Arial" w:eastAsiaTheme="minorHAnsi" w:hAnsi="Arial" w:cs="Arial"/>
          <w:color w:val="000000"/>
          <w:sz w:val="22"/>
          <w:szCs w:val="22"/>
          <w:lang w:eastAsia="en-US"/>
        </w:rPr>
        <w:t>-</w:t>
      </w:r>
      <w:r w:rsidR="00BE4638" w:rsidRPr="00632D46">
        <w:rPr>
          <w:rFonts w:ascii="Arial" w:eastAsiaTheme="minorHAnsi" w:hAnsi="Arial" w:cs="Arial"/>
          <w:color w:val="000000"/>
          <w:sz w:val="22"/>
          <w:szCs w:val="22"/>
          <w:lang w:eastAsia="en-US"/>
        </w:rPr>
        <w:t xml:space="preserve"> prašičem se ponudijo </w:t>
      </w:r>
      <w:r w:rsidRPr="00632D46">
        <w:rPr>
          <w:rFonts w:ascii="Arial" w:eastAsiaTheme="minorHAnsi" w:hAnsi="Arial" w:cs="Arial"/>
          <w:color w:val="000000"/>
          <w:sz w:val="22"/>
          <w:szCs w:val="22"/>
          <w:lang w:eastAsia="en-US"/>
        </w:rPr>
        <w:t>igrače</w:t>
      </w:r>
      <w:r w:rsidR="00C138E3">
        <w:rPr>
          <w:rFonts w:ascii="Arial" w:eastAsiaTheme="minorHAnsi" w:hAnsi="Arial" w:cs="Arial"/>
          <w:color w:val="000000"/>
          <w:sz w:val="22"/>
          <w:szCs w:val="22"/>
          <w:lang w:eastAsia="en-US"/>
        </w:rPr>
        <w:t>,</w:t>
      </w:r>
      <w:r w:rsidRPr="00632D46">
        <w:rPr>
          <w:rFonts w:ascii="Arial" w:eastAsiaTheme="minorHAnsi" w:hAnsi="Arial" w:cs="Arial"/>
          <w:color w:val="000000"/>
          <w:sz w:val="22"/>
          <w:szCs w:val="22"/>
          <w:lang w:eastAsia="en-US"/>
        </w:rPr>
        <w:t xml:space="preserve"> izdelane iz več</w:t>
      </w:r>
      <w:r w:rsidR="00BE4638" w:rsidRPr="00632D46">
        <w:rPr>
          <w:rFonts w:ascii="Arial" w:eastAsiaTheme="minorHAnsi" w:hAnsi="Arial" w:cs="Arial"/>
          <w:color w:val="000000"/>
          <w:sz w:val="22"/>
          <w:szCs w:val="22"/>
          <w:lang w:eastAsia="en-US"/>
        </w:rPr>
        <w:t xml:space="preserve"> naravnih materialov (kombinacija neoptimalnih materialov), najmanj ena igrača na 10- 18 prašičev.</w:t>
      </w:r>
      <w:r w:rsidR="00BE4638">
        <w:rPr>
          <w:rFonts w:ascii="Arial" w:eastAsiaTheme="minorHAnsi" w:hAnsi="Arial" w:cs="Arial"/>
          <w:color w:val="000000"/>
          <w:sz w:val="22"/>
          <w:szCs w:val="22"/>
          <w:lang w:eastAsia="en-US"/>
        </w:rPr>
        <w:t xml:space="preserve"> </w:t>
      </w:r>
    </w:p>
    <w:p w14:paraId="4031B400" w14:textId="77777777" w:rsidR="00BE4638" w:rsidRDefault="00BE4638" w:rsidP="001307DF">
      <w:pPr>
        <w:autoSpaceDE w:val="0"/>
        <w:autoSpaceDN w:val="0"/>
        <w:adjustRightInd w:val="0"/>
        <w:spacing w:after="120"/>
        <w:jc w:val="both"/>
        <w:rPr>
          <w:rFonts w:ascii="Arial" w:eastAsiaTheme="minorHAnsi" w:hAnsi="Arial" w:cs="Arial"/>
          <w:color w:val="000000"/>
          <w:sz w:val="22"/>
          <w:szCs w:val="22"/>
          <w:lang w:eastAsia="en-US"/>
        </w:rPr>
      </w:pPr>
    </w:p>
    <w:p w14:paraId="4CC3F887" w14:textId="5D3B1F6E" w:rsidR="00B65D04" w:rsidRPr="00B65D04" w:rsidRDefault="001307DF" w:rsidP="001307DF">
      <w:pPr>
        <w:autoSpaceDE w:val="0"/>
        <w:autoSpaceDN w:val="0"/>
        <w:adjustRightInd w:val="0"/>
        <w:spacing w:after="120"/>
        <w:jc w:val="both"/>
        <w:rPr>
          <w:rFonts w:ascii="Arial" w:eastAsiaTheme="minorHAnsi" w:hAnsi="Arial" w:cs="Arial"/>
          <w:b/>
          <w:color w:val="000000"/>
          <w:sz w:val="22"/>
          <w:szCs w:val="22"/>
          <w:lang w:eastAsia="en-US"/>
        </w:rPr>
      </w:pPr>
      <w:r w:rsidRPr="00B65D04">
        <w:rPr>
          <w:rFonts w:ascii="Arial" w:eastAsiaTheme="minorHAnsi" w:hAnsi="Arial" w:cs="Arial"/>
          <w:b/>
          <w:color w:val="000000"/>
          <w:sz w:val="22"/>
          <w:szCs w:val="22"/>
          <w:lang w:eastAsia="en-US"/>
        </w:rPr>
        <w:t>2.4.3.</w:t>
      </w:r>
      <w:r w:rsidRPr="00B65D04">
        <w:rPr>
          <w:rFonts w:ascii="Arial" w:eastAsiaTheme="minorHAnsi" w:hAnsi="Arial" w:cs="Arial"/>
          <w:color w:val="000000"/>
          <w:sz w:val="22"/>
          <w:szCs w:val="22"/>
          <w:lang w:eastAsia="en-US"/>
        </w:rPr>
        <w:t xml:space="preserve"> </w:t>
      </w:r>
      <w:r w:rsidR="00B65D04" w:rsidRPr="00B65D04">
        <w:rPr>
          <w:rFonts w:ascii="Arial" w:eastAsiaTheme="minorHAnsi" w:hAnsi="Arial" w:cs="Arial"/>
          <w:b/>
          <w:color w:val="000000"/>
          <w:sz w:val="22"/>
          <w:szCs w:val="22"/>
          <w:lang w:eastAsia="en-US"/>
        </w:rPr>
        <w:t>neučinkovit material</w:t>
      </w:r>
    </w:p>
    <w:p w14:paraId="42E6FAC1" w14:textId="1D526CE0" w:rsidR="001307DF" w:rsidRPr="003B6ED6" w:rsidRDefault="00274C40" w:rsidP="001307DF">
      <w:pPr>
        <w:autoSpaceDE w:val="0"/>
        <w:autoSpaceDN w:val="0"/>
        <w:adjustRightInd w:val="0"/>
        <w:spacing w:after="12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Materiali</w:t>
      </w:r>
      <w:r w:rsidR="00C138E3">
        <w:rPr>
          <w:rFonts w:ascii="Arial" w:eastAsiaTheme="minorHAnsi" w:hAnsi="Arial" w:cs="Arial"/>
          <w:color w:val="000000"/>
          <w:sz w:val="22"/>
          <w:szCs w:val="22"/>
          <w:lang w:eastAsia="en-US"/>
        </w:rPr>
        <w:t>,</w:t>
      </w:r>
      <w:r>
        <w:rPr>
          <w:rFonts w:ascii="Arial" w:eastAsiaTheme="minorHAnsi" w:hAnsi="Arial" w:cs="Arial"/>
          <w:color w:val="000000"/>
          <w:sz w:val="22"/>
          <w:szCs w:val="22"/>
          <w:lang w:eastAsia="en-US"/>
        </w:rPr>
        <w:t xml:space="preserve"> kot </w:t>
      </w:r>
      <w:r w:rsidR="00C138E3">
        <w:rPr>
          <w:rFonts w:ascii="Arial" w:eastAsiaTheme="minorHAnsi" w:hAnsi="Arial" w:cs="Arial"/>
          <w:color w:val="000000"/>
          <w:sz w:val="22"/>
          <w:szCs w:val="22"/>
          <w:lang w:eastAsia="en-US"/>
        </w:rPr>
        <w:t>so</w:t>
      </w:r>
      <w:r>
        <w:rPr>
          <w:rFonts w:ascii="Arial" w:eastAsiaTheme="minorHAnsi" w:hAnsi="Arial" w:cs="Arial"/>
          <w:color w:val="000000"/>
          <w:sz w:val="22"/>
          <w:szCs w:val="22"/>
          <w:lang w:eastAsia="en-US"/>
        </w:rPr>
        <w:t xml:space="preserve"> verige, plastični</w:t>
      </w:r>
      <w:r w:rsidR="001307DF" w:rsidRPr="00B65D04">
        <w:rPr>
          <w:rFonts w:ascii="Arial" w:eastAsiaTheme="minorHAnsi" w:hAnsi="Arial" w:cs="Arial"/>
          <w:color w:val="000000"/>
          <w:sz w:val="22"/>
          <w:szCs w:val="22"/>
          <w:lang w:eastAsia="en-US"/>
        </w:rPr>
        <w:t xml:space="preserve"> predmet</w:t>
      </w:r>
      <w:r>
        <w:rPr>
          <w:rFonts w:ascii="Arial" w:eastAsiaTheme="minorHAnsi" w:hAnsi="Arial" w:cs="Arial"/>
          <w:color w:val="000000"/>
          <w:sz w:val="22"/>
          <w:szCs w:val="22"/>
          <w:lang w:eastAsia="en-US"/>
        </w:rPr>
        <w:t>i, mehke plastične cevi, predmeti</w:t>
      </w:r>
      <w:r w:rsidR="001307DF" w:rsidRPr="00B65D04">
        <w:rPr>
          <w:rFonts w:ascii="Arial" w:eastAsiaTheme="minorHAnsi" w:hAnsi="Arial" w:cs="Arial"/>
          <w:color w:val="000000"/>
          <w:sz w:val="22"/>
          <w:szCs w:val="22"/>
          <w:lang w:eastAsia="en-US"/>
        </w:rPr>
        <w:t xml:space="preserve"> iz trde plastike</w:t>
      </w:r>
      <w:r>
        <w:rPr>
          <w:rFonts w:ascii="Arial" w:eastAsiaTheme="minorHAnsi" w:hAnsi="Arial" w:cs="Arial"/>
          <w:color w:val="000000"/>
          <w:sz w:val="22"/>
          <w:szCs w:val="22"/>
          <w:lang w:eastAsia="en-US"/>
        </w:rPr>
        <w:t>, trd les, žoge, gume ali dodani</w:t>
      </w:r>
      <w:r w:rsidR="001307DF" w:rsidRPr="00B65D04">
        <w:rPr>
          <w:rFonts w:ascii="Arial" w:eastAsiaTheme="minorHAnsi" w:hAnsi="Arial" w:cs="Arial"/>
          <w:color w:val="000000"/>
          <w:sz w:val="22"/>
          <w:szCs w:val="22"/>
          <w:lang w:eastAsia="en-US"/>
        </w:rPr>
        <w:t xml:space="preserve"> </w:t>
      </w:r>
      <w:proofErr w:type="spellStart"/>
      <w:r w:rsidR="001307DF" w:rsidRPr="00B65D04">
        <w:rPr>
          <w:rFonts w:ascii="Arial" w:eastAsiaTheme="minorHAnsi" w:hAnsi="Arial" w:cs="Arial"/>
          <w:color w:val="000000"/>
          <w:sz w:val="22"/>
          <w:szCs w:val="22"/>
          <w:lang w:eastAsia="en-US"/>
        </w:rPr>
        <w:t>lizaln</w:t>
      </w:r>
      <w:r>
        <w:rPr>
          <w:rFonts w:ascii="Arial" w:eastAsiaTheme="minorHAnsi" w:hAnsi="Arial" w:cs="Arial"/>
          <w:color w:val="000000"/>
          <w:sz w:val="22"/>
          <w:szCs w:val="22"/>
          <w:lang w:eastAsia="en-US"/>
        </w:rPr>
        <w:t>i</w:t>
      </w:r>
      <w:proofErr w:type="spellEnd"/>
      <w:r w:rsidR="001307DF" w:rsidRPr="00B65D04">
        <w:rPr>
          <w:rFonts w:ascii="Arial" w:eastAsiaTheme="minorHAnsi" w:hAnsi="Arial" w:cs="Arial"/>
          <w:color w:val="000000"/>
          <w:sz w:val="22"/>
          <w:szCs w:val="22"/>
          <w:lang w:eastAsia="en-US"/>
        </w:rPr>
        <w:t xml:space="preserve"> kamn</w:t>
      </w:r>
      <w:r>
        <w:rPr>
          <w:rFonts w:ascii="Arial" w:eastAsiaTheme="minorHAnsi" w:hAnsi="Arial" w:cs="Arial"/>
          <w:color w:val="000000"/>
          <w:sz w:val="22"/>
          <w:szCs w:val="22"/>
          <w:lang w:eastAsia="en-US"/>
        </w:rPr>
        <w:t>i</w:t>
      </w:r>
      <w:r w:rsidR="001307DF" w:rsidRPr="00B65D04">
        <w:rPr>
          <w:rFonts w:ascii="Arial" w:eastAsiaTheme="minorHAnsi" w:hAnsi="Arial" w:cs="Arial"/>
          <w:color w:val="000000"/>
          <w:sz w:val="22"/>
          <w:szCs w:val="22"/>
          <w:lang w:eastAsia="en-US"/>
        </w:rPr>
        <w:t xml:space="preserve"> (brez drugih materialov) </w:t>
      </w:r>
      <w:r>
        <w:rPr>
          <w:rFonts w:ascii="Arial" w:eastAsiaTheme="minorHAnsi" w:hAnsi="Arial" w:cs="Arial"/>
          <w:color w:val="000000"/>
          <w:sz w:val="22"/>
          <w:szCs w:val="22"/>
          <w:lang w:eastAsia="en-US"/>
        </w:rPr>
        <w:t xml:space="preserve">so </w:t>
      </w:r>
      <w:r w:rsidRPr="003B6ED6">
        <w:rPr>
          <w:rFonts w:ascii="Arial" w:eastAsiaTheme="minorHAnsi" w:hAnsi="Arial" w:cs="Arial"/>
          <w:bCs/>
          <w:color w:val="000000"/>
          <w:sz w:val="22"/>
          <w:szCs w:val="22"/>
          <w:lang w:eastAsia="en-US"/>
        </w:rPr>
        <w:t>neučinkovit material.</w:t>
      </w:r>
    </w:p>
    <w:p w14:paraId="3C16A86C" w14:textId="140AA721" w:rsidR="001307DF" w:rsidRPr="00B65D04" w:rsidRDefault="001307DF" w:rsidP="004B0396">
      <w:pPr>
        <w:rPr>
          <w:rFonts w:ascii="Arial" w:hAnsi="Arial" w:cs="Arial"/>
          <w:b/>
          <w:sz w:val="22"/>
          <w:szCs w:val="22"/>
        </w:rPr>
      </w:pPr>
    </w:p>
    <w:p w14:paraId="167E85A3" w14:textId="4C566A70" w:rsidR="00035000" w:rsidRPr="00B65D04" w:rsidRDefault="00035000" w:rsidP="004B0396">
      <w:pPr>
        <w:rPr>
          <w:rFonts w:ascii="Arial" w:hAnsi="Arial" w:cs="Arial"/>
          <w:b/>
          <w:sz w:val="22"/>
          <w:szCs w:val="22"/>
        </w:rPr>
      </w:pPr>
      <w:r w:rsidRPr="00B65D04">
        <w:rPr>
          <w:rFonts w:ascii="Arial" w:hAnsi="Arial" w:cs="Arial"/>
          <w:b/>
          <w:sz w:val="22"/>
          <w:szCs w:val="22"/>
        </w:rPr>
        <w:t>2.5 Voluminozna krma ali krma z visokim deležem vlaknin za breje svinje</w:t>
      </w:r>
    </w:p>
    <w:p w14:paraId="7EB5F284" w14:textId="5DC5F75E" w:rsidR="00035000" w:rsidRDefault="00035000" w:rsidP="004B0396">
      <w:pPr>
        <w:rPr>
          <w:rFonts w:ascii="Arial" w:hAnsi="Arial" w:cs="Arial"/>
          <w:b/>
          <w:sz w:val="22"/>
          <w:szCs w:val="22"/>
        </w:rPr>
      </w:pPr>
    </w:p>
    <w:p w14:paraId="0EAFABAA" w14:textId="217FE8BB" w:rsidR="005C4CC8" w:rsidRDefault="005C4CC8" w:rsidP="00DE1D36">
      <w:pPr>
        <w:jc w:val="both"/>
        <w:rPr>
          <w:rFonts w:ascii="Arial" w:hAnsi="Arial" w:cs="Arial"/>
          <w:sz w:val="22"/>
          <w:szCs w:val="22"/>
        </w:rPr>
      </w:pPr>
      <w:r w:rsidRPr="005C4CC8">
        <w:rPr>
          <w:rFonts w:ascii="Arial" w:hAnsi="Arial" w:cs="Arial"/>
          <w:sz w:val="22"/>
          <w:szCs w:val="22"/>
        </w:rPr>
        <w:t xml:space="preserve">Svinje, ki so restriktivno krmljene, ob osnovnem obroku prejmejo še najmanj 500 </w:t>
      </w:r>
      <w:r>
        <w:rPr>
          <w:rFonts w:ascii="Arial" w:hAnsi="Arial" w:cs="Arial"/>
          <w:sz w:val="22"/>
          <w:szCs w:val="22"/>
        </w:rPr>
        <w:t xml:space="preserve">g slame, mrve, oziroma </w:t>
      </w:r>
      <w:r w:rsidR="00BE0272">
        <w:rPr>
          <w:rFonts w:ascii="Arial" w:hAnsi="Arial" w:cs="Arial"/>
          <w:sz w:val="22"/>
          <w:szCs w:val="22"/>
        </w:rPr>
        <w:t>ustrezno</w:t>
      </w:r>
      <w:r w:rsidR="007F3C59">
        <w:rPr>
          <w:rFonts w:ascii="Arial" w:hAnsi="Arial" w:cs="Arial"/>
          <w:sz w:val="22"/>
          <w:szCs w:val="22"/>
        </w:rPr>
        <w:t xml:space="preserve"> količino</w:t>
      </w:r>
      <w:r>
        <w:rPr>
          <w:rFonts w:ascii="Arial" w:hAnsi="Arial" w:cs="Arial"/>
          <w:sz w:val="22"/>
          <w:szCs w:val="22"/>
        </w:rPr>
        <w:t xml:space="preserve"> silaže</w:t>
      </w:r>
      <w:r w:rsidR="00F468EC">
        <w:rPr>
          <w:rFonts w:ascii="Arial" w:hAnsi="Arial" w:cs="Arial"/>
          <w:sz w:val="22"/>
          <w:szCs w:val="22"/>
        </w:rPr>
        <w:t xml:space="preserve"> ali </w:t>
      </w:r>
      <w:proofErr w:type="spellStart"/>
      <w:r>
        <w:rPr>
          <w:rFonts w:ascii="Arial" w:hAnsi="Arial" w:cs="Arial"/>
          <w:sz w:val="22"/>
          <w:szCs w:val="22"/>
        </w:rPr>
        <w:t>senaže</w:t>
      </w:r>
      <w:proofErr w:type="spellEnd"/>
      <w:r>
        <w:rPr>
          <w:rFonts w:ascii="Arial" w:hAnsi="Arial" w:cs="Arial"/>
          <w:sz w:val="22"/>
          <w:szCs w:val="22"/>
        </w:rPr>
        <w:t xml:space="preserve">, ki vsebuje </w:t>
      </w:r>
      <w:r w:rsidR="00F468EC">
        <w:rPr>
          <w:rFonts w:ascii="Arial" w:hAnsi="Arial" w:cs="Arial"/>
          <w:sz w:val="22"/>
          <w:szCs w:val="22"/>
        </w:rPr>
        <w:t xml:space="preserve">najmanj 500 g </w:t>
      </w:r>
      <w:r w:rsidR="003B6ED6">
        <w:rPr>
          <w:rFonts w:ascii="Arial" w:hAnsi="Arial" w:cs="Arial"/>
          <w:sz w:val="22"/>
          <w:szCs w:val="22"/>
        </w:rPr>
        <w:t>suhe snovi (v nadaljnjem besedilu: SS).</w:t>
      </w:r>
      <w:r w:rsidR="00F468EC">
        <w:rPr>
          <w:rFonts w:ascii="Arial" w:hAnsi="Arial" w:cs="Arial"/>
          <w:sz w:val="22"/>
          <w:szCs w:val="22"/>
        </w:rPr>
        <w:t xml:space="preserve"> </w:t>
      </w:r>
    </w:p>
    <w:p w14:paraId="7E157124" w14:textId="5D97BE96" w:rsidR="00F468EC" w:rsidRDefault="00F468EC" w:rsidP="004B0396">
      <w:pPr>
        <w:rPr>
          <w:rFonts w:ascii="Arial" w:hAnsi="Arial" w:cs="Arial"/>
          <w:b/>
          <w:sz w:val="22"/>
          <w:szCs w:val="22"/>
        </w:rPr>
      </w:pPr>
    </w:p>
    <w:p w14:paraId="0B3726D3" w14:textId="77777777" w:rsidR="00D21B3C" w:rsidRDefault="00D21B3C">
      <w:pPr>
        <w:spacing w:after="160" w:line="259" w:lineRule="auto"/>
        <w:rPr>
          <w:rFonts w:ascii="Arial" w:hAnsi="Arial" w:cs="Arial"/>
          <w:sz w:val="22"/>
          <w:szCs w:val="22"/>
        </w:rPr>
        <w:sectPr w:rsidR="00D21B3C" w:rsidSect="00D21B3C">
          <w:pgSz w:w="11906" w:h="16838" w:code="9"/>
          <w:pgMar w:top="1417" w:right="1417" w:bottom="1417" w:left="1417" w:header="708" w:footer="708" w:gutter="0"/>
          <w:cols w:space="708"/>
          <w:docGrid w:linePitch="360"/>
        </w:sectPr>
      </w:pPr>
    </w:p>
    <w:p w14:paraId="6334A14F" w14:textId="6F0AC512" w:rsidR="00D21B3C" w:rsidRDefault="00D21B3C">
      <w:pPr>
        <w:spacing w:after="160" w:line="259" w:lineRule="auto"/>
        <w:rPr>
          <w:rFonts w:ascii="Arial" w:hAnsi="Arial" w:cs="Arial"/>
          <w:sz w:val="22"/>
          <w:szCs w:val="22"/>
        </w:rPr>
      </w:pPr>
    </w:p>
    <w:p w14:paraId="797C7C98" w14:textId="7072124A" w:rsidR="004B0396" w:rsidRDefault="004B0396" w:rsidP="004B0396">
      <w:pPr>
        <w:rPr>
          <w:rFonts w:ascii="Arial" w:hAnsi="Arial" w:cs="Arial"/>
          <w:sz w:val="22"/>
          <w:szCs w:val="22"/>
        </w:rPr>
      </w:pPr>
      <w:r w:rsidRPr="00BF7B4D">
        <w:rPr>
          <w:rFonts w:ascii="Arial" w:hAnsi="Arial" w:cs="Arial"/>
          <w:sz w:val="22"/>
          <w:szCs w:val="22"/>
        </w:rPr>
        <w:t>P</w:t>
      </w:r>
      <w:r w:rsidR="00C8163A">
        <w:rPr>
          <w:rFonts w:ascii="Arial" w:hAnsi="Arial" w:cs="Arial"/>
          <w:sz w:val="22"/>
          <w:szCs w:val="22"/>
        </w:rPr>
        <w:t>riloga 2</w:t>
      </w:r>
    </w:p>
    <w:p w14:paraId="4B7D1BF1" w14:textId="3F05D7CF" w:rsidR="00C8163A" w:rsidRPr="00C8163A" w:rsidRDefault="00C8163A" w:rsidP="004B0396">
      <w:pPr>
        <w:rPr>
          <w:rFonts w:ascii="Arial" w:hAnsi="Arial" w:cs="Arial"/>
          <w:b/>
          <w:sz w:val="22"/>
          <w:szCs w:val="22"/>
        </w:rPr>
      </w:pPr>
      <w:r>
        <w:rPr>
          <w:rFonts w:ascii="Arial" w:hAnsi="Arial" w:cs="Arial"/>
          <w:b/>
          <w:sz w:val="22"/>
          <w:szCs w:val="22"/>
        </w:rPr>
        <w:t>»</w:t>
      </w:r>
      <w:r w:rsidRPr="00C8163A">
        <w:rPr>
          <w:rFonts w:ascii="Arial" w:hAnsi="Arial" w:cs="Arial"/>
          <w:b/>
          <w:sz w:val="22"/>
          <w:szCs w:val="22"/>
        </w:rPr>
        <w:t>Priloga 4</w:t>
      </w:r>
    </w:p>
    <w:p w14:paraId="4C9282DB" w14:textId="50012A9F" w:rsidR="0089441D" w:rsidRPr="00C8163A" w:rsidRDefault="0089441D" w:rsidP="004B0396">
      <w:pPr>
        <w:rPr>
          <w:rFonts w:ascii="Arial" w:hAnsi="Arial" w:cs="Arial"/>
          <w:b/>
          <w:sz w:val="22"/>
          <w:szCs w:val="22"/>
        </w:rPr>
      </w:pPr>
    </w:p>
    <w:p w14:paraId="57CCE855" w14:textId="0E499822" w:rsidR="0089441D" w:rsidRPr="00AB7819" w:rsidRDefault="0089441D" w:rsidP="004B0396">
      <w:pPr>
        <w:rPr>
          <w:rFonts w:ascii="Arial" w:hAnsi="Arial" w:cs="Arial"/>
          <w:b/>
          <w:sz w:val="22"/>
          <w:szCs w:val="22"/>
        </w:rPr>
      </w:pPr>
      <w:r w:rsidRPr="00AB7819">
        <w:rPr>
          <w:rFonts w:ascii="Arial" w:hAnsi="Arial" w:cs="Arial"/>
          <w:b/>
          <w:sz w:val="22"/>
          <w:szCs w:val="22"/>
        </w:rPr>
        <w:t>1. Govedo</w:t>
      </w:r>
    </w:p>
    <w:p w14:paraId="5D854178" w14:textId="55A7FA92" w:rsidR="0089441D" w:rsidRDefault="0089441D" w:rsidP="004B0396">
      <w:pPr>
        <w:rPr>
          <w:rFonts w:ascii="Arial" w:hAnsi="Arial" w:cs="Arial"/>
          <w:sz w:val="22"/>
          <w:szCs w:val="22"/>
        </w:rPr>
      </w:pPr>
    </w:p>
    <w:p w14:paraId="2844A23C" w14:textId="7EC79F9F" w:rsidR="0089441D" w:rsidRDefault="0089441D" w:rsidP="004B0396">
      <w:pPr>
        <w:rPr>
          <w:rFonts w:ascii="Arial" w:hAnsi="Arial" w:cs="Arial"/>
          <w:sz w:val="22"/>
          <w:szCs w:val="22"/>
        </w:rPr>
      </w:pPr>
      <w:r>
        <w:rPr>
          <w:rFonts w:ascii="Arial" w:hAnsi="Arial" w:cs="Arial"/>
          <w:sz w:val="22"/>
          <w:szCs w:val="22"/>
        </w:rPr>
        <w:t>1.1 Molznice</w:t>
      </w:r>
      <w:r w:rsidR="00E42D85">
        <w:rPr>
          <w:rFonts w:ascii="Arial" w:hAnsi="Arial" w:cs="Arial"/>
          <w:sz w:val="22"/>
          <w:szCs w:val="22"/>
        </w:rPr>
        <w:t>:</w:t>
      </w:r>
    </w:p>
    <w:p w14:paraId="4ADDCB71" w14:textId="538DE210" w:rsidR="0089441D" w:rsidRDefault="00E42D85" w:rsidP="004B0396">
      <w:pPr>
        <w:rPr>
          <w:rFonts w:ascii="Arial" w:hAnsi="Arial" w:cs="Arial"/>
          <w:sz w:val="22"/>
          <w:szCs w:val="22"/>
        </w:rPr>
      </w:pPr>
      <w:r>
        <w:rPr>
          <w:rFonts w:ascii="Arial" w:hAnsi="Arial" w:cs="Arial"/>
          <w:sz w:val="22"/>
          <w:szCs w:val="22"/>
        </w:rPr>
        <w:t xml:space="preserve">1.1.a) </w:t>
      </w:r>
      <w:r w:rsidR="0089441D">
        <w:rPr>
          <w:rFonts w:ascii="Arial" w:hAnsi="Arial" w:cs="Arial"/>
          <w:sz w:val="22"/>
          <w:szCs w:val="22"/>
        </w:rPr>
        <w:t>Število ležišč v prosti reji je enako ali večje od števila živali v čredi (skupini).</w:t>
      </w:r>
    </w:p>
    <w:p w14:paraId="1DB16CA1" w14:textId="3EAA4DAE" w:rsidR="0089441D" w:rsidRDefault="00E42D85" w:rsidP="004B0396">
      <w:pPr>
        <w:rPr>
          <w:rFonts w:ascii="Arial" w:hAnsi="Arial" w:cs="Arial"/>
          <w:sz w:val="22"/>
          <w:szCs w:val="22"/>
        </w:rPr>
      </w:pPr>
      <w:r>
        <w:rPr>
          <w:rFonts w:ascii="Arial" w:hAnsi="Arial" w:cs="Arial"/>
          <w:sz w:val="22"/>
          <w:szCs w:val="22"/>
        </w:rPr>
        <w:t xml:space="preserve">1.1.b) </w:t>
      </w:r>
      <w:r w:rsidR="0089441D">
        <w:rPr>
          <w:rFonts w:ascii="Arial" w:hAnsi="Arial" w:cs="Arial"/>
          <w:sz w:val="22"/>
          <w:szCs w:val="22"/>
        </w:rPr>
        <w:t xml:space="preserve">Tla ležišča so polna, z </w:t>
      </w:r>
      <w:proofErr w:type="spellStart"/>
      <w:r w:rsidR="0089441D">
        <w:rPr>
          <w:rFonts w:ascii="Arial" w:hAnsi="Arial" w:cs="Arial"/>
          <w:sz w:val="22"/>
          <w:szCs w:val="22"/>
        </w:rPr>
        <w:t>nastiljem</w:t>
      </w:r>
      <w:proofErr w:type="spellEnd"/>
      <w:r w:rsidR="0089441D">
        <w:rPr>
          <w:rFonts w:ascii="Arial" w:hAnsi="Arial" w:cs="Arial"/>
          <w:sz w:val="22"/>
          <w:szCs w:val="22"/>
        </w:rPr>
        <w:t xml:space="preserve"> ali iz drugih ustreznih materialov, ki preprečujejo poškodbe in zagotavljajo udoben počitek</w:t>
      </w:r>
    </w:p>
    <w:p w14:paraId="2672D3B2" w14:textId="6AA19F26" w:rsidR="00AB7819" w:rsidRDefault="00AB7819" w:rsidP="004B0396">
      <w:pPr>
        <w:rPr>
          <w:rFonts w:ascii="Arial" w:hAnsi="Arial" w:cs="Arial"/>
          <w:sz w:val="22"/>
          <w:szCs w:val="22"/>
        </w:rPr>
      </w:pPr>
    </w:p>
    <w:p w14:paraId="55635A42" w14:textId="6C4081D3" w:rsidR="00AB7819" w:rsidRDefault="00AB7819" w:rsidP="004B0396">
      <w:pPr>
        <w:rPr>
          <w:rFonts w:ascii="Arial" w:hAnsi="Arial" w:cs="Arial"/>
          <w:sz w:val="22"/>
          <w:szCs w:val="22"/>
        </w:rPr>
      </w:pPr>
      <w:r>
        <w:rPr>
          <w:rFonts w:ascii="Arial" w:hAnsi="Arial" w:cs="Arial"/>
          <w:sz w:val="22"/>
          <w:szCs w:val="22"/>
        </w:rPr>
        <w:t>1.2 Pitanci okvirne teže 600 kg</w:t>
      </w:r>
    </w:p>
    <w:p w14:paraId="01C16994" w14:textId="6C05EAAB" w:rsidR="00AB7819" w:rsidRDefault="00AB7819" w:rsidP="004B0396">
      <w:pPr>
        <w:rPr>
          <w:rFonts w:ascii="Arial" w:hAnsi="Arial" w:cs="Arial"/>
          <w:sz w:val="22"/>
          <w:szCs w:val="22"/>
        </w:rPr>
      </w:pPr>
      <w:r>
        <w:rPr>
          <w:rFonts w:ascii="Arial" w:hAnsi="Arial" w:cs="Arial"/>
          <w:sz w:val="22"/>
          <w:szCs w:val="22"/>
        </w:rPr>
        <w:t xml:space="preserve">1.2.a) Pitanci so nameščeni v skupinah, kjer ima vsaka žival najmanj 3 m2 neoviranega prostora. </w:t>
      </w:r>
    </w:p>
    <w:p w14:paraId="7D6F9559" w14:textId="226F5197" w:rsidR="00AB7819" w:rsidRDefault="00AB7819" w:rsidP="004B0396">
      <w:pPr>
        <w:rPr>
          <w:rFonts w:ascii="Arial" w:hAnsi="Arial" w:cs="Arial"/>
          <w:sz w:val="22"/>
          <w:szCs w:val="22"/>
        </w:rPr>
      </w:pPr>
      <w:r>
        <w:rPr>
          <w:rFonts w:ascii="Arial" w:hAnsi="Arial" w:cs="Arial"/>
          <w:sz w:val="22"/>
          <w:szCs w:val="22"/>
        </w:rPr>
        <w:t xml:space="preserve">1.2.b) V skupini je največ 20 živali. </w:t>
      </w:r>
    </w:p>
    <w:p w14:paraId="2399DBDC" w14:textId="10443AD8" w:rsidR="00AB7819" w:rsidRDefault="00AB7819" w:rsidP="004B0396">
      <w:pPr>
        <w:rPr>
          <w:rFonts w:ascii="Arial" w:hAnsi="Arial" w:cs="Arial"/>
          <w:sz w:val="22"/>
          <w:szCs w:val="22"/>
        </w:rPr>
      </w:pPr>
    </w:p>
    <w:p w14:paraId="026A8A63" w14:textId="73C78106" w:rsidR="0089441D" w:rsidRDefault="00AB7819" w:rsidP="004B0396">
      <w:pPr>
        <w:rPr>
          <w:rFonts w:ascii="Arial" w:hAnsi="Arial" w:cs="Arial"/>
          <w:sz w:val="22"/>
          <w:szCs w:val="22"/>
        </w:rPr>
      </w:pPr>
      <w:r>
        <w:rPr>
          <w:rFonts w:ascii="Arial" w:hAnsi="Arial" w:cs="Arial"/>
          <w:sz w:val="22"/>
          <w:szCs w:val="22"/>
        </w:rPr>
        <w:t xml:space="preserve">1.3 Plemenski biki </w:t>
      </w:r>
    </w:p>
    <w:p w14:paraId="47ADC9FA" w14:textId="2B653085" w:rsidR="00AB7819" w:rsidRDefault="00AB7819" w:rsidP="004B0396">
      <w:pPr>
        <w:rPr>
          <w:rFonts w:ascii="Arial" w:hAnsi="Arial" w:cs="Arial"/>
          <w:sz w:val="22"/>
          <w:szCs w:val="22"/>
        </w:rPr>
      </w:pPr>
      <w:r>
        <w:rPr>
          <w:rFonts w:ascii="Arial" w:hAnsi="Arial" w:cs="Arial"/>
          <w:sz w:val="22"/>
          <w:szCs w:val="22"/>
        </w:rPr>
        <w:t xml:space="preserve">1.3.a) Plemenski biki do vključno 1000 kg telesne teže imajo ležišče v velikosti najmanj 16 m2. </w:t>
      </w:r>
    </w:p>
    <w:p w14:paraId="7B97DC72" w14:textId="487721F1" w:rsidR="00AB7819" w:rsidRDefault="00AB7819" w:rsidP="004B0396">
      <w:pPr>
        <w:rPr>
          <w:rFonts w:ascii="Arial" w:hAnsi="Arial" w:cs="Arial"/>
          <w:sz w:val="22"/>
          <w:szCs w:val="22"/>
        </w:rPr>
      </w:pPr>
      <w:r>
        <w:rPr>
          <w:rFonts w:ascii="Arial" w:hAnsi="Arial" w:cs="Arial"/>
          <w:sz w:val="22"/>
          <w:szCs w:val="22"/>
        </w:rPr>
        <w:t>1.3.b) Plemenski biki nad 1000 kg imajo ležišče, ki je veliko najmanj 1 m2 na vsakih 60 kg telesne teže (1200 kg = 20 m2)</w:t>
      </w:r>
    </w:p>
    <w:p w14:paraId="12FCC909" w14:textId="260420AC" w:rsidR="00AB7819" w:rsidRDefault="00AB7819" w:rsidP="004B0396">
      <w:pPr>
        <w:rPr>
          <w:rFonts w:ascii="Arial" w:hAnsi="Arial" w:cs="Arial"/>
          <w:sz w:val="22"/>
          <w:szCs w:val="22"/>
        </w:rPr>
      </w:pPr>
    </w:p>
    <w:p w14:paraId="0766232E" w14:textId="2FEDC400" w:rsidR="00AB7819" w:rsidRPr="00F4562E" w:rsidRDefault="00AB7819" w:rsidP="004B0396">
      <w:pPr>
        <w:rPr>
          <w:rFonts w:ascii="Arial" w:hAnsi="Arial" w:cs="Arial"/>
          <w:b/>
          <w:sz w:val="22"/>
          <w:szCs w:val="22"/>
        </w:rPr>
      </w:pPr>
      <w:r w:rsidRPr="00F4562E">
        <w:rPr>
          <w:rFonts w:ascii="Arial" w:hAnsi="Arial" w:cs="Arial"/>
          <w:b/>
          <w:sz w:val="22"/>
          <w:szCs w:val="22"/>
        </w:rPr>
        <w:t xml:space="preserve">2. </w:t>
      </w:r>
      <w:r w:rsidR="00F4562E" w:rsidRPr="00F4562E">
        <w:rPr>
          <w:rFonts w:ascii="Arial" w:hAnsi="Arial" w:cs="Arial"/>
          <w:b/>
          <w:sz w:val="22"/>
          <w:szCs w:val="22"/>
        </w:rPr>
        <w:t>O</w:t>
      </w:r>
      <w:r w:rsidRPr="00F4562E">
        <w:rPr>
          <w:rFonts w:ascii="Arial" w:hAnsi="Arial" w:cs="Arial"/>
          <w:b/>
          <w:sz w:val="22"/>
          <w:szCs w:val="22"/>
        </w:rPr>
        <w:t>vce</w:t>
      </w:r>
    </w:p>
    <w:p w14:paraId="31F7F5A1" w14:textId="1988577F" w:rsidR="00F4562E" w:rsidRDefault="00AB7819" w:rsidP="004B0396">
      <w:pPr>
        <w:rPr>
          <w:rFonts w:ascii="Arial" w:hAnsi="Arial" w:cs="Arial"/>
          <w:sz w:val="22"/>
          <w:szCs w:val="22"/>
        </w:rPr>
      </w:pPr>
      <w:r>
        <w:rPr>
          <w:rFonts w:ascii="Arial" w:hAnsi="Arial" w:cs="Arial"/>
          <w:sz w:val="22"/>
          <w:szCs w:val="22"/>
        </w:rPr>
        <w:t xml:space="preserve">2.1. </w:t>
      </w:r>
      <w:r w:rsidR="00F4562E">
        <w:rPr>
          <w:rFonts w:ascii="Arial" w:hAnsi="Arial" w:cs="Arial"/>
          <w:sz w:val="22"/>
          <w:szCs w:val="22"/>
        </w:rPr>
        <w:t xml:space="preserve">Volnate pasme ovac </w:t>
      </w:r>
      <w:r w:rsidR="00D21B3C">
        <w:rPr>
          <w:rFonts w:ascii="Arial" w:hAnsi="Arial" w:cs="Arial"/>
          <w:sz w:val="22"/>
          <w:szCs w:val="22"/>
        </w:rPr>
        <w:t>so</w:t>
      </w:r>
      <w:r w:rsidR="00F4562E">
        <w:rPr>
          <w:rFonts w:ascii="Arial" w:hAnsi="Arial" w:cs="Arial"/>
          <w:sz w:val="22"/>
          <w:szCs w:val="22"/>
        </w:rPr>
        <w:t xml:space="preserve"> ostrižene najmanj enkrat letno. </w:t>
      </w:r>
    </w:p>
    <w:p w14:paraId="30BCED57" w14:textId="1B1698A8" w:rsidR="00AB7819" w:rsidRDefault="00F4562E" w:rsidP="004B0396">
      <w:pPr>
        <w:rPr>
          <w:rFonts w:ascii="Arial" w:hAnsi="Arial" w:cs="Arial"/>
          <w:sz w:val="22"/>
          <w:szCs w:val="22"/>
        </w:rPr>
      </w:pPr>
      <w:r>
        <w:rPr>
          <w:rFonts w:ascii="Arial" w:hAnsi="Arial" w:cs="Arial"/>
          <w:sz w:val="22"/>
          <w:szCs w:val="22"/>
        </w:rPr>
        <w:t xml:space="preserve">2.2 </w:t>
      </w:r>
      <w:r w:rsidR="00AB7819">
        <w:rPr>
          <w:rFonts w:ascii="Arial" w:hAnsi="Arial" w:cs="Arial"/>
          <w:sz w:val="22"/>
          <w:szCs w:val="22"/>
        </w:rPr>
        <w:t>V objektu nameščene ovce so lahko nameščene v skupinah do vključno 50 živali.</w:t>
      </w:r>
    </w:p>
    <w:p w14:paraId="4655B6B8" w14:textId="5667A61E" w:rsidR="00AB7819" w:rsidRDefault="00F4562E" w:rsidP="004B0396">
      <w:pPr>
        <w:rPr>
          <w:rFonts w:ascii="Arial" w:hAnsi="Arial" w:cs="Arial"/>
          <w:sz w:val="22"/>
          <w:szCs w:val="22"/>
        </w:rPr>
      </w:pPr>
      <w:r>
        <w:rPr>
          <w:rFonts w:ascii="Arial" w:hAnsi="Arial" w:cs="Arial"/>
          <w:sz w:val="22"/>
          <w:szCs w:val="22"/>
        </w:rPr>
        <w:t>2.3</w:t>
      </w:r>
      <w:r w:rsidR="00AB7819">
        <w:rPr>
          <w:rFonts w:ascii="Arial" w:hAnsi="Arial" w:cs="Arial"/>
          <w:sz w:val="22"/>
          <w:szCs w:val="22"/>
        </w:rPr>
        <w:t xml:space="preserve"> </w:t>
      </w:r>
      <w:r>
        <w:rPr>
          <w:rFonts w:ascii="Arial" w:hAnsi="Arial" w:cs="Arial"/>
          <w:sz w:val="22"/>
          <w:szCs w:val="22"/>
        </w:rPr>
        <w:t xml:space="preserve">Pri reji ovac na prostem se elektrificirane ograje z okenci ne smejo uporabljati pri rogatih živalih oziroma </w:t>
      </w:r>
      <w:r w:rsidR="00D21B3C">
        <w:rPr>
          <w:rFonts w:ascii="Arial" w:hAnsi="Arial" w:cs="Arial"/>
          <w:sz w:val="22"/>
          <w:szCs w:val="22"/>
        </w:rPr>
        <w:t xml:space="preserve">rogatih </w:t>
      </w:r>
      <w:r>
        <w:rPr>
          <w:rFonts w:ascii="Arial" w:hAnsi="Arial" w:cs="Arial"/>
          <w:sz w:val="22"/>
          <w:szCs w:val="22"/>
        </w:rPr>
        <w:t xml:space="preserve">pasmah ovac. </w:t>
      </w:r>
    </w:p>
    <w:p w14:paraId="7E834BC9" w14:textId="62C276B1" w:rsidR="00F4562E" w:rsidRDefault="00F4562E" w:rsidP="004B0396">
      <w:pPr>
        <w:rPr>
          <w:rFonts w:ascii="Arial" w:hAnsi="Arial" w:cs="Arial"/>
          <w:sz w:val="22"/>
          <w:szCs w:val="22"/>
        </w:rPr>
      </w:pPr>
    </w:p>
    <w:p w14:paraId="595042A2" w14:textId="4D5682D8" w:rsidR="00F4562E" w:rsidRDefault="00F4562E" w:rsidP="004B0396">
      <w:pPr>
        <w:rPr>
          <w:rFonts w:ascii="Arial" w:hAnsi="Arial" w:cs="Arial"/>
          <w:b/>
          <w:sz w:val="22"/>
          <w:szCs w:val="22"/>
        </w:rPr>
      </w:pPr>
      <w:r w:rsidRPr="00F4562E">
        <w:rPr>
          <w:rFonts w:ascii="Arial" w:hAnsi="Arial" w:cs="Arial"/>
          <w:b/>
          <w:sz w:val="22"/>
          <w:szCs w:val="22"/>
        </w:rPr>
        <w:t>3. Koze</w:t>
      </w:r>
    </w:p>
    <w:p w14:paraId="00924637" w14:textId="6CC99020" w:rsidR="00F4562E" w:rsidRDefault="00F4562E" w:rsidP="00F4562E">
      <w:pPr>
        <w:rPr>
          <w:rFonts w:ascii="Arial" w:hAnsi="Arial" w:cs="Arial"/>
          <w:sz w:val="22"/>
          <w:szCs w:val="22"/>
        </w:rPr>
      </w:pPr>
      <w:r>
        <w:rPr>
          <w:rFonts w:ascii="Arial" w:hAnsi="Arial" w:cs="Arial"/>
          <w:sz w:val="22"/>
          <w:szCs w:val="22"/>
        </w:rPr>
        <w:t>3.1 K</w:t>
      </w:r>
      <w:r w:rsidRPr="00BF7B4D">
        <w:rPr>
          <w:rFonts w:ascii="Arial" w:hAnsi="Arial" w:cs="Arial"/>
          <w:sz w:val="22"/>
          <w:szCs w:val="22"/>
        </w:rPr>
        <w:t xml:space="preserve">oze </w:t>
      </w:r>
      <w:r w:rsidR="00D21B3C">
        <w:rPr>
          <w:rFonts w:ascii="Arial" w:hAnsi="Arial" w:cs="Arial"/>
          <w:sz w:val="22"/>
          <w:szCs w:val="22"/>
        </w:rPr>
        <w:t>niso</w:t>
      </w:r>
      <w:r w:rsidRPr="00BF7B4D">
        <w:rPr>
          <w:rFonts w:ascii="Arial" w:hAnsi="Arial" w:cs="Arial"/>
          <w:sz w:val="22"/>
          <w:szCs w:val="22"/>
        </w:rPr>
        <w:t xml:space="preserve"> trajno privezane. Če so začasno privezane</w:t>
      </w:r>
      <w:r w:rsidR="00D21B3C">
        <w:rPr>
          <w:rFonts w:ascii="Arial" w:hAnsi="Arial" w:cs="Arial"/>
          <w:sz w:val="22"/>
          <w:szCs w:val="22"/>
        </w:rPr>
        <w:t>, je</w:t>
      </w:r>
      <w:r w:rsidRPr="00BF7B4D">
        <w:rPr>
          <w:rFonts w:ascii="Arial" w:hAnsi="Arial" w:cs="Arial"/>
          <w:sz w:val="22"/>
          <w:szCs w:val="22"/>
        </w:rPr>
        <w:t xml:space="preserve"> zagotovljeno, da se žival ne more zaplesti, prav tako </w:t>
      </w:r>
      <w:r w:rsidR="00D21B3C">
        <w:rPr>
          <w:rFonts w:ascii="Arial" w:hAnsi="Arial" w:cs="Arial"/>
          <w:sz w:val="22"/>
          <w:szCs w:val="22"/>
        </w:rPr>
        <w:t>je</w:t>
      </w:r>
      <w:r w:rsidRPr="00BF7B4D">
        <w:rPr>
          <w:rFonts w:ascii="Arial" w:hAnsi="Arial" w:cs="Arial"/>
          <w:sz w:val="22"/>
          <w:szCs w:val="22"/>
        </w:rPr>
        <w:t xml:space="preserve"> zagotovljeno, da privezana koza ni izpostavljena napadu psa ali drugih </w:t>
      </w:r>
      <w:r>
        <w:rPr>
          <w:rFonts w:ascii="Arial" w:hAnsi="Arial" w:cs="Arial"/>
          <w:sz w:val="22"/>
          <w:szCs w:val="22"/>
        </w:rPr>
        <w:t xml:space="preserve">plenilcev. </w:t>
      </w:r>
    </w:p>
    <w:p w14:paraId="2B6AFAB0" w14:textId="46BD45AC" w:rsidR="00F4562E" w:rsidRPr="00BF7B4D" w:rsidRDefault="00F4562E" w:rsidP="00F4562E">
      <w:pPr>
        <w:rPr>
          <w:rFonts w:ascii="Arial" w:hAnsi="Arial" w:cs="Arial"/>
          <w:sz w:val="22"/>
          <w:szCs w:val="22"/>
        </w:rPr>
      </w:pPr>
      <w:r>
        <w:rPr>
          <w:rFonts w:ascii="Arial" w:hAnsi="Arial" w:cs="Arial"/>
          <w:sz w:val="22"/>
          <w:szCs w:val="22"/>
        </w:rPr>
        <w:t xml:space="preserve">3.2 Pri reji koz na prostem se elektrificirane ograje z okenci ne smejo uporabljati pri rogatih živalih oziroma </w:t>
      </w:r>
      <w:r w:rsidR="00D21B3C">
        <w:rPr>
          <w:rFonts w:ascii="Arial" w:hAnsi="Arial" w:cs="Arial"/>
          <w:sz w:val="22"/>
          <w:szCs w:val="22"/>
        </w:rPr>
        <w:t xml:space="preserve">rogatih </w:t>
      </w:r>
      <w:r>
        <w:rPr>
          <w:rFonts w:ascii="Arial" w:hAnsi="Arial" w:cs="Arial"/>
          <w:sz w:val="22"/>
          <w:szCs w:val="22"/>
        </w:rPr>
        <w:t>pasmah koz.</w:t>
      </w:r>
    </w:p>
    <w:p w14:paraId="0AE686C4" w14:textId="77777777" w:rsidR="00F4562E" w:rsidRPr="00F4562E" w:rsidRDefault="00F4562E" w:rsidP="004B0396">
      <w:pPr>
        <w:rPr>
          <w:rFonts w:ascii="Arial" w:hAnsi="Arial" w:cs="Arial"/>
          <w:b/>
          <w:sz w:val="22"/>
          <w:szCs w:val="22"/>
        </w:rPr>
      </w:pPr>
    </w:p>
    <w:p w14:paraId="01E30499" w14:textId="2C726955" w:rsidR="00F4562E" w:rsidRDefault="00F4562E" w:rsidP="004B0396">
      <w:pPr>
        <w:rPr>
          <w:rFonts w:ascii="Arial" w:hAnsi="Arial" w:cs="Arial"/>
          <w:b/>
          <w:sz w:val="22"/>
          <w:szCs w:val="22"/>
        </w:rPr>
      </w:pPr>
      <w:r w:rsidRPr="00F4562E">
        <w:rPr>
          <w:rFonts w:ascii="Arial" w:hAnsi="Arial" w:cs="Arial"/>
          <w:b/>
          <w:sz w:val="22"/>
          <w:szCs w:val="22"/>
        </w:rPr>
        <w:t xml:space="preserve">4. </w:t>
      </w:r>
      <w:proofErr w:type="spellStart"/>
      <w:r w:rsidRPr="00F4562E">
        <w:rPr>
          <w:rFonts w:ascii="Arial" w:hAnsi="Arial" w:cs="Arial"/>
          <w:b/>
          <w:sz w:val="22"/>
          <w:szCs w:val="22"/>
        </w:rPr>
        <w:t>Ratiti</w:t>
      </w:r>
      <w:proofErr w:type="spellEnd"/>
      <w:r w:rsidR="00367D93">
        <w:rPr>
          <w:rFonts w:ascii="Arial" w:hAnsi="Arial" w:cs="Arial"/>
          <w:b/>
          <w:sz w:val="22"/>
          <w:szCs w:val="22"/>
        </w:rPr>
        <w:t xml:space="preserve"> (noji, emuji in nanduji)</w:t>
      </w:r>
    </w:p>
    <w:p w14:paraId="471D933A" w14:textId="537C0467" w:rsidR="00367D93" w:rsidRPr="00367D93" w:rsidRDefault="00367D93" w:rsidP="004B0396">
      <w:pPr>
        <w:rPr>
          <w:rFonts w:ascii="Arial" w:hAnsi="Arial" w:cs="Arial"/>
          <w:sz w:val="22"/>
          <w:szCs w:val="22"/>
        </w:rPr>
      </w:pPr>
      <w:r>
        <w:rPr>
          <w:rFonts w:ascii="Arial" w:hAnsi="Arial" w:cs="Arial"/>
          <w:sz w:val="22"/>
          <w:szCs w:val="22"/>
        </w:rPr>
        <w:t xml:space="preserve">4.1 </w:t>
      </w:r>
      <w:proofErr w:type="spellStart"/>
      <w:r w:rsidRPr="00367D93">
        <w:rPr>
          <w:rFonts w:ascii="Arial" w:hAnsi="Arial" w:cs="Arial"/>
          <w:sz w:val="22"/>
          <w:szCs w:val="22"/>
        </w:rPr>
        <w:t>Ratitov</w:t>
      </w:r>
      <w:proofErr w:type="spellEnd"/>
      <w:r w:rsidRPr="00367D93">
        <w:rPr>
          <w:rFonts w:ascii="Arial" w:hAnsi="Arial" w:cs="Arial"/>
          <w:sz w:val="22"/>
          <w:szCs w:val="22"/>
        </w:rPr>
        <w:t xml:space="preserve"> ni dovoljeno uporabljati na javnih</w:t>
      </w:r>
      <w:r>
        <w:rPr>
          <w:rFonts w:ascii="Arial" w:hAnsi="Arial" w:cs="Arial"/>
          <w:sz w:val="22"/>
          <w:szCs w:val="22"/>
        </w:rPr>
        <w:t xml:space="preserve"> prireditvah ali predstavitvah. </w:t>
      </w:r>
    </w:p>
    <w:p w14:paraId="18B3C6C8" w14:textId="59AE8D5F" w:rsidR="00D21B3C" w:rsidRPr="00367D93" w:rsidRDefault="00367D93" w:rsidP="00367D93">
      <w:pPr>
        <w:rPr>
          <w:rFonts w:ascii="Arial" w:hAnsi="Arial" w:cs="Arial"/>
          <w:sz w:val="22"/>
          <w:szCs w:val="22"/>
        </w:rPr>
      </w:pPr>
      <w:r w:rsidRPr="00367D93">
        <w:rPr>
          <w:rFonts w:ascii="Arial" w:hAnsi="Arial" w:cs="Arial"/>
          <w:sz w:val="22"/>
          <w:szCs w:val="22"/>
        </w:rPr>
        <w:t xml:space="preserve">4.2 </w:t>
      </w:r>
      <w:r>
        <w:rPr>
          <w:rFonts w:ascii="Arial" w:hAnsi="Arial" w:cs="Arial"/>
          <w:sz w:val="22"/>
          <w:szCs w:val="22"/>
        </w:rPr>
        <w:t>J</w:t>
      </w:r>
      <w:r w:rsidRPr="00367D93">
        <w:rPr>
          <w:rFonts w:ascii="Arial" w:hAnsi="Arial" w:cs="Arial"/>
          <w:sz w:val="22"/>
          <w:szCs w:val="22"/>
        </w:rPr>
        <w:t xml:space="preserve">ahanje </w:t>
      </w:r>
      <w:proofErr w:type="spellStart"/>
      <w:r w:rsidRPr="00367D93">
        <w:rPr>
          <w:rFonts w:ascii="Arial" w:hAnsi="Arial" w:cs="Arial"/>
          <w:sz w:val="22"/>
          <w:szCs w:val="22"/>
        </w:rPr>
        <w:t>ratitov</w:t>
      </w:r>
      <w:proofErr w:type="spellEnd"/>
      <w:r w:rsidRPr="00367D93">
        <w:rPr>
          <w:rFonts w:ascii="Arial" w:hAnsi="Arial" w:cs="Arial"/>
          <w:sz w:val="22"/>
          <w:szCs w:val="22"/>
        </w:rPr>
        <w:t xml:space="preserve"> in dirke z njimi so prepovedane.</w:t>
      </w:r>
      <w:r>
        <w:rPr>
          <w:rFonts w:ascii="Arial" w:hAnsi="Arial" w:cs="Arial"/>
          <w:sz w:val="22"/>
          <w:szCs w:val="22"/>
        </w:rPr>
        <w:t xml:space="preserve"> </w:t>
      </w:r>
    </w:p>
    <w:p w14:paraId="417EFCF8" w14:textId="25E49363" w:rsidR="00367D93" w:rsidRDefault="00D82B01" w:rsidP="00D82B01">
      <w:pPr>
        <w:rPr>
          <w:rFonts w:ascii="Arial" w:hAnsi="Arial" w:cs="Arial"/>
          <w:sz w:val="22"/>
          <w:szCs w:val="22"/>
        </w:rPr>
      </w:pPr>
      <w:r w:rsidRPr="00D82B01">
        <w:rPr>
          <w:rFonts w:ascii="Arial" w:hAnsi="Arial" w:cs="Arial"/>
          <w:sz w:val="22"/>
          <w:szCs w:val="22"/>
        </w:rPr>
        <w:t xml:space="preserve">4.3 </w:t>
      </w:r>
      <w:proofErr w:type="spellStart"/>
      <w:r>
        <w:rPr>
          <w:rFonts w:ascii="Arial" w:hAnsi="Arial" w:cs="Arial"/>
          <w:sz w:val="22"/>
          <w:szCs w:val="22"/>
        </w:rPr>
        <w:t>R</w:t>
      </w:r>
      <w:r w:rsidRPr="00D82B01">
        <w:rPr>
          <w:rFonts w:ascii="Arial" w:hAnsi="Arial" w:cs="Arial"/>
          <w:sz w:val="22"/>
          <w:szCs w:val="22"/>
        </w:rPr>
        <w:t>atitom</w:t>
      </w:r>
      <w:proofErr w:type="spellEnd"/>
      <w:r w:rsidRPr="00D82B01">
        <w:rPr>
          <w:rFonts w:ascii="Arial" w:hAnsi="Arial" w:cs="Arial"/>
          <w:sz w:val="22"/>
          <w:szCs w:val="22"/>
        </w:rPr>
        <w:t xml:space="preserve">, starejšim od treh mesecev, </w:t>
      </w:r>
      <w:r w:rsidR="00591A86">
        <w:rPr>
          <w:rFonts w:ascii="Arial" w:hAnsi="Arial" w:cs="Arial"/>
          <w:sz w:val="22"/>
          <w:szCs w:val="22"/>
        </w:rPr>
        <w:t>skrbnik</w:t>
      </w:r>
      <w:r>
        <w:rPr>
          <w:rFonts w:ascii="Arial" w:hAnsi="Arial" w:cs="Arial"/>
          <w:sz w:val="22"/>
          <w:szCs w:val="22"/>
        </w:rPr>
        <w:t xml:space="preserve"> </w:t>
      </w:r>
      <w:r w:rsidRPr="00D82B01">
        <w:rPr>
          <w:rFonts w:ascii="Arial" w:hAnsi="Arial" w:cs="Arial"/>
          <w:sz w:val="22"/>
          <w:szCs w:val="22"/>
        </w:rPr>
        <w:t>vsak</w:t>
      </w:r>
      <w:r w:rsidR="00591A86">
        <w:rPr>
          <w:rFonts w:ascii="Arial" w:hAnsi="Arial" w:cs="Arial"/>
          <w:sz w:val="22"/>
          <w:szCs w:val="22"/>
        </w:rPr>
        <w:t xml:space="preserve"> dan omogoči </w:t>
      </w:r>
      <w:r>
        <w:rPr>
          <w:rFonts w:ascii="Arial" w:hAnsi="Arial" w:cs="Arial"/>
          <w:sz w:val="22"/>
          <w:szCs w:val="22"/>
        </w:rPr>
        <w:t>izpust na prosto, r</w:t>
      </w:r>
      <w:r w:rsidRPr="00D82B01">
        <w:rPr>
          <w:rFonts w:ascii="Arial" w:hAnsi="Arial" w:cs="Arial"/>
          <w:sz w:val="22"/>
          <w:szCs w:val="22"/>
        </w:rPr>
        <w:t>azen v izredno slab</w:t>
      </w:r>
      <w:r>
        <w:rPr>
          <w:rFonts w:ascii="Arial" w:hAnsi="Arial" w:cs="Arial"/>
          <w:sz w:val="22"/>
          <w:szCs w:val="22"/>
        </w:rPr>
        <w:t xml:space="preserve">ih vremenskih pogojih. </w:t>
      </w:r>
      <w:r w:rsidRPr="00D82B01">
        <w:rPr>
          <w:rFonts w:ascii="Arial" w:hAnsi="Arial" w:cs="Arial"/>
          <w:sz w:val="22"/>
          <w:szCs w:val="22"/>
        </w:rPr>
        <w:t>Če so živali nastanjene v zaprtih prostorih</w:t>
      </w:r>
      <w:r w:rsidR="00591A86">
        <w:rPr>
          <w:rFonts w:ascii="Arial" w:hAnsi="Arial" w:cs="Arial"/>
          <w:sz w:val="22"/>
          <w:szCs w:val="22"/>
        </w:rPr>
        <w:t>, to obdobje</w:t>
      </w:r>
      <w:r w:rsidRPr="00D82B01">
        <w:rPr>
          <w:rFonts w:ascii="Arial" w:hAnsi="Arial" w:cs="Arial"/>
          <w:sz w:val="22"/>
          <w:szCs w:val="22"/>
        </w:rPr>
        <w:t xml:space="preserve"> ne sme preseči 10 dni v mesecu.</w:t>
      </w:r>
    </w:p>
    <w:p w14:paraId="3C7738BA" w14:textId="5CE1CC61" w:rsidR="00591A86" w:rsidRPr="00D82B01" w:rsidRDefault="00591A86" w:rsidP="00D82B01">
      <w:pPr>
        <w:rPr>
          <w:rFonts w:ascii="Arial" w:hAnsi="Arial" w:cs="Arial"/>
          <w:sz w:val="22"/>
          <w:szCs w:val="22"/>
        </w:rPr>
      </w:pPr>
      <w:r>
        <w:rPr>
          <w:rFonts w:ascii="Arial" w:hAnsi="Arial" w:cs="Arial"/>
          <w:sz w:val="22"/>
          <w:szCs w:val="22"/>
        </w:rPr>
        <w:t xml:space="preserve">4.4 </w:t>
      </w:r>
      <w:proofErr w:type="spellStart"/>
      <w:r w:rsidRPr="00591A86">
        <w:rPr>
          <w:rFonts w:ascii="Arial" w:hAnsi="Arial" w:cs="Arial"/>
          <w:sz w:val="22"/>
          <w:szCs w:val="22"/>
        </w:rPr>
        <w:t>Ratiti</w:t>
      </w:r>
      <w:proofErr w:type="spellEnd"/>
      <w:r w:rsidRPr="00591A86">
        <w:rPr>
          <w:rFonts w:ascii="Arial" w:hAnsi="Arial" w:cs="Arial"/>
          <w:sz w:val="22"/>
          <w:szCs w:val="22"/>
        </w:rPr>
        <w:t xml:space="preserve"> </w:t>
      </w:r>
      <w:r>
        <w:rPr>
          <w:rFonts w:ascii="Arial" w:hAnsi="Arial" w:cs="Arial"/>
          <w:sz w:val="22"/>
          <w:szCs w:val="22"/>
        </w:rPr>
        <w:t>imajo na</w:t>
      </w:r>
      <w:r w:rsidRPr="00591A86">
        <w:rPr>
          <w:rFonts w:ascii="Arial" w:hAnsi="Arial" w:cs="Arial"/>
          <w:sz w:val="22"/>
          <w:szCs w:val="22"/>
        </w:rPr>
        <w:t xml:space="preserve"> voljo ustrezno prašno kopel</w:t>
      </w:r>
      <w:r>
        <w:rPr>
          <w:rFonts w:ascii="Arial" w:hAnsi="Arial" w:cs="Arial"/>
          <w:sz w:val="22"/>
          <w:szCs w:val="22"/>
        </w:rPr>
        <w:t>.</w:t>
      </w:r>
    </w:p>
    <w:p w14:paraId="62022D00" w14:textId="02241213" w:rsidR="00367D93" w:rsidRPr="00D82B01" w:rsidRDefault="00367D93" w:rsidP="004B0396">
      <w:pPr>
        <w:rPr>
          <w:rFonts w:ascii="Arial" w:hAnsi="Arial" w:cs="Arial"/>
          <w:sz w:val="22"/>
          <w:szCs w:val="22"/>
        </w:rPr>
      </w:pPr>
    </w:p>
    <w:p w14:paraId="481D3400" w14:textId="77777777" w:rsidR="00367D93" w:rsidRDefault="00367D93" w:rsidP="004B0396">
      <w:pPr>
        <w:rPr>
          <w:rFonts w:ascii="Arial" w:hAnsi="Arial" w:cs="Arial"/>
          <w:b/>
          <w:sz w:val="22"/>
          <w:szCs w:val="22"/>
        </w:rPr>
      </w:pPr>
    </w:p>
    <w:p w14:paraId="20A4DD4E" w14:textId="78E60B37" w:rsidR="00F4562E" w:rsidRDefault="00F4562E" w:rsidP="004B0396">
      <w:pPr>
        <w:rPr>
          <w:rFonts w:ascii="Arial" w:hAnsi="Arial" w:cs="Arial"/>
          <w:b/>
          <w:sz w:val="22"/>
          <w:szCs w:val="22"/>
        </w:rPr>
      </w:pPr>
      <w:r>
        <w:rPr>
          <w:rFonts w:ascii="Arial" w:hAnsi="Arial" w:cs="Arial"/>
          <w:b/>
          <w:sz w:val="22"/>
          <w:szCs w:val="22"/>
        </w:rPr>
        <w:t>5. Purani</w:t>
      </w:r>
    </w:p>
    <w:p w14:paraId="5329982E" w14:textId="62205F97" w:rsidR="00E22FDB" w:rsidRDefault="00960266" w:rsidP="00E22FDB">
      <w:pPr>
        <w:rPr>
          <w:rFonts w:ascii="Arial" w:hAnsi="Arial" w:cs="Arial"/>
          <w:sz w:val="22"/>
          <w:szCs w:val="22"/>
        </w:rPr>
      </w:pPr>
      <w:r w:rsidRPr="00E22FDB">
        <w:rPr>
          <w:rFonts w:ascii="Arial" w:hAnsi="Arial" w:cs="Arial"/>
          <w:sz w:val="22"/>
          <w:szCs w:val="22"/>
        </w:rPr>
        <w:t>5.1</w:t>
      </w:r>
      <w:r w:rsidR="006B15A1" w:rsidRPr="00E22FDB">
        <w:rPr>
          <w:rFonts w:ascii="Arial" w:hAnsi="Arial" w:cs="Arial"/>
          <w:sz w:val="22"/>
          <w:szCs w:val="22"/>
        </w:rPr>
        <w:t xml:space="preserve"> </w:t>
      </w:r>
      <w:r w:rsidR="00E22FDB" w:rsidRPr="00E22FDB">
        <w:rPr>
          <w:rFonts w:ascii="Arial" w:hAnsi="Arial" w:cs="Arial"/>
          <w:sz w:val="22"/>
          <w:szCs w:val="22"/>
        </w:rPr>
        <w:t xml:space="preserve">Gostota poselitve v nobenem trenutku </w:t>
      </w:r>
      <w:r w:rsidR="008C1CE1">
        <w:rPr>
          <w:rFonts w:ascii="Arial" w:hAnsi="Arial" w:cs="Arial"/>
          <w:sz w:val="22"/>
          <w:szCs w:val="22"/>
        </w:rPr>
        <w:t xml:space="preserve">ni </w:t>
      </w:r>
      <w:r w:rsidR="00E22FDB" w:rsidRPr="00E22FDB">
        <w:rPr>
          <w:rFonts w:ascii="Arial" w:hAnsi="Arial" w:cs="Arial"/>
          <w:sz w:val="22"/>
          <w:szCs w:val="22"/>
        </w:rPr>
        <w:t>višja od 60 kg/m2</w:t>
      </w:r>
      <w:r w:rsidR="00E22FDB">
        <w:rPr>
          <w:rFonts w:ascii="Arial" w:hAnsi="Arial" w:cs="Arial"/>
          <w:sz w:val="22"/>
          <w:szCs w:val="22"/>
        </w:rPr>
        <w:t xml:space="preserve"> uporabne površine.</w:t>
      </w:r>
    </w:p>
    <w:p w14:paraId="4774445A" w14:textId="5A584CDC" w:rsidR="00E22FDB" w:rsidRDefault="00E22FDB" w:rsidP="00E22FDB">
      <w:pPr>
        <w:rPr>
          <w:rFonts w:ascii="Arial" w:hAnsi="Arial" w:cs="Arial"/>
          <w:sz w:val="22"/>
          <w:szCs w:val="22"/>
        </w:rPr>
      </w:pPr>
      <w:r>
        <w:rPr>
          <w:rFonts w:ascii="Arial" w:hAnsi="Arial" w:cs="Arial"/>
          <w:sz w:val="22"/>
          <w:szCs w:val="22"/>
        </w:rPr>
        <w:t xml:space="preserve">5.2 Vrednosti CO2 v objektu ne </w:t>
      </w:r>
      <w:r w:rsidR="008C1CE1">
        <w:rPr>
          <w:rFonts w:ascii="Arial" w:hAnsi="Arial" w:cs="Arial"/>
          <w:sz w:val="22"/>
          <w:szCs w:val="22"/>
        </w:rPr>
        <w:t xml:space="preserve">presegajo </w:t>
      </w:r>
      <w:r>
        <w:rPr>
          <w:rFonts w:ascii="Arial" w:hAnsi="Arial" w:cs="Arial"/>
          <w:sz w:val="22"/>
          <w:szCs w:val="22"/>
        </w:rPr>
        <w:t>250</w:t>
      </w:r>
      <w:r w:rsidR="008C1CE1">
        <w:rPr>
          <w:rFonts w:ascii="Arial" w:hAnsi="Arial" w:cs="Arial"/>
          <w:sz w:val="22"/>
          <w:szCs w:val="22"/>
        </w:rPr>
        <w:t>0</w:t>
      </w:r>
      <w:r>
        <w:rPr>
          <w:rFonts w:ascii="Arial" w:hAnsi="Arial" w:cs="Arial"/>
          <w:sz w:val="22"/>
          <w:szCs w:val="22"/>
        </w:rPr>
        <w:t xml:space="preserve"> </w:t>
      </w:r>
      <w:proofErr w:type="spellStart"/>
      <w:r>
        <w:rPr>
          <w:rFonts w:ascii="Arial" w:hAnsi="Arial" w:cs="Arial"/>
          <w:sz w:val="22"/>
          <w:szCs w:val="22"/>
        </w:rPr>
        <w:t>ppm</w:t>
      </w:r>
      <w:proofErr w:type="spellEnd"/>
      <w:r>
        <w:rPr>
          <w:rFonts w:ascii="Arial" w:hAnsi="Arial" w:cs="Arial"/>
          <w:sz w:val="22"/>
          <w:szCs w:val="22"/>
        </w:rPr>
        <w:t xml:space="preserve">. Vrednosti NH3 ne </w:t>
      </w:r>
      <w:r w:rsidR="008C1CE1">
        <w:rPr>
          <w:rFonts w:ascii="Arial" w:hAnsi="Arial" w:cs="Arial"/>
          <w:sz w:val="22"/>
          <w:szCs w:val="22"/>
        </w:rPr>
        <w:t xml:space="preserve">presegajo </w:t>
      </w:r>
      <w:r>
        <w:rPr>
          <w:rFonts w:ascii="Arial" w:hAnsi="Arial" w:cs="Arial"/>
          <w:sz w:val="22"/>
          <w:szCs w:val="22"/>
        </w:rPr>
        <w:t xml:space="preserve">20 </w:t>
      </w:r>
      <w:proofErr w:type="spellStart"/>
      <w:r>
        <w:rPr>
          <w:rFonts w:ascii="Arial" w:hAnsi="Arial" w:cs="Arial"/>
          <w:sz w:val="22"/>
          <w:szCs w:val="22"/>
        </w:rPr>
        <w:t>ppm</w:t>
      </w:r>
      <w:proofErr w:type="spellEnd"/>
      <w:r>
        <w:rPr>
          <w:rFonts w:ascii="Arial" w:hAnsi="Arial" w:cs="Arial"/>
          <w:sz w:val="22"/>
          <w:szCs w:val="22"/>
        </w:rPr>
        <w:t xml:space="preserve">. </w:t>
      </w:r>
    </w:p>
    <w:p w14:paraId="6C906488" w14:textId="772822FD" w:rsidR="00E22FDB" w:rsidRPr="00E22FDB" w:rsidRDefault="00E22FDB" w:rsidP="00E22FDB">
      <w:pPr>
        <w:pStyle w:val="rkovnatokazaodstavkom"/>
        <w:shd w:val="clear" w:color="auto" w:fill="FFFFFF"/>
        <w:spacing w:before="0" w:beforeAutospacing="0" w:after="0" w:afterAutospacing="0"/>
        <w:ind w:left="425" w:hanging="425"/>
        <w:jc w:val="both"/>
        <w:rPr>
          <w:rFonts w:ascii="Arial" w:hAnsi="Arial" w:cs="Arial"/>
          <w:sz w:val="22"/>
          <w:szCs w:val="22"/>
        </w:rPr>
      </w:pPr>
      <w:r>
        <w:rPr>
          <w:rFonts w:ascii="Arial" w:hAnsi="Arial" w:cs="Arial"/>
          <w:sz w:val="20"/>
          <w:szCs w:val="20"/>
        </w:rPr>
        <w:t xml:space="preserve">5.3 </w:t>
      </w:r>
      <w:r w:rsidRPr="00E22FDB">
        <w:rPr>
          <w:rFonts w:ascii="Arial" w:hAnsi="Arial" w:cs="Arial"/>
          <w:sz w:val="22"/>
          <w:szCs w:val="22"/>
          <w:lang w:val="x-none"/>
        </w:rPr>
        <w:t xml:space="preserve">Osvetlitev v zgradbah </w:t>
      </w:r>
      <w:r w:rsidR="008C1CE1">
        <w:rPr>
          <w:rFonts w:ascii="Arial" w:hAnsi="Arial" w:cs="Arial"/>
          <w:sz w:val="22"/>
          <w:szCs w:val="22"/>
        </w:rPr>
        <w:t>je</w:t>
      </w:r>
      <w:r w:rsidRPr="00E22FDB">
        <w:rPr>
          <w:rFonts w:ascii="Arial" w:hAnsi="Arial" w:cs="Arial"/>
          <w:sz w:val="22"/>
          <w:szCs w:val="22"/>
          <w:lang w:val="x-none"/>
        </w:rPr>
        <w:t xml:space="preserve"> najmanj </w:t>
      </w:r>
      <w:r>
        <w:rPr>
          <w:rFonts w:ascii="Arial" w:hAnsi="Arial" w:cs="Arial"/>
          <w:sz w:val="22"/>
          <w:szCs w:val="22"/>
        </w:rPr>
        <w:t>10</w:t>
      </w:r>
      <w:r w:rsidRPr="00E22FDB">
        <w:rPr>
          <w:rFonts w:ascii="Arial" w:hAnsi="Arial" w:cs="Arial"/>
          <w:sz w:val="22"/>
          <w:szCs w:val="22"/>
          <w:lang w:val="x-none"/>
        </w:rPr>
        <w:t xml:space="preserve"> </w:t>
      </w:r>
      <w:proofErr w:type="spellStart"/>
      <w:r w:rsidRPr="00E22FDB">
        <w:rPr>
          <w:rFonts w:ascii="Arial" w:hAnsi="Arial" w:cs="Arial"/>
          <w:sz w:val="22"/>
          <w:szCs w:val="22"/>
          <w:lang w:val="x-none"/>
        </w:rPr>
        <w:t>lux</w:t>
      </w:r>
      <w:proofErr w:type="spellEnd"/>
      <w:r w:rsidRPr="00E22FDB">
        <w:rPr>
          <w:rFonts w:ascii="Arial" w:hAnsi="Arial" w:cs="Arial"/>
          <w:sz w:val="22"/>
          <w:szCs w:val="22"/>
          <w:lang w:val="x-none"/>
        </w:rPr>
        <w:t xml:space="preserve"> in se meri v višini oči</w:t>
      </w:r>
      <w:r>
        <w:rPr>
          <w:rFonts w:ascii="Arial" w:hAnsi="Arial" w:cs="Arial"/>
          <w:sz w:val="22"/>
          <w:szCs w:val="22"/>
        </w:rPr>
        <w:t xml:space="preserve"> živali</w:t>
      </w:r>
      <w:r w:rsidRPr="00E22FDB">
        <w:rPr>
          <w:rFonts w:ascii="Arial" w:hAnsi="Arial" w:cs="Arial"/>
          <w:sz w:val="22"/>
          <w:szCs w:val="22"/>
          <w:lang w:val="x-none"/>
        </w:rPr>
        <w:t xml:space="preserve">. Osvetljene </w:t>
      </w:r>
      <w:r w:rsidR="008C1CE1">
        <w:rPr>
          <w:rFonts w:ascii="Arial" w:hAnsi="Arial" w:cs="Arial"/>
          <w:sz w:val="22"/>
          <w:szCs w:val="22"/>
        </w:rPr>
        <w:t>je</w:t>
      </w:r>
      <w:r w:rsidRPr="00E22FDB">
        <w:rPr>
          <w:rFonts w:ascii="Arial" w:hAnsi="Arial" w:cs="Arial"/>
          <w:sz w:val="22"/>
          <w:szCs w:val="22"/>
          <w:lang w:val="x-none"/>
        </w:rPr>
        <w:t xml:space="preserve"> najmanj 80% uporabne površine</w:t>
      </w:r>
      <w:r>
        <w:rPr>
          <w:rFonts w:ascii="Arial" w:hAnsi="Arial" w:cs="Arial"/>
          <w:sz w:val="22"/>
          <w:szCs w:val="22"/>
        </w:rPr>
        <w:t xml:space="preserve">. </w:t>
      </w:r>
      <w:r w:rsidRPr="00E22FDB">
        <w:rPr>
          <w:rFonts w:ascii="Arial" w:hAnsi="Arial" w:cs="Arial"/>
          <w:sz w:val="22"/>
          <w:szCs w:val="22"/>
          <w:lang w:val="x-none"/>
        </w:rPr>
        <w:t>Kadar je potrebno, se po nasvetu veterinarja lahko dovoli začasno zmanjšanje stopnje osvetlitve.</w:t>
      </w:r>
      <w:r>
        <w:rPr>
          <w:rFonts w:ascii="Arial" w:hAnsi="Arial" w:cs="Arial"/>
          <w:sz w:val="22"/>
          <w:szCs w:val="22"/>
        </w:rPr>
        <w:t xml:space="preserve"> </w:t>
      </w:r>
      <w:r w:rsidRPr="00E22FDB">
        <w:rPr>
          <w:rFonts w:ascii="Arial" w:hAnsi="Arial" w:cs="Arial"/>
          <w:sz w:val="22"/>
          <w:szCs w:val="22"/>
          <w:lang w:val="x-none"/>
        </w:rPr>
        <w:t xml:space="preserve">V roku </w:t>
      </w:r>
      <w:r>
        <w:rPr>
          <w:rFonts w:ascii="Arial" w:hAnsi="Arial" w:cs="Arial"/>
          <w:sz w:val="22"/>
          <w:szCs w:val="22"/>
        </w:rPr>
        <w:t>deset</w:t>
      </w:r>
      <w:r w:rsidRPr="00E22FDB">
        <w:rPr>
          <w:rFonts w:ascii="Arial" w:hAnsi="Arial" w:cs="Arial"/>
          <w:sz w:val="22"/>
          <w:szCs w:val="22"/>
          <w:lang w:val="x-none"/>
        </w:rPr>
        <w:t xml:space="preserve"> dni po tem, ko so </w:t>
      </w:r>
      <w:r>
        <w:rPr>
          <w:rFonts w:ascii="Arial" w:hAnsi="Arial" w:cs="Arial"/>
          <w:sz w:val="22"/>
          <w:szCs w:val="22"/>
        </w:rPr>
        <w:t>purani</w:t>
      </w:r>
      <w:r w:rsidRPr="00E22FDB">
        <w:rPr>
          <w:rFonts w:ascii="Arial" w:hAnsi="Arial" w:cs="Arial"/>
          <w:sz w:val="22"/>
          <w:szCs w:val="22"/>
          <w:lang w:val="x-none"/>
        </w:rPr>
        <w:t xml:space="preserve"> naseljeni v objekt, in do treh dni pred predvidenim datumom zakola, osvetlitev sledi 24-urnemu ritmu in </w:t>
      </w:r>
      <w:r w:rsidR="008C1CE1">
        <w:rPr>
          <w:rFonts w:ascii="Arial" w:hAnsi="Arial" w:cs="Arial"/>
          <w:sz w:val="22"/>
          <w:szCs w:val="22"/>
        </w:rPr>
        <w:t>vključuje</w:t>
      </w:r>
      <w:r w:rsidRPr="00E22FDB">
        <w:rPr>
          <w:rFonts w:ascii="Arial" w:hAnsi="Arial" w:cs="Arial"/>
          <w:sz w:val="22"/>
          <w:szCs w:val="22"/>
          <w:lang w:val="x-none"/>
        </w:rPr>
        <w:t xml:space="preserve"> obdobja teme, ki trajajo skupaj najmanj </w:t>
      </w:r>
      <w:r>
        <w:rPr>
          <w:rFonts w:ascii="Arial" w:hAnsi="Arial" w:cs="Arial"/>
          <w:sz w:val="22"/>
          <w:szCs w:val="22"/>
        </w:rPr>
        <w:t>osem</w:t>
      </w:r>
      <w:r w:rsidRPr="00E22FDB">
        <w:rPr>
          <w:rFonts w:ascii="Arial" w:hAnsi="Arial" w:cs="Arial"/>
          <w:sz w:val="22"/>
          <w:szCs w:val="22"/>
          <w:lang w:val="x-none"/>
        </w:rPr>
        <w:t xml:space="preserve"> ur, z najmanj enim neprekinjenim obdobjem teme, ki traja najmanj štiri ure, kar ne vključuje trajanja zatemnitve. Zniževanje ur osvetlitve se izvaja postopno.</w:t>
      </w:r>
    </w:p>
    <w:p w14:paraId="540EF1F6" w14:textId="77777777" w:rsidR="00D21B3C" w:rsidRDefault="00D21B3C" w:rsidP="004B0396">
      <w:pPr>
        <w:rPr>
          <w:rFonts w:ascii="Arial" w:hAnsi="Arial" w:cs="Arial"/>
          <w:b/>
          <w:sz w:val="22"/>
          <w:szCs w:val="22"/>
        </w:rPr>
      </w:pPr>
    </w:p>
    <w:p w14:paraId="6663077D" w14:textId="12EBCD97" w:rsidR="00F4562E" w:rsidRDefault="00F4562E" w:rsidP="004B0396">
      <w:pPr>
        <w:rPr>
          <w:rFonts w:ascii="Arial" w:hAnsi="Arial" w:cs="Arial"/>
          <w:b/>
          <w:sz w:val="22"/>
          <w:szCs w:val="22"/>
        </w:rPr>
      </w:pPr>
      <w:r>
        <w:rPr>
          <w:rFonts w:ascii="Arial" w:hAnsi="Arial" w:cs="Arial"/>
          <w:b/>
          <w:sz w:val="22"/>
          <w:szCs w:val="22"/>
        </w:rPr>
        <w:t>6. Vodna perutnina</w:t>
      </w:r>
    </w:p>
    <w:p w14:paraId="57BB864D" w14:textId="6CA21FFF" w:rsidR="00607C16" w:rsidRDefault="00607C16" w:rsidP="00607C16">
      <w:pPr>
        <w:rPr>
          <w:rFonts w:ascii="Arial" w:hAnsi="Arial" w:cs="Arial"/>
          <w:sz w:val="22"/>
          <w:szCs w:val="22"/>
        </w:rPr>
      </w:pPr>
      <w:r w:rsidRPr="00607C16">
        <w:rPr>
          <w:rFonts w:ascii="Arial" w:hAnsi="Arial" w:cs="Arial"/>
          <w:sz w:val="22"/>
          <w:szCs w:val="22"/>
        </w:rPr>
        <w:t>6.1</w:t>
      </w:r>
      <w:r>
        <w:rPr>
          <w:rFonts w:ascii="Arial" w:hAnsi="Arial" w:cs="Arial"/>
          <w:b/>
          <w:sz w:val="22"/>
          <w:szCs w:val="22"/>
        </w:rPr>
        <w:t xml:space="preserve"> </w:t>
      </w:r>
      <w:r w:rsidRPr="00607C16">
        <w:rPr>
          <w:rFonts w:ascii="Arial" w:hAnsi="Arial" w:cs="Arial"/>
          <w:sz w:val="22"/>
          <w:szCs w:val="22"/>
          <w:lang w:val="x-none"/>
        </w:rPr>
        <w:t xml:space="preserve">Vodna perutnina </w:t>
      </w:r>
      <w:r>
        <w:rPr>
          <w:rFonts w:ascii="Arial" w:hAnsi="Arial" w:cs="Arial"/>
          <w:sz w:val="22"/>
          <w:szCs w:val="22"/>
        </w:rPr>
        <w:t xml:space="preserve">ima </w:t>
      </w:r>
      <w:r w:rsidRPr="00607C16">
        <w:rPr>
          <w:rFonts w:ascii="Arial" w:hAnsi="Arial" w:cs="Arial"/>
          <w:sz w:val="22"/>
          <w:szCs w:val="22"/>
          <w:lang w:val="x-none"/>
        </w:rPr>
        <w:t xml:space="preserve">dostop do zunanjega izpusta in </w:t>
      </w:r>
      <w:r>
        <w:rPr>
          <w:rFonts w:ascii="Arial" w:hAnsi="Arial" w:cs="Arial"/>
          <w:sz w:val="22"/>
          <w:szCs w:val="22"/>
        </w:rPr>
        <w:t xml:space="preserve">dostop do </w:t>
      </w:r>
      <w:r w:rsidRPr="00607C16">
        <w:rPr>
          <w:rFonts w:ascii="Arial" w:hAnsi="Arial" w:cs="Arial"/>
          <w:sz w:val="22"/>
          <w:szCs w:val="22"/>
          <w:lang w:val="x-none"/>
        </w:rPr>
        <w:t>vode za kopanje</w:t>
      </w:r>
      <w:r>
        <w:rPr>
          <w:rFonts w:ascii="Arial" w:hAnsi="Arial" w:cs="Arial"/>
          <w:sz w:val="22"/>
          <w:szCs w:val="22"/>
        </w:rPr>
        <w:t xml:space="preserve">. Če dostop ni izvedljiv, imajo živali </w:t>
      </w:r>
      <w:r>
        <w:rPr>
          <w:rFonts w:ascii="Arial" w:hAnsi="Arial" w:cs="Arial"/>
          <w:sz w:val="22"/>
          <w:szCs w:val="22"/>
          <w:lang w:val="x-none"/>
        </w:rPr>
        <w:t xml:space="preserve">voljo ustrezno </w:t>
      </w:r>
      <w:r w:rsidRPr="00607C16">
        <w:rPr>
          <w:rFonts w:ascii="Arial" w:hAnsi="Arial" w:cs="Arial"/>
          <w:sz w:val="22"/>
          <w:szCs w:val="22"/>
          <w:lang w:val="x-none"/>
        </w:rPr>
        <w:t xml:space="preserve">število korit z vodo, oblikovanih tako, da si </w:t>
      </w:r>
      <w:r>
        <w:rPr>
          <w:rFonts w:ascii="Arial" w:hAnsi="Arial" w:cs="Arial"/>
          <w:sz w:val="22"/>
          <w:szCs w:val="22"/>
        </w:rPr>
        <w:t xml:space="preserve">živali </w:t>
      </w:r>
      <w:r w:rsidRPr="00607C16">
        <w:rPr>
          <w:rFonts w:ascii="Arial" w:hAnsi="Arial" w:cs="Arial"/>
          <w:sz w:val="22"/>
          <w:szCs w:val="22"/>
          <w:lang w:val="x-none"/>
        </w:rPr>
        <w:t>lahko z vodo prelijejo glavo in da vodo lahko s kljunom zajemajo tako, da jo potem brez težav razpršijo po telesu</w:t>
      </w:r>
      <w:r>
        <w:rPr>
          <w:rFonts w:ascii="Arial" w:hAnsi="Arial" w:cs="Arial"/>
          <w:sz w:val="22"/>
          <w:szCs w:val="22"/>
        </w:rPr>
        <w:t>.</w:t>
      </w:r>
      <w:r w:rsidR="00E91318">
        <w:rPr>
          <w:rFonts w:ascii="Arial" w:hAnsi="Arial" w:cs="Arial"/>
          <w:sz w:val="22"/>
          <w:szCs w:val="22"/>
        </w:rPr>
        <w:t xml:space="preserve"> Zahteva ne velja za umetno vzrejene gosje mladiče, mlajše od treh tednov. </w:t>
      </w:r>
    </w:p>
    <w:p w14:paraId="68377B61" w14:textId="508D84EA" w:rsidR="00607C16" w:rsidRPr="00C04EEF" w:rsidRDefault="00607C16" w:rsidP="00607C16">
      <w:r w:rsidRPr="00607C16">
        <w:rPr>
          <w:rFonts w:ascii="Arial" w:hAnsi="Arial" w:cs="Arial"/>
          <w:sz w:val="22"/>
          <w:szCs w:val="22"/>
          <w:lang w:val="x-none"/>
        </w:rPr>
        <w:t>6.2 V dolgih obdobjih temperatur pod ničlo pri pogojih proste reje ima vodna perutnina na voljo prosto dostopno zatočišče, ki mora biti dovolj</w:t>
      </w:r>
      <w:r w:rsidRPr="00607C16">
        <w:rPr>
          <w:rFonts w:ascii="Arial" w:hAnsi="Arial" w:cs="Arial"/>
          <w:sz w:val="22"/>
          <w:szCs w:val="22"/>
        </w:rPr>
        <w:t xml:space="preserve"> veliko, da sočasno sprejme vse race, v njem je treba ohranjati zmerno temperaturo in vsebovati mora ustrezen </w:t>
      </w:r>
      <w:proofErr w:type="spellStart"/>
      <w:r w:rsidRPr="00607C16">
        <w:rPr>
          <w:rFonts w:ascii="Arial" w:hAnsi="Arial" w:cs="Arial"/>
          <w:sz w:val="22"/>
          <w:szCs w:val="22"/>
        </w:rPr>
        <w:t>nastil</w:t>
      </w:r>
      <w:proofErr w:type="spellEnd"/>
      <w:r w:rsidRPr="00607C16">
        <w:rPr>
          <w:rFonts w:ascii="Arial" w:hAnsi="Arial" w:cs="Arial"/>
          <w:sz w:val="22"/>
          <w:szCs w:val="22"/>
        </w:rPr>
        <w:t>.</w:t>
      </w:r>
      <w:r w:rsidRPr="00C04EEF">
        <w:t xml:space="preserve"> </w:t>
      </w:r>
    </w:p>
    <w:p w14:paraId="308FFDFF" w14:textId="34699EDA" w:rsidR="00607C16" w:rsidRDefault="00607C16" w:rsidP="004B0396">
      <w:pPr>
        <w:rPr>
          <w:rFonts w:ascii="Arial" w:hAnsi="Arial" w:cs="Arial"/>
          <w:sz w:val="22"/>
          <w:szCs w:val="22"/>
        </w:rPr>
      </w:pPr>
      <w:r>
        <w:rPr>
          <w:rFonts w:ascii="Arial" w:hAnsi="Arial" w:cs="Arial"/>
          <w:sz w:val="22"/>
          <w:szCs w:val="22"/>
        </w:rPr>
        <w:t xml:space="preserve">6.3 Živim živalim se ne sme puliti perja in puha. </w:t>
      </w:r>
    </w:p>
    <w:p w14:paraId="6E5F6C90" w14:textId="77777777" w:rsidR="00607C16" w:rsidRPr="00607C16" w:rsidRDefault="00607C16" w:rsidP="004B0396">
      <w:pPr>
        <w:rPr>
          <w:rFonts w:ascii="Arial" w:hAnsi="Arial" w:cs="Arial"/>
          <w:sz w:val="22"/>
          <w:szCs w:val="22"/>
        </w:rPr>
      </w:pPr>
    </w:p>
    <w:p w14:paraId="6BCE7DF4" w14:textId="58B360B0" w:rsidR="00F4562E" w:rsidRDefault="007C31A5" w:rsidP="004B0396">
      <w:pPr>
        <w:rPr>
          <w:rFonts w:ascii="Arial" w:hAnsi="Arial" w:cs="Arial"/>
          <w:b/>
          <w:sz w:val="22"/>
          <w:szCs w:val="22"/>
        </w:rPr>
      </w:pPr>
      <w:r>
        <w:rPr>
          <w:rFonts w:ascii="Arial" w:hAnsi="Arial" w:cs="Arial"/>
          <w:b/>
          <w:sz w:val="22"/>
          <w:szCs w:val="22"/>
        </w:rPr>
        <w:t>7</w:t>
      </w:r>
      <w:r w:rsidR="00F4562E">
        <w:rPr>
          <w:rFonts w:ascii="Arial" w:hAnsi="Arial" w:cs="Arial"/>
          <w:b/>
          <w:sz w:val="22"/>
          <w:szCs w:val="22"/>
        </w:rPr>
        <w:t>. Gojene ribe</w:t>
      </w:r>
    </w:p>
    <w:p w14:paraId="42072332" w14:textId="0869D50B" w:rsidR="00661991" w:rsidRPr="00CF54F7" w:rsidRDefault="007C31A5" w:rsidP="00661991">
      <w:pPr>
        <w:jc w:val="both"/>
        <w:rPr>
          <w:rFonts w:ascii="Arial" w:hAnsi="Arial" w:cs="Arial"/>
          <w:sz w:val="22"/>
          <w:szCs w:val="22"/>
        </w:rPr>
      </w:pPr>
      <w:r>
        <w:rPr>
          <w:rFonts w:ascii="Arial" w:hAnsi="Arial" w:cs="Arial"/>
          <w:sz w:val="22"/>
          <w:szCs w:val="22"/>
        </w:rPr>
        <w:t>7</w:t>
      </w:r>
      <w:r w:rsidR="00661991" w:rsidRPr="00CF54F7">
        <w:rPr>
          <w:rFonts w:ascii="Arial" w:hAnsi="Arial" w:cs="Arial"/>
          <w:sz w:val="22"/>
          <w:szCs w:val="22"/>
        </w:rPr>
        <w:t>.1. Ne dovoli se pakiranje živih rib na ledu kot praksa rokovanja z ribami znotraj ribogojnice.</w:t>
      </w:r>
    </w:p>
    <w:p w14:paraId="26DDFF7F" w14:textId="7C3EA12D" w:rsidR="00661991" w:rsidRDefault="007C31A5" w:rsidP="00661991">
      <w:pPr>
        <w:jc w:val="both"/>
        <w:rPr>
          <w:rFonts w:ascii="Arial" w:hAnsi="Arial" w:cs="Arial"/>
          <w:sz w:val="22"/>
          <w:szCs w:val="22"/>
        </w:rPr>
      </w:pPr>
      <w:r>
        <w:rPr>
          <w:rFonts w:ascii="Arial" w:hAnsi="Arial" w:cs="Arial"/>
          <w:sz w:val="22"/>
          <w:szCs w:val="22"/>
        </w:rPr>
        <w:t>7</w:t>
      </w:r>
      <w:r w:rsidR="00661991" w:rsidRPr="00CF54F7">
        <w:rPr>
          <w:rFonts w:ascii="Arial" w:hAnsi="Arial" w:cs="Arial"/>
          <w:sz w:val="22"/>
          <w:szCs w:val="22"/>
        </w:rPr>
        <w:t>.2. Če se živim ribam odvzemajo jajčeca in sperma, je treba uporabiti anestezijo ali pomirjevalo, primerno določeni vrsti rib.</w:t>
      </w:r>
    </w:p>
    <w:p w14:paraId="2D9F65CF" w14:textId="50161684" w:rsidR="00661991" w:rsidRDefault="007C31A5" w:rsidP="00661991">
      <w:pPr>
        <w:jc w:val="both"/>
        <w:rPr>
          <w:rFonts w:ascii="Arial" w:hAnsi="Arial" w:cs="Arial"/>
          <w:sz w:val="22"/>
          <w:szCs w:val="22"/>
        </w:rPr>
      </w:pPr>
      <w:r>
        <w:rPr>
          <w:rFonts w:ascii="Arial" w:hAnsi="Arial" w:cs="Arial"/>
          <w:sz w:val="22"/>
          <w:szCs w:val="22"/>
        </w:rPr>
        <w:t>7</w:t>
      </w:r>
      <w:r w:rsidR="00661991" w:rsidRPr="001F1B7E">
        <w:rPr>
          <w:rFonts w:ascii="Arial" w:hAnsi="Arial" w:cs="Arial"/>
          <w:sz w:val="22"/>
          <w:szCs w:val="22"/>
        </w:rPr>
        <w:t xml:space="preserve">.3. </w:t>
      </w:r>
      <w:r w:rsidR="00661991" w:rsidRPr="006320FD">
        <w:rPr>
          <w:rFonts w:ascii="Arial" w:hAnsi="Arial" w:cs="Arial"/>
          <w:sz w:val="22"/>
          <w:szCs w:val="22"/>
        </w:rPr>
        <w:t>Pri načrtovanju nov</w:t>
      </w:r>
      <w:r w:rsidR="00661991">
        <w:rPr>
          <w:rFonts w:ascii="Arial" w:hAnsi="Arial" w:cs="Arial"/>
          <w:sz w:val="22"/>
          <w:szCs w:val="22"/>
        </w:rPr>
        <w:t>e</w:t>
      </w:r>
      <w:r w:rsidR="00661991" w:rsidRPr="006320FD">
        <w:rPr>
          <w:rFonts w:ascii="Arial" w:hAnsi="Arial" w:cs="Arial"/>
          <w:sz w:val="22"/>
          <w:szCs w:val="22"/>
        </w:rPr>
        <w:t xml:space="preserve"> </w:t>
      </w:r>
      <w:r w:rsidR="00661991">
        <w:rPr>
          <w:rFonts w:ascii="Arial" w:hAnsi="Arial" w:cs="Arial"/>
          <w:sz w:val="22"/>
          <w:szCs w:val="22"/>
        </w:rPr>
        <w:t>ribogojnice</w:t>
      </w:r>
      <w:r w:rsidR="00661991" w:rsidRPr="006320FD">
        <w:rPr>
          <w:rFonts w:ascii="Arial" w:hAnsi="Arial" w:cs="Arial"/>
          <w:sz w:val="22"/>
          <w:szCs w:val="22"/>
        </w:rPr>
        <w:t xml:space="preserve"> ali pri spremembah </w:t>
      </w:r>
      <w:r w:rsidR="00661991">
        <w:rPr>
          <w:rFonts w:ascii="Arial" w:hAnsi="Arial" w:cs="Arial"/>
          <w:sz w:val="22"/>
          <w:szCs w:val="22"/>
        </w:rPr>
        <w:t>obstoječe ribogojnice, je treba pridobiti mnenje veterinarske stroke (NVI)</w:t>
      </w:r>
      <w:r w:rsidR="00661991" w:rsidRPr="006320FD">
        <w:rPr>
          <w:rFonts w:ascii="Arial" w:hAnsi="Arial" w:cs="Arial"/>
          <w:sz w:val="22"/>
          <w:szCs w:val="22"/>
        </w:rPr>
        <w:t xml:space="preserve"> o zdravju in drugih vidikih dobrobiti rib.</w:t>
      </w:r>
    </w:p>
    <w:p w14:paraId="5711724A" w14:textId="5B253DA5" w:rsidR="00661991" w:rsidRDefault="007C31A5" w:rsidP="00661991">
      <w:pPr>
        <w:jc w:val="both"/>
        <w:rPr>
          <w:rFonts w:ascii="Arial" w:hAnsi="Arial" w:cs="Arial"/>
          <w:sz w:val="22"/>
          <w:szCs w:val="22"/>
        </w:rPr>
      </w:pPr>
      <w:r>
        <w:rPr>
          <w:rFonts w:ascii="Arial" w:hAnsi="Arial" w:cs="Arial"/>
          <w:sz w:val="22"/>
          <w:szCs w:val="22"/>
        </w:rPr>
        <w:t>7</w:t>
      </w:r>
      <w:r w:rsidR="00661991">
        <w:rPr>
          <w:rFonts w:ascii="Arial" w:hAnsi="Arial" w:cs="Arial"/>
          <w:sz w:val="22"/>
          <w:szCs w:val="22"/>
        </w:rPr>
        <w:t>.4. Kvaliteta vode mora biti primerna vrsti gojenih rib in gostoti naselitve.</w:t>
      </w:r>
    </w:p>
    <w:p w14:paraId="535A74A5" w14:textId="30C9DC99" w:rsidR="00661991" w:rsidRDefault="007C31A5" w:rsidP="00661991">
      <w:pPr>
        <w:jc w:val="both"/>
        <w:rPr>
          <w:rFonts w:ascii="Arial" w:hAnsi="Arial" w:cs="Arial"/>
          <w:sz w:val="22"/>
          <w:szCs w:val="22"/>
        </w:rPr>
      </w:pPr>
      <w:r>
        <w:rPr>
          <w:rFonts w:ascii="Arial" w:hAnsi="Arial" w:cs="Arial"/>
          <w:sz w:val="22"/>
          <w:szCs w:val="22"/>
        </w:rPr>
        <w:t>7</w:t>
      </w:r>
      <w:r w:rsidR="00661991">
        <w:rPr>
          <w:rFonts w:ascii="Arial" w:hAnsi="Arial" w:cs="Arial"/>
          <w:sz w:val="22"/>
          <w:szCs w:val="22"/>
        </w:rPr>
        <w:t xml:space="preserve">.5. </w:t>
      </w:r>
      <w:r w:rsidR="00661991" w:rsidRPr="00773588">
        <w:rPr>
          <w:rFonts w:ascii="Arial" w:hAnsi="Arial" w:cs="Arial"/>
          <w:sz w:val="22"/>
          <w:szCs w:val="22"/>
        </w:rPr>
        <w:t>Parametri kakovosti vode</w:t>
      </w:r>
      <w:r w:rsidR="00661991">
        <w:rPr>
          <w:rFonts w:ascii="Arial" w:hAnsi="Arial" w:cs="Arial"/>
          <w:sz w:val="22"/>
          <w:szCs w:val="22"/>
        </w:rPr>
        <w:t xml:space="preserve"> </w:t>
      </w:r>
      <w:r w:rsidR="00661991" w:rsidRPr="00773588">
        <w:rPr>
          <w:rFonts w:ascii="Arial" w:hAnsi="Arial" w:cs="Arial"/>
          <w:sz w:val="22"/>
          <w:szCs w:val="22"/>
        </w:rPr>
        <w:t>(kisik, amonijak, CO</w:t>
      </w:r>
      <w:r w:rsidR="00661991" w:rsidRPr="00773588">
        <w:rPr>
          <w:rFonts w:ascii="Arial" w:hAnsi="Arial" w:cs="Arial"/>
          <w:sz w:val="22"/>
          <w:szCs w:val="22"/>
          <w:vertAlign w:val="subscript"/>
        </w:rPr>
        <w:t>2</w:t>
      </w:r>
      <w:r w:rsidR="00661991" w:rsidRPr="00773588">
        <w:rPr>
          <w:rFonts w:ascii="Arial" w:hAnsi="Arial" w:cs="Arial"/>
          <w:sz w:val="22"/>
          <w:szCs w:val="22"/>
        </w:rPr>
        <w:t xml:space="preserve">, pH, temperatura, slanost in pretok vode) morajo biti znotraj sprejemljivega obsega, ki ohranja normalno aktivnost in fiziologijo posamezne vrste </w:t>
      </w:r>
      <w:r w:rsidR="00661991">
        <w:rPr>
          <w:rFonts w:ascii="Arial" w:hAnsi="Arial" w:cs="Arial"/>
          <w:sz w:val="22"/>
          <w:szCs w:val="22"/>
        </w:rPr>
        <w:t xml:space="preserve">gojenih </w:t>
      </w:r>
      <w:r w:rsidR="00661991" w:rsidRPr="00773588">
        <w:rPr>
          <w:rFonts w:ascii="Arial" w:hAnsi="Arial" w:cs="Arial"/>
          <w:sz w:val="22"/>
          <w:szCs w:val="22"/>
        </w:rPr>
        <w:t>rib</w:t>
      </w:r>
      <w:r w:rsidR="00661991">
        <w:rPr>
          <w:rFonts w:ascii="Arial" w:hAnsi="Arial" w:cs="Arial"/>
          <w:sz w:val="22"/>
          <w:szCs w:val="22"/>
        </w:rPr>
        <w:t>.</w:t>
      </w:r>
    </w:p>
    <w:p w14:paraId="5039D022" w14:textId="05E46881" w:rsidR="00661991" w:rsidRDefault="007C31A5" w:rsidP="00661991">
      <w:pPr>
        <w:jc w:val="both"/>
        <w:rPr>
          <w:rFonts w:ascii="Arial" w:hAnsi="Arial" w:cs="Arial"/>
          <w:sz w:val="22"/>
          <w:szCs w:val="22"/>
        </w:rPr>
      </w:pPr>
      <w:r>
        <w:rPr>
          <w:rFonts w:ascii="Arial" w:hAnsi="Arial" w:cs="Arial"/>
          <w:sz w:val="22"/>
          <w:szCs w:val="22"/>
        </w:rPr>
        <w:t>7</w:t>
      </w:r>
      <w:r w:rsidR="00661991">
        <w:rPr>
          <w:rFonts w:ascii="Arial" w:hAnsi="Arial" w:cs="Arial"/>
          <w:sz w:val="22"/>
          <w:szCs w:val="22"/>
        </w:rPr>
        <w:t>.6. Izbrane morajo biti metode usmrtitve, ki povzročijo nezavest do pogina ali usmrtijo ribe v najkrajšem možnem času in ne povzročijo bolečine ali distresa, ki se mu lahko izognemo.</w:t>
      </w:r>
    </w:p>
    <w:p w14:paraId="30B992D6" w14:textId="307CAF07" w:rsidR="0089441D" w:rsidRDefault="007C31A5" w:rsidP="00661991">
      <w:pPr>
        <w:jc w:val="both"/>
        <w:rPr>
          <w:rFonts w:ascii="Arial" w:hAnsi="Arial" w:cs="Arial"/>
          <w:sz w:val="22"/>
          <w:szCs w:val="22"/>
        </w:rPr>
        <w:sectPr w:rsidR="0089441D" w:rsidSect="0089441D">
          <w:pgSz w:w="16838" w:h="11906" w:orient="landscape"/>
          <w:pgMar w:top="1417" w:right="1417" w:bottom="1417" w:left="1417" w:header="708" w:footer="708" w:gutter="0"/>
          <w:cols w:space="708"/>
          <w:docGrid w:linePitch="360"/>
        </w:sectPr>
      </w:pPr>
      <w:r>
        <w:rPr>
          <w:rFonts w:ascii="Arial" w:hAnsi="Arial" w:cs="Arial"/>
          <w:sz w:val="22"/>
          <w:szCs w:val="22"/>
        </w:rPr>
        <w:t>7</w:t>
      </w:r>
      <w:r w:rsidR="00661991">
        <w:rPr>
          <w:rFonts w:ascii="Arial" w:hAnsi="Arial" w:cs="Arial"/>
          <w:sz w:val="22"/>
          <w:szCs w:val="22"/>
        </w:rPr>
        <w:t xml:space="preserve">.7. Bazeni, </w:t>
      </w:r>
      <w:bookmarkStart w:id="1" w:name="_GoBack"/>
      <w:bookmarkEnd w:id="1"/>
      <w:r w:rsidR="00661991">
        <w:rPr>
          <w:rFonts w:ascii="Arial" w:hAnsi="Arial" w:cs="Arial"/>
          <w:sz w:val="22"/>
          <w:szCs w:val="22"/>
        </w:rPr>
        <w:t>ki so na prostem, morajo biti ograjeni in prekriti z mrežami, da se omeji dostop plenilcev na najmanjšo možno mero.</w:t>
      </w:r>
      <w:r w:rsidR="00C8163A">
        <w:rPr>
          <w:rFonts w:ascii="Arial" w:hAnsi="Arial" w:cs="Arial"/>
          <w:sz w:val="22"/>
          <w:szCs w:val="22"/>
        </w:rPr>
        <w:t>».</w:t>
      </w:r>
      <w:r w:rsidR="00BF7B4D" w:rsidRPr="00BF7B4D">
        <w:rPr>
          <w:rFonts w:ascii="Arial" w:hAnsi="Arial" w:cs="Arial"/>
          <w:sz w:val="22"/>
          <w:szCs w:val="22"/>
        </w:rPr>
        <w:br w:type="page"/>
      </w:r>
    </w:p>
    <w:p w14:paraId="7C7737AF" w14:textId="66FDC69E" w:rsidR="00BF7B4D" w:rsidRPr="00BF7B4D" w:rsidRDefault="00BF7B4D">
      <w:pPr>
        <w:spacing w:after="160" w:line="259" w:lineRule="auto"/>
        <w:rPr>
          <w:rFonts w:ascii="Arial" w:hAnsi="Arial" w:cs="Arial"/>
          <w:sz w:val="22"/>
          <w:szCs w:val="22"/>
        </w:rPr>
      </w:pPr>
    </w:p>
    <w:p w14:paraId="16237700" w14:textId="77777777" w:rsidR="00C8163A" w:rsidRDefault="00BF7B4D" w:rsidP="00BF7B4D">
      <w:pPr>
        <w:rPr>
          <w:rFonts w:ascii="Arial" w:hAnsi="Arial" w:cs="Arial"/>
          <w:b/>
          <w:sz w:val="22"/>
          <w:szCs w:val="22"/>
        </w:rPr>
      </w:pPr>
      <w:r w:rsidRPr="00BF7B4D">
        <w:rPr>
          <w:rFonts w:ascii="Arial" w:hAnsi="Arial" w:cs="Arial"/>
          <w:b/>
          <w:sz w:val="22"/>
          <w:szCs w:val="22"/>
        </w:rPr>
        <w:t xml:space="preserve">Priloga </w:t>
      </w:r>
      <w:r w:rsidR="00C8163A">
        <w:rPr>
          <w:rFonts w:ascii="Arial" w:hAnsi="Arial" w:cs="Arial"/>
          <w:b/>
          <w:sz w:val="22"/>
          <w:szCs w:val="22"/>
        </w:rPr>
        <w:t>3</w:t>
      </w:r>
      <w:r w:rsidRPr="00BF7B4D">
        <w:rPr>
          <w:rFonts w:ascii="Arial" w:hAnsi="Arial" w:cs="Arial"/>
          <w:b/>
          <w:sz w:val="22"/>
          <w:szCs w:val="22"/>
        </w:rPr>
        <w:t xml:space="preserve">: </w:t>
      </w:r>
    </w:p>
    <w:p w14:paraId="0A437237" w14:textId="22725D73" w:rsidR="00C8163A" w:rsidRDefault="00C8163A" w:rsidP="00BF7B4D">
      <w:pPr>
        <w:rPr>
          <w:rFonts w:ascii="Arial" w:hAnsi="Arial" w:cs="Arial"/>
          <w:b/>
          <w:sz w:val="22"/>
          <w:szCs w:val="22"/>
        </w:rPr>
      </w:pPr>
      <w:r>
        <w:rPr>
          <w:rFonts w:ascii="Arial" w:hAnsi="Arial" w:cs="Arial"/>
          <w:b/>
          <w:sz w:val="22"/>
          <w:szCs w:val="22"/>
        </w:rPr>
        <w:t>»Priloga 5: Posebni pogoji za kopitarje</w:t>
      </w:r>
    </w:p>
    <w:p w14:paraId="0DD48B77" w14:textId="77777777" w:rsidR="00C8163A" w:rsidRDefault="00C8163A" w:rsidP="00BF7B4D">
      <w:pPr>
        <w:rPr>
          <w:rFonts w:ascii="Arial" w:hAnsi="Arial" w:cs="Arial"/>
          <w:b/>
          <w:sz w:val="22"/>
          <w:szCs w:val="22"/>
        </w:rPr>
      </w:pPr>
    </w:p>
    <w:p w14:paraId="600DCCDD" w14:textId="4238885F" w:rsidR="00BF7B4D" w:rsidRPr="00BF7B4D" w:rsidRDefault="00C8163A" w:rsidP="00BF7B4D">
      <w:pPr>
        <w:rPr>
          <w:rFonts w:ascii="Arial" w:hAnsi="Arial" w:cs="Arial"/>
          <w:b/>
          <w:sz w:val="22"/>
          <w:szCs w:val="22"/>
        </w:rPr>
      </w:pPr>
      <w:r>
        <w:rPr>
          <w:rFonts w:ascii="Arial" w:hAnsi="Arial" w:cs="Arial"/>
          <w:b/>
          <w:sz w:val="22"/>
          <w:szCs w:val="22"/>
        </w:rPr>
        <w:t xml:space="preserve">5.1 </w:t>
      </w:r>
      <w:r w:rsidR="00BF7B4D" w:rsidRPr="00BF7B4D">
        <w:rPr>
          <w:rFonts w:ascii="Arial" w:hAnsi="Arial" w:cs="Arial"/>
          <w:b/>
          <w:sz w:val="22"/>
          <w:szCs w:val="22"/>
        </w:rPr>
        <w:t>Izpusti</w:t>
      </w:r>
    </w:p>
    <w:p w14:paraId="6EC9F316" w14:textId="7925D255" w:rsidR="00B50827" w:rsidRPr="00BF7B4D" w:rsidRDefault="00BF7B4D" w:rsidP="00B50827">
      <w:pPr>
        <w:rPr>
          <w:rFonts w:ascii="Arial" w:hAnsi="Arial" w:cs="Arial"/>
          <w:sz w:val="22"/>
          <w:szCs w:val="22"/>
        </w:rPr>
      </w:pPr>
      <w:r w:rsidRPr="00635DB3">
        <w:rPr>
          <w:rFonts w:ascii="Arial" w:hAnsi="Arial" w:cs="Arial"/>
          <w:sz w:val="22"/>
          <w:szCs w:val="22"/>
        </w:rPr>
        <w:t xml:space="preserve">Priporočena minimalna velikost izpusta v m2 je enaka </w:t>
      </w:r>
      <w:r w:rsidR="00635DB3" w:rsidRPr="00635DB3">
        <w:rPr>
          <w:rFonts w:ascii="Arial" w:hAnsi="Arial" w:cs="Arial"/>
          <w:sz w:val="22"/>
          <w:szCs w:val="22"/>
        </w:rPr>
        <w:t>kvadratu dvakratnika</w:t>
      </w:r>
      <w:r w:rsidRPr="00635DB3">
        <w:rPr>
          <w:rFonts w:ascii="Arial" w:hAnsi="Arial" w:cs="Arial"/>
          <w:sz w:val="22"/>
          <w:szCs w:val="22"/>
        </w:rPr>
        <w:t xml:space="preserve"> višine vihra (2 x </w:t>
      </w:r>
      <w:proofErr w:type="spellStart"/>
      <w:r w:rsidRPr="00635DB3">
        <w:rPr>
          <w:rFonts w:ascii="Arial" w:hAnsi="Arial" w:cs="Arial"/>
          <w:sz w:val="22"/>
          <w:szCs w:val="22"/>
        </w:rPr>
        <w:t>vv</w:t>
      </w:r>
      <w:proofErr w:type="spellEnd"/>
      <w:r w:rsidRPr="00635DB3">
        <w:rPr>
          <w:rFonts w:ascii="Arial" w:hAnsi="Arial" w:cs="Arial"/>
          <w:sz w:val="22"/>
          <w:szCs w:val="22"/>
        </w:rPr>
        <w:t xml:space="preserve"> v m</w:t>
      </w:r>
      <w:r w:rsidR="00635DB3" w:rsidRPr="00635DB3">
        <w:rPr>
          <w:rFonts w:ascii="Arial" w:hAnsi="Arial" w:cs="Arial"/>
          <w:sz w:val="22"/>
          <w:szCs w:val="22"/>
        </w:rPr>
        <w:t>etrih</w:t>
      </w:r>
      <w:r w:rsidRPr="00635DB3">
        <w:rPr>
          <w:rFonts w:ascii="Arial" w:hAnsi="Arial" w:cs="Arial"/>
          <w:sz w:val="22"/>
          <w:szCs w:val="22"/>
        </w:rPr>
        <w:t xml:space="preserve">)² na konja. </w:t>
      </w:r>
      <w:r w:rsidR="00B50827" w:rsidRPr="00635DB3">
        <w:rPr>
          <w:rFonts w:ascii="Arial" w:hAnsi="Arial" w:cs="Arial"/>
          <w:sz w:val="22"/>
          <w:szCs w:val="22"/>
        </w:rPr>
        <w:t>Višina vihra se meri od tal do najvišje točke vihra.</w:t>
      </w:r>
      <w:r w:rsidR="00B50827" w:rsidRPr="00BF7B4D">
        <w:rPr>
          <w:rFonts w:ascii="Arial" w:hAnsi="Arial" w:cs="Arial"/>
          <w:sz w:val="22"/>
          <w:szCs w:val="22"/>
        </w:rPr>
        <w:t xml:space="preserve"> </w:t>
      </w:r>
    </w:p>
    <w:p w14:paraId="213613F7" w14:textId="77777777" w:rsidR="00B50827" w:rsidRDefault="00B50827" w:rsidP="00BF7B4D">
      <w:pPr>
        <w:rPr>
          <w:rFonts w:ascii="Arial" w:hAnsi="Arial" w:cs="Arial"/>
          <w:sz w:val="22"/>
          <w:szCs w:val="22"/>
        </w:rPr>
      </w:pPr>
    </w:p>
    <w:p w14:paraId="53EDF0B0" w14:textId="285D5FEF" w:rsidR="00BF7B4D" w:rsidRPr="00BF7B4D" w:rsidRDefault="00BF7B4D" w:rsidP="00BF7B4D">
      <w:pPr>
        <w:rPr>
          <w:rFonts w:ascii="Arial" w:hAnsi="Arial" w:cs="Arial"/>
          <w:sz w:val="22"/>
          <w:szCs w:val="22"/>
        </w:rPr>
      </w:pPr>
      <w:r w:rsidRPr="00BF7B4D">
        <w:rPr>
          <w:rFonts w:ascii="Arial" w:hAnsi="Arial" w:cs="Arial"/>
          <w:sz w:val="22"/>
          <w:szCs w:val="22"/>
        </w:rPr>
        <w:t xml:space="preserve">Izpust je ograjen tako, da je pobeg kopitarjev onemogočen. </w:t>
      </w:r>
    </w:p>
    <w:p w14:paraId="075A63CA" w14:textId="77777777" w:rsidR="00B50827" w:rsidRDefault="00B50827" w:rsidP="00BF7B4D">
      <w:pPr>
        <w:rPr>
          <w:rFonts w:ascii="Arial" w:hAnsi="Arial" w:cs="Arial"/>
          <w:sz w:val="22"/>
          <w:szCs w:val="22"/>
        </w:rPr>
      </w:pPr>
    </w:p>
    <w:p w14:paraId="6A3762A8" w14:textId="71669476" w:rsidR="00BF7B4D" w:rsidRPr="00BF7B4D" w:rsidRDefault="00BF7B4D" w:rsidP="00BF7B4D">
      <w:pPr>
        <w:rPr>
          <w:rFonts w:ascii="Arial" w:hAnsi="Arial" w:cs="Arial"/>
          <w:sz w:val="22"/>
          <w:szCs w:val="22"/>
        </w:rPr>
      </w:pPr>
      <w:r w:rsidRPr="00635DB3">
        <w:rPr>
          <w:rFonts w:ascii="Arial" w:hAnsi="Arial" w:cs="Arial"/>
          <w:sz w:val="22"/>
          <w:szCs w:val="22"/>
        </w:rPr>
        <w:t>Višina ograje je najmanj 1,5 m, za ponije in osle 1,2 m oziroma primerne višine glede na tip, temperament ali telesne posebnosti posameznega konja.</w:t>
      </w:r>
    </w:p>
    <w:p w14:paraId="50B07291" w14:textId="77777777" w:rsidR="00B50827" w:rsidRDefault="00B50827" w:rsidP="00BF7B4D">
      <w:pPr>
        <w:rPr>
          <w:rFonts w:ascii="Arial" w:hAnsi="Arial" w:cs="Arial"/>
          <w:sz w:val="22"/>
          <w:szCs w:val="22"/>
        </w:rPr>
      </w:pPr>
    </w:p>
    <w:p w14:paraId="69D0B540" w14:textId="5D3B8D81" w:rsidR="00BF7B4D" w:rsidRPr="00BF7B4D" w:rsidRDefault="00BF7B4D" w:rsidP="00BF7B4D">
      <w:pPr>
        <w:rPr>
          <w:rFonts w:ascii="Arial" w:hAnsi="Arial" w:cs="Arial"/>
          <w:sz w:val="22"/>
          <w:szCs w:val="22"/>
        </w:rPr>
      </w:pPr>
      <w:r w:rsidRPr="00BF7B4D">
        <w:rPr>
          <w:rFonts w:ascii="Arial" w:hAnsi="Arial" w:cs="Arial"/>
          <w:sz w:val="22"/>
          <w:szCs w:val="22"/>
        </w:rPr>
        <w:t>Ograde za kopitarje morajo biti označene in dobro vidne kopitarjem.</w:t>
      </w:r>
    </w:p>
    <w:p w14:paraId="4687321C" w14:textId="77777777" w:rsidR="00B50827" w:rsidRDefault="00B50827" w:rsidP="00BF7B4D">
      <w:pPr>
        <w:rPr>
          <w:rFonts w:ascii="Arial" w:hAnsi="Arial" w:cs="Arial"/>
          <w:sz w:val="22"/>
          <w:szCs w:val="22"/>
        </w:rPr>
      </w:pPr>
    </w:p>
    <w:p w14:paraId="06C63983" w14:textId="311E4A67" w:rsidR="00BF7B4D" w:rsidRPr="00BF7B4D" w:rsidRDefault="00BF7B4D" w:rsidP="00BF7B4D">
      <w:pPr>
        <w:rPr>
          <w:rFonts w:ascii="Arial" w:hAnsi="Arial" w:cs="Arial"/>
          <w:sz w:val="22"/>
          <w:szCs w:val="22"/>
        </w:rPr>
      </w:pPr>
      <w:r w:rsidRPr="00BF7B4D">
        <w:rPr>
          <w:rFonts w:ascii="Arial" w:hAnsi="Arial" w:cs="Arial"/>
          <w:sz w:val="22"/>
          <w:szCs w:val="22"/>
        </w:rPr>
        <w:t xml:space="preserve">Električne ograje so prilagojene kopitarjem, tako da so kopitarjem dobro vidne (široki trakovi ali barvno označene žice). </w:t>
      </w:r>
    </w:p>
    <w:p w14:paraId="1EA03D83" w14:textId="77777777" w:rsidR="00B50827" w:rsidRDefault="00B50827" w:rsidP="00BF7B4D">
      <w:pPr>
        <w:rPr>
          <w:rFonts w:ascii="Arial" w:hAnsi="Arial" w:cs="Arial"/>
          <w:sz w:val="22"/>
          <w:szCs w:val="22"/>
        </w:rPr>
      </w:pPr>
    </w:p>
    <w:p w14:paraId="7D990138" w14:textId="70F26882" w:rsidR="00BF7B4D" w:rsidRPr="00BF7B4D" w:rsidRDefault="00BF7B4D" w:rsidP="00BF7B4D">
      <w:pPr>
        <w:rPr>
          <w:rFonts w:ascii="Arial" w:hAnsi="Arial" w:cs="Arial"/>
          <w:sz w:val="22"/>
          <w:szCs w:val="22"/>
        </w:rPr>
      </w:pPr>
      <w:r w:rsidRPr="00BF7B4D">
        <w:rPr>
          <w:rFonts w:ascii="Arial" w:hAnsi="Arial" w:cs="Arial"/>
          <w:sz w:val="22"/>
          <w:szCs w:val="22"/>
        </w:rPr>
        <w:t xml:space="preserve">Izpusti so označeni z opozorili (prepoved nepooblaščenega dostopa, prepoved vznemirjanja in krmljenja živali), da se omejijo neprimerna ravnanja nepooblaščenih oseb. </w:t>
      </w:r>
    </w:p>
    <w:p w14:paraId="71D0CF1B" w14:textId="77777777" w:rsidR="00BF7B4D" w:rsidRPr="00BF7B4D" w:rsidRDefault="00BF7B4D" w:rsidP="00BF7B4D">
      <w:pPr>
        <w:rPr>
          <w:rFonts w:ascii="Arial" w:hAnsi="Arial" w:cs="Arial"/>
          <w:b/>
          <w:sz w:val="22"/>
          <w:szCs w:val="22"/>
        </w:rPr>
      </w:pPr>
      <w:r w:rsidRPr="00BF7B4D">
        <w:rPr>
          <w:rFonts w:ascii="Arial" w:hAnsi="Arial" w:cs="Arial"/>
          <w:b/>
          <w:sz w:val="22"/>
          <w:szCs w:val="22"/>
        </w:rPr>
        <w:br w:type="page"/>
      </w:r>
    </w:p>
    <w:p w14:paraId="72A6321F" w14:textId="3FCDFD1D" w:rsidR="00BF7B4D" w:rsidRDefault="00C8163A" w:rsidP="00BF7B4D">
      <w:pPr>
        <w:rPr>
          <w:rFonts w:ascii="Arial" w:hAnsi="Arial" w:cs="Arial"/>
          <w:b/>
          <w:sz w:val="22"/>
          <w:szCs w:val="22"/>
        </w:rPr>
      </w:pPr>
      <w:r>
        <w:rPr>
          <w:rFonts w:ascii="Arial" w:hAnsi="Arial" w:cs="Arial"/>
          <w:b/>
          <w:sz w:val="22"/>
          <w:szCs w:val="22"/>
        </w:rPr>
        <w:lastRenderedPageBreak/>
        <w:t>5.2</w:t>
      </w:r>
      <w:r w:rsidR="00BF7B4D" w:rsidRPr="00BF7B4D">
        <w:rPr>
          <w:rFonts w:ascii="Arial" w:hAnsi="Arial" w:cs="Arial"/>
          <w:b/>
          <w:sz w:val="22"/>
          <w:szCs w:val="22"/>
        </w:rPr>
        <w:t xml:space="preserve"> Velikosti namestitvenih prostorov za kopitarje</w:t>
      </w:r>
    </w:p>
    <w:p w14:paraId="5C740F3C" w14:textId="77777777" w:rsidR="008B61E7" w:rsidRPr="00BF7B4D" w:rsidRDefault="008B61E7" w:rsidP="00BF7B4D">
      <w:pPr>
        <w:rPr>
          <w:rFonts w:ascii="Arial" w:hAnsi="Arial" w:cs="Arial"/>
          <w:b/>
          <w:sz w:val="22"/>
          <w:szCs w:val="22"/>
        </w:rPr>
      </w:pPr>
    </w:p>
    <w:p w14:paraId="11D1F7FC" w14:textId="3702DC1C" w:rsidR="00BF7B4D" w:rsidRPr="00BF7B4D" w:rsidRDefault="00BF7B4D" w:rsidP="00BF7B4D">
      <w:pPr>
        <w:rPr>
          <w:rFonts w:ascii="Arial" w:hAnsi="Arial" w:cs="Arial"/>
          <w:sz w:val="22"/>
          <w:szCs w:val="22"/>
        </w:rPr>
      </w:pPr>
      <w:r w:rsidRPr="00BF7B4D">
        <w:rPr>
          <w:rFonts w:ascii="Arial" w:hAnsi="Arial" w:cs="Arial"/>
          <w:sz w:val="22"/>
          <w:szCs w:val="22"/>
        </w:rPr>
        <w:t>Kopitar ima na voljo najmanj 1,8 m</w:t>
      </w:r>
      <w:r w:rsidRPr="00BF7B4D">
        <w:rPr>
          <w:rFonts w:ascii="Arial" w:hAnsi="Arial" w:cs="Arial"/>
          <w:sz w:val="22"/>
          <w:szCs w:val="22"/>
          <w:vertAlign w:val="superscript"/>
        </w:rPr>
        <w:t xml:space="preserve">2 </w:t>
      </w:r>
      <w:r w:rsidRPr="00BF7B4D">
        <w:rPr>
          <w:rFonts w:ascii="Arial" w:hAnsi="Arial" w:cs="Arial"/>
          <w:sz w:val="22"/>
          <w:szCs w:val="22"/>
        </w:rPr>
        <w:t xml:space="preserve"> na vsakih 100 kg telesne mase</w:t>
      </w:r>
    </w:p>
    <w:p w14:paraId="3F23359F" w14:textId="77777777" w:rsidR="00BF7B4D" w:rsidRPr="00BF7B4D" w:rsidRDefault="00BF7B4D" w:rsidP="00BF7B4D">
      <w:pPr>
        <w:rPr>
          <w:rFonts w:ascii="Arial" w:hAnsi="Arial" w:cs="Arial"/>
          <w:sz w:val="22"/>
          <w:szCs w:val="22"/>
        </w:rPr>
      </w:pPr>
      <w:r w:rsidRPr="00BF7B4D">
        <w:rPr>
          <w:rFonts w:ascii="Arial" w:hAnsi="Arial" w:cs="Arial"/>
          <w:noProof/>
          <w:sz w:val="22"/>
          <w:szCs w:val="22"/>
        </w:rPr>
        <w:drawing>
          <wp:inline distT="0" distB="0" distL="0" distR="0" wp14:anchorId="21FC8A70" wp14:editId="3D5B4A4F">
            <wp:extent cx="4885863" cy="3118338"/>
            <wp:effectExtent l="0" t="0" r="0" b="635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grayscl/>
                    </a:blip>
                    <a:srcRect l="23707" t="31843" r="62861" b="37683"/>
                    <a:stretch/>
                  </pic:blipFill>
                  <pic:spPr bwMode="auto">
                    <a:xfrm>
                      <a:off x="0" y="0"/>
                      <a:ext cx="4924148" cy="3142773"/>
                    </a:xfrm>
                    <a:prstGeom prst="rect">
                      <a:avLst/>
                    </a:prstGeom>
                    <a:ln>
                      <a:noFill/>
                    </a:ln>
                    <a:extLst>
                      <a:ext uri="{53640926-AAD7-44D8-BBD7-CCE9431645EC}">
                        <a14:shadowObscured xmlns:a14="http://schemas.microsoft.com/office/drawing/2010/main"/>
                      </a:ext>
                    </a:extLst>
                  </pic:spPr>
                </pic:pic>
              </a:graphicData>
            </a:graphic>
          </wp:inline>
        </w:drawing>
      </w:r>
    </w:p>
    <w:p w14:paraId="44CCDBA5" w14:textId="72191A8C" w:rsidR="00BF7B4D" w:rsidRPr="00BF7B4D" w:rsidRDefault="00BF7B4D" w:rsidP="00BF7B4D">
      <w:pPr>
        <w:rPr>
          <w:rFonts w:ascii="Arial" w:hAnsi="Arial" w:cs="Arial"/>
          <w:sz w:val="22"/>
          <w:szCs w:val="22"/>
        </w:rPr>
      </w:pPr>
      <w:r w:rsidRPr="00BF7B4D">
        <w:rPr>
          <w:rFonts w:ascii="Arial" w:hAnsi="Arial" w:cs="Arial"/>
          <w:sz w:val="22"/>
          <w:szCs w:val="22"/>
        </w:rPr>
        <w:t xml:space="preserve">Telesno maso (TM) v kilogramih </w:t>
      </w:r>
      <w:r w:rsidR="00AF1708">
        <w:rPr>
          <w:rFonts w:ascii="Arial" w:hAnsi="Arial" w:cs="Arial"/>
          <w:sz w:val="22"/>
          <w:szCs w:val="22"/>
        </w:rPr>
        <w:t xml:space="preserve">se </w:t>
      </w:r>
      <w:r w:rsidRPr="00BF7B4D">
        <w:rPr>
          <w:rFonts w:ascii="Arial" w:hAnsi="Arial" w:cs="Arial"/>
          <w:sz w:val="22"/>
          <w:szCs w:val="22"/>
        </w:rPr>
        <w:t>izračuna po formuli:</w:t>
      </w:r>
    </w:p>
    <w:p w14:paraId="02131C57" w14:textId="77777777" w:rsidR="00BF7B4D" w:rsidRPr="00BF7B4D" w:rsidRDefault="00BF7B4D" w:rsidP="00BF7B4D">
      <w:pPr>
        <w:rPr>
          <w:rFonts w:ascii="Arial" w:hAnsi="Arial" w:cs="Arial"/>
          <w:sz w:val="22"/>
          <w:szCs w:val="22"/>
        </w:rPr>
      </w:pPr>
      <w:r w:rsidRPr="00BF7B4D">
        <w:rPr>
          <w:rFonts w:ascii="Arial" w:hAnsi="Arial" w:cs="Arial"/>
          <w:sz w:val="22"/>
          <w:szCs w:val="22"/>
        </w:rPr>
        <w:t>TM v kg = ((obseg prsi v cm)</w:t>
      </w:r>
      <w:r w:rsidRPr="00BF7B4D">
        <w:rPr>
          <w:rFonts w:ascii="Arial" w:hAnsi="Arial" w:cs="Arial"/>
          <w:sz w:val="22"/>
          <w:szCs w:val="22"/>
          <w:vertAlign w:val="superscript"/>
        </w:rPr>
        <w:t xml:space="preserve">2 </w:t>
      </w:r>
      <w:r w:rsidRPr="00BF7B4D">
        <w:rPr>
          <w:rFonts w:ascii="Arial" w:hAnsi="Arial" w:cs="Arial"/>
          <w:sz w:val="22"/>
          <w:szCs w:val="22"/>
        </w:rPr>
        <w:t xml:space="preserve"> × dolžina telesa v cm)/11900 </w:t>
      </w:r>
    </w:p>
    <w:p w14:paraId="3232EF74" w14:textId="77777777" w:rsidR="00BF7B4D" w:rsidRPr="00BF7B4D" w:rsidRDefault="00BF7B4D" w:rsidP="00BF7B4D">
      <w:pPr>
        <w:rPr>
          <w:rFonts w:ascii="Arial" w:hAnsi="Arial" w:cs="Arial"/>
          <w:i/>
          <w:sz w:val="22"/>
          <w:szCs w:val="22"/>
        </w:rPr>
      </w:pPr>
      <w:r w:rsidRPr="00BF7B4D">
        <w:rPr>
          <w:rFonts w:ascii="Arial" w:hAnsi="Arial" w:cs="Arial"/>
          <w:i/>
          <w:sz w:val="22"/>
          <w:szCs w:val="22"/>
        </w:rPr>
        <w:t>a = obseg prsi za vihrom v cm merjen s trakom</w:t>
      </w:r>
    </w:p>
    <w:p w14:paraId="6718F14F" w14:textId="77777777" w:rsidR="00BF7B4D" w:rsidRPr="00BF7B4D" w:rsidRDefault="00BF7B4D" w:rsidP="00BF7B4D">
      <w:pPr>
        <w:rPr>
          <w:rFonts w:ascii="Arial" w:hAnsi="Arial" w:cs="Arial"/>
          <w:i/>
          <w:sz w:val="22"/>
          <w:szCs w:val="22"/>
        </w:rPr>
      </w:pPr>
      <w:r w:rsidRPr="00BF7B4D">
        <w:rPr>
          <w:rFonts w:ascii="Arial" w:hAnsi="Arial" w:cs="Arial"/>
          <w:i/>
          <w:sz w:val="22"/>
          <w:szCs w:val="22"/>
        </w:rPr>
        <w:t>b = dolžina telesa v cm merjena s trakom</w:t>
      </w:r>
    </w:p>
    <w:p w14:paraId="42EE4F12" w14:textId="77777777" w:rsidR="00BF7B4D" w:rsidRPr="00BF7B4D" w:rsidRDefault="00BF7B4D" w:rsidP="00BF7B4D">
      <w:pPr>
        <w:rPr>
          <w:rFonts w:ascii="Arial" w:hAnsi="Arial" w:cs="Arial"/>
          <w:b/>
          <w:sz w:val="22"/>
          <w:szCs w:val="22"/>
        </w:rPr>
      </w:pPr>
    </w:p>
    <w:p w14:paraId="4B5C4A8B" w14:textId="77777777" w:rsidR="00BF7B4D" w:rsidRPr="00BF7B4D" w:rsidRDefault="00BF7B4D" w:rsidP="00BF7B4D">
      <w:pPr>
        <w:rPr>
          <w:rFonts w:ascii="Arial" w:hAnsi="Arial" w:cs="Arial"/>
          <w:b/>
          <w:sz w:val="22"/>
          <w:szCs w:val="22"/>
        </w:rPr>
      </w:pPr>
    </w:p>
    <w:p w14:paraId="2EA48AA4" w14:textId="7830ADA8" w:rsidR="00BF7B4D" w:rsidRPr="00BF7B4D" w:rsidRDefault="00C8163A" w:rsidP="00BF7B4D">
      <w:pPr>
        <w:rPr>
          <w:rFonts w:ascii="Arial" w:hAnsi="Arial" w:cs="Arial"/>
          <w:b/>
          <w:sz w:val="22"/>
          <w:szCs w:val="22"/>
        </w:rPr>
      </w:pPr>
      <w:r>
        <w:rPr>
          <w:rFonts w:ascii="Arial" w:hAnsi="Arial" w:cs="Arial"/>
          <w:b/>
          <w:sz w:val="22"/>
          <w:szCs w:val="22"/>
        </w:rPr>
        <w:t>5.3 Skupinske namestitve</w:t>
      </w:r>
    </w:p>
    <w:p w14:paraId="42D8F7B5" w14:textId="77777777" w:rsidR="00B50827" w:rsidRDefault="00B50827" w:rsidP="00DE1D36">
      <w:pPr>
        <w:jc w:val="both"/>
        <w:rPr>
          <w:rFonts w:ascii="Arial" w:hAnsi="Arial" w:cs="Arial"/>
          <w:sz w:val="22"/>
          <w:szCs w:val="22"/>
        </w:rPr>
      </w:pPr>
    </w:p>
    <w:p w14:paraId="79678EBD" w14:textId="12B84919" w:rsidR="00BF7B4D" w:rsidRPr="00BF7B4D" w:rsidRDefault="00BF7B4D" w:rsidP="00DE1D36">
      <w:pPr>
        <w:jc w:val="both"/>
        <w:rPr>
          <w:rFonts w:ascii="Arial" w:hAnsi="Arial" w:cs="Arial"/>
          <w:sz w:val="22"/>
          <w:szCs w:val="22"/>
        </w:rPr>
      </w:pPr>
      <w:r w:rsidRPr="00BF7B4D">
        <w:rPr>
          <w:rFonts w:ascii="Arial" w:hAnsi="Arial" w:cs="Arial"/>
          <w:sz w:val="22"/>
          <w:szCs w:val="22"/>
        </w:rPr>
        <w:t>Skupinske namestitve so urejene tako, da omogočajo živalim dovolj prostora za umik, da se izognejo agresivnejšim živalim oz., da se prepreči tekmovanje med njimi (vezano na hrano, hierarhično vedenje, socialne stike).</w:t>
      </w:r>
    </w:p>
    <w:p w14:paraId="0FB5A8A5" w14:textId="77777777" w:rsidR="00B50827" w:rsidRDefault="00B50827" w:rsidP="00DE1D36">
      <w:pPr>
        <w:jc w:val="both"/>
        <w:rPr>
          <w:rFonts w:ascii="Arial" w:hAnsi="Arial" w:cs="Arial"/>
          <w:sz w:val="22"/>
          <w:szCs w:val="22"/>
        </w:rPr>
      </w:pPr>
    </w:p>
    <w:p w14:paraId="14DBEEB6" w14:textId="212754D7" w:rsidR="00BF7B4D" w:rsidRPr="00BF7B4D" w:rsidRDefault="00BF7B4D" w:rsidP="00DE1D36">
      <w:pPr>
        <w:jc w:val="both"/>
        <w:rPr>
          <w:rFonts w:ascii="Arial" w:hAnsi="Arial" w:cs="Arial"/>
          <w:sz w:val="22"/>
          <w:szCs w:val="22"/>
        </w:rPr>
      </w:pPr>
      <w:r w:rsidRPr="00BF7B4D">
        <w:rPr>
          <w:rFonts w:ascii="Arial" w:hAnsi="Arial" w:cs="Arial"/>
          <w:sz w:val="22"/>
          <w:szCs w:val="22"/>
        </w:rPr>
        <w:t xml:space="preserve">Prehodi </w:t>
      </w:r>
      <w:r w:rsidR="00635DB3">
        <w:rPr>
          <w:rFonts w:ascii="Arial" w:hAnsi="Arial" w:cs="Arial"/>
          <w:sz w:val="22"/>
          <w:szCs w:val="22"/>
        </w:rPr>
        <w:t xml:space="preserve">(odprtine) </w:t>
      </w:r>
      <w:r w:rsidRPr="00BF7B4D">
        <w:rPr>
          <w:rFonts w:ascii="Arial" w:hAnsi="Arial" w:cs="Arial"/>
          <w:sz w:val="22"/>
          <w:szCs w:val="22"/>
        </w:rPr>
        <w:t>v skupinskih namestitvah so večji in prilagojeni srečanju dveh kopitarjev hkrati.</w:t>
      </w:r>
    </w:p>
    <w:p w14:paraId="54616DF2" w14:textId="77777777" w:rsidR="00BF7B4D" w:rsidRPr="00BF7B4D" w:rsidRDefault="00BF7B4D" w:rsidP="00BF7B4D">
      <w:pPr>
        <w:rPr>
          <w:rFonts w:ascii="Arial" w:hAnsi="Arial" w:cs="Arial"/>
          <w:sz w:val="22"/>
          <w:szCs w:val="22"/>
        </w:rPr>
      </w:pPr>
    </w:p>
    <w:p w14:paraId="38C3AEBD" w14:textId="77777777" w:rsidR="00BF7B4D" w:rsidRPr="00BF7B4D" w:rsidRDefault="00BF7B4D" w:rsidP="00BF7B4D">
      <w:pPr>
        <w:rPr>
          <w:rFonts w:ascii="Arial" w:hAnsi="Arial" w:cs="Arial"/>
          <w:sz w:val="22"/>
          <w:szCs w:val="22"/>
        </w:rPr>
      </w:pPr>
      <w:r w:rsidRPr="00BF7B4D">
        <w:rPr>
          <w:rFonts w:ascii="Arial" w:hAnsi="Arial" w:cs="Arial"/>
          <w:sz w:val="22"/>
          <w:szCs w:val="22"/>
        </w:rPr>
        <w:br w:type="page"/>
      </w:r>
    </w:p>
    <w:p w14:paraId="4613499F" w14:textId="7397CB44" w:rsidR="00BF7B4D" w:rsidRPr="00BF7B4D" w:rsidRDefault="00C8163A" w:rsidP="00BF7B4D">
      <w:pPr>
        <w:rPr>
          <w:rFonts w:ascii="Arial" w:hAnsi="Arial" w:cs="Arial"/>
          <w:b/>
          <w:sz w:val="22"/>
          <w:szCs w:val="22"/>
        </w:rPr>
      </w:pPr>
      <w:r w:rsidRPr="00635DB3">
        <w:rPr>
          <w:rFonts w:ascii="Arial" w:hAnsi="Arial" w:cs="Arial"/>
          <w:b/>
          <w:sz w:val="22"/>
          <w:szCs w:val="22"/>
        </w:rPr>
        <w:lastRenderedPageBreak/>
        <w:t xml:space="preserve">5.4 </w:t>
      </w:r>
      <w:r w:rsidR="00BF7B4D" w:rsidRPr="00635DB3">
        <w:rPr>
          <w:rFonts w:ascii="Arial" w:hAnsi="Arial" w:cs="Arial"/>
          <w:b/>
          <w:sz w:val="22"/>
          <w:szCs w:val="22"/>
        </w:rPr>
        <w:t xml:space="preserve">Določanje </w:t>
      </w:r>
      <w:proofErr w:type="spellStart"/>
      <w:r w:rsidR="00BF7B4D" w:rsidRPr="00635DB3">
        <w:rPr>
          <w:rFonts w:ascii="Arial" w:hAnsi="Arial" w:cs="Arial"/>
          <w:b/>
          <w:sz w:val="22"/>
          <w:szCs w:val="22"/>
        </w:rPr>
        <w:t>rejnega</w:t>
      </w:r>
      <w:proofErr w:type="spellEnd"/>
      <w:r w:rsidR="00BF7B4D" w:rsidRPr="00635DB3">
        <w:rPr>
          <w:rFonts w:ascii="Arial" w:hAnsi="Arial" w:cs="Arial"/>
          <w:b/>
          <w:sz w:val="22"/>
          <w:szCs w:val="22"/>
        </w:rPr>
        <w:t xml:space="preserve"> stanja</w:t>
      </w:r>
      <w:r w:rsidR="008B61E7" w:rsidRPr="00635DB3">
        <w:rPr>
          <w:rFonts w:ascii="Arial" w:hAnsi="Arial" w:cs="Arial"/>
          <w:b/>
          <w:sz w:val="22"/>
          <w:szCs w:val="22"/>
        </w:rPr>
        <w:t xml:space="preserve"> </w:t>
      </w:r>
      <w:r w:rsidR="00BF7B4D" w:rsidRPr="00635DB3">
        <w:rPr>
          <w:rFonts w:ascii="Arial" w:hAnsi="Arial" w:cs="Arial"/>
          <w:b/>
          <w:sz w:val="22"/>
          <w:szCs w:val="22"/>
        </w:rPr>
        <w:t>kopitarjev</w:t>
      </w:r>
    </w:p>
    <w:p w14:paraId="647ECF95" w14:textId="77777777" w:rsidR="008B61E7" w:rsidRDefault="008B61E7" w:rsidP="00BF7B4D">
      <w:pPr>
        <w:rPr>
          <w:rFonts w:ascii="Arial" w:hAnsi="Arial" w:cs="Arial"/>
          <w:sz w:val="22"/>
          <w:szCs w:val="22"/>
        </w:rPr>
      </w:pPr>
    </w:p>
    <w:p w14:paraId="6CFC451B" w14:textId="1A0CEF43" w:rsidR="00BF7B4D" w:rsidRPr="00BF7B4D" w:rsidRDefault="00F9714D" w:rsidP="00BF7B4D">
      <w:pPr>
        <w:rPr>
          <w:rFonts w:ascii="Arial" w:hAnsi="Arial" w:cs="Arial"/>
          <w:sz w:val="22"/>
          <w:szCs w:val="22"/>
        </w:rPr>
      </w:pPr>
      <w:proofErr w:type="spellStart"/>
      <w:r>
        <w:rPr>
          <w:rFonts w:ascii="Arial" w:hAnsi="Arial" w:cs="Arial"/>
          <w:sz w:val="22"/>
          <w:szCs w:val="22"/>
        </w:rPr>
        <w:t>Rejno</w:t>
      </w:r>
      <w:proofErr w:type="spellEnd"/>
      <w:r>
        <w:rPr>
          <w:rFonts w:ascii="Arial" w:hAnsi="Arial" w:cs="Arial"/>
          <w:sz w:val="22"/>
          <w:szCs w:val="22"/>
        </w:rPr>
        <w:t xml:space="preserve"> stanje </w:t>
      </w:r>
      <w:r w:rsidR="008B61E7">
        <w:rPr>
          <w:rFonts w:ascii="Arial" w:hAnsi="Arial" w:cs="Arial"/>
          <w:sz w:val="22"/>
          <w:szCs w:val="22"/>
        </w:rPr>
        <w:t xml:space="preserve">se </w:t>
      </w:r>
      <w:r w:rsidR="00BF7B4D" w:rsidRPr="00BF7B4D">
        <w:rPr>
          <w:rFonts w:ascii="Arial" w:hAnsi="Arial" w:cs="Arial"/>
          <w:sz w:val="22"/>
          <w:szCs w:val="22"/>
        </w:rPr>
        <w:t xml:space="preserve">določa s pomočjo ocenjevalne lestvice po </w:t>
      </w:r>
      <w:proofErr w:type="spellStart"/>
      <w:r w:rsidR="00BF7B4D" w:rsidRPr="00BF7B4D">
        <w:rPr>
          <w:rFonts w:ascii="Arial" w:hAnsi="Arial" w:cs="Arial"/>
          <w:sz w:val="22"/>
          <w:szCs w:val="22"/>
        </w:rPr>
        <w:t>Hennekeju</w:t>
      </w:r>
      <w:proofErr w:type="spellEnd"/>
      <w:r w:rsidR="00BF7B4D" w:rsidRPr="00BF7B4D">
        <w:rPr>
          <w:rFonts w:ascii="Arial" w:hAnsi="Arial" w:cs="Arial"/>
          <w:sz w:val="22"/>
          <w:szCs w:val="22"/>
        </w:rPr>
        <w:t>.</w:t>
      </w:r>
    </w:p>
    <w:p w14:paraId="161FAAD5" w14:textId="77777777" w:rsidR="008B61E7" w:rsidRDefault="008B61E7" w:rsidP="00DE1D36">
      <w:pPr>
        <w:jc w:val="both"/>
        <w:rPr>
          <w:rFonts w:ascii="Arial" w:hAnsi="Arial" w:cs="Arial"/>
          <w:sz w:val="22"/>
          <w:szCs w:val="22"/>
        </w:rPr>
      </w:pPr>
    </w:p>
    <w:p w14:paraId="24F40FAD" w14:textId="324FC728" w:rsidR="00BF7B4D" w:rsidRDefault="00BF7B4D" w:rsidP="00DE1D36">
      <w:pPr>
        <w:jc w:val="both"/>
        <w:rPr>
          <w:rFonts w:ascii="Arial" w:hAnsi="Arial" w:cs="Arial"/>
          <w:sz w:val="22"/>
          <w:szCs w:val="22"/>
        </w:rPr>
      </w:pPr>
      <w:r w:rsidRPr="00BF7B4D">
        <w:rPr>
          <w:rFonts w:ascii="Arial" w:hAnsi="Arial" w:cs="Arial"/>
          <w:sz w:val="22"/>
          <w:szCs w:val="22"/>
        </w:rPr>
        <w:t>Ocen</w:t>
      </w:r>
      <w:r w:rsidR="008B61E7">
        <w:rPr>
          <w:rFonts w:ascii="Arial" w:hAnsi="Arial" w:cs="Arial"/>
          <w:sz w:val="22"/>
          <w:szCs w:val="22"/>
        </w:rPr>
        <w:t>a</w:t>
      </w:r>
      <w:r w:rsidRPr="00BF7B4D">
        <w:rPr>
          <w:rFonts w:ascii="Arial" w:hAnsi="Arial" w:cs="Arial"/>
          <w:sz w:val="22"/>
          <w:szCs w:val="22"/>
        </w:rPr>
        <w:t xml:space="preserve"> </w:t>
      </w:r>
      <w:r w:rsidR="008B61E7">
        <w:rPr>
          <w:rFonts w:ascii="Arial" w:hAnsi="Arial" w:cs="Arial"/>
          <w:sz w:val="22"/>
          <w:szCs w:val="22"/>
        </w:rPr>
        <w:t xml:space="preserve">se </w:t>
      </w:r>
      <w:r w:rsidRPr="00BF7B4D">
        <w:rPr>
          <w:rFonts w:ascii="Arial" w:hAnsi="Arial" w:cs="Arial"/>
          <w:sz w:val="22"/>
          <w:szCs w:val="22"/>
        </w:rPr>
        <w:t xml:space="preserve">poda na podlagi ocene prisotnosti podkožnega maščevja na naslednjih področjih: vzdolž vratu, na vihru, nad rebri, za lopatico, okrog korena repa, trnastih podaljškov in prečnih podaljškov vretenc hrbtenice. </w:t>
      </w:r>
    </w:p>
    <w:p w14:paraId="22D8FD5A" w14:textId="77777777" w:rsidR="008B61E7" w:rsidRPr="00BF7B4D" w:rsidRDefault="008B61E7" w:rsidP="00DE1D36">
      <w:pPr>
        <w:jc w:val="both"/>
        <w:rPr>
          <w:rFonts w:ascii="Arial" w:hAnsi="Arial" w:cs="Arial"/>
          <w:sz w:val="22"/>
          <w:szCs w:val="22"/>
        </w:rPr>
      </w:pPr>
    </w:p>
    <w:p w14:paraId="420A24DB" w14:textId="7ECEAC77" w:rsidR="00BF7B4D" w:rsidRPr="00BF7B4D" w:rsidRDefault="00F9714D" w:rsidP="00DE1D36">
      <w:pPr>
        <w:jc w:val="both"/>
        <w:rPr>
          <w:rFonts w:ascii="Arial" w:hAnsi="Arial" w:cs="Arial"/>
          <w:sz w:val="22"/>
          <w:szCs w:val="22"/>
        </w:rPr>
      </w:pPr>
      <w:r>
        <w:rPr>
          <w:rFonts w:ascii="Arial" w:hAnsi="Arial" w:cs="Arial"/>
          <w:sz w:val="22"/>
          <w:szCs w:val="22"/>
        </w:rPr>
        <w:t>Ocena</w:t>
      </w:r>
      <w:r w:rsidR="00BF7B4D" w:rsidRPr="00BF7B4D">
        <w:rPr>
          <w:rFonts w:ascii="Arial" w:hAnsi="Arial" w:cs="Arial"/>
          <w:sz w:val="22"/>
          <w:szCs w:val="22"/>
        </w:rPr>
        <w:t xml:space="preserve"> po </w:t>
      </w:r>
      <w:proofErr w:type="spellStart"/>
      <w:r w:rsidR="00BF7B4D" w:rsidRPr="00BF7B4D">
        <w:rPr>
          <w:rFonts w:ascii="Arial" w:hAnsi="Arial" w:cs="Arial"/>
          <w:sz w:val="22"/>
          <w:szCs w:val="22"/>
        </w:rPr>
        <w:t>Hennekeju</w:t>
      </w:r>
      <w:proofErr w:type="spellEnd"/>
      <w:r w:rsidR="00BF7B4D" w:rsidRPr="00BF7B4D">
        <w:rPr>
          <w:rFonts w:ascii="Arial" w:hAnsi="Arial" w:cs="Arial"/>
          <w:sz w:val="22"/>
          <w:szCs w:val="22"/>
        </w:rPr>
        <w:t xml:space="preserve"> je razdeljena na 9 stopenj</w:t>
      </w:r>
      <w:r w:rsidR="00635DB3">
        <w:rPr>
          <w:rFonts w:ascii="Arial" w:hAnsi="Arial" w:cs="Arial"/>
          <w:sz w:val="22"/>
          <w:szCs w:val="22"/>
        </w:rPr>
        <w:t xml:space="preserve"> pri konjih oziroma 5 stopenj pri oslih.</w:t>
      </w:r>
    </w:p>
    <w:p w14:paraId="64491E90" w14:textId="77777777" w:rsidR="00AF1708" w:rsidRDefault="00AF1708" w:rsidP="00BF7B4D">
      <w:pPr>
        <w:rPr>
          <w:rFonts w:ascii="Arial" w:hAnsi="Arial" w:cs="Arial"/>
          <w:sz w:val="22"/>
          <w:szCs w:val="22"/>
        </w:rPr>
      </w:pPr>
    </w:p>
    <w:p w14:paraId="1A34CA91" w14:textId="28FFA412" w:rsidR="00BF7B4D" w:rsidRPr="00BF7B4D" w:rsidRDefault="00635DB3" w:rsidP="00DE1D36">
      <w:pPr>
        <w:jc w:val="both"/>
        <w:rPr>
          <w:rFonts w:ascii="Arial" w:hAnsi="Arial" w:cs="Arial"/>
          <w:sz w:val="22"/>
          <w:szCs w:val="22"/>
        </w:rPr>
      </w:pPr>
      <w:r>
        <w:rPr>
          <w:rFonts w:ascii="Arial" w:hAnsi="Arial" w:cs="Arial"/>
          <w:sz w:val="22"/>
          <w:szCs w:val="22"/>
        </w:rPr>
        <w:t xml:space="preserve">5.4.1 </w:t>
      </w:r>
      <w:r w:rsidR="00BF7B4D" w:rsidRPr="00BF7B4D">
        <w:rPr>
          <w:rFonts w:ascii="Arial" w:hAnsi="Arial" w:cs="Arial"/>
          <w:sz w:val="22"/>
          <w:szCs w:val="22"/>
        </w:rPr>
        <w:t xml:space="preserve">SHEMATSKI PRIKAZ OCENE </w:t>
      </w:r>
      <w:r w:rsidR="00F9714D">
        <w:rPr>
          <w:rFonts w:ascii="Arial" w:hAnsi="Arial" w:cs="Arial"/>
          <w:sz w:val="22"/>
          <w:szCs w:val="22"/>
        </w:rPr>
        <w:t>REJNEGA STANJA</w:t>
      </w:r>
      <w:r w:rsidR="00BF7B4D" w:rsidRPr="00BF7B4D">
        <w:rPr>
          <w:rFonts w:ascii="Arial" w:hAnsi="Arial" w:cs="Arial"/>
          <w:sz w:val="22"/>
          <w:szCs w:val="22"/>
        </w:rPr>
        <w:t xml:space="preserve"> </w:t>
      </w:r>
      <w:r>
        <w:rPr>
          <w:rFonts w:ascii="Arial" w:hAnsi="Arial" w:cs="Arial"/>
          <w:sz w:val="22"/>
          <w:szCs w:val="22"/>
        </w:rPr>
        <w:t xml:space="preserve">KONJEV </w:t>
      </w:r>
      <w:r w:rsidR="00BF7B4D" w:rsidRPr="00BF7B4D">
        <w:rPr>
          <w:rFonts w:ascii="Arial" w:hAnsi="Arial" w:cs="Arial"/>
          <w:sz w:val="22"/>
          <w:szCs w:val="22"/>
        </w:rPr>
        <w:t xml:space="preserve"> – lestvica po </w:t>
      </w:r>
      <w:proofErr w:type="spellStart"/>
      <w:r w:rsidR="00BF7B4D" w:rsidRPr="00BF7B4D">
        <w:rPr>
          <w:rFonts w:ascii="Arial" w:hAnsi="Arial" w:cs="Arial"/>
          <w:sz w:val="22"/>
          <w:szCs w:val="22"/>
        </w:rPr>
        <w:t>Hennekeju</w:t>
      </w:r>
      <w:proofErr w:type="spellEnd"/>
    </w:p>
    <w:p w14:paraId="764BCA74" w14:textId="77777777" w:rsidR="00BF7B4D" w:rsidRPr="00BF7B4D" w:rsidRDefault="00BF7B4D" w:rsidP="00BF7B4D">
      <w:pPr>
        <w:rPr>
          <w:rFonts w:ascii="Arial" w:hAnsi="Arial" w:cs="Arial"/>
          <w:sz w:val="22"/>
          <w:szCs w:val="22"/>
        </w:rPr>
      </w:pPr>
      <w:r w:rsidRPr="00BF7B4D">
        <w:rPr>
          <w:rFonts w:ascii="Arial" w:hAnsi="Arial" w:cs="Arial"/>
          <w:noProof/>
          <w:sz w:val="22"/>
          <w:szCs w:val="22"/>
        </w:rPr>
        <w:drawing>
          <wp:inline distT="0" distB="0" distL="0" distR="0" wp14:anchorId="6C7281E5" wp14:editId="7FEE0D1F">
            <wp:extent cx="5656385" cy="4084844"/>
            <wp:effectExtent l="0" t="0" r="190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9841" t="19537" r="59707" b="27960"/>
                    <a:stretch/>
                  </pic:blipFill>
                  <pic:spPr bwMode="auto">
                    <a:xfrm>
                      <a:off x="0" y="0"/>
                      <a:ext cx="5709727" cy="4123366"/>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elamrea"/>
        <w:tblW w:w="0" w:type="auto"/>
        <w:tblLook w:val="04A0" w:firstRow="1" w:lastRow="0" w:firstColumn="1" w:lastColumn="0" w:noHBand="0" w:noVBand="1"/>
      </w:tblPr>
      <w:tblGrid>
        <w:gridCol w:w="3020"/>
        <w:gridCol w:w="4063"/>
        <w:gridCol w:w="1979"/>
      </w:tblGrid>
      <w:tr w:rsidR="00BF7B4D" w:rsidRPr="00BF7B4D" w14:paraId="5A25D347" w14:textId="77777777" w:rsidTr="00BF7B4D">
        <w:tc>
          <w:tcPr>
            <w:tcW w:w="3020" w:type="dxa"/>
          </w:tcPr>
          <w:p w14:paraId="54A2C3AB" w14:textId="77777777" w:rsidR="00BF7B4D" w:rsidRPr="00BF7B4D" w:rsidRDefault="00BF7B4D" w:rsidP="00BF7B4D">
            <w:pPr>
              <w:rPr>
                <w:rFonts w:ascii="Arial" w:hAnsi="Arial" w:cs="Arial"/>
                <w:sz w:val="22"/>
                <w:szCs w:val="22"/>
              </w:rPr>
            </w:pPr>
            <w:r w:rsidRPr="00BF7B4D">
              <w:rPr>
                <w:rFonts w:ascii="Arial" w:hAnsi="Arial" w:cs="Arial"/>
                <w:sz w:val="22"/>
                <w:szCs w:val="22"/>
              </w:rPr>
              <w:t>Fiziološki status</w:t>
            </w:r>
          </w:p>
        </w:tc>
        <w:tc>
          <w:tcPr>
            <w:tcW w:w="4063" w:type="dxa"/>
          </w:tcPr>
          <w:p w14:paraId="033956F5" w14:textId="77777777" w:rsidR="00BF7B4D" w:rsidRPr="00BF7B4D" w:rsidRDefault="00BF7B4D" w:rsidP="00BF7B4D">
            <w:pPr>
              <w:rPr>
                <w:rFonts w:ascii="Arial" w:hAnsi="Arial" w:cs="Arial"/>
                <w:sz w:val="22"/>
                <w:szCs w:val="22"/>
              </w:rPr>
            </w:pPr>
            <w:r w:rsidRPr="00BF7B4D">
              <w:rPr>
                <w:rFonts w:ascii="Arial" w:hAnsi="Arial" w:cs="Arial"/>
                <w:sz w:val="22"/>
                <w:szCs w:val="22"/>
              </w:rPr>
              <w:t>Značilnosti</w:t>
            </w:r>
          </w:p>
        </w:tc>
        <w:tc>
          <w:tcPr>
            <w:tcW w:w="1979" w:type="dxa"/>
          </w:tcPr>
          <w:p w14:paraId="49C9B4B1" w14:textId="77777777" w:rsidR="00BF7B4D" w:rsidRPr="00BF7B4D" w:rsidRDefault="00BF7B4D" w:rsidP="00BF7B4D">
            <w:pPr>
              <w:rPr>
                <w:rFonts w:ascii="Arial" w:hAnsi="Arial" w:cs="Arial"/>
                <w:sz w:val="22"/>
                <w:szCs w:val="22"/>
              </w:rPr>
            </w:pPr>
            <w:r w:rsidRPr="00BF7B4D">
              <w:rPr>
                <w:rFonts w:ascii="Arial" w:hAnsi="Arial" w:cs="Arial"/>
                <w:sz w:val="22"/>
                <w:szCs w:val="22"/>
              </w:rPr>
              <w:t>Točkovna ocena</w:t>
            </w:r>
          </w:p>
        </w:tc>
      </w:tr>
      <w:tr w:rsidR="00BF7B4D" w:rsidRPr="00BF7B4D" w14:paraId="1107CA9F" w14:textId="77777777" w:rsidTr="00BF7B4D">
        <w:tc>
          <w:tcPr>
            <w:tcW w:w="3020" w:type="dxa"/>
            <w:vMerge w:val="restart"/>
          </w:tcPr>
          <w:p w14:paraId="782727A0" w14:textId="77777777" w:rsidR="00BF7B4D" w:rsidRPr="00BF7B4D" w:rsidRDefault="00BF7B4D" w:rsidP="00BF7B4D">
            <w:pPr>
              <w:rPr>
                <w:rFonts w:ascii="Arial" w:hAnsi="Arial" w:cs="Arial"/>
                <w:sz w:val="22"/>
                <w:szCs w:val="22"/>
              </w:rPr>
            </w:pPr>
            <w:r w:rsidRPr="00BF7B4D">
              <w:rPr>
                <w:rFonts w:ascii="Arial" w:hAnsi="Arial" w:cs="Arial"/>
                <w:sz w:val="22"/>
                <w:szCs w:val="22"/>
              </w:rPr>
              <w:t xml:space="preserve">Podhranjenost </w:t>
            </w:r>
          </w:p>
        </w:tc>
        <w:tc>
          <w:tcPr>
            <w:tcW w:w="4063" w:type="dxa"/>
          </w:tcPr>
          <w:p w14:paraId="1128275B" w14:textId="77777777" w:rsidR="00BF7B4D" w:rsidRPr="00BF7B4D" w:rsidRDefault="00BF7B4D" w:rsidP="00BF7B4D">
            <w:pPr>
              <w:rPr>
                <w:rFonts w:ascii="Arial" w:hAnsi="Arial" w:cs="Arial"/>
                <w:sz w:val="22"/>
                <w:szCs w:val="22"/>
              </w:rPr>
            </w:pPr>
            <w:r w:rsidRPr="00BF7B4D">
              <w:rPr>
                <w:rFonts w:ascii="Arial" w:hAnsi="Arial" w:cs="Arial"/>
                <w:sz w:val="22"/>
                <w:szCs w:val="22"/>
              </w:rPr>
              <w:t>Popolna shiranost</w:t>
            </w:r>
          </w:p>
        </w:tc>
        <w:tc>
          <w:tcPr>
            <w:tcW w:w="1979" w:type="dxa"/>
            <w:shd w:val="clear" w:color="auto" w:fill="auto"/>
          </w:tcPr>
          <w:p w14:paraId="4C7A75D8"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1</w:t>
            </w:r>
          </w:p>
        </w:tc>
      </w:tr>
      <w:tr w:rsidR="00BF7B4D" w:rsidRPr="00BF7B4D" w14:paraId="57B3B76E" w14:textId="77777777" w:rsidTr="00BF7B4D">
        <w:tc>
          <w:tcPr>
            <w:tcW w:w="3020" w:type="dxa"/>
            <w:vMerge/>
          </w:tcPr>
          <w:p w14:paraId="72F4DF7E" w14:textId="77777777" w:rsidR="00BF7B4D" w:rsidRPr="00BF7B4D" w:rsidRDefault="00BF7B4D" w:rsidP="00BF7B4D">
            <w:pPr>
              <w:rPr>
                <w:rFonts w:ascii="Arial" w:hAnsi="Arial" w:cs="Arial"/>
                <w:sz w:val="22"/>
                <w:szCs w:val="22"/>
              </w:rPr>
            </w:pPr>
          </w:p>
        </w:tc>
        <w:tc>
          <w:tcPr>
            <w:tcW w:w="4063" w:type="dxa"/>
          </w:tcPr>
          <w:p w14:paraId="372EEBA5" w14:textId="77777777" w:rsidR="00BF7B4D" w:rsidRPr="00BF7B4D" w:rsidRDefault="00BF7B4D" w:rsidP="00BF7B4D">
            <w:pPr>
              <w:rPr>
                <w:rFonts w:ascii="Arial" w:hAnsi="Arial" w:cs="Arial"/>
                <w:sz w:val="22"/>
                <w:szCs w:val="22"/>
              </w:rPr>
            </w:pPr>
            <w:r w:rsidRPr="00BF7B4D">
              <w:rPr>
                <w:rFonts w:ascii="Arial" w:hAnsi="Arial" w:cs="Arial"/>
                <w:sz w:val="22"/>
                <w:szCs w:val="22"/>
              </w:rPr>
              <w:t>Mršavost</w:t>
            </w:r>
          </w:p>
        </w:tc>
        <w:tc>
          <w:tcPr>
            <w:tcW w:w="1979" w:type="dxa"/>
            <w:shd w:val="clear" w:color="auto" w:fill="auto"/>
          </w:tcPr>
          <w:p w14:paraId="1E12F0FC"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w:t>
            </w:r>
          </w:p>
        </w:tc>
      </w:tr>
      <w:tr w:rsidR="00BF7B4D" w:rsidRPr="00BF7B4D" w14:paraId="218B5269" w14:textId="77777777" w:rsidTr="00BF7B4D">
        <w:tc>
          <w:tcPr>
            <w:tcW w:w="3020" w:type="dxa"/>
            <w:vMerge/>
          </w:tcPr>
          <w:p w14:paraId="2490E688" w14:textId="77777777" w:rsidR="00BF7B4D" w:rsidRPr="00BF7B4D" w:rsidRDefault="00BF7B4D" w:rsidP="00BF7B4D">
            <w:pPr>
              <w:rPr>
                <w:rFonts w:ascii="Arial" w:hAnsi="Arial" w:cs="Arial"/>
                <w:sz w:val="22"/>
                <w:szCs w:val="22"/>
              </w:rPr>
            </w:pPr>
          </w:p>
        </w:tc>
        <w:tc>
          <w:tcPr>
            <w:tcW w:w="4063" w:type="dxa"/>
          </w:tcPr>
          <w:p w14:paraId="65E8B4A3" w14:textId="77777777" w:rsidR="00BF7B4D" w:rsidRPr="00BF7B4D" w:rsidRDefault="00BF7B4D" w:rsidP="00BF7B4D">
            <w:pPr>
              <w:rPr>
                <w:rFonts w:ascii="Arial" w:hAnsi="Arial" w:cs="Arial"/>
                <w:sz w:val="22"/>
                <w:szCs w:val="22"/>
              </w:rPr>
            </w:pPr>
            <w:r w:rsidRPr="00BF7B4D">
              <w:rPr>
                <w:rFonts w:ascii="Arial" w:hAnsi="Arial" w:cs="Arial"/>
                <w:sz w:val="22"/>
                <w:szCs w:val="22"/>
              </w:rPr>
              <w:t>Shujšanost</w:t>
            </w:r>
          </w:p>
        </w:tc>
        <w:tc>
          <w:tcPr>
            <w:tcW w:w="1979" w:type="dxa"/>
            <w:shd w:val="clear" w:color="auto" w:fill="auto"/>
          </w:tcPr>
          <w:p w14:paraId="2B66CB20"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w:t>
            </w:r>
          </w:p>
        </w:tc>
      </w:tr>
      <w:tr w:rsidR="00BF7B4D" w:rsidRPr="00BF7B4D" w14:paraId="20CC5EB9" w14:textId="77777777" w:rsidTr="00BF7B4D">
        <w:tc>
          <w:tcPr>
            <w:tcW w:w="3020" w:type="dxa"/>
            <w:vMerge w:val="restart"/>
            <w:shd w:val="clear" w:color="auto" w:fill="F2F2F2" w:themeFill="background1" w:themeFillShade="F2"/>
          </w:tcPr>
          <w:p w14:paraId="78E53A11" w14:textId="77777777" w:rsidR="00BF7B4D" w:rsidRPr="00BF7B4D" w:rsidRDefault="00BF7B4D" w:rsidP="00BF7B4D">
            <w:pPr>
              <w:rPr>
                <w:rFonts w:ascii="Arial" w:hAnsi="Arial" w:cs="Arial"/>
                <w:b/>
                <w:sz w:val="22"/>
                <w:szCs w:val="22"/>
              </w:rPr>
            </w:pPr>
            <w:r w:rsidRPr="00BF7B4D">
              <w:rPr>
                <w:rFonts w:ascii="Arial" w:hAnsi="Arial" w:cs="Arial"/>
                <w:b/>
                <w:sz w:val="22"/>
                <w:szCs w:val="22"/>
              </w:rPr>
              <w:t>Ustreznost</w:t>
            </w:r>
          </w:p>
          <w:p w14:paraId="0CF199A9" w14:textId="77777777" w:rsidR="00BF7B4D" w:rsidRPr="00BF7B4D" w:rsidRDefault="00BF7B4D" w:rsidP="00BF7B4D">
            <w:pPr>
              <w:rPr>
                <w:rFonts w:ascii="Arial" w:hAnsi="Arial" w:cs="Arial"/>
                <w:sz w:val="22"/>
                <w:szCs w:val="22"/>
              </w:rPr>
            </w:pPr>
          </w:p>
        </w:tc>
        <w:tc>
          <w:tcPr>
            <w:tcW w:w="4063" w:type="dxa"/>
            <w:shd w:val="clear" w:color="auto" w:fill="F2F2F2" w:themeFill="background1" w:themeFillShade="F2"/>
          </w:tcPr>
          <w:p w14:paraId="2BA0A90F" w14:textId="77777777" w:rsidR="00BF7B4D" w:rsidRPr="00BF7B4D" w:rsidRDefault="00BF7B4D" w:rsidP="00BF7B4D">
            <w:pPr>
              <w:rPr>
                <w:rFonts w:ascii="Arial" w:hAnsi="Arial" w:cs="Arial"/>
                <w:b/>
                <w:sz w:val="22"/>
                <w:szCs w:val="22"/>
              </w:rPr>
            </w:pPr>
            <w:r w:rsidRPr="00BF7B4D">
              <w:rPr>
                <w:rFonts w:ascii="Arial" w:hAnsi="Arial" w:cs="Arial"/>
                <w:b/>
                <w:sz w:val="22"/>
                <w:szCs w:val="22"/>
              </w:rPr>
              <w:t>Sprejemljivo</w:t>
            </w:r>
          </w:p>
        </w:tc>
        <w:tc>
          <w:tcPr>
            <w:tcW w:w="1979" w:type="dxa"/>
            <w:shd w:val="clear" w:color="auto" w:fill="F2F2F2" w:themeFill="background1" w:themeFillShade="F2"/>
          </w:tcPr>
          <w:p w14:paraId="4D8274EC" w14:textId="77777777" w:rsidR="00BF7B4D" w:rsidRPr="00BF7B4D" w:rsidRDefault="00BF7B4D" w:rsidP="00BF7B4D">
            <w:pPr>
              <w:jc w:val="center"/>
              <w:rPr>
                <w:rFonts w:ascii="Arial" w:hAnsi="Arial" w:cs="Arial"/>
                <w:b/>
                <w:sz w:val="22"/>
                <w:szCs w:val="22"/>
              </w:rPr>
            </w:pPr>
            <w:r w:rsidRPr="00BF7B4D">
              <w:rPr>
                <w:rFonts w:ascii="Arial" w:hAnsi="Arial" w:cs="Arial"/>
                <w:b/>
                <w:sz w:val="22"/>
                <w:szCs w:val="22"/>
              </w:rPr>
              <w:t>4</w:t>
            </w:r>
          </w:p>
        </w:tc>
      </w:tr>
      <w:tr w:rsidR="00BF7B4D" w:rsidRPr="00BF7B4D" w14:paraId="3A468C35" w14:textId="77777777" w:rsidTr="00BF7B4D">
        <w:tc>
          <w:tcPr>
            <w:tcW w:w="3020" w:type="dxa"/>
            <w:vMerge/>
            <w:shd w:val="clear" w:color="auto" w:fill="F2F2F2" w:themeFill="background1" w:themeFillShade="F2"/>
          </w:tcPr>
          <w:p w14:paraId="5B5AA2A4" w14:textId="77777777" w:rsidR="00BF7B4D" w:rsidRPr="00BF7B4D" w:rsidRDefault="00BF7B4D" w:rsidP="00BF7B4D">
            <w:pPr>
              <w:rPr>
                <w:rFonts w:ascii="Arial" w:hAnsi="Arial" w:cs="Arial"/>
                <w:sz w:val="22"/>
                <w:szCs w:val="22"/>
              </w:rPr>
            </w:pPr>
          </w:p>
        </w:tc>
        <w:tc>
          <w:tcPr>
            <w:tcW w:w="4063" w:type="dxa"/>
            <w:shd w:val="clear" w:color="auto" w:fill="F2F2F2" w:themeFill="background1" w:themeFillShade="F2"/>
          </w:tcPr>
          <w:p w14:paraId="3F1E59B3" w14:textId="77777777" w:rsidR="00BF7B4D" w:rsidRPr="00BF7B4D" w:rsidRDefault="00BF7B4D" w:rsidP="00BF7B4D">
            <w:pPr>
              <w:rPr>
                <w:rFonts w:ascii="Arial" w:hAnsi="Arial" w:cs="Arial"/>
                <w:b/>
                <w:sz w:val="22"/>
                <w:szCs w:val="22"/>
              </w:rPr>
            </w:pPr>
            <w:r w:rsidRPr="00BF7B4D">
              <w:rPr>
                <w:rFonts w:ascii="Arial" w:hAnsi="Arial" w:cs="Arial"/>
                <w:b/>
                <w:sz w:val="22"/>
                <w:szCs w:val="22"/>
              </w:rPr>
              <w:t>Ustrezno</w:t>
            </w:r>
          </w:p>
        </w:tc>
        <w:tc>
          <w:tcPr>
            <w:tcW w:w="1979" w:type="dxa"/>
            <w:shd w:val="clear" w:color="auto" w:fill="F2F2F2" w:themeFill="background1" w:themeFillShade="F2"/>
          </w:tcPr>
          <w:p w14:paraId="0A6405FE" w14:textId="77777777" w:rsidR="00BF7B4D" w:rsidRPr="00BF7B4D" w:rsidRDefault="00BF7B4D" w:rsidP="00BF7B4D">
            <w:pPr>
              <w:jc w:val="center"/>
              <w:rPr>
                <w:rFonts w:ascii="Arial" w:hAnsi="Arial" w:cs="Arial"/>
                <w:b/>
                <w:sz w:val="22"/>
                <w:szCs w:val="22"/>
              </w:rPr>
            </w:pPr>
            <w:r w:rsidRPr="00BF7B4D">
              <w:rPr>
                <w:rFonts w:ascii="Arial" w:hAnsi="Arial" w:cs="Arial"/>
                <w:b/>
                <w:sz w:val="22"/>
                <w:szCs w:val="22"/>
              </w:rPr>
              <w:t>5</w:t>
            </w:r>
          </w:p>
        </w:tc>
      </w:tr>
      <w:tr w:rsidR="00BF7B4D" w:rsidRPr="00BF7B4D" w14:paraId="1E2D1762" w14:textId="77777777" w:rsidTr="00BF7B4D">
        <w:tc>
          <w:tcPr>
            <w:tcW w:w="3020" w:type="dxa"/>
            <w:vMerge/>
            <w:shd w:val="clear" w:color="auto" w:fill="F2F2F2" w:themeFill="background1" w:themeFillShade="F2"/>
          </w:tcPr>
          <w:p w14:paraId="3F7DAA2A" w14:textId="77777777" w:rsidR="00BF7B4D" w:rsidRPr="00BF7B4D" w:rsidRDefault="00BF7B4D" w:rsidP="00BF7B4D">
            <w:pPr>
              <w:rPr>
                <w:rFonts w:ascii="Arial" w:hAnsi="Arial" w:cs="Arial"/>
                <w:sz w:val="22"/>
                <w:szCs w:val="22"/>
              </w:rPr>
            </w:pPr>
          </w:p>
        </w:tc>
        <w:tc>
          <w:tcPr>
            <w:tcW w:w="4063" w:type="dxa"/>
            <w:shd w:val="clear" w:color="auto" w:fill="F2F2F2" w:themeFill="background1" w:themeFillShade="F2"/>
          </w:tcPr>
          <w:p w14:paraId="52F5F016" w14:textId="77777777" w:rsidR="00BF7B4D" w:rsidRPr="00BF7B4D" w:rsidRDefault="00BF7B4D" w:rsidP="00BF7B4D">
            <w:pPr>
              <w:rPr>
                <w:rFonts w:ascii="Arial" w:hAnsi="Arial" w:cs="Arial"/>
                <w:b/>
                <w:sz w:val="22"/>
                <w:szCs w:val="22"/>
              </w:rPr>
            </w:pPr>
            <w:r w:rsidRPr="00BF7B4D">
              <w:rPr>
                <w:rFonts w:ascii="Arial" w:hAnsi="Arial" w:cs="Arial"/>
                <w:b/>
                <w:sz w:val="22"/>
                <w:szCs w:val="22"/>
              </w:rPr>
              <w:t>Primerno</w:t>
            </w:r>
          </w:p>
        </w:tc>
        <w:tc>
          <w:tcPr>
            <w:tcW w:w="1979" w:type="dxa"/>
            <w:shd w:val="clear" w:color="auto" w:fill="F2F2F2" w:themeFill="background1" w:themeFillShade="F2"/>
          </w:tcPr>
          <w:p w14:paraId="40086C3C" w14:textId="77777777" w:rsidR="00BF7B4D" w:rsidRPr="00BF7B4D" w:rsidRDefault="00BF7B4D" w:rsidP="00BF7B4D">
            <w:pPr>
              <w:jc w:val="center"/>
              <w:rPr>
                <w:rFonts w:ascii="Arial" w:hAnsi="Arial" w:cs="Arial"/>
                <w:b/>
                <w:sz w:val="22"/>
                <w:szCs w:val="22"/>
              </w:rPr>
            </w:pPr>
            <w:r w:rsidRPr="00BF7B4D">
              <w:rPr>
                <w:rFonts w:ascii="Arial" w:hAnsi="Arial" w:cs="Arial"/>
                <w:b/>
                <w:sz w:val="22"/>
                <w:szCs w:val="22"/>
              </w:rPr>
              <w:t>6</w:t>
            </w:r>
          </w:p>
        </w:tc>
      </w:tr>
      <w:tr w:rsidR="00BF7B4D" w:rsidRPr="00BF7B4D" w14:paraId="3F51FC39" w14:textId="77777777" w:rsidTr="00BF7B4D">
        <w:tc>
          <w:tcPr>
            <w:tcW w:w="3020" w:type="dxa"/>
            <w:vMerge w:val="restart"/>
          </w:tcPr>
          <w:p w14:paraId="42E6DF6C" w14:textId="77777777" w:rsidR="00BF7B4D" w:rsidRPr="00BF7B4D" w:rsidRDefault="00BF7B4D" w:rsidP="00BF7B4D">
            <w:pPr>
              <w:rPr>
                <w:rFonts w:ascii="Arial" w:hAnsi="Arial" w:cs="Arial"/>
                <w:sz w:val="22"/>
                <w:szCs w:val="22"/>
              </w:rPr>
            </w:pPr>
            <w:r w:rsidRPr="00BF7B4D">
              <w:rPr>
                <w:rFonts w:ascii="Arial" w:hAnsi="Arial" w:cs="Arial"/>
                <w:sz w:val="22"/>
                <w:szCs w:val="22"/>
              </w:rPr>
              <w:t xml:space="preserve">Debelost </w:t>
            </w:r>
          </w:p>
        </w:tc>
        <w:tc>
          <w:tcPr>
            <w:tcW w:w="4063" w:type="dxa"/>
          </w:tcPr>
          <w:p w14:paraId="2E15FD64" w14:textId="77777777" w:rsidR="00BF7B4D" w:rsidRPr="00BF7B4D" w:rsidRDefault="00BF7B4D" w:rsidP="00BF7B4D">
            <w:pPr>
              <w:rPr>
                <w:rFonts w:ascii="Arial" w:hAnsi="Arial" w:cs="Arial"/>
                <w:b/>
                <w:sz w:val="22"/>
                <w:szCs w:val="22"/>
              </w:rPr>
            </w:pPr>
            <w:proofErr w:type="spellStart"/>
            <w:r w:rsidRPr="00BF7B4D">
              <w:rPr>
                <w:rFonts w:ascii="Arial" w:hAnsi="Arial" w:cs="Arial"/>
                <w:b/>
                <w:sz w:val="22"/>
                <w:szCs w:val="22"/>
              </w:rPr>
              <w:t>Pitovnost</w:t>
            </w:r>
            <w:proofErr w:type="spellEnd"/>
          </w:p>
        </w:tc>
        <w:tc>
          <w:tcPr>
            <w:tcW w:w="1979" w:type="dxa"/>
            <w:shd w:val="clear" w:color="auto" w:fill="auto"/>
          </w:tcPr>
          <w:p w14:paraId="1CA69FED" w14:textId="77777777" w:rsidR="00BF7B4D" w:rsidRPr="00BF7B4D" w:rsidRDefault="00BF7B4D" w:rsidP="00BF7B4D">
            <w:pPr>
              <w:jc w:val="center"/>
              <w:rPr>
                <w:rFonts w:ascii="Arial" w:hAnsi="Arial" w:cs="Arial"/>
                <w:b/>
                <w:sz w:val="22"/>
                <w:szCs w:val="22"/>
              </w:rPr>
            </w:pPr>
            <w:r w:rsidRPr="00BF7B4D">
              <w:rPr>
                <w:rFonts w:ascii="Arial" w:hAnsi="Arial" w:cs="Arial"/>
                <w:b/>
                <w:sz w:val="22"/>
                <w:szCs w:val="22"/>
              </w:rPr>
              <w:t>7</w:t>
            </w:r>
          </w:p>
        </w:tc>
      </w:tr>
      <w:tr w:rsidR="00BF7B4D" w:rsidRPr="00BF7B4D" w14:paraId="43C587D4" w14:textId="77777777" w:rsidTr="00BF7B4D">
        <w:tc>
          <w:tcPr>
            <w:tcW w:w="3020" w:type="dxa"/>
            <w:vMerge/>
          </w:tcPr>
          <w:p w14:paraId="4745E83B" w14:textId="77777777" w:rsidR="00BF7B4D" w:rsidRPr="00BF7B4D" w:rsidRDefault="00BF7B4D" w:rsidP="00BF7B4D">
            <w:pPr>
              <w:rPr>
                <w:rFonts w:ascii="Arial" w:hAnsi="Arial" w:cs="Arial"/>
                <w:sz w:val="22"/>
                <w:szCs w:val="22"/>
              </w:rPr>
            </w:pPr>
          </w:p>
        </w:tc>
        <w:tc>
          <w:tcPr>
            <w:tcW w:w="4063" w:type="dxa"/>
          </w:tcPr>
          <w:p w14:paraId="5FEAEAE2" w14:textId="77777777" w:rsidR="00BF7B4D" w:rsidRPr="00BF7B4D" w:rsidRDefault="00BF7B4D" w:rsidP="00BF7B4D">
            <w:pPr>
              <w:rPr>
                <w:rFonts w:ascii="Arial" w:hAnsi="Arial" w:cs="Arial"/>
                <w:sz w:val="22"/>
                <w:szCs w:val="22"/>
              </w:rPr>
            </w:pPr>
            <w:r w:rsidRPr="00BF7B4D">
              <w:rPr>
                <w:rFonts w:ascii="Arial" w:hAnsi="Arial" w:cs="Arial"/>
                <w:sz w:val="22"/>
                <w:szCs w:val="22"/>
              </w:rPr>
              <w:t>Debelost</w:t>
            </w:r>
          </w:p>
        </w:tc>
        <w:tc>
          <w:tcPr>
            <w:tcW w:w="1979" w:type="dxa"/>
            <w:shd w:val="clear" w:color="auto" w:fill="auto"/>
          </w:tcPr>
          <w:p w14:paraId="5241DCEE"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8</w:t>
            </w:r>
          </w:p>
        </w:tc>
      </w:tr>
      <w:tr w:rsidR="00BF7B4D" w:rsidRPr="00BF7B4D" w14:paraId="6E1C226C" w14:textId="77777777" w:rsidTr="00BF7B4D">
        <w:tc>
          <w:tcPr>
            <w:tcW w:w="3020" w:type="dxa"/>
            <w:vMerge/>
          </w:tcPr>
          <w:p w14:paraId="0BF8A30A" w14:textId="77777777" w:rsidR="00BF7B4D" w:rsidRPr="00BF7B4D" w:rsidRDefault="00BF7B4D" w:rsidP="00BF7B4D">
            <w:pPr>
              <w:rPr>
                <w:rFonts w:ascii="Arial" w:hAnsi="Arial" w:cs="Arial"/>
                <w:sz w:val="22"/>
                <w:szCs w:val="22"/>
              </w:rPr>
            </w:pPr>
          </w:p>
        </w:tc>
        <w:tc>
          <w:tcPr>
            <w:tcW w:w="4063" w:type="dxa"/>
          </w:tcPr>
          <w:p w14:paraId="5C9373FF" w14:textId="77777777" w:rsidR="00BF7B4D" w:rsidRPr="00BF7B4D" w:rsidRDefault="00BF7B4D" w:rsidP="00BF7B4D">
            <w:pPr>
              <w:rPr>
                <w:rFonts w:ascii="Arial" w:hAnsi="Arial" w:cs="Arial"/>
                <w:sz w:val="22"/>
                <w:szCs w:val="22"/>
              </w:rPr>
            </w:pPr>
            <w:r w:rsidRPr="00BF7B4D">
              <w:rPr>
                <w:rFonts w:ascii="Arial" w:hAnsi="Arial" w:cs="Arial"/>
                <w:sz w:val="22"/>
                <w:szCs w:val="22"/>
              </w:rPr>
              <w:t xml:space="preserve">Izrazita debelost </w:t>
            </w:r>
          </w:p>
        </w:tc>
        <w:tc>
          <w:tcPr>
            <w:tcW w:w="1979" w:type="dxa"/>
            <w:shd w:val="clear" w:color="auto" w:fill="auto"/>
          </w:tcPr>
          <w:p w14:paraId="1FD5F4C6"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9</w:t>
            </w:r>
          </w:p>
        </w:tc>
      </w:tr>
    </w:tbl>
    <w:p w14:paraId="486188E9" w14:textId="77777777" w:rsidR="00BF7B4D" w:rsidRPr="00BF7B4D" w:rsidRDefault="00BF7B4D" w:rsidP="00BF7B4D">
      <w:pPr>
        <w:rPr>
          <w:rFonts w:ascii="Arial" w:hAnsi="Arial" w:cs="Arial"/>
          <w:sz w:val="22"/>
          <w:szCs w:val="22"/>
        </w:rPr>
      </w:pPr>
    </w:p>
    <w:p w14:paraId="60CE4043" w14:textId="1A043FF9" w:rsidR="00BF7B4D" w:rsidRPr="00BF7B4D" w:rsidRDefault="00635DB3" w:rsidP="00BF7B4D">
      <w:pPr>
        <w:rPr>
          <w:rFonts w:ascii="Arial" w:hAnsi="Arial" w:cs="Arial"/>
          <w:sz w:val="22"/>
          <w:szCs w:val="22"/>
        </w:rPr>
      </w:pPr>
      <w:r w:rsidRPr="0013250B">
        <w:rPr>
          <w:rFonts w:ascii="Arial" w:hAnsi="Arial" w:cs="Arial"/>
          <w:sz w:val="22"/>
          <w:szCs w:val="22"/>
        </w:rPr>
        <w:t>Konjev</w:t>
      </w:r>
      <w:r w:rsidR="00BF7B4D" w:rsidRPr="0013250B">
        <w:rPr>
          <w:rFonts w:ascii="Arial" w:hAnsi="Arial" w:cs="Arial"/>
          <w:sz w:val="22"/>
          <w:szCs w:val="22"/>
        </w:rPr>
        <w:t xml:space="preserve"> s telesno oceno med 1- 3 ter 8 in 9 se ne sme uporabljati za delo, razen izjemoma po priporočilu in v skladu s pisnimi navodili veterinarja.</w:t>
      </w:r>
    </w:p>
    <w:p w14:paraId="63844093" w14:textId="77777777" w:rsidR="00BF7B4D" w:rsidRPr="00BF7B4D" w:rsidRDefault="00BF7B4D" w:rsidP="00BF7B4D">
      <w:pPr>
        <w:rPr>
          <w:rFonts w:ascii="Arial" w:hAnsi="Arial" w:cs="Arial"/>
          <w:sz w:val="22"/>
          <w:szCs w:val="22"/>
        </w:rPr>
      </w:pPr>
      <w:r w:rsidRPr="00BF7B4D">
        <w:rPr>
          <w:rFonts w:ascii="Arial" w:hAnsi="Arial" w:cs="Arial"/>
          <w:sz w:val="22"/>
          <w:szCs w:val="22"/>
        </w:rPr>
        <w:br w:type="page"/>
      </w:r>
    </w:p>
    <w:p w14:paraId="63AE395E" w14:textId="47A8A159" w:rsidR="00BF7B4D" w:rsidRPr="00BF7B4D" w:rsidRDefault="00635DB3" w:rsidP="00BF7B4D">
      <w:pPr>
        <w:rPr>
          <w:rFonts w:ascii="Arial" w:hAnsi="Arial" w:cs="Arial"/>
          <w:sz w:val="22"/>
          <w:szCs w:val="22"/>
        </w:rPr>
      </w:pPr>
      <w:r>
        <w:rPr>
          <w:rFonts w:ascii="Arial" w:hAnsi="Arial" w:cs="Arial"/>
          <w:sz w:val="22"/>
          <w:szCs w:val="22"/>
        </w:rPr>
        <w:lastRenderedPageBreak/>
        <w:t xml:space="preserve">5.4.2 </w:t>
      </w:r>
      <w:r w:rsidR="00BF7B4D" w:rsidRPr="00BF7B4D">
        <w:rPr>
          <w:rFonts w:ascii="Arial" w:hAnsi="Arial" w:cs="Arial"/>
          <w:sz w:val="22"/>
          <w:szCs w:val="22"/>
        </w:rPr>
        <w:t xml:space="preserve">SHEMATSKI PRIKAZ OCENE </w:t>
      </w:r>
      <w:r w:rsidR="00F9714D">
        <w:rPr>
          <w:rFonts w:ascii="Arial" w:hAnsi="Arial" w:cs="Arial"/>
          <w:sz w:val="22"/>
          <w:szCs w:val="22"/>
        </w:rPr>
        <w:t>REJNEGA STANJA</w:t>
      </w:r>
      <w:r w:rsidR="00BF7B4D" w:rsidRPr="00BF7B4D">
        <w:rPr>
          <w:rFonts w:ascii="Arial" w:hAnsi="Arial" w:cs="Arial"/>
          <w:sz w:val="22"/>
          <w:szCs w:val="22"/>
        </w:rPr>
        <w:t xml:space="preserve"> </w:t>
      </w:r>
      <w:r>
        <w:rPr>
          <w:rFonts w:ascii="Arial" w:hAnsi="Arial" w:cs="Arial"/>
          <w:sz w:val="22"/>
          <w:szCs w:val="22"/>
        </w:rPr>
        <w:t>OSLOV</w:t>
      </w:r>
      <w:r w:rsidR="00BF7B4D" w:rsidRPr="00BF7B4D">
        <w:rPr>
          <w:rFonts w:ascii="Arial" w:hAnsi="Arial" w:cs="Arial"/>
          <w:sz w:val="22"/>
          <w:szCs w:val="22"/>
        </w:rPr>
        <w:t xml:space="preserve"> – lestvica za osle</w:t>
      </w:r>
    </w:p>
    <w:p w14:paraId="2DDBAF8E" w14:textId="77777777" w:rsidR="00BF7B4D" w:rsidRPr="00BF7B4D" w:rsidRDefault="00BF7B4D" w:rsidP="00BF7B4D">
      <w:pPr>
        <w:rPr>
          <w:rFonts w:ascii="Arial" w:hAnsi="Arial" w:cs="Arial"/>
          <w:sz w:val="22"/>
          <w:szCs w:val="22"/>
        </w:rPr>
      </w:pPr>
      <w:r w:rsidRPr="00BF7B4D">
        <w:rPr>
          <w:rFonts w:ascii="Arial" w:hAnsi="Arial" w:cs="Arial"/>
          <w:noProof/>
          <w:sz w:val="22"/>
          <w:szCs w:val="22"/>
        </w:rPr>
        <w:drawing>
          <wp:inline distT="0" distB="0" distL="0" distR="0" wp14:anchorId="6A7A63DB" wp14:editId="7455C3AA">
            <wp:extent cx="5081954" cy="4964901"/>
            <wp:effectExtent l="0" t="0" r="4445" b="762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1775" t="31130" r="62147" b="13033"/>
                    <a:stretch/>
                  </pic:blipFill>
                  <pic:spPr bwMode="auto">
                    <a:xfrm>
                      <a:off x="0" y="0"/>
                      <a:ext cx="5114356" cy="4996557"/>
                    </a:xfrm>
                    <a:prstGeom prst="rect">
                      <a:avLst/>
                    </a:prstGeom>
                    <a:ln>
                      <a:noFill/>
                    </a:ln>
                    <a:extLst>
                      <a:ext uri="{53640926-AAD7-44D8-BBD7-CCE9431645EC}">
                        <a14:shadowObscured xmlns:a14="http://schemas.microsoft.com/office/drawing/2010/main"/>
                      </a:ext>
                    </a:extLst>
                  </pic:spPr>
                </pic:pic>
              </a:graphicData>
            </a:graphic>
          </wp:inline>
        </w:drawing>
      </w:r>
    </w:p>
    <w:p w14:paraId="5FEA9D58" w14:textId="77777777" w:rsidR="00BF7B4D" w:rsidRPr="00BF7B4D" w:rsidRDefault="00BF7B4D" w:rsidP="00BF7B4D">
      <w:pPr>
        <w:rPr>
          <w:rFonts w:ascii="Arial" w:hAnsi="Arial" w:cs="Arial"/>
          <w:sz w:val="22"/>
          <w:szCs w:val="22"/>
        </w:rPr>
      </w:pPr>
      <w:r w:rsidRPr="00BF7B4D">
        <w:rPr>
          <w:rFonts w:ascii="Arial" w:hAnsi="Arial" w:cs="Arial"/>
          <w:sz w:val="22"/>
          <w:szCs w:val="22"/>
        </w:rPr>
        <w:t>1 – shiran</w:t>
      </w:r>
    </w:p>
    <w:p w14:paraId="46A3331A" w14:textId="77777777" w:rsidR="00BF7B4D" w:rsidRPr="00BF7B4D" w:rsidRDefault="00BF7B4D" w:rsidP="00BF7B4D">
      <w:pPr>
        <w:rPr>
          <w:rFonts w:ascii="Arial" w:hAnsi="Arial" w:cs="Arial"/>
          <w:sz w:val="22"/>
          <w:szCs w:val="22"/>
        </w:rPr>
      </w:pPr>
      <w:r w:rsidRPr="00BF7B4D">
        <w:rPr>
          <w:rFonts w:ascii="Arial" w:hAnsi="Arial" w:cs="Arial"/>
          <w:sz w:val="22"/>
          <w:szCs w:val="22"/>
        </w:rPr>
        <w:t>2 – shujšan</w:t>
      </w:r>
    </w:p>
    <w:p w14:paraId="7DEC4921" w14:textId="77777777" w:rsidR="00BF7B4D" w:rsidRPr="00BF7B4D" w:rsidRDefault="00BF7B4D" w:rsidP="00BF7B4D">
      <w:pPr>
        <w:rPr>
          <w:rFonts w:ascii="Arial" w:hAnsi="Arial" w:cs="Arial"/>
          <w:sz w:val="22"/>
          <w:szCs w:val="22"/>
        </w:rPr>
      </w:pPr>
      <w:r w:rsidRPr="00BF7B4D">
        <w:rPr>
          <w:rFonts w:ascii="Arial" w:hAnsi="Arial" w:cs="Arial"/>
          <w:sz w:val="22"/>
          <w:szCs w:val="22"/>
        </w:rPr>
        <w:t>3 – ustrezno rejen</w:t>
      </w:r>
    </w:p>
    <w:p w14:paraId="6CBE6B46" w14:textId="77777777" w:rsidR="00BF7B4D" w:rsidRPr="00BF7B4D" w:rsidRDefault="00BF7B4D" w:rsidP="00BF7B4D">
      <w:pPr>
        <w:rPr>
          <w:rFonts w:ascii="Arial" w:hAnsi="Arial" w:cs="Arial"/>
          <w:sz w:val="22"/>
          <w:szCs w:val="22"/>
        </w:rPr>
      </w:pPr>
      <w:r w:rsidRPr="00BF7B4D">
        <w:rPr>
          <w:rFonts w:ascii="Arial" w:hAnsi="Arial" w:cs="Arial"/>
          <w:sz w:val="22"/>
          <w:szCs w:val="22"/>
        </w:rPr>
        <w:t>4 – debel</w:t>
      </w:r>
    </w:p>
    <w:p w14:paraId="60265909" w14:textId="77777777" w:rsidR="00BF7B4D" w:rsidRPr="00BF7B4D" w:rsidRDefault="00BF7B4D" w:rsidP="00BF7B4D">
      <w:pPr>
        <w:rPr>
          <w:rFonts w:ascii="Arial" w:hAnsi="Arial" w:cs="Arial"/>
          <w:sz w:val="22"/>
          <w:szCs w:val="22"/>
        </w:rPr>
      </w:pPr>
      <w:r w:rsidRPr="00BF7B4D">
        <w:rPr>
          <w:rFonts w:ascii="Arial" w:hAnsi="Arial" w:cs="Arial"/>
          <w:sz w:val="22"/>
          <w:szCs w:val="22"/>
        </w:rPr>
        <w:t>5 – izrazito debel</w:t>
      </w:r>
    </w:p>
    <w:p w14:paraId="0C3E6E2B" w14:textId="77777777" w:rsidR="00AF1708" w:rsidRDefault="00AF1708" w:rsidP="00DE1D36">
      <w:pPr>
        <w:jc w:val="both"/>
        <w:rPr>
          <w:rFonts w:ascii="Arial" w:hAnsi="Arial" w:cs="Arial"/>
          <w:sz w:val="22"/>
          <w:szCs w:val="22"/>
        </w:rPr>
      </w:pPr>
    </w:p>
    <w:p w14:paraId="3A328ACF" w14:textId="597C1311" w:rsidR="00BF7B4D" w:rsidRPr="00BF7B4D" w:rsidRDefault="00BF7B4D" w:rsidP="00DE1D36">
      <w:pPr>
        <w:jc w:val="both"/>
        <w:rPr>
          <w:rFonts w:ascii="Arial" w:hAnsi="Arial" w:cs="Arial"/>
          <w:sz w:val="22"/>
          <w:szCs w:val="22"/>
        </w:rPr>
      </w:pPr>
      <w:r w:rsidRPr="0013250B">
        <w:rPr>
          <w:rFonts w:ascii="Arial" w:hAnsi="Arial" w:cs="Arial"/>
          <w:sz w:val="22"/>
          <w:szCs w:val="22"/>
        </w:rPr>
        <w:t xml:space="preserve">Osli imajo ustrezno </w:t>
      </w:r>
      <w:proofErr w:type="spellStart"/>
      <w:r w:rsidR="00F9714D">
        <w:rPr>
          <w:rFonts w:ascii="Arial" w:hAnsi="Arial" w:cs="Arial"/>
          <w:sz w:val="22"/>
          <w:szCs w:val="22"/>
        </w:rPr>
        <w:t>rejno</w:t>
      </w:r>
      <w:proofErr w:type="spellEnd"/>
      <w:r w:rsidR="00F9714D">
        <w:rPr>
          <w:rFonts w:ascii="Arial" w:hAnsi="Arial" w:cs="Arial"/>
          <w:sz w:val="22"/>
          <w:szCs w:val="22"/>
        </w:rPr>
        <w:t xml:space="preserve"> stanje</w:t>
      </w:r>
      <w:r w:rsidRPr="0013250B">
        <w:rPr>
          <w:rFonts w:ascii="Arial" w:hAnsi="Arial" w:cs="Arial"/>
          <w:sz w:val="22"/>
          <w:szCs w:val="22"/>
        </w:rPr>
        <w:t xml:space="preserve"> pri vrednosti 3. Oslov </w:t>
      </w:r>
      <w:r w:rsidR="00F9714D">
        <w:rPr>
          <w:rFonts w:ascii="Arial" w:hAnsi="Arial" w:cs="Arial"/>
          <w:sz w:val="22"/>
          <w:szCs w:val="22"/>
        </w:rPr>
        <w:t xml:space="preserve">z </w:t>
      </w:r>
      <w:proofErr w:type="spellStart"/>
      <w:r w:rsidR="00F9714D">
        <w:rPr>
          <w:rFonts w:ascii="Arial" w:hAnsi="Arial" w:cs="Arial"/>
          <w:sz w:val="22"/>
          <w:szCs w:val="22"/>
        </w:rPr>
        <w:t>rejnim</w:t>
      </w:r>
      <w:proofErr w:type="spellEnd"/>
      <w:r w:rsidR="00F9714D">
        <w:rPr>
          <w:rFonts w:ascii="Arial" w:hAnsi="Arial" w:cs="Arial"/>
          <w:sz w:val="22"/>
          <w:szCs w:val="22"/>
        </w:rPr>
        <w:t xml:space="preserve"> stanjem ocenjenim z </w:t>
      </w:r>
      <w:r w:rsidRPr="0013250B">
        <w:rPr>
          <w:rFonts w:ascii="Arial" w:hAnsi="Arial" w:cs="Arial"/>
          <w:sz w:val="22"/>
          <w:szCs w:val="22"/>
        </w:rPr>
        <w:t>1 se ne sme uporabljati za delo razen izjemoma, po priporočilu in v skladu s pisnimi navodili veterinarja.</w:t>
      </w:r>
    </w:p>
    <w:p w14:paraId="4003E730" w14:textId="77777777" w:rsidR="00BF7B4D" w:rsidRPr="00BF7B4D" w:rsidRDefault="00BF7B4D" w:rsidP="00BF7B4D">
      <w:pPr>
        <w:rPr>
          <w:rFonts w:ascii="Arial" w:hAnsi="Arial" w:cs="Arial"/>
          <w:sz w:val="22"/>
          <w:szCs w:val="22"/>
        </w:rPr>
      </w:pPr>
    </w:p>
    <w:p w14:paraId="70C8FAEB" w14:textId="77777777" w:rsidR="00BF7B4D" w:rsidRPr="00BF7B4D" w:rsidRDefault="00BF7B4D" w:rsidP="00BF7B4D">
      <w:pPr>
        <w:rPr>
          <w:rFonts w:ascii="Arial" w:hAnsi="Arial" w:cs="Arial"/>
          <w:sz w:val="22"/>
          <w:szCs w:val="22"/>
        </w:rPr>
      </w:pPr>
      <w:r w:rsidRPr="00BF7B4D">
        <w:rPr>
          <w:rFonts w:ascii="Arial" w:hAnsi="Arial" w:cs="Arial"/>
          <w:sz w:val="22"/>
          <w:szCs w:val="22"/>
        </w:rPr>
        <w:br w:type="page"/>
      </w:r>
    </w:p>
    <w:p w14:paraId="694F0B72" w14:textId="77777777" w:rsidR="00BF7B4D" w:rsidRPr="00BF7B4D" w:rsidRDefault="00BF7B4D" w:rsidP="00BF7B4D">
      <w:pPr>
        <w:rPr>
          <w:rFonts w:ascii="Arial" w:hAnsi="Arial" w:cs="Arial"/>
          <w:sz w:val="22"/>
          <w:szCs w:val="22"/>
        </w:rPr>
        <w:sectPr w:rsidR="00BF7B4D" w:rsidRPr="00BF7B4D" w:rsidSect="0089441D">
          <w:pgSz w:w="11906" w:h="16838"/>
          <w:pgMar w:top="1417" w:right="1417" w:bottom="1417" w:left="1417" w:header="708" w:footer="708" w:gutter="0"/>
          <w:cols w:space="708"/>
          <w:docGrid w:linePitch="360"/>
        </w:sectPr>
      </w:pPr>
    </w:p>
    <w:p w14:paraId="1876FAD8" w14:textId="11541459" w:rsidR="00BF7B4D" w:rsidRPr="00BF7B4D" w:rsidRDefault="00C8163A" w:rsidP="00BF7B4D">
      <w:pPr>
        <w:rPr>
          <w:rFonts w:ascii="Arial" w:hAnsi="Arial" w:cs="Arial"/>
          <w:b/>
          <w:sz w:val="22"/>
          <w:szCs w:val="22"/>
        </w:rPr>
      </w:pPr>
      <w:r>
        <w:rPr>
          <w:rFonts w:ascii="Arial" w:hAnsi="Arial" w:cs="Arial"/>
          <w:b/>
          <w:sz w:val="22"/>
          <w:szCs w:val="22"/>
        </w:rPr>
        <w:lastRenderedPageBreak/>
        <w:t>5.5</w:t>
      </w:r>
      <w:r w:rsidR="00BF7B4D" w:rsidRPr="00BF7B4D">
        <w:rPr>
          <w:rFonts w:ascii="Arial" w:hAnsi="Arial" w:cs="Arial"/>
          <w:b/>
          <w:sz w:val="22"/>
          <w:szCs w:val="22"/>
        </w:rPr>
        <w:t xml:space="preserve"> Priporočena ravnanja med delom ali tekmovanjem glede na toplotni indeks</w:t>
      </w:r>
    </w:p>
    <w:tbl>
      <w:tblPr>
        <w:tblW w:w="15104" w:type="dxa"/>
        <w:tblLayout w:type="fixed"/>
        <w:tblCellMar>
          <w:left w:w="70" w:type="dxa"/>
          <w:right w:w="70" w:type="dxa"/>
        </w:tblCellMar>
        <w:tblLook w:val="04A0" w:firstRow="1" w:lastRow="0" w:firstColumn="1" w:lastColumn="0" w:noHBand="0" w:noVBand="1"/>
      </w:tblPr>
      <w:tblGrid>
        <w:gridCol w:w="284"/>
        <w:gridCol w:w="850"/>
        <w:gridCol w:w="776"/>
        <w:gridCol w:w="776"/>
        <w:gridCol w:w="776"/>
        <w:gridCol w:w="776"/>
        <w:gridCol w:w="776"/>
        <w:gridCol w:w="776"/>
        <w:gridCol w:w="776"/>
        <w:gridCol w:w="776"/>
        <w:gridCol w:w="777"/>
        <w:gridCol w:w="184"/>
        <w:gridCol w:w="592"/>
        <w:gridCol w:w="248"/>
        <w:gridCol w:w="528"/>
        <w:gridCol w:w="252"/>
        <w:gridCol w:w="524"/>
        <w:gridCol w:w="216"/>
        <w:gridCol w:w="560"/>
        <w:gridCol w:w="200"/>
        <w:gridCol w:w="576"/>
        <w:gridCol w:w="244"/>
        <w:gridCol w:w="532"/>
        <w:gridCol w:w="288"/>
        <w:gridCol w:w="488"/>
        <w:gridCol w:w="312"/>
        <w:gridCol w:w="464"/>
        <w:gridCol w:w="336"/>
        <w:gridCol w:w="422"/>
        <w:gridCol w:w="19"/>
      </w:tblGrid>
      <w:tr w:rsidR="00BF7B4D" w:rsidRPr="00BF7B4D" w14:paraId="6E0F630B" w14:textId="77777777" w:rsidTr="00BF7B4D">
        <w:trPr>
          <w:trHeight w:val="390"/>
        </w:trPr>
        <w:tc>
          <w:tcPr>
            <w:tcW w:w="8303" w:type="dxa"/>
            <w:gridSpan w:val="12"/>
            <w:tcBorders>
              <w:top w:val="nil"/>
              <w:left w:val="nil"/>
              <w:bottom w:val="nil"/>
              <w:right w:val="nil"/>
            </w:tcBorders>
            <w:shd w:val="clear" w:color="auto" w:fill="auto"/>
            <w:noWrap/>
            <w:vAlign w:val="bottom"/>
            <w:hideMark/>
          </w:tcPr>
          <w:p w14:paraId="2781EF8F" w14:textId="5D576716" w:rsidR="00BF7B4D" w:rsidRPr="00BF7B4D" w:rsidRDefault="00BF7B4D" w:rsidP="000644E9">
            <w:pPr>
              <w:rPr>
                <w:rFonts w:ascii="Arial" w:hAnsi="Arial" w:cs="Arial"/>
                <w:b/>
                <w:bCs/>
                <w:sz w:val="22"/>
                <w:szCs w:val="22"/>
              </w:rPr>
            </w:pPr>
            <w:r w:rsidRPr="00BF7B4D">
              <w:rPr>
                <w:rFonts w:ascii="Arial" w:hAnsi="Arial" w:cs="Arial"/>
                <w:b/>
                <w:bCs/>
                <w:sz w:val="22"/>
                <w:szCs w:val="22"/>
              </w:rPr>
              <w:t>INDEKS TOPLOTNEGA UGODJA, KOPITARJI (T°C×9/5+32) + (%</w:t>
            </w:r>
            <w:proofErr w:type="spellStart"/>
            <w:r w:rsidRPr="00BF7B4D">
              <w:rPr>
                <w:rFonts w:ascii="Arial" w:hAnsi="Arial" w:cs="Arial"/>
                <w:b/>
                <w:bCs/>
                <w:sz w:val="22"/>
                <w:szCs w:val="22"/>
              </w:rPr>
              <w:t>rel.vlage</w:t>
            </w:r>
            <w:proofErr w:type="spellEnd"/>
            <w:r w:rsidRPr="00BF7B4D">
              <w:rPr>
                <w:rFonts w:ascii="Arial" w:hAnsi="Arial" w:cs="Arial"/>
                <w:b/>
                <w:bCs/>
                <w:sz w:val="22"/>
                <w:szCs w:val="22"/>
              </w:rPr>
              <w:t>)</w:t>
            </w:r>
          </w:p>
        </w:tc>
        <w:tc>
          <w:tcPr>
            <w:tcW w:w="840" w:type="dxa"/>
            <w:gridSpan w:val="2"/>
            <w:tcBorders>
              <w:top w:val="nil"/>
              <w:left w:val="nil"/>
              <w:bottom w:val="nil"/>
              <w:right w:val="nil"/>
            </w:tcBorders>
            <w:shd w:val="clear" w:color="auto" w:fill="auto"/>
            <w:noWrap/>
            <w:vAlign w:val="bottom"/>
            <w:hideMark/>
          </w:tcPr>
          <w:p w14:paraId="3ED0188A" w14:textId="77777777" w:rsidR="00BF7B4D" w:rsidRPr="00BF7B4D" w:rsidRDefault="00BF7B4D" w:rsidP="00BF7B4D">
            <w:pPr>
              <w:rPr>
                <w:rFonts w:ascii="Arial" w:hAnsi="Arial" w:cs="Arial"/>
                <w:b/>
                <w:bCs/>
                <w:sz w:val="22"/>
                <w:szCs w:val="22"/>
              </w:rPr>
            </w:pPr>
          </w:p>
        </w:tc>
        <w:tc>
          <w:tcPr>
            <w:tcW w:w="780" w:type="dxa"/>
            <w:gridSpan w:val="2"/>
            <w:tcBorders>
              <w:top w:val="nil"/>
              <w:left w:val="nil"/>
              <w:bottom w:val="nil"/>
              <w:right w:val="nil"/>
            </w:tcBorders>
            <w:shd w:val="clear" w:color="auto" w:fill="auto"/>
            <w:noWrap/>
            <w:vAlign w:val="bottom"/>
            <w:hideMark/>
          </w:tcPr>
          <w:p w14:paraId="504A4CEF" w14:textId="77777777" w:rsidR="00BF7B4D" w:rsidRPr="00BF7B4D" w:rsidRDefault="00BF7B4D" w:rsidP="00BF7B4D">
            <w:pPr>
              <w:rPr>
                <w:rFonts w:ascii="Arial" w:hAnsi="Arial" w:cs="Arial"/>
                <w:sz w:val="22"/>
                <w:szCs w:val="22"/>
              </w:rPr>
            </w:pPr>
          </w:p>
        </w:tc>
        <w:tc>
          <w:tcPr>
            <w:tcW w:w="740" w:type="dxa"/>
            <w:gridSpan w:val="2"/>
            <w:tcBorders>
              <w:top w:val="nil"/>
              <w:left w:val="nil"/>
              <w:bottom w:val="nil"/>
              <w:right w:val="nil"/>
            </w:tcBorders>
            <w:shd w:val="clear" w:color="auto" w:fill="auto"/>
            <w:noWrap/>
            <w:vAlign w:val="bottom"/>
            <w:hideMark/>
          </w:tcPr>
          <w:p w14:paraId="4D764EC1" w14:textId="77777777" w:rsidR="00BF7B4D" w:rsidRPr="00BF7B4D" w:rsidRDefault="00BF7B4D" w:rsidP="00BF7B4D">
            <w:pPr>
              <w:rPr>
                <w:rFonts w:ascii="Arial" w:hAnsi="Arial" w:cs="Arial"/>
                <w:sz w:val="22"/>
                <w:szCs w:val="22"/>
              </w:rPr>
            </w:pPr>
          </w:p>
        </w:tc>
        <w:tc>
          <w:tcPr>
            <w:tcW w:w="760" w:type="dxa"/>
            <w:gridSpan w:val="2"/>
            <w:tcBorders>
              <w:top w:val="nil"/>
              <w:left w:val="nil"/>
              <w:bottom w:val="nil"/>
              <w:right w:val="nil"/>
            </w:tcBorders>
            <w:shd w:val="clear" w:color="auto" w:fill="auto"/>
            <w:noWrap/>
            <w:vAlign w:val="bottom"/>
            <w:hideMark/>
          </w:tcPr>
          <w:p w14:paraId="4EB82B76" w14:textId="77777777" w:rsidR="00BF7B4D" w:rsidRPr="00BF7B4D" w:rsidRDefault="00BF7B4D" w:rsidP="00BF7B4D">
            <w:pPr>
              <w:rPr>
                <w:rFonts w:ascii="Arial" w:hAnsi="Arial" w:cs="Arial"/>
                <w:sz w:val="22"/>
                <w:szCs w:val="22"/>
              </w:rPr>
            </w:pPr>
          </w:p>
        </w:tc>
        <w:tc>
          <w:tcPr>
            <w:tcW w:w="820" w:type="dxa"/>
            <w:gridSpan w:val="2"/>
            <w:tcBorders>
              <w:top w:val="nil"/>
              <w:left w:val="nil"/>
              <w:bottom w:val="nil"/>
              <w:right w:val="nil"/>
            </w:tcBorders>
            <w:shd w:val="clear" w:color="auto" w:fill="auto"/>
            <w:noWrap/>
            <w:vAlign w:val="bottom"/>
            <w:hideMark/>
          </w:tcPr>
          <w:p w14:paraId="0A68368C" w14:textId="77777777" w:rsidR="00BF7B4D" w:rsidRPr="00BF7B4D" w:rsidRDefault="00BF7B4D" w:rsidP="00BF7B4D">
            <w:pPr>
              <w:rPr>
                <w:rFonts w:ascii="Arial" w:hAnsi="Arial" w:cs="Arial"/>
                <w:sz w:val="22"/>
                <w:szCs w:val="22"/>
              </w:rPr>
            </w:pPr>
          </w:p>
        </w:tc>
        <w:tc>
          <w:tcPr>
            <w:tcW w:w="820" w:type="dxa"/>
            <w:gridSpan w:val="2"/>
            <w:tcBorders>
              <w:top w:val="nil"/>
              <w:left w:val="nil"/>
              <w:bottom w:val="nil"/>
              <w:right w:val="nil"/>
            </w:tcBorders>
            <w:shd w:val="clear" w:color="auto" w:fill="auto"/>
            <w:noWrap/>
            <w:vAlign w:val="bottom"/>
            <w:hideMark/>
          </w:tcPr>
          <w:p w14:paraId="5B0142D1" w14:textId="77777777" w:rsidR="00BF7B4D" w:rsidRPr="00BF7B4D" w:rsidRDefault="00BF7B4D" w:rsidP="00BF7B4D">
            <w:pPr>
              <w:rPr>
                <w:rFonts w:ascii="Arial" w:hAnsi="Arial" w:cs="Arial"/>
                <w:sz w:val="22"/>
                <w:szCs w:val="22"/>
              </w:rPr>
            </w:pPr>
          </w:p>
        </w:tc>
        <w:tc>
          <w:tcPr>
            <w:tcW w:w="800" w:type="dxa"/>
            <w:gridSpan w:val="2"/>
            <w:tcBorders>
              <w:top w:val="nil"/>
              <w:left w:val="nil"/>
              <w:bottom w:val="nil"/>
              <w:right w:val="nil"/>
            </w:tcBorders>
            <w:shd w:val="clear" w:color="auto" w:fill="auto"/>
            <w:noWrap/>
            <w:vAlign w:val="bottom"/>
            <w:hideMark/>
          </w:tcPr>
          <w:p w14:paraId="5A6D4156" w14:textId="77777777" w:rsidR="00BF7B4D" w:rsidRPr="00BF7B4D" w:rsidRDefault="00BF7B4D" w:rsidP="00BF7B4D">
            <w:pPr>
              <w:rPr>
                <w:rFonts w:ascii="Arial" w:hAnsi="Arial" w:cs="Arial"/>
                <w:sz w:val="22"/>
                <w:szCs w:val="22"/>
              </w:rPr>
            </w:pPr>
          </w:p>
        </w:tc>
        <w:tc>
          <w:tcPr>
            <w:tcW w:w="800" w:type="dxa"/>
            <w:gridSpan w:val="2"/>
            <w:tcBorders>
              <w:top w:val="nil"/>
              <w:left w:val="nil"/>
              <w:bottom w:val="nil"/>
              <w:right w:val="nil"/>
            </w:tcBorders>
            <w:shd w:val="clear" w:color="auto" w:fill="auto"/>
            <w:noWrap/>
            <w:vAlign w:val="bottom"/>
            <w:hideMark/>
          </w:tcPr>
          <w:p w14:paraId="2C707249" w14:textId="77777777" w:rsidR="00BF7B4D" w:rsidRPr="00BF7B4D" w:rsidRDefault="00BF7B4D" w:rsidP="00BF7B4D">
            <w:pPr>
              <w:rPr>
                <w:rFonts w:ascii="Arial" w:hAnsi="Arial" w:cs="Arial"/>
                <w:sz w:val="22"/>
                <w:szCs w:val="22"/>
              </w:rPr>
            </w:pPr>
          </w:p>
        </w:tc>
        <w:tc>
          <w:tcPr>
            <w:tcW w:w="441" w:type="dxa"/>
            <w:gridSpan w:val="2"/>
            <w:tcBorders>
              <w:top w:val="nil"/>
              <w:left w:val="nil"/>
              <w:bottom w:val="nil"/>
              <w:right w:val="nil"/>
            </w:tcBorders>
            <w:shd w:val="clear" w:color="auto" w:fill="auto"/>
            <w:noWrap/>
            <w:vAlign w:val="bottom"/>
            <w:hideMark/>
          </w:tcPr>
          <w:p w14:paraId="70DD1F87" w14:textId="77777777" w:rsidR="00BF7B4D" w:rsidRPr="00BF7B4D" w:rsidRDefault="00BF7B4D" w:rsidP="00BF7B4D">
            <w:pPr>
              <w:rPr>
                <w:rFonts w:ascii="Arial" w:hAnsi="Arial" w:cs="Arial"/>
                <w:sz w:val="22"/>
                <w:szCs w:val="22"/>
              </w:rPr>
            </w:pPr>
          </w:p>
        </w:tc>
      </w:tr>
      <w:tr w:rsidR="00BF7B4D" w:rsidRPr="00BF7B4D" w14:paraId="6BD61118" w14:textId="77777777" w:rsidTr="00BF7B4D">
        <w:trPr>
          <w:gridAfter w:val="1"/>
          <w:wAfter w:w="19" w:type="dxa"/>
          <w:trHeight w:val="255"/>
        </w:trPr>
        <w:tc>
          <w:tcPr>
            <w:tcW w:w="1134"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F57978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Indeks toplotnega ugodja</w:t>
            </w:r>
          </w:p>
        </w:tc>
        <w:tc>
          <w:tcPr>
            <w:tcW w:w="13951" w:type="dxa"/>
            <w:gridSpan w:val="27"/>
            <w:tcBorders>
              <w:top w:val="single" w:sz="4" w:space="0" w:color="auto"/>
              <w:left w:val="nil"/>
              <w:bottom w:val="single" w:sz="4" w:space="0" w:color="auto"/>
              <w:right w:val="single" w:sz="4" w:space="0" w:color="000000"/>
            </w:tcBorders>
            <w:shd w:val="clear" w:color="auto" w:fill="auto"/>
            <w:noWrap/>
            <w:vAlign w:val="center"/>
            <w:hideMark/>
          </w:tcPr>
          <w:p w14:paraId="3E5C091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Temperatura v °C</w:t>
            </w:r>
          </w:p>
        </w:tc>
      </w:tr>
      <w:tr w:rsidR="00BF7B4D" w:rsidRPr="00BF7B4D" w14:paraId="4101B000" w14:textId="77777777" w:rsidTr="00BF7B4D">
        <w:trPr>
          <w:trHeight w:val="585"/>
        </w:trPr>
        <w:tc>
          <w:tcPr>
            <w:tcW w:w="1134" w:type="dxa"/>
            <w:gridSpan w:val="2"/>
            <w:vMerge/>
            <w:tcBorders>
              <w:top w:val="single" w:sz="4" w:space="0" w:color="auto"/>
              <w:left w:val="single" w:sz="4" w:space="0" w:color="auto"/>
              <w:bottom w:val="single" w:sz="4" w:space="0" w:color="000000"/>
              <w:right w:val="single" w:sz="4" w:space="0" w:color="000000"/>
            </w:tcBorders>
            <w:vAlign w:val="center"/>
            <w:hideMark/>
          </w:tcPr>
          <w:p w14:paraId="0E5AC014" w14:textId="77777777" w:rsidR="00BF7B4D" w:rsidRPr="00BF7B4D" w:rsidRDefault="00BF7B4D" w:rsidP="00BF7B4D">
            <w:pPr>
              <w:rPr>
                <w:rFonts w:ascii="Arial" w:hAnsi="Arial" w:cs="Arial"/>
                <w:b/>
                <w:bCs/>
                <w:sz w:val="22"/>
                <w:szCs w:val="22"/>
              </w:rPr>
            </w:pPr>
          </w:p>
        </w:tc>
        <w:tc>
          <w:tcPr>
            <w:tcW w:w="776" w:type="dxa"/>
            <w:tcBorders>
              <w:top w:val="nil"/>
              <w:left w:val="nil"/>
              <w:bottom w:val="single" w:sz="4" w:space="0" w:color="auto"/>
              <w:right w:val="single" w:sz="4" w:space="0" w:color="auto"/>
            </w:tcBorders>
            <w:shd w:val="clear" w:color="auto" w:fill="auto"/>
            <w:noWrap/>
            <w:vAlign w:val="center"/>
            <w:hideMark/>
          </w:tcPr>
          <w:p w14:paraId="4A878A91"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21°</w:t>
            </w:r>
          </w:p>
        </w:tc>
        <w:tc>
          <w:tcPr>
            <w:tcW w:w="776" w:type="dxa"/>
            <w:tcBorders>
              <w:top w:val="nil"/>
              <w:left w:val="nil"/>
              <w:bottom w:val="single" w:sz="4" w:space="0" w:color="auto"/>
              <w:right w:val="single" w:sz="4" w:space="0" w:color="auto"/>
            </w:tcBorders>
            <w:shd w:val="clear" w:color="auto" w:fill="auto"/>
            <w:noWrap/>
            <w:vAlign w:val="center"/>
            <w:hideMark/>
          </w:tcPr>
          <w:p w14:paraId="4CDBCB92"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22°</w:t>
            </w:r>
          </w:p>
        </w:tc>
        <w:tc>
          <w:tcPr>
            <w:tcW w:w="776" w:type="dxa"/>
            <w:tcBorders>
              <w:top w:val="nil"/>
              <w:left w:val="nil"/>
              <w:bottom w:val="single" w:sz="4" w:space="0" w:color="auto"/>
              <w:right w:val="single" w:sz="4" w:space="0" w:color="auto"/>
            </w:tcBorders>
            <w:shd w:val="clear" w:color="auto" w:fill="auto"/>
            <w:noWrap/>
            <w:vAlign w:val="center"/>
            <w:hideMark/>
          </w:tcPr>
          <w:p w14:paraId="271D7349"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23°</w:t>
            </w:r>
          </w:p>
        </w:tc>
        <w:tc>
          <w:tcPr>
            <w:tcW w:w="776" w:type="dxa"/>
            <w:tcBorders>
              <w:top w:val="nil"/>
              <w:left w:val="nil"/>
              <w:bottom w:val="single" w:sz="4" w:space="0" w:color="auto"/>
              <w:right w:val="single" w:sz="4" w:space="0" w:color="auto"/>
            </w:tcBorders>
            <w:shd w:val="clear" w:color="auto" w:fill="auto"/>
            <w:noWrap/>
            <w:vAlign w:val="center"/>
            <w:hideMark/>
          </w:tcPr>
          <w:p w14:paraId="2FDC89CB"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24°</w:t>
            </w:r>
          </w:p>
        </w:tc>
        <w:tc>
          <w:tcPr>
            <w:tcW w:w="776" w:type="dxa"/>
            <w:tcBorders>
              <w:top w:val="nil"/>
              <w:left w:val="nil"/>
              <w:bottom w:val="single" w:sz="4" w:space="0" w:color="auto"/>
              <w:right w:val="single" w:sz="4" w:space="0" w:color="auto"/>
            </w:tcBorders>
            <w:shd w:val="clear" w:color="auto" w:fill="auto"/>
            <w:noWrap/>
            <w:vAlign w:val="center"/>
            <w:hideMark/>
          </w:tcPr>
          <w:p w14:paraId="3A9EF528"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25°</w:t>
            </w:r>
          </w:p>
        </w:tc>
        <w:tc>
          <w:tcPr>
            <w:tcW w:w="776" w:type="dxa"/>
            <w:tcBorders>
              <w:top w:val="nil"/>
              <w:left w:val="nil"/>
              <w:bottom w:val="single" w:sz="4" w:space="0" w:color="auto"/>
              <w:right w:val="single" w:sz="4" w:space="0" w:color="auto"/>
            </w:tcBorders>
            <w:shd w:val="clear" w:color="auto" w:fill="auto"/>
            <w:noWrap/>
            <w:vAlign w:val="center"/>
            <w:hideMark/>
          </w:tcPr>
          <w:p w14:paraId="7F2FD326"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26°</w:t>
            </w:r>
          </w:p>
        </w:tc>
        <w:tc>
          <w:tcPr>
            <w:tcW w:w="776" w:type="dxa"/>
            <w:tcBorders>
              <w:top w:val="nil"/>
              <w:left w:val="nil"/>
              <w:bottom w:val="single" w:sz="4" w:space="0" w:color="auto"/>
              <w:right w:val="single" w:sz="4" w:space="0" w:color="auto"/>
            </w:tcBorders>
            <w:shd w:val="clear" w:color="auto" w:fill="auto"/>
            <w:noWrap/>
            <w:vAlign w:val="center"/>
            <w:hideMark/>
          </w:tcPr>
          <w:p w14:paraId="68C44DEA"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27°</w:t>
            </w:r>
          </w:p>
        </w:tc>
        <w:tc>
          <w:tcPr>
            <w:tcW w:w="776" w:type="dxa"/>
            <w:tcBorders>
              <w:top w:val="nil"/>
              <w:left w:val="nil"/>
              <w:bottom w:val="single" w:sz="4" w:space="0" w:color="auto"/>
              <w:right w:val="single" w:sz="4" w:space="0" w:color="auto"/>
            </w:tcBorders>
            <w:shd w:val="clear" w:color="auto" w:fill="auto"/>
            <w:noWrap/>
            <w:vAlign w:val="center"/>
            <w:hideMark/>
          </w:tcPr>
          <w:p w14:paraId="4DEE069D"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28°</w:t>
            </w:r>
          </w:p>
        </w:tc>
        <w:tc>
          <w:tcPr>
            <w:tcW w:w="777" w:type="dxa"/>
            <w:tcBorders>
              <w:top w:val="nil"/>
              <w:left w:val="nil"/>
              <w:bottom w:val="single" w:sz="4" w:space="0" w:color="auto"/>
              <w:right w:val="single" w:sz="4" w:space="0" w:color="auto"/>
            </w:tcBorders>
            <w:shd w:val="clear" w:color="auto" w:fill="auto"/>
            <w:noWrap/>
            <w:vAlign w:val="center"/>
            <w:hideMark/>
          </w:tcPr>
          <w:p w14:paraId="3F80917F"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29°</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425A9485"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30°</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280094EC"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31°</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395DFD13"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32°</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65C2857C"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33°</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7287E01A"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34°</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61AD4186"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35°</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4EB7AA17"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36°</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77050A38"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37°</w:t>
            </w:r>
          </w:p>
        </w:tc>
        <w:tc>
          <w:tcPr>
            <w:tcW w:w="777" w:type="dxa"/>
            <w:gridSpan w:val="3"/>
            <w:tcBorders>
              <w:top w:val="nil"/>
              <w:left w:val="nil"/>
              <w:bottom w:val="single" w:sz="4" w:space="0" w:color="auto"/>
              <w:right w:val="single" w:sz="4" w:space="0" w:color="auto"/>
            </w:tcBorders>
            <w:shd w:val="clear" w:color="auto" w:fill="auto"/>
            <w:noWrap/>
            <w:vAlign w:val="center"/>
            <w:hideMark/>
          </w:tcPr>
          <w:p w14:paraId="17660CB1"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38°</w:t>
            </w:r>
          </w:p>
        </w:tc>
      </w:tr>
      <w:tr w:rsidR="00BF7B4D" w:rsidRPr="00BF7B4D" w14:paraId="79E03146" w14:textId="77777777" w:rsidTr="00BF7B4D">
        <w:trPr>
          <w:trHeight w:val="366"/>
        </w:trPr>
        <w:tc>
          <w:tcPr>
            <w:tcW w:w="284"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8C9D7B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Relativna vlažnost %</w:t>
            </w:r>
          </w:p>
        </w:tc>
        <w:tc>
          <w:tcPr>
            <w:tcW w:w="850" w:type="dxa"/>
            <w:tcBorders>
              <w:top w:val="nil"/>
              <w:left w:val="nil"/>
              <w:bottom w:val="single" w:sz="4" w:space="0" w:color="auto"/>
              <w:right w:val="single" w:sz="4" w:space="0" w:color="auto"/>
            </w:tcBorders>
            <w:shd w:val="clear" w:color="000000" w:fill="FFFFFF"/>
            <w:noWrap/>
            <w:vAlign w:val="center"/>
            <w:hideMark/>
          </w:tcPr>
          <w:p w14:paraId="7264D6D9"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30%</w:t>
            </w:r>
          </w:p>
        </w:tc>
        <w:tc>
          <w:tcPr>
            <w:tcW w:w="776" w:type="dxa"/>
            <w:tcBorders>
              <w:top w:val="nil"/>
              <w:left w:val="nil"/>
              <w:bottom w:val="single" w:sz="4" w:space="0" w:color="auto"/>
              <w:right w:val="single" w:sz="4" w:space="0" w:color="auto"/>
            </w:tcBorders>
            <w:shd w:val="clear" w:color="000000" w:fill="FFFFFF"/>
            <w:noWrap/>
            <w:vAlign w:val="center"/>
            <w:hideMark/>
          </w:tcPr>
          <w:p w14:paraId="2193478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100</w:t>
            </w:r>
          </w:p>
        </w:tc>
        <w:tc>
          <w:tcPr>
            <w:tcW w:w="776" w:type="dxa"/>
            <w:tcBorders>
              <w:top w:val="nil"/>
              <w:left w:val="nil"/>
              <w:bottom w:val="single" w:sz="4" w:space="0" w:color="auto"/>
              <w:right w:val="single" w:sz="4" w:space="0" w:color="auto"/>
            </w:tcBorders>
            <w:shd w:val="clear" w:color="000000" w:fill="FFFFFF"/>
            <w:noWrap/>
            <w:vAlign w:val="center"/>
            <w:hideMark/>
          </w:tcPr>
          <w:p w14:paraId="2A2BFA4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102</w:t>
            </w:r>
          </w:p>
        </w:tc>
        <w:tc>
          <w:tcPr>
            <w:tcW w:w="776" w:type="dxa"/>
            <w:tcBorders>
              <w:top w:val="nil"/>
              <w:left w:val="nil"/>
              <w:bottom w:val="single" w:sz="4" w:space="0" w:color="auto"/>
              <w:right w:val="single" w:sz="4" w:space="0" w:color="auto"/>
            </w:tcBorders>
            <w:shd w:val="clear" w:color="000000" w:fill="FFFFFF"/>
            <w:noWrap/>
            <w:vAlign w:val="center"/>
            <w:hideMark/>
          </w:tcPr>
          <w:p w14:paraId="742C853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103</w:t>
            </w:r>
          </w:p>
        </w:tc>
        <w:tc>
          <w:tcPr>
            <w:tcW w:w="776" w:type="dxa"/>
            <w:tcBorders>
              <w:top w:val="nil"/>
              <w:left w:val="nil"/>
              <w:bottom w:val="single" w:sz="4" w:space="0" w:color="auto"/>
              <w:right w:val="single" w:sz="4" w:space="0" w:color="auto"/>
            </w:tcBorders>
            <w:shd w:val="clear" w:color="000000" w:fill="FFFFFF"/>
            <w:noWrap/>
            <w:vAlign w:val="center"/>
            <w:hideMark/>
          </w:tcPr>
          <w:p w14:paraId="6B00C8D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105</w:t>
            </w:r>
          </w:p>
        </w:tc>
        <w:tc>
          <w:tcPr>
            <w:tcW w:w="776" w:type="dxa"/>
            <w:tcBorders>
              <w:top w:val="nil"/>
              <w:left w:val="nil"/>
              <w:bottom w:val="single" w:sz="4" w:space="0" w:color="auto"/>
              <w:right w:val="single" w:sz="4" w:space="0" w:color="auto"/>
            </w:tcBorders>
            <w:shd w:val="clear" w:color="000000" w:fill="FFFFFF"/>
            <w:noWrap/>
            <w:vAlign w:val="center"/>
            <w:hideMark/>
          </w:tcPr>
          <w:p w14:paraId="1825727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107</w:t>
            </w:r>
          </w:p>
        </w:tc>
        <w:tc>
          <w:tcPr>
            <w:tcW w:w="776" w:type="dxa"/>
            <w:tcBorders>
              <w:top w:val="nil"/>
              <w:left w:val="nil"/>
              <w:bottom w:val="single" w:sz="4" w:space="0" w:color="auto"/>
              <w:right w:val="single" w:sz="4" w:space="0" w:color="auto"/>
            </w:tcBorders>
            <w:shd w:val="clear" w:color="000000" w:fill="FFFFFF"/>
            <w:noWrap/>
            <w:vAlign w:val="center"/>
            <w:hideMark/>
          </w:tcPr>
          <w:p w14:paraId="6FA50609"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109</w:t>
            </w:r>
          </w:p>
        </w:tc>
        <w:tc>
          <w:tcPr>
            <w:tcW w:w="776" w:type="dxa"/>
            <w:tcBorders>
              <w:top w:val="nil"/>
              <w:left w:val="nil"/>
              <w:bottom w:val="single" w:sz="4" w:space="0" w:color="auto"/>
              <w:right w:val="single" w:sz="4" w:space="0" w:color="auto"/>
            </w:tcBorders>
            <w:shd w:val="clear" w:color="000000" w:fill="FFFFFF"/>
            <w:noWrap/>
            <w:vAlign w:val="center"/>
            <w:hideMark/>
          </w:tcPr>
          <w:p w14:paraId="28E57A10"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111</w:t>
            </w:r>
          </w:p>
        </w:tc>
        <w:tc>
          <w:tcPr>
            <w:tcW w:w="776" w:type="dxa"/>
            <w:tcBorders>
              <w:top w:val="nil"/>
              <w:left w:val="nil"/>
              <w:bottom w:val="single" w:sz="4" w:space="0" w:color="auto"/>
              <w:right w:val="single" w:sz="4" w:space="0" w:color="auto"/>
            </w:tcBorders>
            <w:shd w:val="clear" w:color="000000" w:fill="FFFFFF"/>
            <w:noWrap/>
            <w:vAlign w:val="center"/>
            <w:hideMark/>
          </w:tcPr>
          <w:p w14:paraId="068875C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112</w:t>
            </w:r>
          </w:p>
        </w:tc>
        <w:tc>
          <w:tcPr>
            <w:tcW w:w="777" w:type="dxa"/>
            <w:tcBorders>
              <w:top w:val="nil"/>
              <w:left w:val="nil"/>
              <w:bottom w:val="single" w:sz="4" w:space="0" w:color="auto"/>
              <w:right w:val="single" w:sz="4" w:space="0" w:color="auto"/>
            </w:tcBorders>
            <w:shd w:val="clear" w:color="000000" w:fill="FFFFFF"/>
            <w:noWrap/>
            <w:vAlign w:val="center"/>
            <w:hideMark/>
          </w:tcPr>
          <w:p w14:paraId="3C1B3573"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114</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ADE54A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E63006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71473C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6AA376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2B1CB83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7D5217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6712D7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127</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EE91AC6"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129</w:t>
            </w:r>
          </w:p>
        </w:tc>
        <w:tc>
          <w:tcPr>
            <w:tcW w:w="777" w:type="dxa"/>
            <w:gridSpan w:val="3"/>
            <w:tcBorders>
              <w:top w:val="nil"/>
              <w:left w:val="nil"/>
              <w:bottom w:val="single" w:sz="4" w:space="0" w:color="auto"/>
              <w:right w:val="single" w:sz="4" w:space="0" w:color="auto"/>
            </w:tcBorders>
            <w:shd w:val="clear" w:color="000000" w:fill="FFFFFF"/>
            <w:noWrap/>
            <w:vAlign w:val="center"/>
            <w:hideMark/>
          </w:tcPr>
          <w:p w14:paraId="1FB4E5C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r>
      <w:tr w:rsidR="00BF7B4D" w:rsidRPr="00BF7B4D" w14:paraId="52C4657E" w14:textId="77777777" w:rsidTr="00BF7B4D">
        <w:trPr>
          <w:trHeight w:val="366"/>
        </w:trPr>
        <w:tc>
          <w:tcPr>
            <w:tcW w:w="284" w:type="dxa"/>
            <w:vMerge/>
            <w:tcBorders>
              <w:top w:val="nil"/>
              <w:left w:val="single" w:sz="4" w:space="0" w:color="auto"/>
              <w:bottom w:val="single" w:sz="4" w:space="0" w:color="auto"/>
              <w:right w:val="single" w:sz="4" w:space="0" w:color="auto"/>
            </w:tcBorders>
            <w:vAlign w:val="center"/>
            <w:hideMark/>
          </w:tcPr>
          <w:p w14:paraId="28CF41CB"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321BC9DC"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35%</w:t>
            </w:r>
          </w:p>
        </w:tc>
        <w:tc>
          <w:tcPr>
            <w:tcW w:w="776" w:type="dxa"/>
            <w:tcBorders>
              <w:top w:val="nil"/>
              <w:left w:val="nil"/>
              <w:bottom w:val="single" w:sz="4" w:space="0" w:color="auto"/>
              <w:right w:val="single" w:sz="4" w:space="0" w:color="auto"/>
            </w:tcBorders>
            <w:shd w:val="clear" w:color="000000" w:fill="FFFFFF"/>
            <w:noWrap/>
            <w:vAlign w:val="center"/>
            <w:hideMark/>
          </w:tcPr>
          <w:p w14:paraId="6F1BD0D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105</w:t>
            </w:r>
          </w:p>
        </w:tc>
        <w:tc>
          <w:tcPr>
            <w:tcW w:w="776" w:type="dxa"/>
            <w:tcBorders>
              <w:top w:val="nil"/>
              <w:left w:val="nil"/>
              <w:bottom w:val="single" w:sz="4" w:space="0" w:color="auto"/>
              <w:right w:val="single" w:sz="4" w:space="0" w:color="auto"/>
            </w:tcBorders>
            <w:shd w:val="clear" w:color="000000" w:fill="FFFFFF"/>
            <w:noWrap/>
            <w:vAlign w:val="center"/>
            <w:hideMark/>
          </w:tcPr>
          <w:p w14:paraId="1927B2BB"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107</w:t>
            </w:r>
          </w:p>
        </w:tc>
        <w:tc>
          <w:tcPr>
            <w:tcW w:w="776" w:type="dxa"/>
            <w:tcBorders>
              <w:top w:val="nil"/>
              <w:left w:val="nil"/>
              <w:bottom w:val="single" w:sz="4" w:space="0" w:color="auto"/>
              <w:right w:val="single" w:sz="4" w:space="0" w:color="auto"/>
            </w:tcBorders>
            <w:shd w:val="clear" w:color="000000" w:fill="FFFFFF"/>
            <w:noWrap/>
            <w:vAlign w:val="center"/>
            <w:hideMark/>
          </w:tcPr>
          <w:p w14:paraId="230075B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108</w:t>
            </w:r>
          </w:p>
        </w:tc>
        <w:tc>
          <w:tcPr>
            <w:tcW w:w="776" w:type="dxa"/>
            <w:tcBorders>
              <w:top w:val="nil"/>
              <w:left w:val="nil"/>
              <w:bottom w:val="single" w:sz="4" w:space="0" w:color="auto"/>
              <w:right w:val="single" w:sz="4" w:space="0" w:color="auto"/>
            </w:tcBorders>
            <w:shd w:val="clear" w:color="000000" w:fill="FFFFFF"/>
            <w:noWrap/>
            <w:vAlign w:val="center"/>
            <w:hideMark/>
          </w:tcPr>
          <w:p w14:paraId="63AFE54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110</w:t>
            </w:r>
          </w:p>
        </w:tc>
        <w:tc>
          <w:tcPr>
            <w:tcW w:w="776" w:type="dxa"/>
            <w:tcBorders>
              <w:top w:val="nil"/>
              <w:left w:val="nil"/>
              <w:bottom w:val="single" w:sz="4" w:space="0" w:color="auto"/>
              <w:right w:val="single" w:sz="4" w:space="0" w:color="auto"/>
            </w:tcBorders>
            <w:shd w:val="clear" w:color="000000" w:fill="FFFFFF"/>
            <w:noWrap/>
            <w:vAlign w:val="center"/>
            <w:hideMark/>
          </w:tcPr>
          <w:p w14:paraId="6DFB0CA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112</w:t>
            </w:r>
          </w:p>
        </w:tc>
        <w:tc>
          <w:tcPr>
            <w:tcW w:w="776" w:type="dxa"/>
            <w:tcBorders>
              <w:top w:val="nil"/>
              <w:left w:val="nil"/>
              <w:bottom w:val="single" w:sz="4" w:space="0" w:color="auto"/>
              <w:right w:val="single" w:sz="4" w:space="0" w:color="auto"/>
            </w:tcBorders>
            <w:shd w:val="clear" w:color="000000" w:fill="FFFFFF"/>
            <w:noWrap/>
            <w:vAlign w:val="center"/>
            <w:hideMark/>
          </w:tcPr>
          <w:p w14:paraId="5320A620"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114</w:t>
            </w:r>
          </w:p>
        </w:tc>
        <w:tc>
          <w:tcPr>
            <w:tcW w:w="776" w:type="dxa"/>
            <w:tcBorders>
              <w:top w:val="nil"/>
              <w:left w:val="nil"/>
              <w:bottom w:val="single" w:sz="4" w:space="0" w:color="auto"/>
              <w:right w:val="single" w:sz="4" w:space="0" w:color="auto"/>
            </w:tcBorders>
            <w:shd w:val="clear" w:color="000000" w:fill="FFFFFF"/>
            <w:noWrap/>
            <w:vAlign w:val="center"/>
            <w:hideMark/>
          </w:tcPr>
          <w:p w14:paraId="2691FC7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116</w:t>
            </w:r>
          </w:p>
        </w:tc>
        <w:tc>
          <w:tcPr>
            <w:tcW w:w="776" w:type="dxa"/>
            <w:tcBorders>
              <w:top w:val="nil"/>
              <w:left w:val="nil"/>
              <w:bottom w:val="single" w:sz="4" w:space="0" w:color="auto"/>
              <w:right w:val="single" w:sz="4" w:space="0" w:color="auto"/>
            </w:tcBorders>
            <w:shd w:val="clear" w:color="000000" w:fill="FFFFFF"/>
            <w:noWrap/>
            <w:vAlign w:val="center"/>
            <w:hideMark/>
          </w:tcPr>
          <w:p w14:paraId="498EDE6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117</w:t>
            </w:r>
          </w:p>
        </w:tc>
        <w:tc>
          <w:tcPr>
            <w:tcW w:w="777" w:type="dxa"/>
            <w:tcBorders>
              <w:top w:val="nil"/>
              <w:left w:val="nil"/>
              <w:bottom w:val="single" w:sz="4" w:space="0" w:color="auto"/>
              <w:right w:val="single" w:sz="4" w:space="0" w:color="auto"/>
            </w:tcBorders>
            <w:shd w:val="clear" w:color="000000" w:fill="FFFFFF"/>
            <w:noWrap/>
            <w:vAlign w:val="center"/>
            <w:hideMark/>
          </w:tcPr>
          <w:p w14:paraId="08F63331"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119</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8168D41"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435E821"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3171AF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871916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7E3EDF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E2C020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955B6D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132</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853D46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134</w:t>
            </w:r>
          </w:p>
        </w:tc>
        <w:tc>
          <w:tcPr>
            <w:tcW w:w="777" w:type="dxa"/>
            <w:gridSpan w:val="3"/>
            <w:tcBorders>
              <w:top w:val="nil"/>
              <w:left w:val="nil"/>
              <w:bottom w:val="single" w:sz="4" w:space="0" w:color="auto"/>
              <w:right w:val="single" w:sz="4" w:space="0" w:color="auto"/>
            </w:tcBorders>
            <w:shd w:val="clear" w:color="000000" w:fill="FFFFFF"/>
            <w:noWrap/>
            <w:vAlign w:val="center"/>
            <w:hideMark/>
          </w:tcPr>
          <w:p w14:paraId="030786A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r>
      <w:tr w:rsidR="00BF7B4D" w:rsidRPr="00BF7B4D" w14:paraId="28DF1214" w14:textId="77777777" w:rsidTr="00BF7B4D">
        <w:trPr>
          <w:trHeight w:val="366"/>
        </w:trPr>
        <w:tc>
          <w:tcPr>
            <w:tcW w:w="284" w:type="dxa"/>
            <w:vMerge/>
            <w:tcBorders>
              <w:top w:val="nil"/>
              <w:left w:val="single" w:sz="4" w:space="0" w:color="auto"/>
              <w:bottom w:val="single" w:sz="4" w:space="0" w:color="auto"/>
              <w:right w:val="single" w:sz="4" w:space="0" w:color="auto"/>
            </w:tcBorders>
            <w:vAlign w:val="center"/>
            <w:hideMark/>
          </w:tcPr>
          <w:p w14:paraId="5376638C"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7FD5DB5B"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40%</w:t>
            </w:r>
          </w:p>
        </w:tc>
        <w:tc>
          <w:tcPr>
            <w:tcW w:w="776" w:type="dxa"/>
            <w:tcBorders>
              <w:top w:val="nil"/>
              <w:left w:val="nil"/>
              <w:bottom w:val="single" w:sz="4" w:space="0" w:color="auto"/>
              <w:right w:val="single" w:sz="4" w:space="0" w:color="auto"/>
            </w:tcBorders>
            <w:shd w:val="clear" w:color="000000" w:fill="FFFFFF"/>
            <w:noWrap/>
            <w:vAlign w:val="center"/>
            <w:hideMark/>
          </w:tcPr>
          <w:p w14:paraId="4A4D28AB"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110</w:t>
            </w:r>
          </w:p>
        </w:tc>
        <w:tc>
          <w:tcPr>
            <w:tcW w:w="776" w:type="dxa"/>
            <w:tcBorders>
              <w:top w:val="nil"/>
              <w:left w:val="nil"/>
              <w:bottom w:val="single" w:sz="4" w:space="0" w:color="auto"/>
              <w:right w:val="single" w:sz="4" w:space="0" w:color="auto"/>
            </w:tcBorders>
            <w:shd w:val="clear" w:color="000000" w:fill="FFFFFF"/>
            <w:noWrap/>
            <w:vAlign w:val="center"/>
            <w:hideMark/>
          </w:tcPr>
          <w:p w14:paraId="0D1E16A5"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112</w:t>
            </w:r>
          </w:p>
        </w:tc>
        <w:tc>
          <w:tcPr>
            <w:tcW w:w="776" w:type="dxa"/>
            <w:tcBorders>
              <w:top w:val="nil"/>
              <w:left w:val="nil"/>
              <w:bottom w:val="single" w:sz="4" w:space="0" w:color="auto"/>
              <w:right w:val="single" w:sz="4" w:space="0" w:color="auto"/>
            </w:tcBorders>
            <w:shd w:val="clear" w:color="000000" w:fill="FFFFFF"/>
            <w:noWrap/>
            <w:vAlign w:val="center"/>
            <w:hideMark/>
          </w:tcPr>
          <w:p w14:paraId="5657685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113</w:t>
            </w:r>
          </w:p>
        </w:tc>
        <w:tc>
          <w:tcPr>
            <w:tcW w:w="776" w:type="dxa"/>
            <w:tcBorders>
              <w:top w:val="nil"/>
              <w:left w:val="nil"/>
              <w:bottom w:val="single" w:sz="4" w:space="0" w:color="auto"/>
              <w:right w:val="single" w:sz="4" w:space="0" w:color="auto"/>
            </w:tcBorders>
            <w:shd w:val="clear" w:color="000000" w:fill="FFFFFF"/>
            <w:noWrap/>
            <w:vAlign w:val="center"/>
            <w:hideMark/>
          </w:tcPr>
          <w:p w14:paraId="724ADED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115</w:t>
            </w:r>
          </w:p>
        </w:tc>
        <w:tc>
          <w:tcPr>
            <w:tcW w:w="776" w:type="dxa"/>
            <w:tcBorders>
              <w:top w:val="nil"/>
              <w:left w:val="nil"/>
              <w:bottom w:val="single" w:sz="4" w:space="0" w:color="auto"/>
              <w:right w:val="single" w:sz="4" w:space="0" w:color="auto"/>
            </w:tcBorders>
            <w:shd w:val="clear" w:color="000000" w:fill="FFFFFF"/>
            <w:noWrap/>
            <w:vAlign w:val="center"/>
            <w:hideMark/>
          </w:tcPr>
          <w:p w14:paraId="3D53ED5E"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117</w:t>
            </w:r>
          </w:p>
        </w:tc>
        <w:tc>
          <w:tcPr>
            <w:tcW w:w="776" w:type="dxa"/>
            <w:tcBorders>
              <w:top w:val="nil"/>
              <w:left w:val="nil"/>
              <w:bottom w:val="single" w:sz="4" w:space="0" w:color="auto"/>
              <w:right w:val="single" w:sz="4" w:space="0" w:color="auto"/>
            </w:tcBorders>
            <w:shd w:val="clear" w:color="000000" w:fill="FFFFFF"/>
            <w:noWrap/>
            <w:vAlign w:val="center"/>
            <w:hideMark/>
          </w:tcPr>
          <w:p w14:paraId="57C61460"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119</w:t>
            </w:r>
          </w:p>
        </w:tc>
        <w:tc>
          <w:tcPr>
            <w:tcW w:w="776" w:type="dxa"/>
            <w:tcBorders>
              <w:top w:val="nil"/>
              <w:left w:val="nil"/>
              <w:bottom w:val="single" w:sz="4" w:space="0" w:color="auto"/>
              <w:right w:val="single" w:sz="4" w:space="0" w:color="auto"/>
            </w:tcBorders>
            <w:shd w:val="clear" w:color="000000" w:fill="FFFFFF"/>
            <w:noWrap/>
            <w:vAlign w:val="center"/>
            <w:hideMark/>
          </w:tcPr>
          <w:p w14:paraId="65088FEC"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121</w:t>
            </w:r>
          </w:p>
        </w:tc>
        <w:tc>
          <w:tcPr>
            <w:tcW w:w="776" w:type="dxa"/>
            <w:tcBorders>
              <w:top w:val="nil"/>
              <w:left w:val="nil"/>
              <w:bottom w:val="single" w:sz="4" w:space="0" w:color="auto"/>
              <w:right w:val="single" w:sz="4" w:space="0" w:color="auto"/>
            </w:tcBorders>
            <w:shd w:val="clear" w:color="000000" w:fill="FFFFFF"/>
            <w:noWrap/>
            <w:vAlign w:val="center"/>
            <w:hideMark/>
          </w:tcPr>
          <w:p w14:paraId="148643E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122</w:t>
            </w:r>
          </w:p>
        </w:tc>
        <w:tc>
          <w:tcPr>
            <w:tcW w:w="777" w:type="dxa"/>
            <w:tcBorders>
              <w:top w:val="nil"/>
              <w:left w:val="nil"/>
              <w:bottom w:val="single" w:sz="4" w:space="0" w:color="auto"/>
              <w:right w:val="single" w:sz="4" w:space="0" w:color="auto"/>
            </w:tcBorders>
            <w:shd w:val="clear" w:color="000000" w:fill="FFFFFF"/>
            <w:noWrap/>
            <w:vAlign w:val="center"/>
            <w:hideMark/>
          </w:tcPr>
          <w:p w14:paraId="7DE7AF5C"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124</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C3F5056"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3F9CD14"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013D704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2D0A135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695A50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5E83B5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93979B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137</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CFEED5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139</w:t>
            </w:r>
          </w:p>
        </w:tc>
        <w:tc>
          <w:tcPr>
            <w:tcW w:w="777" w:type="dxa"/>
            <w:gridSpan w:val="3"/>
            <w:tcBorders>
              <w:top w:val="nil"/>
              <w:left w:val="nil"/>
              <w:bottom w:val="single" w:sz="4" w:space="0" w:color="auto"/>
              <w:right w:val="single" w:sz="4" w:space="0" w:color="auto"/>
            </w:tcBorders>
            <w:shd w:val="clear" w:color="000000" w:fill="FFFFFF"/>
            <w:noWrap/>
            <w:vAlign w:val="center"/>
            <w:hideMark/>
          </w:tcPr>
          <w:p w14:paraId="6AE3311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r>
      <w:tr w:rsidR="00BF7B4D" w:rsidRPr="00BF7B4D" w14:paraId="77414B3D" w14:textId="77777777" w:rsidTr="00BF7B4D">
        <w:trPr>
          <w:trHeight w:val="366"/>
        </w:trPr>
        <w:tc>
          <w:tcPr>
            <w:tcW w:w="284" w:type="dxa"/>
            <w:vMerge/>
            <w:tcBorders>
              <w:top w:val="nil"/>
              <w:left w:val="single" w:sz="4" w:space="0" w:color="auto"/>
              <w:bottom w:val="single" w:sz="4" w:space="0" w:color="auto"/>
              <w:right w:val="single" w:sz="4" w:space="0" w:color="auto"/>
            </w:tcBorders>
            <w:vAlign w:val="center"/>
            <w:hideMark/>
          </w:tcPr>
          <w:p w14:paraId="10C55120"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7CC5F384"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45%</w:t>
            </w:r>
          </w:p>
        </w:tc>
        <w:tc>
          <w:tcPr>
            <w:tcW w:w="776" w:type="dxa"/>
            <w:tcBorders>
              <w:top w:val="nil"/>
              <w:left w:val="nil"/>
              <w:bottom w:val="single" w:sz="4" w:space="0" w:color="auto"/>
              <w:right w:val="single" w:sz="4" w:space="0" w:color="auto"/>
            </w:tcBorders>
            <w:shd w:val="clear" w:color="000000" w:fill="FFFFFF"/>
            <w:noWrap/>
            <w:vAlign w:val="center"/>
            <w:hideMark/>
          </w:tcPr>
          <w:p w14:paraId="511C0650"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115</w:t>
            </w:r>
          </w:p>
        </w:tc>
        <w:tc>
          <w:tcPr>
            <w:tcW w:w="776" w:type="dxa"/>
            <w:tcBorders>
              <w:top w:val="nil"/>
              <w:left w:val="nil"/>
              <w:bottom w:val="single" w:sz="4" w:space="0" w:color="auto"/>
              <w:right w:val="single" w:sz="4" w:space="0" w:color="auto"/>
            </w:tcBorders>
            <w:shd w:val="clear" w:color="000000" w:fill="FFFFFF"/>
            <w:noWrap/>
            <w:vAlign w:val="center"/>
            <w:hideMark/>
          </w:tcPr>
          <w:p w14:paraId="3B2B128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117</w:t>
            </w:r>
          </w:p>
        </w:tc>
        <w:tc>
          <w:tcPr>
            <w:tcW w:w="776" w:type="dxa"/>
            <w:tcBorders>
              <w:top w:val="nil"/>
              <w:left w:val="nil"/>
              <w:bottom w:val="single" w:sz="4" w:space="0" w:color="auto"/>
              <w:right w:val="single" w:sz="4" w:space="0" w:color="auto"/>
            </w:tcBorders>
            <w:shd w:val="clear" w:color="000000" w:fill="FFFFFF"/>
            <w:noWrap/>
            <w:vAlign w:val="center"/>
            <w:hideMark/>
          </w:tcPr>
          <w:p w14:paraId="7E730C0D"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118</w:t>
            </w:r>
          </w:p>
        </w:tc>
        <w:tc>
          <w:tcPr>
            <w:tcW w:w="776" w:type="dxa"/>
            <w:tcBorders>
              <w:top w:val="nil"/>
              <w:left w:val="nil"/>
              <w:bottom w:val="single" w:sz="4" w:space="0" w:color="auto"/>
              <w:right w:val="single" w:sz="4" w:space="0" w:color="auto"/>
            </w:tcBorders>
            <w:shd w:val="clear" w:color="000000" w:fill="FFFFFF"/>
            <w:noWrap/>
            <w:vAlign w:val="center"/>
            <w:hideMark/>
          </w:tcPr>
          <w:p w14:paraId="1EA23959"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120</w:t>
            </w:r>
          </w:p>
        </w:tc>
        <w:tc>
          <w:tcPr>
            <w:tcW w:w="776" w:type="dxa"/>
            <w:tcBorders>
              <w:top w:val="nil"/>
              <w:left w:val="nil"/>
              <w:bottom w:val="single" w:sz="4" w:space="0" w:color="auto"/>
              <w:right w:val="single" w:sz="4" w:space="0" w:color="auto"/>
            </w:tcBorders>
            <w:shd w:val="clear" w:color="000000" w:fill="FFFFFF"/>
            <w:noWrap/>
            <w:vAlign w:val="center"/>
            <w:hideMark/>
          </w:tcPr>
          <w:p w14:paraId="507ED11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122</w:t>
            </w:r>
          </w:p>
        </w:tc>
        <w:tc>
          <w:tcPr>
            <w:tcW w:w="776" w:type="dxa"/>
            <w:tcBorders>
              <w:top w:val="nil"/>
              <w:left w:val="nil"/>
              <w:bottom w:val="single" w:sz="4" w:space="0" w:color="auto"/>
              <w:right w:val="single" w:sz="4" w:space="0" w:color="auto"/>
            </w:tcBorders>
            <w:shd w:val="clear" w:color="000000" w:fill="FFFFFF"/>
            <w:noWrap/>
            <w:vAlign w:val="center"/>
            <w:hideMark/>
          </w:tcPr>
          <w:p w14:paraId="2C283D51"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124</w:t>
            </w:r>
          </w:p>
        </w:tc>
        <w:tc>
          <w:tcPr>
            <w:tcW w:w="776" w:type="dxa"/>
            <w:tcBorders>
              <w:top w:val="nil"/>
              <w:left w:val="nil"/>
              <w:bottom w:val="single" w:sz="4" w:space="0" w:color="auto"/>
              <w:right w:val="single" w:sz="4" w:space="0" w:color="auto"/>
            </w:tcBorders>
            <w:shd w:val="clear" w:color="000000" w:fill="FFFFFF"/>
            <w:noWrap/>
            <w:vAlign w:val="center"/>
            <w:hideMark/>
          </w:tcPr>
          <w:p w14:paraId="1EC51DB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126</w:t>
            </w:r>
          </w:p>
        </w:tc>
        <w:tc>
          <w:tcPr>
            <w:tcW w:w="776" w:type="dxa"/>
            <w:tcBorders>
              <w:top w:val="nil"/>
              <w:left w:val="nil"/>
              <w:bottom w:val="single" w:sz="4" w:space="0" w:color="auto"/>
              <w:right w:val="single" w:sz="4" w:space="0" w:color="auto"/>
            </w:tcBorders>
            <w:shd w:val="clear" w:color="000000" w:fill="FFFFFF"/>
            <w:noWrap/>
            <w:vAlign w:val="center"/>
            <w:hideMark/>
          </w:tcPr>
          <w:p w14:paraId="0B121F1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127</w:t>
            </w:r>
          </w:p>
        </w:tc>
        <w:tc>
          <w:tcPr>
            <w:tcW w:w="777" w:type="dxa"/>
            <w:tcBorders>
              <w:top w:val="nil"/>
              <w:left w:val="nil"/>
              <w:bottom w:val="single" w:sz="4" w:space="0" w:color="auto"/>
              <w:right w:val="single" w:sz="4" w:space="0" w:color="auto"/>
            </w:tcBorders>
            <w:shd w:val="clear" w:color="000000" w:fill="FFFFFF"/>
            <w:noWrap/>
            <w:vAlign w:val="center"/>
            <w:hideMark/>
          </w:tcPr>
          <w:p w14:paraId="5140A4BA"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129</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7FC63D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88E002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2AA886A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E41734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FF04BC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5096E03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72555A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142</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E54E60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144</w:t>
            </w:r>
          </w:p>
        </w:tc>
        <w:tc>
          <w:tcPr>
            <w:tcW w:w="777" w:type="dxa"/>
            <w:gridSpan w:val="3"/>
            <w:tcBorders>
              <w:top w:val="nil"/>
              <w:left w:val="nil"/>
              <w:bottom w:val="single" w:sz="4" w:space="0" w:color="auto"/>
              <w:right w:val="single" w:sz="4" w:space="0" w:color="auto"/>
            </w:tcBorders>
            <w:shd w:val="clear" w:color="000000" w:fill="FFFFFF"/>
            <w:noWrap/>
            <w:vAlign w:val="center"/>
            <w:hideMark/>
          </w:tcPr>
          <w:p w14:paraId="1A09710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r>
      <w:tr w:rsidR="00BF7B4D" w:rsidRPr="00BF7B4D" w14:paraId="75FE2DA7"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1EF06A7C"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0831CC53"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50%</w:t>
            </w:r>
          </w:p>
        </w:tc>
        <w:tc>
          <w:tcPr>
            <w:tcW w:w="776" w:type="dxa"/>
            <w:tcBorders>
              <w:top w:val="nil"/>
              <w:left w:val="nil"/>
              <w:bottom w:val="single" w:sz="4" w:space="0" w:color="auto"/>
              <w:right w:val="single" w:sz="4" w:space="0" w:color="auto"/>
            </w:tcBorders>
            <w:shd w:val="clear" w:color="000000" w:fill="FFFFFF"/>
            <w:noWrap/>
            <w:vAlign w:val="center"/>
            <w:hideMark/>
          </w:tcPr>
          <w:p w14:paraId="7978453F"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120</w:t>
            </w:r>
          </w:p>
        </w:tc>
        <w:tc>
          <w:tcPr>
            <w:tcW w:w="776" w:type="dxa"/>
            <w:tcBorders>
              <w:top w:val="nil"/>
              <w:left w:val="nil"/>
              <w:bottom w:val="single" w:sz="4" w:space="0" w:color="auto"/>
              <w:right w:val="single" w:sz="4" w:space="0" w:color="auto"/>
            </w:tcBorders>
            <w:shd w:val="clear" w:color="000000" w:fill="FFFFFF"/>
            <w:noWrap/>
            <w:vAlign w:val="center"/>
            <w:hideMark/>
          </w:tcPr>
          <w:p w14:paraId="16056B77"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122</w:t>
            </w:r>
          </w:p>
        </w:tc>
        <w:tc>
          <w:tcPr>
            <w:tcW w:w="776" w:type="dxa"/>
            <w:tcBorders>
              <w:top w:val="nil"/>
              <w:left w:val="nil"/>
              <w:bottom w:val="single" w:sz="4" w:space="0" w:color="auto"/>
              <w:right w:val="single" w:sz="4" w:space="0" w:color="auto"/>
            </w:tcBorders>
            <w:shd w:val="clear" w:color="000000" w:fill="FFFFFF"/>
            <w:noWrap/>
            <w:vAlign w:val="center"/>
            <w:hideMark/>
          </w:tcPr>
          <w:p w14:paraId="68F86528"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123</w:t>
            </w:r>
          </w:p>
        </w:tc>
        <w:tc>
          <w:tcPr>
            <w:tcW w:w="776" w:type="dxa"/>
            <w:tcBorders>
              <w:top w:val="nil"/>
              <w:left w:val="nil"/>
              <w:bottom w:val="single" w:sz="4" w:space="0" w:color="auto"/>
              <w:right w:val="single" w:sz="4" w:space="0" w:color="auto"/>
            </w:tcBorders>
            <w:shd w:val="clear" w:color="000000" w:fill="FFFFFF"/>
            <w:noWrap/>
            <w:vAlign w:val="center"/>
            <w:hideMark/>
          </w:tcPr>
          <w:p w14:paraId="1C4DA0D3"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125</w:t>
            </w:r>
          </w:p>
        </w:tc>
        <w:tc>
          <w:tcPr>
            <w:tcW w:w="776" w:type="dxa"/>
            <w:tcBorders>
              <w:top w:val="nil"/>
              <w:left w:val="nil"/>
              <w:bottom w:val="single" w:sz="4" w:space="0" w:color="auto"/>
              <w:right w:val="single" w:sz="4" w:space="0" w:color="auto"/>
            </w:tcBorders>
            <w:shd w:val="clear" w:color="000000" w:fill="FFFFFF"/>
            <w:noWrap/>
            <w:vAlign w:val="center"/>
            <w:hideMark/>
          </w:tcPr>
          <w:p w14:paraId="691F8AB4"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127</w:t>
            </w:r>
          </w:p>
        </w:tc>
        <w:tc>
          <w:tcPr>
            <w:tcW w:w="776" w:type="dxa"/>
            <w:tcBorders>
              <w:top w:val="nil"/>
              <w:left w:val="nil"/>
              <w:bottom w:val="single" w:sz="4" w:space="0" w:color="auto"/>
              <w:right w:val="single" w:sz="4" w:space="0" w:color="auto"/>
            </w:tcBorders>
            <w:shd w:val="clear" w:color="000000" w:fill="FFFFFF"/>
            <w:noWrap/>
            <w:vAlign w:val="center"/>
            <w:hideMark/>
          </w:tcPr>
          <w:p w14:paraId="7A19033D"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129</w:t>
            </w:r>
          </w:p>
        </w:tc>
        <w:tc>
          <w:tcPr>
            <w:tcW w:w="776" w:type="dxa"/>
            <w:tcBorders>
              <w:top w:val="nil"/>
              <w:left w:val="nil"/>
              <w:bottom w:val="single" w:sz="4" w:space="0" w:color="auto"/>
              <w:right w:val="single" w:sz="4" w:space="0" w:color="auto"/>
            </w:tcBorders>
            <w:shd w:val="clear" w:color="000000" w:fill="FFFFFF"/>
            <w:noWrap/>
            <w:vAlign w:val="center"/>
            <w:hideMark/>
          </w:tcPr>
          <w:p w14:paraId="2C9E31E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131</w:t>
            </w:r>
          </w:p>
        </w:tc>
        <w:tc>
          <w:tcPr>
            <w:tcW w:w="776" w:type="dxa"/>
            <w:tcBorders>
              <w:top w:val="nil"/>
              <w:left w:val="nil"/>
              <w:bottom w:val="single" w:sz="4" w:space="0" w:color="auto"/>
              <w:right w:val="single" w:sz="4" w:space="0" w:color="auto"/>
            </w:tcBorders>
            <w:shd w:val="clear" w:color="000000" w:fill="FFFFFF"/>
            <w:noWrap/>
            <w:vAlign w:val="center"/>
            <w:hideMark/>
          </w:tcPr>
          <w:p w14:paraId="4BEE00D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132</w:t>
            </w:r>
          </w:p>
        </w:tc>
        <w:tc>
          <w:tcPr>
            <w:tcW w:w="777" w:type="dxa"/>
            <w:tcBorders>
              <w:top w:val="nil"/>
              <w:left w:val="nil"/>
              <w:bottom w:val="single" w:sz="4" w:space="0" w:color="auto"/>
              <w:right w:val="single" w:sz="4" w:space="0" w:color="auto"/>
            </w:tcBorders>
            <w:shd w:val="clear" w:color="000000" w:fill="FFFFFF"/>
            <w:noWrap/>
            <w:vAlign w:val="center"/>
            <w:hideMark/>
          </w:tcPr>
          <w:p w14:paraId="04A2938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134</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6C02FCC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9A7805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138</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9F31F6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F08D38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50A736A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9E8C4B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31CF79B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147</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F7D6E7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149</w:t>
            </w:r>
          </w:p>
        </w:tc>
        <w:tc>
          <w:tcPr>
            <w:tcW w:w="777" w:type="dxa"/>
            <w:gridSpan w:val="3"/>
            <w:tcBorders>
              <w:top w:val="nil"/>
              <w:left w:val="nil"/>
              <w:bottom w:val="single" w:sz="4" w:space="0" w:color="auto"/>
              <w:right w:val="single" w:sz="4" w:space="0" w:color="auto"/>
            </w:tcBorders>
            <w:shd w:val="clear" w:color="auto" w:fill="auto"/>
            <w:noWrap/>
            <w:vAlign w:val="center"/>
            <w:hideMark/>
          </w:tcPr>
          <w:p w14:paraId="0A04D22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r>
      <w:tr w:rsidR="00BF7B4D" w:rsidRPr="00BF7B4D" w14:paraId="67C2E064"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332A4E90"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7914BD8E"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55%</w:t>
            </w:r>
          </w:p>
        </w:tc>
        <w:tc>
          <w:tcPr>
            <w:tcW w:w="776" w:type="dxa"/>
            <w:tcBorders>
              <w:top w:val="nil"/>
              <w:left w:val="nil"/>
              <w:bottom w:val="single" w:sz="4" w:space="0" w:color="auto"/>
              <w:right w:val="single" w:sz="4" w:space="0" w:color="auto"/>
            </w:tcBorders>
            <w:shd w:val="clear" w:color="000000" w:fill="FFFFFF"/>
            <w:noWrap/>
            <w:vAlign w:val="center"/>
            <w:hideMark/>
          </w:tcPr>
          <w:p w14:paraId="2BB8E939"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125</w:t>
            </w:r>
          </w:p>
        </w:tc>
        <w:tc>
          <w:tcPr>
            <w:tcW w:w="776" w:type="dxa"/>
            <w:tcBorders>
              <w:top w:val="nil"/>
              <w:left w:val="nil"/>
              <w:bottom w:val="single" w:sz="4" w:space="0" w:color="auto"/>
              <w:right w:val="single" w:sz="4" w:space="0" w:color="auto"/>
            </w:tcBorders>
            <w:shd w:val="clear" w:color="000000" w:fill="FFFFFF"/>
            <w:noWrap/>
            <w:vAlign w:val="center"/>
            <w:hideMark/>
          </w:tcPr>
          <w:p w14:paraId="6FD7F444"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127</w:t>
            </w:r>
          </w:p>
        </w:tc>
        <w:tc>
          <w:tcPr>
            <w:tcW w:w="776" w:type="dxa"/>
            <w:tcBorders>
              <w:top w:val="nil"/>
              <w:left w:val="nil"/>
              <w:bottom w:val="single" w:sz="4" w:space="0" w:color="auto"/>
              <w:right w:val="single" w:sz="4" w:space="0" w:color="auto"/>
            </w:tcBorders>
            <w:shd w:val="clear" w:color="000000" w:fill="FFFFFF"/>
            <w:noWrap/>
            <w:vAlign w:val="center"/>
            <w:hideMark/>
          </w:tcPr>
          <w:p w14:paraId="4AC2B642" w14:textId="77777777" w:rsidR="00BF7B4D" w:rsidRPr="000644E9" w:rsidRDefault="00BF7B4D" w:rsidP="00BF7B4D">
            <w:pPr>
              <w:jc w:val="center"/>
              <w:rPr>
                <w:rFonts w:ascii="Arial" w:hAnsi="Arial" w:cs="Arial"/>
                <w:bCs/>
                <w:sz w:val="22"/>
                <w:szCs w:val="22"/>
              </w:rPr>
            </w:pPr>
            <w:r w:rsidRPr="000644E9">
              <w:rPr>
                <w:rFonts w:ascii="Arial" w:hAnsi="Arial" w:cs="Arial"/>
                <w:bCs/>
                <w:sz w:val="22"/>
                <w:szCs w:val="22"/>
              </w:rPr>
              <w:t>128</w:t>
            </w:r>
          </w:p>
        </w:tc>
        <w:tc>
          <w:tcPr>
            <w:tcW w:w="776" w:type="dxa"/>
            <w:tcBorders>
              <w:top w:val="nil"/>
              <w:left w:val="nil"/>
              <w:bottom w:val="single" w:sz="4" w:space="0" w:color="auto"/>
              <w:right w:val="single" w:sz="4" w:space="0" w:color="auto"/>
            </w:tcBorders>
            <w:shd w:val="clear" w:color="000000" w:fill="FFFFFF"/>
            <w:noWrap/>
            <w:vAlign w:val="center"/>
            <w:hideMark/>
          </w:tcPr>
          <w:p w14:paraId="2AD6EF0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c>
          <w:tcPr>
            <w:tcW w:w="776" w:type="dxa"/>
            <w:tcBorders>
              <w:top w:val="nil"/>
              <w:left w:val="nil"/>
              <w:bottom w:val="single" w:sz="4" w:space="0" w:color="auto"/>
              <w:right w:val="single" w:sz="4" w:space="0" w:color="auto"/>
            </w:tcBorders>
            <w:shd w:val="clear" w:color="000000" w:fill="FFFFFF"/>
            <w:noWrap/>
            <w:vAlign w:val="center"/>
            <w:hideMark/>
          </w:tcPr>
          <w:p w14:paraId="129B917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132</w:t>
            </w:r>
          </w:p>
        </w:tc>
        <w:tc>
          <w:tcPr>
            <w:tcW w:w="776" w:type="dxa"/>
            <w:tcBorders>
              <w:top w:val="nil"/>
              <w:left w:val="nil"/>
              <w:bottom w:val="single" w:sz="4" w:space="0" w:color="auto"/>
              <w:right w:val="single" w:sz="4" w:space="0" w:color="auto"/>
            </w:tcBorders>
            <w:shd w:val="clear" w:color="000000" w:fill="FFFFFF"/>
            <w:noWrap/>
            <w:vAlign w:val="center"/>
            <w:hideMark/>
          </w:tcPr>
          <w:p w14:paraId="752954F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134</w:t>
            </w:r>
          </w:p>
        </w:tc>
        <w:tc>
          <w:tcPr>
            <w:tcW w:w="776" w:type="dxa"/>
            <w:tcBorders>
              <w:top w:val="nil"/>
              <w:left w:val="nil"/>
              <w:bottom w:val="single" w:sz="4" w:space="0" w:color="auto"/>
              <w:right w:val="single" w:sz="4" w:space="0" w:color="auto"/>
            </w:tcBorders>
            <w:shd w:val="clear" w:color="000000" w:fill="FFFFFF"/>
            <w:noWrap/>
            <w:vAlign w:val="center"/>
            <w:hideMark/>
          </w:tcPr>
          <w:p w14:paraId="4DAE029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136</w:t>
            </w:r>
          </w:p>
        </w:tc>
        <w:tc>
          <w:tcPr>
            <w:tcW w:w="776" w:type="dxa"/>
            <w:tcBorders>
              <w:top w:val="nil"/>
              <w:left w:val="nil"/>
              <w:bottom w:val="single" w:sz="4" w:space="0" w:color="auto"/>
              <w:right w:val="single" w:sz="4" w:space="0" w:color="auto"/>
            </w:tcBorders>
            <w:shd w:val="clear" w:color="000000" w:fill="FFFFFF"/>
            <w:noWrap/>
            <w:vAlign w:val="center"/>
            <w:hideMark/>
          </w:tcPr>
          <w:p w14:paraId="27A639C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137</w:t>
            </w:r>
          </w:p>
        </w:tc>
        <w:tc>
          <w:tcPr>
            <w:tcW w:w="777" w:type="dxa"/>
            <w:tcBorders>
              <w:top w:val="nil"/>
              <w:left w:val="nil"/>
              <w:bottom w:val="single" w:sz="4" w:space="0" w:color="auto"/>
              <w:right w:val="single" w:sz="4" w:space="0" w:color="auto"/>
            </w:tcBorders>
            <w:shd w:val="clear" w:color="000000" w:fill="FFFFFF"/>
            <w:noWrap/>
            <w:vAlign w:val="center"/>
            <w:hideMark/>
          </w:tcPr>
          <w:p w14:paraId="2F03D98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139</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1BD773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141</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C92A0D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143</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4032271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5F133B6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7FDBD82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148</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2FFF5CC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297229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152</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B180FE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154</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5527826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r>
      <w:tr w:rsidR="00BF7B4D" w:rsidRPr="00BF7B4D" w14:paraId="1208B431"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3A274BE6"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10977BCB"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60%</w:t>
            </w:r>
          </w:p>
        </w:tc>
        <w:tc>
          <w:tcPr>
            <w:tcW w:w="776" w:type="dxa"/>
            <w:tcBorders>
              <w:top w:val="nil"/>
              <w:left w:val="nil"/>
              <w:bottom w:val="single" w:sz="4" w:space="0" w:color="auto"/>
              <w:right w:val="single" w:sz="4" w:space="0" w:color="auto"/>
            </w:tcBorders>
            <w:shd w:val="clear" w:color="000000" w:fill="FFFFFF"/>
            <w:noWrap/>
            <w:vAlign w:val="center"/>
            <w:hideMark/>
          </w:tcPr>
          <w:p w14:paraId="1E74C7E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130</w:t>
            </w:r>
          </w:p>
        </w:tc>
        <w:tc>
          <w:tcPr>
            <w:tcW w:w="776" w:type="dxa"/>
            <w:tcBorders>
              <w:top w:val="nil"/>
              <w:left w:val="nil"/>
              <w:bottom w:val="single" w:sz="4" w:space="0" w:color="auto"/>
              <w:right w:val="single" w:sz="4" w:space="0" w:color="auto"/>
            </w:tcBorders>
            <w:shd w:val="clear" w:color="000000" w:fill="FFFFFF"/>
            <w:noWrap/>
            <w:vAlign w:val="center"/>
            <w:hideMark/>
          </w:tcPr>
          <w:p w14:paraId="0126BD3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132</w:t>
            </w:r>
          </w:p>
        </w:tc>
        <w:tc>
          <w:tcPr>
            <w:tcW w:w="776" w:type="dxa"/>
            <w:tcBorders>
              <w:top w:val="nil"/>
              <w:left w:val="nil"/>
              <w:bottom w:val="single" w:sz="4" w:space="0" w:color="auto"/>
              <w:right w:val="single" w:sz="4" w:space="0" w:color="auto"/>
            </w:tcBorders>
            <w:shd w:val="clear" w:color="000000" w:fill="FFFFFF"/>
            <w:noWrap/>
            <w:vAlign w:val="center"/>
            <w:hideMark/>
          </w:tcPr>
          <w:p w14:paraId="4636CDD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133</w:t>
            </w:r>
          </w:p>
        </w:tc>
        <w:tc>
          <w:tcPr>
            <w:tcW w:w="776" w:type="dxa"/>
            <w:tcBorders>
              <w:top w:val="nil"/>
              <w:left w:val="nil"/>
              <w:bottom w:val="single" w:sz="4" w:space="0" w:color="auto"/>
              <w:right w:val="single" w:sz="4" w:space="0" w:color="auto"/>
            </w:tcBorders>
            <w:shd w:val="clear" w:color="000000" w:fill="FFFFFF"/>
            <w:noWrap/>
            <w:vAlign w:val="center"/>
            <w:hideMark/>
          </w:tcPr>
          <w:p w14:paraId="3F8279A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c>
          <w:tcPr>
            <w:tcW w:w="776" w:type="dxa"/>
            <w:tcBorders>
              <w:top w:val="nil"/>
              <w:left w:val="nil"/>
              <w:bottom w:val="single" w:sz="4" w:space="0" w:color="auto"/>
              <w:right w:val="single" w:sz="4" w:space="0" w:color="auto"/>
            </w:tcBorders>
            <w:shd w:val="clear" w:color="000000" w:fill="FFFFFF"/>
            <w:noWrap/>
            <w:vAlign w:val="center"/>
            <w:hideMark/>
          </w:tcPr>
          <w:p w14:paraId="0B82FAB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137</w:t>
            </w:r>
          </w:p>
        </w:tc>
        <w:tc>
          <w:tcPr>
            <w:tcW w:w="776" w:type="dxa"/>
            <w:tcBorders>
              <w:top w:val="nil"/>
              <w:left w:val="nil"/>
              <w:bottom w:val="single" w:sz="4" w:space="0" w:color="auto"/>
              <w:right w:val="single" w:sz="4" w:space="0" w:color="auto"/>
            </w:tcBorders>
            <w:shd w:val="clear" w:color="000000" w:fill="FFFFFF"/>
            <w:noWrap/>
            <w:vAlign w:val="center"/>
            <w:hideMark/>
          </w:tcPr>
          <w:p w14:paraId="3AD893D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139</w:t>
            </w:r>
          </w:p>
        </w:tc>
        <w:tc>
          <w:tcPr>
            <w:tcW w:w="776" w:type="dxa"/>
            <w:tcBorders>
              <w:top w:val="nil"/>
              <w:left w:val="nil"/>
              <w:bottom w:val="single" w:sz="4" w:space="0" w:color="auto"/>
              <w:right w:val="single" w:sz="4" w:space="0" w:color="auto"/>
            </w:tcBorders>
            <w:shd w:val="clear" w:color="000000" w:fill="FFFFFF"/>
            <w:noWrap/>
            <w:vAlign w:val="center"/>
            <w:hideMark/>
          </w:tcPr>
          <w:p w14:paraId="21ACB81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141</w:t>
            </w:r>
          </w:p>
        </w:tc>
        <w:tc>
          <w:tcPr>
            <w:tcW w:w="776" w:type="dxa"/>
            <w:tcBorders>
              <w:top w:val="nil"/>
              <w:left w:val="nil"/>
              <w:bottom w:val="single" w:sz="4" w:space="0" w:color="auto"/>
              <w:right w:val="single" w:sz="4" w:space="0" w:color="auto"/>
            </w:tcBorders>
            <w:shd w:val="clear" w:color="000000" w:fill="FFFFFF"/>
            <w:noWrap/>
            <w:vAlign w:val="center"/>
            <w:hideMark/>
          </w:tcPr>
          <w:p w14:paraId="7A1FE09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142</w:t>
            </w:r>
          </w:p>
        </w:tc>
        <w:tc>
          <w:tcPr>
            <w:tcW w:w="777" w:type="dxa"/>
            <w:tcBorders>
              <w:top w:val="nil"/>
              <w:left w:val="nil"/>
              <w:bottom w:val="single" w:sz="4" w:space="0" w:color="auto"/>
              <w:right w:val="single" w:sz="4" w:space="0" w:color="auto"/>
            </w:tcBorders>
            <w:shd w:val="clear" w:color="000000" w:fill="FFFFFF"/>
            <w:noWrap/>
            <w:vAlign w:val="center"/>
            <w:hideMark/>
          </w:tcPr>
          <w:p w14:paraId="33F6DEB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144</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20CAC34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146</w:t>
            </w:r>
          </w:p>
        </w:tc>
        <w:tc>
          <w:tcPr>
            <w:tcW w:w="776" w:type="dxa"/>
            <w:gridSpan w:val="2"/>
            <w:tcBorders>
              <w:top w:val="nil"/>
              <w:left w:val="nil"/>
              <w:bottom w:val="single" w:sz="4" w:space="0" w:color="auto"/>
              <w:right w:val="single" w:sz="4" w:space="0" w:color="auto"/>
            </w:tcBorders>
            <w:shd w:val="clear" w:color="000000" w:fill="FFFFFF"/>
            <w:noWrap/>
            <w:vAlign w:val="center"/>
            <w:hideMark/>
          </w:tcPr>
          <w:p w14:paraId="1DB19E5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148</w:t>
            </w:r>
          </w:p>
        </w:tc>
        <w:tc>
          <w:tcPr>
            <w:tcW w:w="776" w:type="dxa"/>
            <w:gridSpan w:val="2"/>
            <w:tcBorders>
              <w:top w:val="nil"/>
              <w:left w:val="nil"/>
              <w:bottom w:val="single" w:sz="4" w:space="0" w:color="auto"/>
              <w:right w:val="single" w:sz="4" w:space="0" w:color="auto"/>
            </w:tcBorders>
            <w:shd w:val="clear" w:color="auto" w:fill="auto"/>
            <w:noWrap/>
            <w:vAlign w:val="center"/>
            <w:hideMark/>
          </w:tcPr>
          <w:p w14:paraId="4213F72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12FE3A1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E07356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599BC3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65D5679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157</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6F4B44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159</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34B4AAC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r>
      <w:tr w:rsidR="00BF7B4D" w:rsidRPr="00BF7B4D" w14:paraId="3D048F52"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72F5871A"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504CDF57"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65%</w:t>
            </w:r>
          </w:p>
        </w:tc>
        <w:tc>
          <w:tcPr>
            <w:tcW w:w="776" w:type="dxa"/>
            <w:tcBorders>
              <w:top w:val="nil"/>
              <w:left w:val="nil"/>
              <w:bottom w:val="single" w:sz="4" w:space="0" w:color="auto"/>
              <w:right w:val="single" w:sz="4" w:space="0" w:color="auto"/>
            </w:tcBorders>
            <w:shd w:val="clear" w:color="000000" w:fill="FFFFFF"/>
            <w:noWrap/>
            <w:vAlign w:val="center"/>
            <w:hideMark/>
          </w:tcPr>
          <w:p w14:paraId="3020DFD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135</w:t>
            </w:r>
          </w:p>
        </w:tc>
        <w:tc>
          <w:tcPr>
            <w:tcW w:w="776" w:type="dxa"/>
            <w:tcBorders>
              <w:top w:val="nil"/>
              <w:left w:val="nil"/>
              <w:bottom w:val="single" w:sz="4" w:space="0" w:color="auto"/>
              <w:right w:val="single" w:sz="4" w:space="0" w:color="auto"/>
            </w:tcBorders>
            <w:shd w:val="clear" w:color="000000" w:fill="FFFFFF"/>
            <w:noWrap/>
            <w:vAlign w:val="center"/>
            <w:hideMark/>
          </w:tcPr>
          <w:p w14:paraId="7838807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137</w:t>
            </w:r>
          </w:p>
        </w:tc>
        <w:tc>
          <w:tcPr>
            <w:tcW w:w="776" w:type="dxa"/>
            <w:tcBorders>
              <w:top w:val="nil"/>
              <w:left w:val="nil"/>
              <w:bottom w:val="single" w:sz="4" w:space="0" w:color="auto"/>
              <w:right w:val="single" w:sz="4" w:space="0" w:color="auto"/>
            </w:tcBorders>
            <w:shd w:val="clear" w:color="000000" w:fill="FFFFFF"/>
            <w:noWrap/>
            <w:vAlign w:val="center"/>
            <w:hideMark/>
          </w:tcPr>
          <w:p w14:paraId="2AA5400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138</w:t>
            </w:r>
          </w:p>
        </w:tc>
        <w:tc>
          <w:tcPr>
            <w:tcW w:w="776" w:type="dxa"/>
            <w:tcBorders>
              <w:top w:val="nil"/>
              <w:left w:val="nil"/>
              <w:bottom w:val="single" w:sz="4" w:space="0" w:color="auto"/>
              <w:right w:val="single" w:sz="4" w:space="0" w:color="auto"/>
            </w:tcBorders>
            <w:shd w:val="clear" w:color="000000" w:fill="FFFFFF"/>
            <w:noWrap/>
            <w:vAlign w:val="center"/>
            <w:hideMark/>
          </w:tcPr>
          <w:p w14:paraId="20953A0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c>
          <w:tcPr>
            <w:tcW w:w="776" w:type="dxa"/>
            <w:tcBorders>
              <w:top w:val="nil"/>
              <w:left w:val="nil"/>
              <w:bottom w:val="single" w:sz="4" w:space="0" w:color="auto"/>
              <w:right w:val="single" w:sz="4" w:space="0" w:color="auto"/>
            </w:tcBorders>
            <w:shd w:val="clear" w:color="000000" w:fill="FFFFFF"/>
            <w:noWrap/>
            <w:vAlign w:val="center"/>
            <w:hideMark/>
          </w:tcPr>
          <w:p w14:paraId="17E1272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142</w:t>
            </w:r>
          </w:p>
        </w:tc>
        <w:tc>
          <w:tcPr>
            <w:tcW w:w="776" w:type="dxa"/>
            <w:tcBorders>
              <w:top w:val="nil"/>
              <w:left w:val="nil"/>
              <w:bottom w:val="single" w:sz="4" w:space="0" w:color="auto"/>
              <w:right w:val="single" w:sz="4" w:space="0" w:color="auto"/>
            </w:tcBorders>
            <w:shd w:val="clear" w:color="000000" w:fill="FFFFFF"/>
            <w:noWrap/>
            <w:vAlign w:val="center"/>
            <w:hideMark/>
          </w:tcPr>
          <w:p w14:paraId="33A86EA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144</w:t>
            </w:r>
          </w:p>
        </w:tc>
        <w:tc>
          <w:tcPr>
            <w:tcW w:w="776" w:type="dxa"/>
            <w:tcBorders>
              <w:top w:val="nil"/>
              <w:left w:val="nil"/>
              <w:bottom w:val="single" w:sz="4" w:space="0" w:color="auto"/>
              <w:right w:val="single" w:sz="4" w:space="0" w:color="auto"/>
            </w:tcBorders>
            <w:shd w:val="clear" w:color="000000" w:fill="FFFFFF"/>
            <w:noWrap/>
            <w:vAlign w:val="center"/>
            <w:hideMark/>
          </w:tcPr>
          <w:p w14:paraId="5FAA6BF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146</w:t>
            </w:r>
          </w:p>
        </w:tc>
        <w:tc>
          <w:tcPr>
            <w:tcW w:w="776" w:type="dxa"/>
            <w:tcBorders>
              <w:top w:val="nil"/>
              <w:left w:val="nil"/>
              <w:bottom w:val="single" w:sz="4" w:space="0" w:color="auto"/>
              <w:right w:val="single" w:sz="4" w:space="0" w:color="auto"/>
            </w:tcBorders>
            <w:shd w:val="clear" w:color="000000" w:fill="FFFFFF"/>
            <w:noWrap/>
            <w:vAlign w:val="center"/>
            <w:hideMark/>
          </w:tcPr>
          <w:p w14:paraId="27FDA8E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147</w:t>
            </w:r>
          </w:p>
        </w:tc>
        <w:tc>
          <w:tcPr>
            <w:tcW w:w="777" w:type="dxa"/>
            <w:tcBorders>
              <w:top w:val="nil"/>
              <w:left w:val="nil"/>
              <w:bottom w:val="single" w:sz="4" w:space="0" w:color="auto"/>
              <w:right w:val="single" w:sz="4" w:space="0" w:color="auto"/>
            </w:tcBorders>
            <w:shd w:val="clear" w:color="000000" w:fill="FFFFFF"/>
            <w:noWrap/>
            <w:vAlign w:val="center"/>
            <w:hideMark/>
          </w:tcPr>
          <w:p w14:paraId="494526D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149</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CEF00A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7F919F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A6669D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5F7CEE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EC92D4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6DC352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8EFB99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162</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FB0887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164</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226FFB3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r>
      <w:tr w:rsidR="00BF7B4D" w:rsidRPr="00BF7B4D" w14:paraId="3FCE3B30"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72FB14AD"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25553386"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70%</w:t>
            </w:r>
          </w:p>
        </w:tc>
        <w:tc>
          <w:tcPr>
            <w:tcW w:w="776" w:type="dxa"/>
            <w:tcBorders>
              <w:top w:val="nil"/>
              <w:left w:val="nil"/>
              <w:bottom w:val="single" w:sz="4" w:space="0" w:color="auto"/>
              <w:right w:val="single" w:sz="4" w:space="0" w:color="auto"/>
            </w:tcBorders>
            <w:shd w:val="clear" w:color="000000" w:fill="FFFFFF"/>
            <w:noWrap/>
            <w:vAlign w:val="center"/>
            <w:hideMark/>
          </w:tcPr>
          <w:p w14:paraId="50A66D2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140</w:t>
            </w:r>
          </w:p>
        </w:tc>
        <w:tc>
          <w:tcPr>
            <w:tcW w:w="776" w:type="dxa"/>
            <w:tcBorders>
              <w:top w:val="nil"/>
              <w:left w:val="nil"/>
              <w:bottom w:val="single" w:sz="4" w:space="0" w:color="auto"/>
              <w:right w:val="single" w:sz="4" w:space="0" w:color="auto"/>
            </w:tcBorders>
            <w:shd w:val="clear" w:color="000000" w:fill="FFFFFF"/>
            <w:noWrap/>
            <w:vAlign w:val="center"/>
            <w:hideMark/>
          </w:tcPr>
          <w:p w14:paraId="1BB54F7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142</w:t>
            </w:r>
          </w:p>
        </w:tc>
        <w:tc>
          <w:tcPr>
            <w:tcW w:w="776" w:type="dxa"/>
            <w:tcBorders>
              <w:top w:val="nil"/>
              <w:left w:val="nil"/>
              <w:bottom w:val="single" w:sz="4" w:space="0" w:color="auto"/>
              <w:right w:val="single" w:sz="4" w:space="0" w:color="auto"/>
            </w:tcBorders>
            <w:shd w:val="clear" w:color="000000" w:fill="FFFFFF"/>
            <w:noWrap/>
            <w:vAlign w:val="center"/>
            <w:hideMark/>
          </w:tcPr>
          <w:p w14:paraId="15B6AF8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143</w:t>
            </w:r>
          </w:p>
        </w:tc>
        <w:tc>
          <w:tcPr>
            <w:tcW w:w="776" w:type="dxa"/>
            <w:tcBorders>
              <w:top w:val="nil"/>
              <w:left w:val="nil"/>
              <w:bottom w:val="single" w:sz="4" w:space="0" w:color="auto"/>
              <w:right w:val="single" w:sz="4" w:space="0" w:color="auto"/>
            </w:tcBorders>
            <w:shd w:val="clear" w:color="000000" w:fill="FFFFFF"/>
            <w:noWrap/>
            <w:vAlign w:val="center"/>
            <w:hideMark/>
          </w:tcPr>
          <w:p w14:paraId="1C79587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c>
          <w:tcPr>
            <w:tcW w:w="776" w:type="dxa"/>
            <w:tcBorders>
              <w:top w:val="nil"/>
              <w:left w:val="nil"/>
              <w:bottom w:val="single" w:sz="4" w:space="0" w:color="auto"/>
              <w:right w:val="single" w:sz="4" w:space="0" w:color="auto"/>
            </w:tcBorders>
            <w:shd w:val="clear" w:color="000000" w:fill="FFFFFF"/>
            <w:noWrap/>
            <w:vAlign w:val="center"/>
            <w:hideMark/>
          </w:tcPr>
          <w:p w14:paraId="764489F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147</w:t>
            </w:r>
          </w:p>
        </w:tc>
        <w:tc>
          <w:tcPr>
            <w:tcW w:w="776" w:type="dxa"/>
            <w:tcBorders>
              <w:top w:val="nil"/>
              <w:left w:val="nil"/>
              <w:bottom w:val="single" w:sz="4" w:space="0" w:color="auto"/>
              <w:right w:val="single" w:sz="4" w:space="0" w:color="auto"/>
            </w:tcBorders>
            <w:shd w:val="clear" w:color="000000" w:fill="FFFFFF"/>
            <w:noWrap/>
            <w:vAlign w:val="center"/>
            <w:hideMark/>
          </w:tcPr>
          <w:p w14:paraId="3E6D279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149</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C95811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151</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E85F4A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152</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44082FA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154</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918998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FC64F3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5D9F14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5509499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605A07A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8E4F9B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34CF67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167</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A97046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169</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4E9185F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r>
      <w:tr w:rsidR="00BF7B4D" w:rsidRPr="00BF7B4D" w14:paraId="702B3DA0"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65C17913"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4A4EC989"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75%</w:t>
            </w:r>
          </w:p>
        </w:tc>
        <w:tc>
          <w:tcPr>
            <w:tcW w:w="776" w:type="dxa"/>
            <w:tcBorders>
              <w:top w:val="nil"/>
              <w:left w:val="nil"/>
              <w:bottom w:val="single" w:sz="4" w:space="0" w:color="auto"/>
              <w:right w:val="single" w:sz="4" w:space="0" w:color="auto"/>
            </w:tcBorders>
            <w:shd w:val="clear" w:color="000000" w:fill="FFFFFF"/>
            <w:noWrap/>
            <w:vAlign w:val="center"/>
            <w:hideMark/>
          </w:tcPr>
          <w:p w14:paraId="4B965B5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145</w:t>
            </w:r>
          </w:p>
        </w:tc>
        <w:tc>
          <w:tcPr>
            <w:tcW w:w="776" w:type="dxa"/>
            <w:tcBorders>
              <w:top w:val="nil"/>
              <w:left w:val="nil"/>
              <w:bottom w:val="single" w:sz="4" w:space="0" w:color="auto"/>
              <w:right w:val="single" w:sz="4" w:space="0" w:color="auto"/>
            </w:tcBorders>
            <w:shd w:val="clear" w:color="000000" w:fill="FFFFFF"/>
            <w:noWrap/>
            <w:vAlign w:val="center"/>
            <w:hideMark/>
          </w:tcPr>
          <w:p w14:paraId="623C13B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147</w:t>
            </w:r>
          </w:p>
        </w:tc>
        <w:tc>
          <w:tcPr>
            <w:tcW w:w="776" w:type="dxa"/>
            <w:tcBorders>
              <w:top w:val="nil"/>
              <w:left w:val="nil"/>
              <w:bottom w:val="single" w:sz="4" w:space="0" w:color="auto"/>
              <w:right w:val="single" w:sz="4" w:space="0" w:color="auto"/>
            </w:tcBorders>
            <w:shd w:val="clear" w:color="000000" w:fill="FFFFFF"/>
            <w:noWrap/>
            <w:vAlign w:val="center"/>
            <w:hideMark/>
          </w:tcPr>
          <w:p w14:paraId="35CE3DC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148</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4241E3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38A8A6B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39104F7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154</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1C5365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156</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5C169B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157</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280246D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159</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A653F8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19434DE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610566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BCEC1A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5E8B5A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B8EB81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D39291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172</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14E93B6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174</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5299C51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175</w:t>
            </w:r>
          </w:p>
        </w:tc>
      </w:tr>
      <w:tr w:rsidR="00BF7B4D" w:rsidRPr="00BF7B4D" w14:paraId="38A04C4F"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45E81265"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73167C7D"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80%</w:t>
            </w:r>
          </w:p>
        </w:tc>
        <w:tc>
          <w:tcPr>
            <w:tcW w:w="776" w:type="dxa"/>
            <w:tcBorders>
              <w:top w:val="nil"/>
              <w:left w:val="nil"/>
              <w:bottom w:val="single" w:sz="4" w:space="0" w:color="auto"/>
              <w:right w:val="single" w:sz="4" w:space="0" w:color="auto"/>
            </w:tcBorders>
            <w:shd w:val="clear" w:color="000000" w:fill="FFFFFF"/>
            <w:noWrap/>
            <w:vAlign w:val="center"/>
            <w:hideMark/>
          </w:tcPr>
          <w:p w14:paraId="40B2B26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2273284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36DE211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153</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2A8204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6EB5B7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E2016D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159</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018C1D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161</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0D1F35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162</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2172489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164</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85678E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686A1A4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97EEB2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50F734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5CC67BA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581AD9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1AEDA5D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177</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9FF179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179</w:t>
            </w:r>
          </w:p>
        </w:tc>
        <w:tc>
          <w:tcPr>
            <w:tcW w:w="777" w:type="dxa"/>
            <w:gridSpan w:val="3"/>
            <w:tcBorders>
              <w:top w:val="nil"/>
              <w:left w:val="nil"/>
              <w:bottom w:val="single" w:sz="4" w:space="0" w:color="auto"/>
              <w:right w:val="single" w:sz="4" w:space="0" w:color="auto"/>
            </w:tcBorders>
            <w:shd w:val="clear" w:color="auto" w:fill="F2F2F2" w:themeFill="background1" w:themeFillShade="F2"/>
            <w:noWrap/>
            <w:vAlign w:val="center"/>
            <w:hideMark/>
          </w:tcPr>
          <w:p w14:paraId="3A3905C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180</w:t>
            </w:r>
          </w:p>
        </w:tc>
      </w:tr>
      <w:tr w:rsidR="00BF7B4D" w:rsidRPr="00BF7B4D" w14:paraId="6B3BA33D"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789C4D6F"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1F539A41"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85%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5517E1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25E0C7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D113D9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158</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973EC0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F33696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25F03C8"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164</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221039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166</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792D1E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167</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268A766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169</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8ED738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171</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8761CF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173</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26432E6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175</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7A577E4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0995573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13FD3F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180</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8B27AC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182</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21DD16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184</w:t>
            </w:r>
          </w:p>
        </w:tc>
        <w:tc>
          <w:tcPr>
            <w:tcW w:w="777" w:type="dxa"/>
            <w:gridSpan w:val="3"/>
            <w:tcBorders>
              <w:top w:val="nil"/>
              <w:left w:val="nil"/>
              <w:bottom w:val="single" w:sz="4" w:space="0" w:color="auto"/>
              <w:right w:val="single" w:sz="4" w:space="0" w:color="auto"/>
            </w:tcBorders>
            <w:shd w:val="clear" w:color="auto" w:fill="D9D9D9" w:themeFill="background1" w:themeFillShade="D9"/>
            <w:noWrap/>
            <w:vAlign w:val="center"/>
            <w:hideMark/>
          </w:tcPr>
          <w:p w14:paraId="4CF8435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185</w:t>
            </w:r>
          </w:p>
        </w:tc>
      </w:tr>
      <w:tr w:rsidR="00BF7B4D" w:rsidRPr="00BF7B4D" w14:paraId="69FB1635"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69F25511"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10B65B66"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90%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3EDD12F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22CC54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A98F5D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163</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91BB95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7A1BA4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27361A6"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169</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F75F7D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171</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4BB0F6F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172</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5EFEA2F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174</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69BDC92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176</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30DA893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178</w:t>
            </w:r>
          </w:p>
        </w:tc>
        <w:tc>
          <w:tcPr>
            <w:tcW w:w="776" w:type="dxa"/>
            <w:gridSpan w:val="2"/>
            <w:tcBorders>
              <w:top w:val="nil"/>
              <w:left w:val="nil"/>
              <w:bottom w:val="single" w:sz="4" w:space="0" w:color="auto"/>
              <w:right w:val="single" w:sz="4" w:space="0" w:color="auto"/>
            </w:tcBorders>
            <w:shd w:val="clear" w:color="auto" w:fill="F2F2F2" w:themeFill="background1" w:themeFillShade="F2"/>
            <w:noWrap/>
            <w:vAlign w:val="center"/>
            <w:hideMark/>
          </w:tcPr>
          <w:p w14:paraId="4ACF486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180</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D19FC4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181</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8EEF2C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183</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1E37EE0"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185</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F872A0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187</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F63E91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189</w:t>
            </w:r>
          </w:p>
        </w:tc>
        <w:tc>
          <w:tcPr>
            <w:tcW w:w="777" w:type="dxa"/>
            <w:gridSpan w:val="3"/>
            <w:tcBorders>
              <w:top w:val="nil"/>
              <w:left w:val="nil"/>
              <w:bottom w:val="single" w:sz="4" w:space="0" w:color="auto"/>
              <w:right w:val="single" w:sz="4" w:space="0" w:color="auto"/>
            </w:tcBorders>
            <w:shd w:val="clear" w:color="auto" w:fill="D9D9D9" w:themeFill="background1" w:themeFillShade="D9"/>
            <w:noWrap/>
            <w:vAlign w:val="center"/>
            <w:hideMark/>
          </w:tcPr>
          <w:p w14:paraId="06F1168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190</w:t>
            </w:r>
          </w:p>
        </w:tc>
      </w:tr>
      <w:tr w:rsidR="00BF7B4D" w:rsidRPr="00BF7B4D" w14:paraId="7AA7B2C0"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608FDA2D"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09B1D1E8"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95%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5CE77C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CD6574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25DFF36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168</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1B8A56E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25344EC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62C016D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174</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E39266B"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176</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7183E1C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177</w:t>
            </w:r>
          </w:p>
        </w:tc>
        <w:tc>
          <w:tcPr>
            <w:tcW w:w="777" w:type="dxa"/>
            <w:tcBorders>
              <w:top w:val="nil"/>
              <w:left w:val="nil"/>
              <w:bottom w:val="single" w:sz="4" w:space="0" w:color="auto"/>
              <w:right w:val="single" w:sz="4" w:space="0" w:color="auto"/>
            </w:tcBorders>
            <w:shd w:val="clear" w:color="auto" w:fill="F2F2F2" w:themeFill="background1" w:themeFillShade="F2"/>
            <w:noWrap/>
            <w:vAlign w:val="center"/>
            <w:hideMark/>
          </w:tcPr>
          <w:p w14:paraId="6B79D33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179</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BA957F9"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181</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6AA0C7B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183</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519C22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185</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839CE0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186</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1CA27C9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188</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2091E18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190</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1786C95F"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192</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28E8119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194</w:t>
            </w:r>
          </w:p>
        </w:tc>
        <w:tc>
          <w:tcPr>
            <w:tcW w:w="777" w:type="dxa"/>
            <w:gridSpan w:val="3"/>
            <w:tcBorders>
              <w:top w:val="nil"/>
              <w:left w:val="nil"/>
              <w:bottom w:val="single" w:sz="4" w:space="0" w:color="auto"/>
              <w:right w:val="single" w:sz="4" w:space="0" w:color="auto"/>
            </w:tcBorders>
            <w:shd w:val="clear" w:color="auto" w:fill="D9D9D9" w:themeFill="background1" w:themeFillShade="D9"/>
            <w:noWrap/>
            <w:vAlign w:val="center"/>
            <w:hideMark/>
          </w:tcPr>
          <w:p w14:paraId="69F86E2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195</w:t>
            </w:r>
          </w:p>
        </w:tc>
      </w:tr>
      <w:tr w:rsidR="00BF7B4D" w:rsidRPr="00BF7B4D" w14:paraId="5B58C1A8" w14:textId="77777777" w:rsidTr="000644E9">
        <w:trPr>
          <w:trHeight w:val="366"/>
        </w:trPr>
        <w:tc>
          <w:tcPr>
            <w:tcW w:w="284" w:type="dxa"/>
            <w:vMerge/>
            <w:tcBorders>
              <w:top w:val="nil"/>
              <w:left w:val="single" w:sz="4" w:space="0" w:color="auto"/>
              <w:bottom w:val="single" w:sz="4" w:space="0" w:color="auto"/>
              <w:right w:val="single" w:sz="4" w:space="0" w:color="auto"/>
            </w:tcBorders>
            <w:vAlign w:val="center"/>
            <w:hideMark/>
          </w:tcPr>
          <w:p w14:paraId="0E815A00" w14:textId="77777777" w:rsidR="00BF7B4D" w:rsidRPr="00BF7B4D" w:rsidRDefault="00BF7B4D" w:rsidP="00BF7B4D">
            <w:pPr>
              <w:rPr>
                <w:rFonts w:ascii="Arial" w:hAnsi="Arial" w:cs="Arial"/>
                <w:b/>
                <w:bCs/>
                <w:sz w:val="22"/>
                <w:szCs w:val="22"/>
              </w:rPr>
            </w:pPr>
          </w:p>
        </w:tc>
        <w:tc>
          <w:tcPr>
            <w:tcW w:w="850" w:type="dxa"/>
            <w:tcBorders>
              <w:top w:val="nil"/>
              <w:left w:val="nil"/>
              <w:bottom w:val="single" w:sz="4" w:space="0" w:color="auto"/>
              <w:right w:val="single" w:sz="4" w:space="0" w:color="auto"/>
            </w:tcBorders>
            <w:shd w:val="clear" w:color="000000" w:fill="FFFFFF"/>
            <w:noWrap/>
            <w:vAlign w:val="center"/>
            <w:hideMark/>
          </w:tcPr>
          <w:p w14:paraId="13667B5C" w14:textId="77777777" w:rsidR="00BF7B4D" w:rsidRPr="00BF7B4D" w:rsidRDefault="00BF7B4D" w:rsidP="00BF7B4D">
            <w:pPr>
              <w:jc w:val="center"/>
              <w:rPr>
                <w:rFonts w:ascii="Arial" w:hAnsi="Arial" w:cs="Arial"/>
                <w:sz w:val="22"/>
                <w:szCs w:val="22"/>
              </w:rPr>
            </w:pPr>
            <w:r w:rsidRPr="00BF7B4D">
              <w:rPr>
                <w:rFonts w:ascii="Arial" w:hAnsi="Arial" w:cs="Arial"/>
                <w:sz w:val="22"/>
                <w:szCs w:val="22"/>
              </w:rPr>
              <w:t>100%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D97253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170</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A7C13B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172</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550E023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173</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1576E50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175</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0D3DCFA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177</w:t>
            </w:r>
          </w:p>
        </w:tc>
        <w:tc>
          <w:tcPr>
            <w:tcW w:w="776" w:type="dxa"/>
            <w:tcBorders>
              <w:top w:val="nil"/>
              <w:left w:val="nil"/>
              <w:bottom w:val="single" w:sz="4" w:space="0" w:color="auto"/>
              <w:right w:val="single" w:sz="4" w:space="0" w:color="auto"/>
            </w:tcBorders>
            <w:shd w:val="clear" w:color="auto" w:fill="F2F2F2" w:themeFill="background1" w:themeFillShade="F2"/>
            <w:noWrap/>
            <w:vAlign w:val="center"/>
            <w:hideMark/>
          </w:tcPr>
          <w:p w14:paraId="17533E44"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179</w:t>
            </w:r>
          </w:p>
        </w:tc>
        <w:tc>
          <w:tcPr>
            <w:tcW w:w="776" w:type="dxa"/>
            <w:tcBorders>
              <w:top w:val="nil"/>
              <w:left w:val="nil"/>
              <w:bottom w:val="single" w:sz="4" w:space="0" w:color="auto"/>
              <w:right w:val="single" w:sz="4" w:space="0" w:color="auto"/>
            </w:tcBorders>
            <w:shd w:val="clear" w:color="auto" w:fill="D9D9D9" w:themeFill="background1" w:themeFillShade="D9"/>
            <w:noWrap/>
            <w:vAlign w:val="center"/>
            <w:hideMark/>
          </w:tcPr>
          <w:p w14:paraId="6F8863F5"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181</w:t>
            </w:r>
          </w:p>
        </w:tc>
        <w:tc>
          <w:tcPr>
            <w:tcW w:w="776" w:type="dxa"/>
            <w:tcBorders>
              <w:top w:val="nil"/>
              <w:left w:val="nil"/>
              <w:bottom w:val="single" w:sz="4" w:space="0" w:color="auto"/>
              <w:right w:val="single" w:sz="4" w:space="0" w:color="auto"/>
            </w:tcBorders>
            <w:shd w:val="clear" w:color="auto" w:fill="D9D9D9" w:themeFill="background1" w:themeFillShade="D9"/>
            <w:noWrap/>
            <w:vAlign w:val="center"/>
            <w:hideMark/>
          </w:tcPr>
          <w:p w14:paraId="5E6FA31E"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182</w:t>
            </w:r>
          </w:p>
        </w:tc>
        <w:tc>
          <w:tcPr>
            <w:tcW w:w="777" w:type="dxa"/>
            <w:tcBorders>
              <w:top w:val="nil"/>
              <w:left w:val="nil"/>
              <w:bottom w:val="single" w:sz="4" w:space="0" w:color="auto"/>
              <w:right w:val="single" w:sz="4" w:space="0" w:color="auto"/>
            </w:tcBorders>
            <w:shd w:val="clear" w:color="auto" w:fill="D9D9D9" w:themeFill="background1" w:themeFillShade="D9"/>
            <w:noWrap/>
            <w:vAlign w:val="center"/>
            <w:hideMark/>
          </w:tcPr>
          <w:p w14:paraId="7BD18C23"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184</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0FA1D8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186</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64C16A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188</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00E684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190</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33C42512"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191</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06CEE7E1"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193</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AA24907"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195</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4ED8646A"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197</w:t>
            </w:r>
          </w:p>
        </w:tc>
        <w:tc>
          <w:tcPr>
            <w:tcW w:w="7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5E910C4D"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199</w:t>
            </w:r>
          </w:p>
        </w:tc>
        <w:tc>
          <w:tcPr>
            <w:tcW w:w="777" w:type="dxa"/>
            <w:gridSpan w:val="3"/>
            <w:tcBorders>
              <w:top w:val="nil"/>
              <w:left w:val="nil"/>
              <w:bottom w:val="single" w:sz="4" w:space="0" w:color="auto"/>
              <w:right w:val="single" w:sz="4" w:space="0" w:color="auto"/>
            </w:tcBorders>
            <w:shd w:val="clear" w:color="auto" w:fill="D9D9D9" w:themeFill="background1" w:themeFillShade="D9"/>
            <w:noWrap/>
            <w:vAlign w:val="center"/>
            <w:hideMark/>
          </w:tcPr>
          <w:p w14:paraId="7D91BEFC" w14:textId="77777777" w:rsidR="00BF7B4D" w:rsidRPr="00BF7B4D" w:rsidRDefault="00BF7B4D" w:rsidP="00BF7B4D">
            <w:pPr>
              <w:jc w:val="center"/>
              <w:rPr>
                <w:rFonts w:ascii="Arial" w:hAnsi="Arial" w:cs="Arial"/>
                <w:b/>
                <w:bCs/>
                <w:sz w:val="22"/>
                <w:szCs w:val="22"/>
              </w:rPr>
            </w:pPr>
            <w:r w:rsidRPr="00BF7B4D">
              <w:rPr>
                <w:rFonts w:ascii="Arial" w:hAnsi="Arial" w:cs="Arial"/>
                <w:b/>
                <w:bCs/>
                <w:sz w:val="22"/>
                <w:szCs w:val="22"/>
              </w:rPr>
              <w:t>200</w:t>
            </w:r>
          </w:p>
        </w:tc>
      </w:tr>
    </w:tbl>
    <w:p w14:paraId="770A2A76" w14:textId="77777777" w:rsidR="00BF7B4D" w:rsidRPr="00BF7B4D" w:rsidRDefault="00BF7B4D" w:rsidP="00BF7B4D">
      <w:pPr>
        <w:rPr>
          <w:rFonts w:ascii="Arial" w:hAnsi="Arial" w:cs="Arial"/>
          <w:sz w:val="22"/>
          <w:szCs w:val="22"/>
        </w:rPr>
      </w:pPr>
      <w:r w:rsidRPr="00BF7B4D">
        <w:rPr>
          <w:rFonts w:ascii="Arial" w:hAnsi="Arial" w:cs="Arial"/>
          <w:sz w:val="22"/>
          <w:szCs w:val="22"/>
        </w:rPr>
        <w:t xml:space="preserve">PRIPOROČENA RAVNANJA </w:t>
      </w:r>
    </w:p>
    <w:p w14:paraId="5C0BE84D" w14:textId="77777777" w:rsidR="00BF7B4D" w:rsidRPr="00BF7B4D" w:rsidRDefault="00BF7B4D" w:rsidP="00BF7B4D">
      <w:pPr>
        <w:rPr>
          <w:rFonts w:ascii="Arial" w:hAnsi="Arial" w:cs="Arial"/>
          <w:sz w:val="22"/>
          <w:szCs w:val="22"/>
        </w:rPr>
      </w:pPr>
      <w:r w:rsidRPr="00BF7B4D">
        <w:rPr>
          <w:rFonts w:ascii="Arial" w:hAnsi="Arial" w:cs="Arial"/>
          <w:sz w:val="22"/>
          <w:szCs w:val="22"/>
        </w:rPr>
        <w:t xml:space="preserve">&lt;130         brez omejitev </w:t>
      </w:r>
    </w:p>
    <w:p w14:paraId="4FDBC07E" w14:textId="77777777" w:rsidR="00BF7B4D" w:rsidRPr="00BF7B4D" w:rsidRDefault="00BF7B4D" w:rsidP="00BF7B4D">
      <w:pPr>
        <w:rPr>
          <w:rFonts w:ascii="Arial" w:hAnsi="Arial" w:cs="Arial"/>
          <w:sz w:val="22"/>
          <w:szCs w:val="22"/>
        </w:rPr>
      </w:pPr>
      <w:r w:rsidRPr="00BF7B4D">
        <w:rPr>
          <w:rFonts w:ascii="Arial" w:hAnsi="Arial" w:cs="Arial"/>
          <w:sz w:val="22"/>
          <w:szCs w:val="22"/>
        </w:rPr>
        <w:t>130-150   omogočiti dodatno količino vode za pitje (dodatna količina vode za pitje: 50mL/1kg telesne mase + osnovne potrebe po vodi)</w:t>
      </w:r>
    </w:p>
    <w:p w14:paraId="3C74788A" w14:textId="6E3C1996" w:rsidR="00BF7B4D" w:rsidRPr="00BF7B4D" w:rsidRDefault="00BF7B4D" w:rsidP="00BF7B4D">
      <w:pPr>
        <w:rPr>
          <w:rFonts w:ascii="Arial" w:hAnsi="Arial" w:cs="Arial"/>
          <w:sz w:val="22"/>
          <w:szCs w:val="22"/>
        </w:rPr>
      </w:pPr>
      <w:r w:rsidRPr="00BF7B4D">
        <w:rPr>
          <w:rFonts w:ascii="Arial" w:hAnsi="Arial" w:cs="Arial"/>
          <w:sz w:val="22"/>
          <w:szCs w:val="22"/>
        </w:rPr>
        <w:t>15</w:t>
      </w:r>
      <w:r w:rsidR="000644E9">
        <w:rPr>
          <w:rFonts w:ascii="Arial" w:hAnsi="Arial" w:cs="Arial"/>
          <w:sz w:val="22"/>
          <w:szCs w:val="22"/>
        </w:rPr>
        <w:t>1</w:t>
      </w:r>
      <w:r w:rsidRPr="00BF7B4D">
        <w:rPr>
          <w:rFonts w:ascii="Arial" w:hAnsi="Arial" w:cs="Arial"/>
          <w:sz w:val="22"/>
          <w:szCs w:val="22"/>
        </w:rPr>
        <w:t>-180   izogibati se izjemnim naporom, skrbno opazovanje , če relativna vlaga presega 75% (v teh pogojih se (rektalna) telesna temperatura konja med delom lahko poveča na 39,0- 40,0 °C. Pri več kakor 40 °C grozi toplotni udar)</w:t>
      </w:r>
    </w:p>
    <w:p w14:paraId="5B412D02" w14:textId="77777777" w:rsidR="00BF7B4D" w:rsidRPr="00BF7B4D" w:rsidRDefault="00BF7B4D" w:rsidP="00BF7B4D">
      <w:pPr>
        <w:rPr>
          <w:rFonts w:ascii="Arial" w:hAnsi="Arial" w:cs="Arial"/>
          <w:sz w:val="22"/>
          <w:szCs w:val="22"/>
        </w:rPr>
      </w:pPr>
      <w:r w:rsidRPr="00BF7B4D">
        <w:rPr>
          <w:rFonts w:ascii="Arial" w:hAnsi="Arial" w:cs="Arial"/>
          <w:sz w:val="22"/>
          <w:szCs w:val="22"/>
        </w:rPr>
        <w:t>&gt;180        delo ali trening opustiti</w:t>
      </w:r>
      <w:r w:rsidRPr="00BF7B4D">
        <w:rPr>
          <w:rFonts w:ascii="Arial" w:hAnsi="Arial" w:cs="Arial"/>
          <w:sz w:val="22"/>
          <w:szCs w:val="22"/>
        </w:rPr>
        <w:tab/>
      </w:r>
      <w:r w:rsidRPr="00BF7B4D">
        <w:rPr>
          <w:rFonts w:ascii="Arial" w:hAnsi="Arial" w:cs="Arial"/>
          <w:sz w:val="22"/>
          <w:szCs w:val="22"/>
        </w:rPr>
        <w:tab/>
      </w:r>
      <w:r w:rsidRPr="00BF7B4D">
        <w:rPr>
          <w:rFonts w:ascii="Arial" w:hAnsi="Arial" w:cs="Arial"/>
          <w:sz w:val="22"/>
          <w:szCs w:val="22"/>
        </w:rPr>
        <w:tab/>
      </w:r>
      <w:r w:rsidRPr="00BF7B4D">
        <w:rPr>
          <w:rFonts w:ascii="Arial" w:hAnsi="Arial" w:cs="Arial"/>
          <w:sz w:val="22"/>
          <w:szCs w:val="22"/>
        </w:rPr>
        <w:tab/>
      </w:r>
    </w:p>
    <w:p w14:paraId="6E688EA0" w14:textId="77777777" w:rsidR="00BF7B4D" w:rsidRPr="00BF7B4D" w:rsidRDefault="00BF7B4D" w:rsidP="00BF7B4D">
      <w:pPr>
        <w:rPr>
          <w:rFonts w:ascii="Arial" w:hAnsi="Arial" w:cs="Arial"/>
          <w:sz w:val="22"/>
          <w:szCs w:val="22"/>
        </w:rPr>
        <w:sectPr w:rsidR="00BF7B4D" w:rsidRPr="00BF7B4D" w:rsidSect="00BF7B4D">
          <w:pgSz w:w="16838" w:h="11906" w:orient="landscape"/>
          <w:pgMar w:top="1417" w:right="1417" w:bottom="1417" w:left="1417" w:header="708" w:footer="708" w:gutter="0"/>
          <w:cols w:space="708"/>
          <w:docGrid w:linePitch="360"/>
        </w:sectPr>
      </w:pPr>
    </w:p>
    <w:p w14:paraId="3C34755B" w14:textId="2E2FF1CE" w:rsidR="00BF7B4D" w:rsidRPr="00BF7B4D" w:rsidRDefault="00C8163A" w:rsidP="00BF7B4D">
      <w:pPr>
        <w:rPr>
          <w:rFonts w:ascii="Arial" w:hAnsi="Arial" w:cs="Arial"/>
          <w:b/>
          <w:sz w:val="22"/>
          <w:szCs w:val="22"/>
        </w:rPr>
      </w:pPr>
      <w:r>
        <w:rPr>
          <w:rFonts w:ascii="Arial" w:hAnsi="Arial" w:cs="Arial"/>
          <w:b/>
          <w:sz w:val="22"/>
          <w:szCs w:val="22"/>
        </w:rPr>
        <w:lastRenderedPageBreak/>
        <w:t>5.6</w:t>
      </w:r>
      <w:r w:rsidR="00BF7B4D" w:rsidRPr="00BF7B4D">
        <w:rPr>
          <w:rFonts w:ascii="Arial" w:hAnsi="Arial" w:cs="Arial"/>
          <w:b/>
          <w:sz w:val="22"/>
          <w:szCs w:val="22"/>
        </w:rPr>
        <w:t xml:space="preserve"> Smernice za rejo kopitarjev na prostem</w:t>
      </w:r>
    </w:p>
    <w:p w14:paraId="7D3808EB" w14:textId="77777777" w:rsidR="00AF1708" w:rsidRDefault="00AF1708" w:rsidP="00BF7B4D">
      <w:pPr>
        <w:rPr>
          <w:rFonts w:ascii="Arial" w:hAnsi="Arial" w:cs="Arial"/>
          <w:sz w:val="22"/>
          <w:szCs w:val="22"/>
        </w:rPr>
      </w:pPr>
    </w:p>
    <w:p w14:paraId="4386E6D2" w14:textId="5379A83D" w:rsidR="00BF7B4D" w:rsidRPr="00BF7B4D" w:rsidRDefault="00BF7B4D" w:rsidP="00BF7B4D">
      <w:pPr>
        <w:rPr>
          <w:rFonts w:ascii="Arial" w:hAnsi="Arial" w:cs="Arial"/>
          <w:sz w:val="22"/>
          <w:szCs w:val="22"/>
        </w:rPr>
      </w:pPr>
      <w:r w:rsidRPr="00BF7B4D">
        <w:rPr>
          <w:rFonts w:ascii="Arial" w:hAnsi="Arial" w:cs="Arial"/>
          <w:sz w:val="22"/>
          <w:szCs w:val="22"/>
        </w:rPr>
        <w:t xml:space="preserve">Pri prosti reji s krmilnikom je velikost izpusta v m2 najmanj kvadrat trikratnika višine vihra (3 x </w:t>
      </w:r>
      <w:proofErr w:type="spellStart"/>
      <w:r w:rsidRPr="00BF7B4D">
        <w:rPr>
          <w:rFonts w:ascii="Arial" w:hAnsi="Arial" w:cs="Arial"/>
          <w:sz w:val="22"/>
          <w:szCs w:val="22"/>
        </w:rPr>
        <w:t>vv</w:t>
      </w:r>
      <w:proofErr w:type="spellEnd"/>
      <w:r w:rsidRPr="00BF7B4D">
        <w:rPr>
          <w:rFonts w:ascii="Arial" w:hAnsi="Arial" w:cs="Arial"/>
          <w:sz w:val="22"/>
          <w:szCs w:val="22"/>
        </w:rPr>
        <w:t xml:space="preserve">)² na konja. </w:t>
      </w:r>
    </w:p>
    <w:p w14:paraId="2951DA10" w14:textId="77777777" w:rsidR="00BF7B4D" w:rsidRPr="00BF7B4D" w:rsidRDefault="00BF7B4D" w:rsidP="00BF7B4D">
      <w:pPr>
        <w:rPr>
          <w:rFonts w:ascii="Arial" w:hAnsi="Arial" w:cs="Arial"/>
          <w:sz w:val="22"/>
          <w:szCs w:val="22"/>
        </w:rPr>
      </w:pPr>
    </w:p>
    <w:p w14:paraId="44274E23" w14:textId="77777777" w:rsidR="00BF7B4D" w:rsidRPr="00BF7B4D" w:rsidRDefault="00BF7B4D" w:rsidP="00BF7B4D">
      <w:pPr>
        <w:rPr>
          <w:rFonts w:ascii="Arial" w:hAnsi="Arial" w:cs="Arial"/>
          <w:sz w:val="22"/>
          <w:szCs w:val="22"/>
        </w:rPr>
      </w:pPr>
      <w:r w:rsidRPr="00BF7B4D">
        <w:rPr>
          <w:rFonts w:ascii="Arial" w:hAnsi="Arial" w:cs="Arial"/>
          <w:sz w:val="22"/>
          <w:szCs w:val="22"/>
        </w:rPr>
        <w:t>REJA NA PAŠNIKU</w:t>
      </w:r>
    </w:p>
    <w:p w14:paraId="4C8176F2" w14:textId="77777777" w:rsidR="00AF1708" w:rsidRDefault="00AF1708" w:rsidP="00DE1D36">
      <w:pPr>
        <w:jc w:val="both"/>
        <w:rPr>
          <w:rFonts w:ascii="Arial" w:hAnsi="Arial" w:cs="Arial"/>
          <w:sz w:val="22"/>
          <w:szCs w:val="22"/>
        </w:rPr>
      </w:pPr>
    </w:p>
    <w:p w14:paraId="32ED62A4" w14:textId="7BBE3EF0" w:rsidR="00BF7B4D" w:rsidRPr="00BF7B4D" w:rsidRDefault="00BF7B4D" w:rsidP="00DE1D36">
      <w:pPr>
        <w:jc w:val="both"/>
        <w:rPr>
          <w:rFonts w:ascii="Arial" w:hAnsi="Arial" w:cs="Arial"/>
          <w:sz w:val="22"/>
          <w:szCs w:val="22"/>
        </w:rPr>
      </w:pPr>
      <w:r w:rsidRPr="00BF7B4D">
        <w:rPr>
          <w:rFonts w:ascii="Arial" w:hAnsi="Arial" w:cs="Arial"/>
          <w:sz w:val="22"/>
          <w:szCs w:val="22"/>
        </w:rPr>
        <w:t>Pašniki naj bodo dovolj veliki, da omogočajo ustrezno prehranjenost za posameznega kopitarja.</w:t>
      </w:r>
    </w:p>
    <w:p w14:paraId="1863B9A4" w14:textId="77777777" w:rsidR="00AF1708" w:rsidRDefault="00AF1708" w:rsidP="00DE1D36">
      <w:pPr>
        <w:jc w:val="both"/>
        <w:rPr>
          <w:rFonts w:ascii="Arial" w:hAnsi="Arial" w:cs="Arial"/>
          <w:sz w:val="22"/>
          <w:szCs w:val="22"/>
        </w:rPr>
      </w:pPr>
    </w:p>
    <w:p w14:paraId="57EE03D2" w14:textId="51F3FDFD" w:rsidR="00BF7B4D" w:rsidRPr="00BF7B4D" w:rsidRDefault="00BF7B4D" w:rsidP="00DE1D36">
      <w:pPr>
        <w:jc w:val="both"/>
        <w:rPr>
          <w:rFonts w:ascii="Arial" w:hAnsi="Arial" w:cs="Arial"/>
          <w:sz w:val="22"/>
          <w:szCs w:val="22"/>
        </w:rPr>
      </w:pPr>
      <w:r w:rsidRPr="00BF7B4D">
        <w:rPr>
          <w:rFonts w:ascii="Arial" w:hAnsi="Arial" w:cs="Arial"/>
          <w:sz w:val="22"/>
          <w:szCs w:val="22"/>
        </w:rPr>
        <w:t>Primeren pašnik za kopitarja s telesno maso 500 kg je 1 do 4 ha, odvisno od uporabe dopolnilne krme.</w:t>
      </w:r>
    </w:p>
    <w:p w14:paraId="6CD2284A" w14:textId="77777777" w:rsidR="00AF1708" w:rsidRDefault="00AF1708" w:rsidP="00DE1D36">
      <w:pPr>
        <w:jc w:val="both"/>
        <w:rPr>
          <w:rFonts w:ascii="Arial" w:hAnsi="Arial" w:cs="Arial"/>
          <w:sz w:val="22"/>
          <w:szCs w:val="22"/>
        </w:rPr>
      </w:pPr>
    </w:p>
    <w:p w14:paraId="61156BC0" w14:textId="1143B061" w:rsidR="00BF7B4D" w:rsidRPr="00BF7B4D" w:rsidRDefault="00BF7B4D" w:rsidP="00DE1D36">
      <w:pPr>
        <w:jc w:val="both"/>
        <w:rPr>
          <w:rFonts w:ascii="Arial" w:hAnsi="Arial" w:cs="Arial"/>
          <w:sz w:val="22"/>
          <w:szCs w:val="22"/>
        </w:rPr>
      </w:pPr>
      <w:r w:rsidRPr="00BF7B4D">
        <w:rPr>
          <w:rFonts w:ascii="Arial" w:hAnsi="Arial" w:cs="Arial"/>
          <w:sz w:val="22"/>
          <w:szCs w:val="22"/>
        </w:rPr>
        <w:t>Kadar pašnik zaradi lege, velikosti, sestave rastja ne omogoča primerne prehranjenosti kopitarjev, je potrebno kopitarjem v prosti reji dodajati voluminozno krmo.</w:t>
      </w:r>
    </w:p>
    <w:p w14:paraId="6E08FD6D" w14:textId="77777777" w:rsidR="00AF1708" w:rsidRDefault="00AF1708" w:rsidP="00BF7B4D">
      <w:pPr>
        <w:rPr>
          <w:rFonts w:ascii="Arial" w:hAnsi="Arial" w:cs="Arial"/>
          <w:sz w:val="22"/>
          <w:szCs w:val="22"/>
        </w:rPr>
      </w:pPr>
    </w:p>
    <w:p w14:paraId="0DD38423" w14:textId="4F3A37E8" w:rsidR="00BF7B4D" w:rsidRPr="00BF7B4D" w:rsidRDefault="00BF7B4D" w:rsidP="00BF7B4D">
      <w:pPr>
        <w:rPr>
          <w:rFonts w:ascii="Arial" w:hAnsi="Arial" w:cs="Arial"/>
          <w:sz w:val="22"/>
          <w:szCs w:val="22"/>
        </w:rPr>
      </w:pPr>
      <w:r w:rsidRPr="00635DB3">
        <w:rPr>
          <w:rFonts w:ascii="Arial" w:hAnsi="Arial" w:cs="Arial"/>
          <w:sz w:val="22"/>
          <w:szCs w:val="22"/>
        </w:rPr>
        <w:t xml:space="preserve">Pri sistemu pašne reje je </w:t>
      </w:r>
      <w:r w:rsidR="00AF1708" w:rsidRPr="00635DB3">
        <w:rPr>
          <w:rFonts w:ascii="Arial" w:hAnsi="Arial" w:cs="Arial"/>
          <w:sz w:val="22"/>
          <w:szCs w:val="22"/>
        </w:rPr>
        <w:t xml:space="preserve">treba </w:t>
      </w:r>
      <w:r w:rsidRPr="00635DB3">
        <w:rPr>
          <w:rFonts w:ascii="Arial" w:hAnsi="Arial" w:cs="Arial"/>
          <w:sz w:val="22"/>
          <w:szCs w:val="22"/>
        </w:rPr>
        <w:t xml:space="preserve">upoštevati </w:t>
      </w:r>
      <w:r w:rsidR="00AF1708" w:rsidRPr="00635DB3">
        <w:rPr>
          <w:rFonts w:ascii="Arial" w:hAnsi="Arial" w:cs="Arial"/>
          <w:sz w:val="22"/>
          <w:szCs w:val="22"/>
        </w:rPr>
        <w:t xml:space="preserve">naslednje </w:t>
      </w:r>
      <w:r w:rsidRPr="00635DB3">
        <w:rPr>
          <w:rFonts w:ascii="Arial" w:hAnsi="Arial" w:cs="Arial"/>
          <w:sz w:val="22"/>
          <w:szCs w:val="22"/>
        </w:rPr>
        <w:t>dejavnike:</w:t>
      </w:r>
    </w:p>
    <w:p w14:paraId="0680EEF6" w14:textId="65645547" w:rsidR="00BF7B4D" w:rsidRPr="00BF7B4D" w:rsidRDefault="00BF7B4D" w:rsidP="00BF7B4D">
      <w:pPr>
        <w:rPr>
          <w:rFonts w:ascii="Arial" w:hAnsi="Arial" w:cs="Arial"/>
          <w:sz w:val="22"/>
          <w:szCs w:val="22"/>
        </w:rPr>
      </w:pPr>
      <w:r w:rsidRPr="00635DB3">
        <w:rPr>
          <w:rFonts w:ascii="Arial" w:hAnsi="Arial" w:cs="Arial"/>
          <w:sz w:val="22"/>
          <w:szCs w:val="22"/>
        </w:rPr>
        <w:t>-</w:t>
      </w:r>
      <w:r w:rsidRPr="00635DB3">
        <w:rPr>
          <w:rFonts w:ascii="Arial" w:hAnsi="Arial" w:cs="Arial"/>
          <w:sz w:val="22"/>
          <w:szCs w:val="22"/>
        </w:rPr>
        <w:tab/>
      </w:r>
      <w:r w:rsidR="00AF1708" w:rsidRPr="00635DB3">
        <w:rPr>
          <w:rFonts w:ascii="Arial" w:hAnsi="Arial" w:cs="Arial"/>
          <w:sz w:val="22"/>
          <w:szCs w:val="22"/>
        </w:rPr>
        <w:t>k</w:t>
      </w:r>
      <w:r w:rsidRPr="00635DB3">
        <w:rPr>
          <w:rFonts w:ascii="Arial" w:hAnsi="Arial" w:cs="Arial"/>
          <w:sz w:val="22"/>
          <w:szCs w:val="22"/>
        </w:rPr>
        <w:t>ontrola paše – ne sme se popasti vsega travinja do korenin</w:t>
      </w:r>
    </w:p>
    <w:p w14:paraId="1B5C0858" w14:textId="2480CC71" w:rsidR="00BF7B4D" w:rsidRPr="00BF7B4D" w:rsidRDefault="00BF7B4D" w:rsidP="00BF7B4D">
      <w:pPr>
        <w:rPr>
          <w:rFonts w:ascii="Arial" w:hAnsi="Arial" w:cs="Arial"/>
          <w:sz w:val="22"/>
          <w:szCs w:val="22"/>
        </w:rPr>
      </w:pPr>
      <w:r w:rsidRPr="00BF7B4D">
        <w:rPr>
          <w:rFonts w:ascii="Arial" w:hAnsi="Arial" w:cs="Arial"/>
          <w:sz w:val="22"/>
          <w:szCs w:val="22"/>
        </w:rPr>
        <w:t>-</w:t>
      </w:r>
      <w:r w:rsidRPr="00BF7B4D">
        <w:rPr>
          <w:rFonts w:ascii="Arial" w:hAnsi="Arial" w:cs="Arial"/>
          <w:sz w:val="22"/>
          <w:szCs w:val="22"/>
        </w:rPr>
        <w:tab/>
      </w:r>
      <w:r w:rsidR="00AF1708">
        <w:rPr>
          <w:rFonts w:ascii="Arial" w:hAnsi="Arial" w:cs="Arial"/>
          <w:sz w:val="22"/>
          <w:szCs w:val="22"/>
        </w:rPr>
        <w:t>p</w:t>
      </w:r>
      <w:r w:rsidRPr="00BF7B4D">
        <w:rPr>
          <w:rFonts w:ascii="Arial" w:hAnsi="Arial" w:cs="Arial"/>
          <w:sz w:val="22"/>
          <w:szCs w:val="22"/>
        </w:rPr>
        <w:t>reprečiti zastajanje vode in plata na pašniku</w:t>
      </w:r>
    </w:p>
    <w:p w14:paraId="34B8DB8E" w14:textId="6636177B" w:rsidR="00BF7B4D" w:rsidRPr="00BF7B4D" w:rsidRDefault="00BF7B4D" w:rsidP="00BF7B4D">
      <w:pPr>
        <w:rPr>
          <w:rFonts w:ascii="Arial" w:hAnsi="Arial" w:cs="Arial"/>
          <w:sz w:val="22"/>
          <w:szCs w:val="22"/>
        </w:rPr>
      </w:pPr>
      <w:r w:rsidRPr="00BF7B4D">
        <w:rPr>
          <w:rFonts w:ascii="Arial" w:hAnsi="Arial" w:cs="Arial"/>
          <w:sz w:val="22"/>
          <w:szCs w:val="22"/>
        </w:rPr>
        <w:t>-</w:t>
      </w:r>
      <w:r w:rsidRPr="00BF7B4D">
        <w:rPr>
          <w:rFonts w:ascii="Arial" w:hAnsi="Arial" w:cs="Arial"/>
          <w:sz w:val="22"/>
          <w:szCs w:val="22"/>
        </w:rPr>
        <w:tab/>
      </w:r>
      <w:r w:rsidR="00AF1708">
        <w:rPr>
          <w:rFonts w:ascii="Arial" w:hAnsi="Arial" w:cs="Arial"/>
          <w:sz w:val="22"/>
          <w:szCs w:val="22"/>
        </w:rPr>
        <w:t>k</w:t>
      </w:r>
      <w:r w:rsidRPr="00BF7B4D">
        <w:rPr>
          <w:rFonts w:ascii="Arial" w:hAnsi="Arial" w:cs="Arial"/>
          <w:sz w:val="22"/>
          <w:szCs w:val="22"/>
        </w:rPr>
        <w:t>ošnja ostankov travinja, ki jih živali ne popasejo</w:t>
      </w:r>
    </w:p>
    <w:p w14:paraId="32CBAA48" w14:textId="46BA8A53" w:rsidR="00BF7B4D" w:rsidRPr="00BF7B4D" w:rsidRDefault="00BF7B4D" w:rsidP="00BF7B4D">
      <w:pPr>
        <w:rPr>
          <w:rFonts w:ascii="Arial" w:hAnsi="Arial" w:cs="Arial"/>
          <w:sz w:val="22"/>
          <w:szCs w:val="22"/>
        </w:rPr>
      </w:pPr>
      <w:r w:rsidRPr="00BF7B4D">
        <w:rPr>
          <w:rFonts w:ascii="Arial" w:hAnsi="Arial" w:cs="Arial"/>
          <w:sz w:val="22"/>
          <w:szCs w:val="22"/>
        </w:rPr>
        <w:t>-</w:t>
      </w:r>
      <w:r w:rsidRPr="00BF7B4D">
        <w:rPr>
          <w:rFonts w:ascii="Arial" w:hAnsi="Arial" w:cs="Arial"/>
          <w:sz w:val="22"/>
          <w:szCs w:val="22"/>
        </w:rPr>
        <w:tab/>
      </w:r>
      <w:r w:rsidR="00AF1708">
        <w:rPr>
          <w:rFonts w:ascii="Arial" w:hAnsi="Arial" w:cs="Arial"/>
          <w:sz w:val="22"/>
          <w:szCs w:val="22"/>
        </w:rPr>
        <w:t>z</w:t>
      </w:r>
      <w:r w:rsidRPr="00BF7B4D">
        <w:rPr>
          <w:rFonts w:ascii="Arial" w:hAnsi="Arial" w:cs="Arial"/>
          <w:sz w:val="22"/>
          <w:szCs w:val="22"/>
        </w:rPr>
        <w:t>a kontrolo rasti travinja naj se uporablja le mehanski način odstranjevanja (brez herbicidov in FFS)</w:t>
      </w:r>
    </w:p>
    <w:p w14:paraId="4A5061E0" w14:textId="44449268" w:rsidR="00BF7B4D" w:rsidRPr="00BF7B4D" w:rsidRDefault="00BF7B4D" w:rsidP="00BF7B4D">
      <w:pPr>
        <w:rPr>
          <w:rFonts w:ascii="Arial" w:hAnsi="Arial" w:cs="Arial"/>
          <w:sz w:val="22"/>
          <w:szCs w:val="22"/>
        </w:rPr>
      </w:pPr>
      <w:r w:rsidRPr="00BF7B4D">
        <w:rPr>
          <w:rFonts w:ascii="Arial" w:hAnsi="Arial" w:cs="Arial"/>
          <w:sz w:val="22"/>
          <w:szCs w:val="22"/>
        </w:rPr>
        <w:t>-</w:t>
      </w:r>
      <w:r w:rsidRPr="00BF7B4D">
        <w:rPr>
          <w:rFonts w:ascii="Arial" w:hAnsi="Arial" w:cs="Arial"/>
          <w:sz w:val="22"/>
          <w:szCs w:val="22"/>
        </w:rPr>
        <w:tab/>
      </w:r>
      <w:r w:rsidR="00AF1708">
        <w:rPr>
          <w:rFonts w:ascii="Arial" w:hAnsi="Arial" w:cs="Arial"/>
          <w:sz w:val="22"/>
          <w:szCs w:val="22"/>
        </w:rPr>
        <w:t>o</w:t>
      </w:r>
      <w:r w:rsidRPr="00BF7B4D">
        <w:rPr>
          <w:rFonts w:ascii="Arial" w:hAnsi="Arial" w:cs="Arial"/>
          <w:sz w:val="22"/>
          <w:szCs w:val="22"/>
        </w:rPr>
        <w:t>dstranjevanje strupenih rastlin</w:t>
      </w:r>
    </w:p>
    <w:p w14:paraId="08C7A06D" w14:textId="2FDA39FF" w:rsidR="00BF7B4D" w:rsidRPr="00BF7B4D" w:rsidRDefault="00BF7B4D" w:rsidP="00BF7B4D">
      <w:pPr>
        <w:rPr>
          <w:rFonts w:ascii="Arial" w:hAnsi="Arial" w:cs="Arial"/>
          <w:sz w:val="22"/>
          <w:szCs w:val="22"/>
        </w:rPr>
      </w:pPr>
      <w:r w:rsidRPr="00BF7B4D">
        <w:rPr>
          <w:rFonts w:ascii="Arial" w:hAnsi="Arial" w:cs="Arial"/>
          <w:sz w:val="22"/>
          <w:szCs w:val="22"/>
        </w:rPr>
        <w:t>-</w:t>
      </w:r>
      <w:r w:rsidRPr="00BF7B4D">
        <w:rPr>
          <w:rFonts w:ascii="Arial" w:hAnsi="Arial" w:cs="Arial"/>
          <w:sz w:val="22"/>
          <w:szCs w:val="22"/>
        </w:rPr>
        <w:tab/>
      </w:r>
      <w:r w:rsidR="00AF1708">
        <w:rPr>
          <w:rFonts w:ascii="Arial" w:hAnsi="Arial" w:cs="Arial"/>
          <w:sz w:val="22"/>
          <w:szCs w:val="22"/>
        </w:rPr>
        <w:t>r</w:t>
      </w:r>
      <w:r w:rsidRPr="00BF7B4D">
        <w:rPr>
          <w:rFonts w:ascii="Arial" w:hAnsi="Arial" w:cs="Arial"/>
          <w:sz w:val="22"/>
          <w:szCs w:val="22"/>
        </w:rPr>
        <w:t>edno odstranjevanje iztrebkov in kolobarjenje zaradi kontrole nad paraziti</w:t>
      </w:r>
    </w:p>
    <w:p w14:paraId="6D62251A" w14:textId="2B236C38" w:rsidR="00BF7B4D" w:rsidRPr="00BF7B4D" w:rsidRDefault="00BF7B4D" w:rsidP="00BF7B4D">
      <w:pPr>
        <w:rPr>
          <w:rFonts w:ascii="Arial" w:hAnsi="Arial" w:cs="Arial"/>
          <w:sz w:val="22"/>
          <w:szCs w:val="22"/>
        </w:rPr>
      </w:pPr>
      <w:r w:rsidRPr="00BF7B4D">
        <w:rPr>
          <w:rFonts w:ascii="Arial" w:hAnsi="Arial" w:cs="Arial"/>
          <w:sz w:val="22"/>
          <w:szCs w:val="22"/>
        </w:rPr>
        <w:t>-</w:t>
      </w:r>
      <w:r w:rsidRPr="00BF7B4D">
        <w:rPr>
          <w:rFonts w:ascii="Arial" w:hAnsi="Arial" w:cs="Arial"/>
          <w:sz w:val="22"/>
          <w:szCs w:val="22"/>
        </w:rPr>
        <w:tab/>
      </w:r>
      <w:r w:rsidR="00AF1708">
        <w:rPr>
          <w:rFonts w:ascii="Arial" w:hAnsi="Arial" w:cs="Arial"/>
          <w:sz w:val="22"/>
          <w:szCs w:val="22"/>
        </w:rPr>
        <w:t>č</w:t>
      </w:r>
      <w:r w:rsidRPr="00BF7B4D">
        <w:rPr>
          <w:rFonts w:ascii="Arial" w:hAnsi="Arial" w:cs="Arial"/>
          <w:sz w:val="22"/>
          <w:szCs w:val="22"/>
        </w:rPr>
        <w:t>e je možno se konje umakne iz mokre podlage</w:t>
      </w:r>
    </w:p>
    <w:p w14:paraId="6936366D" w14:textId="77777777" w:rsidR="00BF7B4D" w:rsidRPr="00BF7B4D" w:rsidRDefault="00BF7B4D" w:rsidP="00BF7B4D">
      <w:pPr>
        <w:rPr>
          <w:rFonts w:ascii="Arial" w:hAnsi="Arial" w:cs="Arial"/>
          <w:sz w:val="22"/>
          <w:szCs w:val="22"/>
        </w:rPr>
      </w:pPr>
    </w:p>
    <w:p w14:paraId="5FD2E7A9" w14:textId="77777777" w:rsidR="00BF7B4D" w:rsidRPr="00BF7B4D" w:rsidRDefault="00BF7B4D" w:rsidP="00BF7B4D">
      <w:pPr>
        <w:rPr>
          <w:rFonts w:ascii="Arial" w:hAnsi="Arial" w:cs="Arial"/>
          <w:sz w:val="22"/>
          <w:szCs w:val="22"/>
        </w:rPr>
      </w:pPr>
      <w:r w:rsidRPr="00BF7B4D">
        <w:rPr>
          <w:rFonts w:ascii="Arial" w:hAnsi="Arial" w:cs="Arial"/>
          <w:sz w:val="22"/>
          <w:szCs w:val="22"/>
        </w:rPr>
        <w:t xml:space="preserve">ZAVETJE NA PROSTEM </w:t>
      </w:r>
    </w:p>
    <w:p w14:paraId="757CB7EF" w14:textId="77777777" w:rsidR="00AF1708" w:rsidRDefault="00AF1708" w:rsidP="00BF7B4D">
      <w:pPr>
        <w:rPr>
          <w:rFonts w:ascii="Arial" w:hAnsi="Arial" w:cs="Arial"/>
          <w:sz w:val="22"/>
          <w:szCs w:val="22"/>
        </w:rPr>
      </w:pPr>
    </w:p>
    <w:p w14:paraId="390E2619" w14:textId="5E22BB6A" w:rsidR="00BF7B4D" w:rsidRPr="00BF7B4D" w:rsidRDefault="00BF7B4D" w:rsidP="00BF7B4D">
      <w:pPr>
        <w:rPr>
          <w:rFonts w:ascii="Arial" w:hAnsi="Arial" w:cs="Arial"/>
          <w:sz w:val="22"/>
          <w:szCs w:val="22"/>
        </w:rPr>
      </w:pPr>
      <w:r w:rsidRPr="00BF7B4D">
        <w:rPr>
          <w:rFonts w:ascii="Arial" w:hAnsi="Arial" w:cs="Arial"/>
          <w:sz w:val="22"/>
          <w:szCs w:val="22"/>
        </w:rPr>
        <w:t xml:space="preserve">Zavetje na prostem mora kopitarjem omogočati, da se lahko umaknejo pred neugodnimi vremenskimi razmerami. </w:t>
      </w:r>
    </w:p>
    <w:p w14:paraId="3B124670" w14:textId="77777777" w:rsidR="00AF1708" w:rsidRDefault="00AF1708" w:rsidP="00BF7B4D">
      <w:pPr>
        <w:rPr>
          <w:rFonts w:ascii="Arial" w:hAnsi="Arial" w:cs="Arial"/>
          <w:sz w:val="22"/>
          <w:szCs w:val="22"/>
        </w:rPr>
      </w:pPr>
    </w:p>
    <w:p w14:paraId="6ED84F8A" w14:textId="0456BE2E" w:rsidR="00BF7B4D" w:rsidRPr="00BF7B4D" w:rsidRDefault="00BF7B4D" w:rsidP="00BF7B4D">
      <w:pPr>
        <w:rPr>
          <w:rFonts w:ascii="Arial" w:hAnsi="Arial" w:cs="Arial"/>
          <w:sz w:val="22"/>
          <w:szCs w:val="22"/>
        </w:rPr>
      </w:pPr>
      <w:r w:rsidRPr="00BF7B4D">
        <w:rPr>
          <w:rFonts w:ascii="Arial" w:hAnsi="Arial" w:cs="Arial"/>
          <w:sz w:val="22"/>
          <w:szCs w:val="22"/>
        </w:rPr>
        <w:t>Velikost</w:t>
      </w:r>
      <w:r w:rsidR="00AF1708">
        <w:rPr>
          <w:rFonts w:ascii="Arial" w:hAnsi="Arial" w:cs="Arial"/>
          <w:sz w:val="22"/>
          <w:szCs w:val="22"/>
        </w:rPr>
        <w:t xml:space="preserve"> </w:t>
      </w:r>
      <w:r w:rsidRPr="00BF7B4D">
        <w:rPr>
          <w:rFonts w:ascii="Arial" w:hAnsi="Arial" w:cs="Arial"/>
          <w:sz w:val="22"/>
          <w:szCs w:val="22"/>
        </w:rPr>
        <w:t xml:space="preserve">zavetja v m2 na konja je približno kvadrat višine vihra (v m2). </w:t>
      </w:r>
    </w:p>
    <w:p w14:paraId="2D181E54" w14:textId="77777777" w:rsidR="00AF1708" w:rsidRDefault="00AF1708" w:rsidP="00BF7B4D">
      <w:pPr>
        <w:rPr>
          <w:rFonts w:ascii="Arial" w:hAnsi="Arial" w:cs="Arial"/>
          <w:sz w:val="22"/>
          <w:szCs w:val="22"/>
          <w:highlight w:val="cyan"/>
        </w:rPr>
      </w:pPr>
    </w:p>
    <w:p w14:paraId="7B7065C1" w14:textId="53E2565D" w:rsidR="00BF7B4D" w:rsidRPr="00BF7B4D" w:rsidRDefault="00BF7B4D" w:rsidP="00BF7B4D">
      <w:pPr>
        <w:rPr>
          <w:rFonts w:ascii="Arial" w:hAnsi="Arial" w:cs="Arial"/>
          <w:sz w:val="22"/>
          <w:szCs w:val="22"/>
        </w:rPr>
      </w:pPr>
      <w:r w:rsidRPr="0013250B">
        <w:rPr>
          <w:rFonts w:ascii="Arial" w:hAnsi="Arial" w:cs="Arial"/>
          <w:sz w:val="22"/>
          <w:szCs w:val="22"/>
        </w:rPr>
        <w:t>Nadstrešek na prostem je zaprt s treh strani in je dovolj velik, da lahko vsaki živali omogoča mirno in udobno ležanje.</w:t>
      </w:r>
      <w:r w:rsidR="00C8163A" w:rsidRPr="0013250B">
        <w:rPr>
          <w:rFonts w:ascii="Arial" w:hAnsi="Arial" w:cs="Arial"/>
          <w:sz w:val="22"/>
          <w:szCs w:val="22"/>
        </w:rPr>
        <w:t>«.</w:t>
      </w:r>
    </w:p>
    <w:p w14:paraId="20CD2B2B" w14:textId="77777777" w:rsidR="00C4630D" w:rsidRPr="00BF7B4D" w:rsidRDefault="00C4630D">
      <w:pPr>
        <w:rPr>
          <w:rFonts w:ascii="Arial" w:hAnsi="Arial" w:cs="Arial"/>
          <w:sz w:val="22"/>
          <w:szCs w:val="22"/>
        </w:rPr>
      </w:pPr>
    </w:p>
    <w:sectPr w:rsidR="00C4630D" w:rsidRPr="00BF7B4D" w:rsidSect="00D6712A">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77DB46" w14:textId="77777777" w:rsidR="00607C16" w:rsidRDefault="00607C16" w:rsidP="00164EAD">
      <w:r>
        <w:separator/>
      </w:r>
    </w:p>
  </w:endnote>
  <w:endnote w:type="continuationSeparator" w:id="0">
    <w:p w14:paraId="4820AF70" w14:textId="77777777" w:rsidR="00607C16" w:rsidRDefault="00607C16" w:rsidP="00164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A349CD" w14:textId="2FC0ADA2" w:rsidR="00607C16" w:rsidRPr="007E759E" w:rsidRDefault="00607C16">
    <w:pPr>
      <w:pStyle w:val="Noga"/>
      <w:jc w:val="center"/>
      <w:rPr>
        <w:sz w:val="16"/>
        <w:szCs w:val="16"/>
      </w:rPr>
    </w:pPr>
    <w:r w:rsidRPr="007E759E">
      <w:rPr>
        <w:sz w:val="16"/>
        <w:szCs w:val="16"/>
      </w:rPr>
      <w:t xml:space="preserve">Stran </w:t>
    </w:r>
    <w:r w:rsidRPr="007E759E">
      <w:rPr>
        <w:sz w:val="16"/>
        <w:szCs w:val="16"/>
      </w:rPr>
      <w:fldChar w:fldCharType="begin"/>
    </w:r>
    <w:r w:rsidRPr="007E759E">
      <w:rPr>
        <w:sz w:val="16"/>
        <w:szCs w:val="16"/>
      </w:rPr>
      <w:instrText>PAGE  \* Arabic  \* MERGEFORMAT</w:instrText>
    </w:r>
    <w:r w:rsidRPr="007E759E">
      <w:rPr>
        <w:sz w:val="16"/>
        <w:szCs w:val="16"/>
      </w:rPr>
      <w:fldChar w:fldCharType="separate"/>
    </w:r>
    <w:r w:rsidR="007C31A5">
      <w:rPr>
        <w:noProof/>
        <w:sz w:val="16"/>
        <w:szCs w:val="16"/>
      </w:rPr>
      <w:t>18</w:t>
    </w:r>
    <w:r w:rsidRPr="007E759E">
      <w:rPr>
        <w:sz w:val="16"/>
        <w:szCs w:val="16"/>
      </w:rPr>
      <w:fldChar w:fldCharType="end"/>
    </w:r>
    <w:r>
      <w:rPr>
        <w:sz w:val="16"/>
        <w:szCs w:val="16"/>
      </w:rPr>
      <w:t xml:space="preserve"> od </w:t>
    </w:r>
    <w:r>
      <w:rPr>
        <w:sz w:val="16"/>
        <w:szCs w:val="16"/>
      </w:rPr>
      <w:fldChar w:fldCharType="begin"/>
    </w:r>
    <w:r>
      <w:rPr>
        <w:sz w:val="16"/>
        <w:szCs w:val="16"/>
      </w:rPr>
      <w:instrText xml:space="preserve"> NUMPAGES  \* Arabic  \* MERGEFORMAT </w:instrText>
    </w:r>
    <w:r>
      <w:rPr>
        <w:sz w:val="16"/>
        <w:szCs w:val="16"/>
      </w:rPr>
      <w:fldChar w:fldCharType="separate"/>
    </w:r>
    <w:r w:rsidR="007C31A5">
      <w:rPr>
        <w:noProof/>
        <w:sz w:val="16"/>
        <w:szCs w:val="16"/>
      </w:rPr>
      <w:t>19</w:t>
    </w:r>
    <w:r>
      <w:rPr>
        <w:sz w:val="16"/>
        <w:szCs w:val="16"/>
      </w:rPr>
      <w:fldChar w:fldCharType="end"/>
    </w:r>
  </w:p>
  <w:p w14:paraId="7A52F9F0" w14:textId="77777777" w:rsidR="00607C16" w:rsidRPr="007E759E" w:rsidRDefault="00607C16">
    <w:pPr>
      <w:pStyle w:val="Noga"/>
      <w:rPr>
        <w:sz w:val="16"/>
        <w:szCs w:val="16"/>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9EA85" w14:textId="00DBB9C6" w:rsidR="00607C16" w:rsidRPr="007E759E" w:rsidRDefault="00607C16">
    <w:pPr>
      <w:pStyle w:val="Noga"/>
      <w:jc w:val="center"/>
      <w:rPr>
        <w:sz w:val="16"/>
        <w:szCs w:val="16"/>
      </w:rPr>
    </w:pPr>
    <w:r w:rsidRPr="007E759E">
      <w:rPr>
        <w:sz w:val="16"/>
        <w:szCs w:val="16"/>
      </w:rPr>
      <w:t xml:space="preserve">Stran </w:t>
    </w:r>
    <w:r w:rsidRPr="007E759E">
      <w:rPr>
        <w:sz w:val="16"/>
        <w:szCs w:val="16"/>
      </w:rPr>
      <w:fldChar w:fldCharType="begin"/>
    </w:r>
    <w:r w:rsidRPr="007E759E">
      <w:rPr>
        <w:sz w:val="16"/>
        <w:szCs w:val="16"/>
      </w:rPr>
      <w:instrText>PAGE  \* Arabic  \* MERGEFORMAT</w:instrText>
    </w:r>
    <w:r w:rsidRPr="007E759E">
      <w:rPr>
        <w:sz w:val="16"/>
        <w:szCs w:val="16"/>
      </w:rPr>
      <w:fldChar w:fldCharType="separate"/>
    </w:r>
    <w:r w:rsidR="007C31A5">
      <w:rPr>
        <w:noProof/>
        <w:sz w:val="16"/>
        <w:szCs w:val="16"/>
      </w:rPr>
      <w:t>19</w:t>
    </w:r>
    <w:r w:rsidRPr="007E759E">
      <w:rPr>
        <w:sz w:val="16"/>
        <w:szCs w:val="16"/>
      </w:rPr>
      <w:fldChar w:fldCharType="end"/>
    </w:r>
    <w:r>
      <w:rPr>
        <w:sz w:val="16"/>
        <w:szCs w:val="16"/>
      </w:rPr>
      <w:t xml:space="preserve"> od </w:t>
    </w:r>
    <w:r>
      <w:rPr>
        <w:sz w:val="16"/>
        <w:szCs w:val="16"/>
      </w:rPr>
      <w:fldChar w:fldCharType="begin"/>
    </w:r>
    <w:r>
      <w:rPr>
        <w:sz w:val="16"/>
        <w:szCs w:val="16"/>
      </w:rPr>
      <w:instrText xml:space="preserve"> NUMPAGES  \* Arabic  \* MERGEFORMAT </w:instrText>
    </w:r>
    <w:r>
      <w:rPr>
        <w:sz w:val="16"/>
        <w:szCs w:val="16"/>
      </w:rPr>
      <w:fldChar w:fldCharType="separate"/>
    </w:r>
    <w:r w:rsidR="007C31A5">
      <w:rPr>
        <w:noProof/>
        <w:sz w:val="16"/>
        <w:szCs w:val="16"/>
      </w:rPr>
      <w:t>19</w:t>
    </w:r>
    <w:r>
      <w:rPr>
        <w:sz w:val="16"/>
        <w:szCs w:val="16"/>
      </w:rPr>
      <w:fldChar w:fldCharType="end"/>
    </w:r>
  </w:p>
  <w:p w14:paraId="598EBDF4" w14:textId="77777777" w:rsidR="00607C16" w:rsidRPr="007E759E" w:rsidRDefault="00607C16">
    <w:pPr>
      <w:pStyle w:val="Noga"/>
      <w:rPr>
        <w:sz w:val="16"/>
        <w:szCs w:val="16"/>
      </w:rPr>
    </w:pPr>
  </w:p>
  <w:p w14:paraId="5D1369F6" w14:textId="77777777" w:rsidR="00607C16" w:rsidRDefault="00607C16"/>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D4703F" w14:textId="77777777" w:rsidR="00607C16" w:rsidRDefault="00607C16" w:rsidP="00164EAD">
      <w:r>
        <w:separator/>
      </w:r>
    </w:p>
  </w:footnote>
  <w:footnote w:type="continuationSeparator" w:id="0">
    <w:p w14:paraId="56D23195" w14:textId="77777777" w:rsidR="00607C16" w:rsidRDefault="00607C16" w:rsidP="00164EA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11586E"/>
    <w:multiLevelType w:val="hybridMultilevel"/>
    <w:tmpl w:val="C2E4576C"/>
    <w:lvl w:ilvl="0" w:tplc="FE1C1B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4670B59"/>
    <w:multiLevelType w:val="hybridMultilevel"/>
    <w:tmpl w:val="32483E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CC3374C"/>
    <w:multiLevelType w:val="hybridMultilevel"/>
    <w:tmpl w:val="B74087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F387BE4"/>
    <w:multiLevelType w:val="hybridMultilevel"/>
    <w:tmpl w:val="AD0E9604"/>
    <w:lvl w:ilvl="0" w:tplc="3A3EAD80">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5CD143C"/>
    <w:multiLevelType w:val="hybridMultilevel"/>
    <w:tmpl w:val="06D471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96972D4"/>
    <w:multiLevelType w:val="hybridMultilevel"/>
    <w:tmpl w:val="C5B0A1E6"/>
    <w:lvl w:ilvl="0" w:tplc="53E861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4EAE2167"/>
    <w:multiLevelType w:val="multilevel"/>
    <w:tmpl w:val="99CA707C"/>
    <w:lvl w:ilvl="0">
      <w:start w:val="1"/>
      <w:numFmt w:val="decimal"/>
      <w:pStyle w:val="tevilnatoka"/>
      <w:lvlText w:val="%1."/>
      <w:lvlJc w:val="left"/>
      <w:pPr>
        <w:tabs>
          <w:tab w:val="num" w:pos="1417"/>
        </w:tabs>
        <w:ind w:left="1417"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56C04A3E"/>
    <w:multiLevelType w:val="hybridMultilevel"/>
    <w:tmpl w:val="E1DE9C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BFF0DF4"/>
    <w:multiLevelType w:val="hybridMultilevel"/>
    <w:tmpl w:val="5D2E2ECC"/>
    <w:lvl w:ilvl="0" w:tplc="019E668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6A870AC5"/>
    <w:multiLevelType w:val="hybridMultilevel"/>
    <w:tmpl w:val="97DE938C"/>
    <w:lvl w:ilvl="0" w:tplc="8F52D806">
      <w:start w:val="1"/>
      <w:numFmt w:val="bullet"/>
      <w:pStyle w:val="Alineazaodstavkom"/>
      <w:lvlText w:val="-"/>
      <w:lvlJc w:val="left"/>
      <w:pPr>
        <w:tabs>
          <w:tab w:val="num" w:pos="425"/>
        </w:tabs>
        <w:ind w:left="425" w:hanging="425"/>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1F0464D"/>
    <w:multiLevelType w:val="hybridMultilevel"/>
    <w:tmpl w:val="B74087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74AA7DD4"/>
    <w:multiLevelType w:val="hybridMultilevel"/>
    <w:tmpl w:val="20141160"/>
    <w:lvl w:ilvl="0" w:tplc="5D8895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5B907BE"/>
    <w:multiLevelType w:val="multilevel"/>
    <w:tmpl w:val="4CCEC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84D7D04"/>
    <w:multiLevelType w:val="hybridMultilevel"/>
    <w:tmpl w:val="C5B0A1E6"/>
    <w:lvl w:ilvl="0" w:tplc="53E861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7"/>
  </w:num>
  <w:num w:numId="2">
    <w:abstractNumId w:val="3"/>
  </w:num>
  <w:num w:numId="3">
    <w:abstractNumId w:val="0"/>
  </w:num>
  <w:num w:numId="4">
    <w:abstractNumId w:val="11"/>
  </w:num>
  <w:num w:numId="5">
    <w:abstractNumId w:val="5"/>
  </w:num>
  <w:num w:numId="6">
    <w:abstractNumId w:val="13"/>
  </w:num>
  <w:num w:numId="7">
    <w:abstractNumId w:val="2"/>
  </w:num>
  <w:num w:numId="8">
    <w:abstractNumId w:val="8"/>
  </w:num>
  <w:num w:numId="9">
    <w:abstractNumId w:val="10"/>
  </w:num>
  <w:num w:numId="10">
    <w:abstractNumId w:val="12"/>
  </w:num>
  <w:num w:numId="11">
    <w:abstractNumId w:val="1"/>
  </w:num>
  <w:num w:numId="12">
    <w:abstractNumId w:val="9"/>
  </w:num>
  <w:num w:numId="13">
    <w:abstractNumId w:val="6"/>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10C"/>
    <w:rsid w:val="000078C7"/>
    <w:rsid w:val="00012F20"/>
    <w:rsid w:val="00020E30"/>
    <w:rsid w:val="00035000"/>
    <w:rsid w:val="00041E74"/>
    <w:rsid w:val="00044371"/>
    <w:rsid w:val="00060B61"/>
    <w:rsid w:val="000644E9"/>
    <w:rsid w:val="00087A5D"/>
    <w:rsid w:val="0009199B"/>
    <w:rsid w:val="000A0EEC"/>
    <w:rsid w:val="000A1E71"/>
    <w:rsid w:val="000A660A"/>
    <w:rsid w:val="000A77B9"/>
    <w:rsid w:val="000B7C98"/>
    <w:rsid w:val="000C7B03"/>
    <w:rsid w:val="000D3B64"/>
    <w:rsid w:val="000E3E96"/>
    <w:rsid w:val="000F45A6"/>
    <w:rsid w:val="001307DF"/>
    <w:rsid w:val="0013250B"/>
    <w:rsid w:val="001552A0"/>
    <w:rsid w:val="00164EAD"/>
    <w:rsid w:val="001724FE"/>
    <w:rsid w:val="00184CCC"/>
    <w:rsid w:val="001B377E"/>
    <w:rsid w:val="001D1A46"/>
    <w:rsid w:val="001D22ED"/>
    <w:rsid w:val="001D35AB"/>
    <w:rsid w:val="001D6221"/>
    <w:rsid w:val="001E09FD"/>
    <w:rsid w:val="001E0BD1"/>
    <w:rsid w:val="001F47B9"/>
    <w:rsid w:val="002202A3"/>
    <w:rsid w:val="0022516A"/>
    <w:rsid w:val="00230D64"/>
    <w:rsid w:val="0023247E"/>
    <w:rsid w:val="002428EB"/>
    <w:rsid w:val="00274C40"/>
    <w:rsid w:val="002A1F23"/>
    <w:rsid w:val="002B7BE0"/>
    <w:rsid w:val="002C4265"/>
    <w:rsid w:val="002E51D8"/>
    <w:rsid w:val="002E6927"/>
    <w:rsid w:val="002F3EB1"/>
    <w:rsid w:val="003107D7"/>
    <w:rsid w:val="00311BF7"/>
    <w:rsid w:val="00313C18"/>
    <w:rsid w:val="00335629"/>
    <w:rsid w:val="00352C33"/>
    <w:rsid w:val="00353356"/>
    <w:rsid w:val="00355A8E"/>
    <w:rsid w:val="00367142"/>
    <w:rsid w:val="00367D93"/>
    <w:rsid w:val="0038774F"/>
    <w:rsid w:val="0039005D"/>
    <w:rsid w:val="00397C65"/>
    <w:rsid w:val="003B18B9"/>
    <w:rsid w:val="003B38FA"/>
    <w:rsid w:val="003B536B"/>
    <w:rsid w:val="003B6ED6"/>
    <w:rsid w:val="003C0600"/>
    <w:rsid w:val="003C2D4E"/>
    <w:rsid w:val="003E5D17"/>
    <w:rsid w:val="00416A41"/>
    <w:rsid w:val="00426F57"/>
    <w:rsid w:val="004310CF"/>
    <w:rsid w:val="00440D0C"/>
    <w:rsid w:val="00464067"/>
    <w:rsid w:val="004B0396"/>
    <w:rsid w:val="004B269D"/>
    <w:rsid w:val="004F10D6"/>
    <w:rsid w:val="004F1753"/>
    <w:rsid w:val="005210CA"/>
    <w:rsid w:val="0053415A"/>
    <w:rsid w:val="00536C51"/>
    <w:rsid w:val="005500B3"/>
    <w:rsid w:val="005507BF"/>
    <w:rsid w:val="00566BD8"/>
    <w:rsid w:val="00570C15"/>
    <w:rsid w:val="00591A86"/>
    <w:rsid w:val="005A41A2"/>
    <w:rsid w:val="005C39D5"/>
    <w:rsid w:val="005C4CC8"/>
    <w:rsid w:val="005C75A9"/>
    <w:rsid w:val="005D5340"/>
    <w:rsid w:val="005E5048"/>
    <w:rsid w:val="00607674"/>
    <w:rsid w:val="00607C16"/>
    <w:rsid w:val="00632D46"/>
    <w:rsid w:val="00635DB3"/>
    <w:rsid w:val="00660FD6"/>
    <w:rsid w:val="00661991"/>
    <w:rsid w:val="006633D4"/>
    <w:rsid w:val="006B15A1"/>
    <w:rsid w:val="006B3ADC"/>
    <w:rsid w:val="006F183C"/>
    <w:rsid w:val="006F31C7"/>
    <w:rsid w:val="006F4021"/>
    <w:rsid w:val="0070004F"/>
    <w:rsid w:val="00731112"/>
    <w:rsid w:val="007546FA"/>
    <w:rsid w:val="00767EBC"/>
    <w:rsid w:val="00782EAF"/>
    <w:rsid w:val="00786D54"/>
    <w:rsid w:val="00797B45"/>
    <w:rsid w:val="007A3D74"/>
    <w:rsid w:val="007A5100"/>
    <w:rsid w:val="007B0F70"/>
    <w:rsid w:val="007C31A5"/>
    <w:rsid w:val="007D175F"/>
    <w:rsid w:val="007E759E"/>
    <w:rsid w:val="007F3C59"/>
    <w:rsid w:val="00800893"/>
    <w:rsid w:val="00814DC7"/>
    <w:rsid w:val="0082036B"/>
    <w:rsid w:val="0082210C"/>
    <w:rsid w:val="0082364F"/>
    <w:rsid w:val="00830EDD"/>
    <w:rsid w:val="00834D62"/>
    <w:rsid w:val="008354AB"/>
    <w:rsid w:val="00851DD6"/>
    <w:rsid w:val="008550F3"/>
    <w:rsid w:val="00883710"/>
    <w:rsid w:val="0089000E"/>
    <w:rsid w:val="0089441D"/>
    <w:rsid w:val="008A47AA"/>
    <w:rsid w:val="008B61E7"/>
    <w:rsid w:val="008C1CE1"/>
    <w:rsid w:val="008F1009"/>
    <w:rsid w:val="00911BA9"/>
    <w:rsid w:val="009170C4"/>
    <w:rsid w:val="00923018"/>
    <w:rsid w:val="00934502"/>
    <w:rsid w:val="009561C4"/>
    <w:rsid w:val="00960266"/>
    <w:rsid w:val="00961B67"/>
    <w:rsid w:val="009A0F9E"/>
    <w:rsid w:val="009A2EA8"/>
    <w:rsid w:val="009C25EF"/>
    <w:rsid w:val="009C4FCD"/>
    <w:rsid w:val="009D7169"/>
    <w:rsid w:val="00A06ACF"/>
    <w:rsid w:val="00A15360"/>
    <w:rsid w:val="00A315CD"/>
    <w:rsid w:val="00A91ED0"/>
    <w:rsid w:val="00AB7819"/>
    <w:rsid w:val="00AC6484"/>
    <w:rsid w:val="00AD4477"/>
    <w:rsid w:val="00AF1708"/>
    <w:rsid w:val="00B22F5A"/>
    <w:rsid w:val="00B370A6"/>
    <w:rsid w:val="00B4565C"/>
    <w:rsid w:val="00B50827"/>
    <w:rsid w:val="00B65871"/>
    <w:rsid w:val="00B65D04"/>
    <w:rsid w:val="00B73E72"/>
    <w:rsid w:val="00B81BA4"/>
    <w:rsid w:val="00B932EE"/>
    <w:rsid w:val="00BA3405"/>
    <w:rsid w:val="00BA3900"/>
    <w:rsid w:val="00BD2BBD"/>
    <w:rsid w:val="00BD6F0B"/>
    <w:rsid w:val="00BE0272"/>
    <w:rsid w:val="00BE0662"/>
    <w:rsid w:val="00BE4638"/>
    <w:rsid w:val="00BF79FD"/>
    <w:rsid w:val="00BF7B4D"/>
    <w:rsid w:val="00C138E3"/>
    <w:rsid w:val="00C2184D"/>
    <w:rsid w:val="00C44378"/>
    <w:rsid w:val="00C4630D"/>
    <w:rsid w:val="00C66DD4"/>
    <w:rsid w:val="00C70B98"/>
    <w:rsid w:val="00C73152"/>
    <w:rsid w:val="00C8163A"/>
    <w:rsid w:val="00CA4093"/>
    <w:rsid w:val="00CA6605"/>
    <w:rsid w:val="00CB65B3"/>
    <w:rsid w:val="00CE24F7"/>
    <w:rsid w:val="00CF1BF3"/>
    <w:rsid w:val="00CF3038"/>
    <w:rsid w:val="00CF3073"/>
    <w:rsid w:val="00D13DDF"/>
    <w:rsid w:val="00D15AAC"/>
    <w:rsid w:val="00D17854"/>
    <w:rsid w:val="00D21B3C"/>
    <w:rsid w:val="00D22E7B"/>
    <w:rsid w:val="00D23474"/>
    <w:rsid w:val="00D24511"/>
    <w:rsid w:val="00D30717"/>
    <w:rsid w:val="00D64B6A"/>
    <w:rsid w:val="00D6712A"/>
    <w:rsid w:val="00D743C2"/>
    <w:rsid w:val="00D82A12"/>
    <w:rsid w:val="00D82B01"/>
    <w:rsid w:val="00D85821"/>
    <w:rsid w:val="00DA2323"/>
    <w:rsid w:val="00DE1D36"/>
    <w:rsid w:val="00DE47DD"/>
    <w:rsid w:val="00DF3F94"/>
    <w:rsid w:val="00E03C06"/>
    <w:rsid w:val="00E22FDB"/>
    <w:rsid w:val="00E35867"/>
    <w:rsid w:val="00E42D85"/>
    <w:rsid w:val="00E53CF1"/>
    <w:rsid w:val="00E668D6"/>
    <w:rsid w:val="00E713EB"/>
    <w:rsid w:val="00E72716"/>
    <w:rsid w:val="00E91318"/>
    <w:rsid w:val="00EA5BF2"/>
    <w:rsid w:val="00EA5E2D"/>
    <w:rsid w:val="00EA5F06"/>
    <w:rsid w:val="00EA69AE"/>
    <w:rsid w:val="00EB21E7"/>
    <w:rsid w:val="00EB590D"/>
    <w:rsid w:val="00EB64D1"/>
    <w:rsid w:val="00EB7068"/>
    <w:rsid w:val="00ED5950"/>
    <w:rsid w:val="00F00BB5"/>
    <w:rsid w:val="00F169D1"/>
    <w:rsid w:val="00F311A4"/>
    <w:rsid w:val="00F32C14"/>
    <w:rsid w:val="00F36888"/>
    <w:rsid w:val="00F4562E"/>
    <w:rsid w:val="00F4666B"/>
    <w:rsid w:val="00F468EC"/>
    <w:rsid w:val="00F74FDE"/>
    <w:rsid w:val="00F9714D"/>
    <w:rsid w:val="00FB1FA9"/>
    <w:rsid w:val="00FB605F"/>
    <w:rsid w:val="00FC482B"/>
    <w:rsid w:val="00FE0252"/>
    <w:rsid w:val="00FF591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6385"/>
    <o:shapelayout v:ext="edit">
      <o:idmap v:ext="edit" data="1"/>
    </o:shapelayout>
  </w:shapeDefaults>
  <w:decimalSymbol w:val=","/>
  <w:listSeparator w:val=";"/>
  <w14:docId w14:val="267761A7"/>
  <w15:docId w15:val="{96D8B477-D9C3-4C1C-A676-E14FD84EF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2210C"/>
    <w:pPr>
      <w:spacing w:after="0" w:line="240" w:lineRule="auto"/>
    </w:pPr>
    <w:rPr>
      <w:rFonts w:ascii="Times New Roman" w:eastAsia="Times New Roman" w:hAnsi="Times New Roman" w:cs="Times New Roman"/>
      <w:sz w:val="24"/>
      <w:szCs w:val="24"/>
      <w:lang w:eastAsia="sl-SI"/>
    </w:rPr>
  </w:style>
  <w:style w:type="paragraph" w:styleId="Naslov3">
    <w:name w:val="heading 3"/>
    <w:basedOn w:val="Navaden"/>
    <w:link w:val="Naslov3Znak"/>
    <w:uiPriority w:val="9"/>
    <w:qFormat/>
    <w:rsid w:val="00B81BA4"/>
    <w:pPr>
      <w:spacing w:before="100" w:beforeAutospacing="1" w:after="100" w:afterAutospacing="1"/>
      <w:outlineLvl w:val="2"/>
    </w:pPr>
    <w:rPr>
      <w:b/>
      <w:bCs/>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ilnikvsebina1">
    <w:name w:val="Pravilnik vsebina 1"/>
    <w:basedOn w:val="Navaden"/>
    <w:rsid w:val="0082210C"/>
    <w:pPr>
      <w:jc w:val="center"/>
    </w:pPr>
    <w:rPr>
      <w:rFonts w:ascii="Arial" w:hAnsi="Arial" w:cs="Arial"/>
      <w:sz w:val="20"/>
      <w:szCs w:val="20"/>
    </w:rPr>
  </w:style>
  <w:style w:type="paragraph" w:styleId="Odstavekseznama">
    <w:name w:val="List Paragraph"/>
    <w:basedOn w:val="Navaden"/>
    <w:uiPriority w:val="34"/>
    <w:qFormat/>
    <w:rsid w:val="00B65871"/>
    <w:pPr>
      <w:ind w:left="720"/>
      <w:contextualSpacing/>
    </w:pPr>
  </w:style>
  <w:style w:type="paragraph" w:customStyle="1" w:styleId="Pravilnikpriloga2">
    <w:name w:val="Pravilnik priloga 2"/>
    <w:basedOn w:val="Navaden"/>
    <w:rsid w:val="00C4630D"/>
    <w:pPr>
      <w:jc w:val="center"/>
    </w:pPr>
    <w:rPr>
      <w:rFonts w:ascii="Arial" w:hAnsi="Arial" w:cs="Arial"/>
      <w:sz w:val="20"/>
      <w:szCs w:val="18"/>
    </w:rPr>
  </w:style>
  <w:style w:type="character" w:styleId="Hiperpovezava">
    <w:name w:val="Hyperlink"/>
    <w:basedOn w:val="Privzetapisavaodstavka"/>
    <w:uiPriority w:val="99"/>
    <w:semiHidden/>
    <w:unhideWhenUsed/>
    <w:rsid w:val="00F32C14"/>
    <w:rPr>
      <w:color w:val="0000FF"/>
      <w:u w:val="single"/>
    </w:rPr>
  </w:style>
  <w:style w:type="paragraph" w:styleId="Besedilooblaka">
    <w:name w:val="Balloon Text"/>
    <w:basedOn w:val="Navaden"/>
    <w:link w:val="BesedilooblakaZnak"/>
    <w:uiPriority w:val="99"/>
    <w:semiHidden/>
    <w:unhideWhenUsed/>
    <w:rsid w:val="00CA660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A6605"/>
    <w:rPr>
      <w:rFonts w:ascii="Tahoma" w:eastAsia="Times New Roman" w:hAnsi="Tahoma" w:cs="Tahoma"/>
      <w:sz w:val="16"/>
      <w:szCs w:val="16"/>
      <w:lang w:eastAsia="sl-SI"/>
    </w:rPr>
  </w:style>
  <w:style w:type="paragraph" w:styleId="Glava">
    <w:name w:val="header"/>
    <w:basedOn w:val="Navaden"/>
    <w:link w:val="GlavaZnak"/>
    <w:uiPriority w:val="99"/>
    <w:unhideWhenUsed/>
    <w:rsid w:val="00164EAD"/>
    <w:pPr>
      <w:tabs>
        <w:tab w:val="center" w:pos="4536"/>
        <w:tab w:val="right" w:pos="9072"/>
      </w:tabs>
    </w:pPr>
  </w:style>
  <w:style w:type="character" w:customStyle="1" w:styleId="GlavaZnak">
    <w:name w:val="Glava Znak"/>
    <w:basedOn w:val="Privzetapisavaodstavka"/>
    <w:link w:val="Glava"/>
    <w:uiPriority w:val="99"/>
    <w:rsid w:val="00164EAD"/>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164EAD"/>
    <w:pPr>
      <w:tabs>
        <w:tab w:val="center" w:pos="4536"/>
        <w:tab w:val="right" w:pos="9072"/>
      </w:tabs>
    </w:pPr>
  </w:style>
  <w:style w:type="character" w:customStyle="1" w:styleId="NogaZnak">
    <w:name w:val="Noga Znak"/>
    <w:basedOn w:val="Privzetapisavaodstavka"/>
    <w:link w:val="Noga"/>
    <w:uiPriority w:val="99"/>
    <w:rsid w:val="00164EAD"/>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DE47DD"/>
    <w:rPr>
      <w:sz w:val="16"/>
      <w:szCs w:val="16"/>
    </w:rPr>
  </w:style>
  <w:style w:type="paragraph" w:styleId="Pripombabesedilo">
    <w:name w:val="annotation text"/>
    <w:basedOn w:val="Navaden"/>
    <w:link w:val="PripombabesediloZnak"/>
    <w:uiPriority w:val="99"/>
    <w:semiHidden/>
    <w:unhideWhenUsed/>
    <w:rsid w:val="00DE47DD"/>
    <w:rPr>
      <w:sz w:val="20"/>
      <w:szCs w:val="20"/>
    </w:rPr>
  </w:style>
  <w:style w:type="character" w:customStyle="1" w:styleId="PripombabesediloZnak">
    <w:name w:val="Pripomba – besedilo Znak"/>
    <w:basedOn w:val="Privzetapisavaodstavka"/>
    <w:link w:val="Pripombabesedilo"/>
    <w:uiPriority w:val="99"/>
    <w:semiHidden/>
    <w:rsid w:val="00DE47DD"/>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DE47DD"/>
    <w:rPr>
      <w:b/>
      <w:bCs/>
    </w:rPr>
  </w:style>
  <w:style w:type="character" w:customStyle="1" w:styleId="ZadevapripombeZnak">
    <w:name w:val="Zadeva pripombe Znak"/>
    <w:basedOn w:val="PripombabesediloZnak"/>
    <w:link w:val="Zadevapripombe"/>
    <w:uiPriority w:val="99"/>
    <w:semiHidden/>
    <w:rsid w:val="00DE47DD"/>
    <w:rPr>
      <w:rFonts w:ascii="Times New Roman" w:eastAsia="Times New Roman" w:hAnsi="Times New Roman" w:cs="Times New Roman"/>
      <w:b/>
      <w:bCs/>
      <w:sz w:val="20"/>
      <w:szCs w:val="20"/>
      <w:lang w:eastAsia="sl-SI"/>
    </w:rPr>
  </w:style>
  <w:style w:type="paragraph" w:customStyle="1" w:styleId="Odstavek">
    <w:name w:val="Odstavek"/>
    <w:basedOn w:val="Navaden"/>
    <w:link w:val="OdstavekZnak"/>
    <w:qFormat/>
    <w:rsid w:val="000A660A"/>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0A660A"/>
    <w:rPr>
      <w:rFonts w:ascii="Arial" w:eastAsia="Times New Roman" w:hAnsi="Arial" w:cs="Arial"/>
      <w:lang w:eastAsia="sl-SI"/>
    </w:rPr>
  </w:style>
  <w:style w:type="character" w:customStyle="1" w:styleId="Naslov3Znak">
    <w:name w:val="Naslov 3 Znak"/>
    <w:basedOn w:val="Privzetapisavaodstavka"/>
    <w:link w:val="Naslov3"/>
    <w:uiPriority w:val="9"/>
    <w:rsid w:val="00B81BA4"/>
    <w:rPr>
      <w:rFonts w:ascii="Times New Roman" w:eastAsia="Times New Roman" w:hAnsi="Times New Roman" w:cs="Times New Roman"/>
      <w:b/>
      <w:bCs/>
      <w:sz w:val="27"/>
      <w:szCs w:val="27"/>
      <w:lang w:eastAsia="sl-SI"/>
    </w:rPr>
  </w:style>
  <w:style w:type="character" w:styleId="Krepko">
    <w:name w:val="Strong"/>
    <w:basedOn w:val="Privzetapisavaodstavka"/>
    <w:uiPriority w:val="22"/>
    <w:qFormat/>
    <w:rsid w:val="00B81BA4"/>
    <w:rPr>
      <w:b/>
      <w:bCs/>
    </w:rPr>
  </w:style>
  <w:style w:type="paragraph" w:customStyle="1" w:styleId="len">
    <w:name w:val="len"/>
    <w:basedOn w:val="Navaden"/>
    <w:rsid w:val="00EA5BF2"/>
    <w:pPr>
      <w:spacing w:before="100" w:beforeAutospacing="1" w:after="100" w:afterAutospacing="1"/>
    </w:pPr>
  </w:style>
  <w:style w:type="paragraph" w:customStyle="1" w:styleId="lennaslov">
    <w:name w:val="lennaslov"/>
    <w:basedOn w:val="Navaden"/>
    <w:rsid w:val="00EA5BF2"/>
    <w:pPr>
      <w:spacing w:before="100" w:beforeAutospacing="1" w:after="100" w:afterAutospacing="1"/>
    </w:pPr>
  </w:style>
  <w:style w:type="paragraph" w:customStyle="1" w:styleId="odstavek0">
    <w:name w:val="odstavek"/>
    <w:basedOn w:val="Navaden"/>
    <w:rsid w:val="00EA5BF2"/>
    <w:pPr>
      <w:spacing w:before="100" w:beforeAutospacing="1" w:after="100" w:afterAutospacing="1"/>
    </w:pPr>
  </w:style>
  <w:style w:type="paragraph" w:customStyle="1" w:styleId="alineazaodstavkom0">
    <w:name w:val="alineazaodstavkom"/>
    <w:basedOn w:val="Navaden"/>
    <w:rsid w:val="00EA5BF2"/>
    <w:pPr>
      <w:spacing w:before="100" w:beforeAutospacing="1" w:after="100" w:afterAutospacing="1"/>
    </w:pPr>
  </w:style>
  <w:style w:type="paragraph" w:customStyle="1" w:styleId="rkovnatokazaodstavkom">
    <w:name w:val="rkovnatokazaodstavkom"/>
    <w:basedOn w:val="Navaden"/>
    <w:rsid w:val="00EA5BF2"/>
    <w:pPr>
      <w:spacing w:before="100" w:beforeAutospacing="1" w:after="100" w:afterAutospacing="1"/>
    </w:pPr>
  </w:style>
  <w:style w:type="table" w:styleId="Tabelamrea">
    <w:name w:val="Table Grid"/>
    <w:basedOn w:val="Navadnatabela"/>
    <w:uiPriority w:val="39"/>
    <w:rsid w:val="004B03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4B269D"/>
    <w:pPr>
      <w:suppressAutoHyphens/>
      <w:overflowPunct w:val="0"/>
      <w:autoSpaceDE w:val="0"/>
      <w:autoSpaceDN w:val="0"/>
      <w:adjustRightInd w:val="0"/>
      <w:jc w:val="center"/>
      <w:textAlignment w:val="baseline"/>
    </w:pPr>
    <w:rPr>
      <w:rFonts w:ascii="Arial" w:hAnsi="Arial"/>
      <w:b/>
      <w:sz w:val="22"/>
      <w:szCs w:val="22"/>
      <w:lang w:val="x-none" w:eastAsia="x-none"/>
    </w:rPr>
  </w:style>
  <w:style w:type="character" w:customStyle="1" w:styleId="NaslovpredpisaZnak">
    <w:name w:val="Naslov_predpisa Znak"/>
    <w:link w:val="Naslovpredpisa"/>
    <w:rsid w:val="004B269D"/>
    <w:rPr>
      <w:rFonts w:ascii="Arial" w:eastAsia="Times New Roman" w:hAnsi="Arial" w:cs="Times New Roman"/>
      <w:b/>
      <w:lang w:val="x-none" w:eastAsia="x-none"/>
    </w:rPr>
  </w:style>
  <w:style w:type="paragraph" w:customStyle="1" w:styleId="Alinejazarkovnotoko">
    <w:name w:val="Alineja za črkovno točko"/>
    <w:basedOn w:val="Navaden"/>
    <w:link w:val="AlinejazarkovnotokoZnak"/>
    <w:qFormat/>
    <w:rsid w:val="00797B45"/>
    <w:pPr>
      <w:numPr>
        <w:numId w:val="2"/>
      </w:numPr>
      <w:tabs>
        <w:tab w:val="left" w:pos="567"/>
      </w:tabs>
      <w:ind w:left="567" w:hanging="142"/>
      <w:jc w:val="both"/>
    </w:pPr>
    <w:rPr>
      <w:rFonts w:ascii="Arial" w:hAnsi="Arial" w:cs="Arial"/>
      <w:sz w:val="22"/>
      <w:szCs w:val="22"/>
    </w:rPr>
  </w:style>
  <w:style w:type="character" w:customStyle="1" w:styleId="AlinejazarkovnotokoZnak">
    <w:name w:val="Alineja za črkovno točko Znak"/>
    <w:basedOn w:val="Privzetapisavaodstavka"/>
    <w:link w:val="Alinejazarkovnotoko"/>
    <w:rsid w:val="00797B45"/>
    <w:rPr>
      <w:rFonts w:ascii="Arial" w:eastAsia="Times New Roman" w:hAnsi="Arial" w:cs="Arial"/>
      <w:lang w:eastAsia="sl-SI"/>
    </w:rPr>
  </w:style>
  <w:style w:type="paragraph" w:customStyle="1" w:styleId="Alineazaodstavkom">
    <w:name w:val="Alinea za odstavkom"/>
    <w:basedOn w:val="Navaden"/>
    <w:qFormat/>
    <w:rsid w:val="00797B45"/>
    <w:pPr>
      <w:numPr>
        <w:numId w:val="12"/>
      </w:numPr>
      <w:jc w:val="both"/>
    </w:pPr>
    <w:rPr>
      <w:rFonts w:ascii="Arial" w:hAnsi="Arial" w:cs="Arial"/>
      <w:sz w:val="22"/>
      <w:szCs w:val="22"/>
    </w:rPr>
  </w:style>
  <w:style w:type="paragraph" w:styleId="Telobesedila">
    <w:name w:val="Body Text"/>
    <w:basedOn w:val="Navaden"/>
    <w:link w:val="TelobesedilaZnak"/>
    <w:rsid w:val="00D21B3C"/>
    <w:pPr>
      <w:jc w:val="both"/>
    </w:pPr>
    <w:rPr>
      <w:szCs w:val="20"/>
    </w:rPr>
  </w:style>
  <w:style w:type="character" w:customStyle="1" w:styleId="TelobesedilaZnak">
    <w:name w:val="Telo besedila Znak"/>
    <w:basedOn w:val="Privzetapisavaodstavka"/>
    <w:link w:val="Telobesedila"/>
    <w:rsid w:val="00D21B3C"/>
    <w:rPr>
      <w:rFonts w:ascii="Times New Roman" w:eastAsia="Times New Roman" w:hAnsi="Times New Roman" w:cs="Times New Roman"/>
      <w:sz w:val="24"/>
      <w:szCs w:val="20"/>
      <w:lang w:eastAsia="sl-SI"/>
    </w:rPr>
  </w:style>
  <w:style w:type="paragraph" w:customStyle="1" w:styleId="tevilnatoka111">
    <w:name w:val="Številčna točka 1.1.1"/>
    <w:basedOn w:val="Navaden"/>
    <w:qFormat/>
    <w:rsid w:val="00BA3405"/>
    <w:pPr>
      <w:widowControl w:val="0"/>
      <w:numPr>
        <w:ilvl w:val="2"/>
        <w:numId w:val="13"/>
      </w:numPr>
      <w:overflowPunct w:val="0"/>
      <w:autoSpaceDE w:val="0"/>
      <w:autoSpaceDN w:val="0"/>
      <w:adjustRightInd w:val="0"/>
      <w:jc w:val="both"/>
      <w:textAlignment w:val="baseline"/>
    </w:pPr>
    <w:rPr>
      <w:rFonts w:ascii="Arial" w:hAnsi="Arial"/>
      <w:sz w:val="22"/>
      <w:szCs w:val="16"/>
    </w:rPr>
  </w:style>
  <w:style w:type="paragraph" w:customStyle="1" w:styleId="tevilnatoka">
    <w:name w:val="Številčna točka"/>
    <w:basedOn w:val="Navaden"/>
    <w:link w:val="tevilnatokaZnak"/>
    <w:qFormat/>
    <w:rsid w:val="00BA3405"/>
    <w:pPr>
      <w:numPr>
        <w:numId w:val="13"/>
      </w:numPr>
      <w:tabs>
        <w:tab w:val="clear" w:pos="1417"/>
        <w:tab w:val="num" w:pos="425"/>
      </w:tabs>
      <w:ind w:left="425"/>
      <w:jc w:val="both"/>
    </w:pPr>
    <w:rPr>
      <w:rFonts w:ascii="Arial" w:hAnsi="Arial"/>
      <w:sz w:val="22"/>
      <w:szCs w:val="22"/>
      <w:lang w:val="x-none"/>
    </w:rPr>
  </w:style>
  <w:style w:type="character" w:customStyle="1" w:styleId="tevilnatokaZnak">
    <w:name w:val="Številčna točka Znak"/>
    <w:basedOn w:val="OdstavekZnak"/>
    <w:link w:val="tevilnatoka"/>
    <w:rsid w:val="00BA3405"/>
    <w:rPr>
      <w:rFonts w:ascii="Arial" w:eastAsia="Times New Roman" w:hAnsi="Arial" w:cs="Times New Roman"/>
      <w:lang w:val="x-none" w:eastAsia="sl-SI"/>
    </w:rPr>
  </w:style>
  <w:style w:type="paragraph" w:customStyle="1" w:styleId="tevilnatoka11Nova">
    <w:name w:val="Številčna točka 1.1 Nova"/>
    <w:basedOn w:val="tevilnatoka"/>
    <w:qFormat/>
    <w:rsid w:val="00BA3405"/>
    <w:pPr>
      <w:numPr>
        <w:ilvl w:val="1"/>
      </w:numPr>
      <w:tabs>
        <w:tab w:val="clear" w:pos="425"/>
        <w:tab w:val="num" w:pos="360"/>
      </w:tabs>
      <w:ind w:left="1440" w:hanging="360"/>
    </w:pPr>
  </w:style>
  <w:style w:type="character" w:customStyle="1" w:styleId="mrppfcsl">
    <w:name w:val="mrppfcsl"/>
    <w:basedOn w:val="Privzetapisavaodstavka"/>
    <w:rsid w:val="00536C51"/>
  </w:style>
  <w:style w:type="character" w:customStyle="1" w:styleId="mrppsc">
    <w:name w:val="mrppsc"/>
    <w:basedOn w:val="Privzetapisavaodstavka"/>
    <w:rsid w:val="00536C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921537">
      <w:bodyDiv w:val="1"/>
      <w:marLeft w:val="0"/>
      <w:marRight w:val="0"/>
      <w:marTop w:val="0"/>
      <w:marBottom w:val="0"/>
      <w:divBdr>
        <w:top w:val="none" w:sz="0" w:space="0" w:color="auto"/>
        <w:left w:val="none" w:sz="0" w:space="0" w:color="auto"/>
        <w:bottom w:val="none" w:sz="0" w:space="0" w:color="auto"/>
        <w:right w:val="none" w:sz="0" w:space="0" w:color="auto"/>
      </w:divBdr>
    </w:div>
    <w:div w:id="1001003643">
      <w:bodyDiv w:val="1"/>
      <w:marLeft w:val="0"/>
      <w:marRight w:val="0"/>
      <w:marTop w:val="0"/>
      <w:marBottom w:val="0"/>
      <w:divBdr>
        <w:top w:val="none" w:sz="0" w:space="0" w:color="auto"/>
        <w:left w:val="none" w:sz="0" w:space="0" w:color="auto"/>
        <w:bottom w:val="none" w:sz="0" w:space="0" w:color="auto"/>
        <w:right w:val="none" w:sz="0" w:space="0" w:color="auto"/>
      </w:divBdr>
    </w:div>
    <w:div w:id="1144276306">
      <w:bodyDiv w:val="1"/>
      <w:marLeft w:val="0"/>
      <w:marRight w:val="0"/>
      <w:marTop w:val="0"/>
      <w:marBottom w:val="0"/>
      <w:divBdr>
        <w:top w:val="none" w:sz="0" w:space="0" w:color="auto"/>
        <w:left w:val="none" w:sz="0" w:space="0" w:color="auto"/>
        <w:bottom w:val="none" w:sz="0" w:space="0" w:color="auto"/>
        <w:right w:val="none" w:sz="0" w:space="0" w:color="auto"/>
      </w:divBdr>
    </w:div>
    <w:div w:id="1637222152">
      <w:bodyDiv w:val="1"/>
      <w:marLeft w:val="0"/>
      <w:marRight w:val="0"/>
      <w:marTop w:val="0"/>
      <w:marBottom w:val="0"/>
      <w:divBdr>
        <w:top w:val="none" w:sz="0" w:space="0" w:color="auto"/>
        <w:left w:val="none" w:sz="0" w:space="0" w:color="auto"/>
        <w:bottom w:val="none" w:sz="0" w:space="0" w:color="auto"/>
        <w:right w:val="none" w:sz="0" w:space="0" w:color="auto"/>
      </w:divBdr>
    </w:div>
    <w:div w:id="1700471441">
      <w:bodyDiv w:val="1"/>
      <w:marLeft w:val="0"/>
      <w:marRight w:val="0"/>
      <w:marTop w:val="0"/>
      <w:marBottom w:val="0"/>
      <w:divBdr>
        <w:top w:val="none" w:sz="0" w:space="0" w:color="auto"/>
        <w:left w:val="none" w:sz="0" w:space="0" w:color="auto"/>
        <w:bottom w:val="none" w:sz="0" w:space="0" w:color="auto"/>
        <w:right w:val="none" w:sz="0" w:space="0" w:color="auto"/>
      </w:divBdr>
      <w:divsChild>
        <w:div w:id="395780822">
          <w:marLeft w:val="0"/>
          <w:marRight w:val="0"/>
          <w:marTop w:val="0"/>
          <w:marBottom w:val="0"/>
          <w:divBdr>
            <w:top w:val="none" w:sz="0" w:space="0" w:color="auto"/>
            <w:left w:val="none" w:sz="0" w:space="0" w:color="auto"/>
            <w:bottom w:val="none" w:sz="0" w:space="0" w:color="auto"/>
            <w:right w:val="none" w:sz="0" w:space="0" w:color="auto"/>
          </w:divBdr>
          <w:divsChild>
            <w:div w:id="149370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240680">
      <w:bodyDiv w:val="1"/>
      <w:marLeft w:val="0"/>
      <w:marRight w:val="0"/>
      <w:marTop w:val="0"/>
      <w:marBottom w:val="0"/>
      <w:divBdr>
        <w:top w:val="none" w:sz="0" w:space="0" w:color="auto"/>
        <w:left w:val="none" w:sz="0" w:space="0" w:color="auto"/>
        <w:bottom w:val="none" w:sz="0" w:space="0" w:color="auto"/>
        <w:right w:val="none" w:sz="0" w:space="0" w:color="auto"/>
      </w:divBdr>
    </w:div>
    <w:div w:id="1894778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045D910-56D1-429A-A2E4-45E0DFCB5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275</TotalTime>
  <Pages>19</Pages>
  <Words>5652</Words>
  <Characters>32220</Characters>
  <Application>Microsoft Office Word</Application>
  <DocSecurity>0</DocSecurity>
  <Lines>268</Lines>
  <Paragraphs>75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uporabnik</dc:creator>
  <cp:lastModifiedBy>Urška Kos</cp:lastModifiedBy>
  <cp:revision>5</cp:revision>
  <cp:lastPrinted>2022-07-15T12:59:00Z</cp:lastPrinted>
  <dcterms:created xsi:type="dcterms:W3CDTF">2022-07-15T07:32:00Z</dcterms:created>
  <dcterms:modified xsi:type="dcterms:W3CDTF">2022-07-15T13:00:00Z</dcterms:modified>
</cp:coreProperties>
</file>