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4EF582" w14:textId="77777777" w:rsidR="0062601A" w:rsidRPr="00BA0F5A" w:rsidRDefault="003B0305" w:rsidP="0062601A">
      <w:p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Na podlagi drugega odstavka 32. člena</w:t>
      </w:r>
      <w:r w:rsidR="00216247" w:rsidRPr="00BA0F5A">
        <w:rPr>
          <w:rFonts w:ascii="Arial" w:hAnsi="Arial" w:cs="Arial"/>
          <w:sz w:val="22"/>
          <w:szCs w:val="22"/>
        </w:rPr>
        <w:t xml:space="preserve"> </w:t>
      </w:r>
      <w:r w:rsidR="0062601A" w:rsidRPr="00BA0F5A">
        <w:rPr>
          <w:rFonts w:ascii="Arial" w:hAnsi="Arial" w:cs="Arial"/>
          <w:sz w:val="22"/>
          <w:szCs w:val="22"/>
        </w:rPr>
        <w:t xml:space="preserve">Energetskega zakona </w:t>
      </w:r>
      <w:r w:rsidR="00216247" w:rsidRPr="00BA0F5A">
        <w:rPr>
          <w:rFonts w:ascii="Arial" w:hAnsi="Arial" w:cs="Arial"/>
          <w:sz w:val="22"/>
          <w:szCs w:val="22"/>
        </w:rPr>
        <w:t xml:space="preserve">(Uradni list RS, št. 60/19 – uradno prečiščeno besedilo, 65/20, 158/20 – ZURE, 121/21 – ZSROVE, 172/21 – ZOEE, 204/21 – ZOP in 44/22 – ZOTDS) </w:t>
      </w:r>
      <w:r w:rsidR="009A7907" w:rsidRPr="00BA0F5A">
        <w:rPr>
          <w:rFonts w:ascii="Arial" w:hAnsi="Arial" w:cs="Arial"/>
          <w:sz w:val="22"/>
          <w:szCs w:val="22"/>
        </w:rPr>
        <w:t xml:space="preserve">minister za </w:t>
      </w:r>
      <w:r w:rsidR="00917914" w:rsidRPr="00BA0F5A">
        <w:rPr>
          <w:rFonts w:ascii="Arial" w:hAnsi="Arial" w:cs="Arial"/>
          <w:sz w:val="22"/>
          <w:szCs w:val="22"/>
        </w:rPr>
        <w:t>infrastrukturo</w:t>
      </w:r>
      <w:r w:rsidR="008714D8" w:rsidRPr="008714D8">
        <w:rPr>
          <w:rFonts w:ascii="Arial" w:hAnsi="Arial" w:cs="Arial"/>
          <w:sz w:val="22"/>
          <w:szCs w:val="22"/>
        </w:rPr>
        <w:t xml:space="preserve"> </w:t>
      </w:r>
      <w:r w:rsidR="008714D8" w:rsidRPr="00BA0F5A">
        <w:rPr>
          <w:rFonts w:ascii="Arial" w:hAnsi="Arial" w:cs="Arial"/>
          <w:sz w:val="22"/>
          <w:szCs w:val="22"/>
        </w:rPr>
        <w:t>izdaja</w:t>
      </w:r>
    </w:p>
    <w:p w14:paraId="6B2D5E9B" w14:textId="77777777" w:rsidR="0062601A" w:rsidRPr="00BA0F5A" w:rsidRDefault="0062601A" w:rsidP="0062601A">
      <w:pPr>
        <w:jc w:val="both"/>
        <w:rPr>
          <w:rFonts w:ascii="Arial" w:hAnsi="Arial" w:cs="Arial"/>
          <w:sz w:val="22"/>
          <w:szCs w:val="22"/>
        </w:rPr>
      </w:pPr>
    </w:p>
    <w:p w14:paraId="46935892" w14:textId="77777777" w:rsidR="005F187E" w:rsidRPr="00BA0F5A" w:rsidRDefault="005F187E" w:rsidP="0062601A">
      <w:pPr>
        <w:jc w:val="both"/>
        <w:rPr>
          <w:rFonts w:ascii="Arial" w:hAnsi="Arial" w:cs="Arial"/>
          <w:sz w:val="22"/>
          <w:szCs w:val="22"/>
        </w:rPr>
      </w:pPr>
    </w:p>
    <w:p w14:paraId="1DB9A10C" w14:textId="77777777" w:rsidR="0062601A" w:rsidRPr="00BA0F5A" w:rsidRDefault="0062601A" w:rsidP="0062601A">
      <w:pPr>
        <w:pStyle w:val="H3"/>
        <w:spacing w:before="0" w:after="0"/>
        <w:jc w:val="center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 R A V I L N I K</w:t>
      </w:r>
    </w:p>
    <w:p w14:paraId="75641230" w14:textId="77777777" w:rsidR="0062601A" w:rsidRPr="00BA0F5A" w:rsidRDefault="0062601A" w:rsidP="0062601A">
      <w:pPr>
        <w:pStyle w:val="H3"/>
        <w:spacing w:before="0" w:after="0"/>
        <w:jc w:val="center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o vrstah podatkov, ki jih zagotavljajo izvajalci energetskih dejavnosti </w:t>
      </w:r>
      <w:r w:rsidR="00917914" w:rsidRPr="00BA0F5A">
        <w:rPr>
          <w:rFonts w:ascii="Arial" w:hAnsi="Arial" w:cs="Arial"/>
          <w:sz w:val="22"/>
          <w:szCs w:val="22"/>
        </w:rPr>
        <w:t>in drugi zavezanci</w:t>
      </w:r>
    </w:p>
    <w:p w14:paraId="1B1AAA8F" w14:textId="77777777" w:rsidR="000364EC" w:rsidRPr="00BA0F5A" w:rsidRDefault="000364EC" w:rsidP="000364EC">
      <w:pPr>
        <w:rPr>
          <w:rFonts w:ascii="Arial" w:hAnsi="Arial" w:cs="Arial"/>
          <w:sz w:val="22"/>
          <w:szCs w:val="22"/>
          <w:lang w:eastAsia="en-US"/>
        </w:rPr>
      </w:pPr>
    </w:p>
    <w:p w14:paraId="690DF1CF" w14:textId="77777777" w:rsidR="0062601A" w:rsidRPr="00BA0F5A" w:rsidRDefault="0062601A" w:rsidP="0062601A">
      <w:pPr>
        <w:rPr>
          <w:rFonts w:ascii="Arial" w:hAnsi="Arial" w:cs="Arial"/>
          <w:sz w:val="22"/>
          <w:szCs w:val="22"/>
        </w:rPr>
      </w:pPr>
    </w:p>
    <w:p w14:paraId="57028570" w14:textId="77777777" w:rsidR="0062601A" w:rsidRPr="00BA0F5A" w:rsidRDefault="0062601A" w:rsidP="0062601A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 xml:space="preserve">člen </w:t>
      </w:r>
    </w:p>
    <w:p w14:paraId="16C60177" w14:textId="77777777" w:rsidR="00AD0862" w:rsidRPr="00BA0F5A" w:rsidRDefault="00AD0862" w:rsidP="008714D8">
      <w:pPr>
        <w:ind w:left="-283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(vsebina)</w:t>
      </w:r>
    </w:p>
    <w:p w14:paraId="4532FBA9" w14:textId="77777777" w:rsidR="005502C6" w:rsidRPr="00BA0F5A" w:rsidRDefault="005502C6" w:rsidP="005502C6">
      <w:pPr>
        <w:spacing w:line="120" w:lineRule="auto"/>
        <w:jc w:val="center"/>
        <w:rPr>
          <w:rFonts w:ascii="Arial" w:hAnsi="Arial" w:cs="Arial"/>
          <w:b/>
          <w:sz w:val="22"/>
          <w:szCs w:val="22"/>
        </w:rPr>
      </w:pPr>
    </w:p>
    <w:p w14:paraId="4FED5C88" w14:textId="77777777" w:rsidR="000E029F" w:rsidRPr="00BA0F5A" w:rsidRDefault="0062601A" w:rsidP="005502C6">
      <w:p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Ta pravilnik določa </w:t>
      </w:r>
      <w:r w:rsidR="00601354" w:rsidRPr="00BA0F5A">
        <w:rPr>
          <w:rFonts w:ascii="Arial" w:hAnsi="Arial" w:cs="Arial"/>
          <w:sz w:val="22"/>
          <w:szCs w:val="22"/>
        </w:rPr>
        <w:t>obseg in vrsto podatkov, ki jih izvajalci</w:t>
      </w:r>
      <w:r w:rsidRPr="00BA0F5A">
        <w:rPr>
          <w:rFonts w:ascii="Arial" w:hAnsi="Arial" w:cs="Arial"/>
          <w:sz w:val="22"/>
          <w:szCs w:val="22"/>
        </w:rPr>
        <w:t xml:space="preserve"> energetskih dejavnosti</w:t>
      </w:r>
      <w:r w:rsidR="005E23A5" w:rsidRPr="00BA0F5A">
        <w:rPr>
          <w:rFonts w:ascii="Arial" w:hAnsi="Arial" w:cs="Arial"/>
          <w:sz w:val="22"/>
          <w:szCs w:val="22"/>
        </w:rPr>
        <w:t xml:space="preserve"> (v nadaljnjem besedilu: zavezanci)</w:t>
      </w:r>
      <w:r w:rsidRPr="00BA0F5A">
        <w:rPr>
          <w:rFonts w:ascii="Arial" w:hAnsi="Arial" w:cs="Arial"/>
          <w:sz w:val="22"/>
          <w:szCs w:val="22"/>
        </w:rPr>
        <w:t xml:space="preserve"> </w:t>
      </w:r>
      <w:r w:rsidR="00601354" w:rsidRPr="00BA0F5A">
        <w:rPr>
          <w:rFonts w:ascii="Arial" w:hAnsi="Arial" w:cs="Arial"/>
          <w:sz w:val="22"/>
          <w:szCs w:val="22"/>
        </w:rPr>
        <w:t>in drugi zavezanci</w:t>
      </w:r>
      <w:r w:rsidR="00917914" w:rsidRPr="00BA0F5A">
        <w:rPr>
          <w:rFonts w:ascii="Arial" w:hAnsi="Arial" w:cs="Arial"/>
          <w:sz w:val="22"/>
          <w:szCs w:val="22"/>
        </w:rPr>
        <w:t xml:space="preserve"> </w:t>
      </w:r>
      <w:r w:rsidR="00601354" w:rsidRPr="00BA0F5A">
        <w:rPr>
          <w:rFonts w:ascii="Arial" w:hAnsi="Arial" w:cs="Arial"/>
          <w:sz w:val="22"/>
          <w:szCs w:val="22"/>
        </w:rPr>
        <w:t>sporoča</w:t>
      </w:r>
      <w:r w:rsidR="00D13ED5" w:rsidRPr="00BA0F5A">
        <w:rPr>
          <w:rFonts w:ascii="Arial" w:hAnsi="Arial" w:cs="Arial"/>
          <w:sz w:val="22"/>
          <w:szCs w:val="22"/>
        </w:rPr>
        <w:t>jo</w:t>
      </w:r>
      <w:r w:rsidR="003F25C7" w:rsidRPr="00BA0F5A">
        <w:rPr>
          <w:rFonts w:ascii="Arial" w:hAnsi="Arial" w:cs="Arial"/>
          <w:sz w:val="22"/>
          <w:szCs w:val="22"/>
        </w:rPr>
        <w:t xml:space="preserve"> </w:t>
      </w:r>
      <w:r w:rsidRPr="00BA0F5A">
        <w:rPr>
          <w:rFonts w:ascii="Arial" w:hAnsi="Arial" w:cs="Arial"/>
          <w:sz w:val="22"/>
          <w:szCs w:val="22"/>
        </w:rPr>
        <w:t>ministrstvu, pristojnemu za energijo (v na</w:t>
      </w:r>
      <w:r w:rsidR="003A0999" w:rsidRPr="00BA0F5A">
        <w:rPr>
          <w:rFonts w:ascii="Arial" w:hAnsi="Arial" w:cs="Arial"/>
          <w:sz w:val="22"/>
          <w:szCs w:val="22"/>
        </w:rPr>
        <w:t>daljnjem besedilu: ministrstvo)</w:t>
      </w:r>
      <w:r w:rsidR="000E029F" w:rsidRPr="00BA0F5A">
        <w:rPr>
          <w:rFonts w:ascii="Arial" w:hAnsi="Arial" w:cs="Arial"/>
          <w:sz w:val="22"/>
          <w:szCs w:val="22"/>
        </w:rPr>
        <w:t>.</w:t>
      </w:r>
    </w:p>
    <w:p w14:paraId="6003BAF3" w14:textId="77777777" w:rsidR="00DA7882" w:rsidRPr="00BA0F5A" w:rsidRDefault="00DA7882" w:rsidP="005502C6">
      <w:pPr>
        <w:jc w:val="both"/>
        <w:rPr>
          <w:rFonts w:ascii="Arial" w:hAnsi="Arial" w:cs="Arial"/>
          <w:color w:val="FF0000"/>
          <w:sz w:val="22"/>
          <w:szCs w:val="22"/>
        </w:rPr>
      </w:pPr>
    </w:p>
    <w:p w14:paraId="0A27EB8D" w14:textId="77777777" w:rsidR="00E45ED8" w:rsidRPr="00BA0F5A" w:rsidRDefault="00E45ED8" w:rsidP="000B73C1">
      <w:pPr>
        <w:jc w:val="both"/>
        <w:rPr>
          <w:rFonts w:ascii="Arial" w:hAnsi="Arial" w:cs="Arial"/>
          <w:sz w:val="22"/>
          <w:szCs w:val="22"/>
        </w:rPr>
      </w:pPr>
    </w:p>
    <w:p w14:paraId="38842995" w14:textId="77777777" w:rsidR="0062601A" w:rsidRPr="00BA0F5A" w:rsidRDefault="0062601A" w:rsidP="00AD0862">
      <w:pPr>
        <w:keepNext/>
        <w:numPr>
          <w:ilvl w:val="0"/>
          <w:numId w:val="1"/>
        </w:numPr>
        <w:ind w:left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 xml:space="preserve">člen </w:t>
      </w:r>
    </w:p>
    <w:p w14:paraId="413C1D29" w14:textId="77777777" w:rsidR="00AD0862" w:rsidRPr="00BA0F5A" w:rsidRDefault="00AD0862" w:rsidP="00AD0862">
      <w:p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(pomen izrazov)</w:t>
      </w:r>
    </w:p>
    <w:p w14:paraId="3A37742E" w14:textId="77777777" w:rsidR="00FF2B8D" w:rsidRPr="00BA0F5A" w:rsidRDefault="00FF2B8D" w:rsidP="00FF2B8D">
      <w:pPr>
        <w:spacing w:line="120" w:lineRule="auto"/>
        <w:jc w:val="center"/>
        <w:rPr>
          <w:rFonts w:ascii="Arial" w:hAnsi="Arial" w:cs="Arial"/>
          <w:b/>
          <w:sz w:val="22"/>
          <w:szCs w:val="22"/>
        </w:rPr>
      </w:pPr>
    </w:p>
    <w:p w14:paraId="7C70CAB8" w14:textId="77777777" w:rsidR="00AD0862" w:rsidRPr="00BA0F5A" w:rsidRDefault="00AD0862" w:rsidP="00FF2B8D">
      <w:pPr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Izrazi, </w:t>
      </w:r>
      <w:r w:rsidR="00D13ED5" w:rsidRPr="00BA0F5A">
        <w:rPr>
          <w:rFonts w:ascii="Arial" w:hAnsi="Arial" w:cs="Arial"/>
          <w:sz w:val="22"/>
          <w:szCs w:val="22"/>
        </w:rPr>
        <w:t xml:space="preserve">ki so </w:t>
      </w:r>
      <w:r w:rsidRPr="00BA0F5A">
        <w:rPr>
          <w:rFonts w:ascii="Arial" w:hAnsi="Arial" w:cs="Arial"/>
          <w:sz w:val="22"/>
          <w:szCs w:val="22"/>
        </w:rPr>
        <w:t xml:space="preserve">uporabljeni v tem </w:t>
      </w:r>
      <w:r w:rsidR="00D13ED5" w:rsidRPr="00BA0F5A">
        <w:rPr>
          <w:rFonts w:ascii="Arial" w:hAnsi="Arial" w:cs="Arial"/>
          <w:sz w:val="22"/>
          <w:szCs w:val="22"/>
        </w:rPr>
        <w:t>pravilniku</w:t>
      </w:r>
      <w:r w:rsidRPr="00BA0F5A">
        <w:rPr>
          <w:rFonts w:ascii="Arial" w:hAnsi="Arial" w:cs="Arial"/>
          <w:sz w:val="22"/>
          <w:szCs w:val="22"/>
        </w:rPr>
        <w:t>, imajo naslednji pomen:</w:t>
      </w:r>
    </w:p>
    <w:tbl>
      <w:tblPr>
        <w:tblW w:w="9220" w:type="dxa"/>
        <w:tblInd w:w="7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8"/>
        <w:gridCol w:w="147"/>
        <w:gridCol w:w="5948"/>
        <w:gridCol w:w="147"/>
      </w:tblGrid>
      <w:tr w:rsidR="00AD0862" w:rsidRPr="00BA0F5A" w14:paraId="32CB2FE0" w14:textId="77777777" w:rsidTr="00BA0F5A">
        <w:trPr>
          <w:trHeight w:val="60"/>
        </w:trPr>
        <w:tc>
          <w:tcPr>
            <w:tcW w:w="3125" w:type="dxa"/>
            <w:gridSpan w:val="2"/>
            <w:tcMar>
              <w:top w:w="57" w:type="dxa"/>
              <w:left w:w="0" w:type="dxa"/>
              <w:bottom w:w="51" w:type="dxa"/>
              <w:right w:w="0" w:type="dxa"/>
            </w:tcMar>
            <w:hideMark/>
          </w:tcPr>
          <w:p w14:paraId="0E1DF606" w14:textId="77777777" w:rsidR="00AD0862" w:rsidRPr="00BA0F5A" w:rsidRDefault="00AD0862" w:rsidP="00CB7FDD">
            <w:pPr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 xml:space="preserve">-        aplikacija za </w:t>
            </w:r>
            <w:r w:rsidR="005502C6" w:rsidRPr="00BA0F5A">
              <w:rPr>
                <w:rFonts w:ascii="Arial" w:hAnsi="Arial" w:cs="Arial"/>
                <w:sz w:val="22"/>
                <w:szCs w:val="22"/>
              </w:rPr>
              <w:t>e-</w:t>
            </w:r>
            <w:r w:rsidRPr="00BA0F5A">
              <w:rPr>
                <w:rFonts w:ascii="Arial" w:hAnsi="Arial" w:cs="Arial"/>
                <w:sz w:val="22"/>
                <w:szCs w:val="22"/>
              </w:rPr>
              <w:t>poročanje:</w:t>
            </w:r>
          </w:p>
        </w:tc>
        <w:tc>
          <w:tcPr>
            <w:tcW w:w="6095" w:type="dxa"/>
            <w:gridSpan w:val="2"/>
            <w:tcMar>
              <w:top w:w="57" w:type="dxa"/>
              <w:left w:w="0" w:type="dxa"/>
              <w:bottom w:w="51" w:type="dxa"/>
              <w:right w:w="0" w:type="dxa"/>
            </w:tcMar>
            <w:hideMark/>
          </w:tcPr>
          <w:p w14:paraId="2E73FD5A" w14:textId="77777777" w:rsidR="00AD0862" w:rsidRPr="00BA0F5A" w:rsidRDefault="00AD0862" w:rsidP="0050677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 xml:space="preserve">je informacijski sistem </w:t>
            </w:r>
            <w:r w:rsidR="00AB4D3E" w:rsidRPr="00BA0F5A">
              <w:rPr>
                <w:rFonts w:ascii="Arial" w:hAnsi="Arial" w:cs="Arial"/>
                <w:sz w:val="22"/>
                <w:szCs w:val="22"/>
              </w:rPr>
              <w:t xml:space="preserve">ministrstva </w:t>
            </w:r>
            <w:r w:rsidR="00CD79B8" w:rsidRPr="00BA0F5A">
              <w:rPr>
                <w:rFonts w:ascii="Arial" w:hAnsi="Arial" w:cs="Arial"/>
                <w:sz w:val="22"/>
                <w:szCs w:val="22"/>
              </w:rPr>
              <w:t>za var</w:t>
            </w:r>
            <w:r w:rsidRPr="00BA0F5A">
              <w:rPr>
                <w:rFonts w:ascii="Arial" w:hAnsi="Arial" w:cs="Arial"/>
                <w:sz w:val="22"/>
                <w:szCs w:val="22"/>
              </w:rPr>
              <w:t>n</w:t>
            </w:r>
            <w:r w:rsidR="00CD79B8" w:rsidRPr="00BA0F5A">
              <w:rPr>
                <w:rFonts w:ascii="Arial" w:hAnsi="Arial" w:cs="Arial"/>
                <w:sz w:val="22"/>
                <w:szCs w:val="22"/>
              </w:rPr>
              <w:t>o</w:t>
            </w:r>
            <w:r w:rsidRPr="00BA0F5A">
              <w:rPr>
                <w:rFonts w:ascii="Arial" w:hAnsi="Arial" w:cs="Arial"/>
                <w:sz w:val="22"/>
                <w:szCs w:val="22"/>
              </w:rPr>
              <w:t xml:space="preserve"> zajem</w:t>
            </w:r>
            <w:r w:rsidR="00CD79B8" w:rsidRPr="00BA0F5A">
              <w:rPr>
                <w:rFonts w:ascii="Arial" w:hAnsi="Arial" w:cs="Arial"/>
                <w:sz w:val="22"/>
                <w:szCs w:val="22"/>
              </w:rPr>
              <w:t>anje</w:t>
            </w:r>
            <w:r w:rsidRPr="00BA0F5A">
              <w:rPr>
                <w:rFonts w:ascii="Arial" w:hAnsi="Arial" w:cs="Arial"/>
                <w:sz w:val="22"/>
                <w:szCs w:val="22"/>
              </w:rPr>
              <w:t xml:space="preserve"> podatkov v elektronski obliki</w:t>
            </w:r>
            <w:r w:rsidR="00D13ED5" w:rsidRPr="00BA0F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502C6" w:rsidRPr="00BA0F5A">
              <w:rPr>
                <w:rFonts w:ascii="Arial" w:hAnsi="Arial" w:cs="Arial"/>
                <w:sz w:val="22"/>
                <w:szCs w:val="22"/>
              </w:rPr>
              <w:t>(v nadaljnjem besedilu: aplikacija</w:t>
            </w:r>
            <w:r w:rsidR="0042011D" w:rsidRPr="00BA0F5A">
              <w:rPr>
                <w:rFonts w:ascii="Arial" w:hAnsi="Arial" w:cs="Arial"/>
                <w:sz w:val="22"/>
                <w:szCs w:val="22"/>
              </w:rPr>
              <w:t>)</w:t>
            </w:r>
            <w:r w:rsidRPr="00BA0F5A">
              <w:rPr>
                <w:rFonts w:ascii="Arial" w:hAnsi="Arial" w:cs="Arial"/>
                <w:sz w:val="22"/>
                <w:szCs w:val="22"/>
              </w:rPr>
              <w:t>;</w:t>
            </w:r>
          </w:p>
        </w:tc>
      </w:tr>
      <w:tr w:rsidR="00AD0862" w:rsidRPr="00BA0F5A" w14:paraId="366606E6" w14:textId="77777777" w:rsidTr="00BA0F5A">
        <w:trPr>
          <w:trHeight w:val="60"/>
        </w:trPr>
        <w:tc>
          <w:tcPr>
            <w:tcW w:w="3125" w:type="dxa"/>
            <w:gridSpan w:val="2"/>
            <w:tcMar>
              <w:top w:w="57" w:type="dxa"/>
              <w:left w:w="0" w:type="dxa"/>
              <w:bottom w:w="51" w:type="dxa"/>
              <w:right w:w="0" w:type="dxa"/>
            </w:tcMar>
            <w:hideMark/>
          </w:tcPr>
          <w:p w14:paraId="37F87779" w14:textId="77777777" w:rsidR="00AD0862" w:rsidRPr="00BA0F5A" w:rsidRDefault="00AD0862" w:rsidP="00CB7FDD">
            <w:pPr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>-        kvalificirano potrdilo:</w:t>
            </w:r>
          </w:p>
        </w:tc>
        <w:tc>
          <w:tcPr>
            <w:tcW w:w="6095" w:type="dxa"/>
            <w:gridSpan w:val="2"/>
            <w:tcMar>
              <w:top w:w="57" w:type="dxa"/>
              <w:left w:w="0" w:type="dxa"/>
              <w:bottom w:w="51" w:type="dxa"/>
              <w:right w:w="0" w:type="dxa"/>
            </w:tcMar>
            <w:hideMark/>
          </w:tcPr>
          <w:p w14:paraId="520C214A" w14:textId="77777777" w:rsidR="00AD0862" w:rsidRPr="00BA0F5A" w:rsidRDefault="00AD0862" w:rsidP="00D13ED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>je kvalificirano potrdilo, kot ga določa zakon, ki ureja elektronsko poslovanje in elektronski podpis</w:t>
            </w:r>
            <w:r w:rsidR="007C2C86" w:rsidRPr="00BA0F5A">
              <w:rPr>
                <w:rFonts w:ascii="Arial" w:hAnsi="Arial" w:cs="Arial"/>
                <w:sz w:val="22"/>
                <w:szCs w:val="22"/>
              </w:rPr>
              <w:t>,</w:t>
            </w:r>
            <w:r w:rsidR="00D13ED5" w:rsidRPr="00BA0F5A">
              <w:rPr>
                <w:rFonts w:ascii="Arial" w:hAnsi="Arial" w:cs="Arial"/>
                <w:sz w:val="22"/>
                <w:szCs w:val="22"/>
              </w:rPr>
              <w:t xml:space="preserve"> in </w:t>
            </w:r>
            <w:r w:rsidRPr="00BA0F5A">
              <w:rPr>
                <w:rFonts w:ascii="Arial" w:hAnsi="Arial" w:cs="Arial"/>
                <w:sz w:val="22"/>
                <w:szCs w:val="22"/>
              </w:rPr>
              <w:t xml:space="preserve"> omogoča varno podpisovanje elektronskih dokumentov;</w:t>
            </w:r>
          </w:p>
        </w:tc>
      </w:tr>
      <w:tr w:rsidR="00AD0862" w:rsidRPr="00BA0F5A" w14:paraId="2AB50048" w14:textId="77777777" w:rsidTr="00BA0F5A">
        <w:trPr>
          <w:gridAfter w:val="1"/>
          <w:wAfter w:w="147" w:type="dxa"/>
          <w:trHeight w:val="60"/>
        </w:trPr>
        <w:tc>
          <w:tcPr>
            <w:tcW w:w="2978" w:type="dxa"/>
            <w:tcMar>
              <w:top w:w="57" w:type="dxa"/>
              <w:left w:w="0" w:type="dxa"/>
              <w:bottom w:w="51" w:type="dxa"/>
              <w:right w:w="0" w:type="dxa"/>
            </w:tcMar>
            <w:hideMark/>
          </w:tcPr>
          <w:p w14:paraId="0323786E" w14:textId="77777777" w:rsidR="00AD0862" w:rsidRPr="00BA0F5A" w:rsidRDefault="00AD0862" w:rsidP="00BA0F5A">
            <w:pPr>
              <w:ind w:right="852"/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>-        XML:</w:t>
            </w:r>
          </w:p>
        </w:tc>
        <w:tc>
          <w:tcPr>
            <w:tcW w:w="6095" w:type="dxa"/>
            <w:gridSpan w:val="2"/>
            <w:tcMar>
              <w:top w:w="57" w:type="dxa"/>
              <w:left w:w="0" w:type="dxa"/>
              <w:bottom w:w="51" w:type="dxa"/>
              <w:right w:w="0" w:type="dxa"/>
            </w:tcMar>
            <w:hideMark/>
          </w:tcPr>
          <w:p w14:paraId="02CFC365" w14:textId="77777777" w:rsidR="00AD0862" w:rsidRPr="00BA0F5A" w:rsidRDefault="00AD0862" w:rsidP="00BC40D0">
            <w:pPr>
              <w:ind w:left="14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>je okrajšava za angleški izraz »</w:t>
            </w:r>
            <w:proofErr w:type="spellStart"/>
            <w:r w:rsidRPr="00BA0F5A">
              <w:rPr>
                <w:rFonts w:ascii="Arial" w:hAnsi="Arial" w:cs="Arial"/>
                <w:sz w:val="22"/>
                <w:szCs w:val="22"/>
              </w:rPr>
              <w:t>Extensible</w:t>
            </w:r>
            <w:proofErr w:type="spellEnd"/>
            <w:r w:rsidRPr="00BA0F5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A0F5A">
              <w:rPr>
                <w:rFonts w:ascii="Arial" w:hAnsi="Arial" w:cs="Arial"/>
                <w:sz w:val="22"/>
                <w:szCs w:val="22"/>
              </w:rPr>
              <w:t>Markup</w:t>
            </w:r>
            <w:proofErr w:type="spellEnd"/>
            <w:r w:rsidRPr="00BA0F5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BA0F5A">
              <w:rPr>
                <w:rFonts w:ascii="Arial" w:hAnsi="Arial" w:cs="Arial"/>
                <w:sz w:val="22"/>
                <w:szCs w:val="22"/>
              </w:rPr>
              <w:t>Language</w:t>
            </w:r>
            <w:proofErr w:type="spellEnd"/>
            <w:r w:rsidRPr="00BA0F5A">
              <w:rPr>
                <w:rFonts w:ascii="Arial" w:hAnsi="Arial" w:cs="Arial"/>
                <w:sz w:val="22"/>
                <w:szCs w:val="22"/>
              </w:rPr>
              <w:t>«, razširljiv označevalni jezik, ki predstavlja format za zapisovanje strukturiranih podatkov ter omogoča enostavno izmenjavo teh podatkov med različnimi informacijskimi sistemi.</w:t>
            </w:r>
          </w:p>
          <w:p w14:paraId="7787AC58" w14:textId="77777777" w:rsidR="00CD1B0C" w:rsidRPr="00BA0F5A" w:rsidRDefault="00CD1B0C" w:rsidP="000B73C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AEB94B7" w14:textId="77777777" w:rsidR="00E33EF9" w:rsidRPr="00BA0F5A" w:rsidRDefault="00E33EF9" w:rsidP="000B73C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D88ECA" w14:textId="77777777" w:rsidR="000170FC" w:rsidRPr="00BA0F5A" w:rsidRDefault="000170FC" w:rsidP="000170FC">
      <w:pPr>
        <w:keepNext/>
        <w:numPr>
          <w:ilvl w:val="0"/>
          <w:numId w:val="1"/>
        </w:numPr>
        <w:ind w:left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1AEAC3E9" w14:textId="77777777" w:rsidR="00FF2B8D" w:rsidRPr="00BA0F5A" w:rsidRDefault="00FF2B8D" w:rsidP="00BC40D0">
      <w:pPr>
        <w:keepNext/>
        <w:ind w:right="-1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(zavezanci</w:t>
      </w:r>
      <w:r w:rsidR="006F00A1" w:rsidRPr="00BA0F5A">
        <w:rPr>
          <w:rFonts w:ascii="Arial" w:hAnsi="Arial" w:cs="Arial"/>
          <w:b/>
          <w:sz w:val="22"/>
          <w:szCs w:val="22"/>
        </w:rPr>
        <w:t xml:space="preserve"> in drugi zavezanci</w:t>
      </w:r>
      <w:r w:rsidRPr="00BA0F5A">
        <w:rPr>
          <w:rFonts w:ascii="Arial" w:hAnsi="Arial" w:cs="Arial"/>
          <w:b/>
          <w:sz w:val="22"/>
          <w:szCs w:val="22"/>
        </w:rPr>
        <w:t>)</w:t>
      </w:r>
    </w:p>
    <w:p w14:paraId="3B6A841B" w14:textId="77777777" w:rsidR="00FF2B8D" w:rsidRPr="00BA0F5A" w:rsidRDefault="00FF2B8D" w:rsidP="00FF2B8D">
      <w:pPr>
        <w:spacing w:line="120" w:lineRule="auto"/>
        <w:jc w:val="center"/>
        <w:rPr>
          <w:rFonts w:ascii="Arial" w:hAnsi="Arial" w:cs="Arial"/>
          <w:b/>
          <w:sz w:val="22"/>
          <w:szCs w:val="22"/>
        </w:rPr>
      </w:pPr>
    </w:p>
    <w:p w14:paraId="005ADE13" w14:textId="77777777" w:rsidR="00F13322" w:rsidRPr="00BA0F5A" w:rsidRDefault="0062601A" w:rsidP="002B1943">
      <w:pPr>
        <w:pStyle w:val="Odstavekseznama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Zavezanci za </w:t>
      </w:r>
      <w:r w:rsidR="002A2DEF" w:rsidRPr="00BA0F5A">
        <w:rPr>
          <w:rFonts w:ascii="Arial" w:hAnsi="Arial" w:cs="Arial"/>
          <w:sz w:val="22"/>
          <w:szCs w:val="22"/>
        </w:rPr>
        <w:t xml:space="preserve">posredovanje </w:t>
      </w:r>
      <w:r w:rsidRPr="00BA0F5A">
        <w:rPr>
          <w:rFonts w:ascii="Arial" w:hAnsi="Arial" w:cs="Arial"/>
          <w:sz w:val="22"/>
          <w:szCs w:val="22"/>
        </w:rPr>
        <w:t xml:space="preserve">podatkov </w:t>
      </w:r>
      <w:r w:rsidR="002A2DEF" w:rsidRPr="00BA0F5A">
        <w:rPr>
          <w:rFonts w:ascii="Arial" w:hAnsi="Arial" w:cs="Arial"/>
          <w:sz w:val="22"/>
          <w:szCs w:val="22"/>
        </w:rPr>
        <w:t xml:space="preserve">ministrstvu </w:t>
      </w:r>
      <w:r w:rsidR="00F13322" w:rsidRPr="00BA0F5A">
        <w:rPr>
          <w:rFonts w:ascii="Arial" w:hAnsi="Arial" w:cs="Arial"/>
          <w:sz w:val="22"/>
          <w:szCs w:val="22"/>
        </w:rPr>
        <w:t xml:space="preserve">so </w:t>
      </w:r>
      <w:r w:rsidR="004B7CD8" w:rsidRPr="00BA0F5A">
        <w:rPr>
          <w:rFonts w:ascii="Arial" w:hAnsi="Arial" w:cs="Arial"/>
          <w:sz w:val="22"/>
          <w:szCs w:val="22"/>
        </w:rPr>
        <w:t xml:space="preserve">izvajalci naslednjih </w:t>
      </w:r>
      <w:r w:rsidR="00F13322" w:rsidRPr="00BA0F5A">
        <w:rPr>
          <w:rFonts w:ascii="Arial" w:hAnsi="Arial" w:cs="Arial"/>
          <w:sz w:val="22"/>
          <w:szCs w:val="22"/>
        </w:rPr>
        <w:t>energetskih dejavnosti:</w:t>
      </w:r>
    </w:p>
    <w:p w14:paraId="39061F59" w14:textId="77777777" w:rsidR="00F13322" w:rsidRPr="00BA0F5A" w:rsidRDefault="00F13322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predel</w:t>
      </w:r>
      <w:r w:rsidR="00954D12" w:rsidRPr="00BA0F5A">
        <w:rPr>
          <w:rFonts w:ascii="Arial" w:hAnsi="Arial" w:cs="Arial"/>
          <w:sz w:val="22"/>
          <w:szCs w:val="22"/>
        </w:rPr>
        <w:t>ava nafte ali naftnih derivatov;</w:t>
      </w:r>
    </w:p>
    <w:p w14:paraId="3AED65C3" w14:textId="77777777" w:rsidR="00F13322" w:rsidRPr="00BA0F5A" w:rsidRDefault="00946EBA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t</w:t>
      </w:r>
      <w:r w:rsidR="00F13322" w:rsidRPr="00BA0F5A">
        <w:rPr>
          <w:rFonts w:ascii="Arial" w:hAnsi="Arial" w:cs="Arial"/>
          <w:sz w:val="22"/>
          <w:szCs w:val="22"/>
        </w:rPr>
        <w:t>ransport energije in gor</w:t>
      </w:r>
      <w:r w:rsidR="00954D12" w:rsidRPr="00BA0F5A">
        <w:rPr>
          <w:rFonts w:ascii="Arial" w:hAnsi="Arial" w:cs="Arial"/>
          <w:sz w:val="22"/>
          <w:szCs w:val="22"/>
        </w:rPr>
        <w:t>iv po omrežjih;</w:t>
      </w:r>
    </w:p>
    <w:p w14:paraId="4065B631" w14:textId="77777777" w:rsidR="00F13322" w:rsidRPr="00BA0F5A" w:rsidRDefault="00F13322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proizvodnja, pridobivanje, trgovanje in distribu</w:t>
      </w:r>
      <w:r w:rsidR="00954D12" w:rsidRPr="00BA0F5A">
        <w:rPr>
          <w:rFonts w:ascii="Arial" w:hAnsi="Arial" w:cs="Arial"/>
          <w:sz w:val="22"/>
          <w:szCs w:val="22"/>
        </w:rPr>
        <w:t>cija tekočih in plinastih goriv;</w:t>
      </w:r>
    </w:p>
    <w:p w14:paraId="190B532A" w14:textId="77777777" w:rsidR="00F13322" w:rsidRPr="00BA0F5A" w:rsidRDefault="00954D12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proizvodnja električne energije;</w:t>
      </w:r>
    </w:p>
    <w:p w14:paraId="6282322B" w14:textId="77777777" w:rsidR="00946EBA" w:rsidRPr="00BA0F5A" w:rsidRDefault="00946EBA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prenos in distribucija električne energije;</w:t>
      </w:r>
    </w:p>
    <w:p w14:paraId="37CB9980" w14:textId="77777777" w:rsidR="00946EBA" w:rsidRPr="00BA0F5A" w:rsidRDefault="00946EBA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dobava električne energije;</w:t>
      </w:r>
    </w:p>
    <w:p w14:paraId="18CCA356" w14:textId="77777777" w:rsidR="00946EBA" w:rsidRPr="00BA0F5A" w:rsidRDefault="00946EBA" w:rsidP="00946EBA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trgovanje, zastopanje in posredovanj</w:t>
      </w:r>
      <w:r w:rsidR="00B81758">
        <w:rPr>
          <w:rFonts w:ascii="Arial" w:hAnsi="Arial" w:cs="Arial"/>
          <w:sz w:val="22"/>
          <w:szCs w:val="22"/>
        </w:rPr>
        <w:t>e na trgu z električno energijo;</w:t>
      </w:r>
    </w:p>
    <w:p w14:paraId="7DA2D9EE" w14:textId="77777777" w:rsidR="00B81758" w:rsidRDefault="00B81758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dejavnost operaterja;</w:t>
      </w:r>
    </w:p>
    <w:p w14:paraId="6B8F686F" w14:textId="77777777" w:rsidR="00F13322" w:rsidRPr="00BA0F5A" w:rsidRDefault="00F13322" w:rsidP="002B1943">
      <w:pPr>
        <w:pStyle w:val="Odstavekseznama"/>
        <w:numPr>
          <w:ilvl w:val="0"/>
          <w:numId w:val="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dejavnost operat</w:t>
      </w:r>
      <w:r w:rsidR="00954D12" w:rsidRPr="00BA0F5A">
        <w:rPr>
          <w:rFonts w:ascii="Arial" w:hAnsi="Arial" w:cs="Arial"/>
          <w:sz w:val="22"/>
          <w:szCs w:val="22"/>
        </w:rPr>
        <w:t>erja trga z električno energijo</w:t>
      </w:r>
      <w:r w:rsidR="00946EBA" w:rsidRPr="00BA0F5A">
        <w:rPr>
          <w:rFonts w:ascii="Arial" w:hAnsi="Arial" w:cs="Arial"/>
          <w:sz w:val="22"/>
          <w:szCs w:val="22"/>
        </w:rPr>
        <w:t>.</w:t>
      </w:r>
    </w:p>
    <w:p w14:paraId="77A65698" w14:textId="77777777" w:rsidR="00EB0F92" w:rsidRPr="00BA0F5A" w:rsidRDefault="00EB0F92" w:rsidP="00EB0F92">
      <w:pPr>
        <w:pStyle w:val="Odstavekseznama"/>
        <w:ind w:left="1428"/>
        <w:jc w:val="both"/>
        <w:rPr>
          <w:rFonts w:ascii="Arial" w:hAnsi="Arial" w:cs="Arial"/>
          <w:sz w:val="22"/>
          <w:szCs w:val="22"/>
        </w:rPr>
      </w:pPr>
    </w:p>
    <w:p w14:paraId="4354F131" w14:textId="77777777" w:rsidR="00E33EF9" w:rsidRPr="00BA0F5A" w:rsidRDefault="00E33EF9" w:rsidP="00EB0F92">
      <w:pPr>
        <w:pStyle w:val="Odstavekseznama"/>
        <w:ind w:left="1428"/>
        <w:jc w:val="both"/>
        <w:rPr>
          <w:rFonts w:ascii="Arial" w:hAnsi="Arial" w:cs="Arial"/>
          <w:sz w:val="22"/>
          <w:szCs w:val="22"/>
        </w:rPr>
      </w:pPr>
    </w:p>
    <w:p w14:paraId="2CB5B4E7" w14:textId="77777777" w:rsidR="00F13322" w:rsidRPr="00BA0F5A" w:rsidRDefault="004B7CD8" w:rsidP="002B1943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Poleg zavezancev iz prejšnjega odstavka</w:t>
      </w:r>
      <w:r w:rsidR="00D13ED5" w:rsidRPr="00BA0F5A">
        <w:rPr>
          <w:rFonts w:ascii="Arial" w:hAnsi="Arial" w:cs="Arial"/>
          <w:sz w:val="22"/>
          <w:szCs w:val="22"/>
        </w:rPr>
        <w:t xml:space="preserve"> posredujejo</w:t>
      </w:r>
      <w:r w:rsidRPr="00BA0F5A">
        <w:rPr>
          <w:rFonts w:ascii="Arial" w:hAnsi="Arial" w:cs="Arial"/>
          <w:sz w:val="22"/>
          <w:szCs w:val="22"/>
        </w:rPr>
        <w:t xml:space="preserve"> podatke ministrstvu tudi drugi zavezanci, </w:t>
      </w:r>
      <w:r w:rsidR="00951B7B" w:rsidRPr="00BA0F5A">
        <w:rPr>
          <w:rFonts w:ascii="Arial" w:hAnsi="Arial" w:cs="Arial"/>
          <w:sz w:val="22"/>
          <w:szCs w:val="22"/>
        </w:rPr>
        <w:t>in sicer:</w:t>
      </w:r>
    </w:p>
    <w:p w14:paraId="51E9BC10" w14:textId="77777777" w:rsidR="00F13322" w:rsidRPr="00BA0F5A" w:rsidRDefault="00951B7B" w:rsidP="002B1943">
      <w:pPr>
        <w:pStyle w:val="Odstavekseznam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gospodarski</w:t>
      </w:r>
      <w:r w:rsidR="00991CAD" w:rsidRPr="00BA0F5A">
        <w:rPr>
          <w:rFonts w:ascii="Arial" w:hAnsi="Arial" w:cs="Arial"/>
          <w:sz w:val="22"/>
          <w:szCs w:val="22"/>
        </w:rPr>
        <w:t xml:space="preserve"> subjekti</w:t>
      </w:r>
      <w:r w:rsidR="00F13322" w:rsidRPr="00BA0F5A">
        <w:rPr>
          <w:rFonts w:ascii="Arial" w:hAnsi="Arial" w:cs="Arial"/>
          <w:sz w:val="22"/>
          <w:szCs w:val="22"/>
        </w:rPr>
        <w:t>, ki opravljajo dejavnost pridobivanja prem</w:t>
      </w:r>
      <w:r w:rsidR="00954D12" w:rsidRPr="00BA0F5A">
        <w:rPr>
          <w:rFonts w:ascii="Arial" w:hAnsi="Arial" w:cs="Arial"/>
          <w:sz w:val="22"/>
          <w:szCs w:val="22"/>
        </w:rPr>
        <w:t xml:space="preserve">oga, </w:t>
      </w:r>
    </w:p>
    <w:p w14:paraId="0EE089DB" w14:textId="7B8B8C2F" w:rsidR="003F7715" w:rsidRDefault="003F03F1" w:rsidP="007363C7">
      <w:pPr>
        <w:pStyle w:val="Odstavekseznama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samoupravne </w:t>
      </w:r>
      <w:r w:rsidR="003F7715" w:rsidRPr="00BA0F5A">
        <w:rPr>
          <w:rFonts w:ascii="Arial" w:hAnsi="Arial" w:cs="Arial"/>
          <w:sz w:val="22"/>
          <w:szCs w:val="22"/>
        </w:rPr>
        <w:t>lokalne skupnosti.</w:t>
      </w:r>
    </w:p>
    <w:p w14:paraId="338DE913" w14:textId="77777777" w:rsidR="0051245A" w:rsidRPr="00BA0F5A" w:rsidRDefault="0051245A" w:rsidP="00421DBD">
      <w:pPr>
        <w:pStyle w:val="Odstavekseznama"/>
        <w:ind w:left="1428"/>
        <w:jc w:val="both"/>
        <w:rPr>
          <w:rFonts w:ascii="Arial" w:hAnsi="Arial" w:cs="Arial"/>
          <w:sz w:val="22"/>
          <w:szCs w:val="22"/>
        </w:rPr>
      </w:pPr>
    </w:p>
    <w:p w14:paraId="57155A71" w14:textId="77777777" w:rsidR="0062601A" w:rsidRPr="00BA0F5A" w:rsidRDefault="0062601A" w:rsidP="000170FC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lastRenderedPageBreak/>
        <w:t>člen</w:t>
      </w:r>
    </w:p>
    <w:p w14:paraId="693B909E" w14:textId="77777777" w:rsidR="000170FC" w:rsidRPr="00BA0F5A" w:rsidRDefault="005E23A5" w:rsidP="000170FC">
      <w:pPr>
        <w:ind w:left="77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(vrste</w:t>
      </w:r>
      <w:r w:rsidR="000170FC" w:rsidRPr="00BA0F5A">
        <w:rPr>
          <w:rFonts w:ascii="Arial" w:hAnsi="Arial" w:cs="Arial"/>
          <w:b/>
          <w:sz w:val="22"/>
          <w:szCs w:val="22"/>
        </w:rPr>
        <w:t xml:space="preserve"> podatkov</w:t>
      </w:r>
      <w:r w:rsidRPr="00BA0F5A">
        <w:rPr>
          <w:rFonts w:ascii="Arial" w:hAnsi="Arial" w:cs="Arial"/>
          <w:b/>
          <w:sz w:val="22"/>
          <w:szCs w:val="22"/>
        </w:rPr>
        <w:t>, periodika in roki posredovanja podatkov</w:t>
      </w:r>
      <w:r w:rsidR="000170FC" w:rsidRPr="00BA0F5A">
        <w:rPr>
          <w:rFonts w:ascii="Arial" w:hAnsi="Arial" w:cs="Arial"/>
          <w:b/>
          <w:sz w:val="22"/>
          <w:szCs w:val="22"/>
        </w:rPr>
        <w:t>)</w:t>
      </w:r>
    </w:p>
    <w:p w14:paraId="2D27E8FF" w14:textId="77777777" w:rsidR="0062601A" w:rsidRPr="00BA0F5A" w:rsidRDefault="0062601A" w:rsidP="0062601A">
      <w:pPr>
        <w:spacing w:line="120" w:lineRule="auto"/>
        <w:rPr>
          <w:rFonts w:ascii="Arial" w:hAnsi="Arial" w:cs="Arial"/>
          <w:sz w:val="22"/>
          <w:szCs w:val="22"/>
        </w:rPr>
      </w:pPr>
    </w:p>
    <w:p w14:paraId="6F22522E" w14:textId="77777777" w:rsidR="002B4862" w:rsidRPr="00BA0F5A" w:rsidRDefault="0062601A" w:rsidP="002B1943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Zavezanci </w:t>
      </w:r>
      <w:r w:rsidR="00B81758">
        <w:rPr>
          <w:rFonts w:ascii="Arial" w:hAnsi="Arial" w:cs="Arial"/>
          <w:sz w:val="22"/>
          <w:szCs w:val="22"/>
        </w:rPr>
        <w:t xml:space="preserve">in drugi zavezanci </w:t>
      </w:r>
      <w:r w:rsidR="00165B8F" w:rsidRPr="00BA0F5A">
        <w:rPr>
          <w:rFonts w:ascii="Arial" w:hAnsi="Arial" w:cs="Arial"/>
          <w:sz w:val="22"/>
          <w:szCs w:val="22"/>
        </w:rPr>
        <w:t xml:space="preserve">posredujejo </w:t>
      </w:r>
      <w:r w:rsidR="005E23A5" w:rsidRPr="00BA0F5A">
        <w:rPr>
          <w:rFonts w:ascii="Arial" w:hAnsi="Arial" w:cs="Arial"/>
          <w:sz w:val="22"/>
          <w:szCs w:val="22"/>
        </w:rPr>
        <w:t xml:space="preserve">ministrstvu </w:t>
      </w:r>
      <w:r w:rsidR="00165B8F" w:rsidRPr="00BA0F5A">
        <w:rPr>
          <w:rFonts w:ascii="Arial" w:hAnsi="Arial" w:cs="Arial"/>
          <w:sz w:val="22"/>
          <w:szCs w:val="22"/>
        </w:rPr>
        <w:t>posamezne podatke v zvezi s</w:t>
      </w:r>
      <w:r w:rsidR="002B4862" w:rsidRPr="00BA0F5A">
        <w:rPr>
          <w:rFonts w:ascii="Arial" w:hAnsi="Arial" w:cs="Arial"/>
          <w:sz w:val="22"/>
          <w:szCs w:val="22"/>
        </w:rPr>
        <w:t>:</w:t>
      </w:r>
    </w:p>
    <w:p w14:paraId="12B79CDC" w14:textId="77777777" w:rsidR="002B4862" w:rsidRPr="00216288" w:rsidRDefault="002B4862" w:rsidP="002B4862">
      <w:pPr>
        <w:numPr>
          <w:ilvl w:val="0"/>
          <w:numId w:val="2"/>
        </w:numPr>
        <w:tabs>
          <w:tab w:val="clear" w:pos="927"/>
          <w:tab w:val="num" w:pos="1428"/>
        </w:tabs>
        <w:ind w:left="1423" w:hanging="357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ob</w:t>
      </w:r>
      <w:r w:rsidR="00954D12" w:rsidRPr="00216288">
        <w:rPr>
          <w:rFonts w:ascii="Arial" w:hAnsi="Arial" w:cs="Arial"/>
          <w:sz w:val="22"/>
          <w:szCs w:val="22"/>
        </w:rPr>
        <w:t>ratovanjem energetskih omrežij;</w:t>
      </w:r>
    </w:p>
    <w:p w14:paraId="29095800" w14:textId="77777777" w:rsidR="00B81758" w:rsidRPr="00216288" w:rsidRDefault="00B81758" w:rsidP="00B81758">
      <w:pPr>
        <w:numPr>
          <w:ilvl w:val="0"/>
          <w:numId w:val="2"/>
        </w:numPr>
        <w:tabs>
          <w:tab w:val="clear" w:pos="927"/>
          <w:tab w:val="num" w:pos="1428"/>
        </w:tabs>
        <w:ind w:left="1423" w:hanging="357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dolgoročnimi razvojnimi načrti;</w:t>
      </w:r>
    </w:p>
    <w:p w14:paraId="6681B4B1" w14:textId="77777777" w:rsidR="007363C7" w:rsidRPr="00216288" w:rsidRDefault="007363C7" w:rsidP="007363C7">
      <w:pPr>
        <w:numPr>
          <w:ilvl w:val="0"/>
          <w:numId w:val="2"/>
        </w:numPr>
        <w:tabs>
          <w:tab w:val="clear" w:pos="927"/>
          <w:tab w:val="num" w:pos="1428"/>
        </w:tabs>
        <w:ind w:left="1423" w:hanging="357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naložbami v energetsko infrastrukturo;</w:t>
      </w:r>
    </w:p>
    <w:p w14:paraId="18FDC916" w14:textId="77777777" w:rsidR="006D6246" w:rsidRPr="00216288" w:rsidRDefault="00165B8F" w:rsidP="006D6246">
      <w:pPr>
        <w:numPr>
          <w:ilvl w:val="0"/>
          <w:numId w:val="2"/>
        </w:numPr>
        <w:tabs>
          <w:tab w:val="clear" w:pos="927"/>
          <w:tab w:val="num" w:pos="1428"/>
        </w:tabs>
        <w:ind w:left="1423" w:hanging="357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 xml:space="preserve">poslovanjem in opravljanjem </w:t>
      </w:r>
      <w:r w:rsidR="00DA459A" w:rsidRPr="00216288">
        <w:rPr>
          <w:rFonts w:ascii="Arial" w:hAnsi="Arial" w:cs="Arial"/>
          <w:sz w:val="22"/>
          <w:szCs w:val="22"/>
        </w:rPr>
        <w:t>dejavnosti</w:t>
      </w:r>
      <w:r w:rsidR="00CB7FDD" w:rsidRPr="00216288">
        <w:rPr>
          <w:rFonts w:ascii="Arial" w:hAnsi="Arial" w:cs="Arial"/>
          <w:sz w:val="22"/>
          <w:szCs w:val="22"/>
        </w:rPr>
        <w:t>;</w:t>
      </w:r>
      <w:r w:rsidR="006D6246" w:rsidRPr="00216288">
        <w:rPr>
          <w:rFonts w:ascii="Arial" w:hAnsi="Arial" w:cs="Arial"/>
          <w:sz w:val="22"/>
          <w:szCs w:val="22"/>
        </w:rPr>
        <w:t xml:space="preserve"> </w:t>
      </w:r>
    </w:p>
    <w:p w14:paraId="5B182237" w14:textId="77777777" w:rsidR="00B81758" w:rsidRPr="00216288" w:rsidRDefault="00B81758" w:rsidP="00B81758">
      <w:pPr>
        <w:numPr>
          <w:ilvl w:val="0"/>
          <w:numId w:val="2"/>
        </w:numPr>
        <w:tabs>
          <w:tab w:val="clear" w:pos="927"/>
          <w:tab w:val="num" w:pos="1428"/>
        </w:tabs>
        <w:ind w:left="1428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proizvodnjo, prenosom, distribucijo, prodajo in trgovanjem z električno energijo;</w:t>
      </w:r>
    </w:p>
    <w:p w14:paraId="47E56DEC" w14:textId="239B58CA" w:rsidR="006D6246" w:rsidRDefault="006D6246" w:rsidP="006D6246">
      <w:pPr>
        <w:numPr>
          <w:ilvl w:val="0"/>
          <w:numId w:val="2"/>
        </w:numPr>
        <w:tabs>
          <w:tab w:val="clear" w:pos="927"/>
          <w:tab w:val="num" w:pos="1428"/>
        </w:tabs>
        <w:ind w:left="1423" w:hanging="357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trgovino s tekočimi gorivi</w:t>
      </w:r>
      <w:r w:rsidR="00F86C5F">
        <w:rPr>
          <w:rFonts w:ascii="Arial" w:hAnsi="Arial" w:cs="Arial"/>
          <w:sz w:val="22"/>
          <w:szCs w:val="22"/>
        </w:rPr>
        <w:t>;</w:t>
      </w:r>
      <w:r w:rsidR="00B81758">
        <w:rPr>
          <w:rFonts w:ascii="Arial" w:hAnsi="Arial" w:cs="Arial"/>
          <w:sz w:val="22"/>
          <w:szCs w:val="22"/>
        </w:rPr>
        <w:t xml:space="preserve"> </w:t>
      </w:r>
    </w:p>
    <w:p w14:paraId="47B6DDB0" w14:textId="77777777" w:rsidR="00B81758" w:rsidRPr="00216288" w:rsidRDefault="00B81758" w:rsidP="00B81758">
      <w:pPr>
        <w:numPr>
          <w:ilvl w:val="0"/>
          <w:numId w:val="2"/>
        </w:numPr>
        <w:tabs>
          <w:tab w:val="clear" w:pos="927"/>
          <w:tab w:val="num" w:pos="1428"/>
        </w:tabs>
        <w:ind w:left="1423" w:hanging="357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proizvodnjo in trgovino s premogom in trdnimi gorivi;</w:t>
      </w:r>
    </w:p>
    <w:p w14:paraId="4D637271" w14:textId="77777777" w:rsidR="00B81758" w:rsidRPr="00216288" w:rsidRDefault="00B81758" w:rsidP="00B81758">
      <w:pPr>
        <w:numPr>
          <w:ilvl w:val="0"/>
          <w:numId w:val="2"/>
        </w:numPr>
        <w:tabs>
          <w:tab w:val="clear" w:pos="927"/>
          <w:tab w:val="num" w:pos="1428"/>
        </w:tabs>
        <w:ind w:left="1428"/>
        <w:jc w:val="both"/>
        <w:rPr>
          <w:rFonts w:ascii="Arial" w:hAnsi="Arial" w:cs="Arial"/>
          <w:sz w:val="22"/>
          <w:szCs w:val="22"/>
        </w:rPr>
      </w:pPr>
      <w:r w:rsidRPr="00216288">
        <w:rPr>
          <w:rFonts w:ascii="Arial" w:hAnsi="Arial" w:cs="Arial"/>
          <w:sz w:val="22"/>
          <w:szCs w:val="22"/>
        </w:rPr>
        <w:t>izvajanjem lokalnega energetskega koncepta.</w:t>
      </w:r>
    </w:p>
    <w:p w14:paraId="7B2A3A28" w14:textId="77777777" w:rsidR="00B81758" w:rsidRPr="00216288" w:rsidRDefault="00B81758" w:rsidP="00B81758">
      <w:pPr>
        <w:rPr>
          <w:rFonts w:ascii="Arial" w:hAnsi="Arial" w:cs="Arial"/>
          <w:sz w:val="22"/>
          <w:szCs w:val="22"/>
        </w:rPr>
      </w:pPr>
    </w:p>
    <w:p w14:paraId="1E05F9F5" w14:textId="77777777" w:rsidR="00165B8F" w:rsidRPr="00BA0F5A" w:rsidRDefault="00165B8F" w:rsidP="002B1943">
      <w:pPr>
        <w:pStyle w:val="odstavek"/>
        <w:numPr>
          <w:ilvl w:val="0"/>
          <w:numId w:val="15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Podrobnejše vrste podatkov</w:t>
      </w:r>
      <w:r w:rsidR="00D13ED5" w:rsidRPr="00BA0F5A">
        <w:rPr>
          <w:rFonts w:ascii="Arial" w:hAnsi="Arial" w:cs="Arial"/>
          <w:sz w:val="22"/>
          <w:szCs w:val="22"/>
        </w:rPr>
        <w:t xml:space="preserve"> iz prejšnjega odstavka</w:t>
      </w:r>
      <w:r w:rsidRPr="00BA0F5A">
        <w:rPr>
          <w:rFonts w:ascii="Arial" w:hAnsi="Arial" w:cs="Arial"/>
          <w:sz w:val="22"/>
          <w:szCs w:val="22"/>
        </w:rPr>
        <w:t>, periodika in roki posredovanja podatkov</w:t>
      </w:r>
      <w:r w:rsidR="00D13ED5" w:rsidRPr="00BA0F5A">
        <w:rPr>
          <w:rFonts w:ascii="Arial" w:hAnsi="Arial" w:cs="Arial"/>
          <w:sz w:val="22"/>
          <w:szCs w:val="22"/>
        </w:rPr>
        <w:t>, ki jih posredujejo</w:t>
      </w:r>
      <w:r w:rsidRPr="00BA0F5A">
        <w:rPr>
          <w:rFonts w:ascii="Arial" w:hAnsi="Arial" w:cs="Arial"/>
          <w:sz w:val="22"/>
          <w:szCs w:val="22"/>
        </w:rPr>
        <w:t xml:space="preserve"> zavezanc</w:t>
      </w:r>
      <w:r w:rsidR="00D13ED5" w:rsidRPr="00BA0F5A">
        <w:rPr>
          <w:rFonts w:ascii="Arial" w:hAnsi="Arial" w:cs="Arial"/>
          <w:sz w:val="22"/>
          <w:szCs w:val="22"/>
        </w:rPr>
        <w:t>i</w:t>
      </w:r>
      <w:r w:rsidR="00EB0F92" w:rsidRPr="00BA0F5A">
        <w:rPr>
          <w:rFonts w:ascii="Arial" w:hAnsi="Arial" w:cs="Arial"/>
          <w:sz w:val="22"/>
          <w:szCs w:val="22"/>
        </w:rPr>
        <w:t xml:space="preserve"> in drugi</w:t>
      </w:r>
      <w:r w:rsidRPr="00BA0F5A">
        <w:rPr>
          <w:rFonts w:ascii="Arial" w:hAnsi="Arial" w:cs="Arial"/>
          <w:sz w:val="22"/>
          <w:szCs w:val="22"/>
        </w:rPr>
        <w:t xml:space="preserve"> zavezanc</w:t>
      </w:r>
      <w:r w:rsidR="00EB0F92" w:rsidRPr="00BA0F5A">
        <w:rPr>
          <w:rFonts w:ascii="Arial" w:hAnsi="Arial" w:cs="Arial"/>
          <w:sz w:val="22"/>
          <w:szCs w:val="22"/>
        </w:rPr>
        <w:t>i</w:t>
      </w:r>
      <w:r w:rsidRPr="00BA0F5A">
        <w:rPr>
          <w:rFonts w:ascii="Arial" w:hAnsi="Arial" w:cs="Arial"/>
          <w:sz w:val="22"/>
          <w:szCs w:val="22"/>
        </w:rPr>
        <w:t xml:space="preserve"> </w:t>
      </w:r>
      <w:r w:rsidR="005E23A5" w:rsidRPr="00BA0F5A">
        <w:rPr>
          <w:rFonts w:ascii="Arial" w:hAnsi="Arial" w:cs="Arial"/>
          <w:sz w:val="22"/>
          <w:szCs w:val="22"/>
        </w:rPr>
        <w:t>so določeni v Prilogi</w:t>
      </w:r>
      <w:r w:rsidRPr="00BA0F5A">
        <w:rPr>
          <w:rFonts w:ascii="Arial" w:hAnsi="Arial" w:cs="Arial"/>
          <w:sz w:val="22"/>
          <w:szCs w:val="22"/>
        </w:rPr>
        <w:t>, ki je sestavni del tega pravilnika.</w:t>
      </w:r>
    </w:p>
    <w:p w14:paraId="6652F55B" w14:textId="77777777" w:rsidR="00756A13" w:rsidRPr="00BA0F5A" w:rsidRDefault="00756A13" w:rsidP="00165B8F">
      <w:pPr>
        <w:pStyle w:val="odstavek"/>
        <w:spacing w:before="0" w:beforeAutospacing="0" w:after="0" w:afterAutospacing="0"/>
        <w:ind w:left="360"/>
        <w:jc w:val="both"/>
        <w:rPr>
          <w:rFonts w:ascii="Arial" w:hAnsi="Arial" w:cs="Arial"/>
          <w:sz w:val="22"/>
          <w:szCs w:val="22"/>
        </w:rPr>
      </w:pPr>
    </w:p>
    <w:p w14:paraId="179B9D98" w14:textId="77777777" w:rsidR="00756A13" w:rsidRPr="00BA0F5A" w:rsidRDefault="00756A13" w:rsidP="00756A13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47F99B86" w14:textId="77777777" w:rsidR="00756A13" w:rsidRPr="00BA0F5A" w:rsidRDefault="00756A13" w:rsidP="00756A13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 xml:space="preserve"> (načini posredovanja podatkov)</w:t>
      </w:r>
    </w:p>
    <w:p w14:paraId="4DD02C36" w14:textId="77777777" w:rsidR="00756A13" w:rsidRPr="00BA0F5A" w:rsidRDefault="00756A13" w:rsidP="00756A13">
      <w:pPr>
        <w:pStyle w:val="odstavek"/>
        <w:spacing w:before="0" w:beforeAutospacing="0" w:after="0" w:afterAutospacing="0" w:line="120" w:lineRule="auto"/>
        <w:rPr>
          <w:rFonts w:ascii="Arial" w:hAnsi="Arial" w:cs="Arial"/>
          <w:sz w:val="22"/>
          <w:szCs w:val="22"/>
        </w:rPr>
      </w:pPr>
    </w:p>
    <w:p w14:paraId="463CE6DD" w14:textId="77777777" w:rsidR="00756A13" w:rsidRPr="00BA0F5A" w:rsidRDefault="00756A13" w:rsidP="00756A13">
      <w:pPr>
        <w:pStyle w:val="odstavek"/>
        <w:numPr>
          <w:ilvl w:val="0"/>
          <w:numId w:val="22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Zavezanec oziroma drugi zavezanec </w:t>
      </w:r>
      <w:r w:rsidR="00BE7AEC" w:rsidRPr="00BA0F5A">
        <w:rPr>
          <w:rFonts w:ascii="Arial" w:hAnsi="Arial" w:cs="Arial"/>
          <w:sz w:val="22"/>
          <w:szCs w:val="22"/>
        </w:rPr>
        <w:t>preko</w:t>
      </w:r>
      <w:r w:rsidRPr="00BA0F5A">
        <w:rPr>
          <w:rFonts w:ascii="Arial" w:hAnsi="Arial" w:cs="Arial"/>
          <w:sz w:val="22"/>
          <w:szCs w:val="22"/>
        </w:rPr>
        <w:t xml:space="preserve"> aplikacije </w:t>
      </w:r>
      <w:r w:rsidR="00BE7AEC" w:rsidRPr="00BA0F5A">
        <w:rPr>
          <w:rFonts w:ascii="Arial" w:hAnsi="Arial" w:cs="Arial"/>
          <w:sz w:val="22"/>
          <w:szCs w:val="22"/>
        </w:rPr>
        <w:t xml:space="preserve">za e-poročanje </w:t>
      </w:r>
      <w:r w:rsidRPr="00BA0F5A">
        <w:rPr>
          <w:rFonts w:ascii="Arial" w:hAnsi="Arial" w:cs="Arial"/>
          <w:sz w:val="22"/>
          <w:szCs w:val="22"/>
        </w:rPr>
        <w:t xml:space="preserve">posreduje podatke z izpolnitvijo spletnega obrazca, z uvozom podatkov v XML formatu ali s prenosom datotek s podatki. </w:t>
      </w:r>
    </w:p>
    <w:p w14:paraId="29717E8F" w14:textId="77777777" w:rsidR="00756A13" w:rsidRPr="00BA0F5A" w:rsidRDefault="00756A13" w:rsidP="00756A13">
      <w:pPr>
        <w:pStyle w:val="odstavek"/>
        <w:spacing w:before="0" w:beforeAutospacing="0" w:after="0" w:afterAutospacing="0"/>
        <w:ind w:left="360"/>
        <w:jc w:val="both"/>
        <w:rPr>
          <w:rFonts w:ascii="Arial" w:hAnsi="Arial" w:cs="Arial"/>
          <w:sz w:val="22"/>
          <w:szCs w:val="22"/>
        </w:rPr>
      </w:pPr>
    </w:p>
    <w:p w14:paraId="0210F85D" w14:textId="77777777" w:rsidR="00756A13" w:rsidRPr="00BA0F5A" w:rsidRDefault="00756A13" w:rsidP="00756A13">
      <w:pPr>
        <w:pStyle w:val="odstavek"/>
        <w:numPr>
          <w:ilvl w:val="0"/>
          <w:numId w:val="22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Če posredovanje podatkov z uporabo aplikacije tehnično ni mogoče, se podatki posredujejo po elektronski pošti na uradni elektronski naslov ministrstva ali pisno po redni pošti.</w:t>
      </w:r>
    </w:p>
    <w:p w14:paraId="6014B50A" w14:textId="77777777" w:rsidR="00BA0F5A" w:rsidRPr="00BA0F5A" w:rsidRDefault="00BA0F5A" w:rsidP="00D13ED5">
      <w:pPr>
        <w:pStyle w:val="Odstavekseznama"/>
        <w:rPr>
          <w:rFonts w:ascii="Arial" w:hAnsi="Arial" w:cs="Arial"/>
          <w:sz w:val="22"/>
          <w:szCs w:val="22"/>
        </w:rPr>
      </w:pPr>
    </w:p>
    <w:p w14:paraId="157235C0" w14:textId="77777777" w:rsidR="00B77D44" w:rsidRPr="00BA0F5A" w:rsidRDefault="00B77D44" w:rsidP="00B77D44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5984CD8E" w14:textId="77777777" w:rsidR="00B77D44" w:rsidRPr="00BA0F5A" w:rsidRDefault="00B77D44" w:rsidP="00B77D44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(imenovanje odgovorne osebe)</w:t>
      </w:r>
    </w:p>
    <w:p w14:paraId="56CEB360" w14:textId="77777777" w:rsidR="005502C6" w:rsidRPr="00BA0F5A" w:rsidRDefault="005502C6" w:rsidP="005502C6">
      <w:pPr>
        <w:spacing w:line="120" w:lineRule="auto"/>
        <w:rPr>
          <w:rFonts w:ascii="Arial" w:hAnsi="Arial" w:cs="Arial"/>
          <w:b/>
          <w:sz w:val="22"/>
          <w:szCs w:val="22"/>
        </w:rPr>
      </w:pPr>
    </w:p>
    <w:p w14:paraId="52C44E34" w14:textId="77777777" w:rsidR="00005F99" w:rsidRDefault="00B77D44" w:rsidP="005502C6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Zavezanec oziroma drugi zavezanec </w:t>
      </w:r>
      <w:r w:rsidR="0039434C" w:rsidRPr="00BA0F5A">
        <w:rPr>
          <w:rFonts w:ascii="Arial" w:hAnsi="Arial" w:cs="Arial"/>
          <w:sz w:val="22"/>
          <w:szCs w:val="22"/>
        </w:rPr>
        <w:t>najkasneje mesec</w:t>
      </w:r>
      <w:r w:rsidR="000A27EA" w:rsidRPr="00BA0F5A">
        <w:rPr>
          <w:rFonts w:ascii="Arial" w:hAnsi="Arial" w:cs="Arial"/>
          <w:sz w:val="22"/>
          <w:szCs w:val="22"/>
        </w:rPr>
        <w:t xml:space="preserve"> dni</w:t>
      </w:r>
      <w:r w:rsidR="0039434C" w:rsidRPr="00BA0F5A">
        <w:rPr>
          <w:rFonts w:ascii="Arial" w:hAnsi="Arial" w:cs="Arial"/>
          <w:sz w:val="22"/>
          <w:szCs w:val="22"/>
        </w:rPr>
        <w:t xml:space="preserve"> pred rokom za posredovanje podatkov ministrstvu posred</w:t>
      </w:r>
      <w:r w:rsidR="000A27EA" w:rsidRPr="00BA0F5A">
        <w:rPr>
          <w:rFonts w:ascii="Arial" w:hAnsi="Arial" w:cs="Arial"/>
          <w:sz w:val="22"/>
          <w:szCs w:val="22"/>
        </w:rPr>
        <w:t>uje</w:t>
      </w:r>
      <w:r w:rsidR="0039434C" w:rsidRPr="00BA0F5A">
        <w:rPr>
          <w:rFonts w:ascii="Arial" w:hAnsi="Arial" w:cs="Arial"/>
          <w:sz w:val="22"/>
          <w:szCs w:val="22"/>
        </w:rPr>
        <w:t xml:space="preserve"> kontaktne podatke odgovorne osebe zavezanca oziroma drugega zavezanca </w:t>
      </w:r>
      <w:r w:rsidR="00CC7B05" w:rsidRPr="00BA0F5A">
        <w:rPr>
          <w:rFonts w:ascii="Arial" w:hAnsi="Arial" w:cs="Arial"/>
          <w:sz w:val="22"/>
          <w:szCs w:val="22"/>
        </w:rPr>
        <w:t xml:space="preserve">in njegovega namestnika </w:t>
      </w:r>
      <w:r w:rsidR="0039434C" w:rsidRPr="00BA0F5A">
        <w:rPr>
          <w:rFonts w:ascii="Arial" w:hAnsi="Arial" w:cs="Arial"/>
          <w:sz w:val="22"/>
          <w:szCs w:val="22"/>
        </w:rPr>
        <w:t>za p</w:t>
      </w:r>
      <w:r w:rsidRPr="00BA0F5A">
        <w:rPr>
          <w:rFonts w:ascii="Arial" w:hAnsi="Arial" w:cs="Arial"/>
          <w:sz w:val="22"/>
          <w:szCs w:val="22"/>
        </w:rPr>
        <w:t>osredovanje pos</w:t>
      </w:r>
      <w:r w:rsidR="005502C6" w:rsidRPr="00BA0F5A">
        <w:rPr>
          <w:rFonts w:ascii="Arial" w:hAnsi="Arial" w:cs="Arial"/>
          <w:sz w:val="22"/>
          <w:szCs w:val="22"/>
        </w:rPr>
        <w:t>ameznih vrst podatkov.</w:t>
      </w:r>
      <w:r w:rsidR="00CC7B05" w:rsidRPr="00BA0F5A">
        <w:rPr>
          <w:rFonts w:ascii="Arial" w:hAnsi="Arial" w:cs="Arial"/>
          <w:sz w:val="22"/>
          <w:szCs w:val="22"/>
        </w:rPr>
        <w:t xml:space="preserve"> Kontaktni podatki odgovornih oseb in namestnikov </w:t>
      </w:r>
      <w:r w:rsidR="00CD6EB1" w:rsidRPr="00BA0F5A">
        <w:rPr>
          <w:rFonts w:ascii="Arial" w:hAnsi="Arial" w:cs="Arial"/>
          <w:sz w:val="22"/>
          <w:szCs w:val="22"/>
        </w:rPr>
        <w:t xml:space="preserve">odgovornih oseb </w:t>
      </w:r>
      <w:r w:rsidR="00CC7B05" w:rsidRPr="00BA0F5A">
        <w:rPr>
          <w:rFonts w:ascii="Arial" w:hAnsi="Arial" w:cs="Arial"/>
          <w:sz w:val="22"/>
          <w:szCs w:val="22"/>
        </w:rPr>
        <w:t xml:space="preserve">zavezancev in drugih zavezancev </w:t>
      </w:r>
      <w:r w:rsidR="00B81758">
        <w:rPr>
          <w:rFonts w:ascii="Arial" w:hAnsi="Arial" w:cs="Arial"/>
          <w:sz w:val="22"/>
          <w:szCs w:val="22"/>
        </w:rPr>
        <w:t>so</w:t>
      </w:r>
      <w:r w:rsidR="00CC7B05" w:rsidRPr="00BA0F5A">
        <w:rPr>
          <w:rFonts w:ascii="Arial" w:hAnsi="Arial" w:cs="Arial"/>
          <w:sz w:val="22"/>
          <w:szCs w:val="22"/>
        </w:rPr>
        <w:t>: ime in priim</w:t>
      </w:r>
      <w:r w:rsidR="008714D8">
        <w:rPr>
          <w:rFonts w:ascii="Arial" w:hAnsi="Arial" w:cs="Arial"/>
          <w:sz w:val="22"/>
          <w:szCs w:val="22"/>
        </w:rPr>
        <w:t>ek, telefonska številka, elektronski naslov in podatki</w:t>
      </w:r>
      <w:r w:rsidR="00CC7B05" w:rsidRPr="00BA0F5A">
        <w:rPr>
          <w:rFonts w:ascii="Arial" w:hAnsi="Arial" w:cs="Arial"/>
          <w:sz w:val="22"/>
          <w:szCs w:val="22"/>
        </w:rPr>
        <w:t xml:space="preserve"> javnega ključa vel</w:t>
      </w:r>
      <w:r w:rsidR="00B81758">
        <w:rPr>
          <w:rFonts w:ascii="Arial" w:hAnsi="Arial" w:cs="Arial"/>
          <w:sz w:val="22"/>
          <w:szCs w:val="22"/>
        </w:rPr>
        <w:t xml:space="preserve">javnega digitalnega potrdila v </w:t>
      </w:r>
      <w:r w:rsidR="00CC7B05" w:rsidRPr="00BA0F5A">
        <w:rPr>
          <w:rFonts w:ascii="Arial" w:hAnsi="Arial" w:cs="Arial"/>
          <w:sz w:val="22"/>
          <w:szCs w:val="22"/>
        </w:rPr>
        <w:t>obliki DER (format base 64)</w:t>
      </w:r>
      <w:r w:rsidR="00CD6EB1" w:rsidRPr="00BA0F5A">
        <w:rPr>
          <w:rFonts w:ascii="Arial" w:hAnsi="Arial" w:cs="Arial"/>
          <w:sz w:val="22"/>
          <w:szCs w:val="22"/>
        </w:rPr>
        <w:t>.</w:t>
      </w:r>
    </w:p>
    <w:p w14:paraId="4FF9030C" w14:textId="77777777" w:rsidR="00317670" w:rsidRPr="00BA0F5A" w:rsidRDefault="00317670" w:rsidP="005502C6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EF6BB41" w14:textId="77777777" w:rsidR="00005F99" w:rsidRPr="00BA0F5A" w:rsidRDefault="00005F99" w:rsidP="00005F99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7A7A628F" w14:textId="77777777" w:rsidR="00005F99" w:rsidRPr="00BA0F5A" w:rsidRDefault="00005F99" w:rsidP="00005F99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</w:t>
      </w:r>
      <w:r w:rsidR="00911C23" w:rsidRPr="00BA0F5A">
        <w:rPr>
          <w:rFonts w:ascii="Arial" w:hAnsi="Arial" w:cs="Arial"/>
          <w:b/>
          <w:sz w:val="22"/>
          <w:szCs w:val="22"/>
        </w:rPr>
        <w:t xml:space="preserve">prijava in </w:t>
      </w:r>
      <w:r w:rsidRPr="00BA0F5A">
        <w:rPr>
          <w:rFonts w:ascii="Arial" w:hAnsi="Arial" w:cs="Arial"/>
          <w:b/>
          <w:sz w:val="22"/>
          <w:szCs w:val="22"/>
        </w:rPr>
        <w:t>uporaba aplikacije)</w:t>
      </w:r>
    </w:p>
    <w:p w14:paraId="4423FFC2" w14:textId="77777777" w:rsidR="00005F99" w:rsidRPr="00BA0F5A" w:rsidRDefault="00005F99" w:rsidP="00005F99">
      <w:pPr>
        <w:pStyle w:val="odstavek"/>
        <w:spacing w:before="0" w:beforeAutospacing="0" w:after="0" w:afterAutospacing="0" w:line="120" w:lineRule="auto"/>
        <w:rPr>
          <w:rFonts w:ascii="Arial" w:hAnsi="Arial" w:cs="Arial"/>
          <w:b/>
          <w:sz w:val="22"/>
          <w:szCs w:val="22"/>
        </w:rPr>
      </w:pPr>
    </w:p>
    <w:p w14:paraId="3417A066" w14:textId="77777777" w:rsidR="00005F99" w:rsidRPr="00BA0F5A" w:rsidRDefault="00005F99" w:rsidP="00005F99">
      <w:pPr>
        <w:pStyle w:val="odstavek"/>
        <w:numPr>
          <w:ilvl w:val="0"/>
          <w:numId w:val="2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Za prijavo v aplikacijo ministrstvo odgovorni osebi zavezanca oziroma drugega zavezanca dodeli uporabniško ime in geslo.</w:t>
      </w:r>
    </w:p>
    <w:p w14:paraId="09714A9D" w14:textId="77777777" w:rsidR="00005F99" w:rsidRPr="00BA0F5A" w:rsidRDefault="00005F99" w:rsidP="00005F99">
      <w:pPr>
        <w:pStyle w:val="odstavek"/>
        <w:spacing w:before="0" w:beforeAutospacing="0" w:after="0" w:afterAutospacing="0"/>
        <w:ind w:left="360"/>
        <w:jc w:val="both"/>
        <w:rPr>
          <w:rFonts w:ascii="Arial" w:hAnsi="Arial" w:cs="Arial"/>
          <w:sz w:val="22"/>
          <w:szCs w:val="22"/>
        </w:rPr>
      </w:pPr>
    </w:p>
    <w:p w14:paraId="5A482F8B" w14:textId="77777777" w:rsidR="00005F99" w:rsidRDefault="00005F99" w:rsidP="00005F99">
      <w:pPr>
        <w:pStyle w:val="odstavek"/>
        <w:numPr>
          <w:ilvl w:val="0"/>
          <w:numId w:val="23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Za uporabo aplikacije ministrstvo izdela navodila, ki so dostopna v okviru aplikacije in na spletni strani ministrstva. </w:t>
      </w:r>
    </w:p>
    <w:p w14:paraId="1E54BE6A" w14:textId="77777777" w:rsidR="00BA0F5A" w:rsidRPr="00BA0F5A" w:rsidRDefault="00BA0F5A" w:rsidP="00BA0F5A">
      <w:pPr>
        <w:rPr>
          <w:rFonts w:ascii="Arial" w:hAnsi="Arial" w:cs="Arial"/>
          <w:sz w:val="22"/>
          <w:szCs w:val="22"/>
        </w:rPr>
      </w:pPr>
    </w:p>
    <w:p w14:paraId="3419B6F5" w14:textId="77777777" w:rsidR="000704B2" w:rsidRPr="00BA0F5A" w:rsidRDefault="000704B2" w:rsidP="00614DF3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598CB5A9" w14:textId="77777777" w:rsidR="000704B2" w:rsidRPr="00BA0F5A" w:rsidRDefault="000704B2" w:rsidP="000704B2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(zagotavljanje verodostojnosti podatkov)</w:t>
      </w:r>
    </w:p>
    <w:p w14:paraId="0621FA60" w14:textId="77777777" w:rsidR="000704B2" w:rsidRPr="00BA0F5A" w:rsidRDefault="000704B2" w:rsidP="0042011D">
      <w:pPr>
        <w:pStyle w:val="lennaslov"/>
        <w:spacing w:before="0" w:beforeAutospacing="0" w:after="0" w:afterAutospacing="0" w:line="120" w:lineRule="auto"/>
        <w:jc w:val="center"/>
        <w:rPr>
          <w:rFonts w:ascii="Arial" w:hAnsi="Arial" w:cs="Arial"/>
          <w:b/>
          <w:sz w:val="22"/>
          <w:szCs w:val="22"/>
        </w:rPr>
      </w:pPr>
    </w:p>
    <w:p w14:paraId="608EF084" w14:textId="77777777" w:rsidR="00832AEA" w:rsidRDefault="00832AEA" w:rsidP="005502C6">
      <w:pPr>
        <w:pStyle w:val="alineazaodstavkom"/>
        <w:numPr>
          <w:ilvl w:val="0"/>
          <w:numId w:val="11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Pri posredovanju podatkov v okviru aplikacije </w:t>
      </w:r>
      <w:r w:rsidR="00911C23" w:rsidRPr="00BA0F5A">
        <w:rPr>
          <w:rFonts w:ascii="Arial" w:hAnsi="Arial" w:cs="Arial"/>
          <w:sz w:val="22"/>
          <w:szCs w:val="22"/>
        </w:rPr>
        <w:t>ali</w:t>
      </w:r>
      <w:r w:rsidRPr="00BA0F5A">
        <w:rPr>
          <w:rFonts w:ascii="Arial" w:hAnsi="Arial" w:cs="Arial"/>
          <w:sz w:val="22"/>
          <w:szCs w:val="22"/>
        </w:rPr>
        <w:t xml:space="preserve"> preko elektronske pošte morajo bi</w:t>
      </w:r>
      <w:r w:rsidR="00C14813" w:rsidRPr="00BA0F5A">
        <w:rPr>
          <w:rFonts w:ascii="Arial" w:hAnsi="Arial" w:cs="Arial"/>
          <w:sz w:val="22"/>
          <w:szCs w:val="22"/>
        </w:rPr>
        <w:t>ti podatki elektronsko podpisani</w:t>
      </w:r>
      <w:r w:rsidRPr="00BA0F5A">
        <w:rPr>
          <w:rFonts w:ascii="Arial" w:hAnsi="Arial" w:cs="Arial"/>
          <w:sz w:val="22"/>
          <w:szCs w:val="22"/>
        </w:rPr>
        <w:t xml:space="preserve"> z uporabo kvalificiranega </w:t>
      </w:r>
      <w:r w:rsidR="00B82928" w:rsidRPr="00BA0F5A">
        <w:rPr>
          <w:rFonts w:ascii="Arial" w:hAnsi="Arial" w:cs="Arial"/>
          <w:sz w:val="22"/>
          <w:szCs w:val="22"/>
        </w:rPr>
        <w:t>e-podpisa</w:t>
      </w:r>
      <w:r w:rsidR="00C14813" w:rsidRPr="00BA0F5A">
        <w:rPr>
          <w:rFonts w:ascii="Arial" w:hAnsi="Arial" w:cs="Arial"/>
          <w:sz w:val="22"/>
          <w:szCs w:val="22"/>
        </w:rPr>
        <w:t xml:space="preserve"> </w:t>
      </w:r>
      <w:r w:rsidRPr="00BA0F5A">
        <w:rPr>
          <w:rFonts w:ascii="Arial" w:hAnsi="Arial" w:cs="Arial"/>
          <w:sz w:val="22"/>
          <w:szCs w:val="22"/>
        </w:rPr>
        <w:t xml:space="preserve">odgovorne osebe zavezanca oziroma drugega zavezanca. </w:t>
      </w:r>
    </w:p>
    <w:p w14:paraId="66ADE845" w14:textId="77777777" w:rsidR="00323A7A" w:rsidRPr="00BA0F5A" w:rsidRDefault="00323A7A" w:rsidP="00323A7A">
      <w:pPr>
        <w:pStyle w:val="alineazaodstavkom"/>
        <w:spacing w:before="0" w:beforeAutospacing="0" w:after="0" w:afterAutospacing="0"/>
        <w:ind w:left="360"/>
        <w:jc w:val="both"/>
        <w:rPr>
          <w:rFonts w:ascii="Arial" w:hAnsi="Arial" w:cs="Arial"/>
          <w:sz w:val="22"/>
          <w:szCs w:val="22"/>
        </w:rPr>
      </w:pPr>
    </w:p>
    <w:p w14:paraId="38B4839F" w14:textId="77777777" w:rsidR="000704B2" w:rsidRPr="00BA0F5A" w:rsidRDefault="000704B2" w:rsidP="002B1943">
      <w:pPr>
        <w:pStyle w:val="odstavek"/>
        <w:numPr>
          <w:ilvl w:val="0"/>
          <w:numId w:val="11"/>
        </w:numPr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Pri pisnem posredovanju podatkov </w:t>
      </w:r>
      <w:r w:rsidR="000A27EA" w:rsidRPr="00BA0F5A">
        <w:rPr>
          <w:rFonts w:ascii="Arial" w:hAnsi="Arial" w:cs="Arial"/>
          <w:sz w:val="22"/>
          <w:szCs w:val="22"/>
        </w:rPr>
        <w:t>so</w:t>
      </w:r>
      <w:r w:rsidRPr="00BA0F5A">
        <w:rPr>
          <w:rFonts w:ascii="Arial" w:hAnsi="Arial" w:cs="Arial"/>
          <w:sz w:val="22"/>
          <w:szCs w:val="22"/>
        </w:rPr>
        <w:t xml:space="preserve"> podatki lastnoročno podpisani s strani </w:t>
      </w:r>
      <w:r w:rsidR="00B5464B" w:rsidRPr="00BA0F5A">
        <w:rPr>
          <w:rFonts w:ascii="Arial" w:hAnsi="Arial" w:cs="Arial"/>
          <w:sz w:val="22"/>
          <w:szCs w:val="22"/>
        </w:rPr>
        <w:t xml:space="preserve">odgovorne osebe </w:t>
      </w:r>
      <w:r w:rsidR="00BF314B" w:rsidRPr="00BA0F5A">
        <w:rPr>
          <w:rFonts w:ascii="Arial" w:hAnsi="Arial" w:cs="Arial"/>
          <w:sz w:val="22"/>
          <w:szCs w:val="22"/>
        </w:rPr>
        <w:t>zavezanca oziroma drugega zavezanca.</w:t>
      </w:r>
    </w:p>
    <w:p w14:paraId="002A3B77" w14:textId="77777777" w:rsidR="00756A13" w:rsidRPr="00BA0F5A" w:rsidRDefault="00756A13" w:rsidP="00756A13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lastRenderedPageBreak/>
        <w:t>člen</w:t>
      </w:r>
    </w:p>
    <w:p w14:paraId="6F37E964" w14:textId="77777777" w:rsidR="00756A13" w:rsidRPr="00BA0F5A" w:rsidRDefault="00756A13" w:rsidP="00756A13">
      <w:pPr>
        <w:pStyle w:val="lennaslov"/>
        <w:spacing w:before="0" w:beforeAutospacing="0" w:after="0" w:afterAutospacing="0"/>
        <w:ind w:left="77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(obveščanje o spremembah)</w:t>
      </w:r>
    </w:p>
    <w:p w14:paraId="4F01A521" w14:textId="77777777" w:rsidR="0042011D" w:rsidRPr="00BA0F5A" w:rsidRDefault="0042011D" w:rsidP="0042011D">
      <w:pPr>
        <w:pStyle w:val="lennaslov"/>
        <w:spacing w:before="0" w:beforeAutospacing="0" w:after="0" w:afterAutospacing="0" w:line="120" w:lineRule="auto"/>
        <w:ind w:left="79"/>
        <w:jc w:val="center"/>
        <w:rPr>
          <w:rFonts w:ascii="Arial" w:hAnsi="Arial" w:cs="Arial"/>
          <w:b/>
          <w:sz w:val="22"/>
          <w:szCs w:val="22"/>
        </w:rPr>
      </w:pPr>
    </w:p>
    <w:p w14:paraId="0D28B856" w14:textId="77777777" w:rsidR="0042011D" w:rsidRPr="00BA0F5A" w:rsidRDefault="0042011D" w:rsidP="0042011D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Zavezanec oziroma drugi zavezanec je dolžan ministrstvu nemudoma sporočiti vsako spremembo, ki lahko vpliva na obveznost posredovanja podatkov</w:t>
      </w:r>
      <w:r w:rsidR="00CD6EB1" w:rsidRPr="00BA0F5A">
        <w:rPr>
          <w:rFonts w:ascii="Arial" w:hAnsi="Arial" w:cs="Arial"/>
          <w:sz w:val="22"/>
          <w:szCs w:val="22"/>
        </w:rPr>
        <w:t xml:space="preserve">, </w:t>
      </w:r>
      <w:r w:rsidR="008714D8">
        <w:rPr>
          <w:rFonts w:ascii="Arial" w:hAnsi="Arial" w:cs="Arial"/>
          <w:sz w:val="22"/>
          <w:szCs w:val="22"/>
        </w:rPr>
        <w:t>tudi s</w:t>
      </w:r>
      <w:r w:rsidR="00CC7B05" w:rsidRPr="00BA0F5A">
        <w:rPr>
          <w:rFonts w:ascii="Arial" w:hAnsi="Arial" w:cs="Arial"/>
          <w:sz w:val="22"/>
          <w:szCs w:val="22"/>
        </w:rPr>
        <w:t>pr</w:t>
      </w:r>
      <w:r w:rsidR="00CD6EB1" w:rsidRPr="00BA0F5A">
        <w:rPr>
          <w:rFonts w:ascii="Arial" w:hAnsi="Arial" w:cs="Arial"/>
          <w:sz w:val="22"/>
          <w:szCs w:val="22"/>
        </w:rPr>
        <w:t>emembo</w:t>
      </w:r>
      <w:r w:rsidR="00CC7B05" w:rsidRPr="00BA0F5A">
        <w:rPr>
          <w:rFonts w:ascii="Arial" w:hAnsi="Arial" w:cs="Arial"/>
          <w:sz w:val="22"/>
          <w:szCs w:val="22"/>
        </w:rPr>
        <w:t xml:space="preserve"> odgovorne osebe zavezanca in druge</w:t>
      </w:r>
      <w:r w:rsidR="00CD6EB1" w:rsidRPr="00BA0F5A">
        <w:rPr>
          <w:rFonts w:ascii="Arial" w:hAnsi="Arial" w:cs="Arial"/>
          <w:sz w:val="22"/>
          <w:szCs w:val="22"/>
        </w:rPr>
        <w:t xml:space="preserve">ga zavezanca, </w:t>
      </w:r>
      <w:r w:rsidR="00CC7B05" w:rsidRPr="00BA0F5A">
        <w:rPr>
          <w:rFonts w:ascii="Arial" w:hAnsi="Arial" w:cs="Arial"/>
          <w:sz w:val="22"/>
          <w:szCs w:val="22"/>
        </w:rPr>
        <w:t xml:space="preserve">nezmožnost posredovanja podatkov v predpisanem </w:t>
      </w:r>
      <w:r w:rsidR="00CD6EB1" w:rsidRPr="00BA0F5A">
        <w:rPr>
          <w:rFonts w:ascii="Arial" w:hAnsi="Arial" w:cs="Arial"/>
          <w:sz w:val="22"/>
          <w:szCs w:val="22"/>
        </w:rPr>
        <w:t>roku in morebitne tehnične težave pri uporabi aplikacije za e-poročanje.</w:t>
      </w:r>
    </w:p>
    <w:p w14:paraId="6E346A72" w14:textId="77777777" w:rsidR="00BA0F5A" w:rsidRPr="00BA0F5A" w:rsidRDefault="000B401D" w:rsidP="002B194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 </w:t>
      </w:r>
    </w:p>
    <w:p w14:paraId="6BE481E3" w14:textId="77777777" w:rsidR="00216247" w:rsidRPr="00BA0F5A" w:rsidRDefault="00216247" w:rsidP="00BA0F5A">
      <w:pPr>
        <w:pStyle w:val="odstavek"/>
        <w:numPr>
          <w:ilvl w:val="0"/>
          <w:numId w:val="1"/>
        </w:numPr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  <w:r w:rsidRPr="00BA0F5A">
        <w:rPr>
          <w:rFonts w:ascii="Arial" w:hAnsi="Arial" w:cs="Arial"/>
          <w:sz w:val="22"/>
          <w:szCs w:val="22"/>
        </w:rPr>
        <w:br/>
      </w:r>
      <w:r w:rsidRPr="00BA0F5A">
        <w:rPr>
          <w:rFonts w:ascii="Arial" w:hAnsi="Arial" w:cs="Arial"/>
          <w:b/>
          <w:sz w:val="22"/>
          <w:szCs w:val="22"/>
        </w:rPr>
        <w:t>(metodološka pojasnila)</w:t>
      </w:r>
    </w:p>
    <w:p w14:paraId="3857BFA7" w14:textId="77777777" w:rsidR="00216247" w:rsidRPr="00BA0F5A" w:rsidRDefault="00216247" w:rsidP="002B194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19602996" w14:textId="77777777" w:rsidR="00216247" w:rsidRPr="00BA0F5A" w:rsidRDefault="00CC7B05" w:rsidP="002B194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Podrobnejša </w:t>
      </w:r>
      <w:r w:rsidR="00216247" w:rsidRPr="00BA0F5A">
        <w:rPr>
          <w:rFonts w:ascii="Arial" w:hAnsi="Arial" w:cs="Arial"/>
          <w:sz w:val="22"/>
          <w:szCs w:val="22"/>
        </w:rPr>
        <w:t xml:space="preserve">metodološka pojasnila glede vsebine poročanja </w:t>
      </w:r>
      <w:r w:rsidR="00D73001" w:rsidRPr="00BA0F5A">
        <w:rPr>
          <w:rFonts w:ascii="Arial" w:hAnsi="Arial" w:cs="Arial"/>
          <w:sz w:val="22"/>
          <w:szCs w:val="22"/>
        </w:rPr>
        <w:t>določenih vrst</w:t>
      </w:r>
      <w:r w:rsidRPr="00BA0F5A">
        <w:rPr>
          <w:rFonts w:ascii="Arial" w:hAnsi="Arial" w:cs="Arial"/>
          <w:sz w:val="22"/>
          <w:szCs w:val="22"/>
        </w:rPr>
        <w:t xml:space="preserve"> podatkov iz priloge pravilnika ministrstvo objavi na spletni strani in posreduje </w:t>
      </w:r>
      <w:r w:rsidR="00CD6EB1" w:rsidRPr="00BA0F5A">
        <w:rPr>
          <w:rFonts w:ascii="Arial" w:hAnsi="Arial" w:cs="Arial"/>
          <w:sz w:val="22"/>
          <w:szCs w:val="22"/>
        </w:rPr>
        <w:t>odgovornim</w:t>
      </w:r>
      <w:r w:rsidRPr="00BA0F5A">
        <w:rPr>
          <w:rFonts w:ascii="Arial" w:hAnsi="Arial" w:cs="Arial"/>
          <w:sz w:val="22"/>
          <w:szCs w:val="22"/>
        </w:rPr>
        <w:t xml:space="preserve"> osebam zavezan</w:t>
      </w:r>
      <w:r w:rsidR="00CD6EB1" w:rsidRPr="00BA0F5A">
        <w:rPr>
          <w:rFonts w:ascii="Arial" w:hAnsi="Arial" w:cs="Arial"/>
          <w:sz w:val="22"/>
          <w:szCs w:val="22"/>
        </w:rPr>
        <w:t>cev oziroma drugih zavezancev</w:t>
      </w:r>
      <w:r w:rsidRPr="00BA0F5A">
        <w:rPr>
          <w:rFonts w:ascii="Arial" w:hAnsi="Arial" w:cs="Arial"/>
          <w:sz w:val="22"/>
          <w:szCs w:val="22"/>
        </w:rPr>
        <w:t>.</w:t>
      </w:r>
    </w:p>
    <w:p w14:paraId="192810A6" w14:textId="77777777" w:rsidR="00216247" w:rsidRPr="00BA0F5A" w:rsidRDefault="00216247" w:rsidP="00BA0F5A">
      <w:pPr>
        <w:pStyle w:val="odstavek"/>
        <w:spacing w:before="0" w:beforeAutospacing="0" w:after="0" w:afterAutospacing="0" w:line="120" w:lineRule="auto"/>
        <w:jc w:val="both"/>
        <w:rPr>
          <w:rFonts w:ascii="Arial" w:hAnsi="Arial" w:cs="Arial"/>
          <w:sz w:val="22"/>
          <w:szCs w:val="22"/>
        </w:rPr>
      </w:pPr>
    </w:p>
    <w:p w14:paraId="311369C7" w14:textId="77777777" w:rsidR="00BA0F5A" w:rsidRDefault="00BA0F5A" w:rsidP="00323F60">
      <w:pPr>
        <w:jc w:val="center"/>
        <w:rPr>
          <w:rFonts w:ascii="Arial" w:hAnsi="Arial" w:cs="Arial"/>
          <w:sz w:val="22"/>
          <w:szCs w:val="22"/>
        </w:rPr>
      </w:pPr>
    </w:p>
    <w:p w14:paraId="50CDB6FB" w14:textId="77777777" w:rsidR="008714D8" w:rsidRDefault="008714D8" w:rsidP="00323F60">
      <w:pPr>
        <w:jc w:val="center"/>
        <w:rPr>
          <w:rFonts w:ascii="Arial" w:hAnsi="Arial" w:cs="Arial"/>
          <w:sz w:val="22"/>
          <w:szCs w:val="22"/>
        </w:rPr>
      </w:pPr>
    </w:p>
    <w:p w14:paraId="7EF1A428" w14:textId="77777777" w:rsidR="00323F60" w:rsidRPr="00BA0F5A" w:rsidRDefault="00323F60" w:rsidP="00323F60">
      <w:pPr>
        <w:jc w:val="center"/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PREHODNE IN KONČNE DOLOČBE </w:t>
      </w:r>
    </w:p>
    <w:p w14:paraId="17337EBB" w14:textId="77777777" w:rsidR="00323F60" w:rsidRPr="00BA0F5A" w:rsidRDefault="00323F60" w:rsidP="002B1943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2D918A80" w14:textId="77777777" w:rsidR="004D0B06" w:rsidRPr="00BA0F5A" w:rsidRDefault="004D0B06" w:rsidP="00614DF3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437B1DAD" w14:textId="77777777" w:rsidR="004D0B06" w:rsidRPr="00BA0F5A" w:rsidRDefault="004D0B06" w:rsidP="004D0B06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 xml:space="preserve">(začetek </w:t>
      </w:r>
      <w:r w:rsidR="008714D8">
        <w:rPr>
          <w:rFonts w:ascii="Arial" w:hAnsi="Arial" w:cs="Arial"/>
          <w:b/>
          <w:sz w:val="22"/>
          <w:szCs w:val="22"/>
        </w:rPr>
        <w:t>poročanja o prodaji pogonskih goriv na maloprodajnem trgu</w:t>
      </w:r>
      <w:r w:rsidRPr="00BA0F5A">
        <w:rPr>
          <w:rFonts w:ascii="Arial" w:hAnsi="Arial" w:cs="Arial"/>
          <w:b/>
          <w:sz w:val="22"/>
          <w:szCs w:val="22"/>
        </w:rPr>
        <w:t>)</w:t>
      </w:r>
    </w:p>
    <w:p w14:paraId="652E5322" w14:textId="77777777" w:rsidR="004D0B06" w:rsidRPr="00BA0F5A" w:rsidRDefault="004D0B06" w:rsidP="0062601A">
      <w:pPr>
        <w:rPr>
          <w:rFonts w:ascii="Arial" w:hAnsi="Arial" w:cs="Arial"/>
          <w:sz w:val="22"/>
          <w:szCs w:val="22"/>
        </w:rPr>
      </w:pPr>
    </w:p>
    <w:p w14:paraId="3D381EA9" w14:textId="77777777" w:rsidR="00614DF3" w:rsidRPr="00B81758" w:rsidRDefault="004D0B06" w:rsidP="00421DBD">
      <w:pPr>
        <w:pStyle w:val="Odstavekseznama"/>
        <w:ind w:left="36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B81758">
        <w:rPr>
          <w:rFonts w:ascii="Arial" w:hAnsi="Arial" w:cs="Arial"/>
          <w:sz w:val="22"/>
          <w:szCs w:val="22"/>
        </w:rPr>
        <w:t>Zavezanci za posredovanje podatko</w:t>
      </w:r>
      <w:r w:rsidR="000B401D" w:rsidRPr="00B81758">
        <w:rPr>
          <w:rFonts w:ascii="Arial" w:hAnsi="Arial" w:cs="Arial"/>
          <w:sz w:val="22"/>
          <w:szCs w:val="22"/>
        </w:rPr>
        <w:t>v iz Priloge</w:t>
      </w:r>
      <w:r w:rsidR="000364EC" w:rsidRPr="00B81758">
        <w:rPr>
          <w:rFonts w:ascii="Arial" w:hAnsi="Arial" w:cs="Arial"/>
          <w:sz w:val="22"/>
          <w:szCs w:val="22"/>
        </w:rPr>
        <w:t xml:space="preserve"> z oznako 3.</w:t>
      </w:r>
      <w:r w:rsidR="00CB7FDD" w:rsidRPr="00B81758">
        <w:rPr>
          <w:rFonts w:ascii="Arial" w:hAnsi="Arial" w:cs="Arial"/>
          <w:sz w:val="22"/>
          <w:szCs w:val="22"/>
        </w:rPr>
        <w:t>01</w:t>
      </w:r>
      <w:r w:rsidR="000C3C08" w:rsidRPr="00B81758">
        <w:rPr>
          <w:rFonts w:ascii="Arial" w:hAnsi="Arial" w:cs="Arial"/>
          <w:sz w:val="22"/>
          <w:szCs w:val="22"/>
        </w:rPr>
        <w:t xml:space="preserve"> </w:t>
      </w:r>
      <w:r w:rsidRPr="00B81758">
        <w:rPr>
          <w:rFonts w:ascii="Arial" w:hAnsi="Arial" w:cs="Arial"/>
          <w:sz w:val="22"/>
          <w:szCs w:val="22"/>
        </w:rPr>
        <w:t>posredujejo prve podatke skladno s tem pravilni</w:t>
      </w:r>
      <w:r w:rsidR="002352EE" w:rsidRPr="00B81758">
        <w:rPr>
          <w:rFonts w:ascii="Arial" w:hAnsi="Arial" w:cs="Arial"/>
          <w:sz w:val="22"/>
          <w:szCs w:val="22"/>
        </w:rPr>
        <w:t>kom</w:t>
      </w:r>
      <w:r w:rsidRPr="00B81758">
        <w:rPr>
          <w:rFonts w:ascii="Arial" w:hAnsi="Arial" w:cs="Arial"/>
          <w:sz w:val="22"/>
          <w:szCs w:val="22"/>
        </w:rPr>
        <w:t xml:space="preserve"> </w:t>
      </w:r>
      <w:r w:rsidR="002352EE" w:rsidRPr="00B81758">
        <w:rPr>
          <w:rFonts w:ascii="Arial" w:hAnsi="Arial" w:cs="Arial"/>
          <w:sz w:val="22"/>
          <w:szCs w:val="22"/>
        </w:rPr>
        <w:t>2</w:t>
      </w:r>
      <w:r w:rsidRPr="00B81758">
        <w:rPr>
          <w:rFonts w:ascii="Arial" w:hAnsi="Arial" w:cs="Arial"/>
          <w:sz w:val="22"/>
          <w:szCs w:val="22"/>
        </w:rPr>
        <w:t xml:space="preserve">. </w:t>
      </w:r>
      <w:r w:rsidR="002352EE" w:rsidRPr="00B81758">
        <w:rPr>
          <w:rFonts w:ascii="Arial" w:hAnsi="Arial" w:cs="Arial"/>
          <w:sz w:val="22"/>
          <w:szCs w:val="22"/>
        </w:rPr>
        <w:t>septembra</w:t>
      </w:r>
      <w:r w:rsidRPr="00B81758">
        <w:rPr>
          <w:rFonts w:ascii="Arial" w:hAnsi="Arial" w:cs="Arial"/>
          <w:sz w:val="22"/>
          <w:szCs w:val="22"/>
        </w:rPr>
        <w:t xml:space="preserve"> 20</w:t>
      </w:r>
      <w:r w:rsidR="002352EE" w:rsidRPr="00B81758">
        <w:rPr>
          <w:rFonts w:ascii="Arial" w:hAnsi="Arial" w:cs="Arial"/>
          <w:sz w:val="22"/>
          <w:szCs w:val="22"/>
        </w:rPr>
        <w:t>22</w:t>
      </w:r>
      <w:r w:rsidR="00B81758">
        <w:rPr>
          <w:rFonts w:ascii="Arial" w:hAnsi="Arial" w:cs="Arial"/>
          <w:sz w:val="22"/>
          <w:szCs w:val="22"/>
        </w:rPr>
        <w:t>.</w:t>
      </w:r>
    </w:p>
    <w:p w14:paraId="2CFD1509" w14:textId="77777777" w:rsidR="0042011D" w:rsidRDefault="0042011D" w:rsidP="000B401D">
      <w:pPr>
        <w:pStyle w:val="Odstavekseznama"/>
        <w:rPr>
          <w:rFonts w:ascii="Arial" w:hAnsi="Arial" w:cs="Arial"/>
          <w:sz w:val="22"/>
          <w:szCs w:val="22"/>
        </w:rPr>
      </w:pPr>
    </w:p>
    <w:p w14:paraId="041CB35E" w14:textId="77777777" w:rsidR="00997CD4" w:rsidRPr="00BA0F5A" w:rsidRDefault="00997CD4" w:rsidP="000B401D">
      <w:pPr>
        <w:pStyle w:val="Odstavekseznama"/>
        <w:rPr>
          <w:rFonts w:ascii="Arial" w:hAnsi="Arial" w:cs="Arial"/>
          <w:sz w:val="22"/>
          <w:szCs w:val="22"/>
        </w:rPr>
      </w:pPr>
    </w:p>
    <w:p w14:paraId="5C19E05C" w14:textId="77777777" w:rsidR="00D34F12" w:rsidRPr="00BA0F5A" w:rsidRDefault="00D34F12" w:rsidP="00614DF3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>člen</w:t>
      </w:r>
    </w:p>
    <w:p w14:paraId="67C100A3" w14:textId="19AA1487" w:rsidR="00D34F12" w:rsidRPr="00BA0F5A" w:rsidRDefault="00D34F12" w:rsidP="00D34F12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BA0F5A">
        <w:rPr>
          <w:rFonts w:ascii="Arial" w:hAnsi="Arial" w:cs="Arial"/>
          <w:b/>
          <w:sz w:val="22"/>
          <w:szCs w:val="22"/>
        </w:rPr>
        <w:t xml:space="preserve">(prenehanje </w:t>
      </w:r>
      <w:r w:rsidR="00F86C5F">
        <w:rPr>
          <w:rFonts w:ascii="Arial" w:hAnsi="Arial" w:cs="Arial"/>
          <w:b/>
          <w:sz w:val="22"/>
          <w:szCs w:val="22"/>
        </w:rPr>
        <w:t>veljavnosti in podaljšanje uporabe</w:t>
      </w:r>
      <w:r w:rsidRPr="00BA0F5A">
        <w:rPr>
          <w:rFonts w:ascii="Arial" w:hAnsi="Arial" w:cs="Arial"/>
          <w:b/>
          <w:sz w:val="22"/>
          <w:szCs w:val="22"/>
        </w:rPr>
        <w:t>)</w:t>
      </w:r>
    </w:p>
    <w:p w14:paraId="72425789" w14:textId="77777777" w:rsidR="0062601A" w:rsidRPr="00BA0F5A" w:rsidRDefault="0062601A" w:rsidP="00D34F12">
      <w:pPr>
        <w:spacing w:line="120" w:lineRule="auto"/>
        <w:rPr>
          <w:rFonts w:ascii="Arial" w:hAnsi="Arial" w:cs="Arial"/>
          <w:sz w:val="22"/>
          <w:szCs w:val="22"/>
        </w:rPr>
      </w:pPr>
    </w:p>
    <w:p w14:paraId="7625194E" w14:textId="109BEFFC" w:rsidR="00CD6EB1" w:rsidRPr="00421DBD" w:rsidRDefault="0062601A" w:rsidP="00614DF3">
      <w:pPr>
        <w:jc w:val="both"/>
        <w:rPr>
          <w:rFonts w:ascii="Arial" w:hAnsi="Arial" w:cs="Arial"/>
          <w:b/>
          <w:color w:val="1F497D" w:themeColor="text2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Z dnem uveljavitve tega pravilnika </w:t>
      </w:r>
      <w:r w:rsidR="00F86C5F" w:rsidRPr="00421DBD">
        <w:rPr>
          <w:rFonts w:ascii="Arial" w:hAnsi="Arial" w:cs="Arial"/>
          <w:sz w:val="22"/>
          <w:szCs w:val="22"/>
        </w:rPr>
        <w:t>preneha veljati</w:t>
      </w:r>
      <w:r w:rsidR="008714D8" w:rsidRPr="00421DBD">
        <w:rPr>
          <w:rFonts w:ascii="Arial" w:hAnsi="Arial" w:cs="Arial"/>
          <w:sz w:val="22"/>
          <w:szCs w:val="22"/>
        </w:rPr>
        <w:t xml:space="preserve"> </w:t>
      </w:r>
      <w:r w:rsidR="00CD6EB1" w:rsidRPr="00421DBD">
        <w:rPr>
          <w:rFonts w:ascii="Arial" w:hAnsi="Arial" w:cs="Arial"/>
          <w:sz w:val="22"/>
          <w:szCs w:val="22"/>
        </w:rPr>
        <w:t xml:space="preserve">Pravilnik o vrstah podatkov, ki jih zagotavljajo izvajalci energetskih dejavnosti in drugi zavezanci (Uradni list RS, št. 22/16, 24/16 – </w:t>
      </w:r>
      <w:proofErr w:type="spellStart"/>
      <w:r w:rsidR="00CD6EB1" w:rsidRPr="00421DBD">
        <w:rPr>
          <w:rFonts w:ascii="Arial" w:hAnsi="Arial" w:cs="Arial"/>
          <w:sz w:val="22"/>
          <w:szCs w:val="22"/>
        </w:rPr>
        <w:t>popr</w:t>
      </w:r>
      <w:proofErr w:type="spellEnd"/>
      <w:r w:rsidR="00CD6EB1" w:rsidRPr="00421DBD">
        <w:rPr>
          <w:rFonts w:ascii="Arial" w:hAnsi="Arial" w:cs="Arial"/>
          <w:sz w:val="22"/>
          <w:szCs w:val="22"/>
        </w:rPr>
        <w:t>., 15</w:t>
      </w:r>
      <w:r w:rsidR="008714D8" w:rsidRPr="00421DBD">
        <w:rPr>
          <w:rFonts w:ascii="Arial" w:hAnsi="Arial" w:cs="Arial"/>
          <w:sz w:val="22"/>
          <w:szCs w:val="22"/>
        </w:rPr>
        <w:t xml:space="preserve">8/20 – ZURE in 121/21 – ZSROVE), </w:t>
      </w:r>
      <w:r w:rsidR="00F86C5F" w:rsidRPr="00421DBD">
        <w:rPr>
          <w:rFonts w:ascii="Arial" w:hAnsi="Arial" w:cs="Arial"/>
          <w:sz w:val="22"/>
          <w:szCs w:val="22"/>
        </w:rPr>
        <w:t xml:space="preserve">uporablja pa se še za poročanje o količini prodanih goriv </w:t>
      </w:r>
      <w:r w:rsidR="005403BE" w:rsidRPr="00421DBD">
        <w:rPr>
          <w:rFonts w:ascii="Arial" w:hAnsi="Arial" w:cs="Arial"/>
          <w:sz w:val="22"/>
          <w:szCs w:val="22"/>
        </w:rPr>
        <w:t xml:space="preserve">v prometu </w:t>
      </w:r>
      <w:r w:rsidR="00F86C5F" w:rsidRPr="00421DBD">
        <w:rPr>
          <w:rFonts w:ascii="Arial" w:hAnsi="Arial" w:cs="Arial"/>
          <w:sz w:val="22"/>
          <w:szCs w:val="22"/>
        </w:rPr>
        <w:t>do 31. marca za preteklo leto</w:t>
      </w:r>
      <w:r w:rsidR="00BE79FC" w:rsidRPr="00421DBD">
        <w:rPr>
          <w:rFonts w:ascii="Arial" w:hAnsi="Arial" w:cs="Arial"/>
          <w:sz w:val="22"/>
          <w:szCs w:val="22"/>
        </w:rPr>
        <w:t xml:space="preserve"> ter za poročanje do 31. marca za preteklo leto o številu priključnih mest za električna vozila in količini električne energije, ki je bila porabljena na teh polnilnih mestih.</w:t>
      </w:r>
    </w:p>
    <w:p w14:paraId="0848ACF7" w14:textId="77777777" w:rsidR="00614DF3" w:rsidRPr="00421DBD" w:rsidRDefault="00614DF3" w:rsidP="00614DF3">
      <w:pPr>
        <w:jc w:val="both"/>
        <w:rPr>
          <w:rFonts w:ascii="Arial" w:hAnsi="Arial" w:cs="Arial"/>
          <w:sz w:val="22"/>
          <w:szCs w:val="22"/>
        </w:rPr>
      </w:pPr>
    </w:p>
    <w:p w14:paraId="67203B4C" w14:textId="77777777" w:rsidR="00614DF3" w:rsidRPr="00421DBD" w:rsidRDefault="00614DF3" w:rsidP="00614DF3">
      <w:pPr>
        <w:jc w:val="both"/>
        <w:rPr>
          <w:rFonts w:ascii="Arial" w:hAnsi="Arial" w:cs="Arial"/>
          <w:sz w:val="22"/>
          <w:szCs w:val="22"/>
        </w:rPr>
      </w:pPr>
    </w:p>
    <w:p w14:paraId="5A8FBBF5" w14:textId="77777777" w:rsidR="00D34F12" w:rsidRPr="00421DBD" w:rsidRDefault="00D34F12" w:rsidP="00614DF3">
      <w:pPr>
        <w:numPr>
          <w:ilvl w:val="0"/>
          <w:numId w:val="1"/>
        </w:numPr>
        <w:jc w:val="center"/>
        <w:rPr>
          <w:rFonts w:ascii="Arial" w:hAnsi="Arial" w:cs="Arial"/>
          <w:b/>
          <w:sz w:val="22"/>
          <w:szCs w:val="22"/>
        </w:rPr>
      </w:pPr>
      <w:r w:rsidRPr="00421DBD">
        <w:rPr>
          <w:rFonts w:ascii="Arial" w:hAnsi="Arial" w:cs="Arial"/>
          <w:b/>
          <w:sz w:val="22"/>
          <w:szCs w:val="22"/>
        </w:rPr>
        <w:t>člen</w:t>
      </w:r>
    </w:p>
    <w:p w14:paraId="572A8EAD" w14:textId="77777777" w:rsidR="00D34F12" w:rsidRPr="00421DBD" w:rsidRDefault="00D34F12" w:rsidP="00D34F12">
      <w:pPr>
        <w:pStyle w:val="lennaslov"/>
        <w:spacing w:before="0" w:beforeAutospacing="0" w:after="0" w:afterAutospacing="0"/>
        <w:jc w:val="center"/>
        <w:rPr>
          <w:rFonts w:ascii="Arial" w:hAnsi="Arial" w:cs="Arial"/>
          <w:b/>
          <w:sz w:val="22"/>
          <w:szCs w:val="22"/>
        </w:rPr>
      </w:pPr>
      <w:r w:rsidRPr="00421DBD">
        <w:rPr>
          <w:rFonts w:ascii="Arial" w:hAnsi="Arial" w:cs="Arial"/>
          <w:b/>
          <w:sz w:val="22"/>
          <w:szCs w:val="22"/>
        </w:rPr>
        <w:t>(</w:t>
      </w:r>
      <w:r w:rsidR="00997CD4" w:rsidRPr="00421DBD">
        <w:rPr>
          <w:rFonts w:ascii="Arial" w:hAnsi="Arial" w:cs="Arial"/>
          <w:b/>
          <w:sz w:val="22"/>
          <w:szCs w:val="22"/>
        </w:rPr>
        <w:t>začetek</w:t>
      </w:r>
      <w:r w:rsidRPr="00421DBD">
        <w:rPr>
          <w:rFonts w:ascii="Arial" w:hAnsi="Arial" w:cs="Arial"/>
          <w:b/>
          <w:sz w:val="22"/>
          <w:szCs w:val="22"/>
        </w:rPr>
        <w:t xml:space="preserve"> </w:t>
      </w:r>
      <w:r w:rsidR="00997CD4" w:rsidRPr="00421DBD">
        <w:rPr>
          <w:rFonts w:ascii="Arial" w:hAnsi="Arial" w:cs="Arial"/>
          <w:b/>
          <w:sz w:val="22"/>
          <w:szCs w:val="22"/>
        </w:rPr>
        <w:t>veljavnosti</w:t>
      </w:r>
      <w:r w:rsidRPr="00421DBD">
        <w:rPr>
          <w:rFonts w:ascii="Arial" w:hAnsi="Arial" w:cs="Arial"/>
          <w:b/>
          <w:sz w:val="22"/>
          <w:szCs w:val="22"/>
        </w:rPr>
        <w:t>)</w:t>
      </w:r>
    </w:p>
    <w:p w14:paraId="16B07989" w14:textId="77777777" w:rsidR="0062601A" w:rsidRPr="00421DBD" w:rsidRDefault="0062601A" w:rsidP="0062601A">
      <w:pPr>
        <w:spacing w:line="120" w:lineRule="auto"/>
        <w:rPr>
          <w:rFonts w:ascii="Arial" w:hAnsi="Arial" w:cs="Arial"/>
          <w:sz w:val="22"/>
          <w:szCs w:val="22"/>
        </w:rPr>
      </w:pPr>
    </w:p>
    <w:p w14:paraId="0B334BD3" w14:textId="183E5286" w:rsidR="00997CD4" w:rsidRDefault="0062601A" w:rsidP="00D34F12">
      <w:pPr>
        <w:rPr>
          <w:rFonts w:ascii="Arial" w:hAnsi="Arial" w:cs="Arial"/>
          <w:sz w:val="22"/>
          <w:szCs w:val="22"/>
        </w:rPr>
      </w:pPr>
      <w:r w:rsidRPr="00421DBD">
        <w:rPr>
          <w:rFonts w:ascii="Arial" w:hAnsi="Arial" w:cs="Arial"/>
          <w:sz w:val="22"/>
          <w:szCs w:val="22"/>
        </w:rPr>
        <w:t xml:space="preserve">Ta pravilnik začne </w:t>
      </w:r>
      <w:r w:rsidR="00F40A4D" w:rsidRPr="00421DBD">
        <w:rPr>
          <w:rFonts w:ascii="Arial" w:hAnsi="Arial" w:cs="Arial"/>
          <w:sz w:val="22"/>
          <w:szCs w:val="22"/>
        </w:rPr>
        <w:t xml:space="preserve">veljati </w:t>
      </w:r>
      <w:r w:rsidR="00997CD4" w:rsidRPr="00421DBD">
        <w:rPr>
          <w:rFonts w:ascii="Arial" w:hAnsi="Arial" w:cs="Arial"/>
          <w:sz w:val="22"/>
          <w:szCs w:val="22"/>
        </w:rPr>
        <w:t>naslednji dan po objavi v Uradnem listu Republike Slovenije.</w:t>
      </w:r>
    </w:p>
    <w:p w14:paraId="49F082F7" w14:textId="77777777" w:rsidR="0062601A" w:rsidRDefault="0062601A" w:rsidP="0062601A">
      <w:pPr>
        <w:rPr>
          <w:rFonts w:ascii="Arial" w:hAnsi="Arial" w:cs="Arial"/>
          <w:sz w:val="22"/>
          <w:szCs w:val="22"/>
        </w:rPr>
      </w:pPr>
    </w:p>
    <w:p w14:paraId="2ADD291B" w14:textId="77777777" w:rsidR="00997CD4" w:rsidRPr="00BA0F5A" w:rsidRDefault="00997CD4" w:rsidP="0062601A">
      <w:pPr>
        <w:rPr>
          <w:rFonts w:ascii="Arial" w:hAnsi="Arial" w:cs="Arial"/>
          <w:sz w:val="22"/>
          <w:szCs w:val="22"/>
        </w:rPr>
      </w:pPr>
    </w:p>
    <w:p w14:paraId="017EAF74" w14:textId="77777777" w:rsidR="0062601A" w:rsidRPr="00BA0F5A" w:rsidRDefault="0062601A" w:rsidP="0062601A">
      <w:pPr>
        <w:rPr>
          <w:rFonts w:ascii="Arial" w:hAnsi="Arial" w:cs="Arial"/>
          <w:color w:val="FF0000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 xml:space="preserve">Št.  </w:t>
      </w:r>
      <w:r w:rsidR="00D73001" w:rsidRPr="00BA0F5A">
        <w:rPr>
          <w:rFonts w:ascii="Arial" w:hAnsi="Arial" w:cs="Arial"/>
          <w:sz w:val="22"/>
          <w:szCs w:val="22"/>
        </w:rPr>
        <w:t>007-251/2022</w:t>
      </w:r>
    </w:p>
    <w:p w14:paraId="741DA2EB" w14:textId="77777777" w:rsidR="00CD6EB1" w:rsidRPr="00BA0F5A" w:rsidRDefault="0021358C" w:rsidP="006F1D6F">
      <w:pPr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Ljubljana</w:t>
      </w:r>
      <w:r w:rsidR="0062601A" w:rsidRPr="00BA0F5A">
        <w:rPr>
          <w:rFonts w:ascii="Arial" w:hAnsi="Arial" w:cs="Arial"/>
          <w:sz w:val="22"/>
          <w:szCs w:val="22"/>
        </w:rPr>
        <w:t>,</w:t>
      </w:r>
      <w:r w:rsidRPr="00BA0F5A">
        <w:rPr>
          <w:rFonts w:ascii="Arial" w:hAnsi="Arial" w:cs="Arial"/>
          <w:sz w:val="22"/>
          <w:szCs w:val="22"/>
        </w:rPr>
        <w:t xml:space="preserve"> </w:t>
      </w:r>
      <w:r w:rsidR="007C2C86" w:rsidRPr="00BA0F5A">
        <w:rPr>
          <w:rFonts w:ascii="Arial" w:hAnsi="Arial" w:cs="Arial"/>
          <w:sz w:val="22"/>
          <w:szCs w:val="22"/>
        </w:rPr>
        <w:t>dne</w:t>
      </w:r>
      <w:r w:rsidRPr="00BA0F5A">
        <w:rPr>
          <w:rFonts w:ascii="Arial" w:hAnsi="Arial" w:cs="Arial"/>
          <w:sz w:val="22"/>
          <w:szCs w:val="22"/>
        </w:rPr>
        <w:t xml:space="preserve"> </w:t>
      </w:r>
      <w:r w:rsidR="00CD6EB1" w:rsidRPr="00BA0F5A">
        <w:rPr>
          <w:rFonts w:ascii="Arial" w:hAnsi="Arial" w:cs="Arial"/>
          <w:sz w:val="22"/>
          <w:szCs w:val="22"/>
        </w:rPr>
        <w:t>-----------------------</w:t>
      </w:r>
    </w:p>
    <w:p w14:paraId="300010E7" w14:textId="77777777" w:rsidR="006F1D6F" w:rsidRDefault="006F1D6F" w:rsidP="006F1D6F">
      <w:pPr>
        <w:rPr>
          <w:rFonts w:ascii="Arial" w:hAnsi="Arial" w:cs="Arial"/>
          <w:sz w:val="22"/>
          <w:szCs w:val="22"/>
        </w:rPr>
      </w:pPr>
      <w:r w:rsidRPr="00BA0F5A">
        <w:rPr>
          <w:rFonts w:ascii="Arial" w:hAnsi="Arial" w:cs="Arial"/>
          <w:sz w:val="22"/>
          <w:szCs w:val="22"/>
        </w:rPr>
        <w:t>EVA 20</w:t>
      </w:r>
      <w:r w:rsidR="00CD6EB1" w:rsidRPr="00BA0F5A">
        <w:rPr>
          <w:rFonts w:ascii="Arial" w:hAnsi="Arial" w:cs="Arial"/>
          <w:sz w:val="22"/>
          <w:szCs w:val="22"/>
        </w:rPr>
        <w:t>22</w:t>
      </w:r>
      <w:r w:rsidRPr="00BA0F5A">
        <w:rPr>
          <w:rFonts w:ascii="Arial" w:hAnsi="Arial" w:cs="Arial"/>
          <w:sz w:val="22"/>
          <w:szCs w:val="22"/>
        </w:rPr>
        <w:t>-2430-00</w:t>
      </w:r>
      <w:r w:rsidR="009C0E75" w:rsidRPr="00BA0F5A">
        <w:rPr>
          <w:rFonts w:ascii="Arial" w:hAnsi="Arial" w:cs="Arial"/>
          <w:sz w:val="22"/>
          <w:szCs w:val="22"/>
        </w:rPr>
        <w:t>51</w:t>
      </w:r>
    </w:p>
    <w:p w14:paraId="0D9532C8" w14:textId="77777777" w:rsidR="00BA0F5A" w:rsidRPr="00BA0F5A" w:rsidRDefault="00BA0F5A" w:rsidP="006F1D6F">
      <w:pPr>
        <w:rPr>
          <w:rFonts w:ascii="Arial" w:hAnsi="Arial" w:cs="Arial"/>
          <w:sz w:val="22"/>
          <w:szCs w:val="22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3"/>
        <w:gridCol w:w="4548"/>
      </w:tblGrid>
      <w:tr w:rsidR="0021358C" w:rsidRPr="00BA0F5A" w14:paraId="106762C4" w14:textId="77777777" w:rsidTr="0021358C">
        <w:tc>
          <w:tcPr>
            <w:tcW w:w="4605" w:type="dxa"/>
          </w:tcPr>
          <w:p w14:paraId="2FC9D35C" w14:textId="77777777" w:rsidR="0021358C" w:rsidRPr="00BA0F5A" w:rsidRDefault="0021358C" w:rsidP="0062601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06" w:type="dxa"/>
          </w:tcPr>
          <w:p w14:paraId="6CBE4CCE" w14:textId="77777777" w:rsidR="0021358C" w:rsidRPr="00BA0F5A" w:rsidRDefault="00CD6EB1" w:rsidP="0021358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>mag</w:t>
            </w:r>
            <w:r w:rsidR="0021358C" w:rsidRPr="00BA0F5A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BA0F5A">
              <w:rPr>
                <w:rFonts w:ascii="Arial" w:hAnsi="Arial" w:cs="Arial"/>
                <w:sz w:val="22"/>
                <w:szCs w:val="22"/>
              </w:rPr>
              <w:t>Bojan Kumer</w:t>
            </w:r>
          </w:p>
          <w:p w14:paraId="5B95799D" w14:textId="77777777" w:rsidR="0021358C" w:rsidRPr="00BA0F5A" w:rsidRDefault="0021358C" w:rsidP="00BA0F5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BA0F5A">
              <w:rPr>
                <w:rFonts w:ascii="Arial" w:hAnsi="Arial" w:cs="Arial"/>
                <w:sz w:val="22"/>
                <w:szCs w:val="22"/>
              </w:rPr>
              <w:t>Minister za infrastrukturo</w:t>
            </w:r>
          </w:p>
        </w:tc>
      </w:tr>
    </w:tbl>
    <w:p w14:paraId="6944ADCD" w14:textId="77777777" w:rsidR="00B81758" w:rsidRDefault="00B81758" w:rsidP="0062601A">
      <w:pPr>
        <w:pStyle w:val="tekst"/>
        <w:spacing w:before="120"/>
        <w:rPr>
          <w:rFonts w:ascii="Calibri" w:hAnsi="Calibri" w:cs="Calibri"/>
          <w:b/>
          <w:kern w:val="0"/>
        </w:rPr>
      </w:pPr>
    </w:p>
    <w:p w14:paraId="0ACC7EF2" w14:textId="77777777" w:rsidR="008714D8" w:rsidRDefault="008714D8" w:rsidP="0062601A">
      <w:pPr>
        <w:pStyle w:val="tekst"/>
        <w:spacing w:before="120"/>
        <w:rPr>
          <w:rFonts w:ascii="Calibri" w:hAnsi="Calibri" w:cs="Calibri"/>
          <w:b/>
          <w:kern w:val="0"/>
        </w:rPr>
      </w:pPr>
    </w:p>
    <w:p w14:paraId="622ECBD9" w14:textId="77777777" w:rsidR="008714D8" w:rsidRDefault="008714D8" w:rsidP="0062601A">
      <w:pPr>
        <w:pStyle w:val="tekst"/>
        <w:spacing w:before="120"/>
        <w:rPr>
          <w:rFonts w:ascii="Calibri" w:hAnsi="Calibri" w:cs="Calibri"/>
          <w:b/>
          <w:kern w:val="0"/>
        </w:rPr>
      </w:pPr>
    </w:p>
    <w:p w14:paraId="384F3E0A" w14:textId="77777777" w:rsidR="008714D8" w:rsidRDefault="008714D8" w:rsidP="0062601A">
      <w:pPr>
        <w:pStyle w:val="tekst"/>
        <w:spacing w:before="120"/>
        <w:rPr>
          <w:rFonts w:ascii="Calibri" w:hAnsi="Calibri" w:cs="Calibri"/>
          <w:b/>
          <w:kern w:val="0"/>
        </w:rPr>
      </w:pPr>
    </w:p>
    <w:p w14:paraId="530BE949" w14:textId="45F1B124" w:rsidR="008714D8" w:rsidRDefault="008714D8" w:rsidP="0062601A">
      <w:pPr>
        <w:pStyle w:val="tekst"/>
        <w:spacing w:before="120"/>
        <w:rPr>
          <w:rFonts w:ascii="Calibri" w:hAnsi="Calibri" w:cs="Calibri"/>
          <w:b/>
          <w:kern w:val="0"/>
        </w:rPr>
      </w:pPr>
    </w:p>
    <w:p w14:paraId="64259AE7" w14:textId="77777777" w:rsidR="0029525D" w:rsidRDefault="0029525D" w:rsidP="0062601A">
      <w:pPr>
        <w:pStyle w:val="tekst"/>
        <w:spacing w:before="120"/>
        <w:rPr>
          <w:rFonts w:ascii="Calibri" w:hAnsi="Calibri" w:cs="Calibri"/>
          <w:b/>
          <w:kern w:val="0"/>
        </w:rPr>
      </w:pPr>
    </w:p>
    <w:p w14:paraId="1BDDA4D3" w14:textId="0A39EF5D" w:rsidR="0062601A" w:rsidRDefault="00D34F12" w:rsidP="0062601A">
      <w:pPr>
        <w:pStyle w:val="tekst"/>
        <w:spacing w:before="120"/>
        <w:rPr>
          <w:rFonts w:ascii="Calibri" w:hAnsi="Calibri" w:cs="Calibri"/>
          <w:b/>
          <w:kern w:val="0"/>
        </w:rPr>
      </w:pPr>
      <w:r>
        <w:rPr>
          <w:rFonts w:ascii="Calibri" w:hAnsi="Calibri" w:cs="Calibri"/>
          <w:b/>
          <w:kern w:val="0"/>
        </w:rPr>
        <w:t>P</w:t>
      </w:r>
      <w:r w:rsidR="00E4426E">
        <w:rPr>
          <w:rFonts w:ascii="Calibri" w:hAnsi="Calibri" w:cs="Calibri"/>
          <w:b/>
          <w:kern w:val="0"/>
        </w:rPr>
        <w:t>RILOGA</w:t>
      </w:r>
    </w:p>
    <w:p w14:paraId="2108F0C5" w14:textId="77777777" w:rsidR="00A63A8B" w:rsidRPr="00BA0F5A" w:rsidRDefault="00A63A8B" w:rsidP="00BA0F5A">
      <w:pPr>
        <w:pStyle w:val="Naslov2"/>
        <w:numPr>
          <w:ilvl w:val="0"/>
          <w:numId w:val="0"/>
        </w:numPr>
        <w:spacing w:before="0" w:line="240" w:lineRule="auto"/>
      </w:pPr>
    </w:p>
    <w:p w14:paraId="6F097F4B" w14:textId="77777777" w:rsidR="0062601A" w:rsidRPr="00D73001" w:rsidRDefault="007363C7" w:rsidP="00BA0F5A">
      <w:pPr>
        <w:ind w:left="567" w:hanging="567"/>
        <w:rPr>
          <w:rFonts w:ascii="Calibri" w:hAnsi="Calibri" w:cs="Calibri"/>
          <w:sz w:val="20"/>
        </w:rPr>
      </w:pPr>
      <w:r w:rsidRPr="00BA0F5A">
        <w:rPr>
          <w:rFonts w:ascii="Calibri" w:hAnsi="Calibri" w:cs="Calibri"/>
          <w:b/>
          <w:sz w:val="20"/>
        </w:rPr>
        <w:t>1</w:t>
      </w:r>
      <w:r w:rsidR="00EF114F" w:rsidRPr="00BA0F5A">
        <w:rPr>
          <w:rFonts w:ascii="Calibri" w:hAnsi="Calibri" w:cs="Calibri"/>
          <w:b/>
          <w:sz w:val="20"/>
        </w:rPr>
        <w:tab/>
      </w:r>
      <w:r w:rsidR="0062601A" w:rsidRPr="00BA0F5A">
        <w:rPr>
          <w:rFonts w:ascii="Calibri" w:hAnsi="Calibri" w:cs="Calibri"/>
          <w:b/>
          <w:sz w:val="20"/>
        </w:rPr>
        <w:t>Podatki</w:t>
      </w:r>
      <w:r>
        <w:rPr>
          <w:rFonts w:ascii="Calibri" w:hAnsi="Calibri" w:cs="Calibri"/>
          <w:b/>
          <w:sz w:val="20"/>
        </w:rPr>
        <w:t xml:space="preserve"> izvajalcev energetskih dejavnosti</w:t>
      </w:r>
      <w:r w:rsidR="0062601A" w:rsidRPr="00BA0F5A">
        <w:rPr>
          <w:rFonts w:ascii="Calibri" w:hAnsi="Calibri" w:cs="Calibri"/>
          <w:b/>
          <w:sz w:val="20"/>
        </w:rPr>
        <w:t xml:space="preserve"> o obratovanju energetskih omrežij, </w:t>
      </w:r>
      <w:r w:rsidR="00A51377">
        <w:rPr>
          <w:rFonts w:ascii="Calibri" w:hAnsi="Calibri" w:cs="Calibri"/>
          <w:b/>
          <w:sz w:val="20"/>
        </w:rPr>
        <w:t xml:space="preserve">poslovanju in </w:t>
      </w:r>
      <w:r w:rsidR="0062601A" w:rsidRPr="00BA0F5A">
        <w:rPr>
          <w:rFonts w:ascii="Calibri" w:hAnsi="Calibri" w:cs="Calibri"/>
          <w:b/>
          <w:sz w:val="20"/>
        </w:rPr>
        <w:t>naložbah v energetsko infrastruktur</w:t>
      </w:r>
      <w:r w:rsidR="00BE7AEC">
        <w:rPr>
          <w:rFonts w:ascii="Calibri" w:hAnsi="Calibri" w:cs="Calibri"/>
          <w:b/>
          <w:sz w:val="20"/>
        </w:rPr>
        <w:t>o</w:t>
      </w:r>
    </w:p>
    <w:p w14:paraId="5A655642" w14:textId="77777777" w:rsidR="0062601A" w:rsidRDefault="0062601A" w:rsidP="0062601A">
      <w:pPr>
        <w:pStyle w:val="Telobesedila"/>
        <w:spacing w:after="0" w:line="120" w:lineRule="auto"/>
      </w:pPr>
    </w:p>
    <w:tbl>
      <w:tblPr>
        <w:tblW w:w="2327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1701"/>
        <w:gridCol w:w="2694"/>
        <w:gridCol w:w="992"/>
        <w:gridCol w:w="1134"/>
        <w:gridCol w:w="2693"/>
        <w:gridCol w:w="2693"/>
        <w:gridCol w:w="2693"/>
        <w:gridCol w:w="2693"/>
        <w:gridCol w:w="2693"/>
        <w:gridCol w:w="2693"/>
      </w:tblGrid>
      <w:tr w:rsidR="00D34F12" w:rsidRPr="001B0AB5" w14:paraId="30AA92FB" w14:textId="77777777" w:rsidTr="00BA0F5A">
        <w:trPr>
          <w:gridAfter w:val="5"/>
          <w:wAfter w:w="13465" w:type="dxa"/>
          <w:trHeight w:val="372"/>
          <w:tblHeader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FF1C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Zap</w:t>
            </w:r>
            <w:proofErr w:type="spellEnd"/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.</w:t>
            </w:r>
          </w:p>
          <w:p w14:paraId="4709CCE8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št.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C44F" w14:textId="77777777" w:rsidR="00D34F12" w:rsidRPr="004A6197" w:rsidRDefault="00D34F12" w:rsidP="0062601A">
            <w:pPr>
              <w:pStyle w:val="len"/>
              <w:spacing w:before="0" w:after="0" w:line="270" w:lineRule="atLeast"/>
              <w:outlineLvl w:val="9"/>
              <w:rPr>
                <w:rFonts w:ascii="Calibri" w:hAnsi="Calibri" w:cs="Calibri"/>
                <w:b/>
                <w:szCs w:val="18"/>
                <w:lang w:val="sl-SI"/>
              </w:rPr>
            </w:pPr>
            <w:r w:rsidRPr="004A6197">
              <w:rPr>
                <w:rFonts w:ascii="Calibri" w:hAnsi="Calibri" w:cs="Calibri"/>
                <w:b/>
                <w:szCs w:val="18"/>
                <w:lang w:val="sl-SI"/>
              </w:rPr>
              <w:t>Naslov obrazca po dejavnosti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5F758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Vrsta podatkov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ED358" w14:textId="77777777" w:rsidR="00D34F12" w:rsidRPr="004A6197" w:rsidRDefault="00D34F12" w:rsidP="0062601A">
            <w:pPr>
              <w:pStyle w:val="Tabela"/>
              <w:jc w:val="center"/>
              <w:rPr>
                <w:rFonts w:ascii="Calibri" w:hAnsi="Calibri" w:cs="Calibri"/>
                <w:b/>
                <w:szCs w:val="18"/>
              </w:rPr>
            </w:pPr>
            <w:r w:rsidRPr="004A6197">
              <w:rPr>
                <w:rFonts w:ascii="Calibri" w:hAnsi="Calibri" w:cs="Calibri"/>
                <w:b/>
                <w:szCs w:val="18"/>
              </w:rPr>
              <w:t>Periodika zbiranja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EB1C9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Rok dostave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72530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Zavezanec poročanja</w:t>
            </w:r>
          </w:p>
        </w:tc>
      </w:tr>
      <w:tr w:rsidR="00D34F12" w:rsidRPr="001B0AB5" w14:paraId="552074AA" w14:textId="77777777" w:rsidTr="00BA0F5A">
        <w:trPr>
          <w:gridAfter w:val="5"/>
          <w:wAfter w:w="13465" w:type="dxa"/>
          <w:trHeight w:val="777"/>
        </w:trPr>
        <w:tc>
          <w:tcPr>
            <w:tcW w:w="5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57A48" w14:textId="77777777" w:rsidR="00D34F12" w:rsidRPr="004A6197" w:rsidRDefault="006D6246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D34F12" w:rsidRPr="004A6197">
              <w:rPr>
                <w:rFonts w:ascii="Calibri" w:hAnsi="Calibri" w:cs="Calibri"/>
                <w:szCs w:val="18"/>
              </w:rPr>
              <w:t>.01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C0E07F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Obratovanje omrežja za prenos zemeljskega plina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10E6D" w14:textId="77777777" w:rsidR="00D34F12" w:rsidRPr="00DA459A" w:rsidRDefault="00D34F12" w:rsidP="00DC7DB5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Podatki o obratovanju  omrežja, zasedenosti, izrednih dogodkih, idr.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33E78" w14:textId="77777777" w:rsidR="00D34F12" w:rsidRPr="00DA459A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C05763" w14:textId="77777777" w:rsidR="00D34F12" w:rsidRPr="00DA459A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43E549FB" w14:textId="77777777" w:rsidR="00D34F12" w:rsidRPr="00DA459A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po sprejemu </w:t>
            </w:r>
          </w:p>
          <w:p w14:paraId="4E53F3EE" w14:textId="77777777" w:rsidR="00D34F12" w:rsidRPr="00DA459A" w:rsidRDefault="006B6F3F" w:rsidP="006B6F3F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</w:t>
            </w:r>
            <w:r w:rsidR="00D34F12" w:rsidRPr="00DA459A">
              <w:rPr>
                <w:rFonts w:ascii="Calibri" w:hAnsi="Calibri" w:cs="Calibri"/>
                <w:color w:val="auto"/>
                <w:szCs w:val="18"/>
              </w:rPr>
              <w:t xml:space="preserve"> organih družbe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C1D1D3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Gospodarski subjekti </w:t>
            </w:r>
          </w:p>
          <w:p w14:paraId="779B2F64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177601D2" w14:textId="77777777" w:rsidR="00D34F12" w:rsidRPr="005605A0" w:rsidRDefault="006B47C3" w:rsidP="002837C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H</w:t>
            </w:r>
            <w:r w:rsidR="00D34F12">
              <w:rPr>
                <w:rFonts w:ascii="Calibri" w:hAnsi="Calibri" w:cs="Calibri"/>
                <w:color w:val="000000"/>
                <w:sz w:val="18"/>
                <w:szCs w:val="18"/>
              </w:rPr>
              <w:t>49.5</w:t>
            </w:r>
            <w:r w:rsidR="00D34F12" w:rsidRPr="005605A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Cevovodni transport</w:t>
            </w:r>
          </w:p>
          <w:p w14:paraId="25309DBF" w14:textId="77777777" w:rsidR="00D34F12" w:rsidRPr="002837C7" w:rsidRDefault="00D34F12" w:rsidP="0062601A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5605A0">
              <w:rPr>
                <w:rFonts w:ascii="Calibri" w:hAnsi="Calibri" w:cs="Calibri"/>
                <w:color w:val="000000"/>
                <w:sz w:val="18"/>
                <w:szCs w:val="18"/>
              </w:rPr>
              <w:t>(operater prenosnega sistema zemeljskega plina)</w:t>
            </w:r>
          </w:p>
        </w:tc>
      </w:tr>
      <w:tr w:rsidR="00D34F12" w:rsidRPr="001B0AB5" w14:paraId="3F368473" w14:textId="77777777" w:rsidTr="00BA0F5A">
        <w:trPr>
          <w:gridAfter w:val="5"/>
          <w:wAfter w:w="13465" w:type="dxa"/>
          <w:trHeight w:val="1411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87426" w14:textId="77777777" w:rsidR="00D34F12" w:rsidRPr="004A6197" w:rsidRDefault="006D6246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5D32CD">
              <w:rPr>
                <w:rFonts w:ascii="Calibri" w:hAnsi="Calibri" w:cs="Calibri"/>
                <w:szCs w:val="18"/>
              </w:rPr>
              <w:t>.</w:t>
            </w:r>
            <w:r w:rsidR="00D34F12" w:rsidRPr="004A6197">
              <w:rPr>
                <w:rFonts w:ascii="Calibri" w:hAnsi="Calibri" w:cs="Calibri"/>
                <w:szCs w:val="18"/>
              </w:rPr>
              <w:t>02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FCC033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Obratovanje prenosnega omrežja električne energije</w:t>
            </w:r>
          </w:p>
        </w:tc>
        <w:tc>
          <w:tcPr>
            <w:tcW w:w="26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66209" w14:textId="77777777" w:rsidR="00D34F12" w:rsidRPr="00DA459A" w:rsidRDefault="00D34F12" w:rsidP="00DC7DB5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Podatki o urnih obremenitvah, statistika obratovanja omrežja, zasedenosti, izrednih dogodkih (vrste, število, trajanje, vpliv na odjemalce</w:t>
            </w:r>
            <w:r w:rsidR="00F92D8F" w:rsidRPr="00DA459A">
              <w:rPr>
                <w:rFonts w:ascii="Calibri" w:hAnsi="Calibri" w:cs="Calibri"/>
                <w:color w:val="auto"/>
                <w:szCs w:val="18"/>
              </w:rPr>
              <w:t xml:space="preserve"> in </w:t>
            </w:r>
            <w:proofErr w:type="spellStart"/>
            <w:r w:rsidR="00F92D8F" w:rsidRPr="00DA459A">
              <w:rPr>
                <w:rFonts w:ascii="Calibri" w:hAnsi="Calibri" w:cs="Calibri"/>
                <w:color w:val="auto"/>
                <w:szCs w:val="18"/>
              </w:rPr>
              <w:t>napajanosti</w:t>
            </w:r>
            <w:proofErr w:type="spellEnd"/>
            <w:r w:rsidR="00F92D8F" w:rsidRPr="00DA459A">
              <w:rPr>
                <w:rFonts w:ascii="Calibri" w:hAnsi="Calibri" w:cs="Calibri"/>
                <w:color w:val="auto"/>
                <w:szCs w:val="18"/>
              </w:rPr>
              <w:t xml:space="preserve"> RTP</w:t>
            </w:r>
            <w:r w:rsidRPr="00DA459A">
              <w:rPr>
                <w:rFonts w:ascii="Calibri" w:hAnsi="Calibri" w:cs="Calibri"/>
                <w:color w:val="auto"/>
                <w:szCs w:val="18"/>
              </w:rPr>
              <w:t>), podatki o kakovosti oskrbe odjemalcev (v skla</w:t>
            </w:r>
            <w:r w:rsidR="00F92D8F" w:rsidRPr="00DA459A">
              <w:rPr>
                <w:rFonts w:ascii="Calibri" w:hAnsi="Calibri" w:cs="Calibri"/>
                <w:color w:val="auto"/>
                <w:szCs w:val="18"/>
              </w:rPr>
              <w:t xml:space="preserve">du s standardom SIST EN 50160), </w:t>
            </w:r>
            <w:r w:rsidRPr="00DA459A">
              <w:rPr>
                <w:rFonts w:ascii="Calibri" w:hAnsi="Calibri" w:cs="Calibri"/>
                <w:color w:val="auto"/>
                <w:szCs w:val="18"/>
              </w:rPr>
              <w:t>analiza trendov porabe in koničnih obremenitev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BB056" w14:textId="77777777" w:rsidR="00D34F12" w:rsidRPr="00DA459A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8AE82" w14:textId="77777777" w:rsidR="00B921F2" w:rsidRPr="00DA459A" w:rsidRDefault="00B921F2" w:rsidP="00B921F2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2E8B6DD8" w14:textId="77777777" w:rsidR="00B921F2" w:rsidRPr="00DA459A" w:rsidRDefault="00B921F2" w:rsidP="00B921F2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po sprejemu </w:t>
            </w:r>
          </w:p>
          <w:p w14:paraId="3601CF49" w14:textId="77777777" w:rsidR="00D34F12" w:rsidRPr="00DA459A" w:rsidRDefault="00B921F2" w:rsidP="00B921F2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 organih družbe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9F8DC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Gospodarski subjekti </w:t>
            </w:r>
          </w:p>
          <w:p w14:paraId="284D0BDB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2ECC94D2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D35.12 Prenos električne energije</w:t>
            </w:r>
          </w:p>
          <w:p w14:paraId="797601F8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54E9F">
              <w:rPr>
                <w:rFonts w:ascii="Calibri" w:hAnsi="Calibri" w:cs="Calibri"/>
                <w:color w:val="auto"/>
                <w:szCs w:val="18"/>
              </w:rPr>
              <w:t>(sistemski operater električne energije)</w:t>
            </w:r>
          </w:p>
        </w:tc>
      </w:tr>
      <w:tr w:rsidR="00D34F12" w:rsidRPr="001B0AB5" w14:paraId="07CA8341" w14:textId="77777777" w:rsidTr="00BA0F5A">
        <w:trPr>
          <w:gridAfter w:val="5"/>
          <w:wAfter w:w="13465" w:type="dxa"/>
          <w:trHeight w:val="852"/>
        </w:trPr>
        <w:tc>
          <w:tcPr>
            <w:tcW w:w="5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0546" w14:textId="77777777" w:rsidR="00D34F12" w:rsidRPr="004A6197" w:rsidRDefault="006D6246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5D32CD">
              <w:rPr>
                <w:rFonts w:ascii="Calibri" w:hAnsi="Calibri" w:cs="Calibri"/>
                <w:szCs w:val="18"/>
              </w:rPr>
              <w:t>.</w:t>
            </w:r>
            <w:r w:rsidR="00D34F12" w:rsidRPr="004A6197">
              <w:rPr>
                <w:rFonts w:ascii="Calibri" w:hAnsi="Calibri" w:cs="Calibri"/>
                <w:szCs w:val="18"/>
              </w:rPr>
              <w:t>03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B0B92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Obratovanje distribucijskega omrežja električne energije</w:t>
            </w:r>
          </w:p>
        </w:tc>
        <w:tc>
          <w:tcPr>
            <w:tcW w:w="26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7C245" w14:textId="77777777" w:rsidR="00D34F12" w:rsidRPr="00DA459A" w:rsidRDefault="00D34F12" w:rsidP="00DC7DB5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Podatki o obratovanju omrežja, zasedenosti, izrednih dogodkih (vrste, število, trajanje, vpliv na odjemalce), podatki o kakovosti oskrbe odjemalcev (v skladu s standardom SIST EN 50160), analiza trendov porabe in koničnih obremenitev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4AFEC" w14:textId="77777777" w:rsidR="00D34F12" w:rsidRPr="00DA459A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DEF49" w14:textId="77777777" w:rsidR="00B921F2" w:rsidRPr="00DA459A" w:rsidRDefault="00B921F2" w:rsidP="00B921F2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03E1BBB5" w14:textId="77777777" w:rsidR="00B921F2" w:rsidRPr="00DA459A" w:rsidRDefault="00B921F2" w:rsidP="00B921F2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po sprejemu </w:t>
            </w:r>
          </w:p>
          <w:p w14:paraId="05EACFB8" w14:textId="77777777" w:rsidR="00D34F12" w:rsidRPr="00DA459A" w:rsidRDefault="00B921F2" w:rsidP="00B921F2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 organih družbe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F8BD4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Gospodarski subjekt z dejavnostjo:</w:t>
            </w:r>
          </w:p>
          <w:p w14:paraId="67141084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D35.13 Distribucija električne energije </w:t>
            </w:r>
            <w:r w:rsidRPr="00454E9F">
              <w:rPr>
                <w:rFonts w:ascii="Calibri" w:hAnsi="Calibri" w:cs="Calibri"/>
                <w:color w:val="auto"/>
                <w:szCs w:val="18"/>
              </w:rPr>
              <w:t>(distribucijski operater električne energije)</w:t>
            </w:r>
          </w:p>
        </w:tc>
      </w:tr>
      <w:tr w:rsidR="004B7CD8" w:rsidRPr="001B0AB5" w14:paraId="2CC53585" w14:textId="77777777" w:rsidTr="00BA0F5A">
        <w:trPr>
          <w:gridAfter w:val="5"/>
          <w:wAfter w:w="13465" w:type="dxa"/>
          <w:trHeight w:val="792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A0C48" w14:textId="77777777" w:rsidR="004B7CD8" w:rsidRPr="004A6197" w:rsidRDefault="00DA4F3B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4B7CD8">
              <w:rPr>
                <w:rFonts w:ascii="Calibri" w:hAnsi="Calibri" w:cs="Calibri"/>
                <w:szCs w:val="18"/>
              </w:rPr>
              <w:t>.0</w:t>
            </w:r>
            <w:r w:rsidR="00D73001">
              <w:rPr>
                <w:rFonts w:ascii="Calibri" w:hAnsi="Calibri" w:cs="Calibri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624C9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Razvojni načrt prenosnega omrežja električne energije</w:t>
            </w:r>
          </w:p>
        </w:tc>
        <w:tc>
          <w:tcPr>
            <w:tcW w:w="26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E0BF5" w14:textId="77777777" w:rsidR="004B7CD8" w:rsidRPr="00DA459A" w:rsidRDefault="004B7CD8" w:rsidP="00392723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Dolgoročni načrt razvoja omrežja za najmanj deset let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DA726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Vsaki </w:t>
            </w:r>
          </w:p>
          <w:p w14:paraId="63F21B11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dve leti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55934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1A3C0DAA" w14:textId="77777777" w:rsidR="004B7CD8" w:rsidRPr="00DA459A" w:rsidRDefault="004B7CD8" w:rsidP="00F92D88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po prejetem soglasju ministra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4EA35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Gospodarski subjekti </w:t>
            </w:r>
          </w:p>
          <w:p w14:paraId="44F9B69D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3ADF8A30" w14:textId="77777777" w:rsidR="004B7CD8" w:rsidRPr="004A6197" w:rsidRDefault="004B7CD8" w:rsidP="002837C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D35.12 Prenos električne energije</w:t>
            </w:r>
            <w:r>
              <w:rPr>
                <w:rFonts w:ascii="Calibri" w:hAnsi="Calibri" w:cs="Calibri"/>
                <w:szCs w:val="18"/>
              </w:rPr>
              <w:t xml:space="preserve"> </w:t>
            </w:r>
            <w:r w:rsidRPr="004A6197">
              <w:rPr>
                <w:rFonts w:ascii="Calibri" w:hAnsi="Calibri" w:cs="Calibri"/>
                <w:szCs w:val="18"/>
              </w:rPr>
              <w:t>(</w:t>
            </w:r>
            <w:r w:rsidRPr="00454E9F">
              <w:rPr>
                <w:rFonts w:ascii="Calibri" w:hAnsi="Calibri" w:cs="Calibri"/>
                <w:color w:val="auto"/>
                <w:szCs w:val="18"/>
              </w:rPr>
              <w:t>sistemski operater električne energije)</w:t>
            </w:r>
          </w:p>
        </w:tc>
      </w:tr>
      <w:tr w:rsidR="004B7CD8" w:rsidRPr="001B0AB5" w14:paraId="5EB580A2" w14:textId="77777777" w:rsidTr="00BA0F5A">
        <w:trPr>
          <w:gridAfter w:val="5"/>
          <w:wAfter w:w="13465" w:type="dxa"/>
          <w:trHeight w:val="792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3003E" w14:textId="77777777" w:rsidR="004B7CD8" w:rsidRPr="004A6197" w:rsidRDefault="00DA4F3B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4B7CD8">
              <w:rPr>
                <w:rFonts w:ascii="Calibri" w:hAnsi="Calibri" w:cs="Calibri"/>
                <w:szCs w:val="18"/>
              </w:rPr>
              <w:t>.0</w:t>
            </w:r>
            <w:r w:rsidR="00D73001">
              <w:rPr>
                <w:rFonts w:ascii="Calibri" w:hAnsi="Calibri" w:cs="Calibri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D0498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Razvojni načrt distribucijskega omrežja električne energije</w:t>
            </w:r>
          </w:p>
        </w:tc>
        <w:tc>
          <w:tcPr>
            <w:tcW w:w="26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60C4A" w14:textId="77777777" w:rsidR="004B7CD8" w:rsidRPr="00DA459A" w:rsidRDefault="004B7CD8" w:rsidP="00392723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Dolgoročni načrt razvoja omrežja za najmanj deset let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26140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Vsaki </w:t>
            </w:r>
          </w:p>
          <w:p w14:paraId="0659C373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dve leti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BB52C" w14:textId="77777777" w:rsidR="004B7CD8" w:rsidRPr="00DA459A" w:rsidRDefault="004B7CD8" w:rsidP="00F92D88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22521AC6" w14:textId="77777777" w:rsidR="004B7CD8" w:rsidRPr="00DA459A" w:rsidRDefault="004B7CD8" w:rsidP="00F92D88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po prejetem soglasju ministra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9E3D7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Gospodarski subjekt</w:t>
            </w:r>
            <w:r>
              <w:rPr>
                <w:rFonts w:ascii="Calibri" w:hAnsi="Calibri" w:cs="Calibri"/>
                <w:szCs w:val="18"/>
              </w:rPr>
              <w:t>i</w:t>
            </w:r>
            <w:r w:rsidRPr="004A6197">
              <w:rPr>
                <w:rFonts w:ascii="Calibri" w:hAnsi="Calibri" w:cs="Calibri"/>
                <w:szCs w:val="18"/>
              </w:rPr>
              <w:t xml:space="preserve"> z dejavnostjo:</w:t>
            </w:r>
          </w:p>
          <w:p w14:paraId="3C0674A4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D35.13 Distribucija električne energije </w:t>
            </w:r>
            <w:r w:rsidRPr="00454E9F">
              <w:rPr>
                <w:rFonts w:ascii="Calibri" w:hAnsi="Calibri" w:cs="Calibri"/>
                <w:color w:val="auto"/>
                <w:szCs w:val="18"/>
              </w:rPr>
              <w:t>(distribucijski operater električne energije)</w:t>
            </w:r>
          </w:p>
        </w:tc>
      </w:tr>
      <w:tr w:rsidR="004B7CD8" w:rsidRPr="001B0AB5" w14:paraId="7A366566" w14:textId="77777777" w:rsidTr="00BA0F5A">
        <w:trPr>
          <w:gridAfter w:val="5"/>
          <w:wAfter w:w="13465" w:type="dxa"/>
          <w:trHeight w:val="792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4A482" w14:textId="77777777" w:rsidR="004B7CD8" w:rsidRPr="004A6197" w:rsidRDefault="00DA4F3B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4B7CD8">
              <w:rPr>
                <w:rFonts w:ascii="Calibri" w:hAnsi="Calibri" w:cs="Calibri"/>
                <w:szCs w:val="18"/>
              </w:rPr>
              <w:t>.0</w:t>
            </w:r>
            <w:r w:rsidR="00D73001">
              <w:rPr>
                <w:rFonts w:ascii="Calibri" w:hAnsi="Calibri" w:cs="Calibri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F81160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Razvojni načrt omrežja za prenos zemeljskega plina</w:t>
            </w:r>
          </w:p>
        </w:tc>
        <w:tc>
          <w:tcPr>
            <w:tcW w:w="26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F7D59" w14:textId="77777777" w:rsidR="004B7CD8" w:rsidRPr="00DA459A" w:rsidRDefault="004B7CD8" w:rsidP="00392723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Dolgoročni načrt razvoja omrežja za najmanj deset let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388145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Vsaki </w:t>
            </w:r>
          </w:p>
          <w:p w14:paraId="78C407E8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dve leti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0594D" w14:textId="77777777" w:rsidR="004B7CD8" w:rsidRPr="00DA459A" w:rsidRDefault="004B7CD8" w:rsidP="00F92D88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581EA8ED" w14:textId="77777777" w:rsidR="004B7CD8" w:rsidRPr="00DA459A" w:rsidRDefault="004B7CD8" w:rsidP="00F92D88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po prejetem soglasju Agencije za energijo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370A7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Gospodarski subjekti </w:t>
            </w:r>
          </w:p>
          <w:p w14:paraId="5545875D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6766ECAD" w14:textId="77777777" w:rsidR="004B7CD8" w:rsidRPr="005605A0" w:rsidRDefault="006B47C3" w:rsidP="002837C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H</w:t>
            </w:r>
            <w:r w:rsidR="004B7CD8">
              <w:rPr>
                <w:rFonts w:ascii="Calibri" w:hAnsi="Calibri" w:cs="Calibri"/>
                <w:color w:val="000000"/>
                <w:sz w:val="18"/>
                <w:szCs w:val="18"/>
              </w:rPr>
              <w:t>49.5</w:t>
            </w:r>
            <w:r w:rsidR="004B7CD8" w:rsidRPr="005605A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Cevovodni transport</w:t>
            </w:r>
          </w:p>
          <w:p w14:paraId="72928648" w14:textId="77777777" w:rsidR="004B7CD8" w:rsidRPr="004A6197" w:rsidRDefault="004B7CD8" w:rsidP="002837C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5605A0">
              <w:rPr>
                <w:rFonts w:ascii="Calibri" w:hAnsi="Calibri" w:cs="Calibri"/>
                <w:szCs w:val="18"/>
              </w:rPr>
              <w:t>(operater prenosnega sistema zemeljskega plina)</w:t>
            </w:r>
          </w:p>
        </w:tc>
      </w:tr>
      <w:tr w:rsidR="004B7CD8" w:rsidRPr="001B0AB5" w14:paraId="0B619650" w14:textId="77777777" w:rsidTr="00BA0F5A">
        <w:trPr>
          <w:gridAfter w:val="5"/>
          <w:wAfter w:w="13465" w:type="dxa"/>
          <w:trHeight w:val="217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CF3F7" w14:textId="77777777" w:rsidR="004B7CD8" w:rsidRPr="004A6197" w:rsidRDefault="00DA4F3B" w:rsidP="004B7CD8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4B7CD8">
              <w:rPr>
                <w:rFonts w:ascii="Calibri" w:hAnsi="Calibri" w:cs="Calibri"/>
                <w:szCs w:val="18"/>
              </w:rPr>
              <w:t>.0</w:t>
            </w:r>
            <w:r w:rsidR="00D73001">
              <w:rPr>
                <w:rFonts w:ascii="Calibri" w:hAnsi="Calibri" w:cs="Calibri"/>
                <w:szCs w:val="18"/>
              </w:rPr>
              <w:t>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81297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Razvojni načrt proizvodnje električne energije</w:t>
            </w:r>
          </w:p>
        </w:tc>
        <w:tc>
          <w:tcPr>
            <w:tcW w:w="26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DE5BF" w14:textId="77777777" w:rsidR="004B7CD8" w:rsidRPr="004A6197" w:rsidRDefault="004B7CD8" w:rsidP="00392723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Dolgoročni n</w:t>
            </w:r>
            <w:r w:rsidRPr="004A6197">
              <w:rPr>
                <w:rFonts w:ascii="Calibri" w:hAnsi="Calibri" w:cs="Calibri"/>
                <w:szCs w:val="18"/>
              </w:rPr>
              <w:t>ačrt razvoja proizvodnje električne energije za najmanj deset let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3C7C0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Vsaki </w:t>
            </w:r>
          </w:p>
          <w:p w14:paraId="3032D1CA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dve leti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6FF56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V osmih dneh </w:t>
            </w:r>
          </w:p>
          <w:p w14:paraId="299E4EA0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po sprejemu </w:t>
            </w:r>
          </w:p>
          <w:p w14:paraId="393B156F" w14:textId="77777777" w:rsidR="004B7CD8" w:rsidRPr="00DA459A" w:rsidRDefault="004B7CD8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 organih družbe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21DD7" w14:textId="77777777" w:rsidR="004B7CD8" w:rsidRPr="004A6197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Gospodarski subjekti </w:t>
            </w:r>
          </w:p>
          <w:p w14:paraId="0E2F84C5" w14:textId="77777777" w:rsidR="004B7CD8" w:rsidRDefault="004B7CD8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50052DDE" w14:textId="77777777" w:rsidR="004B7CD8" w:rsidRDefault="004B7CD8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D35.11 Proizvodnja električne energije</w:t>
            </w:r>
            <w:r w:rsidRPr="004A6197" w:rsidDel="00255C3C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(nazivna moč &gt; 10 MW)</w:t>
            </w:r>
          </w:p>
          <w:p w14:paraId="71BD6F3E" w14:textId="77777777" w:rsidR="004B7CD8" w:rsidRPr="0059548E" w:rsidRDefault="004B7CD8" w:rsidP="00117965">
            <w:pPr>
              <w:pStyle w:val="Tabela"/>
              <w:spacing w:before="0"/>
              <w:rPr>
                <w:rFonts w:asciiTheme="minorHAnsi" w:hAnsiTheme="minorHAnsi"/>
                <w:szCs w:val="18"/>
              </w:rPr>
            </w:pPr>
            <w:r w:rsidRPr="002837C7">
              <w:rPr>
                <w:rFonts w:asciiTheme="minorHAnsi" w:hAnsiTheme="minorHAnsi"/>
                <w:szCs w:val="18"/>
              </w:rPr>
              <w:t>D35.14 - Trgovanje z električno energijo</w:t>
            </w:r>
            <w:r>
              <w:rPr>
                <w:rFonts w:asciiTheme="minorHAnsi" w:hAnsiTheme="minorHAnsi"/>
                <w:szCs w:val="18"/>
              </w:rPr>
              <w:t xml:space="preserve"> </w:t>
            </w:r>
            <w:r>
              <w:rPr>
                <w:rFonts w:ascii="Calibri" w:hAnsi="Calibri" w:cs="Calibri"/>
                <w:szCs w:val="18"/>
              </w:rPr>
              <w:t>(Skupina HSE in Skupina GEN Energija)</w:t>
            </w:r>
          </w:p>
        </w:tc>
      </w:tr>
      <w:tr w:rsidR="00A51377" w:rsidRPr="001B0AB5" w14:paraId="455F6B79" w14:textId="77777777" w:rsidTr="00024FB2">
        <w:trPr>
          <w:trHeight w:val="427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0270C" w14:textId="77777777" w:rsidR="00A51377" w:rsidRDefault="00D078C8" w:rsidP="00A51377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1.08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6C2BE" w14:textId="77777777" w:rsidR="00A51377" w:rsidRPr="004A6197" w:rsidRDefault="00A51377" w:rsidP="00A5137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 xml:space="preserve">Letni poslovni načrt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99C29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Theme="minorHAnsi" w:hAnsiTheme="minorHAnsi" w:cs="Calibri"/>
                <w:szCs w:val="18"/>
              </w:rPr>
              <w:t>Letni poslovni oz. gospodarski načrt družbe (p</w:t>
            </w:r>
            <w:r w:rsidRPr="00EC66DB">
              <w:rPr>
                <w:rFonts w:asciiTheme="minorHAnsi" w:hAnsiTheme="minorHAnsi" w:cs="Calibri"/>
                <w:szCs w:val="18"/>
              </w:rPr>
              <w:t>lan</w:t>
            </w:r>
            <w:r>
              <w:rPr>
                <w:rFonts w:asciiTheme="minorHAnsi" w:hAnsiTheme="minorHAnsi" w:cs="Calibri"/>
                <w:szCs w:val="18"/>
              </w:rPr>
              <w:t>irani prihodki, odhodki, investicije, zadolževanje, kadri in drugo)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8A006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E82873">
              <w:rPr>
                <w:rFonts w:ascii="Calibri" w:hAnsi="Calibri" w:cs="Calibri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FBDEE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V osmih dneh po sprejetju na</w:t>
            </w:r>
            <w:r w:rsidRPr="00E82873">
              <w:rPr>
                <w:rFonts w:ascii="Calibri" w:hAnsi="Calibri" w:cs="Calibri"/>
                <w:szCs w:val="18"/>
              </w:rPr>
              <w:t xml:space="preserve"> organih družbe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D60C55" w14:textId="77777777" w:rsidR="00A51377" w:rsidRPr="00D34F12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70A3ED8C" w14:textId="77777777" w:rsidR="00A51377" w:rsidRPr="00D34F12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z osnovno dejavnostjo:</w:t>
            </w:r>
          </w:p>
          <w:p w14:paraId="5BDCF770" w14:textId="77777777" w:rsidR="00A51377" w:rsidRPr="00D34F12" w:rsidRDefault="006B47C3" w:rsidP="00A51377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A51377" w:rsidRPr="00D34F12">
              <w:rPr>
                <w:rFonts w:ascii="Calibri" w:hAnsi="Calibri" w:cs="Calibri"/>
                <w:sz w:val="18"/>
                <w:szCs w:val="18"/>
              </w:rPr>
              <w:t>35.11 Proizvodnja električne energije (nazivna moč &gt; 10 MW)</w:t>
            </w:r>
          </w:p>
          <w:p w14:paraId="470D6CF6" w14:textId="77777777" w:rsidR="00A51377" w:rsidRPr="00D34F12" w:rsidRDefault="006B47C3" w:rsidP="00A51377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A51377" w:rsidRPr="00D34F12">
              <w:rPr>
                <w:rFonts w:ascii="Calibri" w:hAnsi="Calibri" w:cs="Calibri"/>
                <w:sz w:val="18"/>
                <w:szCs w:val="18"/>
              </w:rPr>
              <w:t>35.13 Distribucija električne energije (podjetja za distribucijo električne energije)</w:t>
            </w:r>
          </w:p>
          <w:p w14:paraId="6919FB12" w14:textId="77777777" w:rsidR="00A51377" w:rsidRPr="00D34F12" w:rsidRDefault="006B47C3" w:rsidP="00A51377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</w:t>
            </w:r>
            <w:r w:rsidR="00A51377" w:rsidRPr="00D34F12">
              <w:rPr>
                <w:rFonts w:asciiTheme="minorHAnsi" w:hAnsiTheme="minorHAnsi"/>
                <w:sz w:val="18"/>
                <w:szCs w:val="18"/>
              </w:rPr>
              <w:t>35.14 Trgovanje z električno energijo</w:t>
            </w:r>
          </w:p>
          <w:p w14:paraId="24C1DC59" w14:textId="77777777" w:rsidR="00A51377" w:rsidRPr="00D34F12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lastRenderedPageBreak/>
              <w:t>(Skupina HSE in Skupina GEN Energija)</w:t>
            </w:r>
          </w:p>
          <w:p w14:paraId="3C2F1102" w14:textId="77777777" w:rsidR="00A51377" w:rsidRPr="00D34F12" w:rsidRDefault="006B47C3" w:rsidP="00A51377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H</w:t>
            </w:r>
            <w:r w:rsidR="00A51377" w:rsidRPr="00D34F12">
              <w:rPr>
                <w:rFonts w:ascii="Calibri" w:hAnsi="Calibri" w:cs="Calibri"/>
                <w:sz w:val="18"/>
                <w:szCs w:val="18"/>
              </w:rPr>
              <w:t>49.5 Cevovodni transport</w:t>
            </w:r>
          </w:p>
          <w:p w14:paraId="74AC48EC" w14:textId="77777777" w:rsidR="005F520D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(operater preno</w:t>
            </w:r>
            <w:r w:rsidR="005F520D">
              <w:rPr>
                <w:rFonts w:ascii="Calibri" w:hAnsi="Calibri" w:cs="Calibri"/>
                <w:sz w:val="18"/>
                <w:szCs w:val="18"/>
              </w:rPr>
              <w:t>snega sistema zemeljskega plina)</w:t>
            </w:r>
          </w:p>
        </w:tc>
        <w:tc>
          <w:tcPr>
            <w:tcW w:w="2693" w:type="dxa"/>
          </w:tcPr>
          <w:p w14:paraId="107685B7" w14:textId="77777777" w:rsidR="00A51377" w:rsidRPr="001B0AB5" w:rsidRDefault="00A51377" w:rsidP="00A51377"/>
        </w:tc>
        <w:tc>
          <w:tcPr>
            <w:tcW w:w="2693" w:type="dxa"/>
          </w:tcPr>
          <w:p w14:paraId="2DF47A40" w14:textId="77777777" w:rsidR="00A51377" w:rsidRPr="001B0AB5" w:rsidRDefault="00A51377" w:rsidP="00A51377"/>
        </w:tc>
        <w:tc>
          <w:tcPr>
            <w:tcW w:w="2693" w:type="dxa"/>
          </w:tcPr>
          <w:p w14:paraId="1702A8A4" w14:textId="77777777" w:rsidR="00A51377" w:rsidRPr="001B0AB5" w:rsidRDefault="00A51377" w:rsidP="00A51377"/>
        </w:tc>
        <w:tc>
          <w:tcPr>
            <w:tcW w:w="2693" w:type="dxa"/>
          </w:tcPr>
          <w:p w14:paraId="5C0C68AE" w14:textId="77777777" w:rsidR="00A51377" w:rsidRPr="001B0AB5" w:rsidRDefault="00A51377" w:rsidP="00A51377"/>
        </w:tc>
        <w:tc>
          <w:tcPr>
            <w:tcW w:w="2693" w:type="dxa"/>
          </w:tcPr>
          <w:p w14:paraId="6318B187" w14:textId="77777777" w:rsidR="00A51377" w:rsidRPr="001B0AB5" w:rsidRDefault="00A51377" w:rsidP="00A51377"/>
        </w:tc>
      </w:tr>
      <w:tr w:rsidR="00A51377" w:rsidRPr="001B0AB5" w14:paraId="2B6F4079" w14:textId="77777777" w:rsidTr="00BA0F5A">
        <w:trPr>
          <w:gridAfter w:val="5"/>
          <w:wAfter w:w="13465" w:type="dxa"/>
          <w:trHeight w:val="97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ADC37" w14:textId="77777777" w:rsidR="00A51377" w:rsidRDefault="00D078C8" w:rsidP="00A51377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</w:t>
            </w:r>
            <w:r w:rsidR="00A51377">
              <w:rPr>
                <w:rFonts w:ascii="Calibri" w:hAnsi="Calibri" w:cs="Calibri"/>
                <w:szCs w:val="18"/>
              </w:rPr>
              <w:t>.</w:t>
            </w:r>
            <w:r>
              <w:rPr>
                <w:rFonts w:ascii="Calibri" w:hAnsi="Calibri" w:cs="Calibri"/>
                <w:szCs w:val="18"/>
              </w:rPr>
              <w:t>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F3353" w14:textId="77777777" w:rsidR="00A51377" w:rsidRPr="004A6197" w:rsidRDefault="00A51377" w:rsidP="00A5137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Letno poročilo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0CF0C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Letno poročilo o poslovanju družbe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3B54F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Theme="minorHAnsi" w:hAnsiTheme="minorHAnsi" w:cs="Calibri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6926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V osmih dneh po sprejetju na</w:t>
            </w:r>
            <w:r w:rsidRPr="00E82873">
              <w:rPr>
                <w:rFonts w:ascii="Calibri" w:hAnsi="Calibri" w:cs="Calibri"/>
                <w:szCs w:val="18"/>
              </w:rPr>
              <w:t xml:space="preserve"> organih družbe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19B49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A51377" w:rsidRPr="001B0AB5" w14:paraId="47B3F801" w14:textId="77777777" w:rsidTr="00BA0F5A">
        <w:trPr>
          <w:gridAfter w:val="5"/>
          <w:wAfter w:w="13465" w:type="dxa"/>
          <w:trHeight w:val="97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92CA9" w14:textId="77777777" w:rsidR="00A51377" w:rsidRPr="004A6197" w:rsidRDefault="00A51377" w:rsidP="00A51377">
            <w:pPr>
              <w:pStyle w:val="Tabela"/>
              <w:spacing w:before="0"/>
              <w:jc w:val="center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1.</w:t>
            </w:r>
            <w:r w:rsidR="00D078C8">
              <w:rPr>
                <w:rFonts w:ascii="Calibri" w:hAnsi="Calibri" w:cs="Calibri"/>
                <w:szCs w:val="18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32CE9" w14:textId="77777777" w:rsidR="00A51377" w:rsidRPr="004A6197" w:rsidRDefault="00A51377" w:rsidP="00A5137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Naložbe </w:t>
            </w:r>
          </w:p>
          <w:p w14:paraId="59DE8E21" w14:textId="77777777" w:rsidR="00A51377" w:rsidRDefault="00A51377" w:rsidP="00A5137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v energetsko infrastrukturo</w:t>
            </w:r>
            <w:r>
              <w:rPr>
                <w:rFonts w:ascii="Calibri" w:hAnsi="Calibri" w:cs="Calibri"/>
                <w:szCs w:val="18"/>
              </w:rPr>
              <w:t xml:space="preserve"> – letno</w:t>
            </w:r>
          </w:p>
          <w:p w14:paraId="49FF7DA0" w14:textId="77777777" w:rsidR="00A51377" w:rsidRDefault="00A51377" w:rsidP="00A5137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</w:p>
          <w:p w14:paraId="698343B5" w14:textId="77777777" w:rsidR="00A51377" w:rsidRPr="004A6197" w:rsidRDefault="00A51377" w:rsidP="00A51377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55C3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Izvedene ali začete naložbe (nove naložbe in rekonstrukcije);</w:t>
            </w:r>
          </w:p>
          <w:p w14:paraId="25EBFFF8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opis naložbe (tehnične značilnosti, namen vlaganja, skupna vrednost projekta, idr.);</w:t>
            </w:r>
          </w:p>
          <w:p w14:paraId="69C796BF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Letni načrt, njegova uresničitev in prikaz virov financiranja naložb; </w:t>
            </w:r>
          </w:p>
          <w:p w14:paraId="28EF0C6F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Skladnost oz. razlike z izdelanimi dolgoročnimi razvojnimi in letnimi poslovnimi načrti</w:t>
            </w:r>
          </w:p>
          <w:p w14:paraId="75BCB924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</w:p>
          <w:p w14:paraId="64178A78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</w:p>
          <w:p w14:paraId="7628091D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29079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D6460" w14:textId="77777777" w:rsidR="00A51377" w:rsidRPr="00DA459A" w:rsidRDefault="00261E63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31</w:t>
            </w:r>
            <w:r w:rsidR="00124B69">
              <w:rPr>
                <w:rFonts w:ascii="Calibri" w:hAnsi="Calibri" w:cs="Calibri"/>
                <w:color w:val="auto"/>
                <w:szCs w:val="18"/>
              </w:rPr>
              <w:t xml:space="preserve">. </w:t>
            </w:r>
            <w:r>
              <w:rPr>
                <w:rFonts w:ascii="Calibri" w:hAnsi="Calibri" w:cs="Calibri"/>
                <w:color w:val="auto"/>
                <w:szCs w:val="18"/>
              </w:rPr>
              <w:t>maja</w:t>
            </w:r>
            <w:r w:rsidR="00124B69">
              <w:rPr>
                <w:rFonts w:ascii="Calibri" w:hAnsi="Calibri" w:cs="Calibri"/>
                <w:color w:val="auto"/>
                <w:szCs w:val="18"/>
              </w:rPr>
              <w:t xml:space="preserve"> za podatke preteklega leta oz. v</w:t>
            </w:r>
            <w:r w:rsidR="00A51377" w:rsidRPr="00DA459A">
              <w:rPr>
                <w:rFonts w:ascii="Calibri" w:hAnsi="Calibri" w:cs="Calibri"/>
                <w:color w:val="auto"/>
                <w:szCs w:val="18"/>
              </w:rPr>
              <w:t xml:space="preserve"> osmih dneh </w:t>
            </w:r>
          </w:p>
          <w:p w14:paraId="0D207871" w14:textId="77777777" w:rsidR="00A51377" w:rsidRPr="00DA459A" w:rsidRDefault="00124B69" w:rsidP="00124B69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po potrditvi letnega poročila na organih</w:t>
            </w:r>
            <w:r w:rsidR="00A51377" w:rsidRPr="00DA459A">
              <w:rPr>
                <w:rFonts w:ascii="Calibri" w:hAnsi="Calibri" w:cs="Calibri"/>
                <w:color w:val="auto"/>
                <w:szCs w:val="18"/>
              </w:rPr>
              <w:t xml:space="preserve"> družbe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B9380E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Gospodarski subjekti z osnovno dejavnostjo:</w:t>
            </w:r>
          </w:p>
          <w:p w14:paraId="29A842FC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D35.11 Proizvodnja električne energije (nazivna moč &gt; 10 MW)</w:t>
            </w:r>
          </w:p>
          <w:p w14:paraId="371E857B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D35.12 Prenos električne energije (sistemski operater električne energije)</w:t>
            </w:r>
          </w:p>
          <w:p w14:paraId="28F3818C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D35.13 Distribucija električne energije (distribucijski operater električne energije)</w:t>
            </w:r>
          </w:p>
          <w:p w14:paraId="20BDA4BD" w14:textId="77777777" w:rsidR="00A51377" w:rsidRPr="00DA459A" w:rsidRDefault="00A51377" w:rsidP="00A51377">
            <w:pPr>
              <w:rPr>
                <w:rFonts w:asciiTheme="minorHAnsi" w:hAnsiTheme="minorHAnsi"/>
                <w:sz w:val="18"/>
                <w:szCs w:val="18"/>
              </w:rPr>
            </w:pPr>
            <w:r w:rsidRPr="00DA459A">
              <w:rPr>
                <w:rFonts w:asciiTheme="minorHAnsi" w:hAnsiTheme="minorHAnsi"/>
                <w:sz w:val="18"/>
                <w:szCs w:val="18"/>
              </w:rPr>
              <w:t>D35.14 Trgovanje z električno energijo</w:t>
            </w:r>
          </w:p>
          <w:p w14:paraId="2665A813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(Skupina HSE in Skupina GEN Energija)</w:t>
            </w:r>
          </w:p>
          <w:p w14:paraId="24EDAA56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K66.11 Upravljanje finančnih trgov (operater trga z elektriko)</w:t>
            </w:r>
          </w:p>
          <w:p w14:paraId="4CAC5904" w14:textId="77777777" w:rsidR="00A51377" w:rsidRPr="00DA459A" w:rsidRDefault="006B47C3" w:rsidP="00A51377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H</w:t>
            </w:r>
            <w:r w:rsidR="00A51377" w:rsidRPr="00DA459A">
              <w:rPr>
                <w:rFonts w:ascii="Calibri" w:hAnsi="Calibri" w:cs="Calibri"/>
                <w:sz w:val="18"/>
                <w:szCs w:val="18"/>
              </w:rPr>
              <w:t>49.5 Cevovodni transport</w:t>
            </w:r>
          </w:p>
          <w:p w14:paraId="0ADFDC00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(operater prenosnega sistema zemeljskega plina)</w:t>
            </w:r>
          </w:p>
          <w:p w14:paraId="4907B4E8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B05.2 Pridobivanje rjavega premoga in lignita</w:t>
            </w:r>
          </w:p>
        </w:tc>
      </w:tr>
      <w:tr w:rsidR="00A51377" w:rsidRPr="001B0AB5" w14:paraId="544A186C" w14:textId="77777777" w:rsidTr="00D078C8">
        <w:trPr>
          <w:gridAfter w:val="5"/>
          <w:wAfter w:w="13465" w:type="dxa"/>
          <w:trHeight w:val="774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E2264" w14:textId="77777777" w:rsidR="00A51377" w:rsidRPr="004A6197" w:rsidRDefault="00A51377" w:rsidP="00A51377">
            <w:pPr>
              <w:pStyle w:val="Tabela"/>
              <w:spacing w:before="0"/>
              <w:jc w:val="center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1</w:t>
            </w:r>
            <w:r w:rsidRPr="004A6197">
              <w:rPr>
                <w:rFonts w:ascii="Calibri" w:hAnsi="Calibri" w:cs="Calibri"/>
                <w:color w:val="auto"/>
                <w:szCs w:val="18"/>
              </w:rPr>
              <w:t>.</w:t>
            </w:r>
            <w:r w:rsidR="00D078C8">
              <w:rPr>
                <w:rFonts w:ascii="Calibri" w:hAnsi="Calibri" w:cs="Calibri"/>
                <w:color w:val="auto"/>
                <w:szCs w:val="18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A42FA" w14:textId="77777777" w:rsidR="00A51377" w:rsidRPr="004A6197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 xml:space="preserve">Podatki </w:t>
            </w:r>
            <w:r w:rsidRPr="004A6197">
              <w:rPr>
                <w:rFonts w:ascii="Calibri" w:hAnsi="Calibri" w:cs="Calibri"/>
                <w:color w:val="auto"/>
                <w:szCs w:val="18"/>
              </w:rPr>
              <w:t xml:space="preserve">o </w:t>
            </w:r>
            <w:r>
              <w:rPr>
                <w:rFonts w:ascii="Calibri" w:hAnsi="Calibri" w:cs="Calibri"/>
                <w:color w:val="auto"/>
                <w:szCs w:val="18"/>
              </w:rPr>
              <w:t xml:space="preserve">novi </w:t>
            </w:r>
            <w:r w:rsidRPr="004A6197">
              <w:rPr>
                <w:rFonts w:ascii="Calibri" w:hAnsi="Calibri" w:cs="Calibri"/>
                <w:color w:val="auto"/>
                <w:szCs w:val="18"/>
              </w:rPr>
              <w:t>naložbi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832D5" w14:textId="77777777" w:rsidR="00A51377" w:rsidRPr="004A6197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4A6197">
              <w:rPr>
                <w:rFonts w:ascii="Calibri" w:hAnsi="Calibri" w:cs="Calibri"/>
                <w:color w:val="auto"/>
                <w:szCs w:val="18"/>
              </w:rPr>
              <w:t xml:space="preserve">Osnovni podatki o naložbi, povzeti iz investicijskega programa </w:t>
            </w:r>
            <w:r>
              <w:rPr>
                <w:rFonts w:ascii="Calibri" w:hAnsi="Calibri" w:cs="Calibri"/>
                <w:color w:val="auto"/>
                <w:szCs w:val="18"/>
              </w:rPr>
              <w:t>v vrednosti nad 1 mio EUR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2F031" w14:textId="77777777" w:rsidR="00A51377" w:rsidRPr="00DA459A" w:rsidRDefault="00A51377" w:rsidP="00A51377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 začetku izvajanja naložbe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56756" w14:textId="77777777" w:rsidR="00A51377" w:rsidRPr="00DA459A" w:rsidRDefault="00A51377" w:rsidP="00A51377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D078C8" w:rsidRPr="004A6197" w14:paraId="5A1301A1" w14:textId="77777777" w:rsidTr="00BA0F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13465" w:type="dxa"/>
          <w:trHeight w:val="1485"/>
        </w:trPr>
        <w:tc>
          <w:tcPr>
            <w:tcW w:w="597" w:type="dxa"/>
          </w:tcPr>
          <w:p w14:paraId="3997BA55" w14:textId="77777777" w:rsidR="00D078C8" w:rsidRPr="004A6197" w:rsidRDefault="00D078C8" w:rsidP="00946EB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1.12</w:t>
            </w:r>
          </w:p>
        </w:tc>
        <w:tc>
          <w:tcPr>
            <w:tcW w:w="1701" w:type="dxa"/>
            <w:shd w:val="clear" w:color="FFFF00" w:fill="auto"/>
          </w:tcPr>
          <w:p w14:paraId="0CD41338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Bilanca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stanja</w:t>
            </w:r>
          </w:p>
        </w:tc>
        <w:tc>
          <w:tcPr>
            <w:tcW w:w="2694" w:type="dxa"/>
          </w:tcPr>
          <w:p w14:paraId="3EF1F1A2" w14:textId="77777777" w:rsidR="00D078C8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Sredstva, obveznosti</w:t>
            </w:r>
          </w:p>
          <w:p w14:paraId="62CFA6B8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92" w:type="dxa"/>
          </w:tcPr>
          <w:p w14:paraId="533BDD00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  <w:vMerge w:val="restart"/>
            <w:vAlign w:val="center"/>
          </w:tcPr>
          <w:p w14:paraId="3A9A2204" w14:textId="77777777" w:rsidR="00D078C8" w:rsidRPr="00553C15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553C15">
              <w:rPr>
                <w:rFonts w:ascii="Calibri" w:hAnsi="Calibri" w:cs="Calibri"/>
                <w:sz w:val="18"/>
                <w:szCs w:val="18"/>
              </w:rPr>
              <w:t xml:space="preserve">31. marca za podatke preteklega leta (nerevidirani podatki) </w:t>
            </w:r>
          </w:p>
          <w:p w14:paraId="4617C533" w14:textId="77777777" w:rsidR="00D078C8" w:rsidRPr="00553C15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553C15">
              <w:rPr>
                <w:rFonts w:ascii="Calibri" w:hAnsi="Calibri" w:cs="Calibri"/>
                <w:sz w:val="18"/>
                <w:szCs w:val="18"/>
              </w:rPr>
              <w:t>in v osmih dneh po sprejemu na organih družbe v primeru spremembe podatkov zaradi revidiranja</w:t>
            </w:r>
          </w:p>
        </w:tc>
        <w:tc>
          <w:tcPr>
            <w:tcW w:w="2693" w:type="dxa"/>
            <w:vMerge w:val="restart"/>
          </w:tcPr>
          <w:p w14:paraId="18F515E3" w14:textId="77777777" w:rsidR="00D078C8" w:rsidRPr="003D1611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0D556F93" w14:textId="77777777" w:rsidR="00D078C8" w:rsidRPr="00D34F12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z </w:t>
            </w:r>
            <w:r w:rsidRPr="00D34F12">
              <w:rPr>
                <w:rFonts w:ascii="Calibri" w:hAnsi="Calibri" w:cs="Calibri"/>
                <w:sz w:val="18"/>
                <w:szCs w:val="18"/>
              </w:rPr>
              <w:t>osnovno dejavnostjo:</w:t>
            </w:r>
          </w:p>
          <w:p w14:paraId="21A6002B" w14:textId="77777777" w:rsidR="00D078C8" w:rsidRPr="005D5DBE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D078C8" w:rsidRPr="00D34F12">
              <w:rPr>
                <w:rFonts w:ascii="Calibri" w:hAnsi="Calibri" w:cs="Calibri"/>
                <w:sz w:val="18"/>
                <w:szCs w:val="18"/>
              </w:rPr>
              <w:t xml:space="preserve">35.11 Proizvodnja </w:t>
            </w:r>
            <w:r w:rsidR="00D078C8" w:rsidRPr="005D5DBE">
              <w:rPr>
                <w:rFonts w:ascii="Calibri" w:hAnsi="Calibri" w:cs="Calibri"/>
                <w:sz w:val="18"/>
                <w:szCs w:val="18"/>
              </w:rPr>
              <w:t>električne energije (nazivna moč &gt; 10 MW)</w:t>
            </w:r>
          </w:p>
          <w:p w14:paraId="78613A13" w14:textId="77777777" w:rsidR="00D078C8" w:rsidRPr="005D5DBE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D078C8" w:rsidRPr="005D5DBE">
              <w:rPr>
                <w:rFonts w:ascii="Calibri" w:hAnsi="Calibri" w:cs="Calibri"/>
                <w:sz w:val="18"/>
                <w:szCs w:val="18"/>
              </w:rPr>
              <w:t>35.12 Prenos električne energije (sistemski operater električne energije)</w:t>
            </w:r>
          </w:p>
          <w:p w14:paraId="44FDDD8B" w14:textId="77777777" w:rsidR="00D078C8" w:rsidRPr="005D5DBE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D078C8" w:rsidRPr="005D5DBE">
              <w:rPr>
                <w:rFonts w:ascii="Calibri" w:hAnsi="Calibri" w:cs="Calibri"/>
                <w:sz w:val="18"/>
                <w:szCs w:val="18"/>
              </w:rPr>
              <w:t>35.13 Distribucija električne energije  (podjetja za distribucijo električne energije – konsolidirani podatki, distribucijski operater električne energije)</w:t>
            </w:r>
          </w:p>
          <w:p w14:paraId="5A28F409" w14:textId="77777777" w:rsidR="00D078C8" w:rsidRPr="005D5DBE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D078C8" w:rsidRPr="006F1135">
              <w:rPr>
                <w:rFonts w:ascii="Calibri" w:hAnsi="Calibri" w:cs="Calibri"/>
                <w:sz w:val="18"/>
                <w:szCs w:val="18"/>
              </w:rPr>
              <w:t>35.14 Trgovanje z električno energijo</w:t>
            </w:r>
          </w:p>
          <w:p w14:paraId="7026F59A" w14:textId="77777777" w:rsidR="00D078C8" w:rsidRPr="00D34F12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5D5DBE">
              <w:rPr>
                <w:rFonts w:ascii="Calibri" w:hAnsi="Calibri" w:cs="Calibri"/>
                <w:sz w:val="18"/>
                <w:szCs w:val="18"/>
              </w:rPr>
              <w:t>(Skupina HSE in Skupina GEN</w:t>
            </w:r>
            <w:r w:rsidRPr="00D34F12">
              <w:rPr>
                <w:rFonts w:ascii="Calibri" w:hAnsi="Calibri" w:cs="Calibri"/>
                <w:sz w:val="18"/>
                <w:szCs w:val="18"/>
              </w:rPr>
              <w:t xml:space="preserve"> Energija)</w:t>
            </w:r>
          </w:p>
          <w:p w14:paraId="21A90A36" w14:textId="77777777" w:rsidR="00D078C8" w:rsidRPr="00D34F12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H</w:t>
            </w:r>
            <w:r w:rsidR="00D078C8" w:rsidRPr="00D34F12">
              <w:rPr>
                <w:rFonts w:ascii="Calibri" w:hAnsi="Calibri" w:cs="Calibri"/>
                <w:sz w:val="18"/>
                <w:szCs w:val="18"/>
              </w:rPr>
              <w:t>49.5 Cevovodni transport</w:t>
            </w:r>
          </w:p>
          <w:p w14:paraId="6CF9776E" w14:textId="77777777" w:rsidR="00D078C8" w:rsidRPr="00D34F12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(operater prenosnega sistema zemeljskega plina)</w:t>
            </w:r>
          </w:p>
          <w:p w14:paraId="3967B18B" w14:textId="77777777" w:rsidR="00D078C8" w:rsidRPr="003D1611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K</w:t>
            </w:r>
            <w:r w:rsidR="00D078C8" w:rsidRPr="00D34F12">
              <w:rPr>
                <w:rFonts w:ascii="Calibri" w:hAnsi="Calibri" w:cs="Calibri"/>
                <w:sz w:val="18"/>
                <w:szCs w:val="18"/>
              </w:rPr>
              <w:t>66.11 Upravljanje finančnih trgov (operater trga z elektrik</w:t>
            </w:r>
            <w:r w:rsidR="00D078C8" w:rsidRPr="00553C15">
              <w:rPr>
                <w:rFonts w:ascii="Calibri" w:hAnsi="Calibri" w:cs="Calibri"/>
                <w:sz w:val="18"/>
                <w:szCs w:val="18"/>
              </w:rPr>
              <w:t>o</w:t>
            </w:r>
            <w:r w:rsidR="00D078C8" w:rsidRPr="003D1611">
              <w:rPr>
                <w:rFonts w:ascii="Calibri" w:hAnsi="Calibri" w:cs="Calibri"/>
                <w:sz w:val="18"/>
                <w:szCs w:val="18"/>
              </w:rPr>
              <w:t>)</w:t>
            </w:r>
          </w:p>
        </w:tc>
      </w:tr>
      <w:tr w:rsidR="00D078C8" w:rsidRPr="004A6197" w14:paraId="616CCC87" w14:textId="77777777" w:rsidTr="00BA0F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13465" w:type="dxa"/>
          <w:trHeight w:val="1020"/>
        </w:trPr>
        <w:tc>
          <w:tcPr>
            <w:tcW w:w="597" w:type="dxa"/>
          </w:tcPr>
          <w:p w14:paraId="2632590D" w14:textId="77777777" w:rsidR="00D078C8" w:rsidRPr="004A6197" w:rsidRDefault="00D078C8" w:rsidP="00946EB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1.13</w:t>
            </w:r>
          </w:p>
        </w:tc>
        <w:tc>
          <w:tcPr>
            <w:tcW w:w="1701" w:type="dxa"/>
            <w:shd w:val="clear" w:color="FFFF00" w:fill="auto"/>
          </w:tcPr>
          <w:p w14:paraId="748F2036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Izkaz poslovnega</w:t>
            </w:r>
          </w:p>
          <w:p w14:paraId="31D3A550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 izida</w:t>
            </w:r>
          </w:p>
        </w:tc>
        <w:tc>
          <w:tcPr>
            <w:tcW w:w="2694" w:type="dxa"/>
          </w:tcPr>
          <w:p w14:paraId="1F79C4E8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Prihodki, odhodki</w:t>
            </w:r>
          </w:p>
        </w:tc>
        <w:tc>
          <w:tcPr>
            <w:tcW w:w="992" w:type="dxa"/>
          </w:tcPr>
          <w:p w14:paraId="1D83BFC4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  <w:vMerge/>
          </w:tcPr>
          <w:p w14:paraId="6260809E" w14:textId="77777777" w:rsidR="00D078C8" w:rsidRPr="00553C15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2B331301" w14:textId="77777777" w:rsidR="00D078C8" w:rsidRPr="004B26E0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D078C8" w:rsidRPr="004A6197" w14:paraId="62807C19" w14:textId="77777777" w:rsidTr="00BA0F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13465" w:type="dxa"/>
          <w:trHeight w:val="730"/>
        </w:trPr>
        <w:tc>
          <w:tcPr>
            <w:tcW w:w="597" w:type="dxa"/>
          </w:tcPr>
          <w:p w14:paraId="25EF359B" w14:textId="77777777" w:rsidR="00D078C8" w:rsidRPr="004A6197" w:rsidRDefault="00D078C8" w:rsidP="00946EB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1.14</w:t>
            </w:r>
          </w:p>
        </w:tc>
        <w:tc>
          <w:tcPr>
            <w:tcW w:w="1701" w:type="dxa"/>
            <w:shd w:val="clear" w:color="FFFF00" w:fill="auto"/>
          </w:tcPr>
          <w:p w14:paraId="64E837A0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Izkaz denarnih </w:t>
            </w:r>
          </w:p>
          <w:p w14:paraId="3BAAD76E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tokov – neposredna metoda (različica I)</w:t>
            </w:r>
          </w:p>
        </w:tc>
        <w:tc>
          <w:tcPr>
            <w:tcW w:w="2694" w:type="dxa"/>
          </w:tcPr>
          <w:p w14:paraId="24177CCA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Prejemki, izdatki</w:t>
            </w:r>
          </w:p>
        </w:tc>
        <w:tc>
          <w:tcPr>
            <w:tcW w:w="992" w:type="dxa"/>
          </w:tcPr>
          <w:p w14:paraId="341B2574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  <w:vMerge w:val="restart"/>
            <w:vAlign w:val="center"/>
          </w:tcPr>
          <w:p w14:paraId="1078A557" w14:textId="77777777" w:rsidR="00D078C8" w:rsidRPr="00553C15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553C15">
              <w:rPr>
                <w:rFonts w:ascii="Calibri" w:hAnsi="Calibri" w:cs="Calibri"/>
                <w:sz w:val="18"/>
                <w:szCs w:val="18"/>
              </w:rPr>
              <w:t>31. marca za podatke preteklega leta</w:t>
            </w:r>
          </w:p>
        </w:tc>
        <w:tc>
          <w:tcPr>
            <w:tcW w:w="2693" w:type="dxa"/>
            <w:vMerge/>
          </w:tcPr>
          <w:p w14:paraId="7F6BB80B" w14:textId="77777777" w:rsidR="00D078C8" w:rsidRPr="00AD186B" w:rsidRDefault="00D078C8" w:rsidP="00946EBA">
            <w:pPr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</w:tr>
      <w:tr w:rsidR="00D078C8" w:rsidRPr="004A6197" w14:paraId="2C8BC9A3" w14:textId="77777777" w:rsidTr="00BA0F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13465" w:type="dxa"/>
          <w:trHeight w:val="873"/>
        </w:trPr>
        <w:tc>
          <w:tcPr>
            <w:tcW w:w="597" w:type="dxa"/>
          </w:tcPr>
          <w:p w14:paraId="7625BFE4" w14:textId="77777777" w:rsidR="00D078C8" w:rsidRPr="004A6197" w:rsidRDefault="00D078C8" w:rsidP="00946EB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1.15</w:t>
            </w:r>
          </w:p>
        </w:tc>
        <w:tc>
          <w:tcPr>
            <w:tcW w:w="1701" w:type="dxa"/>
            <w:shd w:val="clear" w:color="FFFF00" w:fill="auto"/>
          </w:tcPr>
          <w:p w14:paraId="213F94DA" w14:textId="77777777" w:rsidR="00D078C8" w:rsidRPr="004A6197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Neopredmetena dolgoročna sredstva in opredmetena osnovna sredstva</w:t>
            </w:r>
          </w:p>
        </w:tc>
        <w:tc>
          <w:tcPr>
            <w:tcW w:w="2694" w:type="dxa"/>
          </w:tcPr>
          <w:p w14:paraId="1F3E2EF6" w14:textId="77777777" w:rsidR="00D078C8" w:rsidRPr="0014367E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14367E">
              <w:rPr>
                <w:rFonts w:ascii="Calibri" w:hAnsi="Calibri" w:cs="Calibri"/>
                <w:sz w:val="18"/>
                <w:szCs w:val="18"/>
              </w:rPr>
              <w:t>Vrednostni podatki neopredmetenih in opredmetenih sredstev</w:t>
            </w:r>
          </w:p>
        </w:tc>
        <w:tc>
          <w:tcPr>
            <w:tcW w:w="992" w:type="dxa"/>
          </w:tcPr>
          <w:p w14:paraId="2F9C5CF3" w14:textId="77777777" w:rsidR="00D078C8" w:rsidRPr="0014367E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14367E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  <w:vMerge/>
          </w:tcPr>
          <w:p w14:paraId="1CA697FE" w14:textId="77777777" w:rsidR="00D078C8" w:rsidRPr="0014367E" w:rsidRDefault="00D078C8" w:rsidP="00946EBA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3E21AA37" w14:textId="77777777" w:rsidR="00D078C8" w:rsidRPr="00AD186B" w:rsidRDefault="00D078C8" w:rsidP="00946EBA">
            <w:pPr>
              <w:rPr>
                <w:rFonts w:ascii="Calibri" w:hAnsi="Calibri" w:cs="Calibri"/>
                <w:sz w:val="18"/>
                <w:szCs w:val="18"/>
                <w:highlight w:val="yellow"/>
              </w:rPr>
            </w:pPr>
          </w:p>
        </w:tc>
      </w:tr>
    </w:tbl>
    <w:p w14:paraId="09C33AE6" w14:textId="77777777" w:rsidR="00D078C8" w:rsidRDefault="00D078C8" w:rsidP="00D078C8">
      <w:pPr>
        <w:spacing w:line="120" w:lineRule="auto"/>
      </w:pPr>
    </w:p>
    <w:p w14:paraId="21B74460" w14:textId="77777777" w:rsidR="00BA0F5A" w:rsidRDefault="00BA0F5A" w:rsidP="00D078C8">
      <w:pPr>
        <w:spacing w:line="120" w:lineRule="auto"/>
      </w:pPr>
    </w:p>
    <w:p w14:paraId="0EC6E0E8" w14:textId="77777777" w:rsidR="00BA0F5A" w:rsidRDefault="00BA0F5A" w:rsidP="00D078C8">
      <w:pPr>
        <w:spacing w:line="120" w:lineRule="auto"/>
      </w:pPr>
    </w:p>
    <w:p w14:paraId="7EAEE970" w14:textId="77777777" w:rsidR="00BA0F5A" w:rsidRDefault="00BA0F5A" w:rsidP="00D078C8">
      <w:pPr>
        <w:spacing w:line="120" w:lineRule="auto"/>
      </w:pPr>
    </w:p>
    <w:p w14:paraId="173E60A1" w14:textId="77777777" w:rsidR="00D078C8" w:rsidRDefault="00D078C8" w:rsidP="00D078C8">
      <w:pPr>
        <w:pStyle w:val="Naslov2"/>
        <w:numPr>
          <w:ilvl w:val="0"/>
          <w:numId w:val="0"/>
        </w:numPr>
        <w:spacing w:before="0" w:line="240" w:lineRule="auto"/>
        <w:ind w:left="709" w:hanging="709"/>
        <w:rPr>
          <w:rFonts w:ascii="Calibri" w:hAnsi="Calibri" w:cs="Calibri"/>
          <w:sz w:val="22"/>
        </w:rPr>
      </w:pPr>
    </w:p>
    <w:p w14:paraId="4F0DCC8A" w14:textId="77777777" w:rsidR="00D42137" w:rsidRDefault="00D42137" w:rsidP="00BA0F5A">
      <w:pPr>
        <w:pStyle w:val="Telobesedila"/>
      </w:pPr>
    </w:p>
    <w:p w14:paraId="5F6CB1FB" w14:textId="77777777" w:rsidR="005F520D" w:rsidRDefault="005F520D" w:rsidP="00BA0F5A">
      <w:pPr>
        <w:pStyle w:val="Telobesedila"/>
      </w:pPr>
    </w:p>
    <w:p w14:paraId="67F4E0F1" w14:textId="77777777" w:rsidR="005F520D" w:rsidRDefault="005F520D" w:rsidP="00BA0F5A">
      <w:pPr>
        <w:pStyle w:val="Telobesedila"/>
      </w:pPr>
    </w:p>
    <w:p w14:paraId="386679EF" w14:textId="77777777" w:rsidR="005F520D" w:rsidRDefault="005F520D" w:rsidP="00BA0F5A">
      <w:pPr>
        <w:pStyle w:val="Telobesedila"/>
      </w:pPr>
    </w:p>
    <w:p w14:paraId="4E608D61" w14:textId="77777777" w:rsidR="0062601A" w:rsidRDefault="00DA4F3B" w:rsidP="0062601A">
      <w:pPr>
        <w:pStyle w:val="Naslov2"/>
        <w:numPr>
          <w:ilvl w:val="0"/>
          <w:numId w:val="0"/>
        </w:numPr>
        <w:spacing w:before="0" w:line="240" w:lineRule="auto"/>
        <w:ind w:left="709" w:hanging="709"/>
        <w:rPr>
          <w:rFonts w:ascii="Calibri" w:hAnsi="Calibri" w:cs="Calibri"/>
          <w:sz w:val="22"/>
        </w:rPr>
      </w:pPr>
      <w:r>
        <w:rPr>
          <w:rFonts w:ascii="Calibri" w:hAnsi="Calibri" w:cs="Calibri"/>
          <w:sz w:val="20"/>
        </w:rPr>
        <w:lastRenderedPageBreak/>
        <w:t>2</w:t>
      </w:r>
      <w:r w:rsidR="00EF114F" w:rsidRPr="002E5F65">
        <w:rPr>
          <w:rFonts w:ascii="Calibri" w:hAnsi="Calibri" w:cs="Calibri"/>
          <w:sz w:val="20"/>
        </w:rPr>
        <w:tab/>
      </w:r>
      <w:r w:rsidR="0062601A" w:rsidRPr="002E5F65">
        <w:rPr>
          <w:rFonts w:ascii="Calibri" w:hAnsi="Calibri" w:cs="Calibri"/>
          <w:sz w:val="20"/>
        </w:rPr>
        <w:t xml:space="preserve">Podatki izvajalcev energetskih dejavnosti </w:t>
      </w:r>
      <w:r w:rsidR="006D6246">
        <w:rPr>
          <w:rFonts w:ascii="Calibri" w:hAnsi="Calibri" w:cs="Calibri"/>
          <w:sz w:val="20"/>
        </w:rPr>
        <w:t>iz področja električne energije</w:t>
      </w:r>
    </w:p>
    <w:p w14:paraId="691CADFC" w14:textId="77777777" w:rsidR="0062601A" w:rsidRDefault="0062601A" w:rsidP="0062601A">
      <w:pPr>
        <w:pStyle w:val="Telobesedila"/>
        <w:spacing w:after="0" w:line="120" w:lineRule="auto"/>
      </w:pPr>
    </w:p>
    <w:tbl>
      <w:tblPr>
        <w:tblW w:w="98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1701"/>
        <w:gridCol w:w="2694"/>
        <w:gridCol w:w="992"/>
        <w:gridCol w:w="1134"/>
        <w:gridCol w:w="2693"/>
      </w:tblGrid>
      <w:tr w:rsidR="00D34F12" w:rsidRPr="004A6197" w14:paraId="2FD25011" w14:textId="77777777" w:rsidTr="00D34F12">
        <w:trPr>
          <w:trHeight w:val="634"/>
          <w:tblHeader/>
        </w:trPr>
        <w:tc>
          <w:tcPr>
            <w:tcW w:w="597" w:type="dxa"/>
            <w:vAlign w:val="center"/>
          </w:tcPr>
          <w:p w14:paraId="0C4B7E08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Zap</w:t>
            </w:r>
            <w:proofErr w:type="spellEnd"/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 xml:space="preserve">. </w:t>
            </w:r>
          </w:p>
          <w:p w14:paraId="472EB872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št.</w:t>
            </w:r>
          </w:p>
        </w:tc>
        <w:tc>
          <w:tcPr>
            <w:tcW w:w="1701" w:type="dxa"/>
            <w:vAlign w:val="center"/>
          </w:tcPr>
          <w:p w14:paraId="6666C873" w14:textId="77777777" w:rsidR="00D34F12" w:rsidRPr="004A6197" w:rsidRDefault="00D34F12" w:rsidP="0062601A">
            <w:pPr>
              <w:pStyle w:val="len"/>
              <w:spacing w:before="0" w:after="0"/>
              <w:outlineLvl w:val="9"/>
              <w:rPr>
                <w:rFonts w:ascii="Calibri" w:hAnsi="Calibri" w:cs="Calibri"/>
                <w:b/>
                <w:szCs w:val="18"/>
                <w:lang w:val="sl-SI"/>
              </w:rPr>
            </w:pPr>
            <w:r w:rsidRPr="004A6197">
              <w:rPr>
                <w:rFonts w:ascii="Calibri" w:hAnsi="Calibri" w:cs="Calibri"/>
                <w:b/>
                <w:szCs w:val="18"/>
                <w:lang w:val="sl-SI"/>
              </w:rPr>
              <w:t>Naslov obrazca</w:t>
            </w:r>
          </w:p>
          <w:p w14:paraId="1024D838" w14:textId="77777777" w:rsidR="00D34F12" w:rsidRPr="004A6197" w:rsidRDefault="00D34F12" w:rsidP="0062601A">
            <w:pPr>
              <w:pStyle w:val="len"/>
              <w:spacing w:before="0" w:after="0"/>
              <w:outlineLvl w:val="9"/>
              <w:rPr>
                <w:rFonts w:ascii="Calibri" w:hAnsi="Calibri" w:cs="Calibri"/>
                <w:b/>
                <w:szCs w:val="18"/>
                <w:lang w:val="sl-SI"/>
              </w:rPr>
            </w:pPr>
            <w:r w:rsidRPr="004A6197">
              <w:rPr>
                <w:rFonts w:ascii="Calibri" w:hAnsi="Calibri" w:cs="Calibri"/>
                <w:b/>
                <w:szCs w:val="18"/>
                <w:lang w:val="sl-SI"/>
              </w:rPr>
              <w:t>po dejavnosti</w:t>
            </w:r>
          </w:p>
        </w:tc>
        <w:tc>
          <w:tcPr>
            <w:tcW w:w="2694" w:type="dxa"/>
            <w:vAlign w:val="center"/>
          </w:tcPr>
          <w:p w14:paraId="70879A28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Vrsta podatkov</w:t>
            </w:r>
          </w:p>
        </w:tc>
        <w:tc>
          <w:tcPr>
            <w:tcW w:w="992" w:type="dxa"/>
            <w:vAlign w:val="center"/>
          </w:tcPr>
          <w:p w14:paraId="1D31EB1E" w14:textId="77777777" w:rsidR="00D34F12" w:rsidRPr="004A6197" w:rsidRDefault="00D34F12" w:rsidP="0062601A">
            <w:pPr>
              <w:pStyle w:val="Tabela"/>
              <w:spacing w:before="0"/>
              <w:jc w:val="center"/>
              <w:rPr>
                <w:rFonts w:ascii="Calibri" w:hAnsi="Calibri" w:cs="Calibri"/>
                <w:b/>
                <w:szCs w:val="18"/>
              </w:rPr>
            </w:pPr>
            <w:r w:rsidRPr="004A6197">
              <w:rPr>
                <w:rFonts w:ascii="Calibri" w:hAnsi="Calibri" w:cs="Calibri"/>
                <w:b/>
                <w:szCs w:val="18"/>
              </w:rPr>
              <w:t>Periodika zbiranja</w:t>
            </w:r>
          </w:p>
        </w:tc>
        <w:tc>
          <w:tcPr>
            <w:tcW w:w="1134" w:type="dxa"/>
            <w:vAlign w:val="center"/>
          </w:tcPr>
          <w:p w14:paraId="1F1597AC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Rok dostave</w:t>
            </w:r>
          </w:p>
        </w:tc>
        <w:tc>
          <w:tcPr>
            <w:tcW w:w="2693" w:type="dxa"/>
            <w:vAlign w:val="center"/>
          </w:tcPr>
          <w:p w14:paraId="1A6856B0" w14:textId="77777777" w:rsidR="00D34F12" w:rsidRPr="004A6197" w:rsidRDefault="00D34F12" w:rsidP="0062601A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Zavezanec poročanja</w:t>
            </w:r>
          </w:p>
        </w:tc>
      </w:tr>
      <w:tr w:rsidR="00D34F12" w:rsidRPr="004A6197" w14:paraId="567E35EA" w14:textId="77777777" w:rsidTr="00D34F12">
        <w:trPr>
          <w:trHeight w:val="1135"/>
        </w:trPr>
        <w:tc>
          <w:tcPr>
            <w:tcW w:w="597" w:type="dxa"/>
          </w:tcPr>
          <w:p w14:paraId="32566382" w14:textId="77777777" w:rsidR="00D34F12" w:rsidRPr="00BA0F5A" w:rsidRDefault="00501600" w:rsidP="00DA459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2</w:t>
            </w:r>
            <w:r w:rsidR="00D34F12" w:rsidRPr="00BA0F5A">
              <w:rPr>
                <w:rFonts w:ascii="Calibri" w:hAnsi="Calibri" w:cs="Calibri"/>
                <w:sz w:val="18"/>
                <w:szCs w:val="18"/>
              </w:rPr>
              <w:t>.01</w:t>
            </w:r>
          </w:p>
        </w:tc>
        <w:tc>
          <w:tcPr>
            <w:tcW w:w="1701" w:type="dxa"/>
          </w:tcPr>
          <w:p w14:paraId="37344912" w14:textId="77777777" w:rsidR="00D34F12" w:rsidRPr="00DA459A" w:rsidRDefault="00D34F12" w:rsidP="00D078C8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Bilanca </w:t>
            </w:r>
            <w:r w:rsidR="002E4AAC" w:rsidRPr="00DA459A">
              <w:rPr>
                <w:rFonts w:ascii="Calibri" w:hAnsi="Calibri" w:cs="Calibri"/>
                <w:sz w:val="18"/>
                <w:szCs w:val="18"/>
              </w:rPr>
              <w:t xml:space="preserve">distribucijskega </w:t>
            </w:r>
            <w:r w:rsidRPr="00DA459A">
              <w:rPr>
                <w:rFonts w:ascii="Calibri" w:hAnsi="Calibri" w:cs="Calibri"/>
                <w:sz w:val="18"/>
                <w:szCs w:val="18"/>
              </w:rPr>
              <w:t xml:space="preserve">operaterja električne energije </w:t>
            </w:r>
          </w:p>
        </w:tc>
        <w:tc>
          <w:tcPr>
            <w:tcW w:w="2694" w:type="dxa"/>
          </w:tcPr>
          <w:p w14:paraId="6BE3FF05" w14:textId="77777777" w:rsidR="00D078C8" w:rsidRDefault="00D078C8" w:rsidP="0062601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R</w:t>
            </w:r>
            <w:r w:rsidRPr="00D078C8">
              <w:rPr>
                <w:rFonts w:ascii="Calibri" w:hAnsi="Calibri" w:cs="Calibri"/>
                <w:sz w:val="18"/>
                <w:szCs w:val="18"/>
              </w:rPr>
              <w:t>ea</w:t>
            </w:r>
            <w:r>
              <w:rPr>
                <w:rFonts w:ascii="Calibri" w:hAnsi="Calibri" w:cs="Calibri"/>
                <w:sz w:val="18"/>
                <w:szCs w:val="18"/>
              </w:rPr>
              <w:t>lizacije količinskega prevzema in fakturirana</w:t>
            </w:r>
            <w:r w:rsidRPr="00D078C8">
              <w:rPr>
                <w:rFonts w:ascii="Calibri" w:hAnsi="Calibri" w:cs="Calibri"/>
                <w:sz w:val="18"/>
                <w:szCs w:val="18"/>
              </w:rPr>
              <w:t xml:space="preserve"> oddaje električne energije v/iz distribucijskega omrežja, interna omrežja in samooskrbe</w:t>
            </w:r>
          </w:p>
          <w:p w14:paraId="24BB4799" w14:textId="77777777" w:rsidR="00977574" w:rsidRDefault="00D078C8" w:rsidP="00BA0F5A">
            <w:pPr>
              <w:pStyle w:val="Odstavekseznama"/>
              <w:numPr>
                <w:ilvl w:val="0"/>
                <w:numId w:val="31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p</w:t>
            </w:r>
            <w:r w:rsidR="00D34F12" w:rsidRPr="00BA0F5A">
              <w:rPr>
                <w:rFonts w:ascii="Calibri" w:hAnsi="Calibri" w:cs="Calibri"/>
                <w:sz w:val="18"/>
                <w:szCs w:val="18"/>
              </w:rPr>
              <w:t>revzem v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D34F12" w:rsidRPr="00BA0F5A">
              <w:rPr>
                <w:rFonts w:ascii="Calibri" w:hAnsi="Calibri" w:cs="Calibri"/>
                <w:sz w:val="18"/>
                <w:szCs w:val="18"/>
              </w:rPr>
              <w:t>omrežje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po priključnih shemah, energija v internih omrežjih, viški iz samooskrbe (po vrsti proizvodnega vira)</w:t>
            </w:r>
          </w:p>
          <w:p w14:paraId="3FB677E6" w14:textId="77777777" w:rsidR="00977574" w:rsidRDefault="00977574" w:rsidP="00BA0F5A">
            <w:pPr>
              <w:pStyle w:val="Odstavekseznama"/>
              <w:numPr>
                <w:ilvl w:val="0"/>
                <w:numId w:val="31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oddaja po dobaviteljih in napetostnih nivojih</w:t>
            </w:r>
          </w:p>
          <w:p w14:paraId="562278B0" w14:textId="77777777" w:rsidR="00D34F12" w:rsidRPr="00BA0F5A" w:rsidRDefault="00D34F12" w:rsidP="00BA0F5A">
            <w:pPr>
              <w:pStyle w:val="Odstavekseznama"/>
              <w:numPr>
                <w:ilvl w:val="0"/>
                <w:numId w:val="31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 xml:space="preserve"> izgube v omrežju</w:t>
            </w:r>
          </w:p>
        </w:tc>
        <w:tc>
          <w:tcPr>
            <w:tcW w:w="992" w:type="dxa"/>
          </w:tcPr>
          <w:p w14:paraId="037CD261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669F8FEE" w14:textId="77777777" w:rsidR="00977574" w:rsidRPr="00A51377" w:rsidRDefault="00977574" w:rsidP="00977574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 xml:space="preserve">Zadnji dan </w:t>
            </w:r>
          </w:p>
          <w:p w14:paraId="12617C40" w14:textId="77777777" w:rsidR="00977574" w:rsidRPr="00A51377" w:rsidRDefault="00977574" w:rsidP="00977574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 xml:space="preserve">v mesecu za podatke za pretekli </w:t>
            </w:r>
          </w:p>
          <w:p w14:paraId="40E84E1C" w14:textId="77777777" w:rsidR="00D34F12" w:rsidRPr="004A6197" w:rsidRDefault="00977574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>mesec</w:t>
            </w:r>
          </w:p>
        </w:tc>
        <w:tc>
          <w:tcPr>
            <w:tcW w:w="2693" w:type="dxa"/>
          </w:tcPr>
          <w:p w14:paraId="2B095E1E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Gospodarski subjekt</w:t>
            </w:r>
            <w:r>
              <w:rPr>
                <w:rFonts w:ascii="Calibri" w:hAnsi="Calibri" w:cs="Calibri"/>
                <w:szCs w:val="18"/>
              </w:rPr>
              <w:t>i</w:t>
            </w:r>
            <w:r w:rsidRPr="004A6197">
              <w:rPr>
                <w:rFonts w:ascii="Calibri" w:hAnsi="Calibri" w:cs="Calibri"/>
                <w:szCs w:val="18"/>
              </w:rPr>
              <w:t xml:space="preserve"> z dejavnostjo:</w:t>
            </w:r>
          </w:p>
          <w:p w14:paraId="216C657D" w14:textId="77777777" w:rsidR="00D34F12" w:rsidRPr="004A6197" w:rsidRDefault="00D34F12" w:rsidP="00996A54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D35.13 Distribucija električne energije </w:t>
            </w:r>
            <w:r w:rsidRPr="00454E9F">
              <w:rPr>
                <w:rFonts w:ascii="Calibri" w:hAnsi="Calibri" w:cs="Calibri"/>
                <w:color w:val="auto"/>
                <w:szCs w:val="18"/>
              </w:rPr>
              <w:t>(</w:t>
            </w:r>
            <w:r w:rsidR="00996A54">
              <w:rPr>
                <w:rFonts w:ascii="Calibri" w:hAnsi="Calibri" w:cs="Calibri"/>
                <w:color w:val="auto"/>
                <w:szCs w:val="18"/>
              </w:rPr>
              <w:t>podjetja za distribucijo električne energije, operaterji zaprtega distribucijskega sistema)</w:t>
            </w:r>
          </w:p>
        </w:tc>
      </w:tr>
      <w:tr w:rsidR="00D34F12" w:rsidRPr="004A6197" w14:paraId="47630FBF" w14:textId="77777777" w:rsidTr="00BA0F5A">
        <w:trPr>
          <w:trHeight w:val="816"/>
        </w:trPr>
        <w:tc>
          <w:tcPr>
            <w:tcW w:w="597" w:type="dxa"/>
          </w:tcPr>
          <w:p w14:paraId="42E7331D" w14:textId="77777777" w:rsidR="00D34F12" w:rsidRPr="00BA0F5A" w:rsidRDefault="00501600" w:rsidP="00DA459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2</w:t>
            </w:r>
            <w:r w:rsidR="00D34F12" w:rsidRPr="00BA0F5A">
              <w:rPr>
                <w:rFonts w:ascii="Calibri" w:hAnsi="Calibri" w:cs="Calibri"/>
                <w:sz w:val="18"/>
                <w:szCs w:val="18"/>
              </w:rPr>
              <w:t>.02</w:t>
            </w:r>
          </w:p>
        </w:tc>
        <w:tc>
          <w:tcPr>
            <w:tcW w:w="1701" w:type="dxa"/>
          </w:tcPr>
          <w:p w14:paraId="3AA0C8F6" w14:textId="77777777" w:rsidR="00D34F12" w:rsidRPr="00DA459A" w:rsidRDefault="00D34F12" w:rsidP="002E4AAC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Prihodki in stroški distribucijskega </w:t>
            </w:r>
            <w:r w:rsidR="002E4AAC" w:rsidRPr="00DA459A">
              <w:rPr>
                <w:rFonts w:ascii="Calibri" w:hAnsi="Calibri" w:cs="Calibri"/>
                <w:sz w:val="18"/>
                <w:szCs w:val="18"/>
              </w:rPr>
              <w:t xml:space="preserve">operaterja </w:t>
            </w:r>
            <w:r w:rsidRPr="00DA459A">
              <w:rPr>
                <w:rFonts w:ascii="Calibri" w:hAnsi="Calibri" w:cs="Calibri"/>
                <w:sz w:val="18"/>
                <w:szCs w:val="18"/>
              </w:rPr>
              <w:t xml:space="preserve">električne energije </w:t>
            </w:r>
          </w:p>
        </w:tc>
        <w:tc>
          <w:tcPr>
            <w:tcW w:w="2694" w:type="dxa"/>
          </w:tcPr>
          <w:p w14:paraId="454A4EA6" w14:textId="77777777" w:rsidR="00D34F12" w:rsidRPr="00DA459A" w:rsidRDefault="00D34F12" w:rsidP="002E4AAC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Prihodki in stroški poslovanja </w:t>
            </w:r>
            <w:r w:rsidR="002E4AAC" w:rsidRPr="00DA459A">
              <w:rPr>
                <w:rFonts w:ascii="Calibri" w:hAnsi="Calibri" w:cs="Calibri"/>
                <w:sz w:val="18"/>
                <w:szCs w:val="18"/>
              </w:rPr>
              <w:t xml:space="preserve">distribucijskega </w:t>
            </w:r>
            <w:r w:rsidRPr="00DA459A">
              <w:rPr>
                <w:rFonts w:ascii="Calibri" w:hAnsi="Calibri" w:cs="Calibri"/>
                <w:sz w:val="18"/>
                <w:szCs w:val="18"/>
              </w:rPr>
              <w:t>operaterja omrežja električne</w:t>
            </w:r>
            <w:r w:rsidR="002E4AAC" w:rsidRPr="00DA459A">
              <w:rPr>
                <w:rFonts w:ascii="Calibri" w:hAnsi="Calibri" w:cs="Calibri"/>
                <w:sz w:val="18"/>
                <w:szCs w:val="18"/>
              </w:rPr>
              <w:t xml:space="preserve"> energije (ločeno po lastnikih </w:t>
            </w:r>
            <w:r w:rsidRPr="00DA459A">
              <w:rPr>
                <w:rFonts w:ascii="Calibri" w:hAnsi="Calibri" w:cs="Calibri"/>
                <w:sz w:val="18"/>
                <w:szCs w:val="18"/>
              </w:rPr>
              <w:t>omrežja)</w:t>
            </w:r>
          </w:p>
        </w:tc>
        <w:tc>
          <w:tcPr>
            <w:tcW w:w="992" w:type="dxa"/>
          </w:tcPr>
          <w:p w14:paraId="4EB80282" w14:textId="77777777" w:rsidR="00D34F12" w:rsidRDefault="00D34F12" w:rsidP="00640742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Polletno</w:t>
            </w:r>
          </w:p>
          <w:p w14:paraId="044504A8" w14:textId="77777777" w:rsidR="00D34F12" w:rsidRPr="004A6197" w:rsidRDefault="00D34F12" w:rsidP="00640742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</w:tcPr>
          <w:p w14:paraId="66D042D2" w14:textId="77777777" w:rsidR="00D34F12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31. marca za podatke preteklega leta</w:t>
            </w:r>
          </w:p>
          <w:p w14:paraId="5EA06F6B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</w:tcPr>
          <w:p w14:paraId="4BDF42BF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Gospodarski subjekt</w:t>
            </w:r>
            <w:r>
              <w:rPr>
                <w:rFonts w:ascii="Calibri" w:hAnsi="Calibri" w:cs="Calibri"/>
                <w:szCs w:val="18"/>
              </w:rPr>
              <w:t>i</w:t>
            </w:r>
            <w:r w:rsidRPr="004A6197">
              <w:rPr>
                <w:rFonts w:ascii="Calibri" w:hAnsi="Calibri" w:cs="Calibri"/>
                <w:szCs w:val="18"/>
              </w:rPr>
              <w:t xml:space="preserve"> z dejavnostjo:</w:t>
            </w:r>
          </w:p>
          <w:p w14:paraId="4F108249" w14:textId="77777777" w:rsidR="00D34F12" w:rsidRPr="004A6197" w:rsidRDefault="00D34F12" w:rsidP="00501600">
            <w:pPr>
              <w:rPr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D35.13 Distribucija električne energije </w:t>
            </w:r>
            <w:r w:rsidRPr="00117965">
              <w:rPr>
                <w:rFonts w:ascii="Calibri" w:hAnsi="Calibri" w:cs="Calibri"/>
                <w:sz w:val="18"/>
                <w:szCs w:val="18"/>
              </w:rPr>
              <w:t xml:space="preserve">(operater </w:t>
            </w:r>
            <w:r w:rsidR="00501600">
              <w:rPr>
                <w:rFonts w:ascii="Calibri" w:hAnsi="Calibri" w:cs="Calibri"/>
                <w:sz w:val="18"/>
                <w:szCs w:val="18"/>
              </w:rPr>
              <w:t>distribucijskega sistema)</w:t>
            </w:r>
          </w:p>
        </w:tc>
      </w:tr>
      <w:tr w:rsidR="00D34F12" w:rsidRPr="004A6197" w14:paraId="578BF6D4" w14:textId="77777777" w:rsidTr="00D34F12">
        <w:trPr>
          <w:trHeight w:val="1135"/>
        </w:trPr>
        <w:tc>
          <w:tcPr>
            <w:tcW w:w="597" w:type="dxa"/>
          </w:tcPr>
          <w:p w14:paraId="3E5FFB70" w14:textId="77777777" w:rsidR="00D34F12" w:rsidRPr="00BA0F5A" w:rsidRDefault="00501600" w:rsidP="00DA459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2</w:t>
            </w:r>
            <w:r w:rsidR="00D34F12" w:rsidRPr="00BA0F5A">
              <w:rPr>
                <w:rFonts w:ascii="Calibri" w:hAnsi="Calibri" w:cs="Calibri"/>
                <w:sz w:val="18"/>
                <w:szCs w:val="18"/>
              </w:rPr>
              <w:t>.03</w:t>
            </w:r>
          </w:p>
        </w:tc>
        <w:tc>
          <w:tcPr>
            <w:tcW w:w="1701" w:type="dxa"/>
          </w:tcPr>
          <w:p w14:paraId="033DC47E" w14:textId="77777777" w:rsidR="00D34F12" w:rsidRPr="00A51377" w:rsidRDefault="003444ED" w:rsidP="00DC55AC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>Omrežnina</w:t>
            </w:r>
            <w:r w:rsidR="00D34F12" w:rsidRPr="00A51377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Pr="00A51377">
              <w:rPr>
                <w:rFonts w:ascii="Calibri" w:hAnsi="Calibri" w:cs="Calibri"/>
                <w:sz w:val="18"/>
                <w:szCs w:val="20"/>
              </w:rPr>
              <w:t xml:space="preserve">za </w:t>
            </w:r>
            <w:r w:rsidR="00DC55AC" w:rsidRPr="00A51377">
              <w:rPr>
                <w:rFonts w:ascii="Calibri" w:hAnsi="Calibri" w:cs="Calibri"/>
                <w:sz w:val="18"/>
                <w:szCs w:val="20"/>
              </w:rPr>
              <w:t>elektroenergetsko omrežje</w:t>
            </w:r>
            <w:r w:rsidRPr="00A51377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="00D34F12" w:rsidRPr="00A51377">
              <w:rPr>
                <w:rFonts w:ascii="Calibri" w:hAnsi="Calibri" w:cs="Calibri"/>
                <w:sz w:val="18"/>
                <w:szCs w:val="20"/>
              </w:rPr>
              <w:t>in prispevki</w:t>
            </w:r>
          </w:p>
        </w:tc>
        <w:tc>
          <w:tcPr>
            <w:tcW w:w="2694" w:type="dxa"/>
          </w:tcPr>
          <w:p w14:paraId="73A7D037" w14:textId="77777777" w:rsidR="00FF5442" w:rsidRPr="00A51377" w:rsidRDefault="00FF5442" w:rsidP="00FF5442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>S</w:t>
            </w:r>
            <w:r w:rsidR="00DC55AC" w:rsidRPr="00A51377">
              <w:rPr>
                <w:rFonts w:ascii="Calibri" w:hAnsi="Calibri" w:cs="Calibri"/>
                <w:sz w:val="18"/>
                <w:szCs w:val="20"/>
              </w:rPr>
              <w:t>truktura obračuna omrežnine za elektroenergetsko omrežje</w:t>
            </w:r>
            <w:r w:rsidRPr="00A51377">
              <w:rPr>
                <w:rFonts w:ascii="Calibri" w:hAnsi="Calibri" w:cs="Calibri"/>
                <w:sz w:val="18"/>
                <w:szCs w:val="20"/>
              </w:rPr>
              <w:t xml:space="preserve"> (za prenosni</w:t>
            </w:r>
            <w:r w:rsidR="002E5F65" w:rsidRPr="00A51377">
              <w:rPr>
                <w:rFonts w:ascii="Calibri" w:hAnsi="Calibri" w:cs="Calibri"/>
                <w:sz w:val="18"/>
                <w:szCs w:val="20"/>
              </w:rPr>
              <w:t xml:space="preserve"> sistem, za</w:t>
            </w:r>
            <w:r w:rsidRPr="00A51377">
              <w:rPr>
                <w:rFonts w:ascii="Calibri" w:hAnsi="Calibri" w:cs="Calibri"/>
                <w:sz w:val="18"/>
                <w:szCs w:val="20"/>
              </w:rPr>
              <w:t xml:space="preserve"> distribucijski sistem, </w:t>
            </w:r>
            <w:r w:rsidR="00DC55AC" w:rsidRPr="00A51377">
              <w:rPr>
                <w:rFonts w:ascii="Calibri" w:hAnsi="Calibri" w:cs="Calibri"/>
                <w:sz w:val="18"/>
                <w:szCs w:val="20"/>
              </w:rPr>
              <w:t xml:space="preserve">za sistemske storitve, za </w:t>
            </w:r>
            <w:r w:rsidRPr="00A51377">
              <w:rPr>
                <w:rFonts w:ascii="Calibri" w:hAnsi="Calibri" w:cs="Calibri"/>
                <w:sz w:val="18"/>
                <w:szCs w:val="20"/>
              </w:rPr>
              <w:t xml:space="preserve">čezmerno prevzeto jalovo energijo) in energetskih </w:t>
            </w:r>
            <w:r w:rsidR="00977574">
              <w:rPr>
                <w:rFonts w:ascii="Calibri" w:hAnsi="Calibri" w:cs="Calibri"/>
                <w:sz w:val="18"/>
                <w:szCs w:val="20"/>
              </w:rPr>
              <w:t>dajatev</w:t>
            </w:r>
            <w:r w:rsidR="00977574" w:rsidRPr="00A51377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Pr="00A51377">
              <w:rPr>
                <w:rFonts w:ascii="Calibri" w:hAnsi="Calibri" w:cs="Calibri"/>
                <w:sz w:val="18"/>
                <w:szCs w:val="20"/>
              </w:rPr>
              <w:t xml:space="preserve">(prispevek OVE+SPTE –brez olajšave in z olajšavo, prispevek URE, prispevek operaterja trga) po statističnih skupinah končnih odjemalcev gospodinjskega in </w:t>
            </w:r>
            <w:proofErr w:type="spellStart"/>
            <w:r w:rsidR="00996A54" w:rsidRPr="00A51377">
              <w:rPr>
                <w:rFonts w:ascii="Calibri" w:hAnsi="Calibri" w:cs="Calibri"/>
                <w:sz w:val="18"/>
                <w:szCs w:val="20"/>
              </w:rPr>
              <w:t>negospodinjskega</w:t>
            </w:r>
            <w:proofErr w:type="spellEnd"/>
            <w:r w:rsidR="00996A54" w:rsidRPr="00A51377">
              <w:rPr>
                <w:rFonts w:ascii="Calibri" w:hAnsi="Calibri" w:cs="Calibri"/>
                <w:sz w:val="18"/>
                <w:szCs w:val="20"/>
              </w:rPr>
              <w:t xml:space="preserve"> </w:t>
            </w:r>
            <w:r w:rsidRPr="00A51377">
              <w:rPr>
                <w:rFonts w:ascii="Calibri" w:hAnsi="Calibri" w:cs="Calibri"/>
                <w:sz w:val="18"/>
                <w:szCs w:val="20"/>
              </w:rPr>
              <w:t>odjema</w:t>
            </w:r>
          </w:p>
          <w:p w14:paraId="07EBC1E7" w14:textId="77777777" w:rsidR="00D34F12" w:rsidRPr="00A51377" w:rsidRDefault="00FF5442" w:rsidP="00FF5442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>Število prevzemno-predajnih mest, obračunska moč, obračunane količine</w:t>
            </w:r>
          </w:p>
        </w:tc>
        <w:tc>
          <w:tcPr>
            <w:tcW w:w="992" w:type="dxa"/>
          </w:tcPr>
          <w:p w14:paraId="7A7A5EF5" w14:textId="77777777" w:rsidR="00D34F12" w:rsidRPr="00A51377" w:rsidRDefault="00D34F12" w:rsidP="0062601A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>Mesečno</w:t>
            </w:r>
          </w:p>
        </w:tc>
        <w:tc>
          <w:tcPr>
            <w:tcW w:w="1134" w:type="dxa"/>
          </w:tcPr>
          <w:p w14:paraId="4399C501" w14:textId="77777777" w:rsidR="00D34F12" w:rsidRPr="00A51377" w:rsidRDefault="00D34F12" w:rsidP="0062601A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 xml:space="preserve">Zadnji dan </w:t>
            </w:r>
          </w:p>
          <w:p w14:paraId="7D2795B2" w14:textId="77777777" w:rsidR="00D34F12" w:rsidRPr="00A51377" w:rsidRDefault="00D34F12" w:rsidP="0062601A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 xml:space="preserve">v mesecu za podatke za pretekli </w:t>
            </w:r>
          </w:p>
          <w:p w14:paraId="72A6C1CD" w14:textId="77777777" w:rsidR="00D34F12" w:rsidRPr="00A51377" w:rsidRDefault="00D34F12" w:rsidP="0062601A">
            <w:pPr>
              <w:rPr>
                <w:rFonts w:ascii="Calibri" w:hAnsi="Calibri" w:cs="Calibri"/>
                <w:sz w:val="18"/>
                <w:szCs w:val="20"/>
              </w:rPr>
            </w:pPr>
            <w:r w:rsidRPr="00A51377">
              <w:rPr>
                <w:rFonts w:ascii="Calibri" w:hAnsi="Calibri" w:cs="Calibri"/>
                <w:sz w:val="18"/>
                <w:szCs w:val="20"/>
              </w:rPr>
              <w:t>mesec</w:t>
            </w:r>
          </w:p>
        </w:tc>
        <w:tc>
          <w:tcPr>
            <w:tcW w:w="2693" w:type="dxa"/>
          </w:tcPr>
          <w:p w14:paraId="0265C44C" w14:textId="77777777" w:rsidR="00501600" w:rsidRPr="00BA0F5A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BA0F5A">
              <w:rPr>
                <w:rFonts w:ascii="Calibri" w:hAnsi="Calibri" w:cs="Calibri"/>
                <w:szCs w:val="18"/>
              </w:rPr>
              <w:t>Gospodarski subjekti z dejavnostjo:</w:t>
            </w:r>
          </w:p>
          <w:p w14:paraId="15283D9A" w14:textId="77777777" w:rsidR="00501600" w:rsidRPr="00BA0F5A" w:rsidRDefault="006B47C3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D</w:t>
            </w:r>
            <w:r w:rsidR="00501600" w:rsidRPr="00BA0F5A">
              <w:rPr>
                <w:rFonts w:ascii="Calibri" w:hAnsi="Calibri" w:cs="Calibri"/>
                <w:snapToGrid w:val="0"/>
                <w:color w:val="000000"/>
                <w:sz w:val="18"/>
                <w:szCs w:val="18"/>
                <w:lang w:eastAsia="en-US"/>
              </w:rPr>
              <w:t>35.13 Distribucija električne energije (podjetja za distribucijo električne energije, operaterji zaprtega distribucijskega sistema)</w:t>
            </w:r>
          </w:p>
          <w:p w14:paraId="43CFF3F2" w14:textId="77777777" w:rsidR="00501600" w:rsidRPr="00BA0F5A" w:rsidRDefault="00501600" w:rsidP="0062601A">
            <w:pPr>
              <w:rPr>
                <w:rFonts w:ascii="Calibri" w:hAnsi="Calibri" w:cs="Calibri"/>
                <w:sz w:val="18"/>
                <w:szCs w:val="18"/>
              </w:rPr>
            </w:pPr>
          </w:p>
          <w:p w14:paraId="1BCE61D5" w14:textId="77777777" w:rsidR="00D34F12" w:rsidRPr="00A51377" w:rsidRDefault="00D34F12" w:rsidP="00117965">
            <w:pPr>
              <w:pStyle w:val="Tabela"/>
              <w:spacing w:before="0"/>
              <w:rPr>
                <w:rFonts w:ascii="Calibri" w:hAnsi="Calibri" w:cs="Calibri"/>
              </w:rPr>
            </w:pPr>
            <w:r w:rsidRPr="00BA0F5A">
              <w:rPr>
                <w:rFonts w:ascii="Calibri" w:hAnsi="Calibri" w:cs="Calibri"/>
                <w:szCs w:val="18"/>
              </w:rPr>
              <w:t xml:space="preserve">D35.12 Prenos električne energije </w:t>
            </w:r>
            <w:r w:rsidRPr="00BA0F5A">
              <w:rPr>
                <w:rFonts w:ascii="Calibri" w:hAnsi="Calibri" w:cs="Calibri"/>
                <w:color w:val="auto"/>
                <w:szCs w:val="18"/>
              </w:rPr>
              <w:t>(sistemski operater električne energije)</w:t>
            </w:r>
          </w:p>
        </w:tc>
      </w:tr>
      <w:tr w:rsidR="00D34F12" w:rsidRPr="004A6197" w14:paraId="0A75F41E" w14:textId="77777777" w:rsidTr="00D34F12">
        <w:trPr>
          <w:trHeight w:val="1135"/>
        </w:trPr>
        <w:tc>
          <w:tcPr>
            <w:tcW w:w="597" w:type="dxa"/>
          </w:tcPr>
          <w:p w14:paraId="2F8903AD" w14:textId="77777777" w:rsidR="00D34F12" w:rsidRPr="003842CB" w:rsidRDefault="00501600" w:rsidP="00DA459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  <w:r w:rsidR="00D34F12" w:rsidRPr="003842CB">
              <w:rPr>
                <w:rFonts w:ascii="Calibri" w:hAnsi="Calibri" w:cs="Calibri"/>
                <w:sz w:val="18"/>
                <w:szCs w:val="18"/>
              </w:rPr>
              <w:t>.04</w:t>
            </w:r>
          </w:p>
        </w:tc>
        <w:tc>
          <w:tcPr>
            <w:tcW w:w="1701" w:type="dxa"/>
            <w:shd w:val="clear" w:color="FFFF00" w:fill="auto"/>
          </w:tcPr>
          <w:p w14:paraId="365EC376" w14:textId="77777777" w:rsidR="00D34F12" w:rsidRPr="00DA459A" w:rsidRDefault="00D34F12" w:rsidP="005F520D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Bilanca sistemskega</w:t>
            </w:r>
            <w:r w:rsidR="005F520D">
              <w:rPr>
                <w:rFonts w:ascii="Calibri" w:hAnsi="Calibri" w:cs="Calibri"/>
                <w:sz w:val="18"/>
                <w:szCs w:val="18"/>
              </w:rPr>
              <w:t xml:space="preserve"> operaterja električne energije</w:t>
            </w:r>
          </w:p>
        </w:tc>
        <w:tc>
          <w:tcPr>
            <w:tcW w:w="2694" w:type="dxa"/>
          </w:tcPr>
          <w:p w14:paraId="6C7D67DF" w14:textId="77777777" w:rsidR="00D34F12" w:rsidRPr="00DA459A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Količinski tok prevzema/oddaje električne energije v/iz prenosno omrežje ter izgube v omrežju </w:t>
            </w:r>
          </w:p>
        </w:tc>
        <w:tc>
          <w:tcPr>
            <w:tcW w:w="992" w:type="dxa"/>
          </w:tcPr>
          <w:p w14:paraId="2206C655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78F36924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Zadnji dan </w:t>
            </w:r>
          </w:p>
          <w:p w14:paraId="2D15881C" w14:textId="77777777" w:rsidR="00D34F12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v mesecu za podatke za pretekli </w:t>
            </w:r>
          </w:p>
          <w:p w14:paraId="2E1361BB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38990851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Gospodarski subjekti</w:t>
            </w:r>
            <w:r w:rsidRPr="004A6197">
              <w:rPr>
                <w:rFonts w:ascii="Calibri" w:hAnsi="Calibri" w:cs="Calibri"/>
                <w:szCs w:val="18"/>
              </w:rPr>
              <w:t xml:space="preserve"> </w:t>
            </w:r>
          </w:p>
          <w:p w14:paraId="61E0ECE8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0CED6630" w14:textId="77777777" w:rsidR="00D34F12" w:rsidRPr="004A6197" w:rsidRDefault="00D34F12" w:rsidP="00117965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117965">
              <w:rPr>
                <w:rFonts w:ascii="Calibri" w:hAnsi="Calibri" w:cs="Calibri"/>
                <w:szCs w:val="18"/>
              </w:rPr>
              <w:t>D35.12 Prenos električne energije</w:t>
            </w:r>
            <w:r>
              <w:rPr>
                <w:rFonts w:ascii="Calibri" w:hAnsi="Calibri" w:cs="Calibri"/>
                <w:szCs w:val="18"/>
              </w:rPr>
              <w:t xml:space="preserve"> </w:t>
            </w:r>
            <w:r w:rsidRPr="00117965">
              <w:rPr>
                <w:rFonts w:ascii="Calibri" w:hAnsi="Calibri" w:cs="Calibri"/>
                <w:szCs w:val="18"/>
              </w:rPr>
              <w:t>(</w:t>
            </w:r>
            <w:r w:rsidRPr="00117965">
              <w:rPr>
                <w:rFonts w:ascii="Calibri" w:hAnsi="Calibri" w:cs="Calibri"/>
                <w:color w:val="auto"/>
                <w:szCs w:val="18"/>
              </w:rPr>
              <w:t>sistemski operater električne energije)</w:t>
            </w:r>
          </w:p>
        </w:tc>
      </w:tr>
      <w:tr w:rsidR="00D34F12" w:rsidRPr="004A6197" w14:paraId="19E4D06B" w14:textId="77777777" w:rsidTr="00D34F12">
        <w:trPr>
          <w:trHeight w:val="1135"/>
        </w:trPr>
        <w:tc>
          <w:tcPr>
            <w:tcW w:w="597" w:type="dxa"/>
          </w:tcPr>
          <w:p w14:paraId="6A22CA9C" w14:textId="77777777" w:rsidR="00D34F12" w:rsidRPr="003842CB" w:rsidRDefault="00501600" w:rsidP="00DA459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  <w:r w:rsidR="00D34F12" w:rsidRPr="003842CB">
              <w:rPr>
                <w:rFonts w:ascii="Calibri" w:hAnsi="Calibri" w:cs="Calibri"/>
                <w:sz w:val="18"/>
                <w:szCs w:val="18"/>
              </w:rPr>
              <w:t>.05</w:t>
            </w:r>
          </w:p>
        </w:tc>
        <w:tc>
          <w:tcPr>
            <w:tcW w:w="1701" w:type="dxa"/>
            <w:shd w:val="clear" w:color="FFFF00" w:fill="auto"/>
          </w:tcPr>
          <w:p w14:paraId="53C3A6DA" w14:textId="77777777" w:rsidR="00D34F12" w:rsidRPr="00DA459A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Pretoki električne energije po prenosnem omrežju</w:t>
            </w:r>
          </w:p>
        </w:tc>
        <w:tc>
          <w:tcPr>
            <w:tcW w:w="2694" w:type="dxa"/>
          </w:tcPr>
          <w:p w14:paraId="13E4CD6B" w14:textId="77777777" w:rsidR="00D34F12" w:rsidRPr="00DA459A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Količinski podatki o fizičnem in pogodbenem pretoku električne energije (uvoz, izvoz) </w:t>
            </w:r>
            <w:r w:rsidRPr="00DA459A">
              <w:rPr>
                <w:rFonts w:ascii="Calibri" w:hAnsi="Calibri" w:cs="Calibri"/>
                <w:bCs/>
                <w:sz w:val="18"/>
                <w:szCs w:val="18"/>
              </w:rPr>
              <w:t>za vsako sosednjo državo, s katero je prenosni sistem povezan</w:t>
            </w:r>
          </w:p>
          <w:p w14:paraId="4BA93BA4" w14:textId="77777777" w:rsidR="00D34F12" w:rsidRPr="00DA459A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Maksimalna konica odjema</w:t>
            </w:r>
          </w:p>
        </w:tc>
        <w:tc>
          <w:tcPr>
            <w:tcW w:w="992" w:type="dxa"/>
          </w:tcPr>
          <w:p w14:paraId="3661DE24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6393E391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Zadnji dan </w:t>
            </w:r>
          </w:p>
          <w:p w14:paraId="3B8E1F5F" w14:textId="77777777" w:rsidR="00D34F12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v mesecu za podatke za pretekli </w:t>
            </w:r>
          </w:p>
          <w:p w14:paraId="5656565A" w14:textId="77777777" w:rsidR="00D34F12" w:rsidRPr="004A6197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493BA88A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Gospodarski subjekti</w:t>
            </w:r>
            <w:r w:rsidRPr="004A6197">
              <w:rPr>
                <w:rFonts w:ascii="Calibri" w:hAnsi="Calibri" w:cs="Calibri"/>
                <w:szCs w:val="18"/>
              </w:rPr>
              <w:t xml:space="preserve"> </w:t>
            </w:r>
          </w:p>
          <w:p w14:paraId="10BD9AEA" w14:textId="77777777" w:rsidR="00D34F12" w:rsidRPr="004A6197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54ECC23F" w14:textId="77777777" w:rsidR="00D34F12" w:rsidRPr="003866E5" w:rsidRDefault="00D34F12" w:rsidP="0062601A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117965">
              <w:rPr>
                <w:rFonts w:ascii="Calibri" w:hAnsi="Calibri" w:cs="Calibri"/>
                <w:szCs w:val="18"/>
              </w:rPr>
              <w:t>D35.12 Prenos električne energije</w:t>
            </w:r>
            <w:r>
              <w:rPr>
                <w:rFonts w:ascii="Calibri" w:hAnsi="Calibri" w:cs="Calibri"/>
                <w:szCs w:val="18"/>
              </w:rPr>
              <w:t xml:space="preserve"> </w:t>
            </w:r>
            <w:r w:rsidRPr="00117965">
              <w:rPr>
                <w:rFonts w:ascii="Calibri" w:hAnsi="Calibri" w:cs="Calibri"/>
                <w:szCs w:val="18"/>
              </w:rPr>
              <w:t>(</w:t>
            </w:r>
            <w:r w:rsidRPr="00117965">
              <w:rPr>
                <w:rFonts w:ascii="Calibri" w:hAnsi="Calibri" w:cs="Calibri"/>
                <w:color w:val="auto"/>
                <w:szCs w:val="18"/>
              </w:rPr>
              <w:t>sistemski operater električne energije)</w:t>
            </w:r>
          </w:p>
        </w:tc>
      </w:tr>
      <w:tr w:rsidR="00D34F12" w:rsidRPr="004A6197" w14:paraId="008EE388" w14:textId="77777777" w:rsidTr="00D34F12">
        <w:trPr>
          <w:trHeight w:val="1279"/>
        </w:trPr>
        <w:tc>
          <w:tcPr>
            <w:tcW w:w="597" w:type="dxa"/>
          </w:tcPr>
          <w:p w14:paraId="7A1C5110" w14:textId="77777777" w:rsidR="00D34F12" w:rsidRPr="003842CB" w:rsidRDefault="00501600" w:rsidP="00DA459A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  <w:r w:rsidR="00D34F12" w:rsidRPr="003842CB">
              <w:rPr>
                <w:rFonts w:ascii="Calibri" w:hAnsi="Calibri" w:cs="Calibri"/>
                <w:sz w:val="18"/>
                <w:szCs w:val="18"/>
              </w:rPr>
              <w:t>.06</w:t>
            </w:r>
          </w:p>
        </w:tc>
        <w:tc>
          <w:tcPr>
            <w:tcW w:w="1701" w:type="dxa"/>
          </w:tcPr>
          <w:p w14:paraId="2B5EDBDC" w14:textId="77777777" w:rsidR="00D34F12" w:rsidRPr="00DA459A" w:rsidRDefault="00D34F12" w:rsidP="002E4AAC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Prihodki in stroški dejavnosti sistemskega operaterja električne energije</w:t>
            </w:r>
          </w:p>
        </w:tc>
        <w:tc>
          <w:tcPr>
            <w:tcW w:w="2694" w:type="dxa"/>
          </w:tcPr>
          <w:p w14:paraId="712542F0" w14:textId="77777777" w:rsidR="00D34F12" w:rsidRPr="00DA459A" w:rsidRDefault="00D34F12" w:rsidP="00977574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Količinski podatki (kWh, kW) ter vrednostni podatki prihodkov in stroškov dejavnosti sistemskega operaterja prenosnega omrežja električne energije (omrežnina in </w:t>
            </w:r>
            <w:r w:rsidR="00977574">
              <w:rPr>
                <w:rFonts w:ascii="Calibri" w:hAnsi="Calibri" w:cs="Calibri"/>
                <w:sz w:val="18"/>
                <w:szCs w:val="18"/>
              </w:rPr>
              <w:t>prispevki</w:t>
            </w:r>
            <w:r w:rsidRPr="00DA459A">
              <w:rPr>
                <w:rFonts w:ascii="Calibri" w:hAnsi="Calibri" w:cs="Calibri"/>
                <w:sz w:val="18"/>
                <w:szCs w:val="18"/>
              </w:rPr>
              <w:t>, sistemske storitve, prispevki, tranzit, izravnava sistema, odstopanja, izgube, ostalo)</w:t>
            </w:r>
          </w:p>
        </w:tc>
        <w:tc>
          <w:tcPr>
            <w:tcW w:w="992" w:type="dxa"/>
          </w:tcPr>
          <w:p w14:paraId="3D85DDFC" w14:textId="77777777" w:rsidR="00D34F12" w:rsidRPr="00117965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117965">
              <w:rPr>
                <w:rFonts w:ascii="Calibri" w:hAnsi="Calibri" w:cs="Calibri"/>
                <w:sz w:val="18"/>
                <w:szCs w:val="18"/>
              </w:rPr>
              <w:t>Polletno</w:t>
            </w:r>
          </w:p>
          <w:p w14:paraId="53A1DC7F" w14:textId="77777777" w:rsidR="00D34F12" w:rsidRPr="00117965" w:rsidRDefault="00D34F12" w:rsidP="0062601A">
            <w:pPr>
              <w:rPr>
                <w:rFonts w:ascii="Calibri" w:hAnsi="Calibri" w:cs="Calibri"/>
                <w:sz w:val="18"/>
                <w:szCs w:val="18"/>
              </w:rPr>
            </w:pPr>
            <w:r w:rsidRPr="00117965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</w:tcPr>
          <w:p w14:paraId="0394C6B6" w14:textId="77777777" w:rsidR="00D34F12" w:rsidRDefault="00D34F12" w:rsidP="00B64F51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31. marca za podatke preteklega leta</w:t>
            </w:r>
          </w:p>
          <w:p w14:paraId="7D97EE09" w14:textId="77777777" w:rsidR="00D34F12" w:rsidRPr="00117965" w:rsidRDefault="00D34F12" w:rsidP="00640742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</w:tcPr>
          <w:p w14:paraId="4893B8C5" w14:textId="77777777" w:rsidR="00D34F12" w:rsidRPr="00117965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117965">
              <w:rPr>
                <w:rFonts w:ascii="Calibri" w:hAnsi="Calibri" w:cs="Calibri"/>
                <w:color w:val="auto"/>
                <w:szCs w:val="18"/>
              </w:rPr>
              <w:t xml:space="preserve">Gospodarski subjekti </w:t>
            </w:r>
          </w:p>
          <w:p w14:paraId="66242DD0" w14:textId="77777777" w:rsidR="00D34F12" w:rsidRPr="00117965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117965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14FE7302" w14:textId="77777777" w:rsidR="00D34F12" w:rsidRPr="00117965" w:rsidRDefault="00D34F12" w:rsidP="0062601A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117965">
              <w:rPr>
                <w:rFonts w:ascii="Calibri" w:hAnsi="Calibri" w:cs="Calibri"/>
                <w:color w:val="auto"/>
                <w:szCs w:val="18"/>
              </w:rPr>
              <w:t>D35.12 Prenos električne energije (sistemski operater električne energije)</w:t>
            </w:r>
          </w:p>
        </w:tc>
      </w:tr>
      <w:tr w:rsidR="00501600" w:rsidRPr="004A6197" w14:paraId="59AFA0F1" w14:textId="77777777" w:rsidTr="005F520D">
        <w:trPr>
          <w:trHeight w:val="617"/>
        </w:trPr>
        <w:tc>
          <w:tcPr>
            <w:tcW w:w="597" w:type="dxa"/>
          </w:tcPr>
          <w:p w14:paraId="04BB76AE" w14:textId="77777777" w:rsidR="00501600" w:rsidRDefault="00501600" w:rsidP="0050160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2.07</w:t>
            </w:r>
          </w:p>
        </w:tc>
        <w:tc>
          <w:tcPr>
            <w:tcW w:w="1701" w:type="dxa"/>
            <w:shd w:val="clear" w:color="FFFF00" w:fill="auto"/>
          </w:tcPr>
          <w:p w14:paraId="26C4B360" w14:textId="77777777" w:rsidR="00501600" w:rsidRPr="00DA459A" w:rsidRDefault="004C5F8D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Obračun omrežnine končnim porabnikom električne energije</w:t>
            </w:r>
          </w:p>
        </w:tc>
        <w:tc>
          <w:tcPr>
            <w:tcW w:w="2694" w:type="dxa"/>
          </w:tcPr>
          <w:p w14:paraId="632237C2" w14:textId="77777777" w:rsidR="00CB450B" w:rsidRDefault="00977574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Število merilnih mest in fakturirane  količine obračunane omrežnine končnim odjemalcem</w:t>
            </w:r>
            <w:r w:rsidR="00CB450B">
              <w:rPr>
                <w:rFonts w:ascii="Calibri" w:hAnsi="Calibri" w:cs="Calibri"/>
                <w:sz w:val="18"/>
                <w:szCs w:val="18"/>
              </w:rPr>
              <w:t>:</w:t>
            </w:r>
          </w:p>
          <w:p w14:paraId="32C1EBC6" w14:textId="77777777" w:rsidR="00CB450B" w:rsidRPr="00BA0F5A" w:rsidRDefault="00124B69" w:rsidP="00BA0F5A">
            <w:pPr>
              <w:pStyle w:val="Odstavekseznama"/>
              <w:numPr>
                <w:ilvl w:val="0"/>
                <w:numId w:val="32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g</w:t>
            </w:r>
            <w:r w:rsidR="00CB450B" w:rsidRPr="00BA0F5A">
              <w:rPr>
                <w:rFonts w:ascii="Calibri" w:hAnsi="Calibri" w:cs="Calibri"/>
                <w:sz w:val="18"/>
                <w:szCs w:val="18"/>
              </w:rPr>
              <w:t>ospodinj</w:t>
            </w:r>
            <w:r w:rsidR="00CB450B" w:rsidRPr="00CB450B">
              <w:rPr>
                <w:rFonts w:ascii="Calibri" w:hAnsi="Calibri" w:cs="Calibri"/>
                <w:sz w:val="18"/>
                <w:szCs w:val="18"/>
              </w:rPr>
              <w:t>sk</w:t>
            </w:r>
            <w:r w:rsidR="00CB450B">
              <w:rPr>
                <w:rFonts w:ascii="Calibri" w:hAnsi="Calibri" w:cs="Calibri"/>
                <w:sz w:val="18"/>
                <w:szCs w:val="18"/>
              </w:rPr>
              <w:t xml:space="preserve">i odjem glede na obračunsko moč, tarifne </w:t>
            </w:r>
            <w:r w:rsidR="00CB450B" w:rsidRPr="00BA0F5A">
              <w:rPr>
                <w:rFonts w:ascii="Calibri" w:hAnsi="Calibri" w:cs="Calibri"/>
                <w:sz w:val="18"/>
                <w:szCs w:val="18"/>
              </w:rPr>
              <w:t>skupine in način merjenja</w:t>
            </w:r>
          </w:p>
          <w:p w14:paraId="547EE870" w14:textId="77777777" w:rsidR="00501600" w:rsidRPr="00BA0F5A" w:rsidRDefault="00124B69" w:rsidP="00BA0F5A">
            <w:pPr>
              <w:pStyle w:val="Odstavekseznama"/>
              <w:numPr>
                <w:ilvl w:val="0"/>
                <w:numId w:val="32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lastRenderedPageBreak/>
              <w:t>r</w:t>
            </w:r>
            <w:r w:rsidR="00CB450B">
              <w:rPr>
                <w:rFonts w:ascii="Calibri" w:hAnsi="Calibri" w:cs="Calibri"/>
                <w:sz w:val="18"/>
                <w:szCs w:val="18"/>
              </w:rPr>
              <w:t>ekapitulacijski</w:t>
            </w:r>
            <w:proofErr w:type="spellEnd"/>
            <w:r w:rsidR="00CB450B">
              <w:rPr>
                <w:rFonts w:ascii="Calibri" w:hAnsi="Calibri" w:cs="Calibri"/>
                <w:sz w:val="18"/>
                <w:szCs w:val="18"/>
              </w:rPr>
              <w:t xml:space="preserve"> pregled po napetostnih nivojih (VN; SN; NN)</w:t>
            </w:r>
          </w:p>
        </w:tc>
        <w:tc>
          <w:tcPr>
            <w:tcW w:w="992" w:type="dxa"/>
          </w:tcPr>
          <w:p w14:paraId="23A804E7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lastRenderedPageBreak/>
              <w:t>M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esečno </w:t>
            </w:r>
          </w:p>
        </w:tc>
        <w:tc>
          <w:tcPr>
            <w:tcW w:w="1134" w:type="dxa"/>
          </w:tcPr>
          <w:p w14:paraId="7FD0E130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0B5BF563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61E18FAF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Gospodarski subjekt</w:t>
            </w:r>
            <w:r>
              <w:rPr>
                <w:rFonts w:ascii="Calibri" w:hAnsi="Calibri" w:cs="Calibri"/>
                <w:szCs w:val="18"/>
              </w:rPr>
              <w:t>i</w:t>
            </w:r>
            <w:r w:rsidRPr="004A6197">
              <w:rPr>
                <w:rFonts w:ascii="Calibri" w:hAnsi="Calibri" w:cs="Calibri"/>
                <w:szCs w:val="18"/>
              </w:rPr>
              <w:t xml:space="preserve"> z dejavnostjo:</w:t>
            </w:r>
          </w:p>
          <w:p w14:paraId="255219AC" w14:textId="77777777" w:rsidR="00501600" w:rsidRDefault="006B47C3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D</w:t>
            </w:r>
            <w:r w:rsidR="00501600" w:rsidRPr="004A6197">
              <w:rPr>
                <w:rFonts w:ascii="Calibri" w:hAnsi="Calibri" w:cs="Calibri"/>
                <w:szCs w:val="18"/>
              </w:rPr>
              <w:t xml:space="preserve">35.13 Distribucija električne energije </w:t>
            </w:r>
            <w:r w:rsidR="00501600" w:rsidRPr="00117965">
              <w:rPr>
                <w:rFonts w:ascii="Calibri" w:hAnsi="Calibri" w:cs="Calibri"/>
                <w:szCs w:val="18"/>
              </w:rPr>
              <w:t xml:space="preserve">(operater </w:t>
            </w:r>
            <w:r w:rsidR="00501600">
              <w:rPr>
                <w:rFonts w:ascii="Calibri" w:hAnsi="Calibri" w:cs="Calibri"/>
                <w:szCs w:val="18"/>
              </w:rPr>
              <w:t>distribucijskega sistema)</w:t>
            </w:r>
          </w:p>
        </w:tc>
      </w:tr>
      <w:tr w:rsidR="00501600" w:rsidRPr="004A6197" w14:paraId="7F4B9B1F" w14:textId="77777777" w:rsidTr="00D34F12">
        <w:trPr>
          <w:trHeight w:val="1201"/>
        </w:trPr>
        <w:tc>
          <w:tcPr>
            <w:tcW w:w="597" w:type="dxa"/>
          </w:tcPr>
          <w:p w14:paraId="41BE2600" w14:textId="77777777" w:rsidR="00501600" w:rsidRDefault="00501600" w:rsidP="0050160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2.08</w:t>
            </w:r>
          </w:p>
        </w:tc>
        <w:tc>
          <w:tcPr>
            <w:tcW w:w="1701" w:type="dxa"/>
            <w:shd w:val="clear" w:color="FFFF00" w:fill="auto"/>
          </w:tcPr>
          <w:p w14:paraId="36C4AFC8" w14:textId="77777777" w:rsidR="00501600" w:rsidRPr="00DA459A" w:rsidRDefault="00451297" w:rsidP="00EE6594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Menjave odjemalcev električne energije na distribucijskem omrežju</w:t>
            </w:r>
          </w:p>
        </w:tc>
        <w:tc>
          <w:tcPr>
            <w:tcW w:w="2694" w:type="dxa"/>
          </w:tcPr>
          <w:p w14:paraId="32986712" w14:textId="77777777" w:rsidR="00EE6594" w:rsidRDefault="00EE6594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Število odjemalcev in količine porabe električne energije odjemalcev</w:t>
            </w:r>
            <w:r w:rsidR="005F36C8">
              <w:rPr>
                <w:rFonts w:ascii="Calibri" w:hAnsi="Calibri" w:cs="Calibri"/>
                <w:sz w:val="18"/>
                <w:szCs w:val="18"/>
              </w:rPr>
              <w:t>, ki so menjali dobavitelja električne energije</w:t>
            </w:r>
          </w:p>
          <w:p w14:paraId="1BB6E818" w14:textId="77777777" w:rsidR="005F36C8" w:rsidRDefault="00124B69" w:rsidP="00BA0F5A">
            <w:pPr>
              <w:pStyle w:val="Odstavekseznama"/>
              <w:numPr>
                <w:ilvl w:val="0"/>
                <w:numId w:val="33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g</w:t>
            </w:r>
            <w:r w:rsidR="005F36C8">
              <w:rPr>
                <w:rFonts w:ascii="Calibri" w:hAnsi="Calibri" w:cs="Calibri"/>
                <w:sz w:val="18"/>
                <w:szCs w:val="18"/>
              </w:rPr>
              <w:t>lede na napetostni nivo (VN; SN; NN –gospodinjski odjem, NN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– </w:t>
            </w:r>
            <w:r w:rsidR="005F36C8">
              <w:rPr>
                <w:rFonts w:ascii="Calibri" w:hAnsi="Calibri" w:cs="Calibri"/>
                <w:sz w:val="18"/>
                <w:szCs w:val="18"/>
              </w:rPr>
              <w:t>ostali odjem)</w:t>
            </w:r>
          </w:p>
          <w:p w14:paraId="52F2B04B" w14:textId="77777777" w:rsidR="00501600" w:rsidRPr="00BA0F5A" w:rsidRDefault="00124B69" w:rsidP="00124B69">
            <w:pPr>
              <w:pStyle w:val="Odstavekseznama"/>
              <w:numPr>
                <w:ilvl w:val="0"/>
                <w:numId w:val="33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g</w:t>
            </w:r>
            <w:r w:rsidR="005F36C8">
              <w:rPr>
                <w:rFonts w:ascii="Calibri" w:hAnsi="Calibri" w:cs="Calibri"/>
                <w:sz w:val="18"/>
                <w:szCs w:val="18"/>
              </w:rPr>
              <w:t>lede na področje elektro distr</w:t>
            </w:r>
            <w:r>
              <w:rPr>
                <w:rFonts w:ascii="Calibri" w:hAnsi="Calibri" w:cs="Calibri"/>
                <w:sz w:val="18"/>
                <w:szCs w:val="18"/>
              </w:rPr>
              <w:t>ibucijskega</w:t>
            </w:r>
            <w:r w:rsidR="005F36C8">
              <w:rPr>
                <w:rFonts w:ascii="Calibri" w:hAnsi="Calibri" w:cs="Calibri"/>
                <w:sz w:val="18"/>
                <w:szCs w:val="18"/>
              </w:rPr>
              <w:t xml:space="preserve"> podjetja</w:t>
            </w:r>
          </w:p>
        </w:tc>
        <w:tc>
          <w:tcPr>
            <w:tcW w:w="992" w:type="dxa"/>
          </w:tcPr>
          <w:p w14:paraId="43620357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M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esečno </w:t>
            </w:r>
          </w:p>
        </w:tc>
        <w:tc>
          <w:tcPr>
            <w:tcW w:w="1134" w:type="dxa"/>
          </w:tcPr>
          <w:p w14:paraId="2226EF22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4AB0AC9D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76DAE4E3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Gospodarski subjekt</w:t>
            </w:r>
            <w:r>
              <w:rPr>
                <w:rFonts w:ascii="Calibri" w:hAnsi="Calibri" w:cs="Calibri"/>
                <w:szCs w:val="18"/>
              </w:rPr>
              <w:t>i</w:t>
            </w:r>
            <w:r w:rsidRPr="004A6197">
              <w:rPr>
                <w:rFonts w:ascii="Calibri" w:hAnsi="Calibri" w:cs="Calibri"/>
                <w:szCs w:val="18"/>
              </w:rPr>
              <w:t xml:space="preserve"> z dejavnostjo:</w:t>
            </w:r>
          </w:p>
          <w:p w14:paraId="468BE135" w14:textId="77777777" w:rsidR="00501600" w:rsidRDefault="006B47C3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D</w:t>
            </w:r>
            <w:r w:rsidR="00501600" w:rsidRPr="004A6197">
              <w:rPr>
                <w:rFonts w:ascii="Calibri" w:hAnsi="Calibri" w:cs="Calibri"/>
                <w:szCs w:val="18"/>
              </w:rPr>
              <w:t xml:space="preserve">35.13 Distribucija električne energije </w:t>
            </w:r>
            <w:r w:rsidR="00501600" w:rsidRPr="00117965">
              <w:rPr>
                <w:rFonts w:ascii="Calibri" w:hAnsi="Calibri" w:cs="Calibri"/>
                <w:szCs w:val="18"/>
              </w:rPr>
              <w:t xml:space="preserve">(operater </w:t>
            </w:r>
            <w:r w:rsidR="00501600">
              <w:rPr>
                <w:rFonts w:ascii="Calibri" w:hAnsi="Calibri" w:cs="Calibri"/>
                <w:szCs w:val="18"/>
              </w:rPr>
              <w:t>distribucijskega sistema)</w:t>
            </w:r>
          </w:p>
        </w:tc>
      </w:tr>
      <w:tr w:rsidR="00501600" w:rsidRPr="004A6197" w14:paraId="499D2F6B" w14:textId="77777777" w:rsidTr="00D34F12">
        <w:trPr>
          <w:trHeight w:val="1201"/>
        </w:trPr>
        <w:tc>
          <w:tcPr>
            <w:tcW w:w="597" w:type="dxa"/>
          </w:tcPr>
          <w:p w14:paraId="128AF18B" w14:textId="77777777" w:rsidR="00501600" w:rsidRPr="003842CB" w:rsidRDefault="00501600" w:rsidP="0050160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  <w:r w:rsidRPr="003842CB">
              <w:rPr>
                <w:rFonts w:ascii="Calibri" w:hAnsi="Calibri" w:cs="Calibri"/>
                <w:sz w:val="18"/>
                <w:szCs w:val="18"/>
              </w:rPr>
              <w:t>.</w:t>
            </w:r>
            <w:r>
              <w:rPr>
                <w:rFonts w:ascii="Calibri" w:hAnsi="Calibri" w:cs="Calibri"/>
                <w:sz w:val="18"/>
                <w:szCs w:val="18"/>
              </w:rPr>
              <w:t>09</w:t>
            </w:r>
          </w:p>
        </w:tc>
        <w:tc>
          <w:tcPr>
            <w:tcW w:w="1701" w:type="dxa"/>
            <w:shd w:val="clear" w:color="FFFF00" w:fill="auto"/>
          </w:tcPr>
          <w:p w14:paraId="77612FF1" w14:textId="77777777" w:rsidR="00501600" w:rsidRPr="00DA459A" w:rsidRDefault="0050160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>Nakup in prodaja električne energije končnim odjemalcem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na maloprodajnem trgu </w:t>
            </w:r>
          </w:p>
        </w:tc>
        <w:tc>
          <w:tcPr>
            <w:tcW w:w="2694" w:type="dxa"/>
          </w:tcPr>
          <w:p w14:paraId="66793792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Prodaja električne energije končnim  odjemalcem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na maloprodajnem trgu v Sloveniji </w:t>
            </w:r>
            <w:r w:rsidRPr="00DA459A">
              <w:rPr>
                <w:rFonts w:ascii="Calibri" w:hAnsi="Calibri" w:cs="Calibri"/>
                <w:sz w:val="18"/>
                <w:szCs w:val="18"/>
              </w:rPr>
              <w:t xml:space="preserve">po mednarodnih statističnih skupinah gospodinjskega in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negospodinjskega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odjema:</w:t>
            </w:r>
          </w:p>
          <w:p w14:paraId="5355C22A" w14:textId="77777777" w:rsidR="00501600" w:rsidRDefault="00501600" w:rsidP="00BA0F5A">
            <w:pPr>
              <w:pStyle w:val="Odstavekseznama"/>
              <w:numPr>
                <w:ilvl w:val="0"/>
                <w:numId w:val="30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š</w:t>
            </w:r>
            <w:r w:rsidRPr="00BA0F5A">
              <w:rPr>
                <w:rFonts w:ascii="Calibri" w:hAnsi="Calibri" w:cs="Calibri"/>
                <w:sz w:val="18"/>
                <w:szCs w:val="18"/>
              </w:rPr>
              <w:t>tevilo prevzemno predajnih mest</w:t>
            </w:r>
            <w:r>
              <w:rPr>
                <w:rFonts w:ascii="Calibri" w:hAnsi="Calibri" w:cs="Calibri"/>
                <w:sz w:val="18"/>
                <w:szCs w:val="18"/>
              </w:rPr>
              <w:t>;</w:t>
            </w:r>
          </w:p>
          <w:p w14:paraId="1C06B534" w14:textId="77777777" w:rsidR="00501600" w:rsidRPr="00BA0F5A" w:rsidRDefault="00501600" w:rsidP="00BA0F5A">
            <w:pPr>
              <w:pStyle w:val="Odstavekseznama"/>
              <w:numPr>
                <w:ilvl w:val="0"/>
                <w:numId w:val="30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k</w:t>
            </w:r>
            <w:r w:rsidRPr="00BA0F5A">
              <w:rPr>
                <w:rFonts w:asciiTheme="minorHAnsi" w:hAnsiTheme="minorHAnsi"/>
                <w:bCs/>
                <w:sz w:val="18"/>
                <w:szCs w:val="18"/>
              </w:rPr>
              <w:t>oličine (kWh)</w:t>
            </w:r>
            <w:r w:rsidRPr="00BA0F5A">
              <w:rPr>
                <w:rFonts w:asciiTheme="minorHAnsi" w:hAnsiTheme="minorHAnsi"/>
                <w:sz w:val="18"/>
                <w:szCs w:val="18"/>
              </w:rPr>
              <w:t xml:space="preserve"> fakturirane dobavljene električne energije za vse pr</w:t>
            </w:r>
            <w:r w:rsidRPr="00996A54">
              <w:rPr>
                <w:rFonts w:asciiTheme="minorHAnsi" w:hAnsiTheme="minorHAnsi"/>
                <w:sz w:val="18"/>
                <w:szCs w:val="18"/>
              </w:rPr>
              <w:t>odajne produkte po vseh tarifah</w:t>
            </w:r>
            <w:r>
              <w:rPr>
                <w:rFonts w:asciiTheme="minorHAnsi" w:hAnsiTheme="minorHAnsi"/>
                <w:sz w:val="18"/>
                <w:szCs w:val="18"/>
              </w:rPr>
              <w:t>;</w:t>
            </w:r>
          </w:p>
          <w:p w14:paraId="48624D9A" w14:textId="77777777" w:rsidR="00501600" w:rsidRPr="00BA0F5A" w:rsidRDefault="00501600" w:rsidP="00BA0F5A">
            <w:pPr>
              <w:pStyle w:val="Odstavekseznama"/>
              <w:numPr>
                <w:ilvl w:val="0"/>
                <w:numId w:val="30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i</w:t>
            </w:r>
            <w:r w:rsidRPr="00BA0F5A">
              <w:rPr>
                <w:rFonts w:asciiTheme="minorHAnsi" w:hAnsiTheme="minorHAnsi"/>
                <w:bCs/>
                <w:sz w:val="18"/>
                <w:szCs w:val="18"/>
              </w:rPr>
              <w:t>ztržek fakturirane realizacije prodane električne energije (brez DDV v EUR)</w:t>
            </w:r>
            <w:r>
              <w:rPr>
                <w:rFonts w:asciiTheme="minorHAnsi" w:hAnsiTheme="minorHAnsi"/>
                <w:bCs/>
                <w:sz w:val="18"/>
                <w:szCs w:val="18"/>
              </w:rPr>
              <w:t>;</w:t>
            </w:r>
          </w:p>
          <w:p w14:paraId="7E47F23F" w14:textId="77777777" w:rsidR="00501600" w:rsidRPr="00BA0F5A" w:rsidRDefault="00501600" w:rsidP="00BA0F5A">
            <w:pPr>
              <w:pStyle w:val="Odstavekseznama"/>
              <w:numPr>
                <w:ilvl w:val="0"/>
                <w:numId w:val="30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s</w:t>
            </w:r>
            <w:r w:rsidRPr="00BA0F5A">
              <w:rPr>
                <w:rFonts w:asciiTheme="minorHAnsi" w:hAnsiTheme="minorHAnsi"/>
                <w:sz w:val="18"/>
                <w:szCs w:val="18"/>
              </w:rPr>
              <w:t>troški poslovanja (pavšalni stroški, stroški dodatnih podpornih storitev, stroški premij za kritje izravnave odstopanj)</w:t>
            </w:r>
            <w:r>
              <w:rPr>
                <w:rFonts w:asciiTheme="minorHAnsi" w:hAnsiTheme="minorHAnsi"/>
                <w:sz w:val="18"/>
                <w:szCs w:val="18"/>
              </w:rPr>
              <w:t>;</w:t>
            </w:r>
          </w:p>
          <w:p w14:paraId="29254AE8" w14:textId="77777777" w:rsidR="00501600" w:rsidRPr="00BA0F5A" w:rsidRDefault="00501600" w:rsidP="00BA0F5A">
            <w:pPr>
              <w:pStyle w:val="Odstavekseznama"/>
              <w:numPr>
                <w:ilvl w:val="0"/>
                <w:numId w:val="30"/>
              </w:numPr>
              <w:ind w:left="258" w:hanging="142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Theme="minorHAnsi" w:hAnsiTheme="minorHAnsi"/>
                <w:sz w:val="18"/>
                <w:szCs w:val="18"/>
              </w:rPr>
              <w:t xml:space="preserve">zaračunana trošarina končnim odjemalcem (brez DDV v EUR) </w:t>
            </w:r>
          </w:p>
          <w:p w14:paraId="16B76F0A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Ločen prikaz za male poslovne odjemalce (MPO)</w:t>
            </w:r>
            <w:r w:rsidR="00D42137">
              <w:rPr>
                <w:rFonts w:ascii="Calibri" w:hAnsi="Calibri" w:cs="Calibri"/>
                <w:sz w:val="18"/>
                <w:szCs w:val="18"/>
              </w:rPr>
              <w:t>.</w:t>
            </w:r>
          </w:p>
          <w:p w14:paraId="162B946C" w14:textId="77777777" w:rsidR="00501600" w:rsidRPr="00DA459A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DA459A">
              <w:rPr>
                <w:rFonts w:ascii="Calibri" w:hAnsi="Calibri" w:cs="Calibri"/>
                <w:sz w:val="18"/>
                <w:szCs w:val="18"/>
              </w:rPr>
              <w:t xml:space="preserve">Nakup električne energije </w:t>
            </w:r>
            <w:r>
              <w:rPr>
                <w:rFonts w:ascii="Calibri" w:hAnsi="Calibri" w:cs="Calibri"/>
                <w:sz w:val="18"/>
                <w:szCs w:val="18"/>
              </w:rPr>
              <w:t>–</w:t>
            </w:r>
            <w:r w:rsidRPr="00DA459A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fakturirane </w:t>
            </w:r>
            <w:r w:rsidRPr="00DA459A">
              <w:rPr>
                <w:rFonts w:ascii="Calibri" w:hAnsi="Calibri" w:cs="Calibri"/>
                <w:sz w:val="18"/>
                <w:szCs w:val="18"/>
              </w:rPr>
              <w:t>količine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(kWh) po članih bilančne sheme.</w:t>
            </w:r>
          </w:p>
        </w:tc>
        <w:tc>
          <w:tcPr>
            <w:tcW w:w="992" w:type="dxa"/>
          </w:tcPr>
          <w:p w14:paraId="20E9B925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M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esečno </w:t>
            </w:r>
          </w:p>
        </w:tc>
        <w:tc>
          <w:tcPr>
            <w:tcW w:w="1134" w:type="dxa"/>
          </w:tcPr>
          <w:p w14:paraId="417085FA" w14:textId="77777777" w:rsidR="0081592D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14D090E1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2052BF0A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Gospodarski subjekti</w:t>
            </w:r>
            <w:r w:rsidRPr="004A6197">
              <w:rPr>
                <w:rFonts w:ascii="Calibri" w:hAnsi="Calibri" w:cs="Calibri"/>
                <w:szCs w:val="18"/>
              </w:rPr>
              <w:t xml:space="preserve"> </w:t>
            </w:r>
          </w:p>
          <w:p w14:paraId="2177980F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>z dejavnostjo:</w:t>
            </w:r>
          </w:p>
          <w:p w14:paraId="04113E7C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D35.14</w:t>
            </w:r>
            <w:r w:rsidRPr="004A6197">
              <w:rPr>
                <w:rFonts w:ascii="Calibri" w:hAnsi="Calibri" w:cs="Calibri"/>
                <w:szCs w:val="18"/>
              </w:rPr>
              <w:t xml:space="preserve"> </w:t>
            </w:r>
            <w:r>
              <w:rPr>
                <w:rFonts w:ascii="Calibri" w:hAnsi="Calibri" w:cs="Calibri"/>
                <w:szCs w:val="18"/>
              </w:rPr>
              <w:t xml:space="preserve">Trgovanje z električno energijo </w:t>
            </w:r>
          </w:p>
          <w:p w14:paraId="2496D604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(dobavitelji električne energije)</w:t>
            </w:r>
          </w:p>
        </w:tc>
      </w:tr>
      <w:tr w:rsidR="00501600" w:rsidRPr="004A6197" w14:paraId="57A9D600" w14:textId="77777777" w:rsidTr="00D34F12">
        <w:trPr>
          <w:trHeight w:val="217"/>
        </w:trPr>
        <w:tc>
          <w:tcPr>
            <w:tcW w:w="597" w:type="dxa"/>
          </w:tcPr>
          <w:p w14:paraId="2E30FF27" w14:textId="77777777" w:rsidR="00501600" w:rsidRPr="003842CB" w:rsidRDefault="00501600" w:rsidP="0050160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  <w:r w:rsidRPr="003842CB">
              <w:rPr>
                <w:rFonts w:ascii="Calibri" w:hAnsi="Calibri" w:cs="Calibri"/>
                <w:sz w:val="18"/>
                <w:szCs w:val="18"/>
              </w:rPr>
              <w:t>.</w:t>
            </w:r>
            <w:r>
              <w:rPr>
                <w:rFonts w:ascii="Calibri" w:hAnsi="Calibri" w:cs="Calibri"/>
                <w:sz w:val="18"/>
                <w:szCs w:val="18"/>
              </w:rPr>
              <w:t>10</w:t>
            </w:r>
          </w:p>
        </w:tc>
        <w:tc>
          <w:tcPr>
            <w:tcW w:w="1701" w:type="dxa"/>
            <w:shd w:val="clear" w:color="FFFF00" w:fill="auto"/>
          </w:tcPr>
          <w:p w14:paraId="28B9487F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Nakup in prodaja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 električne energije proizvajalcev električne energije</w:t>
            </w:r>
          </w:p>
        </w:tc>
        <w:tc>
          <w:tcPr>
            <w:tcW w:w="2694" w:type="dxa"/>
          </w:tcPr>
          <w:p w14:paraId="671EF4FE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Proizvodnja, nakup in prodaja električne energije (količinski in vrednostni podatki)</w:t>
            </w:r>
          </w:p>
        </w:tc>
        <w:tc>
          <w:tcPr>
            <w:tcW w:w="992" w:type="dxa"/>
          </w:tcPr>
          <w:p w14:paraId="29A9B1B5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6E1322C6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6F2A04B5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3A037A7B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4A6197">
              <w:rPr>
                <w:rFonts w:ascii="Calibri" w:hAnsi="Calibri" w:cs="Calibri"/>
                <w:szCs w:val="18"/>
              </w:rPr>
              <w:t xml:space="preserve">Gospodarski subjekti </w:t>
            </w:r>
          </w:p>
          <w:p w14:paraId="327E9BB9" w14:textId="77777777" w:rsidR="00501600" w:rsidRPr="004A6197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 xml:space="preserve">z </w:t>
            </w:r>
            <w:r w:rsidRPr="004A6197">
              <w:rPr>
                <w:rFonts w:ascii="Calibri" w:hAnsi="Calibri" w:cs="Calibri"/>
                <w:szCs w:val="18"/>
              </w:rPr>
              <w:t>dejavnostjo:</w:t>
            </w:r>
          </w:p>
          <w:p w14:paraId="3E28D648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D35.11 Proizvodnja električne energije (nad 10 MW)</w:t>
            </w:r>
          </w:p>
          <w:p w14:paraId="3FB16C56" w14:textId="77777777" w:rsidR="00501600" w:rsidRPr="00392723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2837C7">
              <w:rPr>
                <w:rFonts w:asciiTheme="minorHAnsi" w:hAnsiTheme="minorHAnsi"/>
                <w:sz w:val="18"/>
                <w:szCs w:val="18"/>
              </w:rPr>
              <w:t>D35.14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2837C7">
              <w:rPr>
                <w:rFonts w:asciiTheme="minorHAnsi" w:hAnsiTheme="minorHAnsi"/>
                <w:sz w:val="18"/>
                <w:szCs w:val="18"/>
              </w:rPr>
              <w:t>Trgovanje z električno energijo</w:t>
            </w:r>
          </w:p>
          <w:p w14:paraId="1495F377" w14:textId="77777777" w:rsidR="00501600" w:rsidRPr="004A6197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(Skupina HSE in Skupina GEN Energija)</w:t>
            </w:r>
          </w:p>
        </w:tc>
      </w:tr>
      <w:tr w:rsidR="00501600" w:rsidRPr="004A6197" w14:paraId="63CA99DD" w14:textId="77777777" w:rsidTr="00D34F12">
        <w:trPr>
          <w:trHeight w:val="1366"/>
        </w:trPr>
        <w:tc>
          <w:tcPr>
            <w:tcW w:w="597" w:type="dxa"/>
          </w:tcPr>
          <w:p w14:paraId="29839990" w14:textId="77777777" w:rsidR="00501600" w:rsidRPr="00E339B6" w:rsidRDefault="00501600" w:rsidP="0050160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</w:t>
            </w:r>
            <w:r w:rsidRPr="00E339B6">
              <w:rPr>
                <w:rFonts w:ascii="Calibri" w:hAnsi="Calibri" w:cs="Calibri"/>
                <w:sz w:val="18"/>
                <w:szCs w:val="18"/>
              </w:rPr>
              <w:t>.1</w:t>
            </w: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  <w:tc>
          <w:tcPr>
            <w:tcW w:w="1701" w:type="dxa"/>
            <w:shd w:val="clear" w:color="FFFF00" w:fill="auto"/>
          </w:tcPr>
          <w:p w14:paraId="38A701CE" w14:textId="77777777" w:rsidR="00501600" w:rsidRPr="00E339B6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 xml:space="preserve">Podporna shema proizvodnje električne energije v soproizvodnji z visokim izkoristkom in iz obnovljivih virov - zbirni podatki  </w:t>
            </w:r>
          </w:p>
        </w:tc>
        <w:tc>
          <w:tcPr>
            <w:tcW w:w="2694" w:type="dxa"/>
          </w:tcPr>
          <w:p w14:paraId="79FD032A" w14:textId="77777777" w:rsidR="00501600" w:rsidRPr="00E339B6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Zbirni pregled izplača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nih podpor prejemnikom podporne </w:t>
            </w:r>
            <w:r w:rsidRPr="00E339B6">
              <w:rPr>
                <w:rFonts w:ascii="Calibri" w:hAnsi="Calibri" w:cs="Calibri"/>
                <w:sz w:val="18"/>
                <w:szCs w:val="18"/>
              </w:rPr>
              <w:t>sheme  proizvodnji električne energije v soproizvodnji z visokim izkoristkom in iz obnovljivih virov po vrsti vira in glede na omrežje, na katerega so naprave priključene - količine, vrednosti</w:t>
            </w:r>
          </w:p>
        </w:tc>
        <w:tc>
          <w:tcPr>
            <w:tcW w:w="992" w:type="dxa"/>
          </w:tcPr>
          <w:p w14:paraId="7A6F5F76" w14:textId="77777777" w:rsidR="00501600" w:rsidRPr="00E339B6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1DAE1FCA" w14:textId="77777777" w:rsidR="00501600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3C064DD8" w14:textId="77777777" w:rsidR="00501600" w:rsidRPr="00E339B6" w:rsidRDefault="00501600" w:rsidP="0050160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58E5198E" w14:textId="77777777" w:rsidR="00501600" w:rsidRPr="00E339B6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E339B6">
              <w:rPr>
                <w:rFonts w:ascii="Calibri" w:hAnsi="Calibri" w:cs="Calibri"/>
                <w:szCs w:val="18"/>
              </w:rPr>
              <w:t>Gospodarski subjekt</w:t>
            </w:r>
          </w:p>
          <w:p w14:paraId="68123E5E" w14:textId="77777777" w:rsidR="00501600" w:rsidRPr="00E339B6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E339B6">
              <w:rPr>
                <w:rFonts w:ascii="Calibri" w:hAnsi="Calibri" w:cs="Calibri"/>
                <w:szCs w:val="18"/>
              </w:rPr>
              <w:t>z dejavnostjo:</w:t>
            </w:r>
          </w:p>
          <w:p w14:paraId="1EEF7790" w14:textId="77777777" w:rsidR="00501600" w:rsidRPr="00E339B6" w:rsidRDefault="00501600" w:rsidP="00501600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E339B6">
              <w:rPr>
                <w:rFonts w:ascii="Calibri" w:hAnsi="Calibri" w:cs="Calibri"/>
                <w:szCs w:val="18"/>
              </w:rPr>
              <w:t xml:space="preserve">K66.11 Upravljanje finančnih trgov </w:t>
            </w:r>
            <w:r w:rsidRPr="00A43C86">
              <w:rPr>
                <w:rFonts w:ascii="Calibri" w:hAnsi="Calibri" w:cs="Calibri"/>
                <w:color w:val="auto"/>
                <w:szCs w:val="18"/>
              </w:rPr>
              <w:t>(o</w:t>
            </w:r>
            <w:r>
              <w:rPr>
                <w:rFonts w:ascii="Calibri" w:hAnsi="Calibri" w:cs="Calibri"/>
                <w:color w:val="auto"/>
                <w:szCs w:val="18"/>
              </w:rPr>
              <w:t>perater</w:t>
            </w:r>
            <w:r w:rsidRPr="00A43C86">
              <w:rPr>
                <w:rFonts w:ascii="Calibri" w:hAnsi="Calibri" w:cs="Calibri"/>
                <w:color w:val="auto"/>
                <w:szCs w:val="18"/>
              </w:rPr>
              <w:t xml:space="preserve"> trga z elektriko)</w:t>
            </w:r>
          </w:p>
        </w:tc>
      </w:tr>
      <w:tr w:rsidR="00497110" w:rsidRPr="004A6197" w14:paraId="0DF82458" w14:textId="77777777" w:rsidTr="00D34F12">
        <w:trPr>
          <w:trHeight w:val="1366"/>
        </w:trPr>
        <w:tc>
          <w:tcPr>
            <w:tcW w:w="597" w:type="dxa"/>
          </w:tcPr>
          <w:p w14:paraId="6E7DA938" w14:textId="77777777" w:rsidR="00497110" w:rsidRPr="00E339B6" w:rsidRDefault="00497110" w:rsidP="00497110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lastRenderedPageBreak/>
              <w:t>2</w:t>
            </w:r>
            <w:r w:rsidRPr="00E339B6">
              <w:rPr>
                <w:rFonts w:ascii="Calibri" w:hAnsi="Calibri" w:cs="Calibri"/>
                <w:sz w:val="18"/>
                <w:szCs w:val="18"/>
              </w:rPr>
              <w:t>.1</w:t>
            </w:r>
            <w:r>
              <w:rPr>
                <w:rFonts w:ascii="Calibri" w:hAnsi="Calibri" w:cs="Calibri"/>
                <w:sz w:val="18"/>
                <w:szCs w:val="18"/>
              </w:rPr>
              <w:t>2</w:t>
            </w:r>
          </w:p>
        </w:tc>
        <w:tc>
          <w:tcPr>
            <w:tcW w:w="1701" w:type="dxa"/>
            <w:shd w:val="clear" w:color="FFFF00" w:fill="auto"/>
          </w:tcPr>
          <w:p w14:paraId="65D1C5CC" w14:textId="77777777" w:rsidR="00497110" w:rsidRPr="00E339B6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 xml:space="preserve">Podporna shema proizvodnje električne energije v soproizvodnji z visokim izkoristkom in iz obnovljivih virov - podrobnejši podatki  </w:t>
            </w:r>
          </w:p>
        </w:tc>
        <w:tc>
          <w:tcPr>
            <w:tcW w:w="2694" w:type="dxa"/>
          </w:tcPr>
          <w:p w14:paraId="3B9E1813" w14:textId="77777777" w:rsidR="00497110" w:rsidRPr="007D42E8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7D42E8">
              <w:rPr>
                <w:rFonts w:ascii="Calibri" w:hAnsi="Calibri" w:cs="Calibri"/>
                <w:sz w:val="18"/>
                <w:szCs w:val="18"/>
              </w:rPr>
              <w:t xml:space="preserve">Podrobnejši pregled izplačanih </w:t>
            </w:r>
          </w:p>
          <w:p w14:paraId="3B0E5922" w14:textId="77777777" w:rsidR="00497110" w:rsidRPr="007D42E8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7D42E8">
              <w:rPr>
                <w:rFonts w:ascii="Calibri" w:hAnsi="Calibri" w:cs="Calibri"/>
                <w:sz w:val="18"/>
                <w:szCs w:val="18"/>
              </w:rPr>
              <w:t>podpor za posameznega prejemnika državne pomoči po podporni shemi proizvodnji električne energije v soproizvodnji z visokim izkoristkom in iz obnovljivih virov - količine, vrednosti</w:t>
            </w:r>
          </w:p>
        </w:tc>
        <w:tc>
          <w:tcPr>
            <w:tcW w:w="992" w:type="dxa"/>
          </w:tcPr>
          <w:p w14:paraId="307E4B17" w14:textId="77777777" w:rsidR="00497110" w:rsidRPr="007D42E8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7D42E8"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78136DBF" w14:textId="77777777" w:rsidR="00497110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1C6621AA" w14:textId="77777777" w:rsidR="00497110" w:rsidRPr="007D42E8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1526322E" w14:textId="77777777" w:rsidR="00497110" w:rsidRPr="007D42E8" w:rsidRDefault="00497110" w:rsidP="00497110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7D42E8">
              <w:rPr>
                <w:rFonts w:ascii="Calibri" w:hAnsi="Calibri" w:cs="Calibri"/>
                <w:color w:val="auto"/>
                <w:szCs w:val="18"/>
              </w:rPr>
              <w:t>Gospodarski subjekt</w:t>
            </w:r>
          </w:p>
          <w:p w14:paraId="755FC3C2" w14:textId="77777777" w:rsidR="00497110" w:rsidRPr="007D42E8" w:rsidRDefault="00497110" w:rsidP="00497110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7D42E8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75E5DA64" w14:textId="77777777" w:rsidR="00497110" w:rsidRPr="007D42E8" w:rsidRDefault="00497110" w:rsidP="00497110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7D42E8">
              <w:rPr>
                <w:rFonts w:ascii="Calibri" w:hAnsi="Calibri" w:cs="Calibri"/>
                <w:color w:val="auto"/>
                <w:szCs w:val="18"/>
              </w:rPr>
              <w:t>K66.11 Upravljanje finančnih trgov (operater trga z elektriko)</w:t>
            </w:r>
          </w:p>
        </w:tc>
      </w:tr>
      <w:tr w:rsidR="00497110" w:rsidRPr="004A6197" w14:paraId="54EDFC42" w14:textId="77777777" w:rsidTr="00BA0F5A">
        <w:trPr>
          <w:trHeight w:val="490"/>
        </w:trPr>
        <w:tc>
          <w:tcPr>
            <w:tcW w:w="597" w:type="dxa"/>
          </w:tcPr>
          <w:p w14:paraId="0396FABF" w14:textId="77777777" w:rsidR="00497110" w:rsidRPr="0014367E" w:rsidRDefault="00497110" w:rsidP="00497110">
            <w:pPr>
              <w:pStyle w:val="Tabela"/>
              <w:tabs>
                <w:tab w:val="left" w:pos="6379"/>
              </w:tabs>
              <w:spacing w:before="0"/>
              <w:jc w:val="center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2.13</w:t>
            </w:r>
          </w:p>
        </w:tc>
        <w:tc>
          <w:tcPr>
            <w:tcW w:w="1701" w:type="dxa"/>
            <w:shd w:val="clear" w:color="FFFF00" w:fill="auto"/>
          </w:tcPr>
          <w:p w14:paraId="521E1C65" w14:textId="77777777" w:rsidR="00497110" w:rsidRPr="0014367E" w:rsidRDefault="00497110" w:rsidP="00497110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szCs w:val="18"/>
              </w:rPr>
              <w:t xml:space="preserve">Prispevek za zagotavljanje podpor proizvodnji električne energije v soproizvodnji z visokim izkoristkom in iz obnovljivih virov </w:t>
            </w:r>
          </w:p>
        </w:tc>
        <w:tc>
          <w:tcPr>
            <w:tcW w:w="2694" w:type="dxa"/>
          </w:tcPr>
          <w:p w14:paraId="68343292" w14:textId="77777777" w:rsidR="00497110" w:rsidRPr="0014367E" w:rsidRDefault="00497110" w:rsidP="00497110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Theme="minorHAnsi" w:hAnsiTheme="minorHAnsi" w:cs="Calibri"/>
                <w:szCs w:val="18"/>
              </w:rPr>
              <w:t xml:space="preserve">Obračunske osnove in izvršitev zbranih sredstev iz prispevka za zagotavljanje podpor proizvodnji električne energije v soproizvodnji z visokim izkoristkom in iz obnovljivih virov </w:t>
            </w:r>
            <w:r w:rsidR="000F0AD5">
              <w:rPr>
                <w:rFonts w:asciiTheme="minorHAnsi" w:hAnsiTheme="minorHAnsi" w:cs="Calibri"/>
                <w:szCs w:val="18"/>
              </w:rPr>
              <w:t xml:space="preserve">(OVE+SPTE) </w:t>
            </w:r>
            <w:r>
              <w:rPr>
                <w:rFonts w:asciiTheme="minorHAnsi" w:hAnsiTheme="minorHAnsi" w:cs="Calibri"/>
                <w:szCs w:val="18"/>
              </w:rPr>
              <w:t xml:space="preserve">za </w:t>
            </w:r>
            <w:r>
              <w:rPr>
                <w:rFonts w:asciiTheme="minorHAnsi" w:hAnsiTheme="minorHAnsi"/>
                <w:szCs w:val="18"/>
              </w:rPr>
              <w:t>električno energijo, fosilna goriva in daljinska toplota (količine in zneski)</w:t>
            </w:r>
          </w:p>
        </w:tc>
        <w:tc>
          <w:tcPr>
            <w:tcW w:w="992" w:type="dxa"/>
          </w:tcPr>
          <w:p w14:paraId="3584E9C0" w14:textId="77777777" w:rsidR="00497110" w:rsidRPr="0014367E" w:rsidRDefault="00497110" w:rsidP="00497110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szCs w:val="18"/>
              </w:rPr>
              <w:t>Mesečno</w:t>
            </w:r>
          </w:p>
        </w:tc>
        <w:tc>
          <w:tcPr>
            <w:tcW w:w="1134" w:type="dxa"/>
          </w:tcPr>
          <w:p w14:paraId="47083501" w14:textId="77777777" w:rsidR="00497110" w:rsidRDefault="00497110" w:rsidP="00497110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20E6416E" w14:textId="77777777" w:rsidR="00497110" w:rsidRPr="0014367E" w:rsidRDefault="00497110" w:rsidP="00497110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E339B6">
              <w:rPr>
                <w:rFonts w:ascii="Calibri" w:hAnsi="Calibri" w:cs="Calibri"/>
                <w:szCs w:val="18"/>
              </w:rPr>
              <w:t>mesec</w:t>
            </w:r>
            <w:r w:rsidRPr="0014367E" w:rsidDel="007363C7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</w:p>
        </w:tc>
        <w:tc>
          <w:tcPr>
            <w:tcW w:w="2693" w:type="dxa"/>
          </w:tcPr>
          <w:p w14:paraId="3C68D92D" w14:textId="77777777" w:rsidR="00497110" w:rsidRPr="00DA459A" w:rsidRDefault="00497110" w:rsidP="00497110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Gospodarski subjekt</w:t>
            </w:r>
          </w:p>
          <w:p w14:paraId="1D606060" w14:textId="77777777" w:rsidR="00497110" w:rsidRPr="00DA459A" w:rsidRDefault="00497110" w:rsidP="00497110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155E123A" w14:textId="77777777" w:rsidR="00497110" w:rsidRPr="0014367E" w:rsidRDefault="006B47C3" w:rsidP="00497110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K</w:t>
            </w:r>
            <w:r w:rsidR="00497110" w:rsidRPr="00DA459A">
              <w:rPr>
                <w:rFonts w:ascii="Calibri" w:hAnsi="Calibri" w:cs="Calibri"/>
                <w:color w:val="auto"/>
                <w:szCs w:val="18"/>
              </w:rPr>
              <w:t>66.11 Upravljanje finančnih trgov (operater trga z elektriko)</w:t>
            </w:r>
          </w:p>
        </w:tc>
      </w:tr>
      <w:tr w:rsidR="00167728" w:rsidRPr="004A6197" w14:paraId="487DA662" w14:textId="77777777" w:rsidTr="00D34F12">
        <w:trPr>
          <w:trHeight w:val="1454"/>
        </w:trPr>
        <w:tc>
          <w:tcPr>
            <w:tcW w:w="597" w:type="dxa"/>
          </w:tcPr>
          <w:p w14:paraId="48F34ADD" w14:textId="77777777" w:rsidR="00167728" w:rsidRDefault="000F0AD5" w:rsidP="00167728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2.14</w:t>
            </w:r>
          </w:p>
        </w:tc>
        <w:tc>
          <w:tcPr>
            <w:tcW w:w="1701" w:type="dxa"/>
            <w:shd w:val="clear" w:color="FFFF00" w:fill="auto"/>
          </w:tcPr>
          <w:p w14:paraId="388BE6CA" w14:textId="77777777" w:rsidR="00167728" w:rsidRPr="000F0AD5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 w:rsidRPr="000F0AD5">
              <w:rPr>
                <w:rFonts w:ascii="Calibri" w:hAnsi="Calibri" w:cs="Calibri"/>
                <w:sz w:val="18"/>
                <w:szCs w:val="18"/>
              </w:rPr>
              <w:t xml:space="preserve">Olajšave </w:t>
            </w:r>
            <w:r w:rsidR="000F0AD5" w:rsidRPr="000F0AD5">
              <w:rPr>
                <w:rFonts w:ascii="Calibri" w:hAnsi="Calibri" w:cs="Calibri"/>
                <w:sz w:val="18"/>
                <w:szCs w:val="18"/>
              </w:rPr>
              <w:t>iz znižanega prispev</w:t>
            </w:r>
            <w:r w:rsidRPr="000F0AD5">
              <w:rPr>
                <w:rFonts w:ascii="Calibri" w:hAnsi="Calibri" w:cs="Calibri"/>
                <w:sz w:val="18"/>
                <w:szCs w:val="18"/>
              </w:rPr>
              <w:t>k</w:t>
            </w:r>
            <w:r w:rsidR="000F0AD5" w:rsidRPr="000F0AD5">
              <w:rPr>
                <w:rFonts w:ascii="Calibri" w:hAnsi="Calibri" w:cs="Calibri"/>
                <w:sz w:val="18"/>
                <w:szCs w:val="18"/>
              </w:rPr>
              <w:t>a</w:t>
            </w:r>
            <w:r w:rsidRPr="000F0AD5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0F0AD5" w:rsidRPr="00BA0F5A">
              <w:rPr>
                <w:rFonts w:ascii="Calibri" w:hAnsi="Calibri" w:cs="Calibri"/>
                <w:sz w:val="18"/>
                <w:szCs w:val="18"/>
              </w:rPr>
              <w:t xml:space="preserve">za zagotavljanje podpor proizvodnji električne energije v soproizvodnji z visokim izkoristkom in iz obnovljivih virov </w:t>
            </w:r>
          </w:p>
        </w:tc>
        <w:tc>
          <w:tcPr>
            <w:tcW w:w="2694" w:type="dxa"/>
          </w:tcPr>
          <w:p w14:paraId="6A219970" w14:textId="77777777" w:rsidR="00167728" w:rsidRDefault="00167728" w:rsidP="00167728">
            <w:pPr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t>Državna pomoč v obliki izplačane olajšave znižanega</w:t>
            </w:r>
            <w:r w:rsidR="000F0AD5">
              <w:rPr>
                <w:rFonts w:asciiTheme="minorHAnsi" w:hAnsiTheme="minorHAnsi" w:cs="Calibri"/>
                <w:sz w:val="18"/>
                <w:szCs w:val="18"/>
              </w:rPr>
              <w:t xml:space="preserve"> prispevka s standardno olajšavo in fiksnega</w:t>
            </w:r>
            <w:r>
              <w:rPr>
                <w:rFonts w:asciiTheme="minorHAnsi" w:hAnsiTheme="minorHAnsi" w:cs="Calibri"/>
                <w:sz w:val="18"/>
                <w:szCs w:val="18"/>
              </w:rPr>
              <w:t xml:space="preserve"> prispevka OVE+SPTE za energetsko intenzivna podjetja</w:t>
            </w:r>
            <w:r w:rsidR="000F0AD5">
              <w:rPr>
                <w:rFonts w:asciiTheme="minorHAnsi" w:hAnsiTheme="minorHAnsi" w:cs="Calibri"/>
                <w:sz w:val="18"/>
                <w:szCs w:val="18"/>
              </w:rPr>
              <w:t xml:space="preserve"> (količine in zneski)</w:t>
            </w:r>
          </w:p>
          <w:p w14:paraId="26085786" w14:textId="77777777" w:rsidR="00167728" w:rsidRDefault="000F0AD5" w:rsidP="00167728">
            <w:pPr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t>Glede na merilno mesto, upravičenca –prejemnika pomoči, odjemno skupino iz cenika prispevka, datum transakcije, mesec obračuna.</w:t>
            </w:r>
          </w:p>
        </w:tc>
        <w:tc>
          <w:tcPr>
            <w:tcW w:w="992" w:type="dxa"/>
          </w:tcPr>
          <w:p w14:paraId="2912707F" w14:textId="77777777" w:rsidR="00167728" w:rsidRPr="00E82873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Mesečno</w:t>
            </w:r>
          </w:p>
        </w:tc>
        <w:tc>
          <w:tcPr>
            <w:tcW w:w="1134" w:type="dxa"/>
          </w:tcPr>
          <w:p w14:paraId="4372702F" w14:textId="77777777" w:rsidR="00167728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 xml:space="preserve">Zadnji dan v mesecu za podatke za pretekli </w:t>
            </w:r>
          </w:p>
          <w:p w14:paraId="18468FD2" w14:textId="77777777" w:rsidR="00167728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mesec</w:t>
            </w:r>
          </w:p>
        </w:tc>
        <w:tc>
          <w:tcPr>
            <w:tcW w:w="2693" w:type="dxa"/>
          </w:tcPr>
          <w:p w14:paraId="66082F79" w14:textId="77777777" w:rsidR="00167728" w:rsidRPr="007648F0" w:rsidRDefault="00167728" w:rsidP="00167728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7648F0">
              <w:rPr>
                <w:rFonts w:ascii="Calibri" w:hAnsi="Calibri" w:cs="Calibri"/>
                <w:szCs w:val="18"/>
              </w:rPr>
              <w:t>Gospodarski subjekti z dejavnostjo:</w:t>
            </w:r>
          </w:p>
          <w:p w14:paraId="63121A09" w14:textId="77777777" w:rsidR="00167728" w:rsidRPr="00D34F12" w:rsidRDefault="00D42B50" w:rsidP="00167728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="00167728" w:rsidRPr="000B5982">
              <w:rPr>
                <w:rFonts w:ascii="Calibri" w:hAnsi="Calibri" w:cs="Calibri"/>
                <w:sz w:val="18"/>
                <w:szCs w:val="18"/>
              </w:rPr>
              <w:t xml:space="preserve">35.13 Distribucija električne energije (operater </w:t>
            </w:r>
            <w:r w:rsidR="00167728">
              <w:rPr>
                <w:rFonts w:ascii="Calibri" w:hAnsi="Calibri" w:cs="Calibri"/>
                <w:sz w:val="18"/>
                <w:szCs w:val="18"/>
              </w:rPr>
              <w:t>distribucijskega sistema</w:t>
            </w:r>
            <w:r w:rsidR="00167728" w:rsidRPr="00756CEF">
              <w:rPr>
                <w:rFonts w:ascii="Calibri" w:hAnsi="Calibri" w:cs="Calibri"/>
                <w:sz w:val="18"/>
                <w:szCs w:val="18"/>
              </w:rPr>
              <w:t>, operaterji zaprtega distribucijskega sistema)</w:t>
            </w:r>
          </w:p>
        </w:tc>
      </w:tr>
      <w:tr w:rsidR="00167728" w:rsidRPr="004A6197" w14:paraId="384D276E" w14:textId="77777777" w:rsidTr="00D34F12">
        <w:trPr>
          <w:trHeight w:val="1454"/>
        </w:trPr>
        <w:tc>
          <w:tcPr>
            <w:tcW w:w="597" w:type="dxa"/>
          </w:tcPr>
          <w:p w14:paraId="1764D2A6" w14:textId="77777777" w:rsidR="00167728" w:rsidRPr="005F187E" w:rsidRDefault="000F0AD5" w:rsidP="00167728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2.15</w:t>
            </w:r>
          </w:p>
        </w:tc>
        <w:tc>
          <w:tcPr>
            <w:tcW w:w="1701" w:type="dxa"/>
            <w:shd w:val="clear" w:color="FFFF00" w:fill="auto"/>
          </w:tcPr>
          <w:p w14:paraId="11F1E401" w14:textId="77777777" w:rsidR="00167728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Pametni števci naprednih merilnih sistemov v elektro distribucijskem sistemu</w:t>
            </w:r>
          </w:p>
        </w:tc>
        <w:tc>
          <w:tcPr>
            <w:tcW w:w="2694" w:type="dxa"/>
          </w:tcPr>
          <w:p w14:paraId="07C4A899" w14:textId="77777777" w:rsidR="00167728" w:rsidRDefault="00167728" w:rsidP="00167728">
            <w:pPr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t>Število in delež vgrajenih in priključenih naprednih merilnih sistemov (NMS) električne energije 1. in 2. generacije glede na število vseh predajno-prevzemnih mest</w:t>
            </w:r>
          </w:p>
          <w:p w14:paraId="1E84ABD5" w14:textId="77777777" w:rsidR="00167728" w:rsidRPr="00BA0F5A" w:rsidRDefault="00167728" w:rsidP="00BA0F5A">
            <w:pPr>
              <w:pStyle w:val="Odstavekseznama"/>
              <w:numPr>
                <w:ilvl w:val="0"/>
                <w:numId w:val="35"/>
              </w:numPr>
              <w:ind w:left="258" w:hanging="142"/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ločeno</w:t>
            </w:r>
            <w:r w:rsidRPr="00BA0F5A">
              <w:rPr>
                <w:rFonts w:ascii="Calibri" w:hAnsi="Calibri" w:cs="Calibri"/>
                <w:sz w:val="18"/>
                <w:szCs w:val="18"/>
              </w:rPr>
              <w:t xml:space="preserve"> na področje elektro </w:t>
            </w:r>
            <w:proofErr w:type="spellStart"/>
            <w:r w:rsidRPr="00BA0F5A">
              <w:rPr>
                <w:rFonts w:ascii="Calibri" w:hAnsi="Calibri" w:cs="Calibri"/>
                <w:sz w:val="18"/>
                <w:szCs w:val="18"/>
              </w:rPr>
              <w:t>distr</w:t>
            </w:r>
            <w:proofErr w:type="spellEnd"/>
            <w:r w:rsidRPr="00BA0F5A">
              <w:rPr>
                <w:rFonts w:ascii="Calibri" w:hAnsi="Calibri" w:cs="Calibri"/>
                <w:sz w:val="18"/>
                <w:szCs w:val="18"/>
              </w:rPr>
              <w:t>. podjetja</w:t>
            </w:r>
            <w:r w:rsidRPr="00BA0F5A" w:rsidDel="00A51377">
              <w:rPr>
                <w:rFonts w:asciiTheme="minorHAnsi" w:hAnsiTheme="minorHAnsi" w:cs="Calibri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</w:tcPr>
          <w:p w14:paraId="62C0D156" w14:textId="77777777" w:rsidR="00167728" w:rsidRPr="00E82873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</w:tcPr>
          <w:p w14:paraId="1A2BAA9C" w14:textId="77777777" w:rsidR="00167728" w:rsidRPr="00BA0F5A" w:rsidRDefault="00167728" w:rsidP="00167728">
            <w:pPr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15. februarja za podatke za preteklo leto</w:t>
            </w:r>
          </w:p>
        </w:tc>
        <w:tc>
          <w:tcPr>
            <w:tcW w:w="2693" w:type="dxa"/>
          </w:tcPr>
          <w:p w14:paraId="183CD866" w14:textId="77777777" w:rsidR="00167728" w:rsidRPr="00BA0F5A" w:rsidRDefault="00167728" w:rsidP="00167728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BA0F5A">
              <w:rPr>
                <w:rFonts w:ascii="Calibri" w:hAnsi="Calibri" w:cs="Calibri"/>
                <w:szCs w:val="18"/>
              </w:rPr>
              <w:t>Gospodarski subjekti z dejavnostjo:</w:t>
            </w:r>
          </w:p>
          <w:p w14:paraId="71467D98" w14:textId="77777777" w:rsidR="00167728" w:rsidRPr="00BA0F5A" w:rsidRDefault="00D42B50" w:rsidP="00167728">
            <w:pPr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D</w:t>
            </w:r>
            <w:r w:rsidR="00167728" w:rsidRPr="00BA0F5A">
              <w:rPr>
                <w:rFonts w:ascii="Calibri" w:hAnsi="Calibri" w:cs="Calibri"/>
                <w:sz w:val="18"/>
                <w:szCs w:val="18"/>
              </w:rPr>
              <w:t>35.13 Distribucija električne energije (operater distribucijskega sistema)</w:t>
            </w:r>
          </w:p>
        </w:tc>
      </w:tr>
      <w:tr w:rsidR="000D066B" w:rsidRPr="00D34F12" w14:paraId="3B5C55B1" w14:textId="77777777" w:rsidTr="00BA0F5A">
        <w:trPr>
          <w:trHeight w:val="1454"/>
        </w:trPr>
        <w:tc>
          <w:tcPr>
            <w:tcW w:w="597" w:type="dxa"/>
          </w:tcPr>
          <w:p w14:paraId="02EE8081" w14:textId="77777777" w:rsidR="000D066B" w:rsidRDefault="000D066B" w:rsidP="000D066B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2.16</w:t>
            </w:r>
          </w:p>
        </w:tc>
        <w:tc>
          <w:tcPr>
            <w:tcW w:w="1701" w:type="dxa"/>
            <w:shd w:val="clear" w:color="FFFF00" w:fill="auto"/>
          </w:tcPr>
          <w:p w14:paraId="12C48AAA" w14:textId="77777777" w:rsidR="000D066B" w:rsidRPr="000F0AD5" w:rsidRDefault="000D066B" w:rsidP="000D066B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Proizvodnja električne  energije in inštalirana moč proizvodnih naprav na veter</w:t>
            </w:r>
          </w:p>
        </w:tc>
        <w:tc>
          <w:tcPr>
            <w:tcW w:w="2694" w:type="dxa"/>
          </w:tcPr>
          <w:p w14:paraId="19085F46" w14:textId="77777777" w:rsidR="000D066B" w:rsidRDefault="000D066B" w:rsidP="000D066B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Za posamezno vetrno elektrarno (VE) na območju posamezne občine:</w:t>
            </w:r>
          </w:p>
          <w:p w14:paraId="713BBDCB" w14:textId="77777777" w:rsidR="000D066B" w:rsidRDefault="000D066B" w:rsidP="00BA0F5A">
            <w:pPr>
              <w:pStyle w:val="Odstavekseznama"/>
              <w:numPr>
                <w:ilvl w:val="0"/>
                <w:numId w:val="35"/>
              </w:numPr>
              <w:ind w:left="256" w:hanging="142"/>
              <w:rPr>
                <w:rFonts w:ascii="Calibri" w:hAnsi="Calibri" w:cs="Calibri"/>
                <w:sz w:val="18"/>
                <w:szCs w:val="18"/>
              </w:rPr>
            </w:pPr>
            <w:r w:rsidRPr="00756CEF">
              <w:rPr>
                <w:rFonts w:ascii="Calibri" w:hAnsi="Calibri" w:cs="Calibri"/>
                <w:sz w:val="18"/>
                <w:szCs w:val="18"/>
              </w:rPr>
              <w:t xml:space="preserve">Letna proizvedena električna energija </w:t>
            </w:r>
            <w:r>
              <w:rPr>
                <w:rFonts w:ascii="Calibri" w:hAnsi="Calibri" w:cs="Calibri"/>
                <w:sz w:val="18"/>
                <w:szCs w:val="18"/>
              </w:rPr>
              <w:t>(kWh)</w:t>
            </w:r>
          </w:p>
          <w:p w14:paraId="1BED0BE2" w14:textId="77777777" w:rsidR="000D066B" w:rsidRPr="00BA0F5A" w:rsidRDefault="000D066B" w:rsidP="00BA0F5A">
            <w:pPr>
              <w:pStyle w:val="Odstavekseznama"/>
              <w:numPr>
                <w:ilvl w:val="0"/>
                <w:numId w:val="35"/>
              </w:numPr>
              <w:ind w:left="256" w:hanging="142"/>
              <w:rPr>
                <w:rFonts w:ascii="Calibri" w:hAnsi="Calibri" w:cs="Calibri"/>
                <w:sz w:val="18"/>
                <w:szCs w:val="18"/>
              </w:rPr>
            </w:pPr>
            <w:r w:rsidRPr="00BA0F5A">
              <w:rPr>
                <w:rFonts w:ascii="Calibri" w:hAnsi="Calibri" w:cs="Calibri"/>
                <w:sz w:val="18"/>
                <w:szCs w:val="18"/>
              </w:rPr>
              <w:t>Inštalirana moč VE</w:t>
            </w:r>
            <w:r w:rsidR="00BA0F5A">
              <w:rPr>
                <w:rFonts w:ascii="Calibri" w:hAnsi="Calibri" w:cs="Calibri"/>
                <w:sz w:val="18"/>
                <w:szCs w:val="18"/>
              </w:rPr>
              <w:t xml:space="preserve"> (MW)</w:t>
            </w:r>
          </w:p>
        </w:tc>
        <w:tc>
          <w:tcPr>
            <w:tcW w:w="992" w:type="dxa"/>
          </w:tcPr>
          <w:p w14:paraId="6FEDAFBF" w14:textId="77777777" w:rsidR="000D066B" w:rsidRPr="00E82873" w:rsidRDefault="000D066B" w:rsidP="000D066B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</w:tcPr>
          <w:p w14:paraId="0C7C19A4" w14:textId="77777777" w:rsidR="000D066B" w:rsidRDefault="000D066B" w:rsidP="000D066B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15.  aprila za podatke za preteklo leto</w:t>
            </w:r>
          </w:p>
        </w:tc>
        <w:tc>
          <w:tcPr>
            <w:tcW w:w="2693" w:type="dxa"/>
          </w:tcPr>
          <w:p w14:paraId="0FF067BF" w14:textId="77777777" w:rsidR="000D066B" w:rsidRDefault="000D066B" w:rsidP="000D066B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  <w:r w:rsidRPr="007648F0">
              <w:rPr>
                <w:rFonts w:ascii="Calibri" w:hAnsi="Calibri" w:cs="Calibri"/>
                <w:szCs w:val="18"/>
              </w:rPr>
              <w:t>Gospodarski subjekti z dejavnostjo:</w:t>
            </w:r>
          </w:p>
          <w:p w14:paraId="14C8C296" w14:textId="77777777" w:rsidR="000D066B" w:rsidRDefault="000D066B" w:rsidP="000D066B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D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35.11</w:t>
            </w:r>
            <w:r>
              <w:rPr>
                <w:rFonts w:ascii="Calibri" w:hAnsi="Calibri" w:cs="Calibri"/>
                <w:sz w:val="18"/>
                <w:szCs w:val="18"/>
              </w:rPr>
              <w:t>9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Druga p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roizvodnja električne energije (</w:t>
            </w:r>
            <w:r>
              <w:rPr>
                <w:rFonts w:ascii="Calibri" w:hAnsi="Calibri" w:cs="Calibri"/>
                <w:sz w:val="18"/>
                <w:szCs w:val="18"/>
              </w:rPr>
              <w:t>vetrne elektrarne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74DDB0CE" w14:textId="77777777" w:rsidR="000D066B" w:rsidRPr="007648F0" w:rsidRDefault="000D066B" w:rsidP="000D066B">
            <w:pPr>
              <w:pStyle w:val="Tabela"/>
              <w:spacing w:before="0"/>
              <w:rPr>
                <w:rFonts w:ascii="Calibri" w:hAnsi="Calibri" w:cs="Calibri"/>
                <w:szCs w:val="18"/>
              </w:rPr>
            </w:pPr>
          </w:p>
          <w:p w14:paraId="77D4D781" w14:textId="77777777" w:rsidR="000D066B" w:rsidRPr="00D34F12" w:rsidRDefault="000D066B" w:rsidP="000D066B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60503B72" w14:textId="77777777" w:rsidR="002A3B49" w:rsidRDefault="002A3B49" w:rsidP="0062601A">
      <w:pPr>
        <w:pStyle w:val="esegmentp1"/>
        <w:spacing w:before="0" w:beforeAutospacing="0" w:after="0" w:afterAutospacing="0"/>
        <w:rPr>
          <w:rFonts w:ascii="Calibri" w:hAnsi="Calibri" w:cs="Calibri"/>
          <w:b/>
          <w:sz w:val="22"/>
          <w:szCs w:val="22"/>
          <w:lang w:val="sl-SI"/>
        </w:rPr>
      </w:pPr>
    </w:p>
    <w:p w14:paraId="01055D95" w14:textId="77777777" w:rsidR="00DC55AC" w:rsidRDefault="00DC55AC">
      <w:pPr>
        <w:rPr>
          <w:rFonts w:ascii="Calibri" w:hAnsi="Calibri" w:cs="Calibri"/>
          <w:sz w:val="22"/>
        </w:rPr>
      </w:pPr>
    </w:p>
    <w:p w14:paraId="45E3D673" w14:textId="77777777" w:rsidR="00BA0F5A" w:rsidRDefault="00BA0F5A">
      <w:pPr>
        <w:rPr>
          <w:rFonts w:ascii="Calibri" w:hAnsi="Calibri" w:cs="Calibri"/>
          <w:sz w:val="22"/>
        </w:rPr>
      </w:pPr>
    </w:p>
    <w:p w14:paraId="50A6D1E5" w14:textId="77777777" w:rsidR="005F520D" w:rsidRDefault="005F520D">
      <w:pPr>
        <w:rPr>
          <w:rFonts w:ascii="Calibri" w:hAnsi="Calibri" w:cs="Calibri"/>
          <w:sz w:val="22"/>
        </w:rPr>
      </w:pPr>
    </w:p>
    <w:p w14:paraId="2ACF1483" w14:textId="77777777" w:rsidR="005F520D" w:rsidRDefault="005F520D">
      <w:pPr>
        <w:rPr>
          <w:rFonts w:ascii="Calibri" w:hAnsi="Calibri" w:cs="Calibri"/>
          <w:sz w:val="22"/>
        </w:rPr>
      </w:pPr>
    </w:p>
    <w:p w14:paraId="6552A2A8" w14:textId="77777777" w:rsidR="005F520D" w:rsidRDefault="005F520D">
      <w:pPr>
        <w:rPr>
          <w:rFonts w:ascii="Calibri" w:hAnsi="Calibri" w:cs="Calibri"/>
          <w:sz w:val="22"/>
        </w:rPr>
      </w:pPr>
    </w:p>
    <w:p w14:paraId="2E36E24C" w14:textId="77777777" w:rsidR="005F520D" w:rsidRDefault="005F520D">
      <w:pPr>
        <w:rPr>
          <w:rFonts w:ascii="Calibri" w:hAnsi="Calibri" w:cs="Calibri"/>
          <w:sz w:val="22"/>
        </w:rPr>
      </w:pPr>
    </w:p>
    <w:p w14:paraId="0A943A3B" w14:textId="77777777" w:rsidR="005F520D" w:rsidRDefault="005F520D">
      <w:pPr>
        <w:rPr>
          <w:rFonts w:ascii="Calibri" w:hAnsi="Calibri" w:cs="Calibri"/>
          <w:sz w:val="22"/>
        </w:rPr>
      </w:pPr>
    </w:p>
    <w:p w14:paraId="738A9AE2" w14:textId="77777777" w:rsidR="005F520D" w:rsidRDefault="005F520D">
      <w:pPr>
        <w:rPr>
          <w:rFonts w:ascii="Calibri" w:hAnsi="Calibri" w:cs="Calibri"/>
          <w:sz w:val="22"/>
        </w:rPr>
      </w:pPr>
    </w:p>
    <w:p w14:paraId="2764CBCF" w14:textId="77777777" w:rsidR="005F520D" w:rsidRDefault="005F520D">
      <w:pPr>
        <w:rPr>
          <w:rFonts w:ascii="Calibri" w:hAnsi="Calibri" w:cs="Calibri"/>
          <w:sz w:val="22"/>
        </w:rPr>
      </w:pPr>
    </w:p>
    <w:p w14:paraId="60EB99D7" w14:textId="77777777" w:rsidR="005F520D" w:rsidRDefault="005F520D">
      <w:pPr>
        <w:rPr>
          <w:rFonts w:ascii="Calibri" w:hAnsi="Calibri" w:cs="Calibri"/>
          <w:sz w:val="22"/>
        </w:rPr>
      </w:pPr>
    </w:p>
    <w:p w14:paraId="4979BE8C" w14:textId="77777777" w:rsidR="005F520D" w:rsidRDefault="005F520D">
      <w:pPr>
        <w:rPr>
          <w:rFonts w:ascii="Calibri" w:hAnsi="Calibri" w:cs="Calibri"/>
          <w:sz w:val="22"/>
        </w:rPr>
      </w:pPr>
    </w:p>
    <w:p w14:paraId="5E8FDAD9" w14:textId="77777777" w:rsidR="005F520D" w:rsidRDefault="005F520D">
      <w:pPr>
        <w:rPr>
          <w:rFonts w:ascii="Calibri" w:hAnsi="Calibri" w:cs="Calibri"/>
          <w:sz w:val="22"/>
        </w:rPr>
      </w:pPr>
    </w:p>
    <w:p w14:paraId="4FCB9671" w14:textId="77777777" w:rsidR="005F520D" w:rsidRDefault="005F520D">
      <w:pPr>
        <w:rPr>
          <w:rFonts w:ascii="Calibri" w:hAnsi="Calibri" w:cs="Calibri"/>
          <w:sz w:val="22"/>
        </w:rPr>
      </w:pPr>
    </w:p>
    <w:p w14:paraId="50573E33" w14:textId="77777777" w:rsidR="005F520D" w:rsidRDefault="005F520D">
      <w:pPr>
        <w:rPr>
          <w:rFonts w:ascii="Calibri" w:hAnsi="Calibri" w:cs="Calibri"/>
          <w:sz w:val="22"/>
        </w:rPr>
      </w:pPr>
    </w:p>
    <w:p w14:paraId="3DF9F981" w14:textId="77777777" w:rsidR="00BA0F5A" w:rsidRDefault="00BA0F5A">
      <w:pPr>
        <w:rPr>
          <w:rFonts w:ascii="Calibri" w:hAnsi="Calibri" w:cs="Calibri"/>
          <w:sz w:val="22"/>
        </w:rPr>
      </w:pPr>
    </w:p>
    <w:p w14:paraId="39E58E93" w14:textId="77777777" w:rsidR="006D6246" w:rsidRPr="00BA0F5A" w:rsidRDefault="00501600" w:rsidP="006D6246">
      <w:pPr>
        <w:pStyle w:val="Naslov2"/>
        <w:numPr>
          <w:ilvl w:val="0"/>
          <w:numId w:val="0"/>
        </w:numPr>
        <w:spacing w:before="0" w:line="240" w:lineRule="auto"/>
        <w:ind w:left="709" w:hanging="709"/>
        <w:rPr>
          <w:rFonts w:ascii="Calibri" w:hAnsi="Calibri" w:cs="Calibri"/>
          <w:sz w:val="20"/>
        </w:rPr>
      </w:pPr>
      <w:r w:rsidRPr="00BA0F5A">
        <w:rPr>
          <w:rFonts w:ascii="Calibri" w:hAnsi="Calibri" w:cs="Calibri"/>
          <w:sz w:val="20"/>
        </w:rPr>
        <w:lastRenderedPageBreak/>
        <w:t>3</w:t>
      </w:r>
      <w:r w:rsidRPr="00BA0F5A">
        <w:rPr>
          <w:rFonts w:ascii="Calibri" w:hAnsi="Calibri" w:cs="Calibri"/>
          <w:sz w:val="20"/>
        </w:rPr>
        <w:tab/>
      </w:r>
      <w:r w:rsidR="006D6246" w:rsidRPr="00BA0F5A">
        <w:rPr>
          <w:rFonts w:ascii="Calibri" w:hAnsi="Calibri" w:cs="Calibri"/>
          <w:sz w:val="20"/>
        </w:rPr>
        <w:t xml:space="preserve">Podatki iz poslovanja izvajalcev energetskih dejavnosti </w:t>
      </w:r>
      <w:r w:rsidRPr="00BA0F5A">
        <w:rPr>
          <w:rFonts w:ascii="Calibri" w:hAnsi="Calibri" w:cs="Calibri"/>
          <w:sz w:val="20"/>
        </w:rPr>
        <w:t>iz področja naftnih derivatov</w:t>
      </w:r>
    </w:p>
    <w:p w14:paraId="369B6689" w14:textId="77777777" w:rsidR="006D6246" w:rsidRDefault="006D6246" w:rsidP="006D6246">
      <w:pPr>
        <w:pStyle w:val="Telobesedila"/>
        <w:spacing w:after="0" w:line="120" w:lineRule="auto"/>
      </w:pPr>
    </w:p>
    <w:tbl>
      <w:tblPr>
        <w:tblW w:w="98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1701"/>
        <w:gridCol w:w="2694"/>
        <w:gridCol w:w="992"/>
        <w:gridCol w:w="1134"/>
        <w:gridCol w:w="2693"/>
      </w:tblGrid>
      <w:tr w:rsidR="006D6246" w:rsidRPr="004A6197" w14:paraId="19297C4A" w14:textId="77777777" w:rsidTr="00357EF6">
        <w:trPr>
          <w:trHeight w:val="634"/>
          <w:tblHeader/>
        </w:trPr>
        <w:tc>
          <w:tcPr>
            <w:tcW w:w="597" w:type="dxa"/>
            <w:vAlign w:val="center"/>
          </w:tcPr>
          <w:p w14:paraId="02B9540A" w14:textId="77777777" w:rsidR="006D6246" w:rsidRPr="004A6197" w:rsidRDefault="006D6246" w:rsidP="00357EF6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Zap</w:t>
            </w:r>
            <w:proofErr w:type="spellEnd"/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 xml:space="preserve">. </w:t>
            </w:r>
          </w:p>
          <w:p w14:paraId="1AD9B4F0" w14:textId="77777777" w:rsidR="006D6246" w:rsidRPr="004A6197" w:rsidRDefault="006D6246" w:rsidP="00357EF6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št.</w:t>
            </w:r>
          </w:p>
        </w:tc>
        <w:tc>
          <w:tcPr>
            <w:tcW w:w="1701" w:type="dxa"/>
            <w:vAlign w:val="center"/>
          </w:tcPr>
          <w:p w14:paraId="2CFF2299" w14:textId="77777777" w:rsidR="006D6246" w:rsidRPr="004A6197" w:rsidRDefault="006D6246" w:rsidP="00357EF6">
            <w:pPr>
              <w:pStyle w:val="len"/>
              <w:spacing w:before="0" w:after="0"/>
              <w:outlineLvl w:val="9"/>
              <w:rPr>
                <w:rFonts w:ascii="Calibri" w:hAnsi="Calibri" w:cs="Calibri"/>
                <w:b/>
                <w:szCs w:val="18"/>
                <w:lang w:val="sl-SI"/>
              </w:rPr>
            </w:pPr>
            <w:r w:rsidRPr="004A6197">
              <w:rPr>
                <w:rFonts w:ascii="Calibri" w:hAnsi="Calibri" w:cs="Calibri"/>
                <w:b/>
                <w:szCs w:val="18"/>
                <w:lang w:val="sl-SI"/>
              </w:rPr>
              <w:t>Naslov obrazca</w:t>
            </w:r>
          </w:p>
          <w:p w14:paraId="52DF1608" w14:textId="77777777" w:rsidR="006D6246" w:rsidRPr="004A6197" w:rsidRDefault="006D6246" w:rsidP="00357EF6">
            <w:pPr>
              <w:pStyle w:val="len"/>
              <w:spacing w:before="0" w:after="0"/>
              <w:outlineLvl w:val="9"/>
              <w:rPr>
                <w:rFonts w:ascii="Calibri" w:hAnsi="Calibri" w:cs="Calibri"/>
                <w:b/>
                <w:szCs w:val="18"/>
                <w:lang w:val="sl-SI"/>
              </w:rPr>
            </w:pPr>
            <w:r w:rsidRPr="004A6197">
              <w:rPr>
                <w:rFonts w:ascii="Calibri" w:hAnsi="Calibri" w:cs="Calibri"/>
                <w:b/>
                <w:szCs w:val="18"/>
                <w:lang w:val="sl-SI"/>
              </w:rPr>
              <w:t>po dejavnosti</w:t>
            </w:r>
          </w:p>
        </w:tc>
        <w:tc>
          <w:tcPr>
            <w:tcW w:w="2694" w:type="dxa"/>
            <w:vAlign w:val="center"/>
          </w:tcPr>
          <w:p w14:paraId="535D1190" w14:textId="77777777" w:rsidR="006D6246" w:rsidRPr="004A6197" w:rsidRDefault="006D6246" w:rsidP="00357EF6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Vrsta podatkov</w:t>
            </w:r>
          </w:p>
        </w:tc>
        <w:tc>
          <w:tcPr>
            <w:tcW w:w="992" w:type="dxa"/>
            <w:vAlign w:val="center"/>
          </w:tcPr>
          <w:p w14:paraId="3477A74A" w14:textId="77777777" w:rsidR="006D6246" w:rsidRPr="004A6197" w:rsidRDefault="006D6246" w:rsidP="00357EF6">
            <w:pPr>
              <w:pStyle w:val="Tabela"/>
              <w:spacing w:before="0"/>
              <w:jc w:val="center"/>
              <w:rPr>
                <w:rFonts w:ascii="Calibri" w:hAnsi="Calibri" w:cs="Calibri"/>
                <w:b/>
                <w:szCs w:val="18"/>
              </w:rPr>
            </w:pPr>
            <w:r w:rsidRPr="004A6197">
              <w:rPr>
                <w:rFonts w:ascii="Calibri" w:hAnsi="Calibri" w:cs="Calibri"/>
                <w:b/>
                <w:szCs w:val="18"/>
              </w:rPr>
              <w:t>Periodika zbiranja</w:t>
            </w:r>
          </w:p>
        </w:tc>
        <w:tc>
          <w:tcPr>
            <w:tcW w:w="1134" w:type="dxa"/>
            <w:vAlign w:val="center"/>
          </w:tcPr>
          <w:p w14:paraId="6D59A3E3" w14:textId="77777777" w:rsidR="006D6246" w:rsidRPr="004A6197" w:rsidRDefault="006D6246" w:rsidP="00357EF6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Rok dostave</w:t>
            </w:r>
          </w:p>
        </w:tc>
        <w:tc>
          <w:tcPr>
            <w:tcW w:w="2693" w:type="dxa"/>
            <w:vAlign w:val="center"/>
          </w:tcPr>
          <w:p w14:paraId="22F12BC9" w14:textId="77777777" w:rsidR="006D6246" w:rsidRPr="004A6197" w:rsidRDefault="006D6246" w:rsidP="00357EF6">
            <w:pPr>
              <w:jc w:val="center"/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4A6197">
              <w:rPr>
                <w:rFonts w:ascii="Calibri" w:hAnsi="Calibri" w:cs="Calibri"/>
                <w:b/>
                <w:snapToGrid w:val="0"/>
                <w:color w:val="000000"/>
                <w:sz w:val="18"/>
                <w:szCs w:val="18"/>
                <w:lang w:eastAsia="en-US"/>
              </w:rPr>
              <w:t>Zavezanec poročanja</w:t>
            </w:r>
          </w:p>
        </w:tc>
      </w:tr>
      <w:tr w:rsidR="006D6246" w:rsidRPr="0014367E" w14:paraId="3BB7D923" w14:textId="77777777" w:rsidTr="00357EF6">
        <w:trPr>
          <w:trHeight w:val="617"/>
        </w:trPr>
        <w:tc>
          <w:tcPr>
            <w:tcW w:w="597" w:type="dxa"/>
          </w:tcPr>
          <w:p w14:paraId="6791D42F" w14:textId="77777777" w:rsidR="006D6246" w:rsidRPr="006D6246" w:rsidRDefault="00501600" w:rsidP="006D6246">
            <w:pPr>
              <w:pStyle w:val="Tabela"/>
              <w:tabs>
                <w:tab w:val="left" w:pos="6379"/>
              </w:tabs>
              <w:spacing w:before="0"/>
              <w:jc w:val="center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3.01</w:t>
            </w:r>
          </w:p>
        </w:tc>
        <w:tc>
          <w:tcPr>
            <w:tcW w:w="1701" w:type="dxa"/>
            <w:shd w:val="clear" w:color="FFFF00" w:fill="auto"/>
          </w:tcPr>
          <w:p w14:paraId="6085FCD8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Prodaja pogonskih goriv na maloprodajnem trgu končnim porabnikom v Sloveniji </w:t>
            </w:r>
            <w:r w:rsidRPr="006D6246">
              <w:rPr>
                <w:rFonts w:asciiTheme="minorHAnsi" w:hAnsiTheme="minorHAnsi" w:cs="Calibri"/>
                <w:color w:val="auto"/>
                <w:szCs w:val="18"/>
              </w:rPr>
              <w:t>(</w:t>
            </w:r>
            <w:r w:rsidRPr="006D6246">
              <w:rPr>
                <w:rFonts w:asciiTheme="minorHAnsi" w:hAnsiTheme="minorHAnsi" w:cs="Arial"/>
                <w:color w:val="auto"/>
                <w:szCs w:val="18"/>
              </w:rPr>
              <w:t>NMB-95, NMB-98, Dizel Standard, Dizel Premium</w:t>
            </w:r>
            <w:r w:rsidRPr="006D6246">
              <w:rPr>
                <w:rFonts w:asciiTheme="minorHAnsi" w:hAnsiTheme="minorHAnsi" w:cs="Calibri"/>
                <w:color w:val="auto"/>
                <w:szCs w:val="18"/>
              </w:rPr>
              <w:t>)</w:t>
            </w:r>
          </w:p>
        </w:tc>
        <w:tc>
          <w:tcPr>
            <w:tcW w:w="2694" w:type="dxa"/>
          </w:tcPr>
          <w:p w14:paraId="0F41C848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Prodane količine (litri) in vrednost fakturirane realizacije (EUR z vključenim DDV) prodanih naftnih derivato</w:t>
            </w:r>
            <w:r w:rsidR="00FE2BBD">
              <w:rPr>
                <w:rFonts w:asciiTheme="minorHAnsi" w:hAnsiTheme="minorHAnsi" w:cstheme="minorHAnsi"/>
                <w:sz w:val="18"/>
                <w:szCs w:val="18"/>
              </w:rPr>
              <w:t>v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na vseh maloprodajnih mestih posameznega distributerja: </w:t>
            </w:r>
          </w:p>
          <w:p w14:paraId="69AD3584" w14:textId="77777777" w:rsidR="006D6246" w:rsidRPr="006D6246" w:rsidRDefault="006D6246" w:rsidP="006D6246">
            <w:pPr>
              <w:pStyle w:val="Odstavekseznama"/>
              <w:numPr>
                <w:ilvl w:val="0"/>
                <w:numId w:val="28"/>
              </w:numPr>
              <w:ind w:left="258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na servisnih prometnih površinah avtocest in hitrih cest;</w:t>
            </w:r>
          </w:p>
          <w:p w14:paraId="34EAEE1B" w14:textId="77777777" w:rsidR="006D6246" w:rsidRPr="006D6246" w:rsidRDefault="009D2105" w:rsidP="006D6246">
            <w:pPr>
              <w:pStyle w:val="Odstavekseznama"/>
              <w:numPr>
                <w:ilvl w:val="0"/>
                <w:numId w:val="28"/>
              </w:numPr>
              <w:ind w:left="258" w:hanging="142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na </w:t>
            </w:r>
            <w:r w:rsidR="006D6246" w:rsidRPr="006D6246">
              <w:rPr>
                <w:rFonts w:asciiTheme="minorHAnsi" w:hAnsiTheme="minorHAnsi" w:cstheme="minorHAnsi"/>
                <w:sz w:val="18"/>
                <w:szCs w:val="18"/>
              </w:rPr>
              <w:t>ostal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ih</w:t>
            </w:r>
            <w:r w:rsidR="006D6246"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servisn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ih</w:t>
            </w:r>
            <w:r w:rsidR="006D6246"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prometn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ih</w:t>
            </w:r>
            <w:r w:rsidR="006D6246"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površin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ah</w:t>
            </w:r>
            <w:r w:rsidR="006D6246" w:rsidRPr="006D6246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  <w:p w14:paraId="33BD63E4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Relevantna osnova nabavne cene posameznih naftnih derivatov (EUR/liter) za obdobje zajema podatkov: </w:t>
            </w:r>
          </w:p>
          <w:p w14:paraId="03ADF2C1" w14:textId="77777777" w:rsidR="006D6246" w:rsidRPr="006D6246" w:rsidRDefault="006D6246" w:rsidP="006D6246">
            <w:pPr>
              <w:pStyle w:val="Odstavekseznama"/>
              <w:numPr>
                <w:ilvl w:val="0"/>
                <w:numId w:val="29"/>
              </w:numPr>
              <w:ind w:left="258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cena mineralnega naftnega derivata na podlagi ustreznih borznih kotacij (npr.</w:t>
            </w:r>
            <w:r w:rsidR="00FE2BB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/>
                <w:sz w:val="18"/>
                <w:szCs w:val="18"/>
              </w:rPr>
              <w:t>Platts</w:t>
            </w:r>
            <w:proofErr w:type="spellEnd"/>
            <w:r w:rsidRPr="006D624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/>
                <w:sz w:val="18"/>
                <w:szCs w:val="18"/>
              </w:rPr>
              <w:t>European</w:t>
            </w:r>
            <w:proofErr w:type="spellEnd"/>
            <w:r w:rsidRPr="006D624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/>
                <w:sz w:val="18"/>
                <w:szCs w:val="18"/>
              </w:rPr>
              <w:t>Marketscan</w:t>
            </w:r>
            <w:proofErr w:type="spellEnd"/>
            <w:r w:rsidRPr="006D6246">
              <w:rPr>
                <w:rFonts w:asciiTheme="minorHAnsi" w:hAnsiTheme="minorHAnsi"/>
                <w:sz w:val="18"/>
                <w:szCs w:val="18"/>
              </w:rPr>
              <w:t xml:space="preserve">; kotacija 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CIF Med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High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oz. druga relevantna osnova)</w:t>
            </w:r>
          </w:p>
          <w:p w14:paraId="4346902F" w14:textId="77777777" w:rsidR="006D6246" w:rsidRPr="006D6246" w:rsidRDefault="006D6246" w:rsidP="006D6246">
            <w:pPr>
              <w:pStyle w:val="Odstavekseznama"/>
              <w:numPr>
                <w:ilvl w:val="0"/>
                <w:numId w:val="29"/>
              </w:numPr>
              <w:ind w:left="258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cena dodatka za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biokomponento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(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bioetanol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biodizel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) na podlagi ustreznih bornih kotacij (npr.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Platts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Bio-fuelscan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oz</w:t>
            </w:r>
            <w:r w:rsidR="008E0CCD"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druga relevantna osnova) </w:t>
            </w:r>
          </w:p>
          <w:p w14:paraId="05162C27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za naslednje naftne derivate:  </w:t>
            </w:r>
          </w:p>
          <w:p w14:paraId="3EA875D0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– 95-oktanski neosvinčeni motorni bencin (NMB-95) in 98- ali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večoktanski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neosvinčeni motorni bencin (NMB-98),</w:t>
            </w:r>
          </w:p>
          <w:p w14:paraId="5FBC7564" w14:textId="75C7EC01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-  Dizelsko gorivo, ki se uporablja za pogon motornih vozil </w:t>
            </w:r>
            <w:r w:rsidR="0029525D">
              <w:rPr>
                <w:rFonts w:asciiTheme="minorHAnsi" w:hAnsiTheme="minorHAnsi" w:cstheme="minorHAnsi"/>
                <w:sz w:val="18"/>
                <w:szCs w:val="18"/>
              </w:rPr>
              <w:t xml:space="preserve">v 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cestnem prometu (Standard </w:t>
            </w:r>
            <w:r w:rsidR="008E0CCD">
              <w:rPr>
                <w:rFonts w:asciiTheme="minorHAnsi" w:hAnsiTheme="minorHAnsi" w:cstheme="minorHAnsi"/>
                <w:sz w:val="18"/>
                <w:szCs w:val="18"/>
              </w:rPr>
              <w:t xml:space="preserve">gorivo 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SIST EN 590 in Premium nadstandardno gorivo kategorija 2 ali višj</w:t>
            </w:r>
            <w:r w:rsidR="008E0CCD">
              <w:rPr>
                <w:rFonts w:asciiTheme="minorHAnsi" w:hAnsiTheme="minorHAnsi" w:cstheme="minorHAnsi"/>
                <w:sz w:val="18"/>
                <w:szCs w:val="18"/>
              </w:rPr>
              <w:t>e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s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="00575AA8">
              <w:rPr>
                <w:rFonts w:asciiTheme="minorHAnsi" w:hAnsiTheme="minorHAnsi" w:cstheme="minorHAnsi"/>
                <w:sz w:val="18"/>
                <w:szCs w:val="18"/>
              </w:rPr>
              <w:t>etanskim</w:t>
            </w:r>
            <w:proofErr w:type="spellEnd"/>
            <w:r w:rsidR="00575AA8">
              <w:rPr>
                <w:rFonts w:asciiTheme="minorHAnsi" w:hAnsiTheme="minorHAnsi" w:cstheme="minorHAnsi"/>
                <w:sz w:val="18"/>
                <w:szCs w:val="18"/>
              </w:rPr>
              <w:t xml:space="preserve"> številom 51 in višjim)</w:t>
            </w:r>
          </w:p>
        </w:tc>
        <w:tc>
          <w:tcPr>
            <w:tcW w:w="992" w:type="dxa"/>
          </w:tcPr>
          <w:p w14:paraId="5BF06C72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Tedensko </w:t>
            </w:r>
          </w:p>
        </w:tc>
        <w:tc>
          <w:tcPr>
            <w:tcW w:w="1134" w:type="dxa"/>
          </w:tcPr>
          <w:p w14:paraId="317D3991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Vsak petek tekočega tedna za zajem  podatkov za obdobje od petka preteklega tedna do četrtka tekočega tedna</w:t>
            </w:r>
          </w:p>
          <w:p w14:paraId="2C163596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</w:p>
        </w:tc>
        <w:tc>
          <w:tcPr>
            <w:tcW w:w="2693" w:type="dxa"/>
          </w:tcPr>
          <w:p w14:paraId="6B128106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Izbrani gospodarski subjekti </w:t>
            </w:r>
          </w:p>
          <w:p w14:paraId="3FECB299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768C7550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G 46.71 Trgovina na debelo s trdnimi, tekočimi in plinastimi gorivi</w:t>
            </w:r>
            <w:r w:rsidRPr="006D6246" w:rsidDel="00D72E59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</w:p>
          <w:p w14:paraId="057D872F" w14:textId="77777777" w:rsidR="006D6246" w:rsidRPr="00501600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501600">
              <w:rPr>
                <w:rFonts w:ascii="Calibri" w:hAnsi="Calibri" w:cs="Calibri"/>
                <w:sz w:val="18"/>
                <w:szCs w:val="18"/>
              </w:rPr>
              <w:t>G 47.30 Trgovina na drobno v specializiranih prodajalnah z motornimi gorivi</w:t>
            </w:r>
          </w:p>
        </w:tc>
      </w:tr>
      <w:tr w:rsidR="006D6246" w:rsidRPr="0014367E" w14:paraId="682C60DA" w14:textId="77777777" w:rsidTr="00357EF6">
        <w:trPr>
          <w:trHeight w:val="1366"/>
        </w:trPr>
        <w:tc>
          <w:tcPr>
            <w:tcW w:w="597" w:type="dxa"/>
          </w:tcPr>
          <w:p w14:paraId="1711DCFF" w14:textId="77777777" w:rsidR="006D6246" w:rsidRPr="006D6246" w:rsidRDefault="00501600" w:rsidP="006D6246">
            <w:pPr>
              <w:pStyle w:val="Tabela"/>
              <w:tabs>
                <w:tab w:val="left" w:pos="6379"/>
              </w:tabs>
              <w:spacing w:before="0"/>
              <w:jc w:val="center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3.02</w:t>
            </w:r>
          </w:p>
        </w:tc>
        <w:tc>
          <w:tcPr>
            <w:tcW w:w="1701" w:type="dxa"/>
            <w:shd w:val="clear" w:color="FFFF00" w:fill="auto"/>
          </w:tcPr>
          <w:p w14:paraId="2357EED7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Prodaja utekočinjena naftnega plina za pogon motornih vozil (UNP – </w:t>
            </w:r>
            <w:proofErr w:type="spellStart"/>
            <w:r w:rsidRPr="006D6246">
              <w:rPr>
                <w:rFonts w:ascii="Calibri" w:hAnsi="Calibri" w:cs="Calibri"/>
                <w:color w:val="auto"/>
                <w:szCs w:val="18"/>
              </w:rPr>
              <w:t>avtoplin</w:t>
            </w:r>
            <w:proofErr w:type="spellEnd"/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)  </w:t>
            </w:r>
          </w:p>
        </w:tc>
        <w:tc>
          <w:tcPr>
            <w:tcW w:w="2694" w:type="dxa"/>
          </w:tcPr>
          <w:p w14:paraId="7F727D87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Skupno prodane količine (litri) UNP</w:t>
            </w:r>
            <w:r w:rsidR="008E0CCD" w:rsidRPr="006D6246">
              <w:rPr>
                <w:rFonts w:ascii="Calibri" w:hAnsi="Calibri" w:cs="Calibri"/>
                <w:szCs w:val="18"/>
              </w:rPr>
              <w:t xml:space="preserve">– </w:t>
            </w:r>
            <w:proofErr w:type="spellStart"/>
            <w:r w:rsidRPr="006D6246">
              <w:rPr>
                <w:rFonts w:ascii="Calibri" w:hAnsi="Calibri" w:cs="Calibri"/>
                <w:color w:val="auto"/>
                <w:szCs w:val="18"/>
              </w:rPr>
              <w:t>avtoplina</w:t>
            </w:r>
            <w:proofErr w:type="spellEnd"/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  <w:r w:rsidRPr="006D6246">
              <w:rPr>
                <w:rFonts w:asciiTheme="minorHAnsi" w:hAnsiTheme="minorHAnsi" w:cstheme="minorHAnsi"/>
                <w:szCs w:val="18"/>
              </w:rPr>
              <w:t>na vseh maloprodajnih mestih servisnih površinah posameznega distributerja.</w:t>
            </w:r>
          </w:p>
        </w:tc>
        <w:tc>
          <w:tcPr>
            <w:tcW w:w="992" w:type="dxa"/>
          </w:tcPr>
          <w:p w14:paraId="6646928F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Mesečno </w:t>
            </w:r>
          </w:p>
        </w:tc>
        <w:tc>
          <w:tcPr>
            <w:tcW w:w="1134" w:type="dxa"/>
          </w:tcPr>
          <w:p w14:paraId="3C717528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Do 5. dne v mesecu za podatke preteklega meseca</w:t>
            </w:r>
          </w:p>
        </w:tc>
        <w:tc>
          <w:tcPr>
            <w:tcW w:w="2693" w:type="dxa"/>
          </w:tcPr>
          <w:p w14:paraId="67A84703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Izbrani gospodarski subjekti </w:t>
            </w:r>
          </w:p>
          <w:p w14:paraId="3DB922DE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027B8441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G 46.71 Trgovina na debelo s trdnimi, tekočimi in plinastimi gorivi</w:t>
            </w:r>
            <w:r w:rsidRPr="006D6246" w:rsidDel="00D72E59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</w:p>
          <w:p w14:paraId="578D70C7" w14:textId="77777777" w:rsidR="006D6246" w:rsidRPr="00501600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501600">
              <w:rPr>
                <w:rFonts w:ascii="Calibri" w:hAnsi="Calibri" w:cs="Calibri"/>
                <w:sz w:val="18"/>
                <w:szCs w:val="18"/>
              </w:rPr>
              <w:t>G 47.30 Trgovina na drobno v specializiranih prodajalnah z motornimi gorivi</w:t>
            </w:r>
          </w:p>
        </w:tc>
      </w:tr>
      <w:tr w:rsidR="006D6246" w:rsidRPr="000364EC" w14:paraId="38C69416" w14:textId="77777777" w:rsidTr="00357EF6">
        <w:trPr>
          <w:trHeight w:val="1366"/>
        </w:trPr>
        <w:tc>
          <w:tcPr>
            <w:tcW w:w="597" w:type="dxa"/>
          </w:tcPr>
          <w:p w14:paraId="098C84E2" w14:textId="77777777" w:rsidR="006D6246" w:rsidRPr="006D6246" w:rsidRDefault="00501600" w:rsidP="006D624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3.03</w:t>
            </w:r>
          </w:p>
        </w:tc>
        <w:tc>
          <w:tcPr>
            <w:tcW w:w="1701" w:type="dxa"/>
            <w:shd w:val="clear" w:color="FFFF00" w:fill="auto"/>
          </w:tcPr>
          <w:p w14:paraId="6ED284FA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6D6246">
              <w:rPr>
                <w:rFonts w:ascii="Calibri" w:hAnsi="Calibri" w:cs="Calibri"/>
                <w:sz w:val="18"/>
                <w:szCs w:val="18"/>
              </w:rPr>
              <w:t xml:space="preserve">Maloprodajne cene utekočinjena naftnega plina za pogon motornih vozil (UNP – </w:t>
            </w:r>
            <w:proofErr w:type="spellStart"/>
            <w:r w:rsidRPr="006D6246">
              <w:rPr>
                <w:rFonts w:ascii="Calibri" w:hAnsi="Calibri" w:cs="Calibri"/>
                <w:sz w:val="18"/>
                <w:szCs w:val="18"/>
              </w:rPr>
              <w:t>avtoplin</w:t>
            </w:r>
            <w:proofErr w:type="spellEnd"/>
            <w:r w:rsidRPr="006D6246">
              <w:rPr>
                <w:rFonts w:ascii="Calibri" w:hAnsi="Calibri" w:cs="Calibri"/>
                <w:sz w:val="18"/>
                <w:szCs w:val="18"/>
              </w:rPr>
              <w:t>)</w:t>
            </w:r>
            <w:r w:rsidRPr="00501600">
              <w:rPr>
                <w:rFonts w:ascii="Calibri" w:hAnsi="Calibri" w:cs="Calibri"/>
                <w:sz w:val="18"/>
                <w:szCs w:val="18"/>
              </w:rPr>
              <w:t xml:space="preserve">  </w:t>
            </w:r>
          </w:p>
        </w:tc>
        <w:tc>
          <w:tcPr>
            <w:tcW w:w="2694" w:type="dxa"/>
          </w:tcPr>
          <w:p w14:paraId="1D445179" w14:textId="77777777" w:rsidR="008E0CCD" w:rsidRDefault="006D6246" w:rsidP="006D6246">
            <w:pPr>
              <w:rPr>
                <w:rFonts w:asciiTheme="minorHAnsi" w:hAnsiTheme="minorHAnsi" w:cs="Calibri"/>
                <w:sz w:val="18"/>
                <w:szCs w:val="18"/>
              </w:rPr>
            </w:pPr>
            <w:r w:rsidRPr="006D6246">
              <w:rPr>
                <w:rFonts w:asciiTheme="minorHAnsi" w:hAnsiTheme="minorHAnsi" w:cs="Calibri"/>
                <w:sz w:val="18"/>
                <w:szCs w:val="18"/>
              </w:rPr>
              <w:t xml:space="preserve">Maloprodajna cena </w:t>
            </w:r>
          </w:p>
          <w:p w14:paraId="60F6631A" w14:textId="77777777" w:rsidR="006D6246" w:rsidRPr="006D6246" w:rsidRDefault="006D6246" w:rsidP="006D6246">
            <w:pPr>
              <w:rPr>
                <w:rFonts w:asciiTheme="minorHAnsi" w:hAnsiTheme="minorHAnsi" w:cs="Calibri"/>
                <w:sz w:val="18"/>
                <w:szCs w:val="18"/>
              </w:rPr>
            </w:pPr>
            <w:r w:rsidRPr="006D6246">
              <w:rPr>
                <w:rFonts w:asciiTheme="minorHAnsi" w:hAnsiTheme="minorHAnsi" w:cs="Calibri"/>
                <w:sz w:val="18"/>
                <w:szCs w:val="18"/>
              </w:rPr>
              <w:t>UNP</w:t>
            </w:r>
            <w:r w:rsidR="008E0CCD" w:rsidRPr="006D6246">
              <w:rPr>
                <w:rFonts w:ascii="Calibri" w:hAnsi="Calibri" w:cs="Calibri"/>
                <w:sz w:val="18"/>
                <w:szCs w:val="18"/>
              </w:rPr>
              <w:t xml:space="preserve">– </w:t>
            </w:r>
            <w:r w:rsidRPr="006D6246">
              <w:rPr>
                <w:rFonts w:asciiTheme="minorHAnsi" w:hAnsiTheme="minorHAnsi" w:cs="Calibr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 w:cs="Calibri"/>
                <w:sz w:val="18"/>
                <w:szCs w:val="18"/>
              </w:rPr>
              <w:t>avtoplina</w:t>
            </w:r>
            <w:proofErr w:type="spellEnd"/>
            <w:r w:rsidRPr="006D6246">
              <w:rPr>
                <w:rFonts w:asciiTheme="minorHAnsi" w:hAnsiTheme="minorHAnsi" w:cs="Calibri"/>
                <w:sz w:val="18"/>
                <w:szCs w:val="18"/>
              </w:rPr>
              <w:t xml:space="preserve"> (EUR/liter)</w:t>
            </w:r>
          </w:p>
        </w:tc>
        <w:tc>
          <w:tcPr>
            <w:tcW w:w="992" w:type="dxa"/>
          </w:tcPr>
          <w:p w14:paraId="6744B59C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6D6246">
              <w:rPr>
                <w:rFonts w:ascii="Calibri" w:hAnsi="Calibri" w:cs="Calibri"/>
                <w:sz w:val="18"/>
                <w:szCs w:val="18"/>
              </w:rPr>
              <w:t>Tedensko</w:t>
            </w:r>
          </w:p>
        </w:tc>
        <w:tc>
          <w:tcPr>
            <w:tcW w:w="1134" w:type="dxa"/>
          </w:tcPr>
          <w:p w14:paraId="51F8015B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Vsak petek za podatke tekočega tedna</w:t>
            </w:r>
          </w:p>
          <w:p w14:paraId="3258D82D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</w:tcPr>
          <w:p w14:paraId="156A0134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Izbrani gospodarski subjekti </w:t>
            </w:r>
          </w:p>
          <w:p w14:paraId="1EBCECFA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50DBF86E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G 46.71 Trgovina na debelo s trdnimi, tekočimi in plinastimi gorivi</w:t>
            </w:r>
            <w:r w:rsidRPr="006D6246" w:rsidDel="00D72E59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</w:p>
          <w:p w14:paraId="21D663FD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501600">
              <w:rPr>
                <w:rFonts w:ascii="Calibri" w:hAnsi="Calibri" w:cs="Calibri"/>
                <w:sz w:val="18"/>
                <w:szCs w:val="18"/>
              </w:rPr>
              <w:t>G 47.30 Trgovina na drobno v specializiranih prodajalnah z motornimi gorivi</w:t>
            </w:r>
          </w:p>
        </w:tc>
      </w:tr>
      <w:tr w:rsidR="006D6246" w:rsidRPr="000364EC" w14:paraId="6019F7D4" w14:textId="77777777" w:rsidTr="00BA0F5A">
        <w:trPr>
          <w:trHeight w:val="206"/>
        </w:trPr>
        <w:tc>
          <w:tcPr>
            <w:tcW w:w="597" w:type="dxa"/>
          </w:tcPr>
          <w:p w14:paraId="352BEC28" w14:textId="77777777" w:rsidR="006D6246" w:rsidRPr="006D6246" w:rsidRDefault="00501600" w:rsidP="006D624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3.04</w:t>
            </w:r>
          </w:p>
        </w:tc>
        <w:tc>
          <w:tcPr>
            <w:tcW w:w="1701" w:type="dxa"/>
            <w:shd w:val="clear" w:color="FFFF00" w:fill="auto"/>
          </w:tcPr>
          <w:p w14:paraId="710F7E0A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6D6246">
              <w:rPr>
                <w:rFonts w:ascii="Calibri" w:hAnsi="Calibri" w:cs="Calibri"/>
                <w:sz w:val="18"/>
                <w:szCs w:val="18"/>
              </w:rPr>
              <w:t>Prodaja kurilnega olja za ogrevanje (ELKO) končnim porabnikom v Sloveniji</w:t>
            </w:r>
          </w:p>
        </w:tc>
        <w:tc>
          <w:tcPr>
            <w:tcW w:w="2694" w:type="dxa"/>
          </w:tcPr>
          <w:p w14:paraId="7A6338B8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Prodane količine (litri) in vrednost fakturirane realizacije (EUR z vključenim DDV) ekstra lahkega kurilnega olja ekstra lahkega (ELKO) za segment celotne maloprodaje  posameznega distributerja.</w:t>
            </w:r>
          </w:p>
          <w:p w14:paraId="4B83EB0C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1EDCFD1C" w14:textId="77777777" w:rsidR="006D6246" w:rsidRPr="006D6246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Relevantna osnova nabavne cene (EUR/liter) ELKO za obdobje zajema podatkov: </w:t>
            </w:r>
          </w:p>
          <w:p w14:paraId="1EE6D52B" w14:textId="77777777" w:rsidR="006D6246" w:rsidRPr="006D6246" w:rsidRDefault="006D6246" w:rsidP="006D6246">
            <w:pPr>
              <w:pStyle w:val="Odstavekseznama"/>
              <w:numPr>
                <w:ilvl w:val="0"/>
                <w:numId w:val="29"/>
              </w:numPr>
              <w:ind w:left="258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cena mineralnega naftnega derivata na podlagi ustreznih borznih kotacij (npr. </w:t>
            </w:r>
            <w:proofErr w:type="spellStart"/>
            <w:r w:rsidRPr="006D6246">
              <w:rPr>
                <w:rFonts w:asciiTheme="minorHAnsi" w:hAnsiTheme="minorHAnsi"/>
                <w:sz w:val="18"/>
                <w:szCs w:val="18"/>
              </w:rPr>
              <w:t>Platts</w:t>
            </w:r>
            <w:proofErr w:type="spellEnd"/>
            <w:r w:rsidRPr="006D624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/>
                <w:sz w:val="18"/>
                <w:szCs w:val="18"/>
              </w:rPr>
              <w:t>European</w:t>
            </w:r>
            <w:proofErr w:type="spellEnd"/>
            <w:r w:rsidRPr="006D6246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6D6246">
              <w:rPr>
                <w:rFonts w:asciiTheme="minorHAnsi" w:hAnsiTheme="minorHAnsi"/>
                <w:sz w:val="18"/>
                <w:szCs w:val="18"/>
              </w:rPr>
              <w:t>Marketscan</w:t>
            </w:r>
            <w:proofErr w:type="spellEnd"/>
            <w:r w:rsidRPr="006D6246">
              <w:rPr>
                <w:rFonts w:asciiTheme="minorHAnsi" w:hAnsiTheme="minorHAnsi"/>
                <w:sz w:val="18"/>
                <w:szCs w:val="18"/>
              </w:rPr>
              <w:t xml:space="preserve">; kotacija </w:t>
            </w:r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CIF Med </w:t>
            </w:r>
            <w:proofErr w:type="spellStart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>High</w:t>
            </w:r>
            <w:proofErr w:type="spellEnd"/>
            <w:r w:rsidRPr="006D6246">
              <w:rPr>
                <w:rFonts w:asciiTheme="minorHAnsi" w:hAnsiTheme="minorHAnsi" w:cstheme="minorHAnsi"/>
                <w:sz w:val="18"/>
                <w:szCs w:val="18"/>
              </w:rPr>
              <w:t xml:space="preserve"> oz. druga relevantna osnova)</w:t>
            </w:r>
          </w:p>
          <w:p w14:paraId="188C9CBA" w14:textId="77777777" w:rsidR="006D6246" w:rsidRPr="006D6246" w:rsidRDefault="006D6246" w:rsidP="006D6246">
            <w:pPr>
              <w:rPr>
                <w:rFonts w:asciiTheme="minorHAnsi" w:hAnsiTheme="minorHAnsi"/>
                <w:sz w:val="18"/>
                <w:szCs w:val="18"/>
              </w:rPr>
            </w:pPr>
            <w:r w:rsidRPr="006D6246">
              <w:rPr>
                <w:rFonts w:asciiTheme="minorHAnsi" w:hAnsiTheme="minorHAnsi"/>
                <w:sz w:val="18"/>
                <w:szCs w:val="18"/>
              </w:rPr>
              <w:t>Strošek prevoza (EUR/liter z vključenim DDV) za enkratno dostavo v cisterno končnemu kupcu v maloprodaji za enkraten nakup 1500 litrov ELKO</w:t>
            </w:r>
            <w:r w:rsidR="00501600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992" w:type="dxa"/>
          </w:tcPr>
          <w:p w14:paraId="656557B2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6D6246">
              <w:rPr>
                <w:rFonts w:ascii="Calibri" w:hAnsi="Calibri" w:cs="Calibri"/>
                <w:sz w:val="18"/>
                <w:szCs w:val="18"/>
              </w:rPr>
              <w:lastRenderedPageBreak/>
              <w:t xml:space="preserve">Tedensko </w:t>
            </w:r>
          </w:p>
        </w:tc>
        <w:tc>
          <w:tcPr>
            <w:tcW w:w="1134" w:type="dxa"/>
          </w:tcPr>
          <w:p w14:paraId="7BE2367B" w14:textId="77777777" w:rsidR="006D6246" w:rsidRPr="006D6246" w:rsidRDefault="006D6246" w:rsidP="006D6246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Vsak petek tekočega tedna za zajem  podatkov za obdobje od petka </w:t>
            </w:r>
            <w:r w:rsidRPr="006D6246">
              <w:rPr>
                <w:rFonts w:ascii="Calibri" w:hAnsi="Calibri" w:cs="Calibri"/>
                <w:color w:val="auto"/>
                <w:szCs w:val="18"/>
              </w:rPr>
              <w:lastRenderedPageBreak/>
              <w:t>preteklega tedna do četrtka tekočega tedna</w:t>
            </w:r>
          </w:p>
          <w:p w14:paraId="3050FF53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</w:tcPr>
          <w:p w14:paraId="2E5FE9B2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lastRenderedPageBreak/>
              <w:t xml:space="preserve">Izbrani gospodarski subjekti </w:t>
            </w:r>
          </w:p>
          <w:p w14:paraId="309523A3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6484F31D" w14:textId="77777777" w:rsidR="006D6246" w:rsidRPr="006D6246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G 46.71 Trgovina na debelo s trdnimi, tekočimi in plinastimi gorivi</w:t>
            </w:r>
            <w:r w:rsidRPr="006D6246" w:rsidDel="00D72E59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</w:p>
          <w:p w14:paraId="5B6F83A3" w14:textId="77777777" w:rsidR="006D6246" w:rsidRP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501600">
              <w:rPr>
                <w:rFonts w:ascii="Calibri" w:hAnsi="Calibri" w:cs="Calibri"/>
                <w:sz w:val="18"/>
                <w:szCs w:val="18"/>
              </w:rPr>
              <w:t>G 47.30 Trgovina na drobno v specializiranih prodajalnah z motornimi gorivi</w:t>
            </w:r>
          </w:p>
        </w:tc>
      </w:tr>
      <w:tr w:rsidR="0003587E" w:rsidRPr="004A6197" w14:paraId="0E20D841" w14:textId="77777777" w:rsidTr="00D42137">
        <w:trPr>
          <w:trHeight w:val="206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56445" w14:textId="77777777" w:rsidR="0003587E" w:rsidRDefault="0003587E" w:rsidP="0003587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3.05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00" w:fill="auto"/>
          </w:tcPr>
          <w:p w14:paraId="04248642" w14:textId="77777777" w:rsidR="0003587E" w:rsidRPr="00D42137" w:rsidRDefault="0003587E" w:rsidP="0003587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Prodane količine naftnih derivatov na letnem nivoju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F47A1" w14:textId="77777777" w:rsidR="0003587E" w:rsidRDefault="0003587E" w:rsidP="0003587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Celotne prodane količine naftnih derivatov (maloprodaja in veleprodaja) naftnih derivatov na letnem nivoju za naftne derivate (v litrih):</w:t>
            </w:r>
          </w:p>
          <w:p w14:paraId="7EABA10F" w14:textId="77777777" w:rsidR="0003587E" w:rsidRPr="0003587E" w:rsidRDefault="0003587E" w:rsidP="0003587E">
            <w:pPr>
              <w:pStyle w:val="Odstavekseznama"/>
              <w:numPr>
                <w:ilvl w:val="0"/>
                <w:numId w:val="29"/>
              </w:numPr>
              <w:ind w:left="256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03587E">
              <w:rPr>
                <w:rFonts w:asciiTheme="minorHAnsi" w:hAnsiTheme="minorHAnsi" w:cstheme="minorHAnsi"/>
                <w:sz w:val="18"/>
                <w:szCs w:val="18"/>
              </w:rPr>
              <w:t>Neosvinčeni motorni bencin (NMB-95 in NMB-98)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14:paraId="194EB7C9" w14:textId="77777777" w:rsidR="0003587E" w:rsidRPr="0003587E" w:rsidRDefault="0003587E" w:rsidP="0003587E">
            <w:pPr>
              <w:pStyle w:val="Odstavekseznama"/>
              <w:numPr>
                <w:ilvl w:val="0"/>
                <w:numId w:val="29"/>
              </w:numPr>
              <w:ind w:left="256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03587E">
              <w:rPr>
                <w:rFonts w:asciiTheme="minorHAnsi" w:hAnsiTheme="minorHAnsi" w:cstheme="minorHAnsi"/>
                <w:sz w:val="18"/>
                <w:szCs w:val="18"/>
              </w:rPr>
              <w:t>Dizelsko gorivo (Standard  in Premium)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;</w:t>
            </w:r>
          </w:p>
          <w:p w14:paraId="7BED4CE4" w14:textId="77777777" w:rsidR="0003587E" w:rsidRPr="0003587E" w:rsidRDefault="0003587E" w:rsidP="0003587E">
            <w:pPr>
              <w:pStyle w:val="Odstavekseznama"/>
              <w:numPr>
                <w:ilvl w:val="0"/>
                <w:numId w:val="36"/>
              </w:numPr>
              <w:ind w:left="256" w:hanging="142"/>
              <w:rPr>
                <w:rFonts w:asciiTheme="minorHAnsi" w:hAnsiTheme="minorHAnsi" w:cstheme="minorHAnsi"/>
                <w:sz w:val="18"/>
                <w:szCs w:val="18"/>
              </w:rPr>
            </w:pPr>
            <w:r w:rsidRPr="0003587E">
              <w:rPr>
                <w:rFonts w:asciiTheme="minorHAnsi" w:hAnsiTheme="minorHAnsi" w:cstheme="minorHAnsi"/>
                <w:sz w:val="18"/>
                <w:szCs w:val="18"/>
              </w:rPr>
              <w:t>Kurilno olje ekstra lahko za ogrevanje (ELKO)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BD3D8" w14:textId="77777777" w:rsidR="0003587E" w:rsidRPr="00D42137" w:rsidRDefault="0003587E" w:rsidP="0003587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AD99D" w14:textId="77777777" w:rsidR="0003587E" w:rsidRPr="006D6246" w:rsidRDefault="0003587E" w:rsidP="0003587E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Do </w:t>
            </w:r>
            <w:r>
              <w:rPr>
                <w:rFonts w:ascii="Calibri" w:hAnsi="Calibri" w:cs="Calibri"/>
                <w:color w:val="auto"/>
                <w:szCs w:val="18"/>
              </w:rPr>
              <w:t>15. januarja za podatke preteklega leta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B3533" w14:textId="77777777" w:rsidR="0003587E" w:rsidRPr="006D6246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 xml:space="preserve">Izbrani gospodarski subjekti </w:t>
            </w:r>
          </w:p>
          <w:p w14:paraId="4624C536" w14:textId="77777777" w:rsidR="0003587E" w:rsidRPr="006D6246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0BAE80BD" w14:textId="77777777" w:rsidR="0003587E" w:rsidRPr="006D6246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6D6246">
              <w:rPr>
                <w:rFonts w:ascii="Calibri" w:hAnsi="Calibri" w:cs="Calibri"/>
                <w:color w:val="auto"/>
                <w:szCs w:val="18"/>
              </w:rPr>
              <w:t>G 46.71 Trgovina na debelo s trdnimi, tekočimi in plinastimi gorivi</w:t>
            </w:r>
            <w:r w:rsidRPr="006D6246" w:rsidDel="00D72E59">
              <w:rPr>
                <w:rFonts w:ascii="Calibri" w:hAnsi="Calibri" w:cs="Calibri"/>
                <w:color w:val="auto"/>
                <w:szCs w:val="18"/>
              </w:rPr>
              <w:t xml:space="preserve"> </w:t>
            </w:r>
          </w:p>
          <w:p w14:paraId="408D7727" w14:textId="77777777" w:rsidR="0003587E" w:rsidRPr="00D42137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501600">
              <w:rPr>
                <w:rFonts w:ascii="Calibri" w:hAnsi="Calibri" w:cs="Calibri"/>
                <w:szCs w:val="18"/>
              </w:rPr>
              <w:t>G 47.30 Trgovina na drobno v specializiranih prodajalnah z motornimi gorivi</w:t>
            </w:r>
          </w:p>
        </w:tc>
      </w:tr>
      <w:tr w:rsidR="0003587E" w:rsidRPr="004A6197" w14:paraId="77AD2773" w14:textId="77777777" w:rsidTr="00D42137">
        <w:trPr>
          <w:trHeight w:val="206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4FB39" w14:textId="77777777" w:rsidR="0003587E" w:rsidRPr="00D42137" w:rsidRDefault="0003587E" w:rsidP="0003587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</w:t>
            </w:r>
            <w:r w:rsidRPr="00D42137">
              <w:rPr>
                <w:rFonts w:ascii="Calibri" w:hAnsi="Calibri" w:cs="Calibri"/>
                <w:sz w:val="18"/>
                <w:szCs w:val="18"/>
              </w:rPr>
              <w:t>.</w:t>
            </w:r>
            <w:r>
              <w:rPr>
                <w:rFonts w:ascii="Calibri" w:hAnsi="Calibri" w:cs="Calibri"/>
                <w:sz w:val="18"/>
                <w:szCs w:val="18"/>
              </w:rPr>
              <w:t>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00" w:fill="auto"/>
          </w:tcPr>
          <w:p w14:paraId="48F689BB" w14:textId="77777777" w:rsidR="0003587E" w:rsidRPr="00D42137" w:rsidRDefault="0003587E" w:rsidP="0003587E">
            <w:pPr>
              <w:rPr>
                <w:rFonts w:ascii="Calibri" w:hAnsi="Calibri" w:cs="Calibri"/>
                <w:sz w:val="18"/>
                <w:szCs w:val="18"/>
              </w:rPr>
            </w:pPr>
            <w:r w:rsidRPr="00D42137">
              <w:rPr>
                <w:rFonts w:ascii="Calibri" w:hAnsi="Calibri" w:cs="Calibri"/>
                <w:sz w:val="18"/>
                <w:szCs w:val="18"/>
              </w:rPr>
              <w:t>Razvojni načrt oskrbe z naftnimi derivati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EA479" w14:textId="77777777" w:rsidR="0003587E" w:rsidRPr="00D42137" w:rsidRDefault="0003587E" w:rsidP="0003587E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>Dolgoročni načrt oskrbe z naftnimi derivati za najmanj deset let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8921F" w14:textId="77777777" w:rsidR="0003587E" w:rsidRPr="00D42137" w:rsidRDefault="0003587E" w:rsidP="0003587E">
            <w:pPr>
              <w:rPr>
                <w:rFonts w:ascii="Calibri" w:hAnsi="Calibri" w:cs="Calibri"/>
                <w:sz w:val="18"/>
                <w:szCs w:val="18"/>
              </w:rPr>
            </w:pPr>
            <w:r w:rsidRPr="00D42137">
              <w:rPr>
                <w:rFonts w:ascii="Calibri" w:hAnsi="Calibri" w:cs="Calibri"/>
                <w:sz w:val="18"/>
                <w:szCs w:val="18"/>
              </w:rPr>
              <w:t xml:space="preserve">Vsaki </w:t>
            </w:r>
          </w:p>
          <w:p w14:paraId="629A72C5" w14:textId="77777777" w:rsidR="0003587E" w:rsidRPr="00D42137" w:rsidRDefault="0003587E" w:rsidP="0003587E">
            <w:pPr>
              <w:rPr>
                <w:rFonts w:ascii="Calibri" w:hAnsi="Calibri" w:cs="Calibri"/>
                <w:sz w:val="18"/>
                <w:szCs w:val="18"/>
              </w:rPr>
            </w:pPr>
            <w:r w:rsidRPr="00D42137">
              <w:rPr>
                <w:rFonts w:ascii="Calibri" w:hAnsi="Calibri" w:cs="Calibri"/>
                <w:sz w:val="18"/>
                <w:szCs w:val="18"/>
              </w:rPr>
              <w:t>dve leti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1E2A8" w14:textId="77777777" w:rsidR="0003587E" w:rsidRPr="00DA459A" w:rsidRDefault="0003587E" w:rsidP="0003587E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V</w:t>
            </w: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 osmih dneh </w:t>
            </w:r>
          </w:p>
          <w:p w14:paraId="46D120DF" w14:textId="77777777" w:rsidR="0003587E" w:rsidRPr="00DA459A" w:rsidRDefault="0003587E" w:rsidP="0003587E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po sprejemu </w:t>
            </w:r>
          </w:p>
          <w:p w14:paraId="5FE6DCAF" w14:textId="77777777" w:rsidR="0003587E" w:rsidRPr="00DA459A" w:rsidRDefault="0003587E" w:rsidP="0003587E">
            <w:pPr>
              <w:pStyle w:val="Tabela"/>
              <w:tabs>
                <w:tab w:val="left" w:pos="6379"/>
              </w:tabs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 organih družbe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CFEF7" w14:textId="77777777" w:rsidR="0003587E" w:rsidRPr="00D42137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42137">
              <w:rPr>
                <w:rFonts w:ascii="Calibri" w:hAnsi="Calibri" w:cs="Calibri"/>
                <w:color w:val="auto"/>
                <w:szCs w:val="18"/>
              </w:rPr>
              <w:t xml:space="preserve">Gospodarski subjekti </w:t>
            </w:r>
          </w:p>
          <w:p w14:paraId="25BE17F5" w14:textId="77777777" w:rsidR="0003587E" w:rsidRPr="00D42137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42137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08A9DDC3" w14:textId="77777777" w:rsidR="0003587E" w:rsidRPr="00D42137" w:rsidRDefault="0003587E" w:rsidP="0003587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42137">
              <w:rPr>
                <w:rFonts w:ascii="Calibri" w:hAnsi="Calibri" w:cs="Calibri"/>
                <w:color w:val="auto"/>
                <w:szCs w:val="18"/>
              </w:rPr>
              <w:t xml:space="preserve">G 46.71 Trgovina na debelo s trdimi, tekočimi in plinastimi gorivi </w:t>
            </w:r>
          </w:p>
        </w:tc>
      </w:tr>
    </w:tbl>
    <w:p w14:paraId="48CF6E06" w14:textId="77777777" w:rsidR="00614DF3" w:rsidRDefault="00614DF3">
      <w:pPr>
        <w:rPr>
          <w:rFonts w:ascii="Calibri" w:hAnsi="Calibri" w:cs="Calibri"/>
          <w:b/>
          <w:sz w:val="22"/>
          <w:szCs w:val="20"/>
        </w:rPr>
      </w:pPr>
    </w:p>
    <w:p w14:paraId="58BCB0C6" w14:textId="77777777" w:rsidR="006D6246" w:rsidRDefault="006D6246">
      <w:pPr>
        <w:rPr>
          <w:rFonts w:ascii="Calibri" w:hAnsi="Calibri" w:cs="Calibri"/>
          <w:b/>
          <w:sz w:val="22"/>
          <w:szCs w:val="20"/>
        </w:rPr>
      </w:pPr>
    </w:p>
    <w:p w14:paraId="59D6788A" w14:textId="77777777" w:rsidR="006D6246" w:rsidRDefault="006D6246">
      <w:pPr>
        <w:rPr>
          <w:rFonts w:ascii="Calibri" w:hAnsi="Calibri" w:cs="Calibri"/>
          <w:b/>
          <w:sz w:val="22"/>
          <w:szCs w:val="20"/>
        </w:rPr>
      </w:pPr>
    </w:p>
    <w:p w14:paraId="13DB3375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5B51C381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6AC607F3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4A2BD82F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0F1153ED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26CD5E33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2FA39FB9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333343D7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50BE5B75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31C774DE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4BDB2890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31AFF3D4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4629EBD9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5149C9E2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16D2CC14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2FEBE11A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07276104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0CC17D45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75EF76FC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7EB4A737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737FEAFA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0D667EB8" w14:textId="77777777" w:rsidR="005F520D" w:rsidRDefault="005F520D">
      <w:pPr>
        <w:rPr>
          <w:rFonts w:ascii="Calibri" w:hAnsi="Calibri" w:cs="Calibri"/>
          <w:b/>
          <w:sz w:val="22"/>
          <w:szCs w:val="20"/>
        </w:rPr>
      </w:pPr>
    </w:p>
    <w:p w14:paraId="30182319" w14:textId="77777777" w:rsidR="007363C7" w:rsidRDefault="00EE36D6" w:rsidP="00A36C4A">
      <w:pPr>
        <w:pStyle w:val="Naslov2"/>
        <w:numPr>
          <w:ilvl w:val="0"/>
          <w:numId w:val="0"/>
        </w:numPr>
        <w:spacing w:before="0" w:line="240" w:lineRule="auto"/>
        <w:ind w:left="709" w:hanging="709"/>
        <w:rPr>
          <w:rFonts w:ascii="Calibri" w:hAnsi="Calibri" w:cs="Calibri"/>
          <w:sz w:val="20"/>
          <w:szCs w:val="22"/>
        </w:rPr>
      </w:pPr>
      <w:r w:rsidRPr="00DC55AC">
        <w:rPr>
          <w:rFonts w:ascii="Calibri" w:hAnsi="Calibri" w:cs="Calibri"/>
          <w:sz w:val="20"/>
        </w:rPr>
        <w:lastRenderedPageBreak/>
        <w:t>4</w:t>
      </w:r>
      <w:r w:rsidR="00DC55AC">
        <w:rPr>
          <w:rFonts w:ascii="Calibri" w:hAnsi="Calibri" w:cs="Calibri"/>
          <w:sz w:val="20"/>
        </w:rPr>
        <w:tab/>
      </w:r>
      <w:r w:rsidR="00937AF3" w:rsidRPr="00DC55AC">
        <w:rPr>
          <w:rFonts w:ascii="Calibri" w:hAnsi="Calibri" w:cs="Calibri"/>
          <w:sz w:val="20"/>
        </w:rPr>
        <w:t xml:space="preserve">Podatki </w:t>
      </w:r>
      <w:r w:rsidR="00937AF3" w:rsidRPr="00DC55AC">
        <w:rPr>
          <w:rFonts w:ascii="Calibri" w:hAnsi="Calibri" w:cs="Calibri"/>
          <w:sz w:val="20"/>
          <w:szCs w:val="22"/>
        </w:rPr>
        <w:t xml:space="preserve">o izvajanju </w:t>
      </w:r>
      <w:r w:rsidR="006D6246">
        <w:rPr>
          <w:rFonts w:ascii="Calibri" w:hAnsi="Calibri" w:cs="Calibri"/>
          <w:sz w:val="20"/>
          <w:szCs w:val="22"/>
        </w:rPr>
        <w:t xml:space="preserve">dejavnosti </w:t>
      </w:r>
      <w:r w:rsidR="007363C7">
        <w:rPr>
          <w:rFonts w:ascii="Calibri" w:hAnsi="Calibri" w:cs="Calibri"/>
          <w:sz w:val="20"/>
          <w:szCs w:val="22"/>
        </w:rPr>
        <w:t>drugi</w:t>
      </w:r>
      <w:r w:rsidR="006D6246">
        <w:rPr>
          <w:rFonts w:ascii="Calibri" w:hAnsi="Calibri" w:cs="Calibri"/>
          <w:sz w:val="20"/>
          <w:szCs w:val="22"/>
        </w:rPr>
        <w:t>h zavezancev</w:t>
      </w:r>
    </w:p>
    <w:p w14:paraId="29075026" w14:textId="77777777" w:rsidR="00A36C4A" w:rsidRDefault="00A36C4A" w:rsidP="00A36C4A">
      <w:pPr>
        <w:spacing w:line="120" w:lineRule="auto"/>
      </w:pPr>
    </w:p>
    <w:p w14:paraId="189A8205" w14:textId="77777777" w:rsidR="00937AF3" w:rsidRDefault="00937AF3" w:rsidP="00937AF3">
      <w:pPr>
        <w:spacing w:line="120" w:lineRule="auto"/>
      </w:pPr>
    </w:p>
    <w:tbl>
      <w:tblPr>
        <w:tblW w:w="981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1701"/>
        <w:gridCol w:w="2694"/>
        <w:gridCol w:w="850"/>
        <w:gridCol w:w="1276"/>
        <w:gridCol w:w="2693"/>
      </w:tblGrid>
      <w:tr w:rsidR="00D34F12" w14:paraId="3A4EE1CF" w14:textId="77777777" w:rsidTr="00E15E63">
        <w:trPr>
          <w:trHeight w:val="634"/>
          <w:tblHeader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AC6D7" w14:textId="77777777" w:rsidR="00D34F12" w:rsidRPr="0035657B" w:rsidRDefault="00D34F12" w:rsidP="00CF7E99">
            <w:pPr>
              <w:jc w:val="center"/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35657B"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  <w:t>Zap</w:t>
            </w:r>
            <w:proofErr w:type="spellEnd"/>
            <w:r w:rsidRPr="0035657B"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  <w:t xml:space="preserve">. </w:t>
            </w:r>
          </w:p>
          <w:p w14:paraId="532B1BD1" w14:textId="77777777" w:rsidR="00D34F12" w:rsidRPr="0035657B" w:rsidRDefault="00D34F12" w:rsidP="00CF7E99">
            <w:pPr>
              <w:jc w:val="center"/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35657B"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  <w:t>št.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7088D" w14:textId="77777777" w:rsidR="00D34F12" w:rsidRPr="0035657B" w:rsidRDefault="00D34F12" w:rsidP="00CF7E99">
            <w:pPr>
              <w:pStyle w:val="len"/>
              <w:spacing w:before="0" w:after="0"/>
              <w:outlineLvl w:val="9"/>
              <w:rPr>
                <w:rFonts w:asciiTheme="minorHAnsi" w:hAnsiTheme="minorHAnsi" w:cstheme="minorHAnsi"/>
                <w:b/>
                <w:szCs w:val="18"/>
                <w:lang w:val="sl-SI"/>
              </w:rPr>
            </w:pPr>
            <w:r w:rsidRPr="0035657B">
              <w:rPr>
                <w:rFonts w:asciiTheme="minorHAnsi" w:hAnsiTheme="minorHAnsi" w:cstheme="minorHAnsi"/>
                <w:b/>
                <w:szCs w:val="18"/>
                <w:lang w:val="sl-SI"/>
              </w:rPr>
              <w:t>Naslov obrazca</w:t>
            </w:r>
          </w:p>
          <w:p w14:paraId="4F6FEB14" w14:textId="77777777" w:rsidR="00D34F12" w:rsidRPr="0035657B" w:rsidRDefault="00D34F12" w:rsidP="00CF7E99">
            <w:pPr>
              <w:pStyle w:val="len"/>
              <w:spacing w:before="0" w:after="0"/>
              <w:outlineLvl w:val="9"/>
              <w:rPr>
                <w:rFonts w:asciiTheme="minorHAnsi" w:hAnsiTheme="minorHAnsi" w:cstheme="minorHAnsi"/>
                <w:b/>
                <w:szCs w:val="18"/>
                <w:lang w:val="sl-SI"/>
              </w:rPr>
            </w:pPr>
            <w:r w:rsidRPr="0035657B">
              <w:rPr>
                <w:rFonts w:asciiTheme="minorHAnsi" w:hAnsiTheme="minorHAnsi" w:cstheme="minorHAnsi"/>
                <w:b/>
                <w:szCs w:val="18"/>
                <w:lang w:val="sl-SI"/>
              </w:rPr>
              <w:t>po dejavnosti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A40A6" w14:textId="77777777" w:rsidR="00D34F12" w:rsidRPr="0035657B" w:rsidRDefault="00D34F12" w:rsidP="00CF7E99">
            <w:pPr>
              <w:jc w:val="center"/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35657B"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  <w:t>Vrsta podatkov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EE6BD" w14:textId="77777777" w:rsidR="00D34F12" w:rsidRPr="0035657B" w:rsidRDefault="00D34F12" w:rsidP="00CF7E99">
            <w:pPr>
              <w:pStyle w:val="Tabela"/>
              <w:spacing w:before="0"/>
              <w:jc w:val="center"/>
              <w:rPr>
                <w:rFonts w:asciiTheme="minorHAnsi" w:hAnsiTheme="minorHAnsi" w:cstheme="minorHAnsi"/>
                <w:b/>
                <w:szCs w:val="18"/>
              </w:rPr>
            </w:pPr>
            <w:r w:rsidRPr="0035657B">
              <w:rPr>
                <w:rFonts w:asciiTheme="minorHAnsi" w:hAnsiTheme="minorHAnsi" w:cstheme="minorHAnsi"/>
                <w:b/>
                <w:szCs w:val="18"/>
              </w:rPr>
              <w:t>Periodika zbiranja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09D" w14:textId="77777777" w:rsidR="00D34F12" w:rsidRPr="0035657B" w:rsidRDefault="00D34F12" w:rsidP="00CF7E99">
            <w:pPr>
              <w:jc w:val="center"/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35657B"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  <w:t>Rok dostave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2233F" w14:textId="77777777" w:rsidR="00D34F12" w:rsidRPr="0035657B" w:rsidRDefault="00D34F12" w:rsidP="00CF7E99">
            <w:pPr>
              <w:jc w:val="center"/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</w:pPr>
            <w:r w:rsidRPr="0035657B">
              <w:rPr>
                <w:rFonts w:asciiTheme="minorHAnsi" w:hAnsiTheme="minorHAnsi" w:cstheme="minorHAnsi"/>
                <w:b/>
                <w:snapToGrid w:val="0"/>
                <w:color w:val="000000"/>
                <w:sz w:val="18"/>
                <w:szCs w:val="18"/>
                <w:lang w:eastAsia="en-US"/>
              </w:rPr>
              <w:t>Zavezanec poročanja</w:t>
            </w:r>
          </w:p>
        </w:tc>
      </w:tr>
      <w:tr w:rsidR="006D6246" w14:paraId="3046B78A" w14:textId="77777777" w:rsidTr="00E15E63">
        <w:trPr>
          <w:trHeight w:val="1006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98555" w14:textId="77777777" w:rsidR="006D6246" w:rsidRPr="004112A9" w:rsidRDefault="006D6246" w:rsidP="006D6246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softHyphen/>
            </w:r>
            <w:r w:rsidR="00501600">
              <w:rPr>
                <w:rFonts w:ascii="Calibri" w:hAnsi="Calibri" w:cs="Calibri"/>
                <w:sz w:val="18"/>
                <w:szCs w:val="18"/>
              </w:rPr>
              <w:t>4.01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D047D" w14:textId="77777777" w:rsidR="006D6246" w:rsidRPr="004112A9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Proizvodnja in oddaja premoga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21DEE" w14:textId="77777777" w:rsidR="006D6246" w:rsidRPr="004A6197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Načrtovani </w:t>
            </w:r>
            <w:r w:rsidR="00501600">
              <w:rPr>
                <w:rFonts w:ascii="Calibri" w:hAnsi="Calibri" w:cs="Calibri"/>
                <w:sz w:val="18"/>
                <w:szCs w:val="18"/>
              </w:rPr>
              <w:t xml:space="preserve">(plan) 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in dejanski </w:t>
            </w:r>
            <w:r w:rsidR="00501600">
              <w:rPr>
                <w:rFonts w:ascii="Calibri" w:hAnsi="Calibri" w:cs="Calibri"/>
                <w:sz w:val="18"/>
                <w:szCs w:val="18"/>
              </w:rPr>
              <w:t xml:space="preserve">(realizacija) 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podatki </w:t>
            </w:r>
          </w:p>
          <w:p w14:paraId="01230A3B" w14:textId="77777777" w:rsidR="006D6246" w:rsidRPr="003F276E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o količinah, kurilni vrednost</w:t>
            </w:r>
            <w:r>
              <w:rPr>
                <w:rFonts w:ascii="Calibri" w:hAnsi="Calibri" w:cs="Calibri"/>
                <w:sz w:val="18"/>
                <w:szCs w:val="18"/>
              </w:rPr>
              <w:t>i proizvodnje in oddaje premoga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C39F3" w14:textId="77777777" w:rsid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Polletno</w:t>
            </w:r>
            <w:r w:rsidRPr="004A6197"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  <w:p w14:paraId="5F57E1D0" w14:textId="77777777" w:rsid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</w:p>
          <w:p w14:paraId="497ED941" w14:textId="77777777" w:rsid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</w:p>
          <w:p w14:paraId="226173A6" w14:textId="77777777" w:rsidR="006D6246" w:rsidRPr="003F276E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etno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6367" w14:textId="77777777" w:rsidR="006D6246" w:rsidRDefault="006D6246" w:rsidP="006D624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31. avgusta za podatke prvega polletja</w:t>
            </w:r>
          </w:p>
          <w:p w14:paraId="4A580D75" w14:textId="77777777" w:rsidR="006D6246" w:rsidRPr="003F276E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28. februarja za podatke preteklega leta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90D55" w14:textId="77777777" w:rsidR="006D6246" w:rsidRPr="004A6197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4A6197">
              <w:rPr>
                <w:rFonts w:ascii="Calibri" w:hAnsi="Calibri" w:cs="Calibri"/>
                <w:color w:val="auto"/>
                <w:szCs w:val="18"/>
              </w:rPr>
              <w:t xml:space="preserve">Gospodarski subjekti </w:t>
            </w:r>
          </w:p>
          <w:p w14:paraId="095148D4" w14:textId="77777777" w:rsidR="006D6246" w:rsidRPr="004A6197" w:rsidRDefault="006D6246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4A6197">
              <w:rPr>
                <w:rFonts w:ascii="Calibri" w:hAnsi="Calibri" w:cs="Calibri"/>
                <w:color w:val="auto"/>
                <w:szCs w:val="18"/>
              </w:rPr>
              <w:t>z dejavnostjo:</w:t>
            </w:r>
          </w:p>
          <w:p w14:paraId="0E63A36B" w14:textId="77777777" w:rsidR="006D6246" w:rsidRPr="004A6197" w:rsidRDefault="006B47C3" w:rsidP="006D6246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B</w:t>
            </w:r>
            <w:r w:rsidR="006D6246" w:rsidRPr="004A6197">
              <w:rPr>
                <w:rFonts w:ascii="Calibri" w:hAnsi="Calibri" w:cs="Calibri"/>
                <w:color w:val="auto"/>
                <w:szCs w:val="18"/>
              </w:rPr>
              <w:t>05.2 Pridobiva</w:t>
            </w:r>
            <w:r w:rsidR="006D6246">
              <w:rPr>
                <w:rFonts w:ascii="Calibri" w:hAnsi="Calibri" w:cs="Calibri"/>
                <w:color w:val="auto"/>
                <w:szCs w:val="18"/>
              </w:rPr>
              <w:t>nje rjavega premoga in lignita</w:t>
            </w:r>
          </w:p>
          <w:p w14:paraId="1F80EE67" w14:textId="77777777" w:rsidR="006D6246" w:rsidRPr="003F276E" w:rsidRDefault="006D6246" w:rsidP="006D6246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D42137" w:rsidRPr="004A6197" w14:paraId="301FA2F0" w14:textId="77777777" w:rsidTr="005F520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98"/>
        </w:trPr>
        <w:tc>
          <w:tcPr>
            <w:tcW w:w="597" w:type="dxa"/>
          </w:tcPr>
          <w:p w14:paraId="23FC05F9" w14:textId="77777777" w:rsidR="00D42137" w:rsidRPr="005F187E" w:rsidRDefault="00D42137" w:rsidP="00D73001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4.02</w:t>
            </w:r>
          </w:p>
        </w:tc>
        <w:tc>
          <w:tcPr>
            <w:tcW w:w="1701" w:type="dxa"/>
            <w:shd w:val="clear" w:color="FFFF00" w:fill="auto"/>
          </w:tcPr>
          <w:p w14:paraId="167DD6F5" w14:textId="77777777" w:rsidR="00D42137" w:rsidRDefault="00D42137" w:rsidP="00D73001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Letni poslovni načrt </w:t>
            </w:r>
          </w:p>
        </w:tc>
        <w:tc>
          <w:tcPr>
            <w:tcW w:w="2694" w:type="dxa"/>
          </w:tcPr>
          <w:p w14:paraId="74AC4300" w14:textId="77777777" w:rsidR="00D42137" w:rsidRPr="00EC66DB" w:rsidRDefault="00D42137" w:rsidP="00D73001">
            <w:pPr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t>Letni poslovni oz. gospodarski načrt družbe (p</w:t>
            </w:r>
            <w:r w:rsidRPr="00EC66DB">
              <w:rPr>
                <w:rFonts w:asciiTheme="minorHAnsi" w:hAnsiTheme="minorHAnsi" w:cs="Calibri"/>
                <w:sz w:val="18"/>
                <w:szCs w:val="18"/>
              </w:rPr>
              <w:t>lan</w:t>
            </w:r>
            <w:r>
              <w:rPr>
                <w:rFonts w:asciiTheme="minorHAnsi" w:hAnsiTheme="minorHAnsi" w:cs="Calibri"/>
                <w:sz w:val="18"/>
                <w:szCs w:val="18"/>
              </w:rPr>
              <w:t>irani prihodki, odhodki, investicije, zadolževanje, kadri in drugo)</w:t>
            </w:r>
          </w:p>
        </w:tc>
        <w:tc>
          <w:tcPr>
            <w:tcW w:w="850" w:type="dxa"/>
          </w:tcPr>
          <w:p w14:paraId="0F935A94" w14:textId="77777777" w:rsidR="00D42137" w:rsidRPr="00E82873" w:rsidRDefault="00D42137" w:rsidP="00D73001">
            <w:pPr>
              <w:rPr>
                <w:rFonts w:ascii="Calibri" w:hAnsi="Calibri" w:cs="Calibri"/>
                <w:sz w:val="18"/>
                <w:szCs w:val="18"/>
              </w:rPr>
            </w:pPr>
            <w:r w:rsidRPr="00E82873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276" w:type="dxa"/>
          </w:tcPr>
          <w:p w14:paraId="230691BF" w14:textId="77777777" w:rsidR="00D42137" w:rsidRPr="00E82873" w:rsidRDefault="00D42137" w:rsidP="00D73001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 osmih dneh po sprejetju na</w:t>
            </w:r>
            <w:r w:rsidRPr="00E82873">
              <w:rPr>
                <w:rFonts w:ascii="Calibri" w:hAnsi="Calibri" w:cs="Calibri"/>
                <w:sz w:val="18"/>
                <w:szCs w:val="18"/>
              </w:rPr>
              <w:t xml:space="preserve"> organih družbe</w:t>
            </w:r>
          </w:p>
        </w:tc>
        <w:tc>
          <w:tcPr>
            <w:tcW w:w="2693" w:type="dxa"/>
          </w:tcPr>
          <w:p w14:paraId="4E1205C8" w14:textId="77777777" w:rsidR="00D42137" w:rsidRPr="00D34F12" w:rsidRDefault="00D42137" w:rsidP="00D73001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2474A8BE" w14:textId="77777777" w:rsidR="00D42137" w:rsidRPr="00D34F12" w:rsidRDefault="00D42137" w:rsidP="00D73001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z osnovno dejavnostjo:</w:t>
            </w:r>
          </w:p>
          <w:p w14:paraId="2A7A47C2" w14:textId="77777777" w:rsidR="00D42137" w:rsidRPr="004A6197" w:rsidRDefault="00D42137" w:rsidP="00D73001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B05.2 Pridobivanje rjavega premoga in lignita</w:t>
            </w:r>
          </w:p>
        </w:tc>
      </w:tr>
      <w:tr w:rsidR="009C0E75" w:rsidRPr="004A6197" w14:paraId="44D3E186" w14:textId="77777777" w:rsidTr="00815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01"/>
        </w:trPr>
        <w:tc>
          <w:tcPr>
            <w:tcW w:w="597" w:type="dxa"/>
          </w:tcPr>
          <w:p w14:paraId="48BA9346" w14:textId="77777777" w:rsidR="009C0E75" w:rsidRDefault="009C0E75" w:rsidP="009C0E7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4.03</w:t>
            </w:r>
          </w:p>
        </w:tc>
        <w:tc>
          <w:tcPr>
            <w:tcW w:w="1701" w:type="dxa"/>
            <w:shd w:val="clear" w:color="FFFF00" w:fill="auto"/>
          </w:tcPr>
          <w:p w14:paraId="38B0C636" w14:textId="77777777" w:rsidR="009C0E75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>Razvojni načrt proizvodnje premoga</w:t>
            </w:r>
          </w:p>
        </w:tc>
        <w:tc>
          <w:tcPr>
            <w:tcW w:w="2694" w:type="dxa"/>
          </w:tcPr>
          <w:p w14:paraId="70B0E107" w14:textId="77777777" w:rsidR="009C0E75" w:rsidRDefault="009C0E75" w:rsidP="009C0E75">
            <w:pPr>
              <w:rPr>
                <w:rFonts w:asciiTheme="minorHAnsi" w:hAnsiTheme="minorHAnsi" w:cs="Calibr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>Dolgoročni načrt proizvodnje premoga za najmanj deset let</w:t>
            </w:r>
          </w:p>
        </w:tc>
        <w:tc>
          <w:tcPr>
            <w:tcW w:w="850" w:type="dxa"/>
          </w:tcPr>
          <w:p w14:paraId="4CB5BA76" w14:textId="77777777" w:rsidR="009C0E75" w:rsidRPr="00D42137" w:rsidRDefault="009C0E75" w:rsidP="009C0E7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 xml:space="preserve">Vsaki </w:t>
            </w:r>
          </w:p>
          <w:p w14:paraId="72BF1083" w14:textId="77777777" w:rsidR="009C0E75" w:rsidRPr="00E82873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>dve leti</w:t>
            </w:r>
          </w:p>
        </w:tc>
        <w:tc>
          <w:tcPr>
            <w:tcW w:w="1276" w:type="dxa"/>
          </w:tcPr>
          <w:p w14:paraId="26E97504" w14:textId="77777777" w:rsidR="009C0E75" w:rsidRPr="00D42137" w:rsidRDefault="009C0E75" w:rsidP="009C0E7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 xml:space="preserve">V osmih dneh </w:t>
            </w:r>
          </w:p>
          <w:p w14:paraId="653AE501" w14:textId="77777777" w:rsidR="009C0E75" w:rsidRPr="00D42137" w:rsidRDefault="009C0E75" w:rsidP="009C0E7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 xml:space="preserve">po sprejemu </w:t>
            </w:r>
          </w:p>
          <w:p w14:paraId="1F704D4D" w14:textId="77777777" w:rsidR="009C0E75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D42137">
              <w:rPr>
                <w:rFonts w:asciiTheme="minorHAnsi" w:hAnsiTheme="minorHAnsi" w:cstheme="minorHAnsi"/>
                <w:sz w:val="18"/>
                <w:szCs w:val="18"/>
              </w:rPr>
              <w:t>na organih družbe</w:t>
            </w:r>
          </w:p>
        </w:tc>
        <w:tc>
          <w:tcPr>
            <w:tcW w:w="2693" w:type="dxa"/>
          </w:tcPr>
          <w:p w14:paraId="32525911" w14:textId="77777777" w:rsidR="0081592D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1C2FAFB4" w14:textId="77777777" w:rsidR="0081592D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z osnovno dejavnostjo:</w:t>
            </w:r>
          </w:p>
          <w:p w14:paraId="6C744DA7" w14:textId="77777777" w:rsidR="009C0E75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B05.2 Pridobivanje rjavega premoga in lignita</w:t>
            </w:r>
          </w:p>
        </w:tc>
      </w:tr>
      <w:tr w:rsidR="009C0E75" w:rsidRPr="004A6197" w14:paraId="2FAF4BD2" w14:textId="77777777" w:rsidTr="00E15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4"/>
        </w:trPr>
        <w:tc>
          <w:tcPr>
            <w:tcW w:w="597" w:type="dxa"/>
          </w:tcPr>
          <w:p w14:paraId="0F7FB437" w14:textId="77777777" w:rsidR="009C0E75" w:rsidRDefault="009C0E75" w:rsidP="009C0E7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4.04</w:t>
            </w:r>
          </w:p>
        </w:tc>
        <w:tc>
          <w:tcPr>
            <w:tcW w:w="1701" w:type="dxa"/>
            <w:shd w:val="clear" w:color="FFFF00" w:fill="auto"/>
          </w:tcPr>
          <w:p w14:paraId="31314FFD" w14:textId="77777777" w:rsidR="009C0E75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Letno poročilo</w:t>
            </w:r>
          </w:p>
        </w:tc>
        <w:tc>
          <w:tcPr>
            <w:tcW w:w="2694" w:type="dxa"/>
          </w:tcPr>
          <w:p w14:paraId="4BD6649E" w14:textId="77777777" w:rsidR="009C0E75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Letno poročilo o poslovanju družbe</w:t>
            </w:r>
          </w:p>
        </w:tc>
        <w:tc>
          <w:tcPr>
            <w:tcW w:w="850" w:type="dxa"/>
          </w:tcPr>
          <w:p w14:paraId="7ADED4B7" w14:textId="77777777" w:rsidR="009C0E75" w:rsidRPr="00EC66DB" w:rsidRDefault="009C0E75" w:rsidP="009C0E75">
            <w:pPr>
              <w:rPr>
                <w:rFonts w:asciiTheme="minorHAnsi" w:hAnsiTheme="minorHAns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t>letno</w:t>
            </w:r>
          </w:p>
        </w:tc>
        <w:tc>
          <w:tcPr>
            <w:tcW w:w="1276" w:type="dxa"/>
          </w:tcPr>
          <w:p w14:paraId="51937015" w14:textId="77777777" w:rsidR="009C0E75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V osmih dneh po sprejetju na</w:t>
            </w:r>
            <w:r w:rsidRPr="00E82873">
              <w:rPr>
                <w:rFonts w:ascii="Calibri" w:hAnsi="Calibri" w:cs="Calibri"/>
                <w:sz w:val="18"/>
                <w:szCs w:val="18"/>
              </w:rPr>
              <w:t xml:space="preserve"> organih družbe</w:t>
            </w:r>
          </w:p>
        </w:tc>
        <w:tc>
          <w:tcPr>
            <w:tcW w:w="2693" w:type="dxa"/>
          </w:tcPr>
          <w:p w14:paraId="203FBC5C" w14:textId="77777777" w:rsidR="0081592D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4829CA05" w14:textId="77777777" w:rsidR="0081592D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z osnovno dejavnostjo:</w:t>
            </w:r>
          </w:p>
          <w:p w14:paraId="06380F4A" w14:textId="77777777" w:rsidR="009C0E75" w:rsidRPr="00AD186B" w:rsidRDefault="0081592D" w:rsidP="0081592D">
            <w:pPr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B05.2 Pridobivanje rjavega premoga in lignita</w:t>
            </w:r>
          </w:p>
        </w:tc>
      </w:tr>
      <w:tr w:rsidR="0081592D" w:rsidRPr="004A6197" w14:paraId="77431F79" w14:textId="77777777" w:rsidTr="0081592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70"/>
        </w:trPr>
        <w:tc>
          <w:tcPr>
            <w:tcW w:w="597" w:type="dxa"/>
          </w:tcPr>
          <w:p w14:paraId="72FC8B22" w14:textId="77777777" w:rsidR="0081592D" w:rsidRPr="004A6197" w:rsidRDefault="0081592D" w:rsidP="009C0E7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4.05</w:t>
            </w:r>
          </w:p>
        </w:tc>
        <w:tc>
          <w:tcPr>
            <w:tcW w:w="1701" w:type="dxa"/>
            <w:shd w:val="clear" w:color="FFFF00" w:fill="auto"/>
          </w:tcPr>
          <w:p w14:paraId="5D727B01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Bilanca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4A6197">
              <w:rPr>
                <w:rFonts w:ascii="Calibri" w:hAnsi="Calibri" w:cs="Calibri"/>
                <w:sz w:val="18"/>
                <w:szCs w:val="18"/>
              </w:rPr>
              <w:t>stanja</w:t>
            </w:r>
          </w:p>
        </w:tc>
        <w:tc>
          <w:tcPr>
            <w:tcW w:w="2694" w:type="dxa"/>
          </w:tcPr>
          <w:p w14:paraId="0BE5C5AF" w14:textId="77777777" w:rsidR="0081592D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Sredstva, obveznosti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iz virov sredstev (prikaz po nacionalnih računovodskih standardih)</w:t>
            </w:r>
          </w:p>
          <w:p w14:paraId="08DD88C5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50" w:type="dxa"/>
          </w:tcPr>
          <w:p w14:paraId="35D497E7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276" w:type="dxa"/>
            <w:vMerge w:val="restart"/>
            <w:vAlign w:val="center"/>
          </w:tcPr>
          <w:p w14:paraId="37D44472" w14:textId="77777777" w:rsidR="0081592D" w:rsidRPr="00553C15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553C15">
              <w:rPr>
                <w:rFonts w:ascii="Calibri" w:hAnsi="Calibri" w:cs="Calibri"/>
                <w:sz w:val="18"/>
                <w:szCs w:val="18"/>
              </w:rPr>
              <w:t xml:space="preserve">31. marca za podatke preteklega leta (nerevidirani podatki) </w:t>
            </w:r>
          </w:p>
          <w:p w14:paraId="6552A6D9" w14:textId="77777777" w:rsidR="0081592D" w:rsidRPr="00553C15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553C15">
              <w:rPr>
                <w:rFonts w:ascii="Calibri" w:hAnsi="Calibri" w:cs="Calibri"/>
                <w:sz w:val="18"/>
                <w:szCs w:val="18"/>
              </w:rPr>
              <w:t>in v osmih dneh po sprejemu na organih družbe v primeru spremembe podatkov zaradi revidiranja</w:t>
            </w:r>
          </w:p>
        </w:tc>
        <w:tc>
          <w:tcPr>
            <w:tcW w:w="2693" w:type="dxa"/>
            <w:vMerge w:val="restart"/>
          </w:tcPr>
          <w:p w14:paraId="2ED7C014" w14:textId="77777777" w:rsidR="0081592D" w:rsidRPr="003D1611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25F092AA" w14:textId="77777777" w:rsidR="0081592D" w:rsidRPr="00D34F12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z </w:t>
            </w:r>
            <w:r w:rsidRPr="00D34F12">
              <w:rPr>
                <w:rFonts w:ascii="Calibri" w:hAnsi="Calibri" w:cs="Calibri"/>
                <w:sz w:val="18"/>
                <w:szCs w:val="18"/>
              </w:rPr>
              <w:t>osnovno dejavnostjo:</w:t>
            </w:r>
          </w:p>
          <w:p w14:paraId="19373D9B" w14:textId="77777777" w:rsidR="0081592D" w:rsidRPr="003D1611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B05.2 Pridobiva</w:t>
            </w:r>
            <w:r>
              <w:rPr>
                <w:rFonts w:ascii="Calibri" w:hAnsi="Calibri" w:cs="Calibri"/>
                <w:sz w:val="18"/>
                <w:szCs w:val="18"/>
              </w:rPr>
              <w:t>nje rjavega premoga in lignita</w:t>
            </w:r>
          </w:p>
        </w:tc>
      </w:tr>
      <w:tr w:rsidR="0081592D" w:rsidRPr="004A6197" w14:paraId="4D9851B1" w14:textId="77777777" w:rsidTr="00E15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0"/>
        </w:trPr>
        <w:tc>
          <w:tcPr>
            <w:tcW w:w="597" w:type="dxa"/>
          </w:tcPr>
          <w:p w14:paraId="651B5FB0" w14:textId="77777777" w:rsidR="0081592D" w:rsidRPr="004A6197" w:rsidRDefault="0081592D" w:rsidP="009C0E7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4.06</w:t>
            </w:r>
          </w:p>
        </w:tc>
        <w:tc>
          <w:tcPr>
            <w:tcW w:w="1701" w:type="dxa"/>
            <w:shd w:val="clear" w:color="FFFF00" w:fill="auto"/>
          </w:tcPr>
          <w:p w14:paraId="6632D128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Izkaz poslovnega</w:t>
            </w:r>
          </w:p>
          <w:p w14:paraId="468ECCCA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 izida</w:t>
            </w:r>
          </w:p>
        </w:tc>
        <w:tc>
          <w:tcPr>
            <w:tcW w:w="2694" w:type="dxa"/>
          </w:tcPr>
          <w:p w14:paraId="6F533261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Prihodki, odhodki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(prikaz po nacionalnih računovodskih standardih)</w:t>
            </w:r>
          </w:p>
        </w:tc>
        <w:tc>
          <w:tcPr>
            <w:tcW w:w="850" w:type="dxa"/>
          </w:tcPr>
          <w:p w14:paraId="65C09AA3" w14:textId="77777777" w:rsidR="0081592D" w:rsidRPr="004A6197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E339B6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276" w:type="dxa"/>
            <w:vMerge/>
          </w:tcPr>
          <w:p w14:paraId="28F95288" w14:textId="77777777" w:rsidR="0081592D" w:rsidRPr="00553C15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  <w:vMerge/>
          </w:tcPr>
          <w:p w14:paraId="7FDFF3C9" w14:textId="77777777" w:rsidR="0081592D" w:rsidRPr="004B26E0" w:rsidRDefault="0081592D" w:rsidP="009C0E7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C0E75" w:rsidRPr="004A6197" w14:paraId="7F8CB360" w14:textId="77777777" w:rsidTr="00E15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30"/>
        </w:trPr>
        <w:tc>
          <w:tcPr>
            <w:tcW w:w="597" w:type="dxa"/>
          </w:tcPr>
          <w:p w14:paraId="6782CDE3" w14:textId="77777777" w:rsidR="009C0E75" w:rsidRPr="004A6197" w:rsidRDefault="009C0E75" w:rsidP="009C0E7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4.07</w:t>
            </w:r>
          </w:p>
        </w:tc>
        <w:tc>
          <w:tcPr>
            <w:tcW w:w="1701" w:type="dxa"/>
            <w:shd w:val="clear" w:color="FFFF00" w:fill="auto"/>
          </w:tcPr>
          <w:p w14:paraId="20216E75" w14:textId="77777777" w:rsidR="009C0E75" w:rsidRPr="004A6197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Izkaz denarnih </w:t>
            </w:r>
          </w:p>
          <w:p w14:paraId="3D97550C" w14:textId="77777777" w:rsidR="009C0E75" w:rsidRPr="004A6197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tokov – neposredna metoda (različica I)</w:t>
            </w:r>
          </w:p>
        </w:tc>
        <w:tc>
          <w:tcPr>
            <w:tcW w:w="2694" w:type="dxa"/>
          </w:tcPr>
          <w:p w14:paraId="71A67F54" w14:textId="77777777" w:rsidR="009C0E75" w:rsidRPr="0081592D" w:rsidRDefault="009C0E75" w:rsidP="009C0E75">
            <w:pPr>
              <w:rPr>
                <w:b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Prejemki, izdatki</w:t>
            </w:r>
            <w:r w:rsidR="0081592D">
              <w:rPr>
                <w:rFonts w:ascii="Calibri" w:hAnsi="Calibri" w:cs="Calibri"/>
                <w:sz w:val="18"/>
                <w:szCs w:val="18"/>
              </w:rPr>
              <w:t xml:space="preserve"> (prikaz po nacionalnih računovodskih standardih)</w:t>
            </w:r>
          </w:p>
        </w:tc>
        <w:tc>
          <w:tcPr>
            <w:tcW w:w="850" w:type="dxa"/>
          </w:tcPr>
          <w:p w14:paraId="1B6FAEC8" w14:textId="77777777" w:rsidR="009C0E75" w:rsidRPr="004A6197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276" w:type="dxa"/>
            <w:vMerge w:val="restart"/>
            <w:vAlign w:val="center"/>
          </w:tcPr>
          <w:p w14:paraId="2690EC79" w14:textId="77777777" w:rsidR="009C0E75" w:rsidRPr="00553C15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553C15">
              <w:rPr>
                <w:rFonts w:ascii="Calibri" w:hAnsi="Calibri" w:cs="Calibri"/>
                <w:sz w:val="18"/>
                <w:szCs w:val="18"/>
              </w:rPr>
              <w:t>31. marca za podatke preteklega leta</w:t>
            </w:r>
          </w:p>
        </w:tc>
        <w:tc>
          <w:tcPr>
            <w:tcW w:w="2693" w:type="dxa"/>
          </w:tcPr>
          <w:p w14:paraId="20CCB22E" w14:textId="77777777" w:rsidR="0081592D" w:rsidRPr="003D1611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67DC487B" w14:textId="77777777" w:rsidR="0081592D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z </w:t>
            </w:r>
            <w:r w:rsidRPr="00D34F12">
              <w:rPr>
                <w:rFonts w:ascii="Calibri" w:hAnsi="Calibri" w:cs="Calibri"/>
                <w:sz w:val="18"/>
                <w:szCs w:val="18"/>
              </w:rPr>
              <w:t>osnovno dejavnostjo:</w:t>
            </w:r>
          </w:p>
          <w:p w14:paraId="08D57240" w14:textId="77777777" w:rsidR="009C0E75" w:rsidRPr="00AD186B" w:rsidRDefault="0081592D" w:rsidP="0081592D">
            <w:pPr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B05.2 Pridobiva</w:t>
            </w:r>
            <w:r>
              <w:rPr>
                <w:rFonts w:ascii="Calibri" w:hAnsi="Calibri" w:cs="Calibri"/>
                <w:sz w:val="18"/>
                <w:szCs w:val="18"/>
              </w:rPr>
              <w:t>nje rjavega premoga in lignita</w:t>
            </w:r>
          </w:p>
        </w:tc>
      </w:tr>
      <w:tr w:rsidR="009C0E75" w:rsidRPr="004A6197" w14:paraId="352AA2F1" w14:textId="77777777" w:rsidTr="00E15E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73"/>
        </w:trPr>
        <w:tc>
          <w:tcPr>
            <w:tcW w:w="597" w:type="dxa"/>
          </w:tcPr>
          <w:p w14:paraId="53CA5792" w14:textId="77777777" w:rsidR="009C0E75" w:rsidRPr="004A6197" w:rsidRDefault="009C0E75" w:rsidP="009C0E7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4.08</w:t>
            </w:r>
          </w:p>
        </w:tc>
        <w:tc>
          <w:tcPr>
            <w:tcW w:w="1701" w:type="dxa"/>
            <w:shd w:val="clear" w:color="FFFF00" w:fill="auto"/>
          </w:tcPr>
          <w:p w14:paraId="148E52E2" w14:textId="77777777" w:rsidR="009C0E75" w:rsidRPr="004A6197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Neopredmetena dolgoročna sredstva in opredmetena osnovna sredstva</w:t>
            </w:r>
          </w:p>
        </w:tc>
        <w:tc>
          <w:tcPr>
            <w:tcW w:w="2694" w:type="dxa"/>
          </w:tcPr>
          <w:p w14:paraId="330E6F96" w14:textId="77777777" w:rsidR="009C0E75" w:rsidRPr="0081592D" w:rsidRDefault="009C0E75" w:rsidP="009C0E75">
            <w:r w:rsidRPr="0014367E">
              <w:rPr>
                <w:rFonts w:ascii="Calibri" w:hAnsi="Calibri" w:cs="Calibri"/>
                <w:sz w:val="18"/>
                <w:szCs w:val="18"/>
              </w:rPr>
              <w:t>Vrednostni podatki neopredmetenih in opredmetenih sredstev</w:t>
            </w:r>
            <w:r w:rsidR="0081592D">
              <w:rPr>
                <w:rFonts w:ascii="Calibri" w:hAnsi="Calibri" w:cs="Calibri"/>
                <w:sz w:val="18"/>
                <w:szCs w:val="18"/>
              </w:rPr>
              <w:t xml:space="preserve"> (prikaz po nacionalnih računovodskih standardih)</w:t>
            </w:r>
          </w:p>
        </w:tc>
        <w:tc>
          <w:tcPr>
            <w:tcW w:w="850" w:type="dxa"/>
          </w:tcPr>
          <w:p w14:paraId="4BDB8BE8" w14:textId="77777777" w:rsidR="009C0E75" w:rsidRPr="0014367E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  <w:r w:rsidRPr="0014367E">
              <w:rPr>
                <w:rFonts w:ascii="Calibri" w:hAnsi="Calibri" w:cs="Calibri"/>
                <w:sz w:val="18"/>
                <w:szCs w:val="18"/>
              </w:rPr>
              <w:t>Letno</w:t>
            </w:r>
          </w:p>
        </w:tc>
        <w:tc>
          <w:tcPr>
            <w:tcW w:w="1276" w:type="dxa"/>
            <w:vMerge/>
          </w:tcPr>
          <w:p w14:paraId="409328E2" w14:textId="77777777" w:rsidR="009C0E75" w:rsidRPr="0014367E" w:rsidRDefault="009C0E75" w:rsidP="009C0E7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693" w:type="dxa"/>
          </w:tcPr>
          <w:p w14:paraId="68944BA1" w14:textId="77777777" w:rsidR="0081592D" w:rsidRPr="003D1611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1C263E0D" w14:textId="77777777" w:rsidR="0081592D" w:rsidRPr="00D34F12" w:rsidRDefault="0081592D" w:rsidP="0081592D">
            <w:pPr>
              <w:rPr>
                <w:rFonts w:ascii="Calibri" w:hAnsi="Calibri" w:cs="Calibri"/>
                <w:sz w:val="18"/>
                <w:szCs w:val="18"/>
              </w:rPr>
            </w:pPr>
            <w:r w:rsidRPr="003D1611">
              <w:rPr>
                <w:rFonts w:ascii="Calibri" w:hAnsi="Calibri" w:cs="Calibri"/>
                <w:sz w:val="18"/>
                <w:szCs w:val="18"/>
              </w:rPr>
              <w:t xml:space="preserve">z </w:t>
            </w:r>
            <w:r w:rsidRPr="00D34F12">
              <w:rPr>
                <w:rFonts w:ascii="Calibri" w:hAnsi="Calibri" w:cs="Calibri"/>
                <w:sz w:val="18"/>
                <w:szCs w:val="18"/>
              </w:rPr>
              <w:t>osnovno dejavnostjo:</w:t>
            </w:r>
          </w:p>
          <w:p w14:paraId="0227350B" w14:textId="77777777" w:rsidR="009C0E75" w:rsidRPr="00AD186B" w:rsidRDefault="0081592D" w:rsidP="0081592D">
            <w:pPr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D34F12">
              <w:rPr>
                <w:rFonts w:ascii="Calibri" w:hAnsi="Calibri" w:cs="Calibri"/>
                <w:sz w:val="18"/>
                <w:szCs w:val="18"/>
              </w:rPr>
              <w:t>B05.2 Pridobiva</w:t>
            </w:r>
            <w:r>
              <w:rPr>
                <w:rFonts w:ascii="Calibri" w:hAnsi="Calibri" w:cs="Calibri"/>
                <w:sz w:val="18"/>
                <w:szCs w:val="18"/>
              </w:rPr>
              <w:t>nje rjavega premoga in lignita</w:t>
            </w:r>
          </w:p>
        </w:tc>
      </w:tr>
      <w:tr w:rsidR="00E15E63" w:rsidRPr="00DA459A" w14:paraId="2C02A5ED" w14:textId="77777777" w:rsidTr="00E15E63">
        <w:trPr>
          <w:trHeight w:val="87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9B705" w14:textId="77777777" w:rsidR="00E15E63" w:rsidRPr="00E15E63" w:rsidRDefault="009E564E" w:rsidP="00946EBA">
            <w:pPr>
              <w:pStyle w:val="Tabela"/>
              <w:spacing w:before="0"/>
              <w:jc w:val="center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4.</w:t>
            </w:r>
            <w:r w:rsidR="00E15E63" w:rsidRPr="00E15E63">
              <w:rPr>
                <w:rFonts w:asciiTheme="minorHAnsi" w:hAnsiTheme="minorHAnsi" w:cstheme="minorHAnsi"/>
                <w:szCs w:val="18"/>
              </w:rPr>
              <w:t>0</w:t>
            </w:r>
            <w:r>
              <w:rPr>
                <w:rFonts w:asciiTheme="minorHAnsi" w:hAnsiTheme="minorHAnsi" w:cstheme="minorHAnsi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EFF86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 xml:space="preserve">Naložbe </w:t>
            </w:r>
          </w:p>
          <w:p w14:paraId="1E8DA72D" w14:textId="77777777" w:rsidR="00E15E63" w:rsidRPr="00E15E63" w:rsidRDefault="005F520D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v energetsko infrastrukturo</w:t>
            </w:r>
          </w:p>
          <w:p w14:paraId="3B53279D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</w:p>
          <w:p w14:paraId="002389B5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685CB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>Izvedene ali začete naložbe (nove naložbe in rekonstrukcije);</w:t>
            </w:r>
          </w:p>
          <w:p w14:paraId="6E27C0EB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>opis naložbe (tehnične značilnosti, namen vlaganja, skupna vrednost projekta, idr.);</w:t>
            </w:r>
          </w:p>
          <w:p w14:paraId="0620EF7C" w14:textId="77777777" w:rsidR="00E15E63" w:rsidRPr="00E15E63" w:rsidRDefault="00E15E63" w:rsidP="00BA0F5A">
            <w:pPr>
              <w:pStyle w:val="Tabela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 xml:space="preserve">Letni načrt, njegova uresničitev in prikaz virov financiranja naložb; </w:t>
            </w:r>
          </w:p>
          <w:p w14:paraId="3890221E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>Skladnost oz. razlike z izdelanimi dolgoročnimi razvojni</w:t>
            </w:r>
            <w:r>
              <w:rPr>
                <w:rFonts w:asciiTheme="minorHAnsi" w:hAnsiTheme="minorHAnsi" w:cstheme="minorHAnsi"/>
                <w:szCs w:val="18"/>
              </w:rPr>
              <w:t>mi in letnimi poslovnimi načrti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A9F9" w14:textId="77777777" w:rsidR="00E15E63" w:rsidRPr="00E15E63" w:rsidRDefault="00E15E6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>Letno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A7D77" w14:textId="77777777" w:rsidR="00334A2E" w:rsidRPr="00DA459A" w:rsidRDefault="00334A2E" w:rsidP="00334A2E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31. maja za podatke preteklega leta oz. v</w:t>
            </w: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 osmih dneh </w:t>
            </w:r>
          </w:p>
          <w:p w14:paraId="202C0710" w14:textId="77777777" w:rsidR="00E15E63" w:rsidRPr="00E15E63" w:rsidRDefault="00334A2E" w:rsidP="00334A2E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po potrditvi letnega poročila na organih</w:t>
            </w:r>
            <w:r w:rsidRPr="00DA459A">
              <w:rPr>
                <w:rFonts w:ascii="Calibri" w:hAnsi="Calibri" w:cs="Calibri"/>
                <w:color w:val="auto"/>
                <w:szCs w:val="18"/>
              </w:rPr>
              <w:t xml:space="preserve"> družbe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417B991" w14:textId="77777777" w:rsidR="00E15E63" w:rsidRPr="00E15E63" w:rsidRDefault="00E15E63" w:rsidP="00BA0F5A">
            <w:pPr>
              <w:pStyle w:val="Tabela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>Gospodarski subjekti z osnovno dejavnostjo:</w:t>
            </w:r>
          </w:p>
          <w:p w14:paraId="2D36D7D4" w14:textId="77777777" w:rsidR="00E15E63" w:rsidRPr="00E15E63" w:rsidRDefault="006B47C3" w:rsidP="00BA0F5A">
            <w:pPr>
              <w:pStyle w:val="Tabela"/>
              <w:spacing w:before="0"/>
              <w:rPr>
                <w:rFonts w:asciiTheme="minorHAnsi" w:hAnsiTheme="minorHAnsi" w:cstheme="minorHAnsi"/>
                <w:szCs w:val="18"/>
              </w:rPr>
            </w:pPr>
            <w:r>
              <w:rPr>
                <w:rFonts w:asciiTheme="minorHAnsi" w:hAnsiTheme="minorHAnsi" w:cstheme="minorHAnsi"/>
                <w:szCs w:val="18"/>
              </w:rPr>
              <w:t>B05.2</w:t>
            </w:r>
            <w:r w:rsidR="00E15E63" w:rsidRPr="00E15E63">
              <w:rPr>
                <w:rFonts w:asciiTheme="minorHAnsi" w:hAnsiTheme="minorHAnsi" w:cstheme="minorHAnsi"/>
                <w:szCs w:val="18"/>
              </w:rPr>
              <w:t xml:space="preserve"> Pridobivanje rjavega premoga in lignita</w:t>
            </w:r>
          </w:p>
        </w:tc>
      </w:tr>
      <w:tr w:rsidR="00E15E63" w:rsidRPr="00DA459A" w14:paraId="565E0B10" w14:textId="77777777" w:rsidTr="00E15E63">
        <w:trPr>
          <w:trHeight w:val="774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43AA1" w14:textId="77777777" w:rsidR="00E15E63" w:rsidRPr="004A6197" w:rsidRDefault="009E564E" w:rsidP="00946EBA">
            <w:pPr>
              <w:pStyle w:val="Tabela"/>
              <w:spacing w:before="0"/>
              <w:jc w:val="center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4</w:t>
            </w:r>
            <w:r w:rsidR="00E15E63" w:rsidRPr="004A6197">
              <w:rPr>
                <w:rFonts w:ascii="Calibri" w:hAnsi="Calibri" w:cs="Calibri"/>
                <w:color w:val="auto"/>
                <w:szCs w:val="18"/>
              </w:rPr>
              <w:t>.</w:t>
            </w:r>
            <w:r>
              <w:rPr>
                <w:rFonts w:ascii="Calibri" w:hAnsi="Calibri" w:cs="Calibri"/>
                <w:color w:val="auto"/>
                <w:szCs w:val="18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A21E8" w14:textId="77777777" w:rsidR="00E15E63" w:rsidRPr="004A6197" w:rsidRDefault="00E15E63" w:rsidP="00E15E63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 xml:space="preserve">Podatki </w:t>
            </w:r>
            <w:r w:rsidRPr="004A6197">
              <w:rPr>
                <w:rFonts w:ascii="Calibri" w:hAnsi="Calibri" w:cs="Calibri"/>
                <w:color w:val="auto"/>
                <w:szCs w:val="18"/>
              </w:rPr>
              <w:t xml:space="preserve">o </w:t>
            </w:r>
            <w:r>
              <w:rPr>
                <w:rFonts w:ascii="Calibri" w:hAnsi="Calibri" w:cs="Calibri"/>
                <w:color w:val="auto"/>
                <w:szCs w:val="18"/>
              </w:rPr>
              <w:t xml:space="preserve">novi </w:t>
            </w:r>
            <w:r w:rsidRPr="004A6197">
              <w:rPr>
                <w:rFonts w:ascii="Calibri" w:hAnsi="Calibri" w:cs="Calibri"/>
                <w:color w:val="auto"/>
                <w:szCs w:val="18"/>
              </w:rPr>
              <w:t>naložbi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39F04" w14:textId="77777777" w:rsidR="00E15E63" w:rsidRPr="004A6197" w:rsidRDefault="00E15E63" w:rsidP="00E15E63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4A6197">
              <w:rPr>
                <w:rFonts w:ascii="Calibri" w:hAnsi="Calibri" w:cs="Calibri"/>
                <w:color w:val="auto"/>
                <w:szCs w:val="18"/>
              </w:rPr>
              <w:t xml:space="preserve">Osnovni podatki o naložbi, povzeti iz investicijskega programa </w:t>
            </w:r>
            <w:r>
              <w:rPr>
                <w:rFonts w:ascii="Calibri" w:hAnsi="Calibri" w:cs="Calibri"/>
                <w:color w:val="auto"/>
                <w:szCs w:val="18"/>
              </w:rPr>
              <w:t>v vrednosti nad 1 mio EUR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83F35" w14:textId="77777777" w:rsidR="00E15E63" w:rsidRPr="00DA459A" w:rsidRDefault="00E15E63" w:rsidP="00E15E63">
            <w:pPr>
              <w:pStyle w:val="Tabela"/>
              <w:spacing w:before="0"/>
              <w:rPr>
                <w:rFonts w:ascii="Calibri" w:hAnsi="Calibri" w:cs="Calibri"/>
                <w:color w:val="auto"/>
                <w:szCs w:val="18"/>
              </w:rPr>
            </w:pPr>
            <w:r w:rsidRPr="00DA459A">
              <w:rPr>
                <w:rFonts w:ascii="Calibri" w:hAnsi="Calibri" w:cs="Calibri"/>
                <w:color w:val="auto"/>
                <w:szCs w:val="18"/>
              </w:rPr>
              <w:t>Na začetku izvajanja naložbe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DBD87" w14:textId="77777777" w:rsidR="00E15E63" w:rsidRPr="00E15E63" w:rsidRDefault="00E15E63" w:rsidP="00E15E63">
            <w:pPr>
              <w:pStyle w:val="Tabela"/>
              <w:rPr>
                <w:rFonts w:asciiTheme="minorHAnsi" w:hAnsiTheme="minorHAnsi" w:cstheme="minorHAnsi"/>
                <w:szCs w:val="18"/>
              </w:rPr>
            </w:pPr>
            <w:r w:rsidRPr="00E15E63">
              <w:rPr>
                <w:rFonts w:asciiTheme="minorHAnsi" w:hAnsiTheme="minorHAnsi" w:cstheme="minorHAnsi"/>
                <w:szCs w:val="18"/>
              </w:rPr>
              <w:t>Gospodarski subjekti z osnovno dejavnostjo:</w:t>
            </w:r>
          </w:p>
          <w:p w14:paraId="619CC5D3" w14:textId="77777777" w:rsidR="00E15E63" w:rsidRPr="00DA459A" w:rsidRDefault="006B47C3" w:rsidP="00E15E63">
            <w:pPr>
              <w:rPr>
                <w:rFonts w:ascii="Calibri" w:hAnsi="Calibri" w:cs="Calibri"/>
                <w:sz w:val="18"/>
                <w:szCs w:val="18"/>
              </w:rPr>
            </w:pPr>
            <w:r w:rsidRPr="006B47C3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B05.2</w:t>
            </w:r>
            <w:r w:rsidR="00E15E63" w:rsidRPr="00BA0F5A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Pridobivanje rjavega premoga in lignita</w:t>
            </w:r>
          </w:p>
        </w:tc>
      </w:tr>
      <w:tr w:rsidR="00E15E63" w:rsidRPr="003F276E" w14:paraId="390B9C2D" w14:textId="77777777" w:rsidTr="00E15E63">
        <w:trPr>
          <w:trHeight w:val="880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B55BA" w14:textId="74815EC3" w:rsidR="00E15E63" w:rsidRPr="00EA39F8" w:rsidRDefault="009E564E" w:rsidP="00BA0F5A">
            <w:pPr>
              <w:pStyle w:val="Tabela"/>
              <w:jc w:val="center"/>
              <w:rPr>
                <w:rFonts w:ascii="Calibri" w:hAnsi="Calibri" w:cs="Calibri"/>
                <w:szCs w:val="18"/>
              </w:rPr>
            </w:pPr>
            <w:r w:rsidRPr="00EA39F8">
              <w:rPr>
                <w:rFonts w:ascii="Calibri" w:hAnsi="Calibri" w:cs="Calibri"/>
                <w:szCs w:val="18"/>
              </w:rPr>
              <w:t>4.1</w:t>
            </w:r>
            <w:r w:rsidR="00BE79FC">
              <w:rPr>
                <w:rFonts w:ascii="Calibri" w:hAnsi="Calibri" w:cs="Calibri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B682" w14:textId="77777777" w:rsidR="00E15E63" w:rsidRPr="00EA39F8" w:rsidRDefault="00E15E63" w:rsidP="00E15E63">
            <w:pPr>
              <w:pStyle w:val="Tabela"/>
              <w:rPr>
                <w:rFonts w:ascii="Calibri" w:hAnsi="Calibri" w:cs="Calibri"/>
                <w:szCs w:val="18"/>
              </w:rPr>
            </w:pPr>
            <w:r w:rsidRPr="00EA39F8">
              <w:rPr>
                <w:rFonts w:ascii="Calibri" w:hAnsi="Calibri" w:cs="Calibri"/>
                <w:szCs w:val="18"/>
              </w:rPr>
              <w:t>Izvajanje lokalnega energetskega koncepta (LEK)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A6F77" w14:textId="77777777" w:rsidR="00E15E63" w:rsidRPr="00E15E63" w:rsidRDefault="00E15E63" w:rsidP="00946EBA">
            <w:pPr>
              <w:rPr>
                <w:rFonts w:ascii="Calibri" w:hAnsi="Calibri" w:cs="Calibri"/>
                <w:sz w:val="18"/>
                <w:szCs w:val="18"/>
              </w:rPr>
            </w:pPr>
            <w:r w:rsidRPr="00E15E63">
              <w:rPr>
                <w:rFonts w:ascii="Calibri" w:hAnsi="Calibri" w:cs="Calibri"/>
                <w:sz w:val="18"/>
                <w:szCs w:val="18"/>
              </w:rPr>
              <w:t>Letno poročilo o izvedenih ukrepih iz akcijskega načrta lokalnega energetskega koncepta (LEK) in o njihovih učinkih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32B0E" w14:textId="77777777" w:rsidR="00E15E63" w:rsidRPr="00E15E63" w:rsidRDefault="00E15E63" w:rsidP="00E15E63">
            <w:pPr>
              <w:pStyle w:val="Tabela"/>
              <w:rPr>
                <w:rFonts w:ascii="Calibri" w:hAnsi="Calibri" w:cs="Calibri"/>
                <w:szCs w:val="18"/>
              </w:rPr>
            </w:pPr>
            <w:r w:rsidRPr="00E15E63">
              <w:rPr>
                <w:rFonts w:ascii="Calibri" w:hAnsi="Calibri" w:cs="Calibri"/>
                <w:szCs w:val="18"/>
              </w:rPr>
              <w:t>Letno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7979F" w14:textId="77777777" w:rsidR="00E15E63" w:rsidRPr="00E15E63" w:rsidRDefault="00EE6594" w:rsidP="00EE6594">
            <w:pPr>
              <w:pStyle w:val="Tabela"/>
              <w:rPr>
                <w:rFonts w:ascii="Calibri" w:hAnsi="Calibri" w:cs="Calibri"/>
                <w:color w:val="auto"/>
                <w:szCs w:val="18"/>
              </w:rPr>
            </w:pPr>
            <w:r>
              <w:rPr>
                <w:rFonts w:ascii="Calibri" w:hAnsi="Calibri" w:cs="Calibri"/>
                <w:color w:val="auto"/>
                <w:szCs w:val="18"/>
              </w:rPr>
              <w:t>30</w:t>
            </w:r>
            <w:r w:rsidR="00E15E63" w:rsidRPr="00E15E63">
              <w:rPr>
                <w:rFonts w:ascii="Calibri" w:hAnsi="Calibri" w:cs="Calibri"/>
                <w:color w:val="auto"/>
                <w:szCs w:val="18"/>
              </w:rPr>
              <w:t xml:space="preserve">. </w:t>
            </w:r>
            <w:r>
              <w:rPr>
                <w:rFonts w:ascii="Calibri" w:hAnsi="Calibri" w:cs="Calibri"/>
                <w:color w:val="auto"/>
                <w:szCs w:val="18"/>
              </w:rPr>
              <w:t xml:space="preserve">aprila </w:t>
            </w:r>
            <w:r w:rsidR="00E15E63" w:rsidRPr="00E15E63">
              <w:rPr>
                <w:rFonts w:ascii="Calibri" w:hAnsi="Calibri" w:cs="Calibri"/>
                <w:color w:val="auto"/>
                <w:szCs w:val="18"/>
              </w:rPr>
              <w:t>za podatke za preteklo leto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78F0" w14:textId="77777777" w:rsidR="006B47C3" w:rsidRPr="004A6197" w:rsidRDefault="006B47C3" w:rsidP="006B47C3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 xml:space="preserve">Gospodarski subjekti </w:t>
            </w:r>
          </w:p>
          <w:p w14:paraId="73AC88A5" w14:textId="77777777" w:rsidR="006B47C3" w:rsidRPr="004A6197" w:rsidRDefault="006B47C3" w:rsidP="006B47C3">
            <w:pPr>
              <w:rPr>
                <w:rFonts w:ascii="Calibri" w:hAnsi="Calibri" w:cs="Calibri"/>
                <w:sz w:val="18"/>
                <w:szCs w:val="18"/>
              </w:rPr>
            </w:pPr>
            <w:r w:rsidRPr="004A6197">
              <w:rPr>
                <w:rFonts w:ascii="Calibri" w:hAnsi="Calibri" w:cs="Calibri"/>
                <w:sz w:val="18"/>
                <w:szCs w:val="18"/>
              </w:rPr>
              <w:t>z osnovno dejavnostjo:</w:t>
            </w:r>
          </w:p>
          <w:p w14:paraId="3D030CB7" w14:textId="77777777" w:rsidR="00E15E63" w:rsidRPr="00E15E63" w:rsidRDefault="006B47C3" w:rsidP="00946EBA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O84.11 </w:t>
            </w:r>
            <w:r w:rsidR="009E564E">
              <w:rPr>
                <w:rFonts w:ascii="Calibri" w:hAnsi="Calibri" w:cs="Calibri"/>
                <w:sz w:val="18"/>
                <w:szCs w:val="18"/>
              </w:rPr>
              <w:t xml:space="preserve">Splošna dejavnost javne uprave (samoupravne lokalne skupnosti - </w:t>
            </w:r>
            <w:r w:rsidR="00E15E63" w:rsidRPr="00E15E63">
              <w:rPr>
                <w:rFonts w:ascii="Calibri" w:hAnsi="Calibri" w:cs="Calibri"/>
                <w:sz w:val="18"/>
                <w:szCs w:val="18"/>
              </w:rPr>
              <w:t>občine)</w:t>
            </w:r>
          </w:p>
        </w:tc>
      </w:tr>
    </w:tbl>
    <w:p w14:paraId="0D734012" w14:textId="77777777" w:rsidR="00413A5A" w:rsidRPr="007F0FD9" w:rsidRDefault="00413A5A" w:rsidP="00413A5A">
      <w:pPr>
        <w:pStyle w:val="esegmentp1"/>
        <w:spacing w:before="0" w:beforeAutospacing="0" w:after="0" w:afterAutospacing="0"/>
        <w:rPr>
          <w:rFonts w:ascii="Arial" w:hAnsi="Arial" w:cs="Arial"/>
          <w:b/>
          <w:sz w:val="20"/>
          <w:szCs w:val="20"/>
          <w:lang w:val="sl-SI"/>
        </w:rPr>
      </w:pPr>
      <w:r w:rsidRPr="007F0FD9">
        <w:rPr>
          <w:rFonts w:ascii="Arial" w:hAnsi="Arial" w:cs="Arial"/>
          <w:b/>
          <w:sz w:val="20"/>
          <w:szCs w:val="20"/>
          <w:lang w:val="sl-SI"/>
        </w:rPr>
        <w:lastRenderedPageBreak/>
        <w:t xml:space="preserve">OBRAZLOŽITEV </w:t>
      </w:r>
    </w:p>
    <w:p w14:paraId="196D9E3A" w14:textId="77777777" w:rsidR="00413A5A" w:rsidRPr="007F0FD9" w:rsidRDefault="00413A5A" w:rsidP="00413A5A">
      <w:pPr>
        <w:pStyle w:val="esegmentp1"/>
        <w:spacing w:before="0" w:beforeAutospacing="0" w:after="0" w:afterAutospacing="0"/>
        <w:rPr>
          <w:rFonts w:ascii="Arial" w:hAnsi="Arial" w:cs="Arial"/>
          <w:b/>
          <w:sz w:val="20"/>
          <w:szCs w:val="20"/>
          <w:highlight w:val="yellow"/>
          <w:lang w:val="sl-SI"/>
        </w:rPr>
      </w:pPr>
    </w:p>
    <w:p w14:paraId="1D5BC694" w14:textId="77777777" w:rsidR="00E526C6" w:rsidRPr="007F0FD9" w:rsidRDefault="00E526C6" w:rsidP="00413A5A">
      <w:pPr>
        <w:jc w:val="both"/>
        <w:rPr>
          <w:rFonts w:ascii="Arial" w:hAnsi="Arial" w:cs="Arial"/>
          <w:sz w:val="20"/>
          <w:szCs w:val="20"/>
        </w:rPr>
      </w:pPr>
      <w:r w:rsidRPr="007F0FD9">
        <w:rPr>
          <w:rFonts w:ascii="Arial" w:hAnsi="Arial" w:cs="Arial"/>
          <w:sz w:val="20"/>
          <w:szCs w:val="20"/>
        </w:rPr>
        <w:t>Skladno z 32. členom</w:t>
      </w:r>
      <w:r w:rsidR="00413A5A" w:rsidRPr="007F0FD9">
        <w:rPr>
          <w:rFonts w:ascii="Arial" w:hAnsi="Arial" w:cs="Arial"/>
          <w:sz w:val="20"/>
          <w:szCs w:val="20"/>
        </w:rPr>
        <w:t xml:space="preserve"> </w:t>
      </w:r>
      <w:r w:rsidRPr="007F0FD9">
        <w:rPr>
          <w:rFonts w:ascii="Arial" w:hAnsi="Arial" w:cs="Arial"/>
          <w:sz w:val="20"/>
          <w:szCs w:val="20"/>
        </w:rPr>
        <w:t xml:space="preserve">Energetskega zakona (Uradni list RS, št. 60/19 – uradno prečiščeno besedilo, 65/20, 158/20 – ZURE, 121/21 – ZSROVE, 172/21 – ZOEE, 204/21 – ZOP in 44/22 – ZOTDS) </w:t>
      </w:r>
      <w:r w:rsidR="001C4BE0" w:rsidRPr="007F0FD9">
        <w:rPr>
          <w:rFonts w:ascii="Arial" w:hAnsi="Arial" w:cs="Arial"/>
          <w:sz w:val="20"/>
          <w:szCs w:val="20"/>
        </w:rPr>
        <w:t xml:space="preserve">za spremljanje izvajanja energetske politike </w:t>
      </w:r>
      <w:r w:rsidRPr="007F0FD9">
        <w:rPr>
          <w:rFonts w:ascii="Arial" w:hAnsi="Arial" w:cs="Arial"/>
          <w:sz w:val="20"/>
          <w:szCs w:val="20"/>
        </w:rPr>
        <w:t>minister, pristojen za energijo</w:t>
      </w:r>
      <w:r w:rsidR="001C4BE0" w:rsidRPr="007F0FD9">
        <w:rPr>
          <w:rFonts w:ascii="Arial" w:hAnsi="Arial" w:cs="Arial"/>
          <w:sz w:val="20"/>
          <w:szCs w:val="20"/>
        </w:rPr>
        <w:t xml:space="preserve"> s</w:t>
      </w:r>
      <w:r w:rsidRPr="007F0FD9">
        <w:rPr>
          <w:rFonts w:ascii="Arial" w:hAnsi="Arial" w:cs="Arial"/>
          <w:sz w:val="20"/>
          <w:szCs w:val="20"/>
        </w:rPr>
        <w:t xml:space="preserve"> podzakonskim aktom predpiše </w:t>
      </w:r>
      <w:r w:rsidR="001C4BE0" w:rsidRPr="007F0FD9">
        <w:rPr>
          <w:rFonts w:ascii="Arial" w:hAnsi="Arial" w:cs="Arial"/>
          <w:sz w:val="20"/>
          <w:szCs w:val="20"/>
        </w:rPr>
        <w:t>vrsto podatkov, ki so mu jih dolžni sporočati izvajalci energetskih dejavnosti in drugi zavezanci.</w:t>
      </w:r>
    </w:p>
    <w:p w14:paraId="64DDD562" w14:textId="77777777" w:rsidR="001C4BE0" w:rsidRPr="007F0FD9" w:rsidRDefault="001C4BE0" w:rsidP="00E73FE5">
      <w:pPr>
        <w:jc w:val="both"/>
        <w:rPr>
          <w:rFonts w:ascii="Arial" w:hAnsi="Arial" w:cs="Arial"/>
          <w:sz w:val="20"/>
          <w:szCs w:val="20"/>
        </w:rPr>
      </w:pPr>
    </w:p>
    <w:p w14:paraId="2D500498" w14:textId="77777777" w:rsidR="00E73FE5" w:rsidRPr="007F0FD9" w:rsidRDefault="00E73FE5" w:rsidP="00E73FE5">
      <w:pPr>
        <w:jc w:val="both"/>
        <w:rPr>
          <w:rFonts w:ascii="Arial" w:hAnsi="Arial" w:cs="Arial"/>
          <w:sz w:val="20"/>
          <w:szCs w:val="20"/>
        </w:rPr>
      </w:pPr>
      <w:r w:rsidRPr="007F0FD9">
        <w:rPr>
          <w:rFonts w:ascii="Arial" w:hAnsi="Arial" w:cs="Arial"/>
          <w:sz w:val="20"/>
          <w:szCs w:val="20"/>
        </w:rPr>
        <w:t>Namen pravilnika je zagotoviti učinkovito, zanesljivo in pravočasno posredovanje podatkov ob upoštevanju določb predpisov s področja elektronskega poslovanja, elektronskega podpisa ter hrambe dokumentarnega in arhivskega gradiva.</w:t>
      </w:r>
    </w:p>
    <w:p w14:paraId="71CCF596" w14:textId="77777777" w:rsidR="00C2162F" w:rsidRPr="007F0FD9" w:rsidRDefault="00C2162F" w:rsidP="00E73FE5">
      <w:pPr>
        <w:jc w:val="both"/>
        <w:rPr>
          <w:rFonts w:ascii="Arial" w:hAnsi="Arial" w:cs="Arial"/>
          <w:sz w:val="20"/>
          <w:szCs w:val="20"/>
        </w:rPr>
      </w:pPr>
    </w:p>
    <w:p w14:paraId="5EF66870" w14:textId="77777777" w:rsidR="006C54F9" w:rsidRPr="007F0FD9" w:rsidRDefault="00C2162F" w:rsidP="00C2162F">
      <w:pPr>
        <w:pStyle w:val="esegmentp1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val="sl-SI"/>
        </w:rPr>
      </w:pPr>
      <w:r w:rsidRPr="007F0FD9">
        <w:rPr>
          <w:rFonts w:ascii="Arial" w:hAnsi="Arial" w:cs="Arial"/>
          <w:sz w:val="20"/>
          <w:szCs w:val="20"/>
          <w:lang w:val="sl-SI"/>
        </w:rPr>
        <w:t>Pravilnik omogoča sodoben način posredovanja podatkov z uporabo spletne aplikacije za e-poročanje</w:t>
      </w:r>
      <w:r w:rsidR="00CB7FDD" w:rsidRPr="007F0FD9">
        <w:rPr>
          <w:rFonts w:ascii="Arial" w:hAnsi="Arial" w:cs="Arial"/>
          <w:sz w:val="20"/>
          <w:szCs w:val="20"/>
          <w:lang w:val="sl-SI"/>
        </w:rPr>
        <w:t xml:space="preserve"> (portal EPOS)</w:t>
      </w:r>
      <w:r w:rsidRPr="007F0FD9">
        <w:rPr>
          <w:rFonts w:ascii="Arial" w:hAnsi="Arial" w:cs="Arial"/>
          <w:sz w:val="20"/>
          <w:szCs w:val="20"/>
          <w:lang w:val="sl-SI"/>
        </w:rPr>
        <w:t>, ki ga upravlja ministrstvo, pristojno za energijo</w:t>
      </w:r>
      <w:r w:rsidR="006C54F9" w:rsidRPr="007F0FD9">
        <w:rPr>
          <w:rFonts w:ascii="Arial" w:hAnsi="Arial" w:cs="Arial"/>
          <w:sz w:val="20"/>
          <w:szCs w:val="20"/>
          <w:lang w:val="sl-SI"/>
        </w:rPr>
        <w:t xml:space="preserve">. </w:t>
      </w:r>
      <w:r w:rsidR="00C009BB" w:rsidRPr="007F0FD9">
        <w:rPr>
          <w:rFonts w:ascii="Arial" w:hAnsi="Arial" w:cs="Arial"/>
          <w:sz w:val="20"/>
          <w:szCs w:val="20"/>
          <w:lang w:val="sl-SI"/>
        </w:rPr>
        <w:t>Posredovanje podatkov preko aplikacije za poročanje omogoča v</w:t>
      </w:r>
      <w:r w:rsidR="006C54F9" w:rsidRPr="007F0FD9">
        <w:rPr>
          <w:rFonts w:ascii="Arial" w:hAnsi="Arial" w:cs="Arial"/>
          <w:sz w:val="20"/>
          <w:szCs w:val="20"/>
          <w:lang w:val="sl-SI"/>
        </w:rPr>
        <w:t xml:space="preserve">arno podpisovanje elektronskih dokumentov </w:t>
      </w:r>
      <w:r w:rsidR="00C009BB" w:rsidRPr="007F0FD9">
        <w:rPr>
          <w:rFonts w:ascii="Arial" w:hAnsi="Arial" w:cs="Arial"/>
          <w:sz w:val="20"/>
          <w:szCs w:val="20"/>
          <w:lang w:val="sl-SI"/>
        </w:rPr>
        <w:t xml:space="preserve">z uporabo digitalnega kvalificiranega potrdila, ki je vezano na odgovorno  oziroma pooblaščeno </w:t>
      </w:r>
      <w:r w:rsidR="006C54F9" w:rsidRPr="007F0FD9">
        <w:rPr>
          <w:rFonts w:ascii="Arial" w:hAnsi="Arial" w:cs="Arial"/>
          <w:sz w:val="20"/>
          <w:szCs w:val="20"/>
          <w:lang w:val="sl-SI"/>
        </w:rPr>
        <w:t>oseb</w:t>
      </w:r>
      <w:r w:rsidR="00C009BB" w:rsidRPr="007F0FD9">
        <w:rPr>
          <w:rFonts w:ascii="Arial" w:hAnsi="Arial" w:cs="Arial"/>
          <w:sz w:val="20"/>
          <w:szCs w:val="20"/>
          <w:lang w:val="sl-SI"/>
        </w:rPr>
        <w:t>o</w:t>
      </w:r>
      <w:r w:rsidR="006C54F9" w:rsidRPr="007F0FD9">
        <w:rPr>
          <w:rFonts w:ascii="Arial" w:hAnsi="Arial" w:cs="Arial"/>
          <w:sz w:val="20"/>
          <w:szCs w:val="20"/>
          <w:lang w:val="sl-SI"/>
        </w:rPr>
        <w:t xml:space="preserve"> </w:t>
      </w:r>
      <w:r w:rsidR="00C009BB" w:rsidRPr="007F0FD9">
        <w:rPr>
          <w:rFonts w:ascii="Arial" w:hAnsi="Arial" w:cs="Arial"/>
          <w:sz w:val="20"/>
          <w:szCs w:val="20"/>
          <w:lang w:val="sl-SI"/>
        </w:rPr>
        <w:t>zavezanca</w:t>
      </w:r>
      <w:r w:rsidR="006C54F9" w:rsidRPr="007F0FD9">
        <w:rPr>
          <w:rFonts w:ascii="Arial" w:hAnsi="Arial" w:cs="Arial"/>
          <w:sz w:val="20"/>
          <w:szCs w:val="20"/>
          <w:lang w:val="sl-SI"/>
        </w:rPr>
        <w:t xml:space="preserve"> za poročanje</w:t>
      </w:r>
      <w:r w:rsidR="00C009BB" w:rsidRPr="007F0FD9">
        <w:rPr>
          <w:rFonts w:ascii="Arial" w:hAnsi="Arial" w:cs="Arial"/>
          <w:sz w:val="20"/>
          <w:szCs w:val="20"/>
          <w:lang w:val="sl-SI"/>
        </w:rPr>
        <w:t>.</w:t>
      </w:r>
      <w:r w:rsidR="006C54F9" w:rsidRPr="007F0FD9">
        <w:rPr>
          <w:rFonts w:ascii="Arial" w:hAnsi="Arial" w:cs="Arial"/>
          <w:sz w:val="20"/>
          <w:szCs w:val="20"/>
          <w:lang w:val="sl-SI"/>
        </w:rPr>
        <w:t xml:space="preserve"> </w:t>
      </w:r>
    </w:p>
    <w:p w14:paraId="2E116EB9" w14:textId="77777777" w:rsidR="006C54F9" w:rsidRPr="007F0FD9" w:rsidRDefault="006C54F9" w:rsidP="00C2162F">
      <w:pPr>
        <w:pStyle w:val="esegmentp1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val="sl-SI"/>
        </w:rPr>
      </w:pPr>
    </w:p>
    <w:p w14:paraId="6DD18778" w14:textId="77777777" w:rsidR="00384E69" w:rsidRDefault="00384E69" w:rsidP="00384E69">
      <w:p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>Podrobnejši nabor podatkov, opredelitev zavezancev, periodika in roki za posredovanje podatkov ministrstvu, so opredeljeni v Prilogi, ki je sestavni del pravilnika.</w:t>
      </w:r>
    </w:p>
    <w:p w14:paraId="1A4705C0" w14:textId="77777777" w:rsidR="00384E69" w:rsidRPr="005C190F" w:rsidRDefault="00384E69" w:rsidP="00384E69">
      <w:pPr>
        <w:jc w:val="both"/>
        <w:rPr>
          <w:rFonts w:ascii="Arial" w:hAnsi="Arial" w:cs="Arial"/>
          <w:sz w:val="20"/>
          <w:szCs w:val="20"/>
        </w:rPr>
      </w:pPr>
    </w:p>
    <w:p w14:paraId="31B453AB" w14:textId="77777777" w:rsidR="00C82452" w:rsidRPr="00323A7A" w:rsidRDefault="00C82452" w:rsidP="00C82452">
      <w:pPr>
        <w:jc w:val="both"/>
        <w:rPr>
          <w:rFonts w:ascii="Arial" w:hAnsi="Arial" w:cs="Arial"/>
          <w:sz w:val="20"/>
          <w:szCs w:val="20"/>
        </w:rPr>
      </w:pPr>
      <w:r w:rsidRPr="00323A7A">
        <w:rPr>
          <w:rFonts w:ascii="Arial" w:hAnsi="Arial" w:cs="Arial"/>
          <w:sz w:val="20"/>
          <w:szCs w:val="20"/>
        </w:rPr>
        <w:t xml:space="preserve">V prilogi </w:t>
      </w:r>
      <w:r w:rsidR="009C5EA0">
        <w:rPr>
          <w:rFonts w:ascii="Arial" w:hAnsi="Arial" w:cs="Arial"/>
          <w:sz w:val="20"/>
          <w:szCs w:val="20"/>
        </w:rPr>
        <w:t xml:space="preserve">pravilnik </w:t>
      </w:r>
      <w:r w:rsidR="00384E69">
        <w:rPr>
          <w:rFonts w:ascii="Arial" w:hAnsi="Arial" w:cs="Arial"/>
          <w:sz w:val="20"/>
          <w:szCs w:val="20"/>
        </w:rPr>
        <w:t xml:space="preserve">pregledneje </w:t>
      </w:r>
      <w:r w:rsidRPr="00323A7A">
        <w:rPr>
          <w:rFonts w:ascii="Arial" w:hAnsi="Arial" w:cs="Arial"/>
          <w:sz w:val="20"/>
          <w:szCs w:val="20"/>
        </w:rPr>
        <w:t>ločeno prikazuje nabor podatkov, ki jih zagotavljajo izvajalci energetski</w:t>
      </w:r>
      <w:r w:rsidR="00384E69">
        <w:rPr>
          <w:rFonts w:ascii="Arial" w:hAnsi="Arial" w:cs="Arial"/>
          <w:sz w:val="20"/>
          <w:szCs w:val="20"/>
        </w:rPr>
        <w:t>h dejavnosti in drugi zavezanci</w:t>
      </w:r>
      <w:r w:rsidRPr="00323A7A">
        <w:rPr>
          <w:rFonts w:ascii="Arial" w:hAnsi="Arial" w:cs="Arial"/>
          <w:sz w:val="20"/>
          <w:szCs w:val="20"/>
        </w:rPr>
        <w:t>:</w:t>
      </w:r>
    </w:p>
    <w:p w14:paraId="6DFA9472" w14:textId="77777777" w:rsidR="00C82452" w:rsidRPr="00323A7A" w:rsidRDefault="00C82452" w:rsidP="00C82452">
      <w:pPr>
        <w:pStyle w:val="Odstavekseznama"/>
        <w:numPr>
          <w:ilvl w:val="0"/>
          <w:numId w:val="38"/>
        </w:numPr>
        <w:rPr>
          <w:rFonts w:ascii="Arial" w:hAnsi="Arial" w:cs="Arial"/>
          <w:sz w:val="20"/>
          <w:szCs w:val="20"/>
        </w:rPr>
      </w:pPr>
      <w:r w:rsidRPr="00323A7A">
        <w:rPr>
          <w:rFonts w:ascii="Arial" w:hAnsi="Arial" w:cs="Arial"/>
          <w:sz w:val="20"/>
          <w:szCs w:val="20"/>
        </w:rPr>
        <w:t>izvajalcev energetskih dejavnosti  iz področja obratovanja energetskih omrežij, poslovanja in naložbah v energetsko infrastrukturo (točka 1 priloge)</w:t>
      </w:r>
      <w:r>
        <w:rPr>
          <w:rFonts w:ascii="Arial" w:hAnsi="Arial" w:cs="Arial"/>
          <w:sz w:val="20"/>
          <w:szCs w:val="20"/>
        </w:rPr>
        <w:t>,</w:t>
      </w:r>
    </w:p>
    <w:p w14:paraId="411DC4A3" w14:textId="77777777" w:rsidR="00C82452" w:rsidRPr="00323A7A" w:rsidRDefault="00C82452" w:rsidP="00C82452">
      <w:pPr>
        <w:pStyle w:val="Odstavekseznama"/>
        <w:numPr>
          <w:ilvl w:val="0"/>
          <w:numId w:val="38"/>
        </w:numPr>
        <w:rPr>
          <w:rFonts w:ascii="Arial" w:hAnsi="Arial" w:cs="Arial"/>
          <w:sz w:val="20"/>
          <w:szCs w:val="20"/>
        </w:rPr>
      </w:pPr>
      <w:r w:rsidRPr="00323A7A">
        <w:rPr>
          <w:rFonts w:ascii="Arial" w:hAnsi="Arial" w:cs="Arial"/>
          <w:sz w:val="20"/>
          <w:szCs w:val="20"/>
        </w:rPr>
        <w:t>izvajalcev energetskih dejavnosti iz področja električne energije (točka 2 priloge),</w:t>
      </w:r>
    </w:p>
    <w:p w14:paraId="2E0D785C" w14:textId="77777777" w:rsidR="00C82452" w:rsidRPr="00323A7A" w:rsidRDefault="00C82452" w:rsidP="00C82452">
      <w:pPr>
        <w:pStyle w:val="Odstavekseznama"/>
        <w:numPr>
          <w:ilvl w:val="0"/>
          <w:numId w:val="38"/>
        </w:numPr>
        <w:rPr>
          <w:rFonts w:ascii="Arial" w:hAnsi="Arial" w:cs="Arial"/>
          <w:sz w:val="20"/>
          <w:szCs w:val="20"/>
        </w:rPr>
      </w:pPr>
      <w:r w:rsidRPr="00323A7A">
        <w:rPr>
          <w:rFonts w:ascii="Arial" w:hAnsi="Arial" w:cs="Arial"/>
          <w:sz w:val="20"/>
          <w:szCs w:val="20"/>
        </w:rPr>
        <w:t>izvajalcev energetskih dejavnosti iz področja naftnih derivatov (točka 3 priloge)</w:t>
      </w:r>
    </w:p>
    <w:p w14:paraId="55CF1E6A" w14:textId="77777777" w:rsidR="00C82452" w:rsidRPr="00323A7A" w:rsidRDefault="00C82452" w:rsidP="00C82452">
      <w:pPr>
        <w:pStyle w:val="Odstavekseznama"/>
        <w:numPr>
          <w:ilvl w:val="0"/>
          <w:numId w:val="38"/>
        </w:numPr>
        <w:rPr>
          <w:rFonts w:ascii="Arial" w:hAnsi="Arial" w:cs="Arial"/>
          <w:sz w:val="20"/>
          <w:szCs w:val="20"/>
        </w:rPr>
      </w:pPr>
      <w:r w:rsidRPr="00323A7A">
        <w:rPr>
          <w:rFonts w:ascii="Arial" w:hAnsi="Arial" w:cs="Arial"/>
          <w:sz w:val="20"/>
          <w:szCs w:val="20"/>
        </w:rPr>
        <w:t>drugih zavezancev (točka 4 priloge)</w:t>
      </w:r>
      <w:r>
        <w:rPr>
          <w:rFonts w:ascii="Arial" w:hAnsi="Arial" w:cs="Arial"/>
          <w:sz w:val="20"/>
          <w:szCs w:val="20"/>
        </w:rPr>
        <w:t>.</w:t>
      </w:r>
    </w:p>
    <w:p w14:paraId="05CE9CCE" w14:textId="77777777" w:rsidR="00C82452" w:rsidRDefault="00C82452" w:rsidP="00413A5A">
      <w:pPr>
        <w:jc w:val="both"/>
        <w:rPr>
          <w:rFonts w:ascii="Arial" w:hAnsi="Arial" w:cs="Arial"/>
          <w:color w:val="1F497D" w:themeColor="text2"/>
          <w:sz w:val="20"/>
          <w:szCs w:val="20"/>
        </w:rPr>
      </w:pPr>
    </w:p>
    <w:p w14:paraId="62624B92" w14:textId="77777777" w:rsidR="00384E69" w:rsidRPr="005C190F" w:rsidRDefault="00384E69" w:rsidP="00384E69">
      <w:p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 xml:space="preserve">Nov pravilnik zaradi ponovne regulacije cen določenih naftnih derivatov (NMB-95 in Dizel), ki velja od 21. 6. 2022, razširja obveznost zagotavljanja podatkov s strani distributerjev </w:t>
      </w:r>
      <w:r>
        <w:rPr>
          <w:rFonts w:ascii="Arial" w:hAnsi="Arial" w:cs="Arial"/>
          <w:sz w:val="20"/>
          <w:szCs w:val="20"/>
        </w:rPr>
        <w:t xml:space="preserve">z naftnimi derivati </w:t>
      </w:r>
      <w:r w:rsidRPr="005C190F">
        <w:rPr>
          <w:rFonts w:ascii="Arial" w:hAnsi="Arial" w:cs="Arial"/>
          <w:sz w:val="20"/>
          <w:szCs w:val="20"/>
        </w:rPr>
        <w:t xml:space="preserve">za spremljanje maloprodajnih cen pogonskih goriv </w:t>
      </w:r>
      <w:r>
        <w:rPr>
          <w:rFonts w:ascii="Arial" w:hAnsi="Arial" w:cs="Arial"/>
          <w:sz w:val="20"/>
          <w:szCs w:val="20"/>
        </w:rPr>
        <w:t>(</w:t>
      </w:r>
      <w:r w:rsidRPr="005C190F">
        <w:rPr>
          <w:rFonts w:ascii="Arial" w:hAnsi="Arial" w:cs="Arial"/>
          <w:sz w:val="20"/>
          <w:szCs w:val="20"/>
        </w:rPr>
        <w:t>bencinskega in dizelskega goriva</w:t>
      </w:r>
      <w:r>
        <w:rPr>
          <w:rFonts w:ascii="Arial" w:hAnsi="Arial" w:cs="Arial"/>
          <w:sz w:val="20"/>
          <w:szCs w:val="20"/>
        </w:rPr>
        <w:t>)</w:t>
      </w:r>
      <w:r w:rsidRPr="005C190F">
        <w:rPr>
          <w:rFonts w:ascii="Arial" w:hAnsi="Arial" w:cs="Arial"/>
          <w:sz w:val="20"/>
          <w:szCs w:val="20"/>
        </w:rPr>
        <w:t xml:space="preserve">, in sicer se </w:t>
      </w:r>
      <w:r>
        <w:rPr>
          <w:rFonts w:ascii="Arial" w:hAnsi="Arial" w:cs="Arial"/>
          <w:sz w:val="20"/>
          <w:szCs w:val="20"/>
        </w:rPr>
        <w:t xml:space="preserve">bodo ti </w:t>
      </w:r>
      <w:r w:rsidRPr="005C190F">
        <w:rPr>
          <w:rFonts w:ascii="Arial" w:hAnsi="Arial" w:cs="Arial"/>
          <w:sz w:val="20"/>
          <w:szCs w:val="20"/>
        </w:rPr>
        <w:t xml:space="preserve">podatki odslej </w:t>
      </w:r>
      <w:r>
        <w:rPr>
          <w:rFonts w:ascii="Arial" w:hAnsi="Arial" w:cs="Arial"/>
          <w:sz w:val="20"/>
          <w:szCs w:val="20"/>
        </w:rPr>
        <w:t>zbirali</w:t>
      </w:r>
      <w:r w:rsidRPr="005C190F">
        <w:rPr>
          <w:rFonts w:ascii="Arial" w:hAnsi="Arial" w:cs="Arial"/>
          <w:sz w:val="20"/>
          <w:szCs w:val="20"/>
        </w:rPr>
        <w:t xml:space="preserve"> ločeno na bencinskih servisih na prometnih površinah avtocest in hitrih cest, kjer veljajo tržne cene in izven teh površin, kjer so cene regulirane.</w:t>
      </w:r>
    </w:p>
    <w:p w14:paraId="6FFA1DD7" w14:textId="77777777" w:rsidR="00384E69" w:rsidRPr="005C190F" w:rsidRDefault="00384E69" w:rsidP="00384E69">
      <w:pPr>
        <w:jc w:val="both"/>
        <w:rPr>
          <w:rFonts w:ascii="Arial" w:hAnsi="Arial" w:cs="Arial"/>
          <w:sz w:val="20"/>
          <w:szCs w:val="20"/>
        </w:rPr>
      </w:pPr>
    </w:p>
    <w:p w14:paraId="6957C055" w14:textId="77777777" w:rsidR="00384E69" w:rsidRPr="007B6A5D" w:rsidRDefault="00384E69" w:rsidP="00384E69">
      <w:pPr>
        <w:jc w:val="both"/>
        <w:rPr>
          <w:rFonts w:ascii="Arial" w:hAnsi="Arial" w:cs="Arial"/>
          <w:sz w:val="20"/>
          <w:szCs w:val="20"/>
        </w:rPr>
      </w:pPr>
      <w:r w:rsidRPr="007B6A5D">
        <w:rPr>
          <w:rFonts w:ascii="Arial" w:hAnsi="Arial" w:cs="Arial"/>
          <w:sz w:val="20"/>
          <w:szCs w:val="20"/>
        </w:rPr>
        <w:t>Na podlagi Uredbe o nadomestilu za izrabo prostora za proizvodno napravo na veter (Ur. l. RS, št. 50/202) izvajalci energetske dejavnosti proizvodnje električne energije iz proizvodnih naprav na veter, za posamezno vetrno elektrarno na območju posamezne občine zagotavljajo podatke o letni p</w:t>
      </w:r>
      <w:r>
        <w:rPr>
          <w:rFonts w:ascii="Arial" w:hAnsi="Arial" w:cs="Arial"/>
          <w:sz w:val="20"/>
          <w:szCs w:val="20"/>
        </w:rPr>
        <w:t xml:space="preserve">roizvodnji </w:t>
      </w:r>
      <w:r w:rsidRPr="007B6A5D">
        <w:rPr>
          <w:rFonts w:ascii="Arial" w:hAnsi="Arial" w:cs="Arial"/>
          <w:sz w:val="20"/>
          <w:szCs w:val="20"/>
        </w:rPr>
        <w:t>ele</w:t>
      </w:r>
      <w:r>
        <w:rPr>
          <w:rFonts w:ascii="Arial" w:hAnsi="Arial" w:cs="Arial"/>
          <w:sz w:val="20"/>
          <w:szCs w:val="20"/>
        </w:rPr>
        <w:t xml:space="preserve">ktrične </w:t>
      </w:r>
      <w:r w:rsidRPr="007B6A5D">
        <w:rPr>
          <w:rFonts w:ascii="Arial" w:hAnsi="Arial" w:cs="Arial"/>
          <w:sz w:val="20"/>
          <w:szCs w:val="20"/>
        </w:rPr>
        <w:t>energije in inštalirani moči</w:t>
      </w:r>
      <w:r>
        <w:rPr>
          <w:rFonts w:ascii="Arial" w:hAnsi="Arial" w:cs="Arial"/>
          <w:sz w:val="20"/>
          <w:szCs w:val="20"/>
        </w:rPr>
        <w:t xml:space="preserve"> vetrne elektrarne</w:t>
      </w:r>
      <w:r w:rsidRPr="007B6A5D">
        <w:rPr>
          <w:rFonts w:ascii="Arial" w:hAnsi="Arial" w:cs="Arial"/>
          <w:sz w:val="20"/>
          <w:szCs w:val="20"/>
        </w:rPr>
        <w:t>.</w:t>
      </w:r>
    </w:p>
    <w:p w14:paraId="667A6733" w14:textId="77777777" w:rsidR="00384E69" w:rsidRDefault="00384E69" w:rsidP="00384E69">
      <w:pPr>
        <w:jc w:val="both"/>
        <w:rPr>
          <w:rFonts w:ascii="Arial" w:hAnsi="Arial" w:cs="Arial"/>
          <w:sz w:val="20"/>
          <w:szCs w:val="20"/>
        </w:rPr>
      </w:pPr>
    </w:p>
    <w:p w14:paraId="00D60611" w14:textId="77777777" w:rsidR="00384E69" w:rsidRDefault="00384E69" w:rsidP="00384E69">
      <w:p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>Zaradi koriščenja administrativnega vira za zagotavljanje podatkov za namene energetskega načrtovanja (letne energetske bilance) se ukinja obveznost zagotavlja teh podatkov s strani izvajalcev energetskih dejavnosti.</w:t>
      </w:r>
      <w:r>
        <w:rPr>
          <w:rFonts w:ascii="Arial" w:hAnsi="Arial" w:cs="Arial"/>
          <w:sz w:val="20"/>
          <w:szCs w:val="20"/>
        </w:rPr>
        <w:t xml:space="preserve"> Iz podobnega razloga se ukinja </w:t>
      </w:r>
      <w:proofErr w:type="spellStart"/>
      <w:r w:rsidRPr="005C190F">
        <w:rPr>
          <w:rFonts w:ascii="Arial" w:hAnsi="Arial" w:cs="Arial"/>
          <w:sz w:val="20"/>
          <w:szCs w:val="20"/>
        </w:rPr>
        <w:t>Eko</w:t>
      </w:r>
      <w:proofErr w:type="spellEnd"/>
      <w:r w:rsidRPr="005C190F">
        <w:rPr>
          <w:rFonts w:ascii="Arial" w:hAnsi="Arial" w:cs="Arial"/>
          <w:sz w:val="20"/>
          <w:szCs w:val="20"/>
        </w:rPr>
        <w:t xml:space="preserve"> sklad kot drugega zavezanca za poročanje podatkov.</w:t>
      </w:r>
    </w:p>
    <w:p w14:paraId="2DB37B4A" w14:textId="77777777" w:rsidR="00384E69" w:rsidRPr="005C190F" w:rsidRDefault="00384E69" w:rsidP="00384E69">
      <w:pPr>
        <w:jc w:val="both"/>
        <w:rPr>
          <w:rFonts w:ascii="Arial" w:hAnsi="Arial" w:cs="Arial"/>
          <w:sz w:val="20"/>
          <w:szCs w:val="20"/>
        </w:rPr>
      </w:pPr>
    </w:p>
    <w:p w14:paraId="598D99CD" w14:textId="3CAE8E8C" w:rsidR="00384E69" w:rsidRPr="005C190F" w:rsidRDefault="00384E69" w:rsidP="00384E69">
      <w:p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 xml:space="preserve">Ker obstaja druga zakonska pravna podlaga za zagotavljanje podatkov, so iz novega pravilnika ukinja naslednje druge zavezance: </w:t>
      </w:r>
    </w:p>
    <w:p w14:paraId="28524399" w14:textId="0A9ABC1B" w:rsidR="00384E69" w:rsidRPr="005C190F" w:rsidRDefault="00384E69" w:rsidP="00384E69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>proizvajalci ali njihovi pooblaščene zastopniki ali uvozniki, ki dajejo na trg proizvode, povezane z energijo</w:t>
      </w:r>
      <w:r w:rsidR="00CE4DA6">
        <w:rPr>
          <w:rFonts w:ascii="Arial" w:hAnsi="Arial" w:cs="Arial"/>
          <w:sz w:val="20"/>
          <w:szCs w:val="20"/>
        </w:rPr>
        <w:t xml:space="preserve"> oziroma naprave</w:t>
      </w:r>
      <w:r w:rsidR="00CE4DA6" w:rsidRPr="00CE4DA6">
        <w:rPr>
          <w:rFonts w:ascii="Arial" w:hAnsi="Arial" w:cs="Arial"/>
          <w:sz w:val="20"/>
          <w:szCs w:val="20"/>
        </w:rPr>
        <w:t xml:space="preserve"> </w:t>
      </w:r>
      <w:r w:rsidR="00CE4DA6" w:rsidRPr="005C190F">
        <w:rPr>
          <w:rFonts w:ascii="Arial" w:hAnsi="Arial" w:cs="Arial"/>
          <w:sz w:val="20"/>
          <w:szCs w:val="20"/>
        </w:rPr>
        <w:t>za proizvodnjo toplote iz obnovljivih virov energije</w:t>
      </w:r>
      <w:r w:rsidRPr="005C190F">
        <w:rPr>
          <w:rFonts w:ascii="Arial" w:hAnsi="Arial" w:cs="Arial"/>
          <w:sz w:val="20"/>
          <w:szCs w:val="20"/>
        </w:rPr>
        <w:t>, in distributerji, ki omogočajo dostopnost teh proizvodov na trgu;</w:t>
      </w:r>
    </w:p>
    <w:p w14:paraId="353BCCCB" w14:textId="0F6B07DD" w:rsidR="00767328" w:rsidRDefault="00767328" w:rsidP="00384E69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dobavitelji goriv, ki končnemu kupcu prodajajo tekoča goriva za uporabo v prometu;</w:t>
      </w:r>
    </w:p>
    <w:p w14:paraId="26E21059" w14:textId="2F54C365" w:rsidR="00384E69" w:rsidRPr="005C190F" w:rsidRDefault="00384E69" w:rsidP="00384E69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>upravljavci oziroma lastniki javnih parkirišč in parkirišč, ki so dostopna javnosti, ter parkirišč stavb oseb javnega sektorja.</w:t>
      </w:r>
    </w:p>
    <w:p w14:paraId="4999F9BA" w14:textId="77777777" w:rsidR="00384E69" w:rsidRDefault="00384E69" w:rsidP="00384E69">
      <w:pPr>
        <w:jc w:val="both"/>
        <w:rPr>
          <w:rFonts w:ascii="Arial" w:hAnsi="Arial" w:cs="Arial"/>
          <w:sz w:val="20"/>
          <w:szCs w:val="20"/>
        </w:rPr>
      </w:pPr>
    </w:p>
    <w:p w14:paraId="330E34C8" w14:textId="221D61BE" w:rsidR="00384E69" w:rsidRPr="005C190F" w:rsidRDefault="00384E69" w:rsidP="00384E69">
      <w:p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>Zaradi sprejetih novih pravnih podlag (Zakon o učinkoviti rabi energije /ZURE; Zakon o spodbujanju rabe obnovljivih virov energije /ZSROVE), ki določata drugačno pravno podlago se ukinja zagotavljanje podatkov o izvajanju aktivnosti</w:t>
      </w:r>
      <w:bookmarkStart w:id="0" w:name="_GoBack"/>
      <w:bookmarkEnd w:id="0"/>
      <w:r w:rsidRPr="005C190F">
        <w:rPr>
          <w:rFonts w:ascii="Arial" w:hAnsi="Arial" w:cs="Arial"/>
          <w:sz w:val="20"/>
          <w:szCs w:val="20"/>
        </w:rPr>
        <w:t xml:space="preserve"> spodbujanja učinkovite rabe energije in rabe obnovljivih virov energije:</w:t>
      </w:r>
    </w:p>
    <w:p w14:paraId="430B98D3" w14:textId="4EC75728" w:rsidR="00384E69" w:rsidRPr="005C190F" w:rsidRDefault="00384E69" w:rsidP="00384E69">
      <w:pPr>
        <w:pStyle w:val="Odstavekseznama"/>
        <w:numPr>
          <w:ilvl w:val="0"/>
          <w:numId w:val="4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Pr="005C190F">
        <w:rPr>
          <w:rFonts w:ascii="Arial" w:hAnsi="Arial" w:cs="Arial"/>
          <w:sz w:val="20"/>
          <w:szCs w:val="20"/>
        </w:rPr>
        <w:t>nergijska učinkovitost proizvodov, povezanih z energijo</w:t>
      </w:r>
      <w:r w:rsidR="00CE4DA6">
        <w:rPr>
          <w:rFonts w:ascii="Arial" w:hAnsi="Arial" w:cs="Arial"/>
          <w:sz w:val="20"/>
          <w:szCs w:val="20"/>
        </w:rPr>
        <w:t xml:space="preserve"> oziroma naprav za proizvodnjo toplote iz obnovljivih</w:t>
      </w:r>
      <w:r w:rsidR="00767328">
        <w:rPr>
          <w:rFonts w:ascii="Arial" w:hAnsi="Arial" w:cs="Arial"/>
          <w:sz w:val="20"/>
          <w:szCs w:val="20"/>
        </w:rPr>
        <w:t xml:space="preserve"> virov energije (49. člen ZURE; prej 329.člen EZ-1),</w:t>
      </w:r>
    </w:p>
    <w:p w14:paraId="2EF2AB06" w14:textId="21562E32" w:rsidR="00384E69" w:rsidRPr="005C190F" w:rsidRDefault="00384E69" w:rsidP="00CE4DA6">
      <w:pPr>
        <w:pStyle w:val="Odstavekseznama"/>
        <w:ind w:left="720"/>
        <w:jc w:val="both"/>
        <w:rPr>
          <w:rFonts w:ascii="Arial" w:hAnsi="Arial" w:cs="Arial"/>
          <w:sz w:val="20"/>
          <w:szCs w:val="20"/>
        </w:rPr>
      </w:pPr>
    </w:p>
    <w:p w14:paraId="33BB9CA9" w14:textId="1C6DD442" w:rsidR="00767328" w:rsidRDefault="00767328" w:rsidP="00384E69">
      <w:pPr>
        <w:pStyle w:val="Odstavekseznama"/>
        <w:numPr>
          <w:ilvl w:val="0"/>
          <w:numId w:val="41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prodaja posameznih vrst goriv v cestnem prometu, njihova mešanica, strukturirana glede na kupce goriv (60. člen ZSROVE, prej 382. člen EZ-1).</w:t>
      </w:r>
    </w:p>
    <w:p w14:paraId="28047E98" w14:textId="4930B183" w:rsidR="00767328" w:rsidRDefault="00767328" w:rsidP="00384E69">
      <w:pPr>
        <w:pStyle w:val="Odstavekseznama"/>
        <w:numPr>
          <w:ilvl w:val="0"/>
          <w:numId w:val="41"/>
        </w:numPr>
        <w:jc w:val="both"/>
        <w:rPr>
          <w:rFonts w:ascii="Arial" w:hAnsi="Arial" w:cs="Arial"/>
          <w:sz w:val="20"/>
          <w:szCs w:val="20"/>
        </w:rPr>
      </w:pPr>
      <w:r w:rsidRPr="00334A2E">
        <w:rPr>
          <w:rFonts w:ascii="Helv" w:eastAsia="Calibri" w:hAnsi="Helv" w:cs="Helv"/>
          <w:color w:val="000000"/>
          <w:sz w:val="20"/>
          <w:szCs w:val="20"/>
        </w:rPr>
        <w:t>število priključnih mest za električna vozila in količina električne energije, ki je bila por</w:t>
      </w:r>
      <w:r>
        <w:rPr>
          <w:rFonts w:ascii="Helv" w:eastAsia="Calibri" w:hAnsi="Helv" w:cs="Helv"/>
          <w:color w:val="000000"/>
          <w:sz w:val="20"/>
          <w:szCs w:val="20"/>
        </w:rPr>
        <w:t xml:space="preserve">abljena na teh polnilnih mestih </w:t>
      </w:r>
      <w:r>
        <w:rPr>
          <w:rFonts w:ascii="Arial" w:hAnsi="Arial" w:cs="Arial"/>
          <w:sz w:val="20"/>
          <w:szCs w:val="20"/>
        </w:rPr>
        <w:t xml:space="preserve">(60. člen ZSROVE, prej 382. člen EZ-1). </w:t>
      </w:r>
    </w:p>
    <w:p w14:paraId="109BF3CA" w14:textId="60F883F1" w:rsidR="00384E69" w:rsidRPr="00767328" w:rsidRDefault="00384E69" w:rsidP="00767328">
      <w:pPr>
        <w:ind w:left="360"/>
        <w:jc w:val="both"/>
        <w:rPr>
          <w:rFonts w:ascii="Arial" w:hAnsi="Arial" w:cs="Arial"/>
          <w:sz w:val="20"/>
          <w:szCs w:val="20"/>
        </w:rPr>
      </w:pPr>
    </w:p>
    <w:p w14:paraId="545BADA1" w14:textId="77777777" w:rsidR="00384E69" w:rsidRDefault="00384E69" w:rsidP="003F23C3">
      <w:pPr>
        <w:suppressAutoHyphens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Pravilnik vsebuje še </w:t>
      </w:r>
      <w:r w:rsidR="0099513A">
        <w:rPr>
          <w:rFonts w:ascii="Arial" w:hAnsi="Arial" w:cs="Arial"/>
          <w:sz w:val="20"/>
          <w:szCs w:val="20"/>
        </w:rPr>
        <w:t>manjše</w:t>
      </w:r>
      <w:r w:rsidR="00323A7A" w:rsidRPr="003F23C3">
        <w:rPr>
          <w:rFonts w:ascii="Arial" w:hAnsi="Arial" w:cs="Arial"/>
          <w:sz w:val="20"/>
          <w:szCs w:val="20"/>
        </w:rPr>
        <w:t xml:space="preserve"> dop</w:t>
      </w:r>
      <w:r>
        <w:rPr>
          <w:rFonts w:ascii="Arial" w:hAnsi="Arial" w:cs="Arial"/>
          <w:sz w:val="20"/>
          <w:szCs w:val="20"/>
        </w:rPr>
        <w:t>olnitve:</w:t>
      </w:r>
    </w:p>
    <w:p w14:paraId="5C20CD7B" w14:textId="77777777" w:rsidR="00384E69" w:rsidRDefault="00384E69" w:rsidP="00384E69">
      <w:pPr>
        <w:pStyle w:val="Odstavekseznama"/>
        <w:numPr>
          <w:ilvl w:val="0"/>
          <w:numId w:val="42"/>
        </w:numPr>
        <w:suppressAutoHyphens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glede </w:t>
      </w:r>
      <w:r w:rsidR="00323A7A" w:rsidRPr="00384E69">
        <w:rPr>
          <w:rFonts w:ascii="Arial" w:hAnsi="Arial" w:cs="Arial"/>
          <w:sz w:val="20"/>
          <w:szCs w:val="20"/>
        </w:rPr>
        <w:t xml:space="preserve">obveščanja o spremembah </w:t>
      </w:r>
      <w:r w:rsidR="005C190F" w:rsidRPr="00384E69">
        <w:rPr>
          <w:rFonts w:ascii="Arial" w:hAnsi="Arial" w:cs="Arial"/>
          <w:sz w:val="20"/>
          <w:szCs w:val="20"/>
        </w:rPr>
        <w:t xml:space="preserve">pri imenovanju odgovornih oseb </w:t>
      </w:r>
      <w:r w:rsidR="00323A7A" w:rsidRPr="00384E69">
        <w:rPr>
          <w:rFonts w:ascii="Arial" w:hAnsi="Arial" w:cs="Arial"/>
          <w:sz w:val="20"/>
          <w:szCs w:val="20"/>
        </w:rPr>
        <w:t xml:space="preserve">zavezancev </w:t>
      </w:r>
      <w:r w:rsidR="005C190F" w:rsidRPr="00384E69">
        <w:rPr>
          <w:rFonts w:ascii="Arial" w:hAnsi="Arial" w:cs="Arial"/>
          <w:sz w:val="20"/>
          <w:szCs w:val="20"/>
        </w:rPr>
        <w:t xml:space="preserve">za poročanje </w:t>
      </w:r>
      <w:r>
        <w:rPr>
          <w:rFonts w:ascii="Arial" w:hAnsi="Arial" w:cs="Arial"/>
          <w:sz w:val="20"/>
          <w:szCs w:val="20"/>
        </w:rPr>
        <w:t>(9. člen),</w:t>
      </w:r>
    </w:p>
    <w:p w14:paraId="7177D946" w14:textId="77777777" w:rsidR="00384E69" w:rsidRDefault="00384E69" w:rsidP="00384E69">
      <w:pPr>
        <w:pStyle w:val="Odstavekseznama"/>
        <w:numPr>
          <w:ilvl w:val="0"/>
          <w:numId w:val="42"/>
        </w:numPr>
        <w:suppressAutoHyphens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glede </w:t>
      </w:r>
      <w:r w:rsidR="00323A7A" w:rsidRPr="00384E69">
        <w:rPr>
          <w:rFonts w:ascii="Arial" w:hAnsi="Arial" w:cs="Arial"/>
          <w:sz w:val="20"/>
          <w:szCs w:val="20"/>
        </w:rPr>
        <w:t xml:space="preserve">objave podrobnejših metodoloških pojasnil </w:t>
      </w:r>
      <w:r w:rsidR="005C190F" w:rsidRPr="00384E69">
        <w:rPr>
          <w:rFonts w:ascii="Arial" w:hAnsi="Arial" w:cs="Arial"/>
          <w:sz w:val="20"/>
          <w:szCs w:val="20"/>
        </w:rPr>
        <w:t xml:space="preserve">ministrstva </w:t>
      </w:r>
      <w:r w:rsidR="00323A7A" w:rsidRPr="00384E69">
        <w:rPr>
          <w:rFonts w:ascii="Arial" w:hAnsi="Arial" w:cs="Arial"/>
          <w:sz w:val="20"/>
          <w:szCs w:val="20"/>
        </w:rPr>
        <w:t xml:space="preserve">glede posameznih vrst podatkov </w:t>
      </w:r>
      <w:r w:rsidR="00C82452" w:rsidRPr="00384E69">
        <w:rPr>
          <w:rFonts w:ascii="Arial" w:hAnsi="Arial" w:cs="Arial"/>
          <w:sz w:val="20"/>
          <w:szCs w:val="20"/>
        </w:rPr>
        <w:t>za pravilno razumevanje</w:t>
      </w:r>
      <w:r w:rsidR="00323A7A" w:rsidRPr="00384E69">
        <w:rPr>
          <w:rFonts w:ascii="Arial" w:hAnsi="Arial" w:cs="Arial"/>
          <w:sz w:val="20"/>
          <w:szCs w:val="20"/>
        </w:rPr>
        <w:t xml:space="preserve"> </w:t>
      </w:r>
      <w:r w:rsidR="005C190F" w:rsidRPr="00384E69">
        <w:rPr>
          <w:rFonts w:ascii="Arial" w:hAnsi="Arial" w:cs="Arial"/>
          <w:sz w:val="20"/>
          <w:szCs w:val="20"/>
        </w:rPr>
        <w:t xml:space="preserve">vsebine in ustrezno pripravo podatkov s strani zavezancev </w:t>
      </w:r>
      <w:r w:rsidR="00323A7A" w:rsidRPr="00384E69">
        <w:rPr>
          <w:rFonts w:ascii="Arial" w:hAnsi="Arial" w:cs="Arial"/>
          <w:sz w:val="20"/>
          <w:szCs w:val="20"/>
        </w:rPr>
        <w:t>(10. člen),</w:t>
      </w:r>
    </w:p>
    <w:p w14:paraId="1DD73A5C" w14:textId="77777777" w:rsidR="00384E69" w:rsidRPr="00F814C1" w:rsidRDefault="00384E69" w:rsidP="00384E69">
      <w:pPr>
        <w:pStyle w:val="Odstavekseznama"/>
        <w:numPr>
          <w:ilvl w:val="0"/>
          <w:numId w:val="42"/>
        </w:numPr>
        <w:suppressAutoHyphens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Helv" w:eastAsia="NSimSun" w:hAnsi="Helv" w:cs="Helv"/>
          <w:color w:val="000000"/>
          <w:sz w:val="20"/>
          <w:szCs w:val="20"/>
        </w:rPr>
        <w:t xml:space="preserve">prilagoditev rokov </w:t>
      </w:r>
      <w:r w:rsidRPr="00F814C1">
        <w:rPr>
          <w:rFonts w:ascii="Helv" w:eastAsia="NSimSun" w:hAnsi="Helv" w:cs="Helv"/>
          <w:color w:val="000000"/>
          <w:sz w:val="20"/>
          <w:szCs w:val="20"/>
        </w:rPr>
        <w:t xml:space="preserve">dostave posameznih vrst podatkov </w:t>
      </w:r>
      <w:r>
        <w:rPr>
          <w:rFonts w:ascii="Helv" w:eastAsia="NSimSun" w:hAnsi="Helv" w:cs="Helv"/>
          <w:color w:val="000000"/>
          <w:sz w:val="20"/>
          <w:szCs w:val="20"/>
        </w:rPr>
        <w:t xml:space="preserve">(izvajanje LEK, naložbe v energetsko infrastrukturo) </w:t>
      </w:r>
      <w:r w:rsidRPr="00F814C1">
        <w:rPr>
          <w:rFonts w:ascii="Helv" w:eastAsia="NSimSun" w:hAnsi="Helv" w:cs="Helv"/>
          <w:color w:val="000000"/>
          <w:sz w:val="20"/>
          <w:szCs w:val="20"/>
        </w:rPr>
        <w:t>za možnost pravočasne ob</w:t>
      </w:r>
      <w:r>
        <w:rPr>
          <w:rFonts w:ascii="Helv" w:eastAsia="NSimSun" w:hAnsi="Helv" w:cs="Helv"/>
          <w:color w:val="000000"/>
          <w:sz w:val="20"/>
          <w:szCs w:val="20"/>
        </w:rPr>
        <w:t xml:space="preserve">delave širokega obsega podatkov </w:t>
      </w:r>
      <w:r w:rsidRPr="00F814C1">
        <w:rPr>
          <w:rFonts w:ascii="Arial" w:hAnsi="Arial" w:cs="Arial"/>
          <w:sz w:val="20"/>
          <w:szCs w:val="20"/>
        </w:rPr>
        <w:t>s strani ministrstva</w:t>
      </w:r>
      <w:r>
        <w:rPr>
          <w:rFonts w:ascii="Arial" w:hAnsi="Arial" w:cs="Arial"/>
          <w:sz w:val="20"/>
          <w:szCs w:val="20"/>
        </w:rPr>
        <w:t>.</w:t>
      </w:r>
    </w:p>
    <w:p w14:paraId="64E68C7F" w14:textId="77777777" w:rsidR="00384E69" w:rsidRPr="00384E69" w:rsidRDefault="00384E69" w:rsidP="00384E69">
      <w:pPr>
        <w:suppressAutoHyphens/>
        <w:ind w:left="420"/>
        <w:jc w:val="both"/>
        <w:rPr>
          <w:rFonts w:ascii="Arial" w:hAnsi="Arial" w:cs="Arial"/>
          <w:sz w:val="20"/>
          <w:szCs w:val="20"/>
        </w:rPr>
      </w:pPr>
    </w:p>
    <w:p w14:paraId="7BA8E35D" w14:textId="0838F2AE" w:rsidR="00310CF8" w:rsidRPr="005C190F" w:rsidRDefault="00310CF8" w:rsidP="00310CF8">
      <w:pPr>
        <w:jc w:val="both"/>
        <w:rPr>
          <w:rFonts w:ascii="Arial" w:hAnsi="Arial" w:cs="Arial"/>
          <w:sz w:val="20"/>
          <w:szCs w:val="20"/>
        </w:rPr>
      </w:pPr>
      <w:r w:rsidRPr="005C190F">
        <w:rPr>
          <w:rFonts w:ascii="Arial" w:hAnsi="Arial" w:cs="Arial"/>
          <w:sz w:val="20"/>
          <w:szCs w:val="20"/>
        </w:rPr>
        <w:t>Z dnem uveljavitve tega pravilnika</w:t>
      </w:r>
      <w:r w:rsidR="00E4426E">
        <w:rPr>
          <w:rFonts w:ascii="Arial" w:hAnsi="Arial" w:cs="Arial"/>
          <w:sz w:val="20"/>
          <w:szCs w:val="20"/>
        </w:rPr>
        <w:t xml:space="preserve"> </w:t>
      </w:r>
      <w:r w:rsidRPr="005C190F">
        <w:rPr>
          <w:rFonts w:ascii="Arial" w:hAnsi="Arial" w:cs="Arial"/>
          <w:sz w:val="20"/>
          <w:szCs w:val="20"/>
        </w:rPr>
        <w:t xml:space="preserve">preneha </w:t>
      </w:r>
      <w:r w:rsidR="00BE79FC">
        <w:rPr>
          <w:rFonts w:ascii="Arial" w:hAnsi="Arial" w:cs="Arial"/>
          <w:sz w:val="20"/>
          <w:szCs w:val="20"/>
        </w:rPr>
        <w:t>veljati</w:t>
      </w:r>
      <w:r w:rsidR="005403BE">
        <w:rPr>
          <w:rFonts w:ascii="Arial" w:hAnsi="Arial" w:cs="Arial"/>
          <w:sz w:val="20"/>
          <w:szCs w:val="20"/>
        </w:rPr>
        <w:t xml:space="preserve"> </w:t>
      </w:r>
      <w:r w:rsidRPr="005C190F">
        <w:rPr>
          <w:rFonts w:ascii="Arial" w:hAnsi="Arial" w:cs="Arial"/>
          <w:sz w:val="20"/>
          <w:szCs w:val="20"/>
        </w:rPr>
        <w:t xml:space="preserve">Pravilnik o vrstah podatkov, ki jih zagotavljajo izvajalci energetskih dejavnosti in drugi zavezanci (Uradni list RS, št. 22/16, 24/16 – </w:t>
      </w:r>
      <w:proofErr w:type="spellStart"/>
      <w:r w:rsidRPr="005C190F">
        <w:rPr>
          <w:rFonts w:ascii="Arial" w:hAnsi="Arial" w:cs="Arial"/>
          <w:sz w:val="20"/>
          <w:szCs w:val="20"/>
        </w:rPr>
        <w:t>popr</w:t>
      </w:r>
      <w:proofErr w:type="spellEnd"/>
      <w:r w:rsidRPr="005C190F">
        <w:rPr>
          <w:rFonts w:ascii="Arial" w:hAnsi="Arial" w:cs="Arial"/>
          <w:sz w:val="20"/>
          <w:szCs w:val="20"/>
        </w:rPr>
        <w:t>., 15</w:t>
      </w:r>
      <w:r w:rsidR="008714D8">
        <w:rPr>
          <w:rFonts w:ascii="Arial" w:hAnsi="Arial" w:cs="Arial"/>
          <w:sz w:val="20"/>
          <w:szCs w:val="20"/>
        </w:rPr>
        <w:t>8</w:t>
      </w:r>
      <w:r w:rsidR="00E4426E">
        <w:rPr>
          <w:rFonts w:ascii="Arial" w:hAnsi="Arial" w:cs="Arial"/>
          <w:sz w:val="20"/>
          <w:szCs w:val="20"/>
        </w:rPr>
        <w:t>/20 – ZURE in 121/21 – ZSROVE)</w:t>
      </w:r>
      <w:r w:rsidR="00BE79FC">
        <w:rPr>
          <w:rFonts w:ascii="Arial" w:hAnsi="Arial" w:cs="Arial"/>
          <w:sz w:val="20"/>
          <w:szCs w:val="20"/>
        </w:rPr>
        <w:t>, uporablja pa se še za poročanje glede</w:t>
      </w:r>
      <w:r w:rsidR="005403BE">
        <w:rPr>
          <w:rFonts w:ascii="Arial" w:hAnsi="Arial" w:cs="Arial"/>
          <w:sz w:val="20"/>
          <w:szCs w:val="20"/>
        </w:rPr>
        <w:t xml:space="preserve"> </w:t>
      </w:r>
      <w:r w:rsidR="00BE79FC">
        <w:rPr>
          <w:rFonts w:ascii="Arial" w:hAnsi="Arial" w:cs="Arial"/>
          <w:sz w:val="20"/>
          <w:szCs w:val="20"/>
        </w:rPr>
        <w:t>prodaje</w:t>
      </w:r>
      <w:r w:rsidR="00BE79FC" w:rsidRPr="00BE79FC">
        <w:rPr>
          <w:rFonts w:ascii="Arial" w:hAnsi="Arial" w:cs="Arial"/>
          <w:sz w:val="20"/>
          <w:szCs w:val="20"/>
        </w:rPr>
        <w:t xml:space="preserve"> posameznih vrst goriv v cestnem prometu, njihova mešanica, strukturirana glede na kupce goriv</w:t>
      </w:r>
      <w:r w:rsidR="00BE79FC">
        <w:rPr>
          <w:rFonts w:ascii="Arial" w:hAnsi="Arial" w:cs="Arial"/>
          <w:sz w:val="20"/>
          <w:szCs w:val="20"/>
        </w:rPr>
        <w:t xml:space="preserve"> ter za poročanje o številu</w:t>
      </w:r>
      <w:r w:rsidR="00BE79FC" w:rsidRPr="00BE79FC">
        <w:rPr>
          <w:rFonts w:ascii="Arial" w:hAnsi="Arial" w:cs="Arial"/>
          <w:sz w:val="20"/>
          <w:szCs w:val="20"/>
        </w:rPr>
        <w:t xml:space="preserve"> priključnih mest </w:t>
      </w:r>
      <w:r w:rsidR="00BE79FC">
        <w:rPr>
          <w:rFonts w:ascii="Arial" w:hAnsi="Arial" w:cs="Arial"/>
          <w:sz w:val="20"/>
          <w:szCs w:val="20"/>
        </w:rPr>
        <w:t>za električna vozila in količini</w:t>
      </w:r>
      <w:r w:rsidR="00BE79FC" w:rsidRPr="00BE79FC">
        <w:rPr>
          <w:rFonts w:ascii="Arial" w:hAnsi="Arial" w:cs="Arial"/>
          <w:sz w:val="20"/>
          <w:szCs w:val="20"/>
        </w:rPr>
        <w:t xml:space="preserve"> električne energije, ki je bila porabljena na teh polnilnih mestih</w:t>
      </w:r>
      <w:r w:rsidR="00BE79FC">
        <w:rPr>
          <w:rFonts w:ascii="Arial" w:hAnsi="Arial" w:cs="Arial"/>
          <w:sz w:val="20"/>
          <w:szCs w:val="20"/>
        </w:rPr>
        <w:t xml:space="preserve">. </w:t>
      </w:r>
    </w:p>
    <w:p w14:paraId="192750F6" w14:textId="77777777" w:rsidR="00D146F7" w:rsidRDefault="00D146F7" w:rsidP="00722870">
      <w:pPr>
        <w:pStyle w:val="odstavek"/>
        <w:jc w:val="both"/>
        <w:rPr>
          <w:rFonts w:ascii="Arial" w:hAnsi="Arial" w:cs="Arial"/>
          <w:sz w:val="20"/>
          <w:szCs w:val="20"/>
        </w:rPr>
      </w:pPr>
    </w:p>
    <w:p w14:paraId="1459AFAF" w14:textId="77777777" w:rsidR="00772069" w:rsidRDefault="00772069" w:rsidP="00722870">
      <w:pPr>
        <w:pStyle w:val="odstavek"/>
        <w:jc w:val="both"/>
        <w:rPr>
          <w:rFonts w:ascii="Arial" w:hAnsi="Arial" w:cs="Arial"/>
          <w:color w:val="FF0000"/>
          <w:sz w:val="20"/>
          <w:szCs w:val="20"/>
        </w:rPr>
      </w:pPr>
    </w:p>
    <w:p w14:paraId="4FB57689" w14:textId="77777777" w:rsidR="00772069" w:rsidRDefault="00772069" w:rsidP="00722870">
      <w:pPr>
        <w:pStyle w:val="odstavek"/>
        <w:jc w:val="both"/>
        <w:rPr>
          <w:rFonts w:ascii="Arial" w:hAnsi="Arial" w:cs="Arial"/>
          <w:color w:val="FF0000"/>
          <w:sz w:val="20"/>
          <w:szCs w:val="20"/>
        </w:rPr>
      </w:pPr>
    </w:p>
    <w:p w14:paraId="7F9134D1" w14:textId="77777777" w:rsidR="00772069" w:rsidRDefault="00772069" w:rsidP="00722870">
      <w:pPr>
        <w:pStyle w:val="odstavek"/>
        <w:jc w:val="both"/>
        <w:rPr>
          <w:rFonts w:ascii="Arial" w:hAnsi="Arial" w:cs="Arial"/>
          <w:color w:val="FF0000"/>
          <w:sz w:val="20"/>
          <w:szCs w:val="20"/>
        </w:rPr>
      </w:pPr>
    </w:p>
    <w:p w14:paraId="00A427F9" w14:textId="77777777" w:rsidR="00772069" w:rsidRDefault="00772069" w:rsidP="00722870">
      <w:pPr>
        <w:pStyle w:val="odstavek"/>
        <w:jc w:val="both"/>
        <w:rPr>
          <w:rFonts w:ascii="Arial" w:hAnsi="Arial" w:cs="Arial"/>
          <w:color w:val="FF0000"/>
          <w:sz w:val="20"/>
          <w:szCs w:val="20"/>
        </w:rPr>
      </w:pPr>
    </w:p>
    <w:p w14:paraId="349E1A41" w14:textId="77777777" w:rsidR="00772069" w:rsidRPr="00D146F7" w:rsidRDefault="00772069" w:rsidP="00722870">
      <w:pPr>
        <w:pStyle w:val="odstavek"/>
        <w:jc w:val="both"/>
        <w:rPr>
          <w:rFonts w:ascii="Arial" w:hAnsi="Arial" w:cs="Arial"/>
          <w:color w:val="FF0000"/>
          <w:sz w:val="20"/>
          <w:szCs w:val="20"/>
        </w:rPr>
      </w:pPr>
    </w:p>
    <w:p w14:paraId="3061FC31" w14:textId="77777777" w:rsidR="00722870" w:rsidRPr="00722870" w:rsidRDefault="00722870" w:rsidP="00722870">
      <w:pPr>
        <w:pStyle w:val="odstavek"/>
        <w:jc w:val="both"/>
        <w:rPr>
          <w:rFonts w:asciiTheme="minorHAnsi" w:hAnsiTheme="minorHAnsi" w:cs="Calibri"/>
          <w:sz w:val="20"/>
          <w:szCs w:val="20"/>
        </w:rPr>
      </w:pPr>
    </w:p>
    <w:sectPr w:rsidR="00722870" w:rsidRPr="00722870" w:rsidSect="001167E8">
      <w:headerReference w:type="even" r:id="rId8"/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737" w:footer="567" w:gutter="0"/>
      <w:paperSrc w:first="7" w:other="7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2C53F7" w14:textId="77777777" w:rsidR="0004635C" w:rsidRDefault="0004635C">
      <w:r>
        <w:separator/>
      </w:r>
    </w:p>
  </w:endnote>
  <w:endnote w:type="continuationSeparator" w:id="0">
    <w:p w14:paraId="661BE470" w14:textId="77777777" w:rsidR="0004635C" w:rsidRDefault="00046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DaneHelveticaNeue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6B183" w14:textId="77777777" w:rsidR="00F86C5F" w:rsidRDefault="00F86C5F">
    <w:pPr>
      <w:pStyle w:val="Noga"/>
      <w:spacing w:before="60" w:line="240" w:lineRule="auto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B37061" w14:textId="77777777" w:rsidR="0004635C" w:rsidRDefault="0004635C">
      <w:r>
        <w:separator/>
      </w:r>
    </w:p>
  </w:footnote>
  <w:footnote w:type="continuationSeparator" w:id="0">
    <w:p w14:paraId="12B063DB" w14:textId="77777777" w:rsidR="0004635C" w:rsidRDefault="000463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F8384" w14:textId="77777777" w:rsidR="00F86C5F" w:rsidRDefault="00F86C5F" w:rsidP="0062601A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14</w:t>
    </w:r>
    <w:r>
      <w:rPr>
        <w:rStyle w:val="tevilkastrani"/>
      </w:rPr>
      <w:fldChar w:fldCharType="end"/>
    </w:r>
  </w:p>
  <w:p w14:paraId="1AF51E32" w14:textId="77777777" w:rsidR="00F86C5F" w:rsidRDefault="00F86C5F" w:rsidP="0062601A">
    <w:pPr>
      <w:pStyle w:val="Glav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C2C12" w14:textId="5759E043" w:rsidR="00F86C5F" w:rsidRPr="003E3BE4" w:rsidRDefault="0004635C">
    <w:pPr>
      <w:pStyle w:val="Glava"/>
      <w:jc w:val="right"/>
      <w:rPr>
        <w:rFonts w:ascii="Arial" w:hAnsi="Arial" w:cs="Arial"/>
        <w:sz w:val="22"/>
      </w:rPr>
    </w:pPr>
    <w:sdt>
      <w:sdtPr>
        <w:rPr>
          <w:rFonts w:asciiTheme="minorHAnsi" w:hAnsiTheme="minorHAnsi"/>
          <w:sz w:val="18"/>
        </w:rPr>
        <w:id w:val="242150909"/>
        <w:docPartObj>
          <w:docPartGallery w:val="Watermarks"/>
          <w:docPartUnique/>
        </w:docPartObj>
      </w:sdtPr>
      <w:sdtEndPr/>
      <w:sdtContent>
        <w:r>
          <w:rPr>
            <w:rFonts w:asciiTheme="minorHAnsi" w:hAnsiTheme="minorHAnsi"/>
            <w:sz w:val="18"/>
          </w:rPr>
          <w:pict w14:anchorId="24889A13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50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OSNUTEK"/>
              <w10:wrap anchorx="margin" anchory="margin"/>
            </v:shape>
          </w:pict>
        </w:r>
      </w:sdtContent>
    </w:sdt>
    <w:r w:rsidR="00F86C5F" w:rsidRPr="003E3BE4">
      <w:rPr>
        <w:rFonts w:ascii="Arial" w:hAnsi="Arial" w:cs="Arial"/>
        <w:sz w:val="18"/>
      </w:rPr>
      <w:fldChar w:fldCharType="begin"/>
    </w:r>
    <w:r w:rsidR="00F86C5F" w:rsidRPr="003E3BE4">
      <w:rPr>
        <w:rFonts w:ascii="Arial" w:hAnsi="Arial" w:cs="Arial"/>
        <w:sz w:val="18"/>
      </w:rPr>
      <w:instrText>PAGE   \* MERGEFORMAT</w:instrText>
    </w:r>
    <w:r w:rsidR="00F86C5F" w:rsidRPr="003E3BE4">
      <w:rPr>
        <w:rFonts w:ascii="Arial" w:hAnsi="Arial" w:cs="Arial"/>
        <w:sz w:val="18"/>
      </w:rPr>
      <w:fldChar w:fldCharType="separate"/>
    </w:r>
    <w:r w:rsidR="00091CAD">
      <w:rPr>
        <w:rFonts w:ascii="Arial" w:hAnsi="Arial" w:cs="Arial"/>
        <w:noProof/>
        <w:sz w:val="18"/>
      </w:rPr>
      <w:t>13</w:t>
    </w:r>
    <w:r w:rsidR="00F86C5F" w:rsidRPr="003E3BE4">
      <w:rPr>
        <w:rFonts w:ascii="Arial" w:hAnsi="Arial" w:cs="Arial"/>
        <w:sz w:val="18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17722" w14:textId="77777777" w:rsidR="00F86C5F" w:rsidRPr="00772069" w:rsidRDefault="00F86C5F" w:rsidP="00772069">
    <w:pPr>
      <w:pStyle w:val="Glava"/>
      <w:jc w:val="center"/>
      <w:rPr>
        <w:rFonts w:ascii="Arial" w:hAnsi="Arial" w:cs="Arial"/>
        <w:b/>
        <w:sz w:val="20"/>
        <w:szCs w:val="20"/>
      </w:rPr>
    </w:pPr>
    <w:r w:rsidRPr="00772069">
      <w:rPr>
        <w:rFonts w:ascii="Arial" w:hAnsi="Arial" w:cs="Arial"/>
        <w:b/>
        <w:color w:val="1F497D" w:themeColor="text2"/>
        <w:sz w:val="20"/>
        <w:szCs w:val="20"/>
      </w:rPr>
      <w:t xml:space="preserve">Predlog za javno obravnavo -  </w:t>
    </w:r>
    <w:r>
      <w:rPr>
        <w:rFonts w:ascii="Arial" w:hAnsi="Arial" w:cs="Arial"/>
        <w:b/>
        <w:color w:val="1F497D" w:themeColor="text2"/>
        <w:sz w:val="20"/>
        <w:szCs w:val="20"/>
      </w:rPr>
      <w:t>24</w:t>
    </w:r>
    <w:r w:rsidRPr="00772069">
      <w:rPr>
        <w:rFonts w:ascii="Arial" w:hAnsi="Arial" w:cs="Arial"/>
        <w:b/>
        <w:color w:val="1F497D" w:themeColor="text2"/>
        <w:sz w:val="20"/>
        <w:szCs w:val="20"/>
      </w:rPr>
      <w:t>. junij 2022</w:t>
    </w:r>
  </w:p>
  <w:p w14:paraId="11A3FF90" w14:textId="77777777" w:rsidR="00F86C5F" w:rsidRDefault="00F86C5F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E76D0"/>
    <w:multiLevelType w:val="hybridMultilevel"/>
    <w:tmpl w:val="BA82806C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903383"/>
    <w:multiLevelType w:val="hybridMultilevel"/>
    <w:tmpl w:val="4A5066C6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070BC2"/>
    <w:multiLevelType w:val="hybridMultilevel"/>
    <w:tmpl w:val="AB1850EE"/>
    <w:lvl w:ilvl="0" w:tplc="38AA3FE8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9678CB"/>
    <w:multiLevelType w:val="hybridMultilevel"/>
    <w:tmpl w:val="915E40C6"/>
    <w:lvl w:ilvl="0" w:tplc="3D0E9652">
      <w:start w:val="1"/>
      <w:numFmt w:val="decimal"/>
      <w:lvlText w:val="(%1)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1CC2EBC"/>
    <w:multiLevelType w:val="multilevel"/>
    <w:tmpl w:val="94C4BB0A"/>
    <w:lvl w:ilvl="0">
      <w:start w:val="1"/>
      <w:numFmt w:val="decimal"/>
      <w:lvlText w:val="%1."/>
      <w:lvlJc w:val="left"/>
      <w:pPr>
        <w:tabs>
          <w:tab w:val="num" w:pos="77"/>
        </w:tabs>
        <w:ind w:left="77" w:hanging="360"/>
      </w:pPr>
      <w:rPr>
        <w:b/>
      </w:rPr>
    </w:lvl>
    <w:lvl w:ilvl="1">
      <w:start w:val="3"/>
      <w:numFmt w:val="decimal"/>
      <w:lvlText w:val="(%2)"/>
      <w:lvlJc w:val="left"/>
      <w:pPr>
        <w:ind w:left="115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77" w:hanging="180"/>
      </w:pPr>
    </w:lvl>
    <w:lvl w:ilvl="3">
      <w:start w:val="1"/>
      <w:numFmt w:val="decimal"/>
      <w:lvlText w:val="%4."/>
      <w:lvlJc w:val="left"/>
      <w:pPr>
        <w:ind w:left="2597" w:hanging="360"/>
      </w:pPr>
    </w:lvl>
    <w:lvl w:ilvl="4">
      <w:start w:val="1"/>
      <w:numFmt w:val="lowerLetter"/>
      <w:lvlText w:val="%5."/>
      <w:lvlJc w:val="left"/>
      <w:pPr>
        <w:ind w:left="3317" w:hanging="360"/>
      </w:pPr>
    </w:lvl>
    <w:lvl w:ilvl="5">
      <w:start w:val="1"/>
      <w:numFmt w:val="lowerRoman"/>
      <w:lvlText w:val="%6."/>
      <w:lvlJc w:val="right"/>
      <w:pPr>
        <w:ind w:left="4037" w:hanging="180"/>
      </w:pPr>
    </w:lvl>
    <w:lvl w:ilvl="6">
      <w:start w:val="1"/>
      <w:numFmt w:val="decimal"/>
      <w:lvlText w:val="%7."/>
      <w:lvlJc w:val="left"/>
      <w:pPr>
        <w:ind w:left="4757" w:hanging="360"/>
      </w:pPr>
    </w:lvl>
    <w:lvl w:ilvl="7" w:tentative="1">
      <w:start w:val="1"/>
      <w:numFmt w:val="lowerLetter"/>
      <w:lvlText w:val="%8."/>
      <w:lvlJc w:val="left"/>
      <w:pPr>
        <w:ind w:left="5477" w:hanging="360"/>
      </w:pPr>
    </w:lvl>
    <w:lvl w:ilvl="8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5" w15:restartNumberingAfterBreak="0">
    <w:nsid w:val="02AE0CB6"/>
    <w:multiLevelType w:val="hybridMultilevel"/>
    <w:tmpl w:val="CA7C8DB4"/>
    <w:lvl w:ilvl="0" w:tplc="04240011">
      <w:start w:val="1"/>
      <w:numFmt w:val="decimal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4183273"/>
    <w:multiLevelType w:val="hybridMultilevel"/>
    <w:tmpl w:val="A2CA90EE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D67C11"/>
    <w:multiLevelType w:val="hybridMultilevel"/>
    <w:tmpl w:val="FC6EAE22"/>
    <w:lvl w:ilvl="0" w:tplc="0424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8" w15:restartNumberingAfterBreak="0">
    <w:nsid w:val="11C55B2D"/>
    <w:multiLevelType w:val="hybridMultilevel"/>
    <w:tmpl w:val="99469148"/>
    <w:lvl w:ilvl="0" w:tplc="D9182120">
      <w:start w:val="1"/>
      <w:numFmt w:val="decimal"/>
      <w:lvlText w:val="(%1)"/>
      <w:lvlJc w:val="left"/>
      <w:pPr>
        <w:ind w:left="437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157" w:hanging="360"/>
      </w:pPr>
    </w:lvl>
    <w:lvl w:ilvl="2" w:tplc="0424001B" w:tentative="1">
      <w:start w:val="1"/>
      <w:numFmt w:val="lowerRoman"/>
      <w:lvlText w:val="%3."/>
      <w:lvlJc w:val="right"/>
      <w:pPr>
        <w:ind w:left="1877" w:hanging="180"/>
      </w:pPr>
    </w:lvl>
    <w:lvl w:ilvl="3" w:tplc="0424000F" w:tentative="1">
      <w:start w:val="1"/>
      <w:numFmt w:val="decimal"/>
      <w:lvlText w:val="%4."/>
      <w:lvlJc w:val="left"/>
      <w:pPr>
        <w:ind w:left="2597" w:hanging="360"/>
      </w:pPr>
    </w:lvl>
    <w:lvl w:ilvl="4" w:tplc="04240019" w:tentative="1">
      <w:start w:val="1"/>
      <w:numFmt w:val="lowerLetter"/>
      <w:lvlText w:val="%5."/>
      <w:lvlJc w:val="left"/>
      <w:pPr>
        <w:ind w:left="3317" w:hanging="360"/>
      </w:pPr>
    </w:lvl>
    <w:lvl w:ilvl="5" w:tplc="0424001B" w:tentative="1">
      <w:start w:val="1"/>
      <w:numFmt w:val="lowerRoman"/>
      <w:lvlText w:val="%6."/>
      <w:lvlJc w:val="right"/>
      <w:pPr>
        <w:ind w:left="4037" w:hanging="180"/>
      </w:pPr>
    </w:lvl>
    <w:lvl w:ilvl="6" w:tplc="0424000F" w:tentative="1">
      <w:start w:val="1"/>
      <w:numFmt w:val="decimal"/>
      <w:lvlText w:val="%7."/>
      <w:lvlJc w:val="left"/>
      <w:pPr>
        <w:ind w:left="4757" w:hanging="360"/>
      </w:pPr>
    </w:lvl>
    <w:lvl w:ilvl="7" w:tplc="04240019" w:tentative="1">
      <w:start w:val="1"/>
      <w:numFmt w:val="lowerLetter"/>
      <w:lvlText w:val="%8."/>
      <w:lvlJc w:val="left"/>
      <w:pPr>
        <w:ind w:left="5477" w:hanging="360"/>
      </w:pPr>
    </w:lvl>
    <w:lvl w:ilvl="8" w:tplc="0424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9" w15:restartNumberingAfterBreak="0">
    <w:nsid w:val="1B2F202D"/>
    <w:multiLevelType w:val="hybridMultilevel"/>
    <w:tmpl w:val="CE865FD4"/>
    <w:lvl w:ilvl="0" w:tplc="E95034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5C51BF"/>
    <w:multiLevelType w:val="hybridMultilevel"/>
    <w:tmpl w:val="61F2052C"/>
    <w:lvl w:ilvl="0" w:tplc="89C81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0D2515"/>
    <w:multiLevelType w:val="hybridMultilevel"/>
    <w:tmpl w:val="F64A1BDE"/>
    <w:lvl w:ilvl="0" w:tplc="4E36D37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FA2506B"/>
    <w:multiLevelType w:val="hybridMultilevel"/>
    <w:tmpl w:val="C5DC04D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CB24BD"/>
    <w:multiLevelType w:val="hybridMultilevel"/>
    <w:tmpl w:val="2BA0DD52"/>
    <w:lvl w:ilvl="0" w:tplc="ED7E883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91F3ED4"/>
    <w:multiLevelType w:val="hybridMultilevel"/>
    <w:tmpl w:val="852EA52C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3A357A"/>
    <w:multiLevelType w:val="hybridMultilevel"/>
    <w:tmpl w:val="6B2C0AE4"/>
    <w:lvl w:ilvl="0" w:tplc="4F560E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F7B4F25"/>
    <w:multiLevelType w:val="singleLevel"/>
    <w:tmpl w:val="A762F040"/>
    <w:lvl w:ilvl="0">
      <w:start w:val="9"/>
      <w:numFmt w:val="bullet"/>
      <w:lvlText w:val="–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7" w15:restartNumberingAfterBreak="0">
    <w:nsid w:val="318322FF"/>
    <w:multiLevelType w:val="hybridMultilevel"/>
    <w:tmpl w:val="E1B81192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215D5B"/>
    <w:multiLevelType w:val="hybridMultilevel"/>
    <w:tmpl w:val="8016596A"/>
    <w:lvl w:ilvl="0" w:tplc="768C6DF2">
      <w:numFmt w:val="bullet"/>
      <w:lvlText w:val="–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BA7988"/>
    <w:multiLevelType w:val="hybridMultilevel"/>
    <w:tmpl w:val="3F005EE0"/>
    <w:lvl w:ilvl="0" w:tplc="C8BC64BC">
      <w:numFmt w:val="bullet"/>
      <w:lvlText w:val="-"/>
      <w:lvlJc w:val="left"/>
      <w:pPr>
        <w:ind w:left="780" w:hanging="360"/>
      </w:pPr>
      <w:rPr>
        <w:rFonts w:ascii="Helv" w:eastAsia="NSimSu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35F25246"/>
    <w:multiLevelType w:val="hybridMultilevel"/>
    <w:tmpl w:val="2D046630"/>
    <w:lvl w:ilvl="0" w:tplc="768C6DF2">
      <w:numFmt w:val="bullet"/>
      <w:lvlText w:val="–"/>
      <w:lvlJc w:val="left"/>
      <w:pPr>
        <w:ind w:left="1068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376F6620"/>
    <w:multiLevelType w:val="hybridMultilevel"/>
    <w:tmpl w:val="6F72D738"/>
    <w:lvl w:ilvl="0" w:tplc="D91821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D2252D"/>
    <w:multiLevelType w:val="hybridMultilevel"/>
    <w:tmpl w:val="C87012C4"/>
    <w:lvl w:ilvl="0" w:tplc="04240011">
      <w:start w:val="1"/>
      <w:numFmt w:val="decimal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84F75D1"/>
    <w:multiLevelType w:val="hybridMultilevel"/>
    <w:tmpl w:val="480ED56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AC69E3"/>
    <w:multiLevelType w:val="hybridMultilevel"/>
    <w:tmpl w:val="FB5216A4"/>
    <w:lvl w:ilvl="0" w:tplc="768C6DF2">
      <w:numFmt w:val="bullet"/>
      <w:lvlText w:val="–"/>
      <w:lvlJc w:val="left"/>
      <w:pPr>
        <w:ind w:left="1428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493D72E3"/>
    <w:multiLevelType w:val="hybridMultilevel"/>
    <w:tmpl w:val="66367E22"/>
    <w:lvl w:ilvl="0" w:tplc="768C6DF2">
      <w:numFmt w:val="bullet"/>
      <w:lvlText w:val="–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9436084"/>
    <w:multiLevelType w:val="hybridMultilevel"/>
    <w:tmpl w:val="0466103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CB2D7B"/>
    <w:multiLevelType w:val="hybridMultilevel"/>
    <w:tmpl w:val="EA0433FC"/>
    <w:lvl w:ilvl="0" w:tplc="C8BC64BC">
      <w:numFmt w:val="bullet"/>
      <w:lvlText w:val="-"/>
      <w:lvlJc w:val="left"/>
      <w:pPr>
        <w:ind w:left="720" w:hanging="360"/>
      </w:pPr>
      <w:rPr>
        <w:rFonts w:ascii="Helv" w:eastAsia="NSimSu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CC03FD"/>
    <w:multiLevelType w:val="hybridMultilevel"/>
    <w:tmpl w:val="4BDEF718"/>
    <w:lvl w:ilvl="0" w:tplc="F876758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305437"/>
    <w:multiLevelType w:val="hybridMultilevel"/>
    <w:tmpl w:val="348A2350"/>
    <w:lvl w:ilvl="0" w:tplc="8662C380">
      <w:start w:val="3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ED4A9B"/>
    <w:multiLevelType w:val="hybridMultilevel"/>
    <w:tmpl w:val="B85E6262"/>
    <w:lvl w:ilvl="0" w:tplc="4E36D37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33A0C79"/>
    <w:multiLevelType w:val="multilevel"/>
    <w:tmpl w:val="9684B0F4"/>
    <w:lvl w:ilvl="0">
      <w:start w:val="1"/>
      <w:numFmt w:val="decimal"/>
      <w:pStyle w:val="Naslov1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pStyle w:val="Naslov2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pStyle w:val="Naslov3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5728541F"/>
    <w:multiLevelType w:val="hybridMultilevel"/>
    <w:tmpl w:val="584E108A"/>
    <w:lvl w:ilvl="0" w:tplc="768C6DF2">
      <w:numFmt w:val="bullet"/>
      <w:lvlText w:val="–"/>
      <w:lvlJc w:val="left"/>
      <w:pPr>
        <w:ind w:left="1428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3" w15:restartNumberingAfterBreak="0">
    <w:nsid w:val="5E5D5FC4"/>
    <w:multiLevelType w:val="hybridMultilevel"/>
    <w:tmpl w:val="40FA0D22"/>
    <w:lvl w:ilvl="0" w:tplc="38AA3FE8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252860"/>
    <w:multiLevelType w:val="hybridMultilevel"/>
    <w:tmpl w:val="9754E03A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A064FE"/>
    <w:multiLevelType w:val="hybridMultilevel"/>
    <w:tmpl w:val="5D1449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4D2B45"/>
    <w:multiLevelType w:val="hybridMultilevel"/>
    <w:tmpl w:val="666495F0"/>
    <w:lvl w:ilvl="0" w:tplc="BA4EBD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6F02F2"/>
    <w:multiLevelType w:val="hybridMultilevel"/>
    <w:tmpl w:val="4F329E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i w:val="0"/>
      </w:rPr>
    </w:lvl>
    <w:lvl w:ilvl="1" w:tplc="768C6DF2">
      <w:numFmt w:val="bullet"/>
      <w:lvlText w:val="–"/>
      <w:lvlJc w:val="left"/>
      <w:pPr>
        <w:ind w:left="1440" w:hanging="360"/>
      </w:pPr>
      <w:rPr>
        <w:rFonts w:ascii="Calibri" w:eastAsia="Times New Roman" w:hAnsi="Calibri" w:cs="Calibri" w:hint="default"/>
        <w:b/>
        <w:i w:val="0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C76F2E"/>
    <w:multiLevelType w:val="hybridMultilevel"/>
    <w:tmpl w:val="06B23F98"/>
    <w:lvl w:ilvl="0" w:tplc="768C6DF2">
      <w:numFmt w:val="bullet"/>
      <w:lvlText w:val="–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5B60583"/>
    <w:multiLevelType w:val="hybridMultilevel"/>
    <w:tmpl w:val="1F0A4CF0"/>
    <w:lvl w:ilvl="0" w:tplc="C8BC64BC">
      <w:numFmt w:val="bullet"/>
      <w:lvlText w:val="-"/>
      <w:lvlJc w:val="left"/>
      <w:pPr>
        <w:ind w:left="720" w:hanging="360"/>
      </w:pPr>
      <w:rPr>
        <w:rFonts w:ascii="Helv" w:eastAsia="NSimSu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CA4054"/>
    <w:multiLevelType w:val="hybridMultilevel"/>
    <w:tmpl w:val="1896861E"/>
    <w:lvl w:ilvl="0" w:tplc="04240011">
      <w:start w:val="1"/>
      <w:numFmt w:val="decimal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C9E006D"/>
    <w:multiLevelType w:val="hybridMultilevel"/>
    <w:tmpl w:val="14681FDA"/>
    <w:lvl w:ilvl="0" w:tplc="BA4EBDD4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31"/>
  </w:num>
  <w:num w:numId="4">
    <w:abstractNumId w:val="10"/>
  </w:num>
  <w:num w:numId="5">
    <w:abstractNumId w:val="32"/>
  </w:num>
  <w:num w:numId="6">
    <w:abstractNumId w:val="8"/>
  </w:num>
  <w:num w:numId="7">
    <w:abstractNumId w:val="24"/>
  </w:num>
  <w:num w:numId="8">
    <w:abstractNumId w:val="18"/>
  </w:num>
  <w:num w:numId="9">
    <w:abstractNumId w:val="11"/>
  </w:num>
  <w:num w:numId="10">
    <w:abstractNumId w:val="29"/>
  </w:num>
  <w:num w:numId="11">
    <w:abstractNumId w:val="3"/>
  </w:num>
  <w:num w:numId="12">
    <w:abstractNumId w:val="30"/>
  </w:num>
  <w:num w:numId="13">
    <w:abstractNumId w:val="33"/>
  </w:num>
  <w:num w:numId="14">
    <w:abstractNumId w:val="22"/>
  </w:num>
  <w:num w:numId="15">
    <w:abstractNumId w:val="28"/>
  </w:num>
  <w:num w:numId="16">
    <w:abstractNumId w:val="20"/>
  </w:num>
  <w:num w:numId="17">
    <w:abstractNumId w:val="5"/>
  </w:num>
  <w:num w:numId="18">
    <w:abstractNumId w:val="40"/>
  </w:num>
  <w:num w:numId="19">
    <w:abstractNumId w:val="37"/>
  </w:num>
  <w:num w:numId="20">
    <w:abstractNumId w:val="25"/>
  </w:num>
  <w:num w:numId="21">
    <w:abstractNumId w:val="38"/>
  </w:num>
  <w:num w:numId="22">
    <w:abstractNumId w:val="9"/>
  </w:num>
  <w:num w:numId="23">
    <w:abstractNumId w:val="15"/>
  </w:num>
  <w:num w:numId="24">
    <w:abstractNumId w:val="13"/>
  </w:num>
  <w:num w:numId="25">
    <w:abstractNumId w:val="21"/>
  </w:num>
  <w:num w:numId="26">
    <w:abstractNumId w:val="35"/>
  </w:num>
  <w:num w:numId="27">
    <w:abstractNumId w:val="2"/>
  </w:num>
  <w:num w:numId="28">
    <w:abstractNumId w:val="1"/>
  </w:num>
  <w:num w:numId="29">
    <w:abstractNumId w:val="0"/>
  </w:num>
  <w:num w:numId="30">
    <w:abstractNumId w:val="36"/>
  </w:num>
  <w:num w:numId="31">
    <w:abstractNumId w:val="6"/>
  </w:num>
  <w:num w:numId="32">
    <w:abstractNumId w:val="41"/>
  </w:num>
  <w:num w:numId="33">
    <w:abstractNumId w:val="34"/>
  </w:num>
  <w:num w:numId="34">
    <w:abstractNumId w:val="23"/>
  </w:num>
  <w:num w:numId="35">
    <w:abstractNumId w:val="14"/>
  </w:num>
  <w:num w:numId="36">
    <w:abstractNumId w:val="17"/>
  </w:num>
  <w:num w:numId="37">
    <w:abstractNumId w:val="26"/>
  </w:num>
  <w:num w:numId="38">
    <w:abstractNumId w:val="7"/>
  </w:num>
  <w:num w:numId="39">
    <w:abstractNumId w:val="12"/>
  </w:num>
  <w:num w:numId="40">
    <w:abstractNumId w:val="27"/>
  </w:num>
  <w:num w:numId="41">
    <w:abstractNumId w:val="39"/>
  </w:num>
  <w:num w:numId="42">
    <w:abstractNumId w:val="1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01A"/>
    <w:rsid w:val="00000877"/>
    <w:rsid w:val="00001469"/>
    <w:rsid w:val="00001C26"/>
    <w:rsid w:val="00005F99"/>
    <w:rsid w:val="00011E3A"/>
    <w:rsid w:val="0001324B"/>
    <w:rsid w:val="000170FC"/>
    <w:rsid w:val="00021176"/>
    <w:rsid w:val="00024FB2"/>
    <w:rsid w:val="00025913"/>
    <w:rsid w:val="00027098"/>
    <w:rsid w:val="00031899"/>
    <w:rsid w:val="0003433A"/>
    <w:rsid w:val="0003587E"/>
    <w:rsid w:val="000364EC"/>
    <w:rsid w:val="00041FCC"/>
    <w:rsid w:val="0004635C"/>
    <w:rsid w:val="00060A7F"/>
    <w:rsid w:val="00066D2B"/>
    <w:rsid w:val="00067025"/>
    <w:rsid w:val="000704B2"/>
    <w:rsid w:val="00072A10"/>
    <w:rsid w:val="0008738E"/>
    <w:rsid w:val="00091CAD"/>
    <w:rsid w:val="00096160"/>
    <w:rsid w:val="000A27EA"/>
    <w:rsid w:val="000A4E20"/>
    <w:rsid w:val="000B117A"/>
    <w:rsid w:val="000B3B81"/>
    <w:rsid w:val="000B401D"/>
    <w:rsid w:val="000B73C1"/>
    <w:rsid w:val="000C3C08"/>
    <w:rsid w:val="000C5F51"/>
    <w:rsid w:val="000D066B"/>
    <w:rsid w:val="000D35E7"/>
    <w:rsid w:val="000E029F"/>
    <w:rsid w:val="000E1578"/>
    <w:rsid w:val="000E19F1"/>
    <w:rsid w:val="000E1E6E"/>
    <w:rsid w:val="000E2AB8"/>
    <w:rsid w:val="000F0AD5"/>
    <w:rsid w:val="000F44DE"/>
    <w:rsid w:val="000F6B9F"/>
    <w:rsid w:val="000F720D"/>
    <w:rsid w:val="0010072A"/>
    <w:rsid w:val="001128DD"/>
    <w:rsid w:val="001167E8"/>
    <w:rsid w:val="00117965"/>
    <w:rsid w:val="00124B69"/>
    <w:rsid w:val="00131283"/>
    <w:rsid w:val="00133AE8"/>
    <w:rsid w:val="001349D5"/>
    <w:rsid w:val="00141476"/>
    <w:rsid w:val="0014367E"/>
    <w:rsid w:val="00150EDD"/>
    <w:rsid w:val="00150F59"/>
    <w:rsid w:val="00165B8F"/>
    <w:rsid w:val="00167728"/>
    <w:rsid w:val="00175A70"/>
    <w:rsid w:val="001805B3"/>
    <w:rsid w:val="00187D5A"/>
    <w:rsid w:val="00192B49"/>
    <w:rsid w:val="00196326"/>
    <w:rsid w:val="0019710F"/>
    <w:rsid w:val="001A1D78"/>
    <w:rsid w:val="001A2AC0"/>
    <w:rsid w:val="001A6751"/>
    <w:rsid w:val="001B296D"/>
    <w:rsid w:val="001B2C74"/>
    <w:rsid w:val="001B4993"/>
    <w:rsid w:val="001B6916"/>
    <w:rsid w:val="001B693B"/>
    <w:rsid w:val="001C1482"/>
    <w:rsid w:val="001C4BE0"/>
    <w:rsid w:val="001C5E63"/>
    <w:rsid w:val="001D28B3"/>
    <w:rsid w:val="001D43C6"/>
    <w:rsid w:val="001D7856"/>
    <w:rsid w:val="001E05F0"/>
    <w:rsid w:val="001E432F"/>
    <w:rsid w:val="001E77AE"/>
    <w:rsid w:val="001F5E02"/>
    <w:rsid w:val="001F6CD2"/>
    <w:rsid w:val="00203C58"/>
    <w:rsid w:val="00204E68"/>
    <w:rsid w:val="00211FD0"/>
    <w:rsid w:val="0021358C"/>
    <w:rsid w:val="00216247"/>
    <w:rsid w:val="00216288"/>
    <w:rsid w:val="00217D33"/>
    <w:rsid w:val="00222992"/>
    <w:rsid w:val="00227298"/>
    <w:rsid w:val="002352EE"/>
    <w:rsid w:val="00242809"/>
    <w:rsid w:val="00260D49"/>
    <w:rsid w:val="00261E63"/>
    <w:rsid w:val="00262472"/>
    <w:rsid w:val="002662F5"/>
    <w:rsid w:val="00275EF3"/>
    <w:rsid w:val="0028244F"/>
    <w:rsid w:val="002837C7"/>
    <w:rsid w:val="002941A4"/>
    <w:rsid w:val="0029525D"/>
    <w:rsid w:val="00295E56"/>
    <w:rsid w:val="002A29A3"/>
    <w:rsid w:val="002A2DEF"/>
    <w:rsid w:val="002A3B49"/>
    <w:rsid w:val="002B1943"/>
    <w:rsid w:val="002B4862"/>
    <w:rsid w:val="002C6E66"/>
    <w:rsid w:val="002D22CA"/>
    <w:rsid w:val="002E1A9A"/>
    <w:rsid w:val="002E4AAC"/>
    <w:rsid w:val="002E5A8F"/>
    <w:rsid w:val="002E5F65"/>
    <w:rsid w:val="002E7B04"/>
    <w:rsid w:val="002F159A"/>
    <w:rsid w:val="002F5812"/>
    <w:rsid w:val="00300866"/>
    <w:rsid w:val="00306F16"/>
    <w:rsid w:val="00310CF8"/>
    <w:rsid w:val="003127C6"/>
    <w:rsid w:val="00317670"/>
    <w:rsid w:val="0032319E"/>
    <w:rsid w:val="00323A7A"/>
    <w:rsid w:val="00323F60"/>
    <w:rsid w:val="003248BC"/>
    <w:rsid w:val="00324D45"/>
    <w:rsid w:val="00327A70"/>
    <w:rsid w:val="00327B6A"/>
    <w:rsid w:val="00331EB6"/>
    <w:rsid w:val="00333163"/>
    <w:rsid w:val="00334A2E"/>
    <w:rsid w:val="00335334"/>
    <w:rsid w:val="003354FA"/>
    <w:rsid w:val="003404A0"/>
    <w:rsid w:val="00340FA1"/>
    <w:rsid w:val="003444ED"/>
    <w:rsid w:val="0035066A"/>
    <w:rsid w:val="00350CF4"/>
    <w:rsid w:val="00355051"/>
    <w:rsid w:val="00357EF6"/>
    <w:rsid w:val="00375D60"/>
    <w:rsid w:val="00377A22"/>
    <w:rsid w:val="00384E69"/>
    <w:rsid w:val="00386E85"/>
    <w:rsid w:val="00391344"/>
    <w:rsid w:val="00392723"/>
    <w:rsid w:val="0039434C"/>
    <w:rsid w:val="00394F5E"/>
    <w:rsid w:val="00396788"/>
    <w:rsid w:val="003A0999"/>
    <w:rsid w:val="003A497A"/>
    <w:rsid w:val="003B0305"/>
    <w:rsid w:val="003B2BDE"/>
    <w:rsid w:val="003C5078"/>
    <w:rsid w:val="003C76CC"/>
    <w:rsid w:val="003D1611"/>
    <w:rsid w:val="003D1C12"/>
    <w:rsid w:val="003D207E"/>
    <w:rsid w:val="003E3BE4"/>
    <w:rsid w:val="003F03F1"/>
    <w:rsid w:val="003F23C3"/>
    <w:rsid w:val="003F25C7"/>
    <w:rsid w:val="003F276E"/>
    <w:rsid w:val="003F7715"/>
    <w:rsid w:val="0041068F"/>
    <w:rsid w:val="0041098F"/>
    <w:rsid w:val="00413A5A"/>
    <w:rsid w:val="00413E67"/>
    <w:rsid w:val="004140B0"/>
    <w:rsid w:val="00414A8C"/>
    <w:rsid w:val="0042011D"/>
    <w:rsid w:val="00421DBD"/>
    <w:rsid w:val="00422794"/>
    <w:rsid w:val="004260DE"/>
    <w:rsid w:val="00446191"/>
    <w:rsid w:val="00446EAC"/>
    <w:rsid w:val="00447A92"/>
    <w:rsid w:val="00451297"/>
    <w:rsid w:val="00454E9F"/>
    <w:rsid w:val="0045534F"/>
    <w:rsid w:val="00455C89"/>
    <w:rsid w:val="00457A32"/>
    <w:rsid w:val="00466CB9"/>
    <w:rsid w:val="00477F77"/>
    <w:rsid w:val="00482889"/>
    <w:rsid w:val="004857BA"/>
    <w:rsid w:val="00497110"/>
    <w:rsid w:val="004A0427"/>
    <w:rsid w:val="004A1735"/>
    <w:rsid w:val="004A387C"/>
    <w:rsid w:val="004B02DF"/>
    <w:rsid w:val="004B4938"/>
    <w:rsid w:val="004B7CD8"/>
    <w:rsid w:val="004C5F8D"/>
    <w:rsid w:val="004C717E"/>
    <w:rsid w:val="004D0B06"/>
    <w:rsid w:val="004D2B12"/>
    <w:rsid w:val="004D400C"/>
    <w:rsid w:val="004E5801"/>
    <w:rsid w:val="00501600"/>
    <w:rsid w:val="00504CE0"/>
    <w:rsid w:val="0050677D"/>
    <w:rsid w:val="00511505"/>
    <w:rsid w:val="0051245A"/>
    <w:rsid w:val="00512B63"/>
    <w:rsid w:val="005222CA"/>
    <w:rsid w:val="005351B0"/>
    <w:rsid w:val="005403BE"/>
    <w:rsid w:val="005453FA"/>
    <w:rsid w:val="005464F4"/>
    <w:rsid w:val="005502C6"/>
    <w:rsid w:val="0055169D"/>
    <w:rsid w:val="00553C15"/>
    <w:rsid w:val="005605A0"/>
    <w:rsid w:val="00561291"/>
    <w:rsid w:val="00562D5F"/>
    <w:rsid w:val="005646EA"/>
    <w:rsid w:val="00573E58"/>
    <w:rsid w:val="00575AA8"/>
    <w:rsid w:val="00575E34"/>
    <w:rsid w:val="00593298"/>
    <w:rsid w:val="0059548E"/>
    <w:rsid w:val="0059728E"/>
    <w:rsid w:val="005A4221"/>
    <w:rsid w:val="005B1F7D"/>
    <w:rsid w:val="005C130F"/>
    <w:rsid w:val="005C190F"/>
    <w:rsid w:val="005D0FD7"/>
    <w:rsid w:val="005D32CD"/>
    <w:rsid w:val="005D5C15"/>
    <w:rsid w:val="005D5DBE"/>
    <w:rsid w:val="005D64B9"/>
    <w:rsid w:val="005D6CF8"/>
    <w:rsid w:val="005E136A"/>
    <w:rsid w:val="005E23A5"/>
    <w:rsid w:val="005E27F4"/>
    <w:rsid w:val="005F187E"/>
    <w:rsid w:val="005F36C8"/>
    <w:rsid w:val="005F3EB0"/>
    <w:rsid w:val="005F520D"/>
    <w:rsid w:val="006000FA"/>
    <w:rsid w:val="00601354"/>
    <w:rsid w:val="006043D6"/>
    <w:rsid w:val="00614DF3"/>
    <w:rsid w:val="00616F4E"/>
    <w:rsid w:val="00621B3C"/>
    <w:rsid w:val="006228F9"/>
    <w:rsid w:val="0062601A"/>
    <w:rsid w:val="00640742"/>
    <w:rsid w:val="006451DF"/>
    <w:rsid w:val="00647D15"/>
    <w:rsid w:val="00650AD0"/>
    <w:rsid w:val="006620ED"/>
    <w:rsid w:val="00665038"/>
    <w:rsid w:val="006717EF"/>
    <w:rsid w:val="00671871"/>
    <w:rsid w:val="00673D87"/>
    <w:rsid w:val="00676BCB"/>
    <w:rsid w:val="0069053E"/>
    <w:rsid w:val="006910AC"/>
    <w:rsid w:val="006921A9"/>
    <w:rsid w:val="00696CCB"/>
    <w:rsid w:val="006A0D56"/>
    <w:rsid w:val="006A2259"/>
    <w:rsid w:val="006A5406"/>
    <w:rsid w:val="006B47C3"/>
    <w:rsid w:val="006B6F3F"/>
    <w:rsid w:val="006C54F9"/>
    <w:rsid w:val="006C7DFA"/>
    <w:rsid w:val="006D233F"/>
    <w:rsid w:val="006D6246"/>
    <w:rsid w:val="006E2994"/>
    <w:rsid w:val="006E3B0E"/>
    <w:rsid w:val="006E7378"/>
    <w:rsid w:val="006F00A1"/>
    <w:rsid w:val="006F1135"/>
    <w:rsid w:val="006F1D6F"/>
    <w:rsid w:val="006F45FB"/>
    <w:rsid w:val="00704F5A"/>
    <w:rsid w:val="00712BC3"/>
    <w:rsid w:val="00712D96"/>
    <w:rsid w:val="0071337B"/>
    <w:rsid w:val="0071438A"/>
    <w:rsid w:val="00722870"/>
    <w:rsid w:val="00734CAC"/>
    <w:rsid w:val="007363C7"/>
    <w:rsid w:val="00737474"/>
    <w:rsid w:val="00744E4C"/>
    <w:rsid w:val="00746241"/>
    <w:rsid w:val="00756A13"/>
    <w:rsid w:val="00762C6C"/>
    <w:rsid w:val="007648F0"/>
    <w:rsid w:val="00767328"/>
    <w:rsid w:val="00772069"/>
    <w:rsid w:val="00774150"/>
    <w:rsid w:val="00781751"/>
    <w:rsid w:val="00787A1E"/>
    <w:rsid w:val="007943B2"/>
    <w:rsid w:val="007A4BF5"/>
    <w:rsid w:val="007A7855"/>
    <w:rsid w:val="007B3417"/>
    <w:rsid w:val="007B6A5D"/>
    <w:rsid w:val="007B7A8B"/>
    <w:rsid w:val="007C2C86"/>
    <w:rsid w:val="007C2CDB"/>
    <w:rsid w:val="007C5588"/>
    <w:rsid w:val="007D1F6D"/>
    <w:rsid w:val="007D42E8"/>
    <w:rsid w:val="007D4748"/>
    <w:rsid w:val="007D5900"/>
    <w:rsid w:val="007D6E49"/>
    <w:rsid w:val="007E1179"/>
    <w:rsid w:val="007E7E28"/>
    <w:rsid w:val="007F0FD9"/>
    <w:rsid w:val="008020F1"/>
    <w:rsid w:val="00803265"/>
    <w:rsid w:val="00804834"/>
    <w:rsid w:val="008061B2"/>
    <w:rsid w:val="008142C7"/>
    <w:rsid w:val="0081592D"/>
    <w:rsid w:val="00826866"/>
    <w:rsid w:val="0083083E"/>
    <w:rsid w:val="00831793"/>
    <w:rsid w:val="00832AEA"/>
    <w:rsid w:val="008466BE"/>
    <w:rsid w:val="008467C3"/>
    <w:rsid w:val="00851666"/>
    <w:rsid w:val="008525A8"/>
    <w:rsid w:val="008541B8"/>
    <w:rsid w:val="00854841"/>
    <w:rsid w:val="008714D8"/>
    <w:rsid w:val="00880C7F"/>
    <w:rsid w:val="00893696"/>
    <w:rsid w:val="008A261E"/>
    <w:rsid w:val="008A4091"/>
    <w:rsid w:val="008C6397"/>
    <w:rsid w:val="008C78B9"/>
    <w:rsid w:val="008E0978"/>
    <w:rsid w:val="008E0CCD"/>
    <w:rsid w:val="008E19BA"/>
    <w:rsid w:val="008E5D84"/>
    <w:rsid w:val="008E7866"/>
    <w:rsid w:val="0091105F"/>
    <w:rsid w:val="00911C23"/>
    <w:rsid w:val="00917914"/>
    <w:rsid w:val="009243AB"/>
    <w:rsid w:val="00937AF3"/>
    <w:rsid w:val="00942C0F"/>
    <w:rsid w:val="00944433"/>
    <w:rsid w:val="009448AB"/>
    <w:rsid w:val="00946EBA"/>
    <w:rsid w:val="00951B7B"/>
    <w:rsid w:val="0095361D"/>
    <w:rsid w:val="00954D12"/>
    <w:rsid w:val="00966061"/>
    <w:rsid w:val="009715FC"/>
    <w:rsid w:val="00972AE2"/>
    <w:rsid w:val="009735D6"/>
    <w:rsid w:val="00977574"/>
    <w:rsid w:val="00991CAD"/>
    <w:rsid w:val="009950FA"/>
    <w:rsid w:val="0099513A"/>
    <w:rsid w:val="00996A54"/>
    <w:rsid w:val="00997CD4"/>
    <w:rsid w:val="009A7907"/>
    <w:rsid w:val="009C0E75"/>
    <w:rsid w:val="009C5EA0"/>
    <w:rsid w:val="009C72C5"/>
    <w:rsid w:val="009D2105"/>
    <w:rsid w:val="009D457C"/>
    <w:rsid w:val="009E0872"/>
    <w:rsid w:val="009E564E"/>
    <w:rsid w:val="009F11F5"/>
    <w:rsid w:val="009F6520"/>
    <w:rsid w:val="00A0174E"/>
    <w:rsid w:val="00A0331D"/>
    <w:rsid w:val="00A04933"/>
    <w:rsid w:val="00A21FE7"/>
    <w:rsid w:val="00A27DDF"/>
    <w:rsid w:val="00A36C4A"/>
    <w:rsid w:val="00A41800"/>
    <w:rsid w:val="00A43C86"/>
    <w:rsid w:val="00A44B73"/>
    <w:rsid w:val="00A50DBB"/>
    <w:rsid w:val="00A51377"/>
    <w:rsid w:val="00A51E20"/>
    <w:rsid w:val="00A63A8B"/>
    <w:rsid w:val="00A65E40"/>
    <w:rsid w:val="00A6610F"/>
    <w:rsid w:val="00A714FC"/>
    <w:rsid w:val="00A852B9"/>
    <w:rsid w:val="00A85D7B"/>
    <w:rsid w:val="00A91568"/>
    <w:rsid w:val="00A92672"/>
    <w:rsid w:val="00A939C2"/>
    <w:rsid w:val="00A94406"/>
    <w:rsid w:val="00AA16D3"/>
    <w:rsid w:val="00AA33D1"/>
    <w:rsid w:val="00AA77EA"/>
    <w:rsid w:val="00AB3DFA"/>
    <w:rsid w:val="00AB4D3E"/>
    <w:rsid w:val="00AB7B28"/>
    <w:rsid w:val="00AC0238"/>
    <w:rsid w:val="00AD0862"/>
    <w:rsid w:val="00AD22AC"/>
    <w:rsid w:val="00AF2C1E"/>
    <w:rsid w:val="00AF7301"/>
    <w:rsid w:val="00B02DC8"/>
    <w:rsid w:val="00B13BA8"/>
    <w:rsid w:val="00B276C4"/>
    <w:rsid w:val="00B37E73"/>
    <w:rsid w:val="00B46ADC"/>
    <w:rsid w:val="00B53231"/>
    <w:rsid w:val="00B5464B"/>
    <w:rsid w:val="00B54A16"/>
    <w:rsid w:val="00B64F51"/>
    <w:rsid w:val="00B774E8"/>
    <w:rsid w:val="00B77D44"/>
    <w:rsid w:val="00B81058"/>
    <w:rsid w:val="00B81758"/>
    <w:rsid w:val="00B82928"/>
    <w:rsid w:val="00B8712A"/>
    <w:rsid w:val="00B921F2"/>
    <w:rsid w:val="00B928C9"/>
    <w:rsid w:val="00B94361"/>
    <w:rsid w:val="00B97FFA"/>
    <w:rsid w:val="00BA0F5A"/>
    <w:rsid w:val="00BC40D0"/>
    <w:rsid w:val="00BC64BE"/>
    <w:rsid w:val="00BD0AC8"/>
    <w:rsid w:val="00BD3984"/>
    <w:rsid w:val="00BD57B2"/>
    <w:rsid w:val="00BE79FC"/>
    <w:rsid w:val="00BE7AEC"/>
    <w:rsid w:val="00BF1AE0"/>
    <w:rsid w:val="00BF314B"/>
    <w:rsid w:val="00BF56DF"/>
    <w:rsid w:val="00C009BB"/>
    <w:rsid w:val="00C05C08"/>
    <w:rsid w:val="00C14813"/>
    <w:rsid w:val="00C208F9"/>
    <w:rsid w:val="00C2162F"/>
    <w:rsid w:val="00C21A90"/>
    <w:rsid w:val="00C24DB2"/>
    <w:rsid w:val="00C2755B"/>
    <w:rsid w:val="00C278DD"/>
    <w:rsid w:val="00C32A8B"/>
    <w:rsid w:val="00C4647D"/>
    <w:rsid w:val="00C54FC6"/>
    <w:rsid w:val="00C55A12"/>
    <w:rsid w:val="00C56A32"/>
    <w:rsid w:val="00C67881"/>
    <w:rsid w:val="00C74740"/>
    <w:rsid w:val="00C77B7E"/>
    <w:rsid w:val="00C82452"/>
    <w:rsid w:val="00C830B1"/>
    <w:rsid w:val="00C91C12"/>
    <w:rsid w:val="00CA4D4C"/>
    <w:rsid w:val="00CB2623"/>
    <w:rsid w:val="00CB417B"/>
    <w:rsid w:val="00CB450B"/>
    <w:rsid w:val="00CB7FDD"/>
    <w:rsid w:val="00CC35C7"/>
    <w:rsid w:val="00CC573D"/>
    <w:rsid w:val="00CC7B05"/>
    <w:rsid w:val="00CD1B0C"/>
    <w:rsid w:val="00CD4EA3"/>
    <w:rsid w:val="00CD6EB1"/>
    <w:rsid w:val="00CD79B8"/>
    <w:rsid w:val="00CE41BA"/>
    <w:rsid w:val="00CE4DA6"/>
    <w:rsid w:val="00CE501E"/>
    <w:rsid w:val="00CF7E99"/>
    <w:rsid w:val="00D044E3"/>
    <w:rsid w:val="00D078C8"/>
    <w:rsid w:val="00D13ED5"/>
    <w:rsid w:val="00D146F7"/>
    <w:rsid w:val="00D2199C"/>
    <w:rsid w:val="00D22981"/>
    <w:rsid w:val="00D2379C"/>
    <w:rsid w:val="00D30BD6"/>
    <w:rsid w:val="00D34F12"/>
    <w:rsid w:val="00D419F3"/>
    <w:rsid w:val="00D42137"/>
    <w:rsid w:val="00D42B50"/>
    <w:rsid w:val="00D43C27"/>
    <w:rsid w:val="00D474CC"/>
    <w:rsid w:val="00D5151A"/>
    <w:rsid w:val="00D532C7"/>
    <w:rsid w:val="00D53616"/>
    <w:rsid w:val="00D549A8"/>
    <w:rsid w:val="00D67027"/>
    <w:rsid w:val="00D73001"/>
    <w:rsid w:val="00D745D7"/>
    <w:rsid w:val="00D825D8"/>
    <w:rsid w:val="00D97E39"/>
    <w:rsid w:val="00DA0F97"/>
    <w:rsid w:val="00DA3CB1"/>
    <w:rsid w:val="00DA459A"/>
    <w:rsid w:val="00DA4F3B"/>
    <w:rsid w:val="00DA7882"/>
    <w:rsid w:val="00DB33ED"/>
    <w:rsid w:val="00DB5E5E"/>
    <w:rsid w:val="00DB695F"/>
    <w:rsid w:val="00DB7DEC"/>
    <w:rsid w:val="00DC1662"/>
    <w:rsid w:val="00DC2433"/>
    <w:rsid w:val="00DC3EE1"/>
    <w:rsid w:val="00DC55AC"/>
    <w:rsid w:val="00DC7D24"/>
    <w:rsid w:val="00DC7DB5"/>
    <w:rsid w:val="00DD0FBE"/>
    <w:rsid w:val="00DD216B"/>
    <w:rsid w:val="00DD308F"/>
    <w:rsid w:val="00DE0609"/>
    <w:rsid w:val="00DE2793"/>
    <w:rsid w:val="00DE66E2"/>
    <w:rsid w:val="00DF3632"/>
    <w:rsid w:val="00DF7778"/>
    <w:rsid w:val="00E00691"/>
    <w:rsid w:val="00E024ED"/>
    <w:rsid w:val="00E04C3B"/>
    <w:rsid w:val="00E12084"/>
    <w:rsid w:val="00E15E63"/>
    <w:rsid w:val="00E20ED2"/>
    <w:rsid w:val="00E22770"/>
    <w:rsid w:val="00E227D3"/>
    <w:rsid w:val="00E33EF9"/>
    <w:rsid w:val="00E3561B"/>
    <w:rsid w:val="00E43B44"/>
    <w:rsid w:val="00E4426E"/>
    <w:rsid w:val="00E45ED8"/>
    <w:rsid w:val="00E505BC"/>
    <w:rsid w:val="00E5162B"/>
    <w:rsid w:val="00E526C6"/>
    <w:rsid w:val="00E57523"/>
    <w:rsid w:val="00E65CF3"/>
    <w:rsid w:val="00E70152"/>
    <w:rsid w:val="00E70283"/>
    <w:rsid w:val="00E73FE5"/>
    <w:rsid w:val="00E903A4"/>
    <w:rsid w:val="00EA0C26"/>
    <w:rsid w:val="00EA27E7"/>
    <w:rsid w:val="00EA3749"/>
    <w:rsid w:val="00EA39F8"/>
    <w:rsid w:val="00EB0F92"/>
    <w:rsid w:val="00EB26CA"/>
    <w:rsid w:val="00EB4F60"/>
    <w:rsid w:val="00EC66DB"/>
    <w:rsid w:val="00ED28EC"/>
    <w:rsid w:val="00EE36D6"/>
    <w:rsid w:val="00EE6594"/>
    <w:rsid w:val="00EF104B"/>
    <w:rsid w:val="00EF114F"/>
    <w:rsid w:val="00EF7C8B"/>
    <w:rsid w:val="00F04AD2"/>
    <w:rsid w:val="00F12B2D"/>
    <w:rsid w:val="00F13322"/>
    <w:rsid w:val="00F140A7"/>
    <w:rsid w:val="00F1574B"/>
    <w:rsid w:val="00F2055E"/>
    <w:rsid w:val="00F329CF"/>
    <w:rsid w:val="00F354DC"/>
    <w:rsid w:val="00F40A4D"/>
    <w:rsid w:val="00F43FEE"/>
    <w:rsid w:val="00F45A3E"/>
    <w:rsid w:val="00F537AB"/>
    <w:rsid w:val="00F72DB3"/>
    <w:rsid w:val="00F738AE"/>
    <w:rsid w:val="00F820A4"/>
    <w:rsid w:val="00F86AA8"/>
    <w:rsid w:val="00F86C5F"/>
    <w:rsid w:val="00F92D88"/>
    <w:rsid w:val="00F92D8F"/>
    <w:rsid w:val="00FB5A39"/>
    <w:rsid w:val="00FB7FB2"/>
    <w:rsid w:val="00FE2BBD"/>
    <w:rsid w:val="00FF1BAB"/>
    <w:rsid w:val="00FF2B8D"/>
    <w:rsid w:val="00FF4727"/>
    <w:rsid w:val="00FF5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78FA341"/>
  <w15:docId w15:val="{AA988BD1-1C35-48EB-A761-73EA7CC9B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62601A"/>
    <w:rPr>
      <w:rFonts w:ascii="Times New Roman" w:eastAsia="Times New Roman" w:hAnsi="Times New Roman"/>
      <w:sz w:val="24"/>
      <w:szCs w:val="24"/>
    </w:rPr>
  </w:style>
  <w:style w:type="paragraph" w:styleId="Naslov1">
    <w:name w:val="heading 1"/>
    <w:aliases w:val="P18 Gras"/>
    <w:basedOn w:val="Navaden"/>
    <w:next w:val="Telobesedila"/>
    <w:link w:val="Naslov1Znak"/>
    <w:qFormat/>
    <w:rsid w:val="0062601A"/>
    <w:pPr>
      <w:keepNext/>
      <w:keepLines/>
      <w:pageBreakBefore/>
      <w:numPr>
        <w:numId w:val="3"/>
      </w:numPr>
      <w:spacing w:before="120" w:after="240" w:line="320" w:lineRule="exact"/>
      <w:jc w:val="both"/>
      <w:outlineLvl w:val="0"/>
    </w:pPr>
    <w:rPr>
      <w:b/>
      <w:sz w:val="28"/>
      <w:szCs w:val="20"/>
    </w:rPr>
  </w:style>
  <w:style w:type="paragraph" w:styleId="Naslov2">
    <w:name w:val="heading 2"/>
    <w:aliases w:val="P16 gras"/>
    <w:basedOn w:val="Naslov1"/>
    <w:next w:val="Telobesedila"/>
    <w:link w:val="Naslov2Znak"/>
    <w:qFormat/>
    <w:rsid w:val="0062601A"/>
    <w:pPr>
      <w:pageBreakBefore w:val="0"/>
      <w:numPr>
        <w:ilvl w:val="1"/>
      </w:numPr>
      <w:spacing w:before="360" w:after="0" w:line="288" w:lineRule="auto"/>
      <w:outlineLvl w:val="1"/>
    </w:pPr>
    <w:rPr>
      <w:sz w:val="24"/>
    </w:rPr>
  </w:style>
  <w:style w:type="paragraph" w:styleId="Naslov3">
    <w:name w:val="heading 3"/>
    <w:basedOn w:val="Naslov2"/>
    <w:next w:val="Telobesedila"/>
    <w:link w:val="Naslov3Znak"/>
    <w:qFormat/>
    <w:rsid w:val="0062601A"/>
    <w:pPr>
      <w:numPr>
        <w:ilvl w:val="2"/>
      </w:numPr>
      <w:spacing w:after="60"/>
      <w:outlineLvl w:val="2"/>
    </w:pPr>
    <w:rPr>
      <w:sz w:val="23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P18 Gras Znak"/>
    <w:basedOn w:val="Privzetapisavaodstavka"/>
    <w:link w:val="Naslov1"/>
    <w:rsid w:val="0062601A"/>
    <w:rPr>
      <w:rFonts w:ascii="Times New Roman" w:eastAsia="Times New Roman" w:hAnsi="Times New Roman"/>
      <w:b/>
      <w:sz w:val="28"/>
    </w:rPr>
  </w:style>
  <w:style w:type="character" w:customStyle="1" w:styleId="Naslov2Znak">
    <w:name w:val="Naslov 2 Znak"/>
    <w:aliases w:val="P16 gras Znak"/>
    <w:basedOn w:val="Privzetapisavaodstavka"/>
    <w:link w:val="Naslov2"/>
    <w:rsid w:val="0062601A"/>
    <w:rPr>
      <w:rFonts w:ascii="Times New Roman" w:eastAsia="Times New Roman" w:hAnsi="Times New Roman"/>
      <w:b/>
      <w:sz w:val="24"/>
    </w:rPr>
  </w:style>
  <w:style w:type="character" w:customStyle="1" w:styleId="Naslov3Znak">
    <w:name w:val="Naslov 3 Znak"/>
    <w:basedOn w:val="Privzetapisavaodstavka"/>
    <w:link w:val="Naslov3"/>
    <w:rsid w:val="0062601A"/>
    <w:rPr>
      <w:rFonts w:ascii="Times New Roman" w:eastAsia="Times New Roman" w:hAnsi="Times New Roman"/>
      <w:b/>
      <w:sz w:val="23"/>
    </w:rPr>
  </w:style>
  <w:style w:type="paragraph" w:customStyle="1" w:styleId="H3">
    <w:name w:val="H3"/>
    <w:basedOn w:val="Navaden"/>
    <w:next w:val="Navaden"/>
    <w:rsid w:val="0062601A"/>
    <w:pPr>
      <w:keepNext/>
      <w:spacing w:before="100" w:after="100"/>
      <w:outlineLvl w:val="3"/>
    </w:pPr>
    <w:rPr>
      <w:b/>
      <w:snapToGrid w:val="0"/>
      <w:sz w:val="28"/>
      <w:szCs w:val="20"/>
      <w:lang w:eastAsia="en-US"/>
    </w:rPr>
  </w:style>
  <w:style w:type="paragraph" w:customStyle="1" w:styleId="6pt">
    <w:name w:val="6pt"/>
    <w:basedOn w:val="Navaden"/>
    <w:rsid w:val="0062601A"/>
    <w:pPr>
      <w:tabs>
        <w:tab w:val="left" w:pos="426"/>
      </w:tabs>
      <w:spacing w:line="120" w:lineRule="exact"/>
      <w:jc w:val="both"/>
    </w:pPr>
    <w:rPr>
      <w:sz w:val="22"/>
      <w:szCs w:val="20"/>
      <w:lang w:val="en-GB"/>
    </w:rPr>
  </w:style>
  <w:style w:type="paragraph" w:styleId="Noga">
    <w:name w:val="footer"/>
    <w:basedOn w:val="Navaden"/>
    <w:link w:val="NogaZnak"/>
    <w:rsid w:val="0062601A"/>
    <w:pPr>
      <w:tabs>
        <w:tab w:val="right" w:pos="7371"/>
      </w:tabs>
      <w:spacing w:before="120" w:line="270" w:lineRule="atLeast"/>
      <w:ind w:left="-2268"/>
      <w:jc w:val="both"/>
    </w:pPr>
    <w:rPr>
      <w:rFonts w:ascii="DaneHelveticaNeue" w:hAnsi="DaneHelveticaNeue"/>
      <w:sz w:val="12"/>
      <w:szCs w:val="12"/>
    </w:rPr>
  </w:style>
  <w:style w:type="character" w:customStyle="1" w:styleId="NogaZnak">
    <w:name w:val="Noga Znak"/>
    <w:basedOn w:val="Privzetapisavaodstavka"/>
    <w:link w:val="Noga"/>
    <w:rsid w:val="0062601A"/>
    <w:rPr>
      <w:rFonts w:ascii="DaneHelveticaNeue" w:eastAsia="Times New Roman" w:hAnsi="DaneHelveticaNeue" w:cs="Times New Roman"/>
      <w:sz w:val="12"/>
      <w:szCs w:val="12"/>
      <w:lang w:eastAsia="sl-SI"/>
    </w:rPr>
  </w:style>
  <w:style w:type="character" w:styleId="Pripombasklic">
    <w:name w:val="annotation reference"/>
    <w:basedOn w:val="Privzetapisavaodstavka"/>
    <w:semiHidden/>
    <w:rsid w:val="0062601A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62601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2601A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semiHidden/>
    <w:rsid w:val="0062601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62601A"/>
    <w:rPr>
      <w:rFonts w:ascii="Tahoma" w:eastAsia="Times New Roman" w:hAnsi="Tahoma" w:cs="Tahoma"/>
      <w:sz w:val="16"/>
      <w:szCs w:val="16"/>
      <w:lang w:eastAsia="sl-SI"/>
    </w:rPr>
  </w:style>
  <w:style w:type="character" w:styleId="Hiperpovezava">
    <w:name w:val="Hyperlink"/>
    <w:basedOn w:val="Privzetapisavaodstavka"/>
    <w:rsid w:val="0062601A"/>
    <w:rPr>
      <w:color w:val="0000FF"/>
      <w:u w:val="single"/>
    </w:rPr>
  </w:style>
  <w:style w:type="character" w:styleId="SledenaHiperpovezava">
    <w:name w:val="FollowedHyperlink"/>
    <w:basedOn w:val="Privzetapisavaodstavka"/>
    <w:rsid w:val="0062601A"/>
    <w:rPr>
      <w:color w:val="800080"/>
      <w:u w:val="single"/>
    </w:rPr>
  </w:style>
  <w:style w:type="paragraph" w:styleId="Glava">
    <w:name w:val="header"/>
    <w:basedOn w:val="Navaden"/>
    <w:link w:val="GlavaZnak"/>
    <w:uiPriority w:val="99"/>
    <w:rsid w:val="0062601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2601A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tevilkastrani">
    <w:name w:val="page number"/>
    <w:basedOn w:val="Privzetapisavaodstavka"/>
    <w:rsid w:val="0062601A"/>
  </w:style>
  <w:style w:type="paragraph" w:styleId="Zadevapripombe">
    <w:name w:val="annotation subject"/>
    <w:basedOn w:val="Pripombabesedilo"/>
    <w:next w:val="Pripombabesedilo"/>
    <w:link w:val="ZadevapripombeZnak"/>
    <w:semiHidden/>
    <w:rsid w:val="0062601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2601A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customStyle="1" w:styleId="p">
    <w:name w:val="p"/>
    <w:basedOn w:val="Navaden"/>
    <w:rsid w:val="0062601A"/>
    <w:pPr>
      <w:spacing w:before="51" w:after="13"/>
      <w:ind w:left="13" w:right="13" w:firstLine="240"/>
      <w:jc w:val="both"/>
    </w:pPr>
    <w:rPr>
      <w:rFonts w:ascii="Arial" w:hAnsi="Arial" w:cs="Arial"/>
      <w:color w:val="222222"/>
      <w:sz w:val="22"/>
      <w:szCs w:val="22"/>
      <w:lang w:val="en-GB" w:eastAsia="en-US"/>
    </w:rPr>
  </w:style>
  <w:style w:type="paragraph" w:styleId="Odstavekseznama">
    <w:name w:val="List Paragraph"/>
    <w:basedOn w:val="Navaden"/>
    <w:uiPriority w:val="99"/>
    <w:qFormat/>
    <w:rsid w:val="0062601A"/>
    <w:pPr>
      <w:ind w:left="708"/>
    </w:pPr>
  </w:style>
  <w:style w:type="paragraph" w:customStyle="1" w:styleId="Default">
    <w:name w:val="Default"/>
    <w:rsid w:val="0062601A"/>
    <w:pPr>
      <w:autoSpaceDE w:val="0"/>
      <w:autoSpaceDN w:val="0"/>
      <w:adjustRightInd w:val="0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CM4">
    <w:name w:val="CM4"/>
    <w:basedOn w:val="Default"/>
    <w:next w:val="Default"/>
    <w:uiPriority w:val="99"/>
    <w:rsid w:val="0062601A"/>
    <w:rPr>
      <w:rFonts w:cs="Times New Roman"/>
      <w:color w:val="auto"/>
    </w:rPr>
  </w:style>
  <w:style w:type="paragraph" w:customStyle="1" w:styleId="CM1">
    <w:name w:val="CM1"/>
    <w:basedOn w:val="Default"/>
    <w:next w:val="Default"/>
    <w:uiPriority w:val="99"/>
    <w:rsid w:val="0062601A"/>
    <w:rPr>
      <w:rFonts w:cs="Times New Roman"/>
      <w:color w:val="auto"/>
    </w:rPr>
  </w:style>
  <w:style w:type="paragraph" w:customStyle="1" w:styleId="esegmentp1">
    <w:name w:val="esegment_p1"/>
    <w:basedOn w:val="Navaden"/>
    <w:rsid w:val="0062601A"/>
    <w:pPr>
      <w:spacing w:before="100" w:beforeAutospacing="1" w:after="100" w:afterAutospacing="1"/>
    </w:pPr>
    <w:rPr>
      <w:lang w:val="en-US" w:eastAsia="en-US"/>
    </w:rPr>
  </w:style>
  <w:style w:type="paragraph" w:styleId="Sprotnaopomba-besedilo">
    <w:name w:val="footnote text"/>
    <w:basedOn w:val="Navaden"/>
    <w:link w:val="Sprotnaopomba-besediloZnak"/>
    <w:autoRedefine/>
    <w:semiHidden/>
    <w:rsid w:val="0062601A"/>
    <w:pPr>
      <w:spacing w:before="120"/>
    </w:pPr>
    <w:rPr>
      <w:rFonts w:ascii="Calibri" w:hAnsi="Calibri" w:cs="Calibri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62601A"/>
    <w:rPr>
      <w:rFonts w:ascii="Calibri" w:eastAsia="Times New Roman" w:hAnsi="Calibri" w:cs="Calibri"/>
      <w:sz w:val="20"/>
      <w:szCs w:val="20"/>
      <w:lang w:eastAsia="sl-SI"/>
    </w:rPr>
  </w:style>
  <w:style w:type="character" w:styleId="Sprotnaopomba-sklic">
    <w:name w:val="footnote reference"/>
    <w:basedOn w:val="Privzetapisavaodstavka"/>
    <w:semiHidden/>
    <w:rsid w:val="0062601A"/>
    <w:rPr>
      <w:vertAlign w:val="superscript"/>
    </w:rPr>
  </w:style>
  <w:style w:type="paragraph" w:customStyle="1" w:styleId="len">
    <w:name w:val="Člen"/>
    <w:basedOn w:val="Navaden"/>
    <w:rsid w:val="0062601A"/>
    <w:pPr>
      <w:spacing w:before="120" w:after="120"/>
      <w:jc w:val="center"/>
      <w:outlineLvl w:val="0"/>
    </w:pPr>
    <w:rPr>
      <w:rFonts w:ascii="Arial" w:hAnsi="Arial"/>
      <w:snapToGrid w:val="0"/>
      <w:color w:val="000000"/>
      <w:sz w:val="18"/>
      <w:szCs w:val="20"/>
      <w:lang w:val="en-GB" w:eastAsia="en-US"/>
    </w:rPr>
  </w:style>
  <w:style w:type="paragraph" w:customStyle="1" w:styleId="tekst">
    <w:name w:val="tekst"/>
    <w:basedOn w:val="Navaden"/>
    <w:rsid w:val="0062601A"/>
    <w:pPr>
      <w:spacing w:before="240"/>
      <w:jc w:val="both"/>
    </w:pPr>
    <w:rPr>
      <w:rFonts w:ascii="Garamond" w:hAnsi="Garamond"/>
      <w:kern w:val="2"/>
      <w:sz w:val="22"/>
      <w:szCs w:val="20"/>
    </w:rPr>
  </w:style>
  <w:style w:type="paragraph" w:customStyle="1" w:styleId="Tabela">
    <w:name w:val="Tabela"/>
    <w:basedOn w:val="Navaden"/>
    <w:rsid w:val="0062601A"/>
    <w:pPr>
      <w:spacing w:before="60"/>
    </w:pPr>
    <w:rPr>
      <w:snapToGrid w:val="0"/>
      <w:color w:val="000000"/>
      <w:sz w:val="18"/>
      <w:szCs w:val="20"/>
      <w:lang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62601A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62601A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Zgradbadokumenta">
    <w:name w:val="Document Map"/>
    <w:basedOn w:val="Navaden"/>
    <w:link w:val="ZgradbadokumentaZnak"/>
    <w:semiHidden/>
    <w:rsid w:val="0062601A"/>
    <w:pPr>
      <w:shd w:val="clear" w:color="auto" w:fill="00FFFF"/>
      <w:tabs>
        <w:tab w:val="left" w:pos="426"/>
        <w:tab w:val="left" w:pos="2836"/>
      </w:tabs>
      <w:spacing w:before="120" w:line="288" w:lineRule="auto"/>
      <w:jc w:val="both"/>
    </w:pPr>
    <w:rPr>
      <w:sz w:val="16"/>
      <w:szCs w:val="20"/>
      <w:lang w:val="en-GB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62601A"/>
    <w:rPr>
      <w:rFonts w:ascii="Times New Roman" w:eastAsia="Times New Roman" w:hAnsi="Times New Roman" w:cs="Times New Roman"/>
      <w:sz w:val="16"/>
      <w:szCs w:val="20"/>
      <w:shd w:val="clear" w:color="auto" w:fill="00FFFF"/>
      <w:lang w:val="en-GB" w:eastAsia="sl-SI"/>
    </w:rPr>
  </w:style>
  <w:style w:type="character" w:styleId="Krepko">
    <w:name w:val="Strong"/>
    <w:basedOn w:val="Privzetapisavaodstavka"/>
    <w:uiPriority w:val="22"/>
    <w:qFormat/>
    <w:rsid w:val="0062601A"/>
    <w:rPr>
      <w:b/>
      <w:bCs/>
    </w:rPr>
  </w:style>
  <w:style w:type="paragraph" w:customStyle="1" w:styleId="Telobesedila-skupaj">
    <w:name w:val="Telo besedila - skupaj"/>
    <w:basedOn w:val="Telobesedila"/>
    <w:rsid w:val="0062601A"/>
    <w:pPr>
      <w:keepNext/>
      <w:spacing w:after="220" w:line="220" w:lineRule="atLeast"/>
      <w:jc w:val="both"/>
    </w:pPr>
    <w:rPr>
      <w:szCs w:val="20"/>
    </w:rPr>
  </w:style>
  <w:style w:type="paragraph" w:customStyle="1" w:styleId="len0">
    <w:name w:val="len"/>
    <w:basedOn w:val="Navaden"/>
    <w:rsid w:val="001F5E02"/>
    <w:pPr>
      <w:spacing w:before="100" w:beforeAutospacing="1" w:after="100" w:afterAutospacing="1"/>
    </w:pPr>
  </w:style>
  <w:style w:type="paragraph" w:customStyle="1" w:styleId="lennaslov">
    <w:name w:val="lennaslov"/>
    <w:basedOn w:val="Navaden"/>
    <w:rsid w:val="001F5E02"/>
    <w:pPr>
      <w:spacing w:before="100" w:beforeAutospacing="1" w:after="100" w:afterAutospacing="1"/>
    </w:pPr>
  </w:style>
  <w:style w:type="paragraph" w:customStyle="1" w:styleId="odstavek">
    <w:name w:val="odstavek"/>
    <w:basedOn w:val="Navaden"/>
    <w:rsid w:val="001F5E02"/>
    <w:pPr>
      <w:spacing w:before="100" w:beforeAutospacing="1" w:after="100" w:afterAutospacing="1"/>
    </w:pPr>
  </w:style>
  <w:style w:type="paragraph" w:customStyle="1" w:styleId="alineazaodstavkom">
    <w:name w:val="alineazaodstavkom"/>
    <w:basedOn w:val="Navaden"/>
    <w:rsid w:val="001F5E02"/>
    <w:pPr>
      <w:spacing w:before="100" w:beforeAutospacing="1" w:after="100" w:afterAutospacing="1"/>
    </w:pPr>
  </w:style>
  <w:style w:type="paragraph" w:customStyle="1" w:styleId="poglavje">
    <w:name w:val="poglavje"/>
    <w:basedOn w:val="Navaden"/>
    <w:rsid w:val="001E432F"/>
    <w:pPr>
      <w:spacing w:before="100" w:beforeAutospacing="1" w:after="100" w:afterAutospacing="1"/>
    </w:pPr>
  </w:style>
  <w:style w:type="paragraph" w:customStyle="1" w:styleId="7F164CA3BF9C4373845ECB452A5D9922">
    <w:name w:val="7F164CA3BF9C4373845ECB452A5D9922"/>
    <w:rsid w:val="000364EC"/>
    <w:pPr>
      <w:spacing w:after="200" w:line="276" w:lineRule="auto"/>
    </w:pPr>
    <w:rPr>
      <w:rFonts w:eastAsia="Times New Roman"/>
      <w:sz w:val="22"/>
      <w:szCs w:val="22"/>
    </w:rPr>
  </w:style>
  <w:style w:type="character" w:customStyle="1" w:styleId="st">
    <w:name w:val="st"/>
    <w:basedOn w:val="Privzetapisavaodstavka"/>
    <w:rsid w:val="00DB7DEC"/>
  </w:style>
  <w:style w:type="table" w:styleId="Tabelamrea">
    <w:name w:val="Table Grid"/>
    <w:basedOn w:val="Navadnatabela"/>
    <w:uiPriority w:val="59"/>
    <w:rsid w:val="002135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7363C7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8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0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62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3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51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0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73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0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05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90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43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19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3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C85AE-0632-4C0E-A812-829967EA4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4935</Words>
  <Characters>28136</Characters>
  <Application>Microsoft Office Word</Application>
  <DocSecurity>0</DocSecurity>
  <Lines>234</Lines>
  <Paragraphs>66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Pravilnik o vrstah podatkov, ki jih zagotavljajo izvajalci energetskih dejavnosti in drugi zavezanci -  predlog za javno obravnavo, Junij 2022</vt:lpstr>
    </vt:vector>
  </TitlesOfParts>
  <Company>MZI</Company>
  <LinksUpToDate>false</LinksUpToDate>
  <CharactersWithSpaces>33005</CharactersWithSpaces>
  <SharedDoc>false</SharedDoc>
  <HLinks>
    <vt:vector size="24" baseType="variant">
      <vt:variant>
        <vt:i4>917594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http://www.uradni-list.si/1/objava.jsp?urlid=200475&amp;stevilka=3365</vt:lpwstr>
      </vt:variant>
      <vt:variant>
        <vt:lpwstr/>
      </vt:variant>
      <vt:variant>
        <vt:i4>917594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http://www.uradni-list.si/1/objava.jsp?urlid=200475&amp;stevilka=3365</vt:lpwstr>
      </vt:variant>
      <vt:variant>
        <vt:lpwstr/>
      </vt:variant>
      <vt:variant>
        <vt:i4>917594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http://www.uradni-list.si/1/objava.jsp?urlid=200475&amp;stevilka=3365</vt:lpwstr>
      </vt:variant>
      <vt:variant>
        <vt:lpwstr/>
      </vt:variant>
      <vt:variant>
        <vt:i4>7340131</vt:i4>
      </vt:variant>
      <vt:variant>
        <vt:i4>0</vt:i4>
      </vt:variant>
      <vt:variant>
        <vt:i4>0</vt:i4>
      </vt:variant>
      <vt:variant>
        <vt:i4>5</vt:i4>
      </vt:variant>
      <vt:variant>
        <vt:lpwstr>https://epos.de.gov.si/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vrstah podatkov, ki jih zagotavljajo izvajalci energetskih dejavnosti in drugi zavezanci -  predlog za javno obravnavo, Junij 2022</dc:title>
  <dc:creator>MZI</dc:creator>
  <cp:lastModifiedBy>Gregor Plavčak</cp:lastModifiedBy>
  <cp:revision>4</cp:revision>
  <cp:lastPrinted>2022-06-21T07:57:00Z</cp:lastPrinted>
  <dcterms:created xsi:type="dcterms:W3CDTF">2022-06-24T10:29:00Z</dcterms:created>
  <dcterms:modified xsi:type="dcterms:W3CDTF">2022-06-24T13:13:00Z</dcterms:modified>
</cp:coreProperties>
</file>