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6F8E" w:rsidRPr="00176830" w:rsidRDefault="002E62AD" w:rsidP="00176830">
      <w:pPr>
        <w:jc w:val="both"/>
        <w:rPr>
          <w:rFonts w:ascii="Arial" w:hAnsi="Arial" w:cs="Arial"/>
          <w:b/>
          <w:sz w:val="20"/>
          <w:szCs w:val="20"/>
        </w:rPr>
      </w:pPr>
      <w:r w:rsidRPr="00176830">
        <w:rPr>
          <w:rFonts w:ascii="Arial" w:hAnsi="Arial" w:cs="Arial"/>
          <w:b/>
          <w:sz w:val="20"/>
          <w:szCs w:val="20"/>
        </w:rPr>
        <w:t>Zakon o spremembah in dopolnitvah Zakona o oskrbi s plini</w:t>
      </w:r>
    </w:p>
    <w:p w:rsidR="0038592A" w:rsidRPr="00176830" w:rsidRDefault="0038592A" w:rsidP="00176830">
      <w:pPr>
        <w:jc w:val="both"/>
        <w:rPr>
          <w:rFonts w:ascii="Arial" w:hAnsi="Arial" w:cs="Arial"/>
          <w:b/>
          <w:sz w:val="20"/>
          <w:szCs w:val="20"/>
        </w:rPr>
      </w:pPr>
    </w:p>
    <w:p w:rsidR="00450B88" w:rsidRPr="00176830" w:rsidRDefault="005B46F4" w:rsidP="00176830">
      <w:pPr>
        <w:jc w:val="both"/>
        <w:rPr>
          <w:rFonts w:ascii="Arial" w:hAnsi="Arial" w:cs="Arial"/>
          <w:b/>
          <w:sz w:val="20"/>
          <w:szCs w:val="20"/>
        </w:rPr>
      </w:pPr>
      <w:r w:rsidRPr="00176830">
        <w:rPr>
          <w:rFonts w:ascii="Arial" w:hAnsi="Arial" w:cs="Arial"/>
          <w:b/>
          <w:sz w:val="20"/>
          <w:szCs w:val="20"/>
        </w:rPr>
        <w:t>BESEDILO ČLENOV</w:t>
      </w:r>
    </w:p>
    <w:p w:rsidR="00450B88" w:rsidRPr="00176830" w:rsidRDefault="00450B88" w:rsidP="00176830">
      <w:pPr>
        <w:jc w:val="both"/>
        <w:rPr>
          <w:rFonts w:ascii="Arial" w:hAnsi="Arial" w:cs="Arial"/>
          <w:sz w:val="20"/>
          <w:szCs w:val="20"/>
        </w:rPr>
      </w:pPr>
    </w:p>
    <w:p w:rsidR="004914DA" w:rsidRPr="00176830" w:rsidRDefault="004914DA" w:rsidP="00176830">
      <w:pPr>
        <w:jc w:val="both"/>
        <w:rPr>
          <w:rFonts w:ascii="Arial" w:hAnsi="Arial" w:cs="Arial"/>
          <w:sz w:val="20"/>
          <w:szCs w:val="20"/>
        </w:rPr>
      </w:pPr>
    </w:p>
    <w:p w:rsidR="00450B88" w:rsidRPr="00176830" w:rsidRDefault="00F83DC9" w:rsidP="00176830">
      <w:pPr>
        <w:jc w:val="center"/>
        <w:rPr>
          <w:rFonts w:ascii="Arial" w:hAnsi="Arial" w:cs="Arial"/>
          <w:sz w:val="20"/>
          <w:szCs w:val="20"/>
        </w:rPr>
      </w:pPr>
      <w:r w:rsidRPr="00176830">
        <w:rPr>
          <w:rFonts w:ascii="Arial" w:hAnsi="Arial" w:cs="Arial"/>
          <w:sz w:val="20"/>
          <w:szCs w:val="20"/>
        </w:rPr>
        <w:t>1</w:t>
      </w:r>
      <w:r w:rsidR="00450B88" w:rsidRPr="00176830">
        <w:rPr>
          <w:rFonts w:ascii="Arial" w:hAnsi="Arial" w:cs="Arial"/>
          <w:sz w:val="20"/>
          <w:szCs w:val="20"/>
        </w:rPr>
        <w:t>. člen</w:t>
      </w:r>
    </w:p>
    <w:p w:rsidR="001C3F6B" w:rsidRPr="00176830" w:rsidRDefault="001C3F6B" w:rsidP="00176830">
      <w:pPr>
        <w:pStyle w:val="Statut"/>
        <w:widowControl w:val="0"/>
        <w:spacing w:before="0" w:line="240" w:lineRule="auto"/>
        <w:jc w:val="both"/>
        <w:rPr>
          <w:rFonts w:ascii="Arial" w:eastAsia="Times New Roman" w:hAnsi="Arial" w:cs="Arial"/>
          <w:sz w:val="20"/>
          <w:szCs w:val="20"/>
          <w:lang w:val="sl-SI" w:eastAsia="sl-SI"/>
        </w:rPr>
      </w:pPr>
    </w:p>
    <w:p w:rsidR="00AF00C8" w:rsidRPr="00176830" w:rsidRDefault="004914DA" w:rsidP="00176830">
      <w:pPr>
        <w:pStyle w:val="Statut"/>
        <w:widowControl w:val="0"/>
        <w:spacing w:before="0" w:line="240" w:lineRule="auto"/>
        <w:jc w:val="both"/>
        <w:rPr>
          <w:rFonts w:ascii="Arial" w:eastAsia="Times New Roman" w:hAnsi="Arial" w:cs="Arial"/>
          <w:sz w:val="20"/>
          <w:szCs w:val="20"/>
          <w:lang w:val="sl-SI" w:eastAsia="sl-SI"/>
        </w:rPr>
      </w:pPr>
      <w:r w:rsidRPr="00176830">
        <w:rPr>
          <w:rFonts w:ascii="Arial" w:hAnsi="Arial" w:cs="Arial"/>
          <w:sz w:val="20"/>
          <w:szCs w:val="20"/>
        </w:rPr>
        <w:t xml:space="preserve">V </w:t>
      </w:r>
      <w:proofErr w:type="spellStart"/>
      <w:r w:rsidRPr="00176830">
        <w:rPr>
          <w:rFonts w:ascii="Arial" w:hAnsi="Arial" w:cs="Arial"/>
          <w:sz w:val="20"/>
          <w:szCs w:val="20"/>
        </w:rPr>
        <w:t>Zakonu</w:t>
      </w:r>
      <w:proofErr w:type="spellEnd"/>
      <w:r w:rsidRPr="00176830">
        <w:rPr>
          <w:rFonts w:ascii="Arial" w:hAnsi="Arial" w:cs="Arial"/>
          <w:sz w:val="20"/>
          <w:szCs w:val="20"/>
        </w:rPr>
        <w:t xml:space="preserve"> o </w:t>
      </w:r>
      <w:proofErr w:type="spellStart"/>
      <w:r w:rsidRPr="00176830">
        <w:rPr>
          <w:rFonts w:ascii="Arial" w:hAnsi="Arial" w:cs="Arial"/>
          <w:sz w:val="20"/>
          <w:szCs w:val="20"/>
        </w:rPr>
        <w:t>oskrbi</w:t>
      </w:r>
      <w:proofErr w:type="spellEnd"/>
      <w:r w:rsidRPr="00176830">
        <w:rPr>
          <w:rFonts w:ascii="Arial" w:hAnsi="Arial" w:cs="Arial"/>
          <w:sz w:val="20"/>
          <w:szCs w:val="20"/>
        </w:rPr>
        <w:t xml:space="preserve"> s </w:t>
      </w:r>
      <w:proofErr w:type="spellStart"/>
      <w:r w:rsidRPr="00176830">
        <w:rPr>
          <w:rFonts w:ascii="Arial" w:hAnsi="Arial" w:cs="Arial"/>
          <w:sz w:val="20"/>
          <w:szCs w:val="20"/>
        </w:rPr>
        <w:t>plini</w:t>
      </w:r>
      <w:proofErr w:type="spellEnd"/>
      <w:r w:rsidRPr="00176830">
        <w:rPr>
          <w:rFonts w:ascii="Arial" w:hAnsi="Arial" w:cs="Arial"/>
          <w:sz w:val="20"/>
          <w:szCs w:val="20"/>
        </w:rPr>
        <w:t xml:space="preserve"> (</w:t>
      </w:r>
      <w:proofErr w:type="spellStart"/>
      <w:r w:rsidRPr="00176830">
        <w:rPr>
          <w:rFonts w:ascii="Arial" w:hAnsi="Arial" w:cs="Arial"/>
          <w:sz w:val="20"/>
          <w:szCs w:val="20"/>
        </w:rPr>
        <w:t>Uradni</w:t>
      </w:r>
      <w:proofErr w:type="spellEnd"/>
      <w:r w:rsidRPr="00176830">
        <w:rPr>
          <w:rFonts w:ascii="Arial" w:hAnsi="Arial" w:cs="Arial"/>
          <w:sz w:val="20"/>
          <w:szCs w:val="20"/>
        </w:rPr>
        <w:t xml:space="preserve"> list RS, </w:t>
      </w:r>
      <w:proofErr w:type="spellStart"/>
      <w:r w:rsidRPr="00176830">
        <w:rPr>
          <w:rFonts w:ascii="Arial" w:hAnsi="Arial" w:cs="Arial"/>
          <w:sz w:val="20"/>
          <w:szCs w:val="20"/>
        </w:rPr>
        <w:t>št</w:t>
      </w:r>
      <w:proofErr w:type="spellEnd"/>
      <w:r w:rsidRPr="00176830">
        <w:rPr>
          <w:rFonts w:ascii="Arial" w:hAnsi="Arial" w:cs="Arial"/>
          <w:sz w:val="20"/>
          <w:szCs w:val="20"/>
        </w:rPr>
        <w:t xml:space="preserve">. 204/21) se v </w:t>
      </w:r>
      <w:r w:rsidR="00163870" w:rsidRPr="00176830">
        <w:rPr>
          <w:rFonts w:ascii="Arial" w:eastAsia="Times New Roman" w:hAnsi="Arial" w:cs="Arial"/>
          <w:sz w:val="20"/>
          <w:szCs w:val="20"/>
          <w:lang w:val="sl-SI" w:eastAsia="sl-SI"/>
        </w:rPr>
        <w:t xml:space="preserve">2. členu </w:t>
      </w:r>
      <w:r w:rsidR="00AF00C8" w:rsidRPr="00176830">
        <w:rPr>
          <w:rFonts w:ascii="Arial" w:eastAsia="Times New Roman" w:hAnsi="Arial" w:cs="Arial"/>
          <w:sz w:val="20"/>
          <w:szCs w:val="20"/>
          <w:lang w:val="sl-SI" w:eastAsia="sl-SI"/>
        </w:rPr>
        <w:t>za drugim odstavkom doda nov tretji odstavek, ki se glasi:</w:t>
      </w:r>
    </w:p>
    <w:p w:rsidR="00163870" w:rsidRPr="00176830" w:rsidRDefault="00AF00C8" w:rsidP="00176830">
      <w:pPr>
        <w:jc w:val="both"/>
        <w:rPr>
          <w:rFonts w:ascii="Arial" w:hAnsi="Arial" w:cs="Arial"/>
          <w:sz w:val="20"/>
          <w:szCs w:val="20"/>
        </w:rPr>
      </w:pPr>
      <w:r w:rsidRPr="00176830">
        <w:rPr>
          <w:rFonts w:ascii="Arial" w:hAnsi="Arial" w:cs="Arial"/>
          <w:sz w:val="20"/>
          <w:szCs w:val="20"/>
        </w:rPr>
        <w:t>»(3) Ta zakon ureja tudi skladiščenje plina za izvaj</w:t>
      </w:r>
      <w:r w:rsidR="001C0B12" w:rsidRPr="00176830">
        <w:rPr>
          <w:rFonts w:ascii="Arial" w:hAnsi="Arial" w:cs="Arial"/>
          <w:sz w:val="20"/>
          <w:szCs w:val="20"/>
        </w:rPr>
        <w:t>anje Uredbe</w:t>
      </w:r>
      <w:r w:rsidR="00163870" w:rsidRPr="00176830">
        <w:rPr>
          <w:rFonts w:ascii="Arial" w:hAnsi="Arial" w:cs="Arial"/>
          <w:sz w:val="20"/>
          <w:szCs w:val="20"/>
        </w:rPr>
        <w:t xml:space="preserve"> (EU) XX/2022 o dopolnitvi </w:t>
      </w:r>
      <w:r w:rsidR="001C0B12" w:rsidRPr="00176830">
        <w:rPr>
          <w:rFonts w:ascii="Arial" w:hAnsi="Arial" w:cs="Arial"/>
          <w:sz w:val="20"/>
          <w:szCs w:val="20"/>
        </w:rPr>
        <w:t>Uredbe (EU) 2017/1938 in Uredbe</w:t>
      </w:r>
      <w:r w:rsidR="00163870" w:rsidRPr="00176830">
        <w:rPr>
          <w:rFonts w:ascii="Arial" w:hAnsi="Arial" w:cs="Arial"/>
          <w:sz w:val="20"/>
          <w:szCs w:val="20"/>
        </w:rPr>
        <w:t xml:space="preserve"> (EC) n°715/2009 glede skladiščenja plina.</w:t>
      </w:r>
      <w:r w:rsidR="001C0B12" w:rsidRPr="00176830">
        <w:rPr>
          <w:rFonts w:ascii="Arial" w:hAnsi="Arial" w:cs="Arial"/>
          <w:sz w:val="20"/>
          <w:szCs w:val="20"/>
        </w:rPr>
        <w:t>«.</w:t>
      </w:r>
      <w:r w:rsidR="00163870" w:rsidRPr="00176830">
        <w:rPr>
          <w:rFonts w:ascii="Arial" w:hAnsi="Arial" w:cs="Arial"/>
          <w:sz w:val="20"/>
          <w:szCs w:val="20"/>
        </w:rPr>
        <w:t xml:space="preserve"> </w:t>
      </w:r>
    </w:p>
    <w:p w:rsidR="00450B88" w:rsidRPr="00176830" w:rsidRDefault="00450B88" w:rsidP="00176830">
      <w:pPr>
        <w:jc w:val="both"/>
        <w:rPr>
          <w:rFonts w:ascii="Arial" w:hAnsi="Arial" w:cs="Arial"/>
          <w:b/>
          <w:sz w:val="20"/>
          <w:szCs w:val="20"/>
        </w:rPr>
      </w:pPr>
    </w:p>
    <w:p w:rsidR="00450B88" w:rsidRPr="00176830" w:rsidRDefault="00450B88" w:rsidP="00176830">
      <w:pPr>
        <w:jc w:val="both"/>
        <w:rPr>
          <w:rFonts w:ascii="Arial" w:hAnsi="Arial" w:cs="Arial"/>
          <w:b/>
          <w:sz w:val="20"/>
          <w:szCs w:val="20"/>
        </w:rPr>
      </w:pPr>
    </w:p>
    <w:p w:rsidR="0038592A" w:rsidRPr="00176830" w:rsidRDefault="00F83DC9" w:rsidP="00176830">
      <w:pPr>
        <w:jc w:val="center"/>
        <w:rPr>
          <w:rFonts w:ascii="Arial" w:hAnsi="Arial" w:cs="Arial"/>
          <w:sz w:val="20"/>
          <w:szCs w:val="20"/>
        </w:rPr>
      </w:pPr>
      <w:r w:rsidRPr="00176830">
        <w:rPr>
          <w:rFonts w:ascii="Arial" w:hAnsi="Arial" w:cs="Arial"/>
          <w:sz w:val="20"/>
          <w:szCs w:val="20"/>
        </w:rPr>
        <w:t>2</w:t>
      </w:r>
      <w:r w:rsidR="00C503E4" w:rsidRPr="00176830">
        <w:rPr>
          <w:rFonts w:ascii="Arial" w:hAnsi="Arial" w:cs="Arial"/>
          <w:sz w:val="20"/>
          <w:szCs w:val="20"/>
        </w:rPr>
        <w:t>. člen</w:t>
      </w:r>
    </w:p>
    <w:p w:rsidR="0038592A" w:rsidRPr="00176830" w:rsidRDefault="0038592A" w:rsidP="00176830">
      <w:pPr>
        <w:jc w:val="both"/>
        <w:rPr>
          <w:rFonts w:ascii="Arial" w:hAnsi="Arial" w:cs="Arial"/>
          <w:sz w:val="20"/>
          <w:szCs w:val="20"/>
        </w:rPr>
      </w:pPr>
    </w:p>
    <w:p w:rsidR="00DA4B81" w:rsidRPr="00176830" w:rsidRDefault="004914DA" w:rsidP="00176830">
      <w:pPr>
        <w:jc w:val="both"/>
        <w:rPr>
          <w:rFonts w:ascii="Arial" w:hAnsi="Arial" w:cs="Arial"/>
          <w:sz w:val="20"/>
          <w:szCs w:val="20"/>
        </w:rPr>
      </w:pPr>
      <w:r w:rsidRPr="00176830">
        <w:rPr>
          <w:rFonts w:ascii="Arial" w:hAnsi="Arial" w:cs="Arial"/>
          <w:sz w:val="20"/>
          <w:szCs w:val="20"/>
        </w:rPr>
        <w:t xml:space="preserve">V </w:t>
      </w:r>
      <w:r w:rsidR="00C503E4" w:rsidRPr="00176830">
        <w:rPr>
          <w:rFonts w:ascii="Arial" w:hAnsi="Arial" w:cs="Arial"/>
          <w:sz w:val="20"/>
          <w:szCs w:val="20"/>
        </w:rPr>
        <w:t xml:space="preserve">3. členu </w:t>
      </w:r>
      <w:r w:rsidR="001C0B12" w:rsidRPr="00176830">
        <w:rPr>
          <w:rFonts w:ascii="Arial" w:hAnsi="Arial" w:cs="Arial"/>
          <w:sz w:val="20"/>
          <w:szCs w:val="20"/>
        </w:rPr>
        <w:t>se</w:t>
      </w:r>
      <w:r w:rsidR="00DA4B81" w:rsidRPr="00176830">
        <w:rPr>
          <w:rFonts w:ascii="Arial" w:hAnsi="Arial" w:cs="Arial"/>
          <w:sz w:val="20"/>
          <w:szCs w:val="20"/>
        </w:rPr>
        <w:t xml:space="preserve"> 12. točka </w:t>
      </w:r>
      <w:r w:rsidR="008E4BE6" w:rsidRPr="00176830">
        <w:rPr>
          <w:rFonts w:ascii="Arial" w:hAnsi="Arial" w:cs="Arial"/>
          <w:sz w:val="20"/>
          <w:szCs w:val="20"/>
        </w:rPr>
        <w:t>spremeni</w:t>
      </w:r>
      <w:r w:rsidR="00DA4B81" w:rsidRPr="00176830">
        <w:rPr>
          <w:rFonts w:ascii="Arial" w:hAnsi="Arial" w:cs="Arial"/>
          <w:sz w:val="20"/>
          <w:szCs w:val="20"/>
        </w:rPr>
        <w:t xml:space="preserve"> tako</w:t>
      </w:r>
      <w:r w:rsidR="008E4BE6" w:rsidRPr="00176830">
        <w:rPr>
          <w:rFonts w:ascii="Arial" w:hAnsi="Arial" w:cs="Arial"/>
          <w:sz w:val="20"/>
          <w:szCs w:val="20"/>
        </w:rPr>
        <w:t>,</w:t>
      </w:r>
      <w:r w:rsidR="00DA4B81" w:rsidRPr="00176830">
        <w:rPr>
          <w:rFonts w:ascii="Arial" w:hAnsi="Arial" w:cs="Arial"/>
          <w:sz w:val="20"/>
          <w:szCs w:val="20"/>
        </w:rPr>
        <w:t xml:space="preserve"> da se glasi: </w:t>
      </w:r>
    </w:p>
    <w:p w:rsidR="006F4A68" w:rsidRPr="00176830" w:rsidRDefault="00DA4B81" w:rsidP="00176830">
      <w:pPr>
        <w:jc w:val="both"/>
        <w:rPr>
          <w:rFonts w:ascii="Arial" w:hAnsi="Arial" w:cs="Arial"/>
          <w:sz w:val="20"/>
          <w:szCs w:val="20"/>
        </w:rPr>
      </w:pPr>
      <w:r w:rsidRPr="00176830">
        <w:rPr>
          <w:rFonts w:ascii="Arial" w:hAnsi="Arial" w:cs="Arial"/>
          <w:sz w:val="20"/>
          <w:szCs w:val="20"/>
        </w:rPr>
        <w:t>»12. »gospodinjski odjemalec« pomeni odjemalca, ki kupuje plin za lastno rabo v gospodinjstvu, kar izključuje rabo za opravljanje trgovskih ali poklicnih dejavnosti in katerega predvidena povprečna letna poraba ne presega 100.000 kWh;«</w:t>
      </w:r>
      <w:r w:rsidR="00915FE6" w:rsidRPr="00176830">
        <w:rPr>
          <w:rFonts w:ascii="Arial" w:hAnsi="Arial" w:cs="Arial"/>
          <w:sz w:val="20"/>
          <w:szCs w:val="20"/>
        </w:rPr>
        <w:t>.</w:t>
      </w:r>
    </w:p>
    <w:p w:rsidR="006F4A68" w:rsidRPr="00176830" w:rsidRDefault="006F4A68" w:rsidP="00176830">
      <w:pPr>
        <w:jc w:val="both"/>
        <w:rPr>
          <w:rFonts w:ascii="Arial" w:hAnsi="Arial" w:cs="Arial"/>
          <w:sz w:val="20"/>
          <w:szCs w:val="20"/>
        </w:rPr>
      </w:pPr>
    </w:p>
    <w:p w:rsidR="004914DA" w:rsidRPr="00176830" w:rsidRDefault="008E4BE6" w:rsidP="00176830">
      <w:pPr>
        <w:jc w:val="both"/>
        <w:rPr>
          <w:rFonts w:ascii="Arial" w:hAnsi="Arial" w:cs="Arial"/>
          <w:sz w:val="20"/>
          <w:szCs w:val="20"/>
        </w:rPr>
      </w:pPr>
      <w:r w:rsidRPr="00176830">
        <w:rPr>
          <w:rFonts w:ascii="Arial" w:hAnsi="Arial" w:cs="Arial"/>
          <w:sz w:val="20"/>
          <w:szCs w:val="20"/>
        </w:rPr>
        <w:t>Za 31. točko se doda nova 31.a točka, ki se glasi:</w:t>
      </w:r>
    </w:p>
    <w:p w:rsidR="00665EA6" w:rsidRDefault="000A0549" w:rsidP="00176830">
      <w:pPr>
        <w:jc w:val="both"/>
        <w:rPr>
          <w:rFonts w:ascii="Arial" w:hAnsi="Arial" w:cs="Arial"/>
          <w:sz w:val="20"/>
          <w:szCs w:val="20"/>
        </w:rPr>
      </w:pPr>
      <w:r w:rsidRPr="00176830">
        <w:rPr>
          <w:rFonts w:ascii="Arial" w:hAnsi="Arial" w:cs="Arial"/>
          <w:sz w:val="20"/>
          <w:szCs w:val="20"/>
        </w:rPr>
        <w:t>»</w:t>
      </w:r>
      <w:r w:rsidR="008E4BE6" w:rsidRPr="00176830">
        <w:rPr>
          <w:rFonts w:ascii="Arial" w:hAnsi="Arial" w:cs="Arial"/>
          <w:sz w:val="20"/>
          <w:szCs w:val="20"/>
        </w:rPr>
        <w:t>31.a</w:t>
      </w:r>
      <w:r w:rsidR="004914DA" w:rsidRPr="00176830">
        <w:rPr>
          <w:rFonts w:ascii="Arial" w:hAnsi="Arial" w:cs="Arial"/>
          <w:sz w:val="20"/>
          <w:szCs w:val="20"/>
        </w:rPr>
        <w:t xml:space="preserve"> »</w:t>
      </w:r>
      <w:r w:rsidR="00915FE6" w:rsidRPr="00176830">
        <w:rPr>
          <w:rFonts w:ascii="Arial" w:hAnsi="Arial" w:cs="Arial"/>
          <w:sz w:val="20"/>
          <w:szCs w:val="20"/>
        </w:rPr>
        <w:t>o</w:t>
      </w:r>
      <w:r w:rsidRPr="00176830">
        <w:rPr>
          <w:rFonts w:ascii="Arial" w:hAnsi="Arial" w:cs="Arial"/>
          <w:sz w:val="20"/>
          <w:szCs w:val="20"/>
        </w:rPr>
        <w:t xml:space="preserve">djemalec osnovne oskrbe« </w:t>
      </w:r>
      <w:r w:rsidR="008E4BE6" w:rsidRPr="00176830">
        <w:rPr>
          <w:rFonts w:ascii="Arial" w:hAnsi="Arial" w:cs="Arial"/>
          <w:sz w:val="20"/>
          <w:szCs w:val="20"/>
        </w:rPr>
        <w:t>pomeni</w:t>
      </w:r>
      <w:r w:rsidR="00915FE6" w:rsidRPr="00176830">
        <w:rPr>
          <w:rFonts w:ascii="Arial" w:hAnsi="Arial" w:cs="Arial"/>
          <w:sz w:val="20"/>
          <w:szCs w:val="20"/>
        </w:rPr>
        <w:t xml:space="preserve"> gospodinjskega odjemalca, malega poslovnega odjemalca in</w:t>
      </w:r>
      <w:r w:rsidR="004304CB">
        <w:rPr>
          <w:rFonts w:ascii="Arial" w:hAnsi="Arial" w:cs="Arial"/>
          <w:sz w:val="20"/>
          <w:szCs w:val="20"/>
        </w:rPr>
        <w:t xml:space="preserve"> skupnega gospodinjskega odjemalca</w:t>
      </w:r>
      <w:r w:rsidR="00CB1D6F">
        <w:rPr>
          <w:rFonts w:ascii="Arial" w:hAnsi="Arial" w:cs="Arial"/>
          <w:sz w:val="20"/>
          <w:szCs w:val="20"/>
        </w:rPr>
        <w:t>;</w:t>
      </w:r>
      <w:r w:rsidR="004914DA" w:rsidRPr="00176830">
        <w:rPr>
          <w:rFonts w:ascii="Arial" w:hAnsi="Arial" w:cs="Arial"/>
          <w:sz w:val="20"/>
          <w:szCs w:val="20"/>
        </w:rPr>
        <w:t>«</w:t>
      </w:r>
      <w:r w:rsidR="00915FE6" w:rsidRPr="00176830">
        <w:rPr>
          <w:rFonts w:ascii="Arial" w:hAnsi="Arial" w:cs="Arial"/>
          <w:sz w:val="20"/>
          <w:szCs w:val="20"/>
        </w:rPr>
        <w:t>.</w:t>
      </w:r>
    </w:p>
    <w:p w:rsidR="004304CB" w:rsidRDefault="004304CB" w:rsidP="00176830">
      <w:pPr>
        <w:jc w:val="both"/>
        <w:rPr>
          <w:rFonts w:ascii="Arial" w:hAnsi="Arial" w:cs="Arial"/>
          <w:sz w:val="20"/>
          <w:szCs w:val="20"/>
        </w:rPr>
      </w:pPr>
    </w:p>
    <w:p w:rsidR="004304CB" w:rsidRDefault="004304CB" w:rsidP="00176830">
      <w:pPr>
        <w:jc w:val="both"/>
        <w:rPr>
          <w:rFonts w:ascii="Arial" w:hAnsi="Arial" w:cs="Arial"/>
          <w:sz w:val="20"/>
          <w:szCs w:val="20"/>
        </w:rPr>
      </w:pPr>
      <w:r>
        <w:rPr>
          <w:rFonts w:ascii="Arial" w:hAnsi="Arial" w:cs="Arial"/>
          <w:sz w:val="20"/>
          <w:szCs w:val="20"/>
        </w:rPr>
        <w:t>Za 64. točko se doda nova 64.a točka, ki se glasi:</w:t>
      </w:r>
    </w:p>
    <w:p w:rsidR="004304CB" w:rsidRPr="00176830" w:rsidRDefault="004304CB" w:rsidP="00176830">
      <w:pPr>
        <w:jc w:val="both"/>
        <w:rPr>
          <w:rFonts w:ascii="Arial" w:hAnsi="Arial" w:cs="Arial"/>
          <w:sz w:val="20"/>
          <w:szCs w:val="20"/>
        </w:rPr>
      </w:pPr>
      <w:r>
        <w:rPr>
          <w:rFonts w:ascii="Arial" w:hAnsi="Arial" w:cs="Arial"/>
          <w:sz w:val="20"/>
          <w:szCs w:val="20"/>
        </w:rPr>
        <w:t>»64.a »skupni gospodinjski odjemalec« pomeni končnega odjemalca</w:t>
      </w:r>
      <w:r w:rsidRPr="004304CB">
        <w:rPr>
          <w:rFonts w:ascii="Arial" w:hAnsi="Arial" w:cs="Arial"/>
          <w:sz w:val="20"/>
          <w:szCs w:val="20"/>
        </w:rPr>
        <w:t xml:space="preserve"> plina, ki oskrbuje s toploto več gospodinjstev preko skupne kurilne napr</w:t>
      </w:r>
      <w:r>
        <w:rPr>
          <w:rFonts w:ascii="Arial" w:hAnsi="Arial" w:cs="Arial"/>
          <w:sz w:val="20"/>
          <w:szCs w:val="20"/>
        </w:rPr>
        <w:t xml:space="preserve">ave v njihovi lasti ali </w:t>
      </w:r>
      <w:proofErr w:type="spellStart"/>
      <w:r>
        <w:rPr>
          <w:rFonts w:ascii="Arial" w:hAnsi="Arial" w:cs="Arial"/>
          <w:sz w:val="20"/>
          <w:szCs w:val="20"/>
        </w:rPr>
        <w:t>solasti</w:t>
      </w:r>
      <w:proofErr w:type="spellEnd"/>
      <w:r>
        <w:rPr>
          <w:rFonts w:ascii="Arial" w:hAnsi="Arial" w:cs="Arial"/>
          <w:sz w:val="20"/>
          <w:szCs w:val="20"/>
        </w:rPr>
        <w:t>;</w:t>
      </w:r>
      <w:r w:rsidRPr="004304CB">
        <w:rPr>
          <w:rFonts w:ascii="Arial" w:hAnsi="Arial" w:cs="Arial"/>
          <w:sz w:val="20"/>
          <w:szCs w:val="20"/>
        </w:rPr>
        <w:t>«</w:t>
      </w:r>
      <w:r>
        <w:rPr>
          <w:rFonts w:ascii="Arial" w:hAnsi="Arial" w:cs="Arial"/>
          <w:sz w:val="20"/>
          <w:szCs w:val="20"/>
        </w:rPr>
        <w:t>.</w:t>
      </w:r>
    </w:p>
    <w:p w:rsidR="007F74C6" w:rsidRPr="00176830" w:rsidRDefault="007F74C6" w:rsidP="00176830">
      <w:pPr>
        <w:jc w:val="both"/>
        <w:rPr>
          <w:rFonts w:ascii="Arial" w:hAnsi="Arial" w:cs="Arial"/>
          <w:sz w:val="20"/>
          <w:szCs w:val="20"/>
        </w:rPr>
      </w:pPr>
    </w:p>
    <w:p w:rsidR="006F4A68" w:rsidRPr="00176830" w:rsidRDefault="006F4A68" w:rsidP="00176830">
      <w:pPr>
        <w:jc w:val="both"/>
        <w:rPr>
          <w:rFonts w:ascii="Arial" w:hAnsi="Arial" w:cs="Arial"/>
          <w:sz w:val="20"/>
          <w:szCs w:val="20"/>
        </w:rPr>
      </w:pPr>
    </w:p>
    <w:p w:rsidR="0038592A" w:rsidRPr="00176830" w:rsidRDefault="00F83DC9" w:rsidP="00176830">
      <w:pPr>
        <w:jc w:val="center"/>
        <w:rPr>
          <w:rFonts w:ascii="Arial" w:hAnsi="Arial" w:cs="Arial"/>
          <w:sz w:val="20"/>
          <w:szCs w:val="20"/>
        </w:rPr>
      </w:pPr>
      <w:r w:rsidRPr="00176830">
        <w:rPr>
          <w:rFonts w:ascii="Arial" w:hAnsi="Arial" w:cs="Arial"/>
          <w:sz w:val="20"/>
          <w:szCs w:val="20"/>
        </w:rPr>
        <w:t>3</w:t>
      </w:r>
      <w:r w:rsidR="00C503E4" w:rsidRPr="00176830">
        <w:rPr>
          <w:rFonts w:ascii="Arial" w:hAnsi="Arial" w:cs="Arial"/>
          <w:sz w:val="20"/>
          <w:szCs w:val="20"/>
        </w:rPr>
        <w:t>. člen</w:t>
      </w:r>
    </w:p>
    <w:p w:rsidR="0038592A" w:rsidRPr="00176830" w:rsidRDefault="0038592A"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V 14. členu se v drugem odstavku 7. točka spremeni tako, da se glasi:</w:t>
      </w: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»7. pravici do </w:t>
      </w:r>
      <w:r w:rsidR="0016442C" w:rsidRPr="00176830">
        <w:rPr>
          <w:rFonts w:ascii="Arial" w:hAnsi="Arial" w:cs="Arial"/>
          <w:sz w:val="20"/>
          <w:szCs w:val="20"/>
        </w:rPr>
        <w:t>nadomestne</w:t>
      </w:r>
      <w:r w:rsidRPr="00176830">
        <w:rPr>
          <w:rFonts w:ascii="Arial" w:hAnsi="Arial" w:cs="Arial"/>
          <w:sz w:val="20"/>
          <w:szCs w:val="20"/>
        </w:rPr>
        <w:t xml:space="preserve"> oskrbe iz 18.a člena tega zakona ali nujne oskrbe iz 18. člena tega zakona.«.</w:t>
      </w:r>
    </w:p>
    <w:p w:rsidR="004914DA" w:rsidRPr="00176830" w:rsidRDefault="004914DA" w:rsidP="00176830">
      <w:pPr>
        <w:jc w:val="both"/>
        <w:rPr>
          <w:rFonts w:ascii="Arial" w:hAnsi="Arial" w:cs="Arial"/>
          <w:sz w:val="20"/>
          <w:szCs w:val="20"/>
        </w:rPr>
      </w:pPr>
    </w:p>
    <w:p w:rsidR="004914DA" w:rsidRPr="00176830" w:rsidRDefault="004914DA" w:rsidP="00176830">
      <w:pPr>
        <w:jc w:val="both"/>
        <w:rPr>
          <w:rFonts w:ascii="Arial" w:hAnsi="Arial" w:cs="Arial"/>
          <w:sz w:val="20"/>
          <w:szCs w:val="20"/>
        </w:rPr>
      </w:pPr>
    </w:p>
    <w:p w:rsidR="0038592A" w:rsidRPr="00176830" w:rsidRDefault="00F83DC9" w:rsidP="00176830">
      <w:pPr>
        <w:jc w:val="center"/>
        <w:rPr>
          <w:rFonts w:ascii="Arial" w:hAnsi="Arial" w:cs="Arial"/>
          <w:sz w:val="20"/>
          <w:szCs w:val="20"/>
        </w:rPr>
      </w:pPr>
      <w:r w:rsidRPr="00176830">
        <w:rPr>
          <w:rFonts w:ascii="Arial" w:hAnsi="Arial" w:cs="Arial"/>
          <w:sz w:val="20"/>
          <w:szCs w:val="20"/>
        </w:rPr>
        <w:t>4</w:t>
      </w:r>
      <w:r w:rsidR="00C503E4" w:rsidRPr="00176830">
        <w:rPr>
          <w:rFonts w:ascii="Arial" w:hAnsi="Arial" w:cs="Arial"/>
          <w:sz w:val="20"/>
          <w:szCs w:val="20"/>
        </w:rPr>
        <w:t>. člen</w:t>
      </w:r>
    </w:p>
    <w:p w:rsidR="0038592A" w:rsidRPr="00176830" w:rsidRDefault="0038592A"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Za 18. členom se doda nov 18.a člen, ki se glasi:</w:t>
      </w:r>
    </w:p>
    <w:p w:rsidR="00D76C23" w:rsidRPr="00176830" w:rsidRDefault="00D76C23" w:rsidP="00176830">
      <w:pPr>
        <w:jc w:val="both"/>
        <w:rPr>
          <w:rFonts w:ascii="Arial" w:hAnsi="Arial" w:cs="Arial"/>
          <w:sz w:val="20"/>
          <w:szCs w:val="20"/>
        </w:rPr>
      </w:pPr>
    </w:p>
    <w:p w:rsidR="0038592A" w:rsidRPr="00176830" w:rsidRDefault="00C503E4" w:rsidP="00176830">
      <w:pPr>
        <w:jc w:val="center"/>
        <w:rPr>
          <w:rFonts w:ascii="Arial" w:hAnsi="Arial" w:cs="Arial"/>
          <w:b/>
          <w:sz w:val="20"/>
          <w:szCs w:val="20"/>
        </w:rPr>
      </w:pPr>
      <w:r w:rsidRPr="00176830">
        <w:rPr>
          <w:rFonts w:ascii="Arial" w:hAnsi="Arial" w:cs="Arial"/>
          <w:b/>
          <w:sz w:val="20"/>
          <w:szCs w:val="20"/>
        </w:rPr>
        <w:t>»</w:t>
      </w:r>
      <w:r w:rsidRPr="00176830">
        <w:rPr>
          <w:rFonts w:ascii="Arial" w:hAnsi="Arial" w:cs="Arial"/>
          <w:sz w:val="20"/>
          <w:szCs w:val="20"/>
        </w:rPr>
        <w:t>18.a člen</w:t>
      </w:r>
    </w:p>
    <w:p w:rsidR="0038592A" w:rsidRPr="00176830" w:rsidRDefault="00C503E4" w:rsidP="00176830">
      <w:pPr>
        <w:jc w:val="center"/>
        <w:rPr>
          <w:rFonts w:ascii="Arial" w:hAnsi="Arial" w:cs="Arial"/>
          <w:sz w:val="20"/>
          <w:szCs w:val="20"/>
        </w:rPr>
      </w:pPr>
      <w:r w:rsidRPr="00176830">
        <w:rPr>
          <w:rFonts w:ascii="Arial" w:hAnsi="Arial" w:cs="Arial"/>
          <w:sz w:val="20"/>
          <w:szCs w:val="20"/>
        </w:rPr>
        <w:t>(</w:t>
      </w:r>
      <w:r w:rsidR="00A5419E" w:rsidRPr="00176830">
        <w:rPr>
          <w:rFonts w:ascii="Arial" w:hAnsi="Arial" w:cs="Arial"/>
          <w:sz w:val="20"/>
          <w:szCs w:val="20"/>
        </w:rPr>
        <w:t>nadomestna</w:t>
      </w:r>
      <w:r w:rsidRPr="00176830">
        <w:rPr>
          <w:rFonts w:ascii="Arial" w:hAnsi="Arial" w:cs="Arial"/>
          <w:sz w:val="20"/>
          <w:szCs w:val="20"/>
        </w:rPr>
        <w:t xml:space="preserve"> oskrba s plinom)</w:t>
      </w:r>
    </w:p>
    <w:p w:rsidR="00F57C93" w:rsidRPr="00176830" w:rsidRDefault="00F57C93"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(1) Končni odjemalec, priključen na distribucijski sistem ima pravico do </w:t>
      </w:r>
      <w:r w:rsidR="00A5419E" w:rsidRPr="00176830">
        <w:rPr>
          <w:rFonts w:ascii="Arial" w:hAnsi="Arial" w:cs="Arial"/>
          <w:sz w:val="20"/>
          <w:szCs w:val="20"/>
        </w:rPr>
        <w:t>nadomestne</w:t>
      </w:r>
      <w:r w:rsidRPr="00176830">
        <w:rPr>
          <w:rFonts w:ascii="Arial" w:hAnsi="Arial" w:cs="Arial"/>
          <w:sz w:val="20"/>
          <w:szCs w:val="20"/>
        </w:rPr>
        <w:t xml:space="preserve"> oskrbe, če mu preneha veljavnost pogodbe o dobavi zaradi ukrepov, ki so posledica insolventnosti ali nelikvidnosti dobavitelja, ali če iz drugega razloga dobavitelj izgubi status člana bilančne sheme.</w:t>
      </w:r>
    </w:p>
    <w:p w:rsidR="0038592A" w:rsidRPr="00176830" w:rsidRDefault="0038592A" w:rsidP="00176830">
      <w:pPr>
        <w:pStyle w:val="Odstavekseznama"/>
        <w:ind w:left="360"/>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(2) Operater distribucijskega sistema na podlagi obvestila operaterja prenosnega sistema o prenehanju statusa člana bilančne sheme dobavitelja vse končne odjemalce tega dobavitelja na njegovem distribucijskem sistemu obvesti o prenehanju veljavnosti pogodbe o dobavi in </w:t>
      </w:r>
      <w:r w:rsidR="00A5419E" w:rsidRPr="00176830">
        <w:rPr>
          <w:rFonts w:ascii="Arial" w:hAnsi="Arial" w:cs="Arial"/>
          <w:sz w:val="20"/>
          <w:szCs w:val="20"/>
        </w:rPr>
        <w:t>datumu začetka</w:t>
      </w:r>
      <w:r w:rsidRPr="00176830">
        <w:rPr>
          <w:rFonts w:ascii="Arial" w:hAnsi="Arial" w:cs="Arial"/>
          <w:sz w:val="20"/>
          <w:szCs w:val="20"/>
        </w:rPr>
        <w:t xml:space="preserve"> izvajanja </w:t>
      </w:r>
      <w:r w:rsidR="00A5419E" w:rsidRPr="00176830">
        <w:rPr>
          <w:rFonts w:ascii="Arial" w:hAnsi="Arial" w:cs="Arial"/>
          <w:sz w:val="20"/>
          <w:szCs w:val="20"/>
        </w:rPr>
        <w:t>nadomestne</w:t>
      </w:r>
      <w:r w:rsidRPr="00176830">
        <w:rPr>
          <w:rFonts w:ascii="Arial" w:hAnsi="Arial" w:cs="Arial"/>
          <w:sz w:val="20"/>
          <w:szCs w:val="20"/>
        </w:rPr>
        <w:t xml:space="preserve"> oskrbe</w:t>
      </w:r>
      <w:r w:rsidR="00A5419E" w:rsidRPr="00176830">
        <w:rPr>
          <w:rFonts w:ascii="Arial" w:hAnsi="Arial" w:cs="Arial"/>
          <w:sz w:val="20"/>
          <w:szCs w:val="20"/>
        </w:rPr>
        <w:t xml:space="preserve">, če </w:t>
      </w:r>
      <w:r w:rsidR="00FB719F" w:rsidRPr="00176830">
        <w:rPr>
          <w:rFonts w:ascii="Arial" w:hAnsi="Arial" w:cs="Arial"/>
          <w:sz w:val="20"/>
          <w:szCs w:val="20"/>
        </w:rPr>
        <w:t>do tega dne ne zamenjajo dobavi</w:t>
      </w:r>
      <w:r w:rsidR="00A5419E" w:rsidRPr="00176830">
        <w:rPr>
          <w:rFonts w:ascii="Arial" w:hAnsi="Arial" w:cs="Arial"/>
          <w:sz w:val="20"/>
          <w:szCs w:val="20"/>
        </w:rPr>
        <w:t>te</w:t>
      </w:r>
      <w:r w:rsidR="00FB719F" w:rsidRPr="00176830">
        <w:rPr>
          <w:rFonts w:ascii="Arial" w:hAnsi="Arial" w:cs="Arial"/>
          <w:sz w:val="20"/>
          <w:szCs w:val="20"/>
        </w:rPr>
        <w:t>l</w:t>
      </w:r>
      <w:r w:rsidR="00A5419E" w:rsidRPr="00176830">
        <w:rPr>
          <w:rFonts w:ascii="Arial" w:hAnsi="Arial" w:cs="Arial"/>
          <w:sz w:val="20"/>
          <w:szCs w:val="20"/>
        </w:rPr>
        <w:t>ja</w:t>
      </w:r>
      <w:r w:rsidRPr="00176830">
        <w:rPr>
          <w:rFonts w:ascii="Arial" w:hAnsi="Arial" w:cs="Arial"/>
          <w:sz w:val="20"/>
          <w:szCs w:val="20"/>
        </w:rPr>
        <w:t>.</w:t>
      </w:r>
    </w:p>
    <w:p w:rsidR="0038592A" w:rsidRPr="00176830" w:rsidRDefault="0038592A" w:rsidP="00176830">
      <w:pPr>
        <w:pStyle w:val="Odstavekseznama"/>
        <w:ind w:left="360"/>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(3) Operater distribucijskega sistema </w:t>
      </w:r>
      <w:r w:rsidR="00915FE6" w:rsidRPr="00176830">
        <w:rPr>
          <w:rFonts w:ascii="Arial" w:hAnsi="Arial" w:cs="Arial"/>
          <w:sz w:val="20"/>
          <w:szCs w:val="20"/>
        </w:rPr>
        <w:t>končnim odjemalcem iz prvega</w:t>
      </w:r>
      <w:r w:rsidRPr="00176830">
        <w:rPr>
          <w:rFonts w:ascii="Arial" w:hAnsi="Arial" w:cs="Arial"/>
          <w:sz w:val="20"/>
          <w:szCs w:val="20"/>
        </w:rPr>
        <w:t xml:space="preserve"> odstavka</w:t>
      </w:r>
      <w:r w:rsidR="00915FE6" w:rsidRPr="00176830">
        <w:rPr>
          <w:rFonts w:ascii="Arial" w:hAnsi="Arial" w:cs="Arial"/>
          <w:sz w:val="20"/>
          <w:szCs w:val="20"/>
        </w:rPr>
        <w:t xml:space="preserve"> tega člena</w:t>
      </w:r>
      <w:r w:rsidRPr="00176830">
        <w:rPr>
          <w:rFonts w:ascii="Arial" w:hAnsi="Arial" w:cs="Arial"/>
          <w:sz w:val="20"/>
          <w:szCs w:val="20"/>
        </w:rPr>
        <w:t xml:space="preserve"> takoj</w:t>
      </w:r>
      <w:r w:rsidR="00915FE6" w:rsidRPr="00176830">
        <w:rPr>
          <w:rFonts w:ascii="Arial" w:hAnsi="Arial" w:cs="Arial"/>
          <w:sz w:val="20"/>
          <w:szCs w:val="20"/>
        </w:rPr>
        <w:t>,</w:t>
      </w:r>
      <w:r w:rsidRPr="00176830">
        <w:rPr>
          <w:rFonts w:ascii="Arial" w:hAnsi="Arial" w:cs="Arial"/>
          <w:sz w:val="20"/>
          <w:szCs w:val="20"/>
        </w:rPr>
        <w:t xml:space="preserve"> </w:t>
      </w:r>
      <w:r w:rsidR="00C842DC" w:rsidRPr="00176830">
        <w:rPr>
          <w:rFonts w:ascii="Arial" w:hAnsi="Arial" w:cs="Arial"/>
          <w:sz w:val="20"/>
          <w:szCs w:val="20"/>
        </w:rPr>
        <w:t xml:space="preserve">ko dosedanjemu dobavitelju </w:t>
      </w:r>
      <w:r w:rsidRPr="00176830">
        <w:rPr>
          <w:rFonts w:ascii="Arial" w:hAnsi="Arial" w:cs="Arial"/>
          <w:sz w:val="20"/>
          <w:szCs w:val="20"/>
        </w:rPr>
        <w:t xml:space="preserve">preneha </w:t>
      </w:r>
      <w:r w:rsidR="00A5419E" w:rsidRPr="00176830">
        <w:rPr>
          <w:rFonts w:ascii="Arial" w:hAnsi="Arial" w:cs="Arial"/>
          <w:sz w:val="20"/>
          <w:szCs w:val="20"/>
        </w:rPr>
        <w:t>status člana v bilančni shemi,</w:t>
      </w:r>
      <w:r w:rsidRPr="00176830">
        <w:rPr>
          <w:rFonts w:ascii="Arial" w:hAnsi="Arial" w:cs="Arial"/>
          <w:sz w:val="20"/>
          <w:szCs w:val="20"/>
        </w:rPr>
        <w:t xml:space="preserve"> brez prestopnih rokov za</w:t>
      </w:r>
      <w:r w:rsidR="00915FE6" w:rsidRPr="00176830">
        <w:rPr>
          <w:rFonts w:ascii="Arial" w:hAnsi="Arial" w:cs="Arial"/>
          <w:sz w:val="20"/>
          <w:szCs w:val="20"/>
        </w:rPr>
        <w:t>menja dobavitelja in jih dodeli</w:t>
      </w:r>
      <w:r w:rsidRPr="00176830">
        <w:rPr>
          <w:rFonts w:ascii="Arial" w:hAnsi="Arial" w:cs="Arial"/>
          <w:sz w:val="20"/>
          <w:szCs w:val="20"/>
        </w:rPr>
        <w:t xml:space="preserve"> dobavitelju </w:t>
      </w:r>
      <w:r w:rsidR="00A5419E" w:rsidRPr="00176830">
        <w:rPr>
          <w:rFonts w:ascii="Arial" w:hAnsi="Arial" w:cs="Arial"/>
          <w:sz w:val="20"/>
          <w:szCs w:val="20"/>
        </w:rPr>
        <w:t>nadomestne</w:t>
      </w:r>
      <w:r w:rsidRPr="00176830">
        <w:rPr>
          <w:rFonts w:ascii="Arial" w:hAnsi="Arial" w:cs="Arial"/>
          <w:sz w:val="20"/>
          <w:szCs w:val="20"/>
        </w:rPr>
        <w:t xml:space="preserve"> oskrbe. S tem se šteje, da je sklenjena pogodba o </w:t>
      </w:r>
      <w:r w:rsidR="00A5419E" w:rsidRPr="00176830">
        <w:rPr>
          <w:rFonts w:ascii="Arial" w:hAnsi="Arial" w:cs="Arial"/>
          <w:sz w:val="20"/>
          <w:szCs w:val="20"/>
        </w:rPr>
        <w:t>nadomestni</w:t>
      </w:r>
      <w:r w:rsidRPr="00176830">
        <w:rPr>
          <w:rFonts w:ascii="Arial" w:hAnsi="Arial" w:cs="Arial"/>
          <w:sz w:val="20"/>
          <w:szCs w:val="20"/>
        </w:rPr>
        <w:t xml:space="preserve"> oskrbi s plinom, ki jo lahko končni odjemalec kadarkoli odpove. </w:t>
      </w:r>
    </w:p>
    <w:p w:rsidR="0038592A" w:rsidRPr="00176830" w:rsidRDefault="0038592A"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(4) Agencija izvede javni poziv in določi enega dobavitelja </w:t>
      </w:r>
      <w:r w:rsidR="00A5419E" w:rsidRPr="00176830">
        <w:rPr>
          <w:rFonts w:ascii="Arial" w:hAnsi="Arial" w:cs="Arial"/>
          <w:sz w:val="20"/>
          <w:szCs w:val="20"/>
        </w:rPr>
        <w:t>nadomestne</w:t>
      </w:r>
      <w:r w:rsidRPr="00176830">
        <w:rPr>
          <w:rFonts w:ascii="Arial" w:hAnsi="Arial" w:cs="Arial"/>
          <w:sz w:val="20"/>
          <w:szCs w:val="20"/>
        </w:rPr>
        <w:t xml:space="preserve"> oskrbe izmed dobaviteljev končnim odjemalcem na distribuciji za obdobje najmanj enega leta. Med pogoji za dobavitelja </w:t>
      </w:r>
      <w:r w:rsidR="00A5419E" w:rsidRPr="00176830">
        <w:rPr>
          <w:rFonts w:ascii="Arial" w:hAnsi="Arial" w:cs="Arial"/>
          <w:sz w:val="20"/>
          <w:szCs w:val="20"/>
        </w:rPr>
        <w:t>nadomestne</w:t>
      </w:r>
      <w:r w:rsidRPr="00176830">
        <w:rPr>
          <w:rFonts w:ascii="Arial" w:hAnsi="Arial" w:cs="Arial"/>
          <w:sz w:val="20"/>
          <w:szCs w:val="20"/>
        </w:rPr>
        <w:t xml:space="preserve"> oskrbe, ki jih v pozivu določi agencija</w:t>
      </w:r>
      <w:r w:rsidR="00915FE6" w:rsidRPr="00176830">
        <w:rPr>
          <w:rFonts w:ascii="Arial" w:hAnsi="Arial" w:cs="Arial"/>
          <w:sz w:val="20"/>
          <w:szCs w:val="20"/>
        </w:rPr>
        <w:t>, mora biti tudi vsaj 5 %</w:t>
      </w:r>
      <w:r w:rsidRPr="00176830">
        <w:rPr>
          <w:rFonts w:ascii="Arial" w:hAnsi="Arial" w:cs="Arial"/>
          <w:sz w:val="20"/>
          <w:szCs w:val="20"/>
        </w:rPr>
        <w:t xml:space="preserve"> delež na maloprodajnem trgu na distribuciji plina v Republiki S</w:t>
      </w:r>
      <w:r w:rsidR="00915FE6" w:rsidRPr="00176830">
        <w:rPr>
          <w:rFonts w:ascii="Arial" w:hAnsi="Arial" w:cs="Arial"/>
          <w:sz w:val="20"/>
          <w:szCs w:val="20"/>
        </w:rPr>
        <w:t>loveniji v preteklem</w:t>
      </w:r>
      <w:r w:rsidRPr="00176830">
        <w:rPr>
          <w:rFonts w:ascii="Arial" w:hAnsi="Arial" w:cs="Arial"/>
          <w:sz w:val="20"/>
          <w:szCs w:val="20"/>
        </w:rPr>
        <w:t xml:space="preserve"> koledarskem letu pred pozivom. Če je javni poziv za </w:t>
      </w:r>
      <w:r w:rsidR="00FB719F" w:rsidRPr="00176830">
        <w:rPr>
          <w:rFonts w:ascii="Arial" w:hAnsi="Arial" w:cs="Arial"/>
          <w:sz w:val="20"/>
          <w:szCs w:val="20"/>
        </w:rPr>
        <w:t>dobavitelja</w:t>
      </w:r>
      <w:r w:rsidRPr="00176830">
        <w:rPr>
          <w:rFonts w:ascii="Arial" w:hAnsi="Arial" w:cs="Arial"/>
          <w:sz w:val="20"/>
          <w:szCs w:val="20"/>
        </w:rPr>
        <w:t xml:space="preserve"> </w:t>
      </w:r>
      <w:r w:rsidR="00A5419E" w:rsidRPr="00176830">
        <w:rPr>
          <w:rFonts w:ascii="Arial" w:hAnsi="Arial" w:cs="Arial"/>
          <w:sz w:val="20"/>
          <w:szCs w:val="20"/>
        </w:rPr>
        <w:t>nadomestne</w:t>
      </w:r>
      <w:r w:rsidRPr="00176830">
        <w:rPr>
          <w:rFonts w:ascii="Arial" w:hAnsi="Arial" w:cs="Arial"/>
          <w:sz w:val="20"/>
          <w:szCs w:val="20"/>
        </w:rPr>
        <w:t xml:space="preserve"> oskrbe neuspešen, agencija po uradni dolžnosti določi za </w:t>
      </w:r>
      <w:r w:rsidR="00FB719F" w:rsidRPr="00176830">
        <w:rPr>
          <w:rFonts w:ascii="Arial" w:hAnsi="Arial" w:cs="Arial"/>
          <w:sz w:val="20"/>
          <w:szCs w:val="20"/>
        </w:rPr>
        <w:t>dobavitelja</w:t>
      </w:r>
      <w:r w:rsidRPr="00176830">
        <w:rPr>
          <w:rFonts w:ascii="Arial" w:hAnsi="Arial" w:cs="Arial"/>
          <w:sz w:val="20"/>
          <w:szCs w:val="20"/>
        </w:rPr>
        <w:t xml:space="preserve"> </w:t>
      </w:r>
      <w:r w:rsidR="00A5419E" w:rsidRPr="00176830">
        <w:rPr>
          <w:rFonts w:ascii="Arial" w:hAnsi="Arial" w:cs="Arial"/>
          <w:sz w:val="20"/>
          <w:szCs w:val="20"/>
        </w:rPr>
        <w:t>nadomestne</w:t>
      </w:r>
      <w:r w:rsidRPr="00176830">
        <w:rPr>
          <w:rFonts w:ascii="Arial" w:hAnsi="Arial" w:cs="Arial"/>
          <w:sz w:val="20"/>
          <w:szCs w:val="20"/>
        </w:rPr>
        <w:t xml:space="preserve"> oskrbe dobavitelja plina z največjim deležem na maloprodajnem trgu na distribuciji plina v Republiki Sloveniji v preteklem koledarskem letu za obdobje enega leta.   </w:t>
      </w:r>
    </w:p>
    <w:p w:rsidR="0038592A" w:rsidRPr="00176830" w:rsidRDefault="0038592A" w:rsidP="00176830">
      <w:pPr>
        <w:pStyle w:val="Odstavekseznama"/>
        <w:ind w:left="360"/>
        <w:jc w:val="both"/>
        <w:rPr>
          <w:rFonts w:ascii="Arial" w:hAnsi="Arial" w:cs="Arial"/>
          <w:sz w:val="20"/>
          <w:szCs w:val="20"/>
        </w:rPr>
      </w:pPr>
    </w:p>
    <w:p w:rsidR="0038592A" w:rsidRPr="00176830" w:rsidRDefault="00C842DC" w:rsidP="00176830">
      <w:pPr>
        <w:jc w:val="both"/>
        <w:rPr>
          <w:rFonts w:ascii="Arial" w:hAnsi="Arial" w:cs="Arial"/>
          <w:sz w:val="20"/>
          <w:szCs w:val="20"/>
        </w:rPr>
      </w:pPr>
      <w:r w:rsidRPr="00176830">
        <w:rPr>
          <w:rFonts w:ascii="Arial" w:hAnsi="Arial" w:cs="Arial"/>
          <w:sz w:val="20"/>
          <w:szCs w:val="20"/>
        </w:rPr>
        <w:t>(5) Ceno</w:t>
      </w:r>
      <w:r w:rsidR="00C503E4" w:rsidRPr="00176830">
        <w:rPr>
          <w:rFonts w:ascii="Arial" w:hAnsi="Arial" w:cs="Arial"/>
          <w:sz w:val="20"/>
          <w:szCs w:val="20"/>
        </w:rPr>
        <w:t xml:space="preserve"> plina za </w:t>
      </w:r>
      <w:r w:rsidR="00A5419E" w:rsidRPr="00176830">
        <w:rPr>
          <w:rFonts w:ascii="Arial" w:hAnsi="Arial" w:cs="Arial"/>
          <w:sz w:val="20"/>
          <w:szCs w:val="20"/>
        </w:rPr>
        <w:t>nadomestno</w:t>
      </w:r>
      <w:r w:rsidR="00C503E4" w:rsidRPr="00176830">
        <w:rPr>
          <w:rFonts w:ascii="Arial" w:hAnsi="Arial" w:cs="Arial"/>
          <w:sz w:val="20"/>
          <w:szCs w:val="20"/>
        </w:rPr>
        <w:t xml:space="preserve"> </w:t>
      </w:r>
      <w:r w:rsidRPr="00176830">
        <w:rPr>
          <w:rFonts w:ascii="Arial" w:hAnsi="Arial" w:cs="Arial"/>
          <w:sz w:val="20"/>
          <w:szCs w:val="20"/>
        </w:rPr>
        <w:t>oskrbo</w:t>
      </w:r>
      <w:r w:rsidR="00A140B4" w:rsidRPr="00176830">
        <w:rPr>
          <w:rFonts w:ascii="Arial" w:hAnsi="Arial" w:cs="Arial"/>
          <w:sz w:val="20"/>
          <w:szCs w:val="20"/>
        </w:rPr>
        <w:t xml:space="preserve"> določi dobavi</w:t>
      </w:r>
      <w:r w:rsidR="00D92393" w:rsidRPr="00176830">
        <w:rPr>
          <w:rFonts w:ascii="Arial" w:hAnsi="Arial" w:cs="Arial"/>
          <w:sz w:val="20"/>
          <w:szCs w:val="20"/>
        </w:rPr>
        <w:t>telj nadomestne oskrbe</w:t>
      </w:r>
      <w:r w:rsidRPr="00176830">
        <w:rPr>
          <w:rFonts w:ascii="Arial" w:hAnsi="Arial" w:cs="Arial"/>
          <w:sz w:val="20"/>
          <w:szCs w:val="20"/>
        </w:rPr>
        <w:t xml:space="preserve"> in jo javno objavi</w:t>
      </w:r>
      <w:r w:rsidR="00F175CF" w:rsidRPr="00176830">
        <w:rPr>
          <w:rFonts w:ascii="Arial" w:hAnsi="Arial" w:cs="Arial"/>
          <w:sz w:val="20"/>
          <w:szCs w:val="20"/>
        </w:rPr>
        <w:t xml:space="preserve"> in pošlje agenciji</w:t>
      </w:r>
      <w:r w:rsidRPr="00176830">
        <w:rPr>
          <w:rFonts w:ascii="Arial" w:hAnsi="Arial" w:cs="Arial"/>
          <w:sz w:val="20"/>
          <w:szCs w:val="20"/>
        </w:rPr>
        <w:t>. Cena plina za nadomestno oskrbo je višja od tržne cene za dobavo primerljivemu odjemalcu, ne sme pa presegati nakupne cene</w:t>
      </w:r>
      <w:r w:rsidR="00C503E4" w:rsidRPr="00176830">
        <w:rPr>
          <w:rFonts w:ascii="Arial" w:hAnsi="Arial" w:cs="Arial"/>
          <w:sz w:val="20"/>
          <w:szCs w:val="20"/>
        </w:rPr>
        <w:t xml:space="preserve"> pli</w:t>
      </w:r>
      <w:r w:rsidRPr="00176830">
        <w:rPr>
          <w:rFonts w:ascii="Arial" w:hAnsi="Arial" w:cs="Arial"/>
          <w:sz w:val="20"/>
          <w:szCs w:val="20"/>
        </w:rPr>
        <w:t>na na izravnalnem trgu, povečane</w:t>
      </w:r>
      <w:r w:rsidR="00C503E4" w:rsidRPr="00176830">
        <w:rPr>
          <w:rFonts w:ascii="Arial" w:hAnsi="Arial" w:cs="Arial"/>
          <w:sz w:val="20"/>
          <w:szCs w:val="20"/>
        </w:rPr>
        <w:t xml:space="preserve"> za 25%. Dobavitelj </w:t>
      </w:r>
      <w:r w:rsidR="00A5419E" w:rsidRPr="00176830">
        <w:rPr>
          <w:rFonts w:ascii="Arial" w:hAnsi="Arial" w:cs="Arial"/>
          <w:sz w:val="20"/>
          <w:szCs w:val="20"/>
        </w:rPr>
        <w:t>nadomestne</w:t>
      </w:r>
      <w:r w:rsidR="00C503E4" w:rsidRPr="00176830">
        <w:rPr>
          <w:rFonts w:ascii="Arial" w:hAnsi="Arial" w:cs="Arial"/>
          <w:sz w:val="20"/>
          <w:szCs w:val="20"/>
        </w:rPr>
        <w:t xml:space="preserve"> oskrbe določi način izračuna cene plina za </w:t>
      </w:r>
      <w:r w:rsidR="00A5419E" w:rsidRPr="00176830">
        <w:rPr>
          <w:rFonts w:ascii="Arial" w:hAnsi="Arial" w:cs="Arial"/>
          <w:sz w:val="20"/>
          <w:szCs w:val="20"/>
        </w:rPr>
        <w:t>nadomestno</w:t>
      </w:r>
      <w:r w:rsidR="00C503E4" w:rsidRPr="00176830">
        <w:rPr>
          <w:rFonts w:ascii="Arial" w:hAnsi="Arial" w:cs="Arial"/>
          <w:sz w:val="20"/>
          <w:szCs w:val="20"/>
        </w:rPr>
        <w:t xml:space="preserve"> oskrbo za </w:t>
      </w:r>
      <w:r w:rsidR="00A140B4" w:rsidRPr="00176830">
        <w:rPr>
          <w:rFonts w:ascii="Arial" w:hAnsi="Arial" w:cs="Arial"/>
          <w:sz w:val="20"/>
          <w:szCs w:val="20"/>
        </w:rPr>
        <w:t>posamezne skupine odjemalcev</w:t>
      </w:r>
      <w:r w:rsidRPr="00176830">
        <w:rPr>
          <w:rFonts w:ascii="Arial" w:hAnsi="Arial" w:cs="Arial"/>
          <w:sz w:val="20"/>
          <w:szCs w:val="20"/>
        </w:rPr>
        <w:t xml:space="preserve"> in</w:t>
      </w:r>
      <w:r w:rsidR="00C503E4" w:rsidRPr="00176830">
        <w:rPr>
          <w:rFonts w:ascii="Arial" w:hAnsi="Arial" w:cs="Arial"/>
          <w:sz w:val="20"/>
          <w:szCs w:val="20"/>
        </w:rPr>
        <w:t xml:space="preserve"> ga posreduje agenciji.</w:t>
      </w:r>
    </w:p>
    <w:p w:rsidR="00FB719F" w:rsidRPr="00176830" w:rsidRDefault="00FB719F"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(6) Dobavitelj </w:t>
      </w:r>
      <w:r w:rsidR="00A5419E" w:rsidRPr="00176830">
        <w:rPr>
          <w:rFonts w:ascii="Arial" w:hAnsi="Arial" w:cs="Arial"/>
          <w:sz w:val="20"/>
          <w:szCs w:val="20"/>
        </w:rPr>
        <w:t>nadomestne</w:t>
      </w:r>
      <w:r w:rsidRPr="00176830">
        <w:rPr>
          <w:rFonts w:ascii="Arial" w:hAnsi="Arial" w:cs="Arial"/>
          <w:sz w:val="20"/>
          <w:szCs w:val="20"/>
        </w:rPr>
        <w:t xml:space="preserve"> oskrbe določi splošne pogoje </w:t>
      </w:r>
      <w:r w:rsidR="00A5419E" w:rsidRPr="00176830">
        <w:rPr>
          <w:rFonts w:ascii="Arial" w:hAnsi="Arial" w:cs="Arial"/>
          <w:sz w:val="20"/>
          <w:szCs w:val="20"/>
        </w:rPr>
        <w:t>nadomestne</w:t>
      </w:r>
      <w:r w:rsidR="00A140B4" w:rsidRPr="00176830">
        <w:rPr>
          <w:rFonts w:ascii="Arial" w:hAnsi="Arial" w:cs="Arial"/>
          <w:sz w:val="20"/>
          <w:szCs w:val="20"/>
        </w:rPr>
        <w:t xml:space="preserve"> oskrbe</w:t>
      </w:r>
      <w:r w:rsidRPr="00176830">
        <w:rPr>
          <w:rFonts w:ascii="Arial" w:hAnsi="Arial" w:cs="Arial"/>
          <w:sz w:val="20"/>
          <w:szCs w:val="20"/>
        </w:rPr>
        <w:t xml:space="preserve">, jih posreduje agenciji </w:t>
      </w:r>
      <w:r w:rsidR="006D5338" w:rsidRPr="00176830">
        <w:rPr>
          <w:rFonts w:ascii="Arial" w:hAnsi="Arial" w:cs="Arial"/>
          <w:sz w:val="20"/>
          <w:szCs w:val="20"/>
        </w:rPr>
        <w:t xml:space="preserve">v soglasje </w:t>
      </w:r>
      <w:r w:rsidRPr="00176830">
        <w:rPr>
          <w:rFonts w:ascii="Arial" w:hAnsi="Arial" w:cs="Arial"/>
          <w:sz w:val="20"/>
          <w:szCs w:val="20"/>
        </w:rPr>
        <w:t>in objavi na svoji spletni strani.</w:t>
      </w:r>
    </w:p>
    <w:p w:rsidR="0038592A" w:rsidRPr="00176830" w:rsidRDefault="0038592A"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(7) Dobavitelj </w:t>
      </w:r>
      <w:r w:rsidR="00A5419E" w:rsidRPr="00176830">
        <w:rPr>
          <w:rFonts w:ascii="Arial" w:hAnsi="Arial" w:cs="Arial"/>
          <w:sz w:val="20"/>
          <w:szCs w:val="20"/>
        </w:rPr>
        <w:t>nadomestne</w:t>
      </w:r>
      <w:r w:rsidRPr="00176830">
        <w:rPr>
          <w:rFonts w:ascii="Arial" w:hAnsi="Arial" w:cs="Arial"/>
          <w:sz w:val="20"/>
          <w:szCs w:val="20"/>
        </w:rPr>
        <w:t xml:space="preserve"> oskrbe lahko odpove dobavo plina končnemu odjemalcu v primeru, če ta ne poravna stroškov oskrbe s plinom. Operater sistema v tem primeru odklopi končnega odjemalca po predhodnem obvestilu.«</w:t>
      </w:r>
      <w:r w:rsidR="00A140B4" w:rsidRPr="00176830">
        <w:rPr>
          <w:rFonts w:ascii="Arial" w:hAnsi="Arial" w:cs="Arial"/>
          <w:sz w:val="20"/>
          <w:szCs w:val="20"/>
        </w:rPr>
        <w:t>.</w:t>
      </w:r>
    </w:p>
    <w:p w:rsidR="007F032E" w:rsidRPr="00176830" w:rsidRDefault="007F032E" w:rsidP="00176830">
      <w:pPr>
        <w:ind w:left="360"/>
        <w:jc w:val="both"/>
        <w:rPr>
          <w:rFonts w:ascii="Arial" w:hAnsi="Arial" w:cs="Arial"/>
          <w:sz w:val="20"/>
          <w:szCs w:val="20"/>
        </w:rPr>
      </w:pPr>
    </w:p>
    <w:p w:rsidR="007F032E" w:rsidRPr="00176830" w:rsidRDefault="007F032E" w:rsidP="00176830">
      <w:pPr>
        <w:shd w:val="clear" w:color="auto" w:fill="FFFFFF" w:themeFill="background1"/>
        <w:jc w:val="both"/>
        <w:rPr>
          <w:rFonts w:ascii="Arial" w:hAnsi="Arial" w:cs="Arial"/>
          <w:sz w:val="20"/>
          <w:szCs w:val="20"/>
        </w:rPr>
      </w:pPr>
    </w:p>
    <w:p w:rsidR="007F032E" w:rsidRPr="00176830" w:rsidRDefault="00F83DC9" w:rsidP="00176830">
      <w:pPr>
        <w:shd w:val="clear" w:color="auto" w:fill="FFFFFF" w:themeFill="background1"/>
        <w:jc w:val="center"/>
        <w:rPr>
          <w:rFonts w:ascii="Arial" w:hAnsi="Arial" w:cs="Arial"/>
          <w:sz w:val="20"/>
          <w:szCs w:val="20"/>
        </w:rPr>
      </w:pPr>
      <w:r w:rsidRPr="00176830">
        <w:rPr>
          <w:rFonts w:ascii="Arial" w:hAnsi="Arial" w:cs="Arial"/>
          <w:sz w:val="20"/>
          <w:szCs w:val="20"/>
          <w:shd w:val="clear" w:color="auto" w:fill="FFFFFF" w:themeFill="background1"/>
        </w:rPr>
        <w:t>5</w:t>
      </w:r>
      <w:r w:rsidR="007F032E" w:rsidRPr="00176830">
        <w:rPr>
          <w:rFonts w:ascii="Arial" w:hAnsi="Arial" w:cs="Arial"/>
          <w:sz w:val="20"/>
          <w:szCs w:val="20"/>
          <w:shd w:val="clear" w:color="auto" w:fill="FFFFFF" w:themeFill="background1"/>
        </w:rPr>
        <w:t>.</w:t>
      </w:r>
      <w:r w:rsidR="007F032E" w:rsidRPr="00176830">
        <w:rPr>
          <w:rFonts w:ascii="Arial" w:hAnsi="Arial" w:cs="Arial"/>
          <w:sz w:val="20"/>
          <w:szCs w:val="20"/>
        </w:rPr>
        <w:t xml:space="preserve"> člen</w:t>
      </w:r>
    </w:p>
    <w:p w:rsidR="007F032E" w:rsidRPr="00176830" w:rsidRDefault="007F032E" w:rsidP="00176830">
      <w:pPr>
        <w:jc w:val="both"/>
        <w:rPr>
          <w:rFonts w:ascii="Arial" w:hAnsi="Arial" w:cs="Arial"/>
          <w:sz w:val="20"/>
          <w:szCs w:val="20"/>
        </w:rPr>
      </w:pPr>
    </w:p>
    <w:p w:rsidR="007F032E" w:rsidRPr="00176830" w:rsidRDefault="007F032E" w:rsidP="00176830">
      <w:pPr>
        <w:jc w:val="both"/>
        <w:rPr>
          <w:rFonts w:ascii="Arial" w:hAnsi="Arial" w:cs="Arial"/>
          <w:sz w:val="20"/>
          <w:szCs w:val="20"/>
        </w:rPr>
      </w:pPr>
      <w:r w:rsidRPr="00176830">
        <w:rPr>
          <w:rFonts w:ascii="Arial" w:hAnsi="Arial" w:cs="Arial"/>
          <w:sz w:val="20"/>
          <w:szCs w:val="20"/>
        </w:rPr>
        <w:t>Za 80. členom se doda nov 80.a člen, ki se glasi:</w:t>
      </w:r>
    </w:p>
    <w:p w:rsidR="007F032E" w:rsidRPr="00176830" w:rsidRDefault="007F032E" w:rsidP="00176830">
      <w:pPr>
        <w:jc w:val="both"/>
        <w:rPr>
          <w:rFonts w:ascii="Arial" w:hAnsi="Arial" w:cs="Arial"/>
          <w:sz w:val="20"/>
          <w:szCs w:val="20"/>
        </w:rPr>
      </w:pPr>
    </w:p>
    <w:p w:rsidR="007F032E" w:rsidRPr="00176830" w:rsidRDefault="007F032E" w:rsidP="00176830">
      <w:pPr>
        <w:jc w:val="center"/>
        <w:rPr>
          <w:rFonts w:ascii="Arial" w:hAnsi="Arial" w:cs="Arial"/>
          <w:sz w:val="20"/>
          <w:szCs w:val="20"/>
        </w:rPr>
      </w:pPr>
      <w:r w:rsidRPr="00176830">
        <w:rPr>
          <w:rFonts w:ascii="Arial" w:hAnsi="Arial" w:cs="Arial"/>
          <w:sz w:val="20"/>
          <w:szCs w:val="20"/>
        </w:rPr>
        <w:t>»</w:t>
      </w:r>
      <w:r w:rsidR="00CF68B2" w:rsidRPr="00176830">
        <w:rPr>
          <w:rFonts w:ascii="Arial" w:hAnsi="Arial" w:cs="Arial"/>
          <w:sz w:val="20"/>
          <w:szCs w:val="20"/>
        </w:rPr>
        <w:t>80.a člen</w:t>
      </w:r>
    </w:p>
    <w:p w:rsidR="007F032E" w:rsidRPr="00176830" w:rsidRDefault="007F032E" w:rsidP="00176830">
      <w:pPr>
        <w:jc w:val="center"/>
        <w:rPr>
          <w:rFonts w:ascii="Arial" w:hAnsi="Arial" w:cs="Arial"/>
          <w:sz w:val="20"/>
          <w:szCs w:val="20"/>
        </w:rPr>
      </w:pPr>
      <w:r w:rsidRPr="00176830">
        <w:rPr>
          <w:rFonts w:ascii="Arial" w:hAnsi="Arial" w:cs="Arial"/>
          <w:sz w:val="20"/>
          <w:szCs w:val="20"/>
        </w:rPr>
        <w:t>(osnovna oskrba s plinom)</w:t>
      </w:r>
    </w:p>
    <w:p w:rsidR="007F032E" w:rsidRPr="00176830" w:rsidRDefault="007F032E" w:rsidP="00176830">
      <w:pPr>
        <w:jc w:val="both"/>
        <w:rPr>
          <w:rFonts w:ascii="Arial" w:hAnsi="Arial" w:cs="Arial"/>
          <w:sz w:val="20"/>
          <w:szCs w:val="20"/>
        </w:rPr>
      </w:pPr>
    </w:p>
    <w:p w:rsidR="002D29BD" w:rsidRPr="00176830" w:rsidRDefault="00F31759" w:rsidP="00176830">
      <w:pPr>
        <w:jc w:val="both"/>
        <w:rPr>
          <w:rFonts w:ascii="Arial" w:hAnsi="Arial" w:cs="Arial"/>
          <w:sz w:val="20"/>
          <w:szCs w:val="20"/>
        </w:rPr>
      </w:pPr>
      <w:r w:rsidRPr="00176830">
        <w:rPr>
          <w:rFonts w:ascii="Arial" w:hAnsi="Arial" w:cs="Arial"/>
          <w:sz w:val="20"/>
          <w:szCs w:val="20"/>
        </w:rPr>
        <w:t xml:space="preserve">(1) </w:t>
      </w:r>
      <w:r w:rsidR="004914DA" w:rsidRPr="00176830">
        <w:rPr>
          <w:rFonts w:ascii="Arial" w:hAnsi="Arial" w:cs="Arial"/>
          <w:sz w:val="20"/>
          <w:szCs w:val="20"/>
        </w:rPr>
        <w:t>Odjemalec</w:t>
      </w:r>
      <w:r w:rsidR="007868A0" w:rsidRPr="00176830">
        <w:rPr>
          <w:rFonts w:ascii="Arial" w:hAnsi="Arial" w:cs="Arial"/>
          <w:sz w:val="20"/>
          <w:szCs w:val="20"/>
        </w:rPr>
        <w:t xml:space="preserve"> osnovne oskrbe </w:t>
      </w:r>
      <w:r w:rsidR="002D29BD" w:rsidRPr="00176830">
        <w:rPr>
          <w:rFonts w:ascii="Arial" w:hAnsi="Arial" w:cs="Arial"/>
          <w:sz w:val="20"/>
          <w:szCs w:val="20"/>
        </w:rPr>
        <w:t>lahko pri dobavitelju izbere dobavo plina po ceni osnovne oskrbe.</w:t>
      </w:r>
    </w:p>
    <w:p w:rsidR="002D29BD" w:rsidRPr="00176830" w:rsidRDefault="002D29BD" w:rsidP="00176830">
      <w:pPr>
        <w:jc w:val="both"/>
        <w:rPr>
          <w:rFonts w:ascii="Arial" w:hAnsi="Arial" w:cs="Arial"/>
          <w:sz w:val="20"/>
          <w:szCs w:val="20"/>
        </w:rPr>
      </w:pPr>
    </w:p>
    <w:p w:rsidR="007F032E" w:rsidRPr="00176830" w:rsidRDefault="000A0549" w:rsidP="00176830">
      <w:pPr>
        <w:jc w:val="both"/>
        <w:rPr>
          <w:rFonts w:ascii="Arial" w:hAnsi="Arial" w:cs="Arial"/>
          <w:sz w:val="20"/>
          <w:szCs w:val="20"/>
        </w:rPr>
      </w:pPr>
      <w:r w:rsidRPr="00176830">
        <w:rPr>
          <w:rFonts w:ascii="Arial" w:hAnsi="Arial" w:cs="Arial"/>
          <w:sz w:val="20"/>
          <w:szCs w:val="20"/>
        </w:rPr>
        <w:t>(2</w:t>
      </w:r>
      <w:r w:rsidR="00F175CF" w:rsidRPr="00176830">
        <w:rPr>
          <w:rFonts w:ascii="Arial" w:hAnsi="Arial" w:cs="Arial"/>
          <w:sz w:val="20"/>
          <w:szCs w:val="20"/>
        </w:rPr>
        <w:t>) Dobavitelj</w:t>
      </w:r>
      <w:r w:rsidR="007F032E" w:rsidRPr="00176830">
        <w:rPr>
          <w:rFonts w:ascii="Arial" w:hAnsi="Arial" w:cs="Arial"/>
          <w:sz w:val="20"/>
          <w:szCs w:val="20"/>
        </w:rPr>
        <w:t xml:space="preserve"> plina končn</w:t>
      </w:r>
      <w:r w:rsidR="007868A0" w:rsidRPr="00176830">
        <w:rPr>
          <w:rFonts w:ascii="Arial" w:hAnsi="Arial" w:cs="Arial"/>
          <w:sz w:val="20"/>
          <w:szCs w:val="20"/>
        </w:rPr>
        <w:t>im</w:t>
      </w:r>
      <w:r w:rsidR="007F032E" w:rsidRPr="00176830">
        <w:rPr>
          <w:rFonts w:ascii="Arial" w:hAnsi="Arial" w:cs="Arial"/>
          <w:sz w:val="20"/>
          <w:szCs w:val="20"/>
        </w:rPr>
        <w:t xml:space="preserve"> odjemalce</w:t>
      </w:r>
      <w:r w:rsidR="007868A0" w:rsidRPr="00176830">
        <w:rPr>
          <w:rFonts w:ascii="Arial" w:hAnsi="Arial" w:cs="Arial"/>
          <w:sz w:val="20"/>
          <w:szCs w:val="20"/>
        </w:rPr>
        <w:t>m</w:t>
      </w:r>
      <w:r w:rsidR="007F032E" w:rsidRPr="00176830">
        <w:rPr>
          <w:rFonts w:ascii="Arial" w:hAnsi="Arial" w:cs="Arial"/>
          <w:sz w:val="20"/>
          <w:szCs w:val="20"/>
        </w:rPr>
        <w:t xml:space="preserve"> na distribucijskem omrežju objav</w:t>
      </w:r>
      <w:r w:rsidR="00CF68B2" w:rsidRPr="00176830">
        <w:rPr>
          <w:rFonts w:ascii="Arial" w:hAnsi="Arial" w:cs="Arial"/>
          <w:sz w:val="20"/>
          <w:szCs w:val="20"/>
        </w:rPr>
        <w:t>i ceno plina za osnovno oskrbo. Dobavitelj je odjemalcu</w:t>
      </w:r>
      <w:r w:rsidR="007F032E" w:rsidRPr="00176830">
        <w:rPr>
          <w:rFonts w:ascii="Arial" w:hAnsi="Arial" w:cs="Arial"/>
          <w:sz w:val="20"/>
          <w:szCs w:val="20"/>
        </w:rPr>
        <w:t xml:space="preserve"> </w:t>
      </w:r>
      <w:r w:rsidR="007868A0" w:rsidRPr="00176830">
        <w:rPr>
          <w:rFonts w:ascii="Arial" w:hAnsi="Arial" w:cs="Arial"/>
          <w:sz w:val="20"/>
          <w:szCs w:val="20"/>
        </w:rPr>
        <w:t>osnovne oskrbe</w:t>
      </w:r>
      <w:r w:rsidR="007F032E" w:rsidRPr="00176830">
        <w:rPr>
          <w:rFonts w:ascii="Arial" w:hAnsi="Arial" w:cs="Arial"/>
          <w:sz w:val="20"/>
          <w:szCs w:val="20"/>
        </w:rPr>
        <w:t xml:space="preserve"> dolžan dobavljati plin v skladu z veljavnimi splošnimi pogoji</w:t>
      </w:r>
      <w:r w:rsidR="007868A0" w:rsidRPr="00176830">
        <w:rPr>
          <w:rFonts w:ascii="Arial" w:hAnsi="Arial" w:cs="Arial"/>
          <w:sz w:val="20"/>
          <w:szCs w:val="20"/>
        </w:rPr>
        <w:t xml:space="preserve"> za dobavo plina</w:t>
      </w:r>
      <w:r w:rsidR="007F032E" w:rsidRPr="00176830">
        <w:rPr>
          <w:rFonts w:ascii="Arial" w:hAnsi="Arial" w:cs="Arial"/>
          <w:sz w:val="20"/>
          <w:szCs w:val="20"/>
        </w:rPr>
        <w:t xml:space="preserve"> in objavljeno ceno plina za osnovno oskrbo.</w:t>
      </w:r>
    </w:p>
    <w:p w:rsidR="007F032E" w:rsidRPr="00176830" w:rsidRDefault="007F032E" w:rsidP="00176830">
      <w:pPr>
        <w:jc w:val="both"/>
        <w:rPr>
          <w:rFonts w:ascii="Arial" w:hAnsi="Arial" w:cs="Arial"/>
          <w:sz w:val="20"/>
          <w:szCs w:val="20"/>
        </w:rPr>
      </w:pPr>
    </w:p>
    <w:p w:rsidR="007F032E" w:rsidRPr="00176830" w:rsidRDefault="000A0549" w:rsidP="00176830">
      <w:pPr>
        <w:jc w:val="both"/>
        <w:rPr>
          <w:rFonts w:ascii="Arial" w:hAnsi="Arial" w:cs="Arial"/>
          <w:sz w:val="20"/>
          <w:szCs w:val="20"/>
        </w:rPr>
      </w:pPr>
      <w:r w:rsidRPr="00176830">
        <w:rPr>
          <w:rFonts w:ascii="Arial" w:hAnsi="Arial" w:cs="Arial"/>
          <w:sz w:val="20"/>
          <w:szCs w:val="20"/>
        </w:rPr>
        <w:t>(3</w:t>
      </w:r>
      <w:r w:rsidR="007F032E" w:rsidRPr="00176830">
        <w:rPr>
          <w:rFonts w:ascii="Arial" w:hAnsi="Arial" w:cs="Arial"/>
          <w:sz w:val="20"/>
          <w:szCs w:val="20"/>
        </w:rPr>
        <w:t xml:space="preserve">) </w:t>
      </w:r>
      <w:r w:rsidR="007868A0" w:rsidRPr="00176830">
        <w:rPr>
          <w:rFonts w:ascii="Arial" w:hAnsi="Arial" w:cs="Arial"/>
          <w:sz w:val="20"/>
          <w:szCs w:val="20"/>
        </w:rPr>
        <w:t>Dobavit</w:t>
      </w:r>
      <w:r w:rsidR="004F00C4" w:rsidRPr="00176830">
        <w:rPr>
          <w:rFonts w:ascii="Arial" w:hAnsi="Arial" w:cs="Arial"/>
          <w:sz w:val="20"/>
          <w:szCs w:val="20"/>
        </w:rPr>
        <w:t>e</w:t>
      </w:r>
      <w:r w:rsidR="007868A0" w:rsidRPr="00176830">
        <w:rPr>
          <w:rFonts w:ascii="Arial" w:hAnsi="Arial" w:cs="Arial"/>
          <w:sz w:val="20"/>
          <w:szCs w:val="20"/>
        </w:rPr>
        <w:t>l</w:t>
      </w:r>
      <w:r w:rsidR="004F00C4" w:rsidRPr="00176830">
        <w:rPr>
          <w:rFonts w:ascii="Arial" w:hAnsi="Arial" w:cs="Arial"/>
          <w:sz w:val="20"/>
          <w:szCs w:val="20"/>
        </w:rPr>
        <w:t>j ceno</w:t>
      </w:r>
      <w:r w:rsidR="007F032E" w:rsidRPr="00176830">
        <w:rPr>
          <w:rFonts w:ascii="Arial" w:hAnsi="Arial" w:cs="Arial"/>
          <w:sz w:val="20"/>
          <w:szCs w:val="20"/>
        </w:rPr>
        <w:t xml:space="preserve"> plina za osnovno oskrbo </w:t>
      </w:r>
      <w:r w:rsidR="007868A0" w:rsidRPr="00176830">
        <w:rPr>
          <w:rFonts w:ascii="Arial" w:hAnsi="Arial" w:cs="Arial"/>
          <w:sz w:val="20"/>
          <w:szCs w:val="20"/>
        </w:rPr>
        <w:t>določi</w:t>
      </w:r>
      <w:r w:rsidR="007F032E" w:rsidRPr="00176830">
        <w:rPr>
          <w:rFonts w:ascii="Arial" w:hAnsi="Arial" w:cs="Arial"/>
          <w:sz w:val="20"/>
          <w:szCs w:val="20"/>
        </w:rPr>
        <w:t xml:space="preserve"> glede na značilnost </w:t>
      </w:r>
      <w:r w:rsidR="007868A0" w:rsidRPr="00176830">
        <w:rPr>
          <w:rFonts w:ascii="Arial" w:hAnsi="Arial" w:cs="Arial"/>
          <w:sz w:val="20"/>
          <w:szCs w:val="20"/>
        </w:rPr>
        <w:t xml:space="preserve">odjema </w:t>
      </w:r>
      <w:r w:rsidR="00CF68B2" w:rsidRPr="00176830">
        <w:rPr>
          <w:rFonts w:ascii="Arial" w:hAnsi="Arial" w:cs="Arial"/>
          <w:sz w:val="20"/>
          <w:szCs w:val="20"/>
        </w:rPr>
        <w:t>odjemalcev</w:t>
      </w:r>
      <w:r w:rsidR="007F032E" w:rsidRPr="00176830">
        <w:rPr>
          <w:rFonts w:ascii="Arial" w:hAnsi="Arial" w:cs="Arial"/>
          <w:sz w:val="20"/>
          <w:szCs w:val="20"/>
        </w:rPr>
        <w:t xml:space="preserve"> </w:t>
      </w:r>
      <w:r w:rsidR="007868A0" w:rsidRPr="00176830">
        <w:rPr>
          <w:rFonts w:ascii="Arial" w:hAnsi="Arial" w:cs="Arial"/>
          <w:sz w:val="20"/>
          <w:szCs w:val="20"/>
        </w:rPr>
        <w:t>osnovne oskrbe</w:t>
      </w:r>
      <w:r w:rsidR="007F032E" w:rsidRPr="00176830">
        <w:rPr>
          <w:rFonts w:ascii="Arial" w:hAnsi="Arial" w:cs="Arial"/>
          <w:sz w:val="20"/>
          <w:szCs w:val="20"/>
        </w:rPr>
        <w:t xml:space="preserve">, vendar </w:t>
      </w:r>
      <w:r w:rsidR="004F00C4" w:rsidRPr="00176830">
        <w:rPr>
          <w:rFonts w:ascii="Arial" w:hAnsi="Arial" w:cs="Arial"/>
          <w:sz w:val="20"/>
          <w:szCs w:val="20"/>
        </w:rPr>
        <w:t xml:space="preserve">cena </w:t>
      </w:r>
      <w:r w:rsidR="00F447C2" w:rsidRPr="00176830">
        <w:rPr>
          <w:rFonts w:ascii="Arial" w:hAnsi="Arial" w:cs="Arial"/>
          <w:sz w:val="20"/>
          <w:szCs w:val="20"/>
        </w:rPr>
        <w:t xml:space="preserve">plina za osnovno oskrbo </w:t>
      </w:r>
      <w:r w:rsidR="007F032E" w:rsidRPr="00176830">
        <w:rPr>
          <w:rFonts w:ascii="Arial" w:hAnsi="Arial" w:cs="Arial"/>
          <w:sz w:val="20"/>
          <w:szCs w:val="20"/>
        </w:rPr>
        <w:t>ne sme presegati cene plina na izravnalnem trgu</w:t>
      </w:r>
      <w:r w:rsidR="00FB3BE4" w:rsidRPr="00176830">
        <w:rPr>
          <w:rFonts w:ascii="Arial" w:hAnsi="Arial" w:cs="Arial"/>
          <w:sz w:val="20"/>
          <w:szCs w:val="20"/>
        </w:rPr>
        <w:t>.</w:t>
      </w:r>
      <w:r w:rsidR="00F6007F" w:rsidRPr="00176830">
        <w:rPr>
          <w:rFonts w:ascii="Arial" w:hAnsi="Arial" w:cs="Arial"/>
          <w:sz w:val="20"/>
          <w:szCs w:val="20"/>
        </w:rPr>
        <w:t>«</w:t>
      </w:r>
      <w:r w:rsidR="00CF68B2" w:rsidRPr="00176830">
        <w:rPr>
          <w:rFonts w:ascii="Arial" w:hAnsi="Arial" w:cs="Arial"/>
          <w:sz w:val="20"/>
          <w:szCs w:val="20"/>
        </w:rPr>
        <w:t>.</w:t>
      </w:r>
    </w:p>
    <w:p w:rsidR="007868A0" w:rsidRPr="00176830" w:rsidRDefault="007868A0" w:rsidP="00176830">
      <w:pPr>
        <w:jc w:val="both"/>
        <w:rPr>
          <w:rFonts w:ascii="Arial" w:hAnsi="Arial" w:cs="Arial"/>
          <w:sz w:val="20"/>
          <w:szCs w:val="20"/>
        </w:rPr>
      </w:pPr>
    </w:p>
    <w:p w:rsidR="007F032E" w:rsidRPr="00176830" w:rsidRDefault="007F032E" w:rsidP="00176830">
      <w:pPr>
        <w:jc w:val="both"/>
        <w:rPr>
          <w:rFonts w:ascii="Arial" w:hAnsi="Arial" w:cs="Arial"/>
          <w:sz w:val="20"/>
          <w:szCs w:val="20"/>
        </w:rPr>
      </w:pPr>
    </w:p>
    <w:p w:rsidR="00163870" w:rsidRPr="00176830" w:rsidRDefault="00163870" w:rsidP="00176830">
      <w:pPr>
        <w:jc w:val="both"/>
        <w:rPr>
          <w:rFonts w:ascii="Arial" w:hAnsi="Arial" w:cs="Arial"/>
          <w:sz w:val="20"/>
          <w:szCs w:val="20"/>
        </w:rPr>
      </w:pPr>
    </w:p>
    <w:p w:rsidR="00163870" w:rsidRPr="00176830" w:rsidRDefault="00F83DC9" w:rsidP="00176830">
      <w:pPr>
        <w:jc w:val="center"/>
        <w:rPr>
          <w:rFonts w:ascii="Arial" w:hAnsi="Arial" w:cs="Arial"/>
          <w:sz w:val="20"/>
          <w:szCs w:val="20"/>
        </w:rPr>
      </w:pPr>
      <w:r w:rsidRPr="00176830">
        <w:rPr>
          <w:rFonts w:ascii="Arial" w:hAnsi="Arial" w:cs="Arial"/>
          <w:sz w:val="20"/>
          <w:szCs w:val="20"/>
        </w:rPr>
        <w:t>6</w:t>
      </w:r>
      <w:r w:rsidR="00163870" w:rsidRPr="00176830">
        <w:rPr>
          <w:rFonts w:ascii="Arial" w:hAnsi="Arial" w:cs="Arial"/>
          <w:sz w:val="20"/>
          <w:szCs w:val="20"/>
        </w:rPr>
        <w:t>. člen</w:t>
      </w:r>
    </w:p>
    <w:p w:rsidR="00163870" w:rsidRPr="00176830" w:rsidRDefault="00163870" w:rsidP="00176830">
      <w:pPr>
        <w:jc w:val="both"/>
        <w:rPr>
          <w:rFonts w:ascii="Arial" w:hAnsi="Arial" w:cs="Arial"/>
          <w:sz w:val="20"/>
          <w:szCs w:val="20"/>
        </w:rPr>
      </w:pPr>
    </w:p>
    <w:p w:rsidR="00163870" w:rsidRPr="00176830" w:rsidRDefault="00B13F21" w:rsidP="00176830">
      <w:pPr>
        <w:jc w:val="both"/>
        <w:rPr>
          <w:rFonts w:ascii="Arial" w:hAnsi="Arial" w:cs="Arial"/>
          <w:sz w:val="20"/>
          <w:szCs w:val="20"/>
        </w:rPr>
      </w:pPr>
      <w:r w:rsidRPr="00176830">
        <w:rPr>
          <w:rFonts w:ascii="Arial" w:hAnsi="Arial" w:cs="Arial"/>
          <w:sz w:val="20"/>
          <w:szCs w:val="20"/>
        </w:rPr>
        <w:t>Za</w:t>
      </w:r>
      <w:r w:rsidR="00163870" w:rsidRPr="00176830">
        <w:rPr>
          <w:rFonts w:ascii="Arial" w:hAnsi="Arial" w:cs="Arial"/>
          <w:sz w:val="20"/>
          <w:szCs w:val="20"/>
        </w:rPr>
        <w:t xml:space="preserve"> 86.</w:t>
      </w:r>
      <w:r w:rsidRPr="00176830">
        <w:rPr>
          <w:rFonts w:ascii="Arial" w:hAnsi="Arial" w:cs="Arial"/>
          <w:sz w:val="20"/>
          <w:szCs w:val="20"/>
        </w:rPr>
        <w:t xml:space="preserve"> členom</w:t>
      </w:r>
      <w:r w:rsidR="00163870" w:rsidRPr="00176830">
        <w:rPr>
          <w:rFonts w:ascii="Arial" w:hAnsi="Arial" w:cs="Arial"/>
          <w:sz w:val="20"/>
          <w:szCs w:val="20"/>
        </w:rPr>
        <w:t xml:space="preserve"> se doda nov 86.a</w:t>
      </w:r>
      <w:r w:rsidR="00F6007F" w:rsidRPr="00176830">
        <w:rPr>
          <w:rFonts w:ascii="Arial" w:hAnsi="Arial" w:cs="Arial"/>
          <w:sz w:val="20"/>
          <w:szCs w:val="20"/>
        </w:rPr>
        <w:t xml:space="preserve"> člen</w:t>
      </w:r>
      <w:r w:rsidR="00163870" w:rsidRPr="00176830">
        <w:rPr>
          <w:rFonts w:ascii="Arial" w:hAnsi="Arial" w:cs="Arial"/>
          <w:sz w:val="20"/>
          <w:szCs w:val="20"/>
        </w:rPr>
        <w:t>, ki se glasi:</w:t>
      </w:r>
    </w:p>
    <w:p w:rsidR="007F032E" w:rsidRPr="00176830" w:rsidRDefault="007F032E" w:rsidP="00176830">
      <w:pPr>
        <w:jc w:val="both"/>
        <w:rPr>
          <w:rFonts w:ascii="Arial" w:hAnsi="Arial" w:cs="Arial"/>
          <w:sz w:val="20"/>
          <w:szCs w:val="20"/>
        </w:rPr>
      </w:pPr>
    </w:p>
    <w:p w:rsidR="00163870" w:rsidRPr="00176830" w:rsidRDefault="00163870" w:rsidP="00176830">
      <w:pPr>
        <w:jc w:val="center"/>
        <w:rPr>
          <w:rFonts w:ascii="Arial" w:hAnsi="Arial" w:cs="Arial"/>
          <w:sz w:val="20"/>
          <w:szCs w:val="20"/>
        </w:rPr>
      </w:pPr>
      <w:r w:rsidRPr="00176830">
        <w:rPr>
          <w:rFonts w:ascii="Arial" w:hAnsi="Arial" w:cs="Arial"/>
          <w:sz w:val="20"/>
          <w:szCs w:val="20"/>
        </w:rPr>
        <w:t>»86.a člen</w:t>
      </w:r>
    </w:p>
    <w:p w:rsidR="00163870" w:rsidRPr="00176830" w:rsidRDefault="00163870" w:rsidP="00176830">
      <w:pPr>
        <w:jc w:val="center"/>
        <w:rPr>
          <w:rFonts w:ascii="Arial" w:hAnsi="Arial" w:cs="Arial"/>
          <w:sz w:val="20"/>
          <w:szCs w:val="20"/>
        </w:rPr>
      </w:pPr>
      <w:r w:rsidRPr="00176830">
        <w:rPr>
          <w:rFonts w:ascii="Arial" w:hAnsi="Arial" w:cs="Arial"/>
          <w:sz w:val="20"/>
          <w:szCs w:val="20"/>
        </w:rPr>
        <w:t>(skladiščenje plina)</w:t>
      </w:r>
    </w:p>
    <w:p w:rsidR="00163870" w:rsidRPr="00176830" w:rsidRDefault="00163870" w:rsidP="00176830">
      <w:pPr>
        <w:jc w:val="both"/>
        <w:rPr>
          <w:rFonts w:ascii="Arial" w:hAnsi="Arial" w:cs="Arial"/>
          <w:sz w:val="20"/>
          <w:szCs w:val="20"/>
        </w:rPr>
      </w:pPr>
    </w:p>
    <w:p w:rsidR="00163870" w:rsidRPr="00176830" w:rsidRDefault="00163870" w:rsidP="00176830">
      <w:pPr>
        <w:jc w:val="both"/>
        <w:rPr>
          <w:rFonts w:ascii="Arial" w:hAnsi="Arial" w:cs="Arial"/>
          <w:sz w:val="20"/>
          <w:szCs w:val="20"/>
        </w:rPr>
      </w:pPr>
      <w:r w:rsidRPr="00176830">
        <w:rPr>
          <w:rFonts w:ascii="Arial" w:hAnsi="Arial" w:cs="Arial"/>
          <w:sz w:val="20"/>
          <w:szCs w:val="20"/>
        </w:rPr>
        <w:t xml:space="preserve">(1) Nosilec bilančne skupine, ki dobavi plin v </w:t>
      </w:r>
      <w:r w:rsidR="001939C6" w:rsidRPr="00176830">
        <w:rPr>
          <w:rFonts w:ascii="Arial" w:hAnsi="Arial" w:cs="Arial"/>
          <w:sz w:val="20"/>
          <w:szCs w:val="20"/>
        </w:rPr>
        <w:t xml:space="preserve">Republiko </w:t>
      </w:r>
      <w:r w:rsidRPr="00176830">
        <w:rPr>
          <w:rFonts w:ascii="Arial" w:hAnsi="Arial" w:cs="Arial"/>
          <w:sz w:val="20"/>
          <w:szCs w:val="20"/>
        </w:rPr>
        <w:t xml:space="preserve">Slovenijo, mora zagotoviti skladiščenje plina v drugih državah članicah EU na dan 1. november v obsegu, ki je enak vsaj 15% povprečne dobave plina te </w:t>
      </w:r>
      <w:r w:rsidR="00526A14" w:rsidRPr="00176830">
        <w:rPr>
          <w:rFonts w:ascii="Arial" w:hAnsi="Arial" w:cs="Arial"/>
          <w:sz w:val="20"/>
          <w:szCs w:val="20"/>
        </w:rPr>
        <w:t>bilančne skupine končnim odjemal</w:t>
      </w:r>
      <w:r w:rsidRPr="00176830">
        <w:rPr>
          <w:rFonts w:ascii="Arial" w:hAnsi="Arial" w:cs="Arial"/>
          <w:sz w:val="20"/>
          <w:szCs w:val="20"/>
        </w:rPr>
        <w:t xml:space="preserve">cem v </w:t>
      </w:r>
      <w:r w:rsidR="001939C6" w:rsidRPr="00176830">
        <w:rPr>
          <w:rFonts w:ascii="Arial" w:hAnsi="Arial" w:cs="Arial"/>
          <w:sz w:val="20"/>
          <w:szCs w:val="20"/>
        </w:rPr>
        <w:t xml:space="preserve">Republiki </w:t>
      </w:r>
      <w:r w:rsidRPr="00176830">
        <w:rPr>
          <w:rFonts w:ascii="Arial" w:hAnsi="Arial" w:cs="Arial"/>
          <w:sz w:val="20"/>
          <w:szCs w:val="20"/>
        </w:rPr>
        <w:t xml:space="preserve">Sloveniji v zadnjih petih letih. </w:t>
      </w:r>
    </w:p>
    <w:p w:rsidR="00163870" w:rsidRPr="00176830" w:rsidRDefault="00163870" w:rsidP="00176830">
      <w:pPr>
        <w:jc w:val="both"/>
        <w:rPr>
          <w:rFonts w:ascii="Arial" w:hAnsi="Arial" w:cs="Arial"/>
          <w:sz w:val="20"/>
          <w:szCs w:val="20"/>
        </w:rPr>
      </w:pPr>
    </w:p>
    <w:p w:rsidR="00163870" w:rsidRPr="00176830" w:rsidRDefault="00163870" w:rsidP="00176830">
      <w:pPr>
        <w:jc w:val="both"/>
        <w:rPr>
          <w:rFonts w:ascii="Arial" w:hAnsi="Arial" w:cs="Arial"/>
          <w:sz w:val="20"/>
          <w:szCs w:val="20"/>
        </w:rPr>
      </w:pPr>
      <w:r w:rsidRPr="00176830">
        <w:rPr>
          <w:rFonts w:ascii="Arial" w:hAnsi="Arial" w:cs="Arial"/>
          <w:sz w:val="20"/>
          <w:szCs w:val="20"/>
        </w:rPr>
        <w:t xml:space="preserve">(2) V okviru obveze skladiščenja plina iz </w:t>
      </w:r>
      <w:r w:rsidR="00526A14" w:rsidRPr="00176830">
        <w:rPr>
          <w:rFonts w:ascii="Arial" w:hAnsi="Arial" w:cs="Arial"/>
          <w:sz w:val="20"/>
          <w:szCs w:val="20"/>
        </w:rPr>
        <w:t xml:space="preserve">prejšnjega </w:t>
      </w:r>
      <w:r w:rsidRPr="00176830">
        <w:rPr>
          <w:rFonts w:ascii="Arial" w:hAnsi="Arial" w:cs="Arial"/>
          <w:sz w:val="20"/>
          <w:szCs w:val="20"/>
        </w:rPr>
        <w:t xml:space="preserve">odstavka mora nosilec bilančne skupine zagotoviti skladiščenje v Avstriji </w:t>
      </w:r>
      <w:r w:rsidR="00A03876" w:rsidRPr="00176830">
        <w:rPr>
          <w:rFonts w:ascii="Arial" w:hAnsi="Arial" w:cs="Arial"/>
          <w:sz w:val="20"/>
          <w:szCs w:val="20"/>
        </w:rPr>
        <w:t>in</w:t>
      </w:r>
      <w:r w:rsidR="001939C6" w:rsidRPr="00176830">
        <w:rPr>
          <w:rFonts w:ascii="Arial" w:hAnsi="Arial" w:cs="Arial"/>
          <w:sz w:val="20"/>
          <w:szCs w:val="20"/>
        </w:rPr>
        <w:t xml:space="preserve"> Nemčiji</w:t>
      </w:r>
      <w:r w:rsidRPr="00176830">
        <w:rPr>
          <w:rFonts w:ascii="Arial" w:hAnsi="Arial" w:cs="Arial"/>
          <w:sz w:val="20"/>
          <w:szCs w:val="20"/>
        </w:rPr>
        <w:t xml:space="preserve"> v enakem obsegu</w:t>
      </w:r>
      <w:r w:rsidR="001939C6" w:rsidRPr="00176830">
        <w:rPr>
          <w:rFonts w:ascii="Arial" w:hAnsi="Arial" w:cs="Arial"/>
          <w:sz w:val="20"/>
          <w:szCs w:val="20"/>
        </w:rPr>
        <w:t>,</w:t>
      </w:r>
      <w:r w:rsidRPr="00176830">
        <w:rPr>
          <w:rFonts w:ascii="Arial" w:hAnsi="Arial" w:cs="Arial"/>
          <w:sz w:val="20"/>
          <w:szCs w:val="20"/>
        </w:rPr>
        <w:t xml:space="preserve"> kot je povprečno skladiščil plin v Avstriji in Nemčiji v zadnjih petih letih, vendar skupno ne več, kot je obveza iz </w:t>
      </w:r>
      <w:r w:rsidR="00526A14" w:rsidRPr="00176830">
        <w:rPr>
          <w:rFonts w:ascii="Arial" w:hAnsi="Arial" w:cs="Arial"/>
          <w:sz w:val="20"/>
          <w:szCs w:val="20"/>
        </w:rPr>
        <w:t>prejšnjega</w:t>
      </w:r>
      <w:r w:rsidRPr="00176830">
        <w:rPr>
          <w:rFonts w:ascii="Arial" w:hAnsi="Arial" w:cs="Arial"/>
          <w:sz w:val="20"/>
          <w:szCs w:val="20"/>
        </w:rPr>
        <w:t xml:space="preserve"> odstavka.</w:t>
      </w:r>
    </w:p>
    <w:p w:rsidR="00163870" w:rsidRPr="00176830" w:rsidRDefault="00163870" w:rsidP="00176830">
      <w:pPr>
        <w:jc w:val="both"/>
        <w:rPr>
          <w:rFonts w:ascii="Arial" w:hAnsi="Arial" w:cs="Arial"/>
          <w:sz w:val="20"/>
          <w:szCs w:val="20"/>
        </w:rPr>
      </w:pPr>
    </w:p>
    <w:p w:rsidR="00163870" w:rsidRPr="00176830" w:rsidRDefault="00163870" w:rsidP="00176830">
      <w:pPr>
        <w:jc w:val="both"/>
        <w:rPr>
          <w:rFonts w:ascii="Arial" w:hAnsi="Arial" w:cs="Arial"/>
          <w:sz w:val="20"/>
          <w:szCs w:val="20"/>
        </w:rPr>
      </w:pPr>
      <w:r w:rsidRPr="00176830">
        <w:rPr>
          <w:rFonts w:ascii="Arial" w:hAnsi="Arial" w:cs="Arial"/>
          <w:sz w:val="20"/>
          <w:szCs w:val="20"/>
        </w:rPr>
        <w:t>(3) Nosilec bilančne skupine zagotavlja skladiščenje v drugih državah članicah EU z neposrednim dogovorom o skladiščenju z operaterjem skladišča ali s posrednim dogovorom o skladiščenju plina z drugim udeležencem trga.</w:t>
      </w:r>
    </w:p>
    <w:p w:rsidR="00163870" w:rsidRPr="00176830" w:rsidRDefault="00163870" w:rsidP="00176830">
      <w:pPr>
        <w:jc w:val="both"/>
        <w:rPr>
          <w:rFonts w:ascii="Arial" w:hAnsi="Arial" w:cs="Arial"/>
          <w:sz w:val="20"/>
          <w:szCs w:val="20"/>
        </w:rPr>
      </w:pPr>
    </w:p>
    <w:p w:rsidR="00163870" w:rsidRPr="00176830" w:rsidRDefault="00163870" w:rsidP="00176830">
      <w:pPr>
        <w:jc w:val="both"/>
        <w:rPr>
          <w:rFonts w:ascii="Arial" w:hAnsi="Arial" w:cs="Arial"/>
          <w:sz w:val="20"/>
          <w:szCs w:val="20"/>
        </w:rPr>
      </w:pPr>
      <w:r w:rsidRPr="00176830">
        <w:rPr>
          <w:rFonts w:ascii="Arial" w:hAnsi="Arial" w:cs="Arial"/>
          <w:sz w:val="20"/>
          <w:szCs w:val="20"/>
        </w:rPr>
        <w:t xml:space="preserve">(4) Nosilec bilančne skupine agenciji vsak 10. </w:t>
      </w:r>
      <w:r w:rsidR="00526A14" w:rsidRPr="00176830">
        <w:rPr>
          <w:rFonts w:ascii="Arial" w:hAnsi="Arial" w:cs="Arial"/>
          <w:sz w:val="20"/>
          <w:szCs w:val="20"/>
        </w:rPr>
        <w:t xml:space="preserve">dan </w:t>
      </w:r>
      <w:r w:rsidRPr="00176830">
        <w:rPr>
          <w:rFonts w:ascii="Arial" w:hAnsi="Arial" w:cs="Arial"/>
          <w:sz w:val="20"/>
          <w:szCs w:val="20"/>
        </w:rPr>
        <w:t>v mesecu od aprila do decembra tekočega leta poroča o sklenjenih dogovorih za skladiščenje plina, lokaciji skladiščenja in obsegu skladiščen</w:t>
      </w:r>
      <w:r w:rsidR="00AC04F2" w:rsidRPr="00176830">
        <w:rPr>
          <w:rFonts w:ascii="Arial" w:hAnsi="Arial" w:cs="Arial"/>
          <w:sz w:val="20"/>
          <w:szCs w:val="20"/>
        </w:rPr>
        <w:t>ega plina na prvi dan v mesecu.</w:t>
      </w:r>
      <w:r w:rsidRPr="00176830">
        <w:rPr>
          <w:rFonts w:ascii="Arial" w:hAnsi="Arial" w:cs="Arial"/>
          <w:sz w:val="20"/>
          <w:szCs w:val="20"/>
        </w:rPr>
        <w:t xml:space="preserve"> Na zahtevo agencije nosilec bilančne skupine dokazuje izpolnitev zahtev iz prvega in drugega odstavka tega člena s takojšnjim posredovanjem pogodbe o skladiščenju</w:t>
      </w:r>
      <w:r w:rsidR="00A03876" w:rsidRPr="00176830">
        <w:rPr>
          <w:rFonts w:ascii="Arial" w:hAnsi="Arial" w:cs="Arial"/>
          <w:sz w:val="20"/>
          <w:szCs w:val="20"/>
        </w:rPr>
        <w:t xml:space="preserve"> plina</w:t>
      </w:r>
      <w:r w:rsidRPr="00176830">
        <w:rPr>
          <w:rFonts w:ascii="Arial" w:hAnsi="Arial" w:cs="Arial"/>
          <w:sz w:val="20"/>
          <w:szCs w:val="20"/>
        </w:rPr>
        <w:t xml:space="preserve"> agenciji.«</w:t>
      </w:r>
      <w:r w:rsidR="00AC04F2" w:rsidRPr="00176830">
        <w:rPr>
          <w:rFonts w:ascii="Arial" w:hAnsi="Arial" w:cs="Arial"/>
          <w:sz w:val="20"/>
          <w:szCs w:val="20"/>
        </w:rPr>
        <w:t>.</w:t>
      </w:r>
    </w:p>
    <w:p w:rsidR="00163870" w:rsidRPr="00176830" w:rsidRDefault="00163870" w:rsidP="00176830">
      <w:pPr>
        <w:jc w:val="both"/>
        <w:rPr>
          <w:rFonts w:ascii="Arial" w:hAnsi="Arial" w:cs="Arial"/>
          <w:sz w:val="20"/>
          <w:szCs w:val="20"/>
        </w:rPr>
      </w:pPr>
    </w:p>
    <w:p w:rsidR="00163870" w:rsidRPr="00176830" w:rsidRDefault="00163870" w:rsidP="00176830">
      <w:pPr>
        <w:jc w:val="both"/>
        <w:rPr>
          <w:rFonts w:ascii="Arial" w:hAnsi="Arial" w:cs="Arial"/>
          <w:sz w:val="20"/>
          <w:szCs w:val="20"/>
        </w:rPr>
      </w:pPr>
    </w:p>
    <w:p w:rsidR="0038592A" w:rsidRPr="00176830" w:rsidRDefault="00F83DC9" w:rsidP="00176830">
      <w:pPr>
        <w:jc w:val="center"/>
        <w:rPr>
          <w:rFonts w:ascii="Arial" w:hAnsi="Arial" w:cs="Arial"/>
          <w:sz w:val="20"/>
          <w:szCs w:val="20"/>
        </w:rPr>
      </w:pPr>
      <w:r w:rsidRPr="00176830">
        <w:rPr>
          <w:rFonts w:ascii="Arial" w:hAnsi="Arial" w:cs="Arial"/>
          <w:sz w:val="20"/>
          <w:szCs w:val="20"/>
        </w:rPr>
        <w:t>7</w:t>
      </w:r>
      <w:r w:rsidR="00C503E4" w:rsidRPr="00176830">
        <w:rPr>
          <w:rFonts w:ascii="Arial" w:hAnsi="Arial" w:cs="Arial"/>
          <w:sz w:val="20"/>
          <w:szCs w:val="20"/>
        </w:rPr>
        <w:t>. člen</w:t>
      </w:r>
    </w:p>
    <w:p w:rsidR="0038592A" w:rsidRPr="00176830" w:rsidRDefault="0038592A" w:rsidP="00176830">
      <w:pPr>
        <w:jc w:val="both"/>
        <w:rPr>
          <w:rFonts w:ascii="Arial" w:hAnsi="Arial" w:cs="Arial"/>
          <w:sz w:val="20"/>
          <w:szCs w:val="20"/>
        </w:rPr>
      </w:pPr>
    </w:p>
    <w:p w:rsidR="0038592A" w:rsidRDefault="00C503E4" w:rsidP="00176830">
      <w:pPr>
        <w:jc w:val="both"/>
        <w:rPr>
          <w:rFonts w:ascii="Arial" w:hAnsi="Arial" w:cs="Arial"/>
          <w:sz w:val="20"/>
          <w:szCs w:val="20"/>
        </w:rPr>
      </w:pPr>
      <w:r w:rsidRPr="00176830">
        <w:rPr>
          <w:rFonts w:ascii="Arial" w:hAnsi="Arial" w:cs="Arial"/>
          <w:sz w:val="20"/>
          <w:szCs w:val="20"/>
        </w:rPr>
        <w:t xml:space="preserve">V 96. členu se v prvem odstavku v 8. točki za besedo »navodili« doda novo besedilo, ki se glasi: »ali ne plača oskrbe </w:t>
      </w:r>
      <w:r w:rsidR="00526A14" w:rsidRPr="00176830">
        <w:rPr>
          <w:rFonts w:ascii="Arial" w:hAnsi="Arial" w:cs="Arial"/>
          <w:sz w:val="20"/>
          <w:szCs w:val="20"/>
        </w:rPr>
        <w:t>dobavitelju</w:t>
      </w:r>
      <w:r w:rsidRPr="00176830">
        <w:rPr>
          <w:rFonts w:ascii="Arial" w:hAnsi="Arial" w:cs="Arial"/>
          <w:sz w:val="20"/>
          <w:szCs w:val="20"/>
        </w:rPr>
        <w:t xml:space="preserve"> </w:t>
      </w:r>
      <w:r w:rsidR="00A5419E" w:rsidRPr="00176830">
        <w:rPr>
          <w:rFonts w:ascii="Arial" w:hAnsi="Arial" w:cs="Arial"/>
          <w:sz w:val="20"/>
          <w:szCs w:val="20"/>
        </w:rPr>
        <w:t>nadomestne</w:t>
      </w:r>
      <w:r w:rsidRPr="00176830">
        <w:rPr>
          <w:rFonts w:ascii="Arial" w:hAnsi="Arial" w:cs="Arial"/>
          <w:sz w:val="20"/>
          <w:szCs w:val="20"/>
        </w:rPr>
        <w:t xml:space="preserve"> oskrbe«.</w:t>
      </w:r>
    </w:p>
    <w:p w:rsidR="00787BB9" w:rsidRDefault="00787BB9" w:rsidP="00176830">
      <w:pPr>
        <w:jc w:val="both"/>
        <w:rPr>
          <w:rFonts w:ascii="Arial" w:hAnsi="Arial" w:cs="Arial"/>
          <w:sz w:val="20"/>
          <w:szCs w:val="20"/>
        </w:rPr>
      </w:pPr>
    </w:p>
    <w:p w:rsidR="00787BB9" w:rsidRDefault="00787BB9" w:rsidP="00787BB9">
      <w:pPr>
        <w:jc w:val="center"/>
        <w:rPr>
          <w:rFonts w:ascii="Arial" w:hAnsi="Arial" w:cs="Arial"/>
          <w:sz w:val="20"/>
          <w:szCs w:val="20"/>
        </w:rPr>
      </w:pPr>
      <w:r>
        <w:rPr>
          <w:rFonts w:ascii="Arial" w:hAnsi="Arial" w:cs="Arial"/>
          <w:sz w:val="20"/>
          <w:szCs w:val="20"/>
        </w:rPr>
        <w:t>8. člen</w:t>
      </w:r>
    </w:p>
    <w:p w:rsidR="00787BB9" w:rsidRDefault="00787BB9" w:rsidP="00787BB9">
      <w:pPr>
        <w:jc w:val="center"/>
        <w:rPr>
          <w:rFonts w:ascii="Arial" w:hAnsi="Arial" w:cs="Arial"/>
          <w:sz w:val="20"/>
          <w:szCs w:val="20"/>
        </w:rPr>
      </w:pPr>
    </w:p>
    <w:p w:rsidR="00787BB9" w:rsidRPr="00176830" w:rsidRDefault="00787BB9" w:rsidP="00787BB9">
      <w:pPr>
        <w:jc w:val="both"/>
        <w:rPr>
          <w:rFonts w:ascii="Arial" w:hAnsi="Arial" w:cs="Arial"/>
          <w:sz w:val="20"/>
          <w:szCs w:val="20"/>
        </w:rPr>
      </w:pPr>
      <w:r>
        <w:rPr>
          <w:rFonts w:ascii="Arial" w:hAnsi="Arial" w:cs="Arial"/>
          <w:sz w:val="20"/>
          <w:szCs w:val="20"/>
        </w:rPr>
        <w:t xml:space="preserve">V 117. členu se v prvem odstavku v napovednem stavku za besedilom »gospodinjskih odjemalcev« doda besedilo »in </w:t>
      </w:r>
      <w:r w:rsidRPr="00787BB9">
        <w:rPr>
          <w:rFonts w:ascii="Arial" w:hAnsi="Arial" w:cs="Arial"/>
          <w:sz w:val="20"/>
          <w:szCs w:val="20"/>
        </w:rPr>
        <w:t>skupni</w:t>
      </w:r>
      <w:r>
        <w:rPr>
          <w:rFonts w:ascii="Arial" w:hAnsi="Arial" w:cs="Arial"/>
          <w:sz w:val="20"/>
          <w:szCs w:val="20"/>
        </w:rPr>
        <w:t>h</w:t>
      </w:r>
      <w:r w:rsidRPr="00787BB9">
        <w:rPr>
          <w:rFonts w:ascii="Arial" w:hAnsi="Arial" w:cs="Arial"/>
          <w:sz w:val="20"/>
          <w:szCs w:val="20"/>
        </w:rPr>
        <w:t xml:space="preserve"> gospodinjski</w:t>
      </w:r>
      <w:r>
        <w:rPr>
          <w:rFonts w:ascii="Arial" w:hAnsi="Arial" w:cs="Arial"/>
          <w:sz w:val="20"/>
          <w:szCs w:val="20"/>
        </w:rPr>
        <w:t>h odjemalcev«.</w:t>
      </w:r>
    </w:p>
    <w:p w:rsidR="0038592A" w:rsidRPr="00176830" w:rsidRDefault="0038592A" w:rsidP="00176830">
      <w:pPr>
        <w:jc w:val="both"/>
        <w:rPr>
          <w:rFonts w:ascii="Arial" w:hAnsi="Arial" w:cs="Arial"/>
          <w:sz w:val="20"/>
          <w:szCs w:val="20"/>
        </w:rPr>
      </w:pPr>
    </w:p>
    <w:p w:rsidR="0038592A" w:rsidRPr="00176830" w:rsidRDefault="0038592A" w:rsidP="00176830">
      <w:pPr>
        <w:jc w:val="both"/>
        <w:rPr>
          <w:rFonts w:ascii="Arial" w:hAnsi="Arial" w:cs="Arial"/>
          <w:sz w:val="20"/>
          <w:szCs w:val="20"/>
        </w:rPr>
      </w:pPr>
    </w:p>
    <w:p w:rsidR="0038592A" w:rsidRPr="00176830" w:rsidRDefault="00AC04F2" w:rsidP="00176830">
      <w:pPr>
        <w:jc w:val="both"/>
        <w:rPr>
          <w:rFonts w:ascii="Arial" w:hAnsi="Arial" w:cs="Arial"/>
          <w:sz w:val="20"/>
          <w:szCs w:val="20"/>
        </w:rPr>
      </w:pPr>
      <w:r w:rsidRPr="00176830">
        <w:rPr>
          <w:rFonts w:ascii="Arial" w:hAnsi="Arial" w:cs="Arial"/>
          <w:sz w:val="20"/>
          <w:szCs w:val="20"/>
        </w:rPr>
        <w:t xml:space="preserve">PREHODNE IN </w:t>
      </w:r>
      <w:r w:rsidR="00C503E4" w:rsidRPr="00176830">
        <w:rPr>
          <w:rFonts w:ascii="Arial" w:hAnsi="Arial" w:cs="Arial"/>
          <w:sz w:val="20"/>
          <w:szCs w:val="20"/>
        </w:rPr>
        <w:t>KONČNE DOLOČBE</w:t>
      </w:r>
    </w:p>
    <w:p w:rsidR="0038592A" w:rsidRPr="00176830" w:rsidRDefault="0038592A" w:rsidP="00176830">
      <w:pPr>
        <w:jc w:val="both"/>
        <w:rPr>
          <w:rFonts w:ascii="Arial" w:hAnsi="Arial" w:cs="Arial"/>
          <w:sz w:val="20"/>
          <w:szCs w:val="20"/>
        </w:rPr>
      </w:pPr>
    </w:p>
    <w:p w:rsidR="0038592A" w:rsidRPr="00176830" w:rsidRDefault="00787BB9" w:rsidP="00176830">
      <w:pPr>
        <w:jc w:val="center"/>
        <w:rPr>
          <w:rFonts w:ascii="Arial" w:hAnsi="Arial" w:cs="Arial"/>
          <w:sz w:val="20"/>
          <w:szCs w:val="20"/>
        </w:rPr>
      </w:pPr>
      <w:r>
        <w:rPr>
          <w:rFonts w:ascii="Arial" w:hAnsi="Arial" w:cs="Arial"/>
          <w:sz w:val="20"/>
          <w:szCs w:val="20"/>
        </w:rPr>
        <w:t>9</w:t>
      </w:r>
      <w:r w:rsidR="00C503E4" w:rsidRPr="00176830">
        <w:rPr>
          <w:rFonts w:ascii="Arial" w:hAnsi="Arial" w:cs="Arial"/>
          <w:sz w:val="20"/>
          <w:szCs w:val="20"/>
        </w:rPr>
        <w:t>. člen</w:t>
      </w:r>
    </w:p>
    <w:p w:rsidR="0038592A" w:rsidRPr="00176830" w:rsidRDefault="0038592A" w:rsidP="00176830">
      <w:pPr>
        <w:jc w:val="both"/>
        <w:rPr>
          <w:rFonts w:ascii="Arial" w:hAnsi="Arial" w:cs="Arial"/>
          <w:sz w:val="20"/>
          <w:szCs w:val="20"/>
        </w:rPr>
      </w:pPr>
    </w:p>
    <w:p w:rsidR="0038592A" w:rsidRPr="00176830" w:rsidRDefault="00163870" w:rsidP="00176830">
      <w:pPr>
        <w:jc w:val="both"/>
        <w:rPr>
          <w:rFonts w:ascii="Arial" w:hAnsi="Arial" w:cs="Arial"/>
          <w:i/>
          <w:iCs/>
          <w:sz w:val="20"/>
          <w:szCs w:val="20"/>
        </w:rPr>
      </w:pPr>
      <w:r w:rsidRPr="00176830">
        <w:rPr>
          <w:rFonts w:ascii="Arial" w:hAnsi="Arial" w:cs="Arial"/>
          <w:sz w:val="20"/>
          <w:szCs w:val="20"/>
        </w:rPr>
        <w:t xml:space="preserve">(1) </w:t>
      </w:r>
      <w:r w:rsidR="00C503E4" w:rsidRPr="00176830">
        <w:rPr>
          <w:rFonts w:ascii="Arial" w:hAnsi="Arial" w:cs="Arial"/>
          <w:sz w:val="20"/>
          <w:szCs w:val="20"/>
        </w:rPr>
        <w:t>Agencija začne s po</w:t>
      </w:r>
      <w:r w:rsidR="00AC04F2" w:rsidRPr="00176830">
        <w:rPr>
          <w:rFonts w:ascii="Arial" w:hAnsi="Arial" w:cs="Arial"/>
          <w:sz w:val="20"/>
          <w:szCs w:val="20"/>
        </w:rPr>
        <w:t>stopkom javnega poziva iz četrtega</w:t>
      </w:r>
      <w:r w:rsidR="00C503E4" w:rsidRPr="00176830">
        <w:rPr>
          <w:rFonts w:ascii="Arial" w:hAnsi="Arial" w:cs="Arial"/>
          <w:sz w:val="20"/>
          <w:szCs w:val="20"/>
        </w:rPr>
        <w:t xml:space="preserve"> odstavka </w:t>
      </w:r>
      <w:r w:rsidR="00623C76" w:rsidRPr="00176830">
        <w:rPr>
          <w:rFonts w:ascii="Arial" w:hAnsi="Arial" w:cs="Arial"/>
          <w:sz w:val="20"/>
          <w:szCs w:val="20"/>
        </w:rPr>
        <w:t xml:space="preserve">novega 18.a </w:t>
      </w:r>
      <w:r w:rsidR="00C503E4" w:rsidRPr="00176830">
        <w:rPr>
          <w:rFonts w:ascii="Arial" w:hAnsi="Arial" w:cs="Arial"/>
          <w:sz w:val="20"/>
          <w:szCs w:val="20"/>
        </w:rPr>
        <w:t>člena tega zakona</w:t>
      </w:r>
      <w:r w:rsidR="00F6007F" w:rsidRPr="00176830">
        <w:rPr>
          <w:rFonts w:ascii="Arial" w:hAnsi="Arial" w:cs="Arial"/>
          <w:sz w:val="20"/>
          <w:szCs w:val="20"/>
        </w:rPr>
        <w:t xml:space="preserve"> najkasneje v petnajstih dneh po uveljavitvi tega zakona</w:t>
      </w:r>
      <w:r w:rsidR="00C503E4" w:rsidRPr="00176830">
        <w:rPr>
          <w:rFonts w:ascii="Arial" w:hAnsi="Arial" w:cs="Arial"/>
          <w:sz w:val="20"/>
          <w:szCs w:val="20"/>
        </w:rPr>
        <w:t>.</w:t>
      </w:r>
    </w:p>
    <w:p w:rsidR="00F83DC9" w:rsidRPr="00176830" w:rsidRDefault="00F83DC9" w:rsidP="00176830">
      <w:pPr>
        <w:jc w:val="both"/>
        <w:rPr>
          <w:rFonts w:ascii="Arial" w:hAnsi="Arial" w:cs="Arial"/>
          <w:sz w:val="20"/>
          <w:szCs w:val="20"/>
        </w:rPr>
      </w:pPr>
    </w:p>
    <w:p w:rsidR="00F83DC9" w:rsidRPr="00176830" w:rsidRDefault="00F83DC9" w:rsidP="00176830">
      <w:pPr>
        <w:jc w:val="both"/>
        <w:rPr>
          <w:rFonts w:ascii="Arial" w:hAnsi="Arial" w:cs="Arial"/>
          <w:sz w:val="20"/>
          <w:szCs w:val="20"/>
        </w:rPr>
      </w:pPr>
      <w:r w:rsidRPr="00176830">
        <w:rPr>
          <w:rFonts w:ascii="Arial" w:hAnsi="Arial" w:cs="Arial"/>
          <w:sz w:val="20"/>
          <w:szCs w:val="20"/>
        </w:rPr>
        <w:t>(2</w:t>
      </w:r>
      <w:r w:rsidR="007636DE" w:rsidRPr="00176830">
        <w:rPr>
          <w:rFonts w:ascii="Arial" w:hAnsi="Arial" w:cs="Arial"/>
          <w:sz w:val="20"/>
          <w:szCs w:val="20"/>
        </w:rPr>
        <w:t>) Dobavitelji</w:t>
      </w:r>
      <w:r w:rsidRPr="00176830">
        <w:rPr>
          <w:rFonts w:ascii="Arial" w:hAnsi="Arial" w:cs="Arial"/>
          <w:sz w:val="20"/>
          <w:szCs w:val="20"/>
        </w:rPr>
        <w:t xml:space="preserve"> plina morajo skladno z drugim odstavkom </w:t>
      </w:r>
      <w:r w:rsidR="007636DE" w:rsidRPr="00176830">
        <w:rPr>
          <w:rFonts w:ascii="Arial" w:hAnsi="Arial" w:cs="Arial"/>
          <w:sz w:val="20"/>
          <w:szCs w:val="20"/>
        </w:rPr>
        <w:t>novega 80.a</w:t>
      </w:r>
      <w:r w:rsidRPr="00176830">
        <w:rPr>
          <w:rFonts w:ascii="Arial" w:hAnsi="Arial" w:cs="Arial"/>
          <w:sz w:val="20"/>
          <w:szCs w:val="20"/>
        </w:rPr>
        <w:t xml:space="preserve"> člena</w:t>
      </w:r>
      <w:r w:rsidR="007636DE" w:rsidRPr="00176830">
        <w:rPr>
          <w:rFonts w:ascii="Arial" w:hAnsi="Arial" w:cs="Arial"/>
          <w:sz w:val="20"/>
          <w:szCs w:val="20"/>
        </w:rPr>
        <w:t xml:space="preserve"> tega zakona</w:t>
      </w:r>
      <w:r w:rsidRPr="00176830">
        <w:rPr>
          <w:rFonts w:ascii="Arial" w:hAnsi="Arial" w:cs="Arial"/>
          <w:sz w:val="20"/>
          <w:szCs w:val="20"/>
        </w:rPr>
        <w:t xml:space="preserve"> objaviti cenik za osnovn</w:t>
      </w:r>
      <w:r w:rsidR="007636DE" w:rsidRPr="00176830">
        <w:rPr>
          <w:rFonts w:ascii="Arial" w:hAnsi="Arial" w:cs="Arial"/>
          <w:sz w:val="20"/>
          <w:szCs w:val="20"/>
        </w:rPr>
        <w:t>o oskrbo s plinom najkasneje v osmih</w:t>
      </w:r>
      <w:r w:rsidRPr="00176830">
        <w:rPr>
          <w:rFonts w:ascii="Arial" w:hAnsi="Arial" w:cs="Arial"/>
          <w:sz w:val="20"/>
          <w:szCs w:val="20"/>
        </w:rPr>
        <w:t xml:space="preserve"> dneh po uveljavitvi tega zakona.</w:t>
      </w:r>
    </w:p>
    <w:p w:rsidR="00F83DC9" w:rsidRPr="00176830" w:rsidRDefault="00F83DC9" w:rsidP="00176830">
      <w:pPr>
        <w:jc w:val="both"/>
        <w:rPr>
          <w:rFonts w:ascii="Arial" w:hAnsi="Arial" w:cs="Arial"/>
          <w:sz w:val="20"/>
          <w:szCs w:val="20"/>
        </w:rPr>
      </w:pPr>
    </w:p>
    <w:p w:rsidR="00163870" w:rsidRPr="00176830" w:rsidRDefault="00F83DC9" w:rsidP="00176830">
      <w:pPr>
        <w:jc w:val="both"/>
        <w:rPr>
          <w:rFonts w:ascii="Arial" w:hAnsi="Arial" w:cs="Arial"/>
          <w:sz w:val="20"/>
          <w:szCs w:val="20"/>
        </w:rPr>
      </w:pPr>
      <w:r w:rsidRPr="00176830">
        <w:rPr>
          <w:rFonts w:ascii="Arial" w:hAnsi="Arial" w:cs="Arial"/>
          <w:sz w:val="20"/>
          <w:szCs w:val="20"/>
        </w:rPr>
        <w:t>(3</w:t>
      </w:r>
      <w:r w:rsidR="00163870" w:rsidRPr="00176830">
        <w:rPr>
          <w:rFonts w:ascii="Arial" w:hAnsi="Arial" w:cs="Arial"/>
          <w:sz w:val="20"/>
          <w:szCs w:val="20"/>
        </w:rPr>
        <w:t>) Nosilci bilančnih skupin morajo izpolniti zaveze sk</w:t>
      </w:r>
      <w:r w:rsidR="001C3F6B" w:rsidRPr="00176830">
        <w:rPr>
          <w:rFonts w:ascii="Arial" w:hAnsi="Arial" w:cs="Arial"/>
          <w:sz w:val="20"/>
          <w:szCs w:val="20"/>
        </w:rPr>
        <w:t xml:space="preserve">ladiščenja in poročanja iz </w:t>
      </w:r>
      <w:r w:rsidR="00BE2CC6" w:rsidRPr="00176830">
        <w:rPr>
          <w:rFonts w:ascii="Arial" w:hAnsi="Arial" w:cs="Arial"/>
          <w:sz w:val="20"/>
          <w:szCs w:val="20"/>
        </w:rPr>
        <w:t xml:space="preserve">novega 86.a </w:t>
      </w:r>
      <w:r w:rsidR="001C3F6B" w:rsidRPr="00176830">
        <w:rPr>
          <w:rFonts w:ascii="Arial" w:hAnsi="Arial" w:cs="Arial"/>
          <w:sz w:val="20"/>
          <w:szCs w:val="20"/>
        </w:rPr>
        <w:t>člena tega zakona</w:t>
      </w:r>
      <w:r w:rsidR="00BE2CC6" w:rsidRPr="00176830">
        <w:rPr>
          <w:rFonts w:ascii="Arial" w:hAnsi="Arial" w:cs="Arial"/>
          <w:sz w:val="20"/>
          <w:szCs w:val="20"/>
        </w:rPr>
        <w:t xml:space="preserve"> v obdobju</w:t>
      </w:r>
      <w:r w:rsidR="00163870" w:rsidRPr="00176830">
        <w:rPr>
          <w:rFonts w:ascii="Arial" w:hAnsi="Arial" w:cs="Arial"/>
          <w:sz w:val="20"/>
          <w:szCs w:val="20"/>
        </w:rPr>
        <w:t xml:space="preserve"> od leta 2022 do leta 2027.</w:t>
      </w:r>
    </w:p>
    <w:p w:rsidR="00163870" w:rsidRPr="00176830" w:rsidRDefault="00163870"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p>
    <w:p w:rsidR="0038592A" w:rsidRPr="00176830" w:rsidRDefault="00787BB9" w:rsidP="00176830">
      <w:pPr>
        <w:jc w:val="center"/>
        <w:rPr>
          <w:rFonts w:ascii="Arial" w:hAnsi="Arial" w:cs="Arial"/>
          <w:sz w:val="20"/>
          <w:szCs w:val="20"/>
        </w:rPr>
      </w:pPr>
      <w:r>
        <w:rPr>
          <w:rFonts w:ascii="Arial" w:hAnsi="Arial" w:cs="Arial"/>
          <w:sz w:val="20"/>
          <w:szCs w:val="20"/>
        </w:rPr>
        <w:t>10</w:t>
      </w:r>
      <w:r w:rsidR="00C503E4" w:rsidRPr="00176830">
        <w:rPr>
          <w:rFonts w:ascii="Arial" w:hAnsi="Arial" w:cs="Arial"/>
          <w:sz w:val="20"/>
          <w:szCs w:val="20"/>
        </w:rPr>
        <w:t>. člen</w:t>
      </w:r>
    </w:p>
    <w:p w:rsidR="0038592A" w:rsidRPr="00176830" w:rsidRDefault="0038592A" w:rsidP="00176830">
      <w:pPr>
        <w:jc w:val="both"/>
        <w:rPr>
          <w:rFonts w:ascii="Arial" w:hAnsi="Arial" w:cs="Arial"/>
          <w:sz w:val="20"/>
          <w:szCs w:val="20"/>
        </w:rPr>
      </w:pPr>
    </w:p>
    <w:p w:rsidR="0038592A" w:rsidRPr="00176830" w:rsidRDefault="00C503E4" w:rsidP="00176830">
      <w:pPr>
        <w:jc w:val="both"/>
        <w:rPr>
          <w:rFonts w:ascii="Arial" w:hAnsi="Arial" w:cs="Arial"/>
          <w:sz w:val="20"/>
          <w:szCs w:val="20"/>
        </w:rPr>
      </w:pPr>
      <w:r w:rsidRPr="00176830">
        <w:rPr>
          <w:rFonts w:ascii="Arial" w:hAnsi="Arial" w:cs="Arial"/>
          <w:sz w:val="20"/>
          <w:szCs w:val="20"/>
        </w:rPr>
        <w:t xml:space="preserve">Ta zakon začne veljati petnajsti dan po objavi v Uradnem listu Republike Slovenije.  </w:t>
      </w:r>
    </w:p>
    <w:p w:rsidR="0038592A" w:rsidRPr="00176830" w:rsidRDefault="0038592A" w:rsidP="00176830">
      <w:pPr>
        <w:jc w:val="both"/>
        <w:rPr>
          <w:rFonts w:ascii="Arial" w:hAnsi="Arial" w:cs="Arial"/>
          <w:sz w:val="20"/>
          <w:szCs w:val="20"/>
        </w:rPr>
      </w:pPr>
    </w:p>
    <w:p w:rsidR="00F6007F" w:rsidRPr="00176830" w:rsidRDefault="00F6007F" w:rsidP="00176830">
      <w:pPr>
        <w:jc w:val="both"/>
        <w:rPr>
          <w:rFonts w:ascii="Arial" w:hAnsi="Arial" w:cs="Arial"/>
          <w:b/>
          <w:sz w:val="20"/>
          <w:szCs w:val="20"/>
        </w:rPr>
      </w:pPr>
      <w:r w:rsidRPr="00176830">
        <w:rPr>
          <w:rFonts w:ascii="Arial" w:hAnsi="Arial" w:cs="Arial"/>
          <w:b/>
          <w:sz w:val="20"/>
          <w:szCs w:val="20"/>
        </w:rPr>
        <w:br w:type="page"/>
      </w:r>
    </w:p>
    <w:p w:rsidR="0038592A" w:rsidRPr="00176830" w:rsidRDefault="00C503E4" w:rsidP="00176830">
      <w:pPr>
        <w:jc w:val="both"/>
        <w:rPr>
          <w:rFonts w:ascii="Arial" w:hAnsi="Arial" w:cs="Arial"/>
          <w:b/>
          <w:sz w:val="20"/>
          <w:szCs w:val="20"/>
        </w:rPr>
      </w:pPr>
      <w:r w:rsidRPr="00176830">
        <w:rPr>
          <w:rFonts w:ascii="Arial" w:hAnsi="Arial" w:cs="Arial"/>
          <w:b/>
          <w:sz w:val="20"/>
          <w:szCs w:val="20"/>
        </w:rPr>
        <w:lastRenderedPageBreak/>
        <w:t>OBRAZLOŽITEV</w:t>
      </w:r>
    </w:p>
    <w:p w:rsidR="0038592A" w:rsidRPr="00176830" w:rsidRDefault="0038592A" w:rsidP="00176830">
      <w:pPr>
        <w:jc w:val="both"/>
        <w:rPr>
          <w:rFonts w:ascii="Arial" w:hAnsi="Arial" w:cs="Arial"/>
          <w:sz w:val="20"/>
          <w:szCs w:val="20"/>
        </w:rPr>
      </w:pPr>
    </w:p>
    <w:p w:rsidR="0073755C" w:rsidRPr="00176830" w:rsidRDefault="0073755C"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Zaradi spremenjenih pogojev poslovanja plinskega gospodarstva in predvsem zaradi povečanih tveganj v dobavni verigi zemeljskega plina, kakor tudi zaradi</w:t>
      </w:r>
      <w:r w:rsidR="0073755C" w:rsidRPr="00176830">
        <w:rPr>
          <w:rFonts w:ascii="Arial" w:hAnsi="Arial" w:cs="Arial"/>
          <w:sz w:val="20"/>
          <w:szCs w:val="20"/>
        </w:rPr>
        <w:t xml:space="preserve"> skorajšn</w:t>
      </w:r>
      <w:r w:rsidR="00BE2CC6" w:rsidRPr="00176830">
        <w:rPr>
          <w:rFonts w:ascii="Arial" w:hAnsi="Arial" w:cs="Arial"/>
          <w:sz w:val="20"/>
          <w:szCs w:val="20"/>
        </w:rPr>
        <w:t>j</w:t>
      </w:r>
      <w:r w:rsidR="0073755C" w:rsidRPr="00176830">
        <w:rPr>
          <w:rFonts w:ascii="Arial" w:hAnsi="Arial" w:cs="Arial"/>
          <w:sz w:val="20"/>
          <w:szCs w:val="20"/>
        </w:rPr>
        <w:t>ega</w:t>
      </w:r>
      <w:r w:rsidRPr="00176830">
        <w:rPr>
          <w:rFonts w:ascii="Arial" w:hAnsi="Arial" w:cs="Arial"/>
          <w:sz w:val="20"/>
          <w:szCs w:val="20"/>
        </w:rPr>
        <w:t xml:space="preserve"> sprejetja nove </w:t>
      </w:r>
      <w:r w:rsidR="0073755C" w:rsidRPr="00176830">
        <w:rPr>
          <w:rFonts w:ascii="Arial" w:hAnsi="Arial" w:cs="Arial"/>
          <w:sz w:val="20"/>
          <w:szCs w:val="20"/>
        </w:rPr>
        <w:t xml:space="preserve">evropske </w:t>
      </w:r>
      <w:r w:rsidRPr="00176830">
        <w:rPr>
          <w:rFonts w:ascii="Arial" w:hAnsi="Arial" w:cs="Arial"/>
          <w:sz w:val="20"/>
          <w:szCs w:val="20"/>
        </w:rPr>
        <w:t>plins</w:t>
      </w:r>
      <w:r w:rsidR="00BE2CC6" w:rsidRPr="00176830">
        <w:rPr>
          <w:rFonts w:ascii="Arial" w:hAnsi="Arial" w:cs="Arial"/>
          <w:sz w:val="20"/>
          <w:szCs w:val="20"/>
        </w:rPr>
        <w:t>ke uredbe o skladiščenju plina,</w:t>
      </w:r>
      <w:r w:rsidRPr="00176830">
        <w:rPr>
          <w:rFonts w:ascii="Arial" w:hAnsi="Arial" w:cs="Arial"/>
          <w:sz w:val="20"/>
          <w:szCs w:val="20"/>
        </w:rPr>
        <w:t xml:space="preserve"> je nujno </w:t>
      </w:r>
      <w:r w:rsidR="00BE2CC6" w:rsidRPr="00176830">
        <w:rPr>
          <w:rFonts w:ascii="Arial" w:hAnsi="Arial" w:cs="Arial"/>
          <w:sz w:val="20"/>
          <w:szCs w:val="20"/>
        </w:rPr>
        <w:t xml:space="preserve">spremeniti in </w:t>
      </w:r>
      <w:r w:rsidRPr="00176830">
        <w:rPr>
          <w:rFonts w:ascii="Arial" w:hAnsi="Arial" w:cs="Arial"/>
          <w:sz w:val="20"/>
          <w:szCs w:val="20"/>
        </w:rPr>
        <w:t xml:space="preserve">dopolniti Zakon o oskrbi s plini. </w:t>
      </w:r>
    </w:p>
    <w:p w:rsidR="0073755C" w:rsidRPr="00176830" w:rsidRDefault="0073755C" w:rsidP="00176830">
      <w:pPr>
        <w:jc w:val="both"/>
        <w:rPr>
          <w:rFonts w:ascii="Arial" w:hAnsi="Arial" w:cs="Arial"/>
          <w:sz w:val="20"/>
          <w:szCs w:val="20"/>
        </w:rPr>
      </w:pPr>
    </w:p>
    <w:p w:rsidR="0073755C" w:rsidRPr="00176830" w:rsidRDefault="0073755C" w:rsidP="00176830">
      <w:pPr>
        <w:jc w:val="both"/>
        <w:rPr>
          <w:rFonts w:ascii="Arial" w:hAnsi="Arial" w:cs="Arial"/>
          <w:b/>
          <w:sz w:val="20"/>
          <w:szCs w:val="20"/>
        </w:rPr>
      </w:pPr>
      <w:r w:rsidRPr="00176830">
        <w:rPr>
          <w:rFonts w:ascii="Arial" w:hAnsi="Arial" w:cs="Arial"/>
          <w:b/>
          <w:sz w:val="20"/>
          <w:szCs w:val="20"/>
        </w:rPr>
        <w:t>Pojmi</w:t>
      </w:r>
    </w:p>
    <w:p w:rsidR="00834FB7" w:rsidRPr="00176830" w:rsidRDefault="00834FB7" w:rsidP="00176830">
      <w:pPr>
        <w:jc w:val="both"/>
        <w:rPr>
          <w:rFonts w:ascii="Arial" w:hAnsi="Arial" w:cs="Arial"/>
          <w:sz w:val="20"/>
          <w:szCs w:val="20"/>
        </w:rPr>
      </w:pPr>
      <w:r w:rsidRPr="00176830">
        <w:rPr>
          <w:rFonts w:ascii="Arial" w:hAnsi="Arial" w:cs="Arial"/>
          <w:sz w:val="20"/>
          <w:szCs w:val="20"/>
        </w:rPr>
        <w:t xml:space="preserve">V zvezi s pojmom »gospodinjski odjemalec« je prihajalo do poskusov različnih interpretacij. Zato je dobro, da se na tem segmentu določi bolj natančna definicija. </w:t>
      </w:r>
      <w:r w:rsidR="00017A0D" w:rsidRPr="00176830">
        <w:rPr>
          <w:rFonts w:ascii="Arial" w:hAnsi="Arial" w:cs="Arial"/>
          <w:sz w:val="20"/>
          <w:szCs w:val="20"/>
        </w:rPr>
        <w:t>Predlog zakona najprej dopolnjuje pojme z dopolnitvijo »gospodinjskega odjemalca«, kjer za odjem</w:t>
      </w:r>
      <w:r w:rsidR="00193D65" w:rsidRPr="00176830">
        <w:rPr>
          <w:rFonts w:ascii="Arial" w:hAnsi="Arial" w:cs="Arial"/>
          <w:sz w:val="20"/>
          <w:szCs w:val="20"/>
        </w:rPr>
        <w:t>al</w:t>
      </w:r>
      <w:r w:rsidR="00017A0D" w:rsidRPr="00176830">
        <w:rPr>
          <w:rFonts w:ascii="Arial" w:hAnsi="Arial" w:cs="Arial"/>
          <w:sz w:val="20"/>
          <w:szCs w:val="20"/>
        </w:rPr>
        <w:t>ca</w:t>
      </w:r>
      <w:r w:rsidR="00193D65" w:rsidRPr="00176830">
        <w:rPr>
          <w:rFonts w:ascii="Arial" w:hAnsi="Arial" w:cs="Arial"/>
          <w:sz w:val="20"/>
          <w:szCs w:val="20"/>
        </w:rPr>
        <w:t>,</w:t>
      </w:r>
      <w:r w:rsidR="00017A0D" w:rsidRPr="00176830">
        <w:rPr>
          <w:rFonts w:ascii="Arial" w:hAnsi="Arial" w:cs="Arial"/>
          <w:sz w:val="20"/>
          <w:szCs w:val="20"/>
        </w:rPr>
        <w:t xml:space="preserve"> ki uporablja plin v gospodinjstvu na svojem odjemnem mestu bolj jasno določa omejitev predvidene letne porabe plina na 100.000 kWh, podobno kot je to urejeno za malega poslovnega odjemalca. </w:t>
      </w:r>
    </w:p>
    <w:p w:rsidR="00834FB7" w:rsidRPr="00176830" w:rsidRDefault="00017A0D" w:rsidP="00176830">
      <w:pPr>
        <w:jc w:val="both"/>
        <w:rPr>
          <w:rFonts w:ascii="Arial" w:hAnsi="Arial" w:cs="Arial"/>
          <w:sz w:val="20"/>
          <w:szCs w:val="20"/>
        </w:rPr>
      </w:pPr>
      <w:r w:rsidRPr="00176830">
        <w:rPr>
          <w:rFonts w:ascii="Arial" w:hAnsi="Arial" w:cs="Arial"/>
          <w:sz w:val="20"/>
          <w:szCs w:val="20"/>
        </w:rPr>
        <w:t xml:space="preserve">Oba sta </w:t>
      </w:r>
      <w:r w:rsidR="00834FB7" w:rsidRPr="00176830">
        <w:rPr>
          <w:rFonts w:ascii="Arial" w:hAnsi="Arial" w:cs="Arial"/>
          <w:sz w:val="20"/>
          <w:szCs w:val="20"/>
        </w:rPr>
        <w:t xml:space="preserve">ravno zaradi obsega letne porabe plina </w:t>
      </w:r>
      <w:r w:rsidRPr="00176830">
        <w:rPr>
          <w:rFonts w:ascii="Arial" w:hAnsi="Arial" w:cs="Arial"/>
          <w:sz w:val="20"/>
          <w:szCs w:val="20"/>
        </w:rPr>
        <w:t xml:space="preserve">tudi podobno obravnavana tako pri izbiri in menjavi dobavitelja, kot tudi pri posebnih </w:t>
      </w:r>
      <w:r w:rsidR="00834FB7" w:rsidRPr="00176830">
        <w:rPr>
          <w:rFonts w:ascii="Arial" w:hAnsi="Arial" w:cs="Arial"/>
          <w:sz w:val="20"/>
          <w:szCs w:val="20"/>
        </w:rPr>
        <w:t xml:space="preserve">pravicah </w:t>
      </w:r>
      <w:r w:rsidR="00193D65" w:rsidRPr="00176830">
        <w:rPr>
          <w:rFonts w:ascii="Arial" w:hAnsi="Arial" w:cs="Arial"/>
          <w:sz w:val="20"/>
          <w:szCs w:val="20"/>
        </w:rPr>
        <w:t>za varstvo odjemal</w:t>
      </w:r>
      <w:r w:rsidRPr="00176830">
        <w:rPr>
          <w:rFonts w:ascii="Arial" w:hAnsi="Arial" w:cs="Arial"/>
          <w:sz w:val="20"/>
          <w:szCs w:val="20"/>
        </w:rPr>
        <w:t>cev plina.</w:t>
      </w:r>
      <w:r w:rsidR="00834FB7" w:rsidRPr="00176830">
        <w:rPr>
          <w:rFonts w:ascii="Arial" w:hAnsi="Arial" w:cs="Arial"/>
          <w:sz w:val="20"/>
          <w:szCs w:val="20"/>
        </w:rPr>
        <w:t xml:space="preserve"> </w:t>
      </w:r>
    </w:p>
    <w:p w:rsidR="0073755C" w:rsidRPr="00176830" w:rsidRDefault="0073755C" w:rsidP="00176830">
      <w:pPr>
        <w:jc w:val="both"/>
        <w:rPr>
          <w:rFonts w:ascii="Arial" w:hAnsi="Arial" w:cs="Arial"/>
          <w:sz w:val="20"/>
          <w:szCs w:val="20"/>
        </w:rPr>
      </w:pPr>
    </w:p>
    <w:p w:rsidR="0073755C" w:rsidRDefault="00017A0D" w:rsidP="00176830">
      <w:pPr>
        <w:jc w:val="both"/>
        <w:rPr>
          <w:rFonts w:ascii="Arial" w:hAnsi="Arial" w:cs="Arial"/>
          <w:sz w:val="20"/>
          <w:szCs w:val="20"/>
        </w:rPr>
      </w:pPr>
      <w:r w:rsidRPr="00176830">
        <w:rPr>
          <w:rFonts w:ascii="Arial" w:hAnsi="Arial" w:cs="Arial"/>
          <w:sz w:val="20"/>
          <w:szCs w:val="20"/>
        </w:rPr>
        <w:t>Predlog zakona nadalje določa »odjemal</w:t>
      </w:r>
      <w:r w:rsidR="0073755C" w:rsidRPr="00176830">
        <w:rPr>
          <w:rFonts w:ascii="Arial" w:hAnsi="Arial" w:cs="Arial"/>
          <w:sz w:val="20"/>
          <w:szCs w:val="20"/>
        </w:rPr>
        <w:t>c</w:t>
      </w:r>
      <w:r w:rsidRPr="00176830">
        <w:rPr>
          <w:rFonts w:ascii="Arial" w:hAnsi="Arial" w:cs="Arial"/>
          <w:sz w:val="20"/>
          <w:szCs w:val="20"/>
        </w:rPr>
        <w:t>a</w:t>
      </w:r>
      <w:r w:rsidR="0073755C" w:rsidRPr="00176830">
        <w:rPr>
          <w:rFonts w:ascii="Arial" w:hAnsi="Arial" w:cs="Arial"/>
          <w:sz w:val="20"/>
          <w:szCs w:val="20"/>
        </w:rPr>
        <w:t xml:space="preserve"> osnovne oskrbe</w:t>
      </w:r>
      <w:r w:rsidRPr="00176830">
        <w:rPr>
          <w:rFonts w:ascii="Arial" w:hAnsi="Arial" w:cs="Arial"/>
          <w:sz w:val="20"/>
          <w:szCs w:val="20"/>
        </w:rPr>
        <w:t xml:space="preserve">«, </w:t>
      </w:r>
      <w:r w:rsidR="00193D65" w:rsidRPr="00176830">
        <w:rPr>
          <w:rFonts w:ascii="Arial" w:hAnsi="Arial" w:cs="Arial"/>
          <w:sz w:val="20"/>
          <w:szCs w:val="20"/>
        </w:rPr>
        <w:t>kjer poleg gospodinjskega odjemalca in malega poslovnega odjemal</w:t>
      </w:r>
      <w:r w:rsidRPr="00176830">
        <w:rPr>
          <w:rFonts w:ascii="Arial" w:hAnsi="Arial" w:cs="Arial"/>
          <w:sz w:val="20"/>
          <w:szCs w:val="20"/>
        </w:rPr>
        <w:t>ca dodaja skupne kotlovnice</w:t>
      </w:r>
      <w:r w:rsidR="00A12C8E" w:rsidRPr="00176830">
        <w:rPr>
          <w:rFonts w:ascii="Arial" w:hAnsi="Arial" w:cs="Arial"/>
          <w:sz w:val="20"/>
          <w:szCs w:val="20"/>
        </w:rPr>
        <w:t>, ki oskrbujejo gospodinjstva in so le ta v vlogi lastnika ali solastnika.</w:t>
      </w:r>
      <w:r w:rsidRPr="00176830">
        <w:rPr>
          <w:rFonts w:ascii="Arial" w:hAnsi="Arial" w:cs="Arial"/>
          <w:sz w:val="20"/>
          <w:szCs w:val="20"/>
        </w:rPr>
        <w:t xml:space="preserve"> </w:t>
      </w:r>
      <w:r w:rsidR="00273C79">
        <w:rPr>
          <w:rFonts w:ascii="Arial" w:hAnsi="Arial" w:cs="Arial"/>
          <w:sz w:val="20"/>
          <w:szCs w:val="20"/>
        </w:rPr>
        <w:t>Le tega imenu</w:t>
      </w:r>
      <w:r w:rsidR="00273C79" w:rsidRPr="00273C79">
        <w:rPr>
          <w:rFonts w:ascii="Arial" w:hAnsi="Arial" w:cs="Arial"/>
          <w:sz w:val="20"/>
          <w:szCs w:val="20"/>
        </w:rPr>
        <w:t>je »skupni gospodinjski odjemalec«.</w:t>
      </w:r>
      <w:r w:rsidR="00273C79">
        <w:rPr>
          <w:rFonts w:ascii="Arial" w:hAnsi="Arial" w:cs="Arial"/>
          <w:sz w:val="20"/>
          <w:szCs w:val="20"/>
        </w:rPr>
        <w:t xml:space="preserve"> </w:t>
      </w:r>
      <w:r w:rsidRPr="00176830">
        <w:rPr>
          <w:rFonts w:ascii="Arial" w:hAnsi="Arial" w:cs="Arial"/>
          <w:sz w:val="20"/>
          <w:szCs w:val="20"/>
        </w:rPr>
        <w:t>Pri tem predlog dikcije ne izključuje tudi ostalih lastnikov etažnih lastnin ali objektov</w:t>
      </w:r>
      <w:r w:rsidR="00A12C8E" w:rsidRPr="00176830">
        <w:rPr>
          <w:rFonts w:ascii="Arial" w:hAnsi="Arial" w:cs="Arial"/>
          <w:sz w:val="20"/>
          <w:szCs w:val="20"/>
        </w:rPr>
        <w:t>, ki se ogrevajo iz istega vira. S tem so iz pravice osnovne oskrbe izv</w:t>
      </w:r>
      <w:r w:rsidR="00193D65" w:rsidRPr="00176830">
        <w:rPr>
          <w:rFonts w:ascii="Arial" w:hAnsi="Arial" w:cs="Arial"/>
          <w:sz w:val="20"/>
          <w:szCs w:val="20"/>
        </w:rPr>
        <w:t>z</w:t>
      </w:r>
      <w:r w:rsidR="00A12C8E" w:rsidRPr="00176830">
        <w:rPr>
          <w:rFonts w:ascii="Arial" w:hAnsi="Arial" w:cs="Arial"/>
          <w:sz w:val="20"/>
          <w:szCs w:val="20"/>
        </w:rPr>
        <w:t>e</w:t>
      </w:r>
      <w:r w:rsidR="00193D65" w:rsidRPr="00176830">
        <w:rPr>
          <w:rFonts w:ascii="Arial" w:hAnsi="Arial" w:cs="Arial"/>
          <w:sz w:val="20"/>
          <w:szCs w:val="20"/>
        </w:rPr>
        <w:t>ti komercial</w:t>
      </w:r>
      <w:r w:rsidR="00A12C8E" w:rsidRPr="00176830">
        <w:rPr>
          <w:rFonts w:ascii="Arial" w:hAnsi="Arial" w:cs="Arial"/>
          <w:sz w:val="20"/>
          <w:szCs w:val="20"/>
        </w:rPr>
        <w:t xml:space="preserve">ni sistemi, kot so sistemi daljinskega ogrevanja, </w:t>
      </w:r>
      <w:r w:rsidR="00AB56BC" w:rsidRPr="00176830">
        <w:rPr>
          <w:rFonts w:ascii="Arial" w:hAnsi="Arial" w:cs="Arial"/>
          <w:sz w:val="20"/>
          <w:szCs w:val="20"/>
        </w:rPr>
        <w:t>kjer je nabava plina kot energenta ena izmed ključnih poslovnih funkcij.</w:t>
      </w:r>
    </w:p>
    <w:p w:rsidR="00421560" w:rsidRPr="00176830" w:rsidRDefault="00421560" w:rsidP="00176830">
      <w:pPr>
        <w:jc w:val="both"/>
        <w:rPr>
          <w:rFonts w:ascii="Arial" w:hAnsi="Arial" w:cs="Arial"/>
          <w:sz w:val="20"/>
          <w:szCs w:val="20"/>
        </w:rPr>
      </w:pPr>
      <w:r w:rsidRPr="00421560">
        <w:rPr>
          <w:rFonts w:ascii="Arial" w:hAnsi="Arial" w:cs="Arial"/>
          <w:sz w:val="20"/>
          <w:szCs w:val="20"/>
        </w:rPr>
        <w:t>Skladno z bolj jasno določitvijo skupnega gospodinjskega odjemalca je dopolnjen tudi 117. člen zakon</w:t>
      </w:r>
      <w:r>
        <w:rPr>
          <w:rFonts w:ascii="Arial" w:hAnsi="Arial" w:cs="Arial"/>
          <w:sz w:val="20"/>
          <w:szCs w:val="20"/>
        </w:rPr>
        <w:t>a, ki določa zaščitene odjemalce</w:t>
      </w:r>
      <w:r w:rsidRPr="00421560">
        <w:rPr>
          <w:rFonts w:ascii="Arial" w:hAnsi="Arial" w:cs="Arial"/>
          <w:sz w:val="20"/>
          <w:szCs w:val="20"/>
        </w:rPr>
        <w:t>, kamor se le ti tudi uvrščajo.</w:t>
      </w:r>
      <w:bookmarkStart w:id="0" w:name="_GoBack"/>
      <w:bookmarkEnd w:id="0"/>
    </w:p>
    <w:p w:rsidR="0073755C" w:rsidRPr="00176830" w:rsidRDefault="0073755C" w:rsidP="00176830">
      <w:pPr>
        <w:jc w:val="both"/>
        <w:rPr>
          <w:rFonts w:ascii="Arial" w:hAnsi="Arial" w:cs="Arial"/>
          <w:sz w:val="20"/>
          <w:szCs w:val="20"/>
        </w:rPr>
      </w:pPr>
    </w:p>
    <w:p w:rsidR="00F6007F" w:rsidRPr="00176830" w:rsidRDefault="00F6007F" w:rsidP="00176830">
      <w:pPr>
        <w:jc w:val="both"/>
        <w:rPr>
          <w:rFonts w:ascii="Arial" w:hAnsi="Arial" w:cs="Arial"/>
          <w:b/>
          <w:bCs/>
          <w:sz w:val="20"/>
          <w:szCs w:val="20"/>
        </w:rPr>
      </w:pPr>
      <w:r w:rsidRPr="00176830">
        <w:rPr>
          <w:rFonts w:ascii="Arial" w:hAnsi="Arial" w:cs="Arial"/>
          <w:b/>
          <w:bCs/>
          <w:sz w:val="20"/>
          <w:szCs w:val="20"/>
        </w:rPr>
        <w:t>Nadomestna oskrba</w:t>
      </w:r>
      <w:r w:rsidR="0073755C" w:rsidRPr="00176830">
        <w:rPr>
          <w:rFonts w:ascii="Arial" w:hAnsi="Arial" w:cs="Arial"/>
          <w:b/>
          <w:bCs/>
          <w:sz w:val="20"/>
          <w:szCs w:val="20"/>
        </w:rPr>
        <w:t xml:space="preserve"> s plinom</w:t>
      </w:r>
    </w:p>
    <w:p w:rsidR="00F6007F" w:rsidRPr="00176830" w:rsidRDefault="00193D65" w:rsidP="00176830">
      <w:pPr>
        <w:jc w:val="both"/>
        <w:rPr>
          <w:rFonts w:ascii="Arial" w:hAnsi="Arial" w:cs="Arial"/>
          <w:sz w:val="20"/>
          <w:szCs w:val="20"/>
        </w:rPr>
      </w:pPr>
      <w:r w:rsidRPr="00176830">
        <w:rPr>
          <w:rFonts w:ascii="Arial" w:hAnsi="Arial" w:cs="Arial"/>
          <w:sz w:val="20"/>
          <w:szCs w:val="20"/>
        </w:rPr>
        <w:t>Zakon o oskrbi s plini (</w:t>
      </w:r>
      <w:r w:rsidR="00F6007F" w:rsidRPr="00176830">
        <w:rPr>
          <w:rFonts w:ascii="Arial" w:hAnsi="Arial" w:cs="Arial"/>
          <w:sz w:val="20"/>
          <w:szCs w:val="20"/>
        </w:rPr>
        <w:t>za razliko od zakona o oskrbi z elektriko) ne predvideva »zasilne oskrbe« s plinom, saj do sedaj</w:t>
      </w:r>
      <w:r w:rsidRPr="00176830">
        <w:rPr>
          <w:rFonts w:ascii="Arial" w:hAnsi="Arial" w:cs="Arial"/>
          <w:sz w:val="20"/>
          <w:szCs w:val="20"/>
        </w:rPr>
        <w:t xml:space="preserve"> ni bilo potrebe za urejanje le-</w:t>
      </w:r>
      <w:r w:rsidR="00F6007F" w:rsidRPr="00176830">
        <w:rPr>
          <w:rFonts w:ascii="Arial" w:hAnsi="Arial" w:cs="Arial"/>
          <w:sz w:val="20"/>
          <w:szCs w:val="20"/>
        </w:rPr>
        <w:t xml:space="preserve">te. Evropska direktiva jo </w:t>
      </w:r>
      <w:r w:rsidRPr="00176830">
        <w:rPr>
          <w:rFonts w:ascii="Arial" w:hAnsi="Arial" w:cs="Arial"/>
          <w:sz w:val="20"/>
          <w:szCs w:val="20"/>
        </w:rPr>
        <w:t xml:space="preserve">sicer </w:t>
      </w:r>
      <w:r w:rsidR="00F6007F" w:rsidRPr="00176830">
        <w:rPr>
          <w:rFonts w:ascii="Arial" w:hAnsi="Arial" w:cs="Arial"/>
          <w:sz w:val="20"/>
          <w:szCs w:val="20"/>
        </w:rPr>
        <w:t>omenja, ne pa zapoveduje njenega urejanja. Pri električni energiji je zasilna oskrba sestavljena iz oskrbe odjemalcem</w:t>
      </w:r>
      <w:r w:rsidRPr="00176830">
        <w:rPr>
          <w:rFonts w:ascii="Arial" w:hAnsi="Arial" w:cs="Arial"/>
          <w:sz w:val="20"/>
          <w:szCs w:val="20"/>
        </w:rPr>
        <w:t>,</w:t>
      </w:r>
      <w:r w:rsidR="00F6007F" w:rsidRPr="00176830">
        <w:rPr>
          <w:rFonts w:ascii="Arial" w:hAnsi="Arial" w:cs="Arial"/>
          <w:sz w:val="20"/>
          <w:szCs w:val="20"/>
        </w:rPr>
        <w:t xml:space="preserve"> čigar dobavitelj je izgubil članstvo v bilančni shemi in primera, ko lahko odjemalec zahteva dobavo po ceniku zasilne oskrbe. V obeh primerih </w:t>
      </w:r>
      <w:r w:rsidR="00AB56BC" w:rsidRPr="00176830">
        <w:rPr>
          <w:rFonts w:ascii="Arial" w:hAnsi="Arial" w:cs="Arial"/>
          <w:sz w:val="20"/>
          <w:szCs w:val="20"/>
        </w:rPr>
        <w:t>tak</w:t>
      </w:r>
      <w:r w:rsidR="00F6007F" w:rsidRPr="00176830">
        <w:rPr>
          <w:rFonts w:ascii="Arial" w:hAnsi="Arial" w:cs="Arial"/>
          <w:sz w:val="20"/>
          <w:szCs w:val="20"/>
        </w:rPr>
        <w:t xml:space="preserve"> servis</w:t>
      </w:r>
      <w:r w:rsidR="00AB56BC" w:rsidRPr="00176830">
        <w:rPr>
          <w:rFonts w:ascii="Arial" w:hAnsi="Arial" w:cs="Arial"/>
          <w:sz w:val="20"/>
          <w:szCs w:val="20"/>
        </w:rPr>
        <w:t xml:space="preserve"> izvaja SODO.</w:t>
      </w: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 xml:space="preserve">Z zaostrenimi pogoji poslovanja tudi za dobavitelje plina pa se lahko zgodi, da bi kateri od dobaviteljev prenehal poslovati oziroma bi bil v kratkem času izključen iz bilančne </w:t>
      </w:r>
      <w:r w:rsidR="00AB56BC" w:rsidRPr="00176830">
        <w:rPr>
          <w:rFonts w:ascii="Arial" w:hAnsi="Arial" w:cs="Arial"/>
          <w:sz w:val="20"/>
          <w:szCs w:val="20"/>
        </w:rPr>
        <w:t>sheme</w:t>
      </w:r>
      <w:r w:rsidRPr="00176830">
        <w:rPr>
          <w:rFonts w:ascii="Arial" w:hAnsi="Arial" w:cs="Arial"/>
          <w:sz w:val="20"/>
          <w:szCs w:val="20"/>
        </w:rPr>
        <w:t xml:space="preserve">. Za tak primer je smiselno, da se tudi </w:t>
      </w:r>
      <w:r w:rsidR="00AB56BC" w:rsidRPr="00176830">
        <w:rPr>
          <w:rFonts w:ascii="Arial" w:hAnsi="Arial" w:cs="Arial"/>
          <w:sz w:val="20"/>
          <w:szCs w:val="20"/>
        </w:rPr>
        <w:t xml:space="preserve">pri oskrbi s plinom </w:t>
      </w:r>
      <w:r w:rsidRPr="00176830">
        <w:rPr>
          <w:rFonts w:ascii="Arial" w:hAnsi="Arial" w:cs="Arial"/>
          <w:sz w:val="20"/>
          <w:szCs w:val="20"/>
        </w:rPr>
        <w:t xml:space="preserve">uvede </w:t>
      </w:r>
      <w:r w:rsidR="00AB56BC" w:rsidRPr="00176830">
        <w:rPr>
          <w:rFonts w:ascii="Arial" w:hAnsi="Arial" w:cs="Arial"/>
          <w:sz w:val="20"/>
          <w:szCs w:val="20"/>
        </w:rPr>
        <w:t xml:space="preserve">začasen </w:t>
      </w:r>
      <w:r w:rsidRPr="00176830">
        <w:rPr>
          <w:rFonts w:ascii="Arial" w:hAnsi="Arial" w:cs="Arial"/>
          <w:sz w:val="20"/>
          <w:szCs w:val="20"/>
        </w:rPr>
        <w:t>servis oskrbe</w:t>
      </w:r>
      <w:r w:rsidR="00AB56BC" w:rsidRPr="00176830">
        <w:rPr>
          <w:rFonts w:ascii="Arial" w:hAnsi="Arial" w:cs="Arial"/>
          <w:sz w:val="20"/>
          <w:szCs w:val="20"/>
        </w:rPr>
        <w:t xml:space="preserve"> odjemalca</w:t>
      </w:r>
      <w:r w:rsidRPr="00176830">
        <w:rPr>
          <w:rFonts w:ascii="Arial" w:hAnsi="Arial" w:cs="Arial"/>
          <w:sz w:val="20"/>
          <w:szCs w:val="20"/>
        </w:rPr>
        <w:t xml:space="preserve">, dokler ne pridobi </w:t>
      </w:r>
      <w:r w:rsidR="00AB56BC" w:rsidRPr="00176830">
        <w:rPr>
          <w:rFonts w:ascii="Arial" w:hAnsi="Arial" w:cs="Arial"/>
          <w:sz w:val="20"/>
          <w:szCs w:val="20"/>
        </w:rPr>
        <w:t xml:space="preserve">novega </w:t>
      </w:r>
      <w:r w:rsidRPr="00176830">
        <w:rPr>
          <w:rFonts w:ascii="Arial" w:hAnsi="Arial" w:cs="Arial"/>
          <w:sz w:val="20"/>
          <w:szCs w:val="20"/>
        </w:rPr>
        <w:t xml:space="preserve">dobavitelja, </w:t>
      </w:r>
      <w:proofErr w:type="spellStart"/>
      <w:r w:rsidRPr="00176830">
        <w:rPr>
          <w:rFonts w:ascii="Arial" w:hAnsi="Arial" w:cs="Arial"/>
          <w:sz w:val="20"/>
          <w:szCs w:val="20"/>
        </w:rPr>
        <w:t>t.i</w:t>
      </w:r>
      <w:proofErr w:type="spellEnd"/>
      <w:r w:rsidRPr="00176830">
        <w:rPr>
          <w:rFonts w:ascii="Arial" w:hAnsi="Arial" w:cs="Arial"/>
          <w:sz w:val="20"/>
          <w:szCs w:val="20"/>
        </w:rPr>
        <w:t>. »nadomestno oskrbo«. Ker na področju oskrbe s p</w:t>
      </w:r>
      <w:r w:rsidR="00AB56BC" w:rsidRPr="00176830">
        <w:rPr>
          <w:rFonts w:ascii="Arial" w:hAnsi="Arial" w:cs="Arial"/>
          <w:sz w:val="20"/>
          <w:szCs w:val="20"/>
        </w:rPr>
        <w:t>linom nimamo podobne entitete kot pri oskrbi z elektriko</w:t>
      </w:r>
      <w:r w:rsidRPr="00176830">
        <w:rPr>
          <w:rFonts w:ascii="Arial" w:hAnsi="Arial" w:cs="Arial"/>
          <w:sz w:val="20"/>
          <w:szCs w:val="20"/>
        </w:rPr>
        <w:t>, je potrebno (enega) dobavitelja nadomestne oskrbe določiti s pozivom Agencije za energijo</w:t>
      </w:r>
      <w:r w:rsidR="00AB56BC" w:rsidRPr="00176830">
        <w:rPr>
          <w:rFonts w:ascii="Arial" w:hAnsi="Arial" w:cs="Arial"/>
          <w:sz w:val="20"/>
          <w:szCs w:val="20"/>
        </w:rPr>
        <w:t>,</w:t>
      </w:r>
      <w:r w:rsidRPr="00176830">
        <w:rPr>
          <w:rFonts w:ascii="Arial" w:hAnsi="Arial" w:cs="Arial"/>
          <w:sz w:val="20"/>
          <w:szCs w:val="20"/>
        </w:rPr>
        <w:t xml:space="preserve"> oziroma po uradni dolžnosti, če bi bil tak poziv neuspešen.</w:t>
      </w:r>
    </w:p>
    <w:p w:rsidR="00F6007F" w:rsidRPr="00176830" w:rsidRDefault="00F6007F" w:rsidP="00176830">
      <w:pPr>
        <w:jc w:val="both"/>
        <w:rPr>
          <w:rFonts w:ascii="Arial" w:hAnsi="Arial" w:cs="Arial"/>
          <w:sz w:val="20"/>
          <w:szCs w:val="20"/>
        </w:rPr>
      </w:pPr>
    </w:p>
    <w:p w:rsidR="00AB56BC" w:rsidRPr="00176830" w:rsidRDefault="00F6007F" w:rsidP="00176830">
      <w:pPr>
        <w:jc w:val="both"/>
        <w:rPr>
          <w:rFonts w:ascii="Arial" w:hAnsi="Arial" w:cs="Arial"/>
          <w:sz w:val="20"/>
          <w:szCs w:val="20"/>
        </w:rPr>
      </w:pPr>
      <w:r w:rsidRPr="00176830">
        <w:rPr>
          <w:rFonts w:ascii="Arial" w:hAnsi="Arial" w:cs="Arial"/>
          <w:sz w:val="20"/>
          <w:szCs w:val="20"/>
        </w:rPr>
        <w:t xml:space="preserve">Nadomestna oskrba </w:t>
      </w:r>
      <w:r w:rsidR="00AB56BC" w:rsidRPr="00176830">
        <w:rPr>
          <w:rFonts w:ascii="Arial" w:hAnsi="Arial" w:cs="Arial"/>
          <w:sz w:val="20"/>
          <w:szCs w:val="20"/>
        </w:rPr>
        <w:t xml:space="preserve">je tako </w:t>
      </w:r>
      <w:r w:rsidRPr="00176830">
        <w:rPr>
          <w:rFonts w:ascii="Arial" w:hAnsi="Arial" w:cs="Arial"/>
          <w:sz w:val="20"/>
          <w:szCs w:val="20"/>
        </w:rPr>
        <w:t>namenjena avtomatskemu prehodu odjemalca</w:t>
      </w:r>
      <w:r w:rsidR="00AB56BC" w:rsidRPr="00176830">
        <w:rPr>
          <w:rFonts w:ascii="Arial" w:hAnsi="Arial" w:cs="Arial"/>
          <w:sz w:val="20"/>
          <w:szCs w:val="20"/>
        </w:rPr>
        <w:t xml:space="preserve"> na distribucijskem sistemu</w:t>
      </w:r>
      <w:r w:rsidRPr="00176830">
        <w:rPr>
          <w:rFonts w:ascii="Arial" w:hAnsi="Arial" w:cs="Arial"/>
          <w:sz w:val="20"/>
          <w:szCs w:val="20"/>
        </w:rPr>
        <w:t xml:space="preserve"> od obstoječega dobavitelja, ki ne sme več opravljati naloge </w:t>
      </w:r>
      <w:r w:rsidRPr="00176830">
        <w:rPr>
          <w:rFonts w:ascii="Arial" w:hAnsi="Arial" w:cs="Arial"/>
          <w:sz w:val="20"/>
          <w:szCs w:val="20"/>
        </w:rPr>
        <w:lastRenderedPageBreak/>
        <w:t xml:space="preserve">dobavitelja, na dobavitelja nadomestne oskrbe. </w:t>
      </w:r>
      <w:r w:rsidR="00AB56BC" w:rsidRPr="00176830">
        <w:rPr>
          <w:rFonts w:ascii="Arial" w:hAnsi="Arial" w:cs="Arial"/>
          <w:sz w:val="20"/>
          <w:szCs w:val="20"/>
        </w:rPr>
        <w:t xml:space="preserve">Zaradi avtomatskega prehoda je potrebno določiti </w:t>
      </w:r>
      <w:r w:rsidR="006D5338" w:rsidRPr="00176830">
        <w:rPr>
          <w:rFonts w:ascii="Arial" w:hAnsi="Arial" w:cs="Arial"/>
          <w:sz w:val="20"/>
          <w:szCs w:val="20"/>
        </w:rPr>
        <w:t xml:space="preserve">prilagojene </w:t>
      </w:r>
      <w:r w:rsidR="00AB56BC" w:rsidRPr="00176830">
        <w:rPr>
          <w:rFonts w:ascii="Arial" w:hAnsi="Arial" w:cs="Arial"/>
          <w:sz w:val="20"/>
          <w:szCs w:val="20"/>
        </w:rPr>
        <w:t xml:space="preserve">splošne dobavne pogoje za </w:t>
      </w:r>
      <w:r w:rsidR="006D5338" w:rsidRPr="00176830">
        <w:rPr>
          <w:rFonts w:ascii="Arial" w:hAnsi="Arial" w:cs="Arial"/>
          <w:sz w:val="20"/>
          <w:szCs w:val="20"/>
        </w:rPr>
        <w:t xml:space="preserve">nadomestno oskrbo in veljavnost take pogodbe o dobavi, ki </w:t>
      </w:r>
      <w:r w:rsidR="00193D65" w:rsidRPr="00176830">
        <w:rPr>
          <w:rFonts w:ascii="Arial" w:hAnsi="Arial" w:cs="Arial"/>
          <w:sz w:val="20"/>
          <w:szCs w:val="20"/>
        </w:rPr>
        <w:t>pa jo lahko odjemalec seveda kadar</w:t>
      </w:r>
      <w:r w:rsidR="006D5338" w:rsidRPr="00176830">
        <w:rPr>
          <w:rFonts w:ascii="Arial" w:hAnsi="Arial" w:cs="Arial"/>
          <w:sz w:val="20"/>
          <w:szCs w:val="20"/>
        </w:rPr>
        <w:t>koli prekine.</w:t>
      </w:r>
    </w:p>
    <w:p w:rsidR="00AB56BC" w:rsidRPr="00176830" w:rsidRDefault="00AB56BC"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 xml:space="preserve">Cena nadomestne oskrbe s plinom bo </w:t>
      </w:r>
      <w:r w:rsidR="00AB56BC" w:rsidRPr="00176830">
        <w:rPr>
          <w:rFonts w:ascii="Arial" w:hAnsi="Arial" w:cs="Arial"/>
          <w:sz w:val="20"/>
          <w:szCs w:val="20"/>
        </w:rPr>
        <w:t xml:space="preserve">največ </w:t>
      </w:r>
      <w:r w:rsidRPr="00176830">
        <w:rPr>
          <w:rFonts w:ascii="Arial" w:hAnsi="Arial" w:cs="Arial"/>
          <w:sz w:val="20"/>
          <w:szCs w:val="20"/>
        </w:rPr>
        <w:t xml:space="preserve">enaka ceni izravnalnega plina (za negativna odstopanja) na slovenski izravnalni platformi, z dodatkom </w:t>
      </w:r>
      <w:r w:rsidR="00AB56BC" w:rsidRPr="00176830">
        <w:rPr>
          <w:rFonts w:ascii="Arial" w:hAnsi="Arial" w:cs="Arial"/>
          <w:sz w:val="20"/>
          <w:szCs w:val="20"/>
        </w:rPr>
        <w:t>(</w:t>
      </w:r>
      <w:r w:rsidRPr="00176830">
        <w:rPr>
          <w:rFonts w:ascii="Arial" w:hAnsi="Arial" w:cs="Arial"/>
          <w:sz w:val="20"/>
          <w:szCs w:val="20"/>
        </w:rPr>
        <w:t>za stroške</w:t>
      </w:r>
      <w:r w:rsidR="00AB56BC" w:rsidRPr="00176830">
        <w:rPr>
          <w:rFonts w:ascii="Arial" w:hAnsi="Arial" w:cs="Arial"/>
          <w:sz w:val="20"/>
          <w:szCs w:val="20"/>
        </w:rPr>
        <w:t>)</w:t>
      </w:r>
      <w:r w:rsidRPr="00176830">
        <w:rPr>
          <w:rFonts w:ascii="Arial" w:hAnsi="Arial" w:cs="Arial"/>
          <w:sz w:val="20"/>
          <w:szCs w:val="20"/>
        </w:rPr>
        <w:t xml:space="preserve"> največ 25%. Ker so odjemalci različni glede na način merjenja porabe plina</w:t>
      </w:r>
      <w:r w:rsidR="00AB56BC" w:rsidRPr="00176830">
        <w:rPr>
          <w:rFonts w:ascii="Arial" w:hAnsi="Arial" w:cs="Arial"/>
          <w:sz w:val="20"/>
          <w:szCs w:val="20"/>
        </w:rPr>
        <w:t xml:space="preserve"> (dnevno merjeni in ne dnevno merjeni)</w:t>
      </w:r>
      <w:r w:rsidRPr="00176830">
        <w:rPr>
          <w:rFonts w:ascii="Arial" w:hAnsi="Arial" w:cs="Arial"/>
          <w:sz w:val="20"/>
          <w:szCs w:val="20"/>
        </w:rPr>
        <w:t xml:space="preserve"> je tudi </w:t>
      </w:r>
      <w:r w:rsidR="00AB56BC" w:rsidRPr="00176830">
        <w:rPr>
          <w:rFonts w:ascii="Arial" w:hAnsi="Arial" w:cs="Arial"/>
          <w:sz w:val="20"/>
          <w:szCs w:val="20"/>
        </w:rPr>
        <w:t xml:space="preserve">možnost </w:t>
      </w:r>
      <w:r w:rsidRPr="00176830">
        <w:rPr>
          <w:rFonts w:ascii="Arial" w:hAnsi="Arial" w:cs="Arial"/>
          <w:sz w:val="20"/>
          <w:szCs w:val="20"/>
        </w:rPr>
        <w:t>obračun</w:t>
      </w:r>
      <w:r w:rsidR="00AB56BC" w:rsidRPr="00176830">
        <w:rPr>
          <w:rFonts w:ascii="Arial" w:hAnsi="Arial" w:cs="Arial"/>
          <w:sz w:val="20"/>
          <w:szCs w:val="20"/>
        </w:rPr>
        <w:t>a</w:t>
      </w:r>
      <w:r w:rsidRPr="00176830">
        <w:rPr>
          <w:rFonts w:ascii="Arial" w:hAnsi="Arial" w:cs="Arial"/>
          <w:sz w:val="20"/>
          <w:szCs w:val="20"/>
        </w:rPr>
        <w:t xml:space="preserve"> plina različn</w:t>
      </w:r>
      <w:r w:rsidR="00AB56BC" w:rsidRPr="00176830">
        <w:rPr>
          <w:rFonts w:ascii="Arial" w:hAnsi="Arial" w:cs="Arial"/>
          <w:sz w:val="20"/>
          <w:szCs w:val="20"/>
        </w:rPr>
        <w:t>a</w:t>
      </w:r>
      <w:r w:rsidRPr="00176830">
        <w:rPr>
          <w:rFonts w:ascii="Arial" w:hAnsi="Arial" w:cs="Arial"/>
          <w:sz w:val="20"/>
          <w:szCs w:val="20"/>
        </w:rPr>
        <w:t xml:space="preserve"> in posledično različno </w:t>
      </w:r>
      <w:r w:rsidR="00AB56BC" w:rsidRPr="00176830">
        <w:rPr>
          <w:rFonts w:ascii="Arial" w:hAnsi="Arial" w:cs="Arial"/>
          <w:sz w:val="20"/>
          <w:szCs w:val="20"/>
        </w:rPr>
        <w:t>računanje</w:t>
      </w:r>
      <w:r w:rsidRPr="00176830">
        <w:rPr>
          <w:rFonts w:ascii="Arial" w:hAnsi="Arial" w:cs="Arial"/>
          <w:sz w:val="20"/>
          <w:szCs w:val="20"/>
        </w:rPr>
        <w:t xml:space="preserve"> cene plina za nadomestno oskrbo: dnevna cena ali povprečje dnevne cene za določeno obdobje.  </w:t>
      </w:r>
    </w:p>
    <w:p w:rsidR="00AB56BC" w:rsidRPr="00176830" w:rsidRDefault="00AB56BC"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b/>
          <w:bCs/>
          <w:sz w:val="20"/>
          <w:szCs w:val="20"/>
        </w:rPr>
        <w:t>Osnovna oskrba</w:t>
      </w:r>
      <w:r w:rsidR="0073755C" w:rsidRPr="00176830">
        <w:rPr>
          <w:rFonts w:ascii="Arial" w:hAnsi="Arial" w:cs="Arial"/>
          <w:b/>
          <w:bCs/>
          <w:sz w:val="20"/>
          <w:szCs w:val="20"/>
        </w:rPr>
        <w:t xml:space="preserve"> s plinom</w:t>
      </w:r>
    </w:p>
    <w:p w:rsidR="00F6007F" w:rsidRPr="00176830" w:rsidRDefault="00F6007F" w:rsidP="00176830">
      <w:pPr>
        <w:jc w:val="both"/>
        <w:rPr>
          <w:rFonts w:ascii="Arial" w:hAnsi="Arial" w:cs="Arial"/>
          <w:sz w:val="20"/>
          <w:szCs w:val="20"/>
        </w:rPr>
      </w:pPr>
      <w:r w:rsidRPr="00176830">
        <w:rPr>
          <w:rFonts w:ascii="Arial" w:hAnsi="Arial" w:cs="Arial"/>
          <w:sz w:val="20"/>
          <w:szCs w:val="20"/>
        </w:rPr>
        <w:t xml:space="preserve">Nadomestna oskrba na plinu bo pokrivala le situacije, ko odjemalec nenadoma ostane brez dobavitelja, oziroma ne utegne zamenjati dobavitelja do izpisa le tega iz bilančne sheme. Nadomestna oskrba ne bo namenjena prostovoljni izbiri odjemalca, ki sicer nima </w:t>
      </w:r>
      <w:r w:rsidR="006D5338" w:rsidRPr="00176830">
        <w:rPr>
          <w:rFonts w:ascii="Arial" w:hAnsi="Arial" w:cs="Arial"/>
          <w:sz w:val="20"/>
          <w:szCs w:val="20"/>
        </w:rPr>
        <w:t xml:space="preserve">ali ne more pridobiti </w:t>
      </w:r>
      <w:r w:rsidRPr="00176830">
        <w:rPr>
          <w:rFonts w:ascii="Arial" w:hAnsi="Arial" w:cs="Arial"/>
          <w:sz w:val="20"/>
          <w:szCs w:val="20"/>
        </w:rPr>
        <w:t>dobavitelja</w:t>
      </w:r>
      <w:r w:rsidR="006D5338" w:rsidRPr="00176830">
        <w:rPr>
          <w:rFonts w:ascii="Arial" w:hAnsi="Arial" w:cs="Arial"/>
          <w:sz w:val="20"/>
          <w:szCs w:val="20"/>
        </w:rPr>
        <w:t xml:space="preserve"> za novo obdobje</w:t>
      </w:r>
      <w:r w:rsidRPr="00176830">
        <w:rPr>
          <w:rFonts w:ascii="Arial" w:hAnsi="Arial" w:cs="Arial"/>
          <w:sz w:val="20"/>
          <w:szCs w:val="20"/>
        </w:rPr>
        <w:t>.</w:t>
      </w: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Za namen take osk</w:t>
      </w:r>
      <w:r w:rsidR="00176830" w:rsidRPr="00176830">
        <w:rPr>
          <w:rFonts w:ascii="Arial" w:hAnsi="Arial" w:cs="Arial"/>
          <w:sz w:val="20"/>
          <w:szCs w:val="20"/>
        </w:rPr>
        <w:t>rbe bo uvedena »osnovna oskrba«</w:t>
      </w:r>
      <w:r w:rsidRPr="00176830">
        <w:rPr>
          <w:rFonts w:ascii="Arial" w:hAnsi="Arial" w:cs="Arial"/>
          <w:sz w:val="20"/>
          <w:szCs w:val="20"/>
        </w:rPr>
        <w:t xml:space="preserve"> pri vseh dobaviteljih, ki bo</w:t>
      </w:r>
      <w:r w:rsidR="00176830" w:rsidRPr="00176830">
        <w:rPr>
          <w:rFonts w:ascii="Arial" w:hAnsi="Arial" w:cs="Arial"/>
          <w:sz w:val="20"/>
          <w:szCs w:val="20"/>
        </w:rPr>
        <w:t>d</w:t>
      </w:r>
      <w:r w:rsidR="006D5338" w:rsidRPr="00176830">
        <w:rPr>
          <w:rFonts w:ascii="Arial" w:hAnsi="Arial" w:cs="Arial"/>
          <w:sz w:val="20"/>
          <w:szCs w:val="20"/>
        </w:rPr>
        <w:t>o</w:t>
      </w:r>
      <w:r w:rsidRPr="00176830">
        <w:rPr>
          <w:rFonts w:ascii="Arial" w:hAnsi="Arial" w:cs="Arial"/>
          <w:sz w:val="20"/>
          <w:szCs w:val="20"/>
        </w:rPr>
        <w:t xml:space="preserve"> obvezno zagotavlja</w:t>
      </w:r>
      <w:r w:rsidR="00176830" w:rsidRPr="00176830">
        <w:rPr>
          <w:rFonts w:ascii="Arial" w:hAnsi="Arial" w:cs="Arial"/>
          <w:sz w:val="20"/>
          <w:szCs w:val="20"/>
        </w:rPr>
        <w:t>li</w:t>
      </w:r>
      <w:r w:rsidRPr="00176830">
        <w:rPr>
          <w:rFonts w:ascii="Arial" w:hAnsi="Arial" w:cs="Arial"/>
          <w:sz w:val="20"/>
          <w:szCs w:val="20"/>
        </w:rPr>
        <w:t xml:space="preserve"> vsaj neko minimalno ponudbo za odjemno mesto z letno porabo plina do 100.000 kWh in za odjemna mesta</w:t>
      </w:r>
      <w:r w:rsidR="00176830" w:rsidRPr="00176830">
        <w:rPr>
          <w:rFonts w:ascii="Arial" w:hAnsi="Arial" w:cs="Arial"/>
          <w:sz w:val="20"/>
          <w:szCs w:val="20"/>
        </w:rPr>
        <w:t>,</w:t>
      </w:r>
      <w:r w:rsidRPr="00176830">
        <w:rPr>
          <w:rFonts w:ascii="Arial" w:hAnsi="Arial" w:cs="Arial"/>
          <w:sz w:val="20"/>
          <w:szCs w:val="20"/>
        </w:rPr>
        <w:t xml:space="preserve"> p</w:t>
      </w:r>
      <w:r w:rsidR="00176830" w:rsidRPr="00176830">
        <w:rPr>
          <w:rFonts w:ascii="Arial" w:hAnsi="Arial" w:cs="Arial"/>
          <w:sz w:val="20"/>
          <w:szCs w:val="20"/>
        </w:rPr>
        <w:t>r</w:t>
      </w:r>
      <w:r w:rsidRPr="00176830">
        <w:rPr>
          <w:rFonts w:ascii="Arial" w:hAnsi="Arial" w:cs="Arial"/>
          <w:sz w:val="20"/>
          <w:szCs w:val="20"/>
        </w:rPr>
        <w:t xml:space="preserve">eko katerih se posredno s toploto oskrbujejo gospodinjstva </w:t>
      </w:r>
      <w:r w:rsidR="00176830" w:rsidRPr="00176830">
        <w:rPr>
          <w:rFonts w:ascii="Arial" w:hAnsi="Arial" w:cs="Arial"/>
          <w:sz w:val="20"/>
          <w:szCs w:val="20"/>
        </w:rPr>
        <w:t>iz skupne kotlovnice v njegovi lasti ali solastnini</w:t>
      </w:r>
      <w:r w:rsidRPr="00176830">
        <w:rPr>
          <w:rFonts w:ascii="Arial" w:hAnsi="Arial" w:cs="Arial"/>
          <w:sz w:val="20"/>
          <w:szCs w:val="20"/>
        </w:rPr>
        <w:t xml:space="preserve">. </w:t>
      </w: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 xml:space="preserve">Odgovornost ponudnikov plina je, da zagotavljajo plin (in s tem tudi ponudbo) tem odjemalcem. Skladno s še vedno tržnimi pogoji je določitev cene za osnovno oskrbo prosta, razen zgornje meje, ki bi se določila </w:t>
      </w:r>
      <w:r w:rsidR="006D5338" w:rsidRPr="00176830">
        <w:rPr>
          <w:rFonts w:ascii="Arial" w:hAnsi="Arial" w:cs="Arial"/>
          <w:sz w:val="20"/>
          <w:szCs w:val="20"/>
        </w:rPr>
        <w:t xml:space="preserve">pri ceni za </w:t>
      </w:r>
      <w:r w:rsidRPr="00176830">
        <w:rPr>
          <w:rFonts w:ascii="Arial" w:hAnsi="Arial" w:cs="Arial"/>
          <w:sz w:val="20"/>
          <w:szCs w:val="20"/>
        </w:rPr>
        <w:t>izravnalni plin na</w:t>
      </w:r>
      <w:r w:rsidR="006D5338" w:rsidRPr="00176830">
        <w:rPr>
          <w:rFonts w:ascii="Arial" w:hAnsi="Arial" w:cs="Arial"/>
          <w:sz w:val="20"/>
          <w:szCs w:val="20"/>
        </w:rPr>
        <w:t xml:space="preserve"> slovenski izravnalni platformi.</w:t>
      </w: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b/>
          <w:bCs/>
          <w:sz w:val="20"/>
          <w:szCs w:val="20"/>
        </w:rPr>
      </w:pPr>
      <w:r w:rsidRPr="00176830">
        <w:rPr>
          <w:rFonts w:ascii="Arial" w:hAnsi="Arial" w:cs="Arial"/>
          <w:b/>
          <w:bCs/>
          <w:sz w:val="20"/>
          <w:szCs w:val="20"/>
        </w:rPr>
        <w:t xml:space="preserve">Skladiščenje plina </w:t>
      </w:r>
    </w:p>
    <w:p w:rsidR="00F6007F" w:rsidRPr="00176830" w:rsidRDefault="00F6007F" w:rsidP="00176830">
      <w:pPr>
        <w:jc w:val="both"/>
        <w:rPr>
          <w:rFonts w:ascii="Arial" w:hAnsi="Arial" w:cs="Arial"/>
          <w:sz w:val="20"/>
          <w:szCs w:val="20"/>
        </w:rPr>
      </w:pPr>
      <w:r w:rsidRPr="00176830">
        <w:rPr>
          <w:rFonts w:ascii="Arial" w:hAnsi="Arial" w:cs="Arial"/>
          <w:sz w:val="20"/>
          <w:szCs w:val="20"/>
        </w:rPr>
        <w:t>Čeprav skladišča zemeljskega plina v EU predstavljajo le okoli 25% letne porabe plina in samostojno ne morejo zagotavljati oskrbe s plinom za EU, pa so pomemben dejavnik pri uravnavanju porabe plina v zimskem času, zato je še posebej kritično</w:t>
      </w:r>
      <w:r w:rsidR="00176830" w:rsidRPr="00176830">
        <w:rPr>
          <w:rFonts w:ascii="Arial" w:hAnsi="Arial" w:cs="Arial"/>
          <w:sz w:val="20"/>
          <w:szCs w:val="20"/>
        </w:rPr>
        <w:t>, če so</w:t>
      </w:r>
      <w:r w:rsidRPr="00176830">
        <w:rPr>
          <w:rFonts w:ascii="Arial" w:hAnsi="Arial" w:cs="Arial"/>
          <w:sz w:val="20"/>
          <w:szCs w:val="20"/>
        </w:rPr>
        <w:t xml:space="preserve"> v teh negotovih časih za oskrbo s plinom, </w:t>
      </w:r>
      <w:r w:rsidR="00633176" w:rsidRPr="00176830">
        <w:rPr>
          <w:rFonts w:ascii="Arial" w:hAnsi="Arial" w:cs="Arial"/>
          <w:sz w:val="20"/>
          <w:szCs w:val="20"/>
        </w:rPr>
        <w:t>pred zimskim obdobjem</w:t>
      </w:r>
      <w:r w:rsidRPr="00176830">
        <w:rPr>
          <w:rFonts w:ascii="Arial" w:hAnsi="Arial" w:cs="Arial"/>
          <w:sz w:val="20"/>
          <w:szCs w:val="20"/>
        </w:rPr>
        <w:t xml:space="preserve"> napolnjena premalo. </w:t>
      </w:r>
    </w:p>
    <w:p w:rsidR="00F6007F" w:rsidRPr="00176830" w:rsidRDefault="00F6007F" w:rsidP="00176830">
      <w:pPr>
        <w:jc w:val="both"/>
        <w:rPr>
          <w:rFonts w:ascii="Arial" w:hAnsi="Arial" w:cs="Arial"/>
          <w:sz w:val="20"/>
          <w:szCs w:val="20"/>
        </w:rPr>
      </w:pPr>
    </w:p>
    <w:p w:rsidR="00633176" w:rsidRPr="00176830" w:rsidRDefault="00F6007F" w:rsidP="00176830">
      <w:pPr>
        <w:jc w:val="both"/>
        <w:rPr>
          <w:rFonts w:ascii="Arial" w:hAnsi="Arial" w:cs="Arial"/>
          <w:sz w:val="20"/>
          <w:szCs w:val="20"/>
        </w:rPr>
      </w:pPr>
      <w:r w:rsidRPr="00176830">
        <w:rPr>
          <w:rFonts w:ascii="Arial" w:hAnsi="Arial" w:cs="Arial"/>
          <w:sz w:val="20"/>
          <w:szCs w:val="20"/>
        </w:rPr>
        <w:t xml:space="preserve">Da bi spodbudila primerno polnost </w:t>
      </w:r>
      <w:r w:rsidR="00176830" w:rsidRPr="00176830">
        <w:rPr>
          <w:rFonts w:ascii="Arial" w:hAnsi="Arial" w:cs="Arial"/>
          <w:sz w:val="20"/>
          <w:szCs w:val="20"/>
        </w:rPr>
        <w:t>skladišč</w:t>
      </w:r>
      <w:r w:rsidR="004D4A2E" w:rsidRPr="00176830">
        <w:rPr>
          <w:rFonts w:ascii="Arial" w:hAnsi="Arial" w:cs="Arial"/>
          <w:sz w:val="20"/>
          <w:szCs w:val="20"/>
        </w:rPr>
        <w:t xml:space="preserve"> na začetku zime, je EK</w:t>
      </w:r>
      <w:r w:rsidRPr="00176830">
        <w:rPr>
          <w:rFonts w:ascii="Arial" w:hAnsi="Arial" w:cs="Arial"/>
          <w:sz w:val="20"/>
          <w:szCs w:val="20"/>
        </w:rPr>
        <w:t xml:space="preserve"> predlagala uredbo o skladiščenju plina, ki je tik pred dokončnim sprejetjem. Uredba nalaga naloge DČ </w:t>
      </w:r>
      <w:r w:rsidR="004D4A2E" w:rsidRPr="00176830">
        <w:rPr>
          <w:rFonts w:ascii="Arial" w:hAnsi="Arial" w:cs="Arial"/>
          <w:sz w:val="20"/>
          <w:szCs w:val="20"/>
        </w:rPr>
        <w:t xml:space="preserve">(in zato ni neposredno izvršljiva) </w:t>
      </w:r>
      <w:r w:rsidRPr="00176830">
        <w:rPr>
          <w:rFonts w:ascii="Arial" w:hAnsi="Arial" w:cs="Arial"/>
          <w:sz w:val="20"/>
          <w:szCs w:val="20"/>
        </w:rPr>
        <w:t>glede polnosti skladišč</w:t>
      </w:r>
      <w:r w:rsidR="00633176" w:rsidRPr="00176830">
        <w:rPr>
          <w:rFonts w:ascii="Arial" w:hAnsi="Arial" w:cs="Arial"/>
          <w:sz w:val="20"/>
          <w:szCs w:val="20"/>
        </w:rPr>
        <w:t xml:space="preserve"> na dan 1. november</w:t>
      </w:r>
      <w:r w:rsidRPr="00176830">
        <w:rPr>
          <w:rFonts w:ascii="Arial" w:hAnsi="Arial" w:cs="Arial"/>
          <w:sz w:val="20"/>
          <w:szCs w:val="20"/>
        </w:rPr>
        <w:t>.</w:t>
      </w:r>
      <w:r w:rsidR="00633176" w:rsidRPr="00176830">
        <w:rPr>
          <w:rFonts w:ascii="Arial" w:hAnsi="Arial" w:cs="Arial"/>
          <w:sz w:val="20"/>
          <w:szCs w:val="20"/>
        </w:rPr>
        <w:t xml:space="preserve"> Z zadostno zapolnitvijo sk</w:t>
      </w:r>
      <w:r w:rsidR="004D4A2E" w:rsidRPr="00176830">
        <w:rPr>
          <w:rFonts w:ascii="Arial" w:hAnsi="Arial" w:cs="Arial"/>
          <w:sz w:val="20"/>
          <w:szCs w:val="20"/>
        </w:rPr>
        <w:t>ladišč na ta dan, bo</w:t>
      </w:r>
      <w:r w:rsidR="00633176" w:rsidRPr="00176830">
        <w:rPr>
          <w:rFonts w:ascii="Arial" w:hAnsi="Arial" w:cs="Arial"/>
          <w:sz w:val="20"/>
          <w:szCs w:val="20"/>
        </w:rPr>
        <w:t xml:space="preserve"> plin iz skladišč uporabljen</w:t>
      </w:r>
      <w:r w:rsidR="004D4A2E" w:rsidRPr="00176830">
        <w:rPr>
          <w:rFonts w:ascii="Arial" w:hAnsi="Arial" w:cs="Arial"/>
          <w:sz w:val="20"/>
          <w:szCs w:val="20"/>
        </w:rPr>
        <w:t xml:space="preserve"> na skupnem trgu </w:t>
      </w:r>
      <w:r w:rsidR="00633176" w:rsidRPr="00176830">
        <w:rPr>
          <w:rFonts w:ascii="Arial" w:hAnsi="Arial" w:cs="Arial"/>
          <w:sz w:val="20"/>
          <w:szCs w:val="20"/>
        </w:rPr>
        <w:t xml:space="preserve">preko zime.  </w:t>
      </w:r>
    </w:p>
    <w:p w:rsidR="00633176" w:rsidRPr="00176830" w:rsidRDefault="00633176" w:rsidP="00176830">
      <w:pPr>
        <w:jc w:val="both"/>
        <w:rPr>
          <w:rFonts w:ascii="Arial" w:hAnsi="Arial" w:cs="Arial"/>
          <w:sz w:val="20"/>
          <w:szCs w:val="20"/>
        </w:rPr>
      </w:pPr>
    </w:p>
    <w:p w:rsidR="00633176" w:rsidRPr="00176830" w:rsidRDefault="00834FB7" w:rsidP="00176830">
      <w:pPr>
        <w:jc w:val="both"/>
        <w:rPr>
          <w:rFonts w:ascii="Arial" w:hAnsi="Arial" w:cs="Arial"/>
          <w:sz w:val="20"/>
          <w:szCs w:val="20"/>
        </w:rPr>
      </w:pPr>
      <w:r w:rsidRPr="00176830">
        <w:rPr>
          <w:rFonts w:ascii="Arial" w:hAnsi="Arial" w:cs="Arial"/>
          <w:sz w:val="20"/>
          <w:szCs w:val="20"/>
        </w:rPr>
        <w:t>Skladiščenje plina skladno z določbami uredbe v osnovi ni namenjeno strateški zalogi plina za DČ</w:t>
      </w:r>
      <w:r w:rsidR="00176830" w:rsidRPr="00176830">
        <w:rPr>
          <w:rFonts w:ascii="Arial" w:hAnsi="Arial" w:cs="Arial"/>
          <w:sz w:val="20"/>
          <w:szCs w:val="20"/>
        </w:rPr>
        <w:t>,</w:t>
      </w:r>
      <w:r w:rsidRPr="00176830">
        <w:rPr>
          <w:rFonts w:ascii="Arial" w:hAnsi="Arial" w:cs="Arial"/>
          <w:sz w:val="20"/>
          <w:szCs w:val="20"/>
        </w:rPr>
        <w:t xml:space="preserve"> ampak zapolnitvi EU skladišč v jeseni</w:t>
      </w:r>
      <w:r w:rsidR="00633176" w:rsidRPr="00176830">
        <w:rPr>
          <w:rFonts w:ascii="Arial" w:hAnsi="Arial" w:cs="Arial"/>
          <w:sz w:val="20"/>
          <w:szCs w:val="20"/>
        </w:rPr>
        <w:t xml:space="preserve">, saj bi to v skrajnem primeru </w:t>
      </w:r>
      <w:r w:rsidRPr="00176830">
        <w:rPr>
          <w:rFonts w:ascii="Arial" w:hAnsi="Arial" w:cs="Arial"/>
          <w:sz w:val="20"/>
          <w:szCs w:val="20"/>
        </w:rPr>
        <w:t xml:space="preserve">lahko </w:t>
      </w:r>
      <w:r w:rsidR="00633176" w:rsidRPr="00176830">
        <w:rPr>
          <w:rFonts w:ascii="Arial" w:hAnsi="Arial" w:cs="Arial"/>
          <w:sz w:val="20"/>
          <w:szCs w:val="20"/>
        </w:rPr>
        <w:t xml:space="preserve">privedlo do zmanjšanja fleksibilnosti ponudbe na plinskih vozliščih </w:t>
      </w:r>
      <w:r w:rsidRPr="00176830">
        <w:rPr>
          <w:rFonts w:ascii="Arial" w:hAnsi="Arial" w:cs="Arial"/>
          <w:sz w:val="20"/>
          <w:szCs w:val="20"/>
        </w:rPr>
        <w:t xml:space="preserve">pozimi </w:t>
      </w:r>
      <w:r w:rsidR="00633176" w:rsidRPr="00176830">
        <w:rPr>
          <w:rFonts w:ascii="Arial" w:hAnsi="Arial" w:cs="Arial"/>
          <w:sz w:val="20"/>
          <w:szCs w:val="20"/>
        </w:rPr>
        <w:t>in dodatno višalo ceno plina.</w:t>
      </w:r>
      <w:r w:rsidRPr="00176830">
        <w:rPr>
          <w:rFonts w:ascii="Arial" w:hAnsi="Arial" w:cs="Arial"/>
          <w:sz w:val="20"/>
          <w:szCs w:val="20"/>
        </w:rPr>
        <w:t xml:space="preserve"> </w:t>
      </w:r>
    </w:p>
    <w:p w:rsidR="00633176" w:rsidRPr="00176830" w:rsidRDefault="00633176" w:rsidP="00176830">
      <w:pPr>
        <w:jc w:val="both"/>
        <w:rPr>
          <w:rFonts w:ascii="Arial" w:hAnsi="Arial" w:cs="Arial"/>
          <w:sz w:val="20"/>
          <w:szCs w:val="20"/>
        </w:rPr>
      </w:pPr>
    </w:p>
    <w:p w:rsidR="004D4A2E" w:rsidRPr="00176830" w:rsidRDefault="004D4A2E" w:rsidP="00176830">
      <w:pPr>
        <w:jc w:val="both"/>
        <w:rPr>
          <w:rFonts w:ascii="Arial" w:hAnsi="Arial" w:cs="Arial"/>
          <w:sz w:val="20"/>
          <w:szCs w:val="20"/>
        </w:rPr>
      </w:pPr>
      <w:r w:rsidRPr="00176830">
        <w:rPr>
          <w:rFonts w:ascii="Arial" w:hAnsi="Arial" w:cs="Arial"/>
          <w:sz w:val="20"/>
          <w:szCs w:val="20"/>
        </w:rPr>
        <w:t>Tistim</w:t>
      </w:r>
      <w:r w:rsidR="00F6007F" w:rsidRPr="00176830">
        <w:rPr>
          <w:rFonts w:ascii="Arial" w:hAnsi="Arial" w:cs="Arial"/>
          <w:sz w:val="20"/>
          <w:szCs w:val="20"/>
        </w:rPr>
        <w:t xml:space="preserve"> DČ, ki nimajo skladišč na svojem ozemlju </w:t>
      </w:r>
      <w:r w:rsidRPr="00176830">
        <w:rPr>
          <w:rFonts w:ascii="Arial" w:hAnsi="Arial" w:cs="Arial"/>
          <w:sz w:val="20"/>
          <w:szCs w:val="20"/>
        </w:rPr>
        <w:t>uredba</w:t>
      </w:r>
      <w:r w:rsidR="00F6007F" w:rsidRPr="00176830">
        <w:rPr>
          <w:rFonts w:ascii="Arial" w:hAnsi="Arial" w:cs="Arial"/>
          <w:sz w:val="20"/>
          <w:szCs w:val="20"/>
        </w:rPr>
        <w:t xml:space="preserve"> nalaga skladiščenje v drugih DČ, in sicer do višine 15% povprečne</w:t>
      </w:r>
      <w:r w:rsidRPr="00176830">
        <w:rPr>
          <w:rFonts w:ascii="Arial" w:hAnsi="Arial" w:cs="Arial"/>
          <w:sz w:val="20"/>
          <w:szCs w:val="20"/>
        </w:rPr>
        <w:t xml:space="preserve"> letne</w:t>
      </w:r>
      <w:r w:rsidR="00F6007F" w:rsidRPr="00176830">
        <w:rPr>
          <w:rFonts w:ascii="Arial" w:hAnsi="Arial" w:cs="Arial"/>
          <w:sz w:val="20"/>
          <w:szCs w:val="20"/>
        </w:rPr>
        <w:t xml:space="preserve"> rabe plina. Uredba določa presečni dan 1. november, ko morajo DČ poročati o polnosti skladišč.</w:t>
      </w:r>
      <w:r w:rsidRPr="00176830">
        <w:rPr>
          <w:rFonts w:ascii="Arial" w:hAnsi="Arial" w:cs="Arial"/>
          <w:sz w:val="20"/>
          <w:szCs w:val="20"/>
        </w:rPr>
        <w:t xml:space="preserve"> Uredba določa </w:t>
      </w:r>
      <w:r w:rsidR="00F6007F" w:rsidRPr="00176830">
        <w:rPr>
          <w:rFonts w:ascii="Arial" w:hAnsi="Arial" w:cs="Arial"/>
          <w:sz w:val="20"/>
          <w:szCs w:val="20"/>
        </w:rPr>
        <w:t xml:space="preserve">obvezo </w:t>
      </w:r>
      <w:r w:rsidRPr="00176830">
        <w:rPr>
          <w:rFonts w:ascii="Arial" w:hAnsi="Arial" w:cs="Arial"/>
          <w:sz w:val="20"/>
          <w:szCs w:val="20"/>
        </w:rPr>
        <w:t xml:space="preserve">za </w:t>
      </w:r>
      <w:r w:rsidR="00F6007F" w:rsidRPr="00176830">
        <w:rPr>
          <w:rFonts w:ascii="Arial" w:hAnsi="Arial" w:cs="Arial"/>
          <w:sz w:val="20"/>
          <w:szCs w:val="20"/>
        </w:rPr>
        <w:lastRenderedPageBreak/>
        <w:t xml:space="preserve">skladiščenje </w:t>
      </w:r>
      <w:r w:rsidRPr="00176830">
        <w:rPr>
          <w:rFonts w:ascii="Arial" w:hAnsi="Arial" w:cs="Arial"/>
          <w:sz w:val="20"/>
          <w:szCs w:val="20"/>
        </w:rPr>
        <w:t xml:space="preserve">le </w:t>
      </w:r>
      <w:r w:rsidR="00F6007F" w:rsidRPr="00176830">
        <w:rPr>
          <w:rFonts w:ascii="Arial" w:hAnsi="Arial" w:cs="Arial"/>
          <w:sz w:val="20"/>
          <w:szCs w:val="20"/>
        </w:rPr>
        <w:t xml:space="preserve">na dan 1. november, čas in način polnjenja ali praznjenja skladišča pa ni določen oziroma pomemben, ker je osnovni cilj primerna zapolnitev skladišč na določen dan. </w:t>
      </w:r>
    </w:p>
    <w:p w:rsidR="00720187" w:rsidRPr="00176830" w:rsidRDefault="00720187" w:rsidP="00176830">
      <w:pPr>
        <w:jc w:val="both"/>
        <w:rPr>
          <w:rFonts w:ascii="Arial" w:hAnsi="Arial" w:cs="Arial"/>
          <w:sz w:val="20"/>
          <w:szCs w:val="20"/>
        </w:rPr>
      </w:pPr>
    </w:p>
    <w:p w:rsidR="00720187" w:rsidRPr="00176830" w:rsidRDefault="00720187" w:rsidP="00176830">
      <w:pPr>
        <w:jc w:val="both"/>
        <w:rPr>
          <w:rFonts w:ascii="Arial" w:hAnsi="Arial" w:cs="Arial"/>
          <w:sz w:val="20"/>
          <w:szCs w:val="20"/>
        </w:rPr>
      </w:pPr>
      <w:r w:rsidRPr="00176830">
        <w:rPr>
          <w:rFonts w:ascii="Arial" w:hAnsi="Arial" w:cs="Arial"/>
          <w:sz w:val="20"/>
          <w:szCs w:val="20"/>
        </w:rPr>
        <w:t>Dodatno zahtevo za dobavitelje predstavlja obvezna enaka zapolnitev skladišč (v državah s preveč skladiščnimi zmogljivostmi) glede na povprečno skladiščenje</w:t>
      </w:r>
      <w:r w:rsidR="00834FB7" w:rsidRPr="00176830">
        <w:rPr>
          <w:rFonts w:ascii="Arial" w:hAnsi="Arial" w:cs="Arial"/>
          <w:sz w:val="20"/>
          <w:szCs w:val="20"/>
        </w:rPr>
        <w:t xml:space="preserve"> teh dobaviteljev</w:t>
      </w:r>
      <w:r w:rsidRPr="00176830">
        <w:rPr>
          <w:rFonts w:ascii="Arial" w:hAnsi="Arial" w:cs="Arial"/>
          <w:sz w:val="20"/>
          <w:szCs w:val="20"/>
        </w:rPr>
        <w:t xml:space="preserve"> v zadnjih petih letih.</w:t>
      </w:r>
    </w:p>
    <w:p w:rsidR="004D4A2E" w:rsidRPr="00176830" w:rsidRDefault="004D4A2E"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 xml:space="preserve">Dobavitelj se lahko odloči za samostojno skladiščenje ali </w:t>
      </w:r>
      <w:r w:rsidR="004D4A2E" w:rsidRPr="00176830">
        <w:rPr>
          <w:rFonts w:ascii="Arial" w:hAnsi="Arial" w:cs="Arial"/>
          <w:sz w:val="20"/>
          <w:szCs w:val="20"/>
        </w:rPr>
        <w:t xml:space="preserve">posredno skladiščenje preko </w:t>
      </w:r>
      <w:r w:rsidRPr="00176830">
        <w:rPr>
          <w:rFonts w:ascii="Arial" w:hAnsi="Arial" w:cs="Arial"/>
          <w:sz w:val="20"/>
          <w:szCs w:val="20"/>
        </w:rPr>
        <w:t>servisn</w:t>
      </w:r>
      <w:r w:rsidR="004D4A2E" w:rsidRPr="00176830">
        <w:rPr>
          <w:rFonts w:ascii="Arial" w:hAnsi="Arial" w:cs="Arial"/>
          <w:sz w:val="20"/>
          <w:szCs w:val="20"/>
        </w:rPr>
        <w:t>e</w:t>
      </w:r>
      <w:r w:rsidRPr="00176830">
        <w:rPr>
          <w:rFonts w:ascii="Arial" w:hAnsi="Arial" w:cs="Arial"/>
          <w:sz w:val="20"/>
          <w:szCs w:val="20"/>
        </w:rPr>
        <w:t xml:space="preserve"> pogodb</w:t>
      </w:r>
      <w:r w:rsidR="004D4A2E" w:rsidRPr="00176830">
        <w:rPr>
          <w:rFonts w:ascii="Arial" w:hAnsi="Arial" w:cs="Arial"/>
          <w:sz w:val="20"/>
          <w:szCs w:val="20"/>
        </w:rPr>
        <w:t>e z drugim udeležencem trga</w:t>
      </w:r>
      <w:r w:rsidRPr="00176830">
        <w:rPr>
          <w:rFonts w:ascii="Arial" w:hAnsi="Arial" w:cs="Arial"/>
          <w:sz w:val="20"/>
          <w:szCs w:val="20"/>
        </w:rPr>
        <w:t>, pač odvisno od njegovega pristopa k skladišč</w:t>
      </w:r>
      <w:r w:rsidR="00720187" w:rsidRPr="00176830">
        <w:rPr>
          <w:rFonts w:ascii="Arial" w:hAnsi="Arial" w:cs="Arial"/>
          <w:sz w:val="20"/>
          <w:szCs w:val="20"/>
        </w:rPr>
        <w:t>enju plina na sploh. Dobavitelj bo</w:t>
      </w:r>
      <w:r w:rsidRPr="00176830">
        <w:rPr>
          <w:rFonts w:ascii="Arial" w:hAnsi="Arial" w:cs="Arial"/>
          <w:sz w:val="20"/>
          <w:szCs w:val="20"/>
        </w:rPr>
        <w:t xml:space="preserve"> kot do sedaj izvajal svojo politiko skladiščenja plina z dodatkom obveznega skladiščenja določene količine plina na dan 1. no</w:t>
      </w:r>
      <w:r w:rsidR="00B1492A">
        <w:rPr>
          <w:rFonts w:ascii="Arial" w:hAnsi="Arial" w:cs="Arial"/>
          <w:sz w:val="20"/>
          <w:szCs w:val="20"/>
        </w:rPr>
        <w:t>vember.</w:t>
      </w:r>
      <w:r w:rsidR="00720187" w:rsidRPr="00176830">
        <w:rPr>
          <w:rFonts w:ascii="Arial" w:hAnsi="Arial" w:cs="Arial"/>
          <w:sz w:val="20"/>
          <w:szCs w:val="20"/>
        </w:rPr>
        <w:t xml:space="preserve"> Skladiščenje plina bo tako dokazoval</w:t>
      </w:r>
      <w:r w:rsidRPr="00176830">
        <w:rPr>
          <w:rFonts w:ascii="Arial" w:hAnsi="Arial" w:cs="Arial"/>
          <w:sz w:val="20"/>
          <w:szCs w:val="20"/>
        </w:rPr>
        <w:t xml:space="preserve"> z neposredno pogodbo z operaterjem skladišča ali servisno pogodbo z drugim tržnim udeležencem o skladiščenju zadostne količine plina, skladno z uredbo: na dan 1. november. </w:t>
      </w:r>
    </w:p>
    <w:p w:rsidR="00F6007F" w:rsidRPr="00176830" w:rsidRDefault="00F6007F" w:rsidP="00176830">
      <w:pPr>
        <w:jc w:val="both"/>
        <w:rPr>
          <w:rFonts w:ascii="Arial" w:hAnsi="Arial" w:cs="Arial"/>
          <w:sz w:val="20"/>
          <w:szCs w:val="20"/>
        </w:rPr>
      </w:pPr>
    </w:p>
    <w:p w:rsidR="00F6007F" w:rsidRPr="00176830" w:rsidRDefault="00F6007F" w:rsidP="00176830">
      <w:pPr>
        <w:jc w:val="both"/>
        <w:rPr>
          <w:rFonts w:ascii="Arial" w:hAnsi="Arial" w:cs="Arial"/>
          <w:sz w:val="20"/>
          <w:szCs w:val="20"/>
        </w:rPr>
      </w:pPr>
      <w:r w:rsidRPr="00176830">
        <w:rPr>
          <w:rFonts w:ascii="Arial" w:hAnsi="Arial" w:cs="Arial"/>
          <w:sz w:val="20"/>
          <w:szCs w:val="20"/>
        </w:rPr>
        <w:t>Uredba sicer predvideva tudi možnost nadomestil DČ dobaviteljem v primeru, ko odhodki zaradi skladiščenja ne dosegajo prihod</w:t>
      </w:r>
      <w:r w:rsidR="004D4A2E" w:rsidRPr="00176830">
        <w:rPr>
          <w:rFonts w:ascii="Arial" w:hAnsi="Arial" w:cs="Arial"/>
          <w:sz w:val="20"/>
          <w:szCs w:val="20"/>
        </w:rPr>
        <w:t>kov iz tega naslova, vendar ocenjujemo</w:t>
      </w:r>
      <w:r w:rsidR="00176830" w:rsidRPr="00176830">
        <w:rPr>
          <w:rFonts w:ascii="Arial" w:hAnsi="Arial" w:cs="Arial"/>
          <w:sz w:val="20"/>
          <w:szCs w:val="20"/>
        </w:rPr>
        <w:t>,</w:t>
      </w:r>
      <w:r w:rsidR="004D4A2E" w:rsidRPr="00176830">
        <w:rPr>
          <w:rFonts w:ascii="Arial" w:hAnsi="Arial" w:cs="Arial"/>
          <w:sz w:val="20"/>
          <w:szCs w:val="20"/>
        </w:rPr>
        <w:t xml:space="preserve"> da je </w:t>
      </w:r>
      <w:r w:rsidR="00720187" w:rsidRPr="00176830">
        <w:rPr>
          <w:rFonts w:ascii="Arial" w:hAnsi="Arial" w:cs="Arial"/>
          <w:sz w:val="20"/>
          <w:szCs w:val="20"/>
        </w:rPr>
        <w:t>za namen izpolnitve določb</w:t>
      </w:r>
      <w:r w:rsidR="00176830" w:rsidRPr="00176830">
        <w:rPr>
          <w:rFonts w:ascii="Arial" w:hAnsi="Arial" w:cs="Arial"/>
          <w:sz w:val="20"/>
          <w:szCs w:val="20"/>
        </w:rPr>
        <w:t xml:space="preserve"> uredbe tveganje za dobavitel</w:t>
      </w:r>
      <w:r w:rsidR="004D4A2E" w:rsidRPr="00176830">
        <w:rPr>
          <w:rFonts w:ascii="Arial" w:hAnsi="Arial" w:cs="Arial"/>
          <w:sz w:val="20"/>
          <w:szCs w:val="20"/>
        </w:rPr>
        <w:t>ja zelo nizko za tako situacijo.</w:t>
      </w:r>
      <w:r w:rsidR="00720187" w:rsidRPr="00176830">
        <w:rPr>
          <w:rFonts w:ascii="Arial" w:hAnsi="Arial" w:cs="Arial"/>
          <w:sz w:val="20"/>
          <w:szCs w:val="20"/>
        </w:rPr>
        <w:t xml:space="preserve"> Dodatno so vsi dobavitelji sorazmerno enakomerno obremenjeni z novo nalogo.</w:t>
      </w:r>
    </w:p>
    <w:p w:rsidR="00F6007F" w:rsidRPr="00AF00C8" w:rsidRDefault="00F6007F" w:rsidP="00176830">
      <w:pPr>
        <w:jc w:val="both"/>
        <w:rPr>
          <w:rFonts w:ascii="Arial" w:hAnsi="Arial" w:cs="Arial"/>
        </w:rPr>
      </w:pPr>
    </w:p>
    <w:p w:rsidR="00F6007F" w:rsidRPr="00AF00C8" w:rsidRDefault="00F6007F" w:rsidP="00176830">
      <w:pPr>
        <w:jc w:val="both"/>
        <w:rPr>
          <w:rFonts w:ascii="Arial" w:hAnsi="Arial" w:cs="Arial"/>
        </w:rPr>
      </w:pPr>
    </w:p>
    <w:p w:rsidR="00F6007F" w:rsidRPr="00AF00C8" w:rsidRDefault="00F6007F" w:rsidP="00176830">
      <w:pPr>
        <w:jc w:val="both"/>
        <w:rPr>
          <w:rFonts w:ascii="Arial" w:hAnsi="Arial" w:cs="Arial"/>
        </w:rPr>
      </w:pPr>
    </w:p>
    <w:p w:rsidR="00F6007F" w:rsidRPr="00AF00C8" w:rsidRDefault="00F6007F" w:rsidP="00176830">
      <w:pPr>
        <w:jc w:val="both"/>
        <w:rPr>
          <w:rFonts w:ascii="Arial" w:hAnsi="Arial" w:cs="Arial"/>
        </w:rPr>
      </w:pPr>
    </w:p>
    <w:p w:rsidR="0038592A" w:rsidRPr="00AF00C8" w:rsidRDefault="0038592A" w:rsidP="00176830">
      <w:pPr>
        <w:jc w:val="both"/>
        <w:rPr>
          <w:rFonts w:ascii="Arial" w:hAnsi="Arial" w:cs="Arial"/>
        </w:rPr>
      </w:pPr>
    </w:p>
    <w:p w:rsidR="0038592A" w:rsidRPr="00AF00C8" w:rsidRDefault="0038592A" w:rsidP="00176830">
      <w:pPr>
        <w:jc w:val="both"/>
        <w:rPr>
          <w:rFonts w:ascii="Arial" w:hAnsi="Arial" w:cs="Arial"/>
        </w:rPr>
      </w:pPr>
    </w:p>
    <w:p w:rsidR="0038592A" w:rsidRPr="00AF00C8" w:rsidRDefault="0038592A" w:rsidP="00176830">
      <w:pPr>
        <w:jc w:val="both"/>
        <w:rPr>
          <w:rFonts w:ascii="Arial" w:hAnsi="Arial" w:cs="Arial"/>
        </w:rPr>
      </w:pPr>
    </w:p>
    <w:sectPr w:rsidR="0038592A" w:rsidRPr="00AF00C8">
      <w:pgSz w:w="11906" w:h="16838"/>
      <w:pgMar w:top="1417" w:right="1417" w:bottom="1417" w:left="1417" w:header="0" w:footer="0" w:gutter="0"/>
      <w:cols w:space="708"/>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EA675F"/>
    <w:multiLevelType w:val="hybridMultilevel"/>
    <w:tmpl w:val="A2BED08E"/>
    <w:lvl w:ilvl="0" w:tplc="DAC8E346">
      <w:start w:val="1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3CA1021"/>
    <w:multiLevelType w:val="hybridMultilevel"/>
    <w:tmpl w:val="AA6A2FA4"/>
    <w:lvl w:ilvl="0" w:tplc="E1A4EAAE">
      <w:start w:val="1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6FC656C7"/>
    <w:multiLevelType w:val="hybridMultilevel"/>
    <w:tmpl w:val="6CD83672"/>
    <w:lvl w:ilvl="0" w:tplc="6062FC16">
      <w:start w:val="1"/>
      <w:numFmt w:val="decimal"/>
      <w:lvlText w:val="(%1)"/>
      <w:lvlJc w:val="left"/>
      <w:pPr>
        <w:ind w:left="720" w:hanging="360"/>
      </w:pPr>
      <w:rPr>
        <w:rFonts w:hint="default"/>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75C133CA"/>
    <w:multiLevelType w:val="hybridMultilevel"/>
    <w:tmpl w:val="EE06DDA4"/>
    <w:lvl w:ilvl="0" w:tplc="AAEC94D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92A"/>
    <w:rsid w:val="00017A0D"/>
    <w:rsid w:val="000634F8"/>
    <w:rsid w:val="000A0549"/>
    <w:rsid w:val="000B4BA6"/>
    <w:rsid w:val="00163870"/>
    <w:rsid w:val="0016442C"/>
    <w:rsid w:val="00176830"/>
    <w:rsid w:val="001939C6"/>
    <w:rsid w:val="00193D65"/>
    <w:rsid w:val="001C0B12"/>
    <w:rsid w:val="001C3F6B"/>
    <w:rsid w:val="001C5BC9"/>
    <w:rsid w:val="00273C79"/>
    <w:rsid w:val="002D29BD"/>
    <w:rsid w:val="002E62AD"/>
    <w:rsid w:val="00334B0C"/>
    <w:rsid w:val="0038592A"/>
    <w:rsid w:val="003C1ED9"/>
    <w:rsid w:val="00421560"/>
    <w:rsid w:val="004304CB"/>
    <w:rsid w:val="00450B88"/>
    <w:rsid w:val="004914DA"/>
    <w:rsid w:val="004D4A2E"/>
    <w:rsid w:val="004F00C4"/>
    <w:rsid w:val="00513680"/>
    <w:rsid w:val="00526A14"/>
    <w:rsid w:val="005521D6"/>
    <w:rsid w:val="005B46F4"/>
    <w:rsid w:val="00623C76"/>
    <w:rsid w:val="00633176"/>
    <w:rsid w:val="00665EA6"/>
    <w:rsid w:val="006D0616"/>
    <w:rsid w:val="006D5338"/>
    <w:rsid w:val="006F4A68"/>
    <w:rsid w:val="006F51D2"/>
    <w:rsid w:val="0070686C"/>
    <w:rsid w:val="00720187"/>
    <w:rsid w:val="0073755C"/>
    <w:rsid w:val="007636DE"/>
    <w:rsid w:val="007868A0"/>
    <w:rsid w:val="00787BB9"/>
    <w:rsid w:val="007F032E"/>
    <w:rsid w:val="007F0AD2"/>
    <w:rsid w:val="007F74C6"/>
    <w:rsid w:val="00834FB7"/>
    <w:rsid w:val="008E4BE6"/>
    <w:rsid w:val="009125A8"/>
    <w:rsid w:val="00915FE6"/>
    <w:rsid w:val="00986C8B"/>
    <w:rsid w:val="00A03876"/>
    <w:rsid w:val="00A12C8E"/>
    <w:rsid w:val="00A140B4"/>
    <w:rsid w:val="00A512A8"/>
    <w:rsid w:val="00A5419E"/>
    <w:rsid w:val="00AB56BC"/>
    <w:rsid w:val="00AC04F2"/>
    <w:rsid w:val="00AF00C8"/>
    <w:rsid w:val="00AF75C8"/>
    <w:rsid w:val="00B13F21"/>
    <w:rsid w:val="00B1492A"/>
    <w:rsid w:val="00B34D3F"/>
    <w:rsid w:val="00B931C6"/>
    <w:rsid w:val="00BE2CC6"/>
    <w:rsid w:val="00BF6B06"/>
    <w:rsid w:val="00C06F8E"/>
    <w:rsid w:val="00C26E17"/>
    <w:rsid w:val="00C503E4"/>
    <w:rsid w:val="00C842DC"/>
    <w:rsid w:val="00C97F51"/>
    <w:rsid w:val="00CB1D6F"/>
    <w:rsid w:val="00CB2975"/>
    <w:rsid w:val="00CF68B2"/>
    <w:rsid w:val="00D76C23"/>
    <w:rsid w:val="00D92393"/>
    <w:rsid w:val="00DA4B81"/>
    <w:rsid w:val="00F11B72"/>
    <w:rsid w:val="00F175CF"/>
    <w:rsid w:val="00F31759"/>
    <w:rsid w:val="00F447C2"/>
    <w:rsid w:val="00F53475"/>
    <w:rsid w:val="00F57C93"/>
    <w:rsid w:val="00F6007F"/>
    <w:rsid w:val="00F83DC9"/>
    <w:rsid w:val="00F967C2"/>
    <w:rsid w:val="00FB3BE4"/>
    <w:rsid w:val="00FB719F"/>
  </w:rsids>
  <m:mathPr>
    <m:mathFont m:val="Cambria Math"/>
    <m:brkBin m:val="before"/>
    <m:brkBinSub m:val="--"/>
    <m:smallFrac m:val="0"/>
    <m:dispDef/>
    <m:lMargin m:val="0"/>
    <m:rMargin m:val="0"/>
    <m:defJc m:val="centerGroup"/>
    <m:wrapIndent m:val="1440"/>
    <m:intLim m:val="subSup"/>
    <m:naryLim m:val="undOvr"/>
  </m:mathPr>
  <w:themeFontLang w:val="sl-SI"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88EE21"/>
  <w15:docId w15:val="{4D4C5395-7816-41C0-A8A3-DB1969850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pPr>
        <w:suppressAutoHyphens/>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caption" w:semiHidden="1" w:unhideWhenUsed="1" w:qFormat="1"/>
    <w:lsdException w:name="annotation reference" w:qFormat="1"/>
    <w:lsdException w:name="Title" w:qFormat="1"/>
    <w:lsdException w:name="Default Paragraph Font" w:uiPriority="1"/>
    <w:lsdException w:name="Subtitle" w:qFormat="1"/>
    <w:lsdException w:name="Strong" w:qFormat="1"/>
    <w:lsdException w:name="Emphasis" w:qFormat="1"/>
    <w:lsdException w:name="HTML Preformatted" w:semiHidden="1" w:unhideWhenUsed="1"/>
    <w:lsdException w:name="Normal Table" w:semiHidden="1" w:unhideWhenUsed="1"/>
    <w:lsdException w:name="annotation subject" w:qFormat="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F032E"/>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esedilooblakaZnak">
    <w:name w:val="Besedilo oblačka Znak"/>
    <w:basedOn w:val="Privzetapisavaodstavka"/>
    <w:link w:val="Besedilooblaka"/>
    <w:qFormat/>
    <w:rsid w:val="00DE2414"/>
    <w:rPr>
      <w:rFonts w:ascii="Segoe UI" w:hAnsi="Segoe UI" w:cs="Segoe UI"/>
      <w:sz w:val="18"/>
      <w:szCs w:val="18"/>
    </w:rPr>
  </w:style>
  <w:style w:type="character" w:styleId="Pripombasklic">
    <w:name w:val="annotation reference"/>
    <w:basedOn w:val="Privzetapisavaodstavka"/>
    <w:qFormat/>
    <w:rsid w:val="002E7EF2"/>
    <w:rPr>
      <w:sz w:val="16"/>
      <w:szCs w:val="16"/>
    </w:rPr>
  </w:style>
  <w:style w:type="character" w:customStyle="1" w:styleId="PripombabesediloZnak">
    <w:name w:val="Pripomba – besedilo Znak"/>
    <w:basedOn w:val="Privzetapisavaodstavka"/>
    <w:link w:val="Pripombabesedilo"/>
    <w:qFormat/>
    <w:rsid w:val="002E7EF2"/>
  </w:style>
  <w:style w:type="character" w:customStyle="1" w:styleId="ZadevapripombeZnak">
    <w:name w:val="Zadeva pripombe Znak"/>
    <w:basedOn w:val="PripombabesediloZnak"/>
    <w:link w:val="Zadevapripombe"/>
    <w:qFormat/>
    <w:rsid w:val="002E7EF2"/>
    <w:rPr>
      <w:b/>
      <w:bCs/>
    </w:rPr>
  </w:style>
  <w:style w:type="paragraph" w:styleId="Naslov">
    <w:name w:val="Title"/>
    <w:basedOn w:val="Navaden"/>
    <w:next w:val="Telobesedila"/>
    <w:qFormat/>
    <w:pPr>
      <w:keepNext/>
      <w:spacing w:before="240" w:after="120"/>
    </w:pPr>
    <w:rPr>
      <w:rFonts w:ascii="Liberation Sans" w:eastAsia="Microsoft YaHei" w:hAnsi="Liberation Sans" w:cs="Mangal"/>
      <w:sz w:val="28"/>
      <w:szCs w:val="28"/>
    </w:rPr>
  </w:style>
  <w:style w:type="paragraph" w:styleId="Telobesedila">
    <w:name w:val="Body Text"/>
    <w:basedOn w:val="Navaden"/>
    <w:pPr>
      <w:spacing w:after="140" w:line="276" w:lineRule="auto"/>
    </w:pPr>
  </w:style>
  <w:style w:type="paragraph" w:styleId="Seznam">
    <w:name w:val="List"/>
    <w:basedOn w:val="Telobesedila"/>
    <w:rPr>
      <w:rFonts w:cs="Mangal"/>
    </w:rPr>
  </w:style>
  <w:style w:type="paragraph" w:styleId="Napis">
    <w:name w:val="caption"/>
    <w:basedOn w:val="Navaden"/>
    <w:qFormat/>
    <w:pPr>
      <w:suppressLineNumbers/>
      <w:spacing w:before="120" w:after="120"/>
    </w:pPr>
    <w:rPr>
      <w:rFonts w:cs="Mangal"/>
      <w:i/>
      <w:iCs/>
    </w:rPr>
  </w:style>
  <w:style w:type="paragraph" w:customStyle="1" w:styleId="Kazalo">
    <w:name w:val="Kazalo"/>
    <w:basedOn w:val="Navaden"/>
    <w:qFormat/>
    <w:pPr>
      <w:suppressLineNumbers/>
    </w:pPr>
    <w:rPr>
      <w:rFonts w:cs="Mangal"/>
    </w:rPr>
  </w:style>
  <w:style w:type="paragraph" w:styleId="Odstavekseznama">
    <w:name w:val="List Paragraph"/>
    <w:basedOn w:val="Navaden"/>
    <w:uiPriority w:val="34"/>
    <w:qFormat/>
    <w:rsid w:val="00A71C9A"/>
    <w:pPr>
      <w:ind w:left="720"/>
      <w:contextualSpacing/>
    </w:pPr>
  </w:style>
  <w:style w:type="paragraph" w:styleId="Besedilooblaka">
    <w:name w:val="Balloon Text"/>
    <w:basedOn w:val="Navaden"/>
    <w:link w:val="BesedilooblakaZnak"/>
    <w:qFormat/>
    <w:rsid w:val="00DE2414"/>
    <w:rPr>
      <w:rFonts w:ascii="Segoe UI" w:hAnsi="Segoe UI" w:cs="Segoe UI"/>
      <w:sz w:val="18"/>
      <w:szCs w:val="18"/>
    </w:rPr>
  </w:style>
  <w:style w:type="paragraph" w:styleId="Pripombabesedilo">
    <w:name w:val="annotation text"/>
    <w:basedOn w:val="Navaden"/>
    <w:link w:val="PripombabesediloZnak"/>
    <w:qFormat/>
    <w:rsid w:val="002E7EF2"/>
    <w:rPr>
      <w:sz w:val="20"/>
      <w:szCs w:val="20"/>
    </w:rPr>
  </w:style>
  <w:style w:type="paragraph" w:styleId="Zadevapripombe">
    <w:name w:val="annotation subject"/>
    <w:basedOn w:val="Pripombabesedilo"/>
    <w:next w:val="Pripombabesedilo"/>
    <w:link w:val="ZadevapripombeZnak"/>
    <w:qFormat/>
    <w:rsid w:val="002E7EF2"/>
    <w:rPr>
      <w:b/>
      <w:bCs/>
    </w:rPr>
  </w:style>
  <w:style w:type="paragraph" w:customStyle="1" w:styleId="Statut">
    <w:name w:val="Statut"/>
    <w:basedOn w:val="Navaden"/>
    <w:next w:val="Navaden"/>
    <w:rsid w:val="00163870"/>
    <w:pPr>
      <w:suppressAutoHyphens w:val="0"/>
      <w:spacing w:before="360" w:line="360" w:lineRule="auto"/>
      <w:jc w:val="center"/>
    </w:pPr>
    <w:rPr>
      <w:rFonts w:eastAsia="Calibri"/>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47629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C75DAC99127B3A49B7E0FF36DAE3A4D8" ma:contentTypeVersion="2" ma:contentTypeDescription="Ustvari nov dokument." ma:contentTypeScope="" ma:versionID="3bd60c278d2f6f161ca2f1223d0244dd">
  <xsd:schema xmlns:xsd="http://www.w3.org/2001/XMLSchema" xmlns:xs="http://www.w3.org/2001/XMLSchema" xmlns:p="http://schemas.microsoft.com/office/2006/metadata/properties" xmlns:ns2="2b961fe2-7fa4-4a5e-a986-fdb18ff26f57" targetNamespace="http://schemas.microsoft.com/office/2006/metadata/properties" ma:root="true" ma:fieldsID="7729681d931a478e3d76ec6145305c3a" ns2:_="">
    <xsd:import namespace="2b961fe2-7fa4-4a5e-a986-fdb18ff26f57"/>
    <xsd:element name="properties">
      <xsd:complexType>
        <xsd:sequence>
          <xsd:element name="documentManagement">
            <xsd:complexType>
              <xsd:all>
                <xsd:element ref="ns2:SharedWithUsers" minOccurs="0"/>
                <xsd:element ref="ns2:Izpostavljeno"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961fe2-7fa4-4a5e-a986-fdb18ff26f57"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Izpostavljeno" ma:index="9" nillable="true" ma:displayName="Izpostavljeno" ma:default="0" ma:description="Če je vrednost Da, bo element prikazan v gradniku &quot;Izpostavljeni dokumenti&quot; na prvi strani zbirke mest" ma:internalName="Izpostavljeno">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zpostavljeno xmlns="2b961fe2-7fa4-4a5e-a986-fdb18ff26f57">false</Izpostavljeno>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EDEA170-A58B-4518-B713-D7974E58B6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961fe2-7fa4-4a5e-a986-fdb18ff26f5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64D856-958D-4C77-AD89-9E2C4A0EDCD9}">
  <ds:schemaRefs>
    <ds:schemaRef ds:uri="http://schemas.microsoft.com/sharepoint/v3/contenttype/forms"/>
  </ds:schemaRefs>
</ds:datastoreItem>
</file>

<file path=customXml/itemProps3.xml><?xml version="1.0" encoding="utf-8"?>
<ds:datastoreItem xmlns:ds="http://schemas.openxmlformats.org/officeDocument/2006/customXml" ds:itemID="{DBB2B8B4-0DF5-4195-B588-80B8C8885205}">
  <ds:schemaRefs>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www.w3.org/XML/1998/namespace"/>
    <ds:schemaRef ds:uri="http://purl.org/dc/dcmitype/"/>
    <ds:schemaRef ds:uri="http://schemas.microsoft.com/office/infopath/2007/PartnerControls"/>
    <ds:schemaRef ds:uri="2b961fe2-7fa4-4a5e-a986-fdb18ff26f57"/>
    <ds:schemaRef ds:uri="http://purl.org/dc/terms/"/>
  </ds:schemaRefs>
</ds:datastoreItem>
</file>

<file path=customXml/itemProps4.xml><?xml version="1.0" encoding="utf-8"?>
<ds:datastoreItem xmlns:ds="http://schemas.openxmlformats.org/officeDocument/2006/customXml" ds:itemID="{51CE6759-EBA7-4E4C-A05D-C409F0ABB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TotalTime>
  <Pages>5</Pages>
  <Words>2053</Words>
  <Characters>11705</Characters>
  <Application>Microsoft Office Word</Application>
  <DocSecurity>0</DocSecurity>
  <Lines>97</Lines>
  <Paragraphs>27</Paragraphs>
  <ScaleCrop>false</ScaleCrop>
  <HeadingPairs>
    <vt:vector size="2" baseType="variant">
      <vt:variant>
        <vt:lpstr>Naslov</vt:lpstr>
      </vt:variant>
      <vt:variant>
        <vt:i4>1</vt:i4>
      </vt:variant>
    </vt:vector>
  </HeadingPairs>
  <TitlesOfParts>
    <vt:vector size="1" baseType="lpstr">
      <vt:lpstr/>
    </vt:vector>
  </TitlesOfParts>
  <Company>MZP-SC</Company>
  <LinksUpToDate>false</LinksUpToDate>
  <CharactersWithSpaces>13731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Jurij V</dc:creator>
  <dc:description/>
  <cp:lastModifiedBy>Vesna Gajšek</cp:lastModifiedBy>
  <cp:revision>27</cp:revision>
  <cp:lastPrinted>2022-06-08T13:05:00Z</cp:lastPrinted>
  <dcterms:created xsi:type="dcterms:W3CDTF">2022-06-08T12:26:00Z</dcterms:created>
  <dcterms:modified xsi:type="dcterms:W3CDTF">2022-06-08T13:52:00Z</dcterms:modified>
  <dc:language>sl-SI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0x010100C75DAC99127B3A49B7E0FF36DAE3A4D8</vt:lpwstr>
  </property>
</Properties>
</file>