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75CF" w:rsidRPr="002D069A" w:rsidRDefault="007D75CF" w:rsidP="00083BA6">
      <w:pPr>
        <w:pStyle w:val="datumtevilka"/>
        <w:jc w:val="both"/>
        <w:rPr>
          <w:rFonts w:cs="Arial"/>
          <w:sz w:val="22"/>
          <w:szCs w:val="22"/>
        </w:rPr>
      </w:pPr>
      <w:r w:rsidRPr="00D02439">
        <w:rPr>
          <w:rFonts w:cs="Arial"/>
          <w:sz w:val="22"/>
          <w:szCs w:val="22"/>
        </w:rPr>
        <w:t xml:space="preserve">Številka: </w:t>
      </w:r>
      <w:r w:rsidRPr="00D02439">
        <w:rPr>
          <w:rFonts w:cs="Arial"/>
          <w:sz w:val="22"/>
          <w:szCs w:val="22"/>
        </w:rPr>
        <w:tab/>
      </w:r>
      <w:r w:rsidR="00AD1B46" w:rsidRPr="002D069A">
        <w:rPr>
          <w:rFonts w:cs="Arial"/>
          <w:sz w:val="22"/>
          <w:szCs w:val="22"/>
        </w:rPr>
        <w:t>0070-</w:t>
      </w:r>
      <w:r w:rsidR="00802B58" w:rsidRPr="00C973B4">
        <w:rPr>
          <w:rFonts w:cs="Arial"/>
          <w:sz w:val="22"/>
          <w:szCs w:val="22"/>
        </w:rPr>
        <w:t>8</w:t>
      </w:r>
      <w:r w:rsidR="002D069A" w:rsidRPr="00C973B4">
        <w:rPr>
          <w:rFonts w:cs="Arial"/>
          <w:sz w:val="22"/>
          <w:szCs w:val="22"/>
        </w:rPr>
        <w:t>5</w:t>
      </w:r>
      <w:r w:rsidR="00660408" w:rsidRPr="00C973B4">
        <w:rPr>
          <w:rFonts w:cs="Arial"/>
          <w:sz w:val="22"/>
          <w:szCs w:val="22"/>
        </w:rPr>
        <w:t>/202</w:t>
      </w:r>
      <w:r w:rsidR="00AD1B46" w:rsidRPr="00C973B4">
        <w:rPr>
          <w:rFonts w:cs="Arial"/>
          <w:sz w:val="22"/>
          <w:szCs w:val="22"/>
        </w:rPr>
        <w:t>2</w:t>
      </w:r>
      <w:r w:rsidR="00773AF3" w:rsidRPr="00C973B4">
        <w:rPr>
          <w:rFonts w:cs="Arial"/>
          <w:sz w:val="22"/>
          <w:szCs w:val="22"/>
        </w:rPr>
        <w:t>/</w:t>
      </w:r>
      <w:r w:rsidR="00C973B4" w:rsidRPr="00C973B4">
        <w:rPr>
          <w:rFonts w:cs="Arial"/>
          <w:sz w:val="22"/>
          <w:szCs w:val="22"/>
        </w:rPr>
        <w:t>1</w:t>
      </w:r>
    </w:p>
    <w:p w:rsidR="007D75CF" w:rsidRPr="00D02439" w:rsidRDefault="00C250D5" w:rsidP="00083BA6">
      <w:pPr>
        <w:pStyle w:val="datumtevilka"/>
        <w:jc w:val="both"/>
        <w:rPr>
          <w:rFonts w:cs="Arial"/>
          <w:sz w:val="22"/>
          <w:szCs w:val="22"/>
        </w:rPr>
      </w:pPr>
      <w:r w:rsidRPr="002D069A">
        <w:rPr>
          <w:rFonts w:cs="Arial"/>
          <w:sz w:val="22"/>
          <w:szCs w:val="22"/>
        </w:rPr>
        <w:t xml:space="preserve">Datum: </w:t>
      </w:r>
      <w:r w:rsidRPr="002D069A">
        <w:rPr>
          <w:rFonts w:cs="Arial"/>
          <w:sz w:val="22"/>
          <w:szCs w:val="22"/>
        </w:rPr>
        <w:tab/>
      </w:r>
      <w:r w:rsidR="00BD233A">
        <w:rPr>
          <w:rFonts w:cs="Arial"/>
          <w:sz w:val="22"/>
          <w:szCs w:val="22"/>
        </w:rPr>
        <w:t>12</w:t>
      </w:r>
      <w:r w:rsidR="00CB707B" w:rsidRPr="002D069A">
        <w:rPr>
          <w:rFonts w:cs="Arial"/>
          <w:sz w:val="22"/>
          <w:szCs w:val="22"/>
        </w:rPr>
        <w:t xml:space="preserve">. </w:t>
      </w:r>
      <w:r w:rsidR="00802B58">
        <w:rPr>
          <w:rFonts w:cs="Arial"/>
          <w:sz w:val="22"/>
          <w:szCs w:val="22"/>
        </w:rPr>
        <w:t>5</w:t>
      </w:r>
      <w:r w:rsidR="00CB707B" w:rsidRPr="002D069A">
        <w:rPr>
          <w:rFonts w:cs="Arial"/>
          <w:sz w:val="22"/>
          <w:szCs w:val="22"/>
        </w:rPr>
        <w:t xml:space="preserve">. </w:t>
      </w:r>
      <w:r w:rsidR="00004D11" w:rsidRPr="002D069A">
        <w:rPr>
          <w:rFonts w:cs="Arial"/>
          <w:sz w:val="22"/>
          <w:szCs w:val="22"/>
        </w:rPr>
        <w:t>20</w:t>
      </w:r>
      <w:r w:rsidR="00660408" w:rsidRPr="002D069A">
        <w:rPr>
          <w:rFonts w:cs="Arial"/>
          <w:sz w:val="22"/>
          <w:szCs w:val="22"/>
        </w:rPr>
        <w:t>2</w:t>
      </w:r>
      <w:r w:rsidR="00AD1B46" w:rsidRPr="002D069A">
        <w:rPr>
          <w:rFonts w:cs="Arial"/>
          <w:sz w:val="22"/>
          <w:szCs w:val="22"/>
        </w:rPr>
        <w:t>2</w:t>
      </w:r>
    </w:p>
    <w:p w:rsidR="007D75CF" w:rsidRPr="00D02439" w:rsidRDefault="007D75CF" w:rsidP="00083BA6">
      <w:pPr>
        <w:jc w:val="both"/>
        <w:rPr>
          <w:rFonts w:cs="Arial"/>
          <w:sz w:val="22"/>
          <w:szCs w:val="22"/>
        </w:rPr>
      </w:pPr>
    </w:p>
    <w:p w:rsidR="002B5476" w:rsidRPr="00D02439" w:rsidRDefault="002B5476" w:rsidP="00083BA6">
      <w:pPr>
        <w:jc w:val="both"/>
        <w:rPr>
          <w:rFonts w:cs="Arial"/>
          <w:sz w:val="22"/>
          <w:szCs w:val="22"/>
        </w:rPr>
      </w:pPr>
    </w:p>
    <w:p w:rsidR="00A87807" w:rsidRDefault="00A87807" w:rsidP="00083BA6">
      <w:pPr>
        <w:pStyle w:val="ZADEVA"/>
        <w:tabs>
          <w:tab w:val="clear" w:pos="1701"/>
        </w:tabs>
        <w:ind w:left="1276" w:hanging="1276"/>
        <w:jc w:val="both"/>
        <w:rPr>
          <w:rFonts w:cs="Arial"/>
          <w:sz w:val="22"/>
          <w:szCs w:val="22"/>
          <w:lang w:val="sl-SI"/>
        </w:rPr>
      </w:pPr>
    </w:p>
    <w:p w:rsidR="00A87807" w:rsidRDefault="00A87807" w:rsidP="00083BA6">
      <w:pPr>
        <w:pStyle w:val="ZADEVA"/>
        <w:tabs>
          <w:tab w:val="clear" w:pos="1701"/>
        </w:tabs>
        <w:ind w:left="1276" w:hanging="1276"/>
        <w:jc w:val="both"/>
        <w:rPr>
          <w:rFonts w:cs="Arial"/>
          <w:sz w:val="22"/>
          <w:szCs w:val="22"/>
          <w:lang w:val="sl-SI"/>
        </w:rPr>
      </w:pPr>
    </w:p>
    <w:p w:rsidR="00CB707B" w:rsidRPr="00D02439" w:rsidRDefault="007D75CF" w:rsidP="00083BA6">
      <w:pPr>
        <w:pStyle w:val="ZADEVA"/>
        <w:tabs>
          <w:tab w:val="clear" w:pos="1701"/>
        </w:tabs>
        <w:ind w:left="1276" w:hanging="1276"/>
        <w:jc w:val="both"/>
        <w:rPr>
          <w:rFonts w:cs="Arial"/>
          <w:sz w:val="22"/>
          <w:szCs w:val="22"/>
          <w:lang w:val="sl-SI"/>
        </w:rPr>
      </w:pPr>
      <w:r w:rsidRPr="00D02439">
        <w:rPr>
          <w:rFonts w:cs="Arial"/>
          <w:sz w:val="22"/>
          <w:szCs w:val="22"/>
          <w:lang w:val="sl-SI"/>
        </w:rPr>
        <w:t xml:space="preserve">Zadeva: </w:t>
      </w:r>
      <w:r w:rsidRPr="00D02439">
        <w:rPr>
          <w:rFonts w:cs="Arial"/>
          <w:sz w:val="22"/>
          <w:szCs w:val="22"/>
          <w:lang w:val="sl-SI"/>
        </w:rPr>
        <w:tab/>
      </w:r>
      <w:r w:rsidR="00CB707B" w:rsidRPr="00D02439">
        <w:rPr>
          <w:rFonts w:cs="Arial"/>
          <w:sz w:val="22"/>
          <w:szCs w:val="22"/>
          <w:lang w:val="sl-SI"/>
        </w:rPr>
        <w:t xml:space="preserve">Pravilnik </w:t>
      </w:r>
      <w:r w:rsidR="00B067C7" w:rsidRPr="00D02439">
        <w:rPr>
          <w:rFonts w:cs="Arial"/>
          <w:sz w:val="22"/>
          <w:szCs w:val="22"/>
          <w:lang w:val="sl-SI"/>
        </w:rPr>
        <w:t>o</w:t>
      </w:r>
      <w:r w:rsidR="00CB707B" w:rsidRPr="00D02439">
        <w:rPr>
          <w:rFonts w:cs="Arial"/>
          <w:sz w:val="22"/>
          <w:szCs w:val="22"/>
          <w:lang w:val="sl-SI"/>
        </w:rPr>
        <w:t xml:space="preserve"> </w:t>
      </w:r>
      <w:r w:rsidR="004A2FE8">
        <w:rPr>
          <w:rFonts w:cs="Arial"/>
          <w:sz w:val="22"/>
          <w:szCs w:val="22"/>
          <w:lang w:val="sl-SI"/>
        </w:rPr>
        <w:t xml:space="preserve">spremembah in </w:t>
      </w:r>
      <w:r w:rsidR="003E210E" w:rsidRPr="00D02439">
        <w:rPr>
          <w:rFonts w:cs="Arial"/>
          <w:sz w:val="22"/>
          <w:szCs w:val="22"/>
          <w:lang w:val="sl-SI"/>
        </w:rPr>
        <w:t>dopolnitvah Pravilnika o subvencioniranju bivanja študentov</w:t>
      </w:r>
      <w:r w:rsidR="00CB707B" w:rsidRPr="00D02439">
        <w:rPr>
          <w:rFonts w:cs="Arial"/>
          <w:sz w:val="22"/>
          <w:szCs w:val="22"/>
          <w:lang w:val="sl-SI"/>
        </w:rPr>
        <w:t xml:space="preserve"> </w:t>
      </w:r>
      <w:r w:rsidR="002B5476" w:rsidRPr="00D02439">
        <w:rPr>
          <w:rFonts w:cs="Arial"/>
          <w:sz w:val="22"/>
          <w:szCs w:val="22"/>
          <w:lang w:val="sl-SI"/>
        </w:rPr>
        <w:t>–</w:t>
      </w:r>
      <w:r w:rsidR="00CB707B" w:rsidRPr="00D02439">
        <w:rPr>
          <w:rFonts w:cs="Arial"/>
          <w:sz w:val="22"/>
          <w:szCs w:val="22"/>
          <w:lang w:val="sl-SI"/>
        </w:rPr>
        <w:t xml:space="preserve"> predlog</w:t>
      </w:r>
      <w:r w:rsidR="00AD1B46" w:rsidRPr="00D02439">
        <w:rPr>
          <w:rFonts w:cs="Arial"/>
          <w:sz w:val="22"/>
          <w:szCs w:val="22"/>
          <w:lang w:val="sl-SI"/>
        </w:rPr>
        <w:t xml:space="preserve"> (EVA 2022-3330-00</w:t>
      </w:r>
      <w:r w:rsidR="00802B58">
        <w:rPr>
          <w:rFonts w:cs="Arial"/>
          <w:sz w:val="22"/>
          <w:szCs w:val="22"/>
          <w:lang w:val="sl-SI"/>
        </w:rPr>
        <w:t>72</w:t>
      </w:r>
      <w:r w:rsidR="00AD1B46" w:rsidRPr="00D02439">
        <w:rPr>
          <w:rFonts w:cs="Arial"/>
          <w:sz w:val="22"/>
          <w:szCs w:val="22"/>
          <w:lang w:val="sl-SI"/>
        </w:rPr>
        <w:t>)</w:t>
      </w:r>
    </w:p>
    <w:p w:rsidR="00CB707B" w:rsidRPr="00D02439" w:rsidRDefault="00CB707B" w:rsidP="00083BA6">
      <w:pPr>
        <w:ind w:left="1276" w:hanging="1276"/>
        <w:jc w:val="both"/>
        <w:rPr>
          <w:rFonts w:cs="Arial"/>
          <w:sz w:val="22"/>
          <w:szCs w:val="22"/>
        </w:rPr>
      </w:pPr>
    </w:p>
    <w:p w:rsidR="00CB707B" w:rsidRPr="00D02439" w:rsidRDefault="00CB707B" w:rsidP="00083BA6">
      <w:pPr>
        <w:jc w:val="both"/>
        <w:rPr>
          <w:rFonts w:cs="Arial"/>
          <w:sz w:val="22"/>
          <w:szCs w:val="22"/>
        </w:rPr>
      </w:pPr>
    </w:p>
    <w:p w:rsidR="00A87807" w:rsidRDefault="00A87807" w:rsidP="00083BA6">
      <w:pPr>
        <w:jc w:val="both"/>
        <w:rPr>
          <w:rFonts w:cs="Arial"/>
          <w:sz w:val="22"/>
          <w:szCs w:val="22"/>
        </w:rPr>
      </w:pPr>
    </w:p>
    <w:p w:rsidR="00CB707B" w:rsidRPr="00D02439" w:rsidRDefault="00CB707B" w:rsidP="00083BA6">
      <w:pPr>
        <w:jc w:val="both"/>
        <w:rPr>
          <w:rFonts w:cs="Arial"/>
          <w:sz w:val="22"/>
          <w:szCs w:val="22"/>
        </w:rPr>
      </w:pPr>
      <w:r w:rsidRPr="00D02439">
        <w:rPr>
          <w:rFonts w:cs="Arial"/>
          <w:sz w:val="22"/>
          <w:szCs w:val="22"/>
        </w:rPr>
        <w:t>Dokument vsebuje:</w:t>
      </w:r>
    </w:p>
    <w:p w:rsidR="00CB707B" w:rsidRPr="00D02439" w:rsidRDefault="008A4686" w:rsidP="00083BA6">
      <w:pPr>
        <w:pStyle w:val="Odstavekseznama"/>
        <w:numPr>
          <w:ilvl w:val="0"/>
          <w:numId w:val="6"/>
        </w:numPr>
        <w:jc w:val="both"/>
        <w:rPr>
          <w:rFonts w:cs="Arial"/>
          <w:sz w:val="22"/>
          <w:szCs w:val="22"/>
        </w:rPr>
      </w:pPr>
      <w:r w:rsidRPr="00D02439">
        <w:rPr>
          <w:rFonts w:cs="Arial"/>
          <w:sz w:val="22"/>
          <w:szCs w:val="22"/>
        </w:rPr>
        <w:t>P</w:t>
      </w:r>
      <w:r w:rsidR="00CB707B" w:rsidRPr="00D02439">
        <w:rPr>
          <w:rFonts w:cs="Arial"/>
          <w:sz w:val="22"/>
          <w:szCs w:val="22"/>
        </w:rPr>
        <w:t xml:space="preserve">redlog </w:t>
      </w:r>
      <w:r w:rsidR="001A33D8" w:rsidRPr="00D02439">
        <w:rPr>
          <w:rFonts w:cs="Arial"/>
          <w:sz w:val="22"/>
          <w:szCs w:val="22"/>
        </w:rPr>
        <w:t>p</w:t>
      </w:r>
      <w:r w:rsidR="00CB707B" w:rsidRPr="00D02439">
        <w:rPr>
          <w:rFonts w:cs="Arial"/>
          <w:sz w:val="22"/>
          <w:szCs w:val="22"/>
        </w:rPr>
        <w:t>ravilnika</w:t>
      </w:r>
    </w:p>
    <w:p w:rsidR="007D75CF" w:rsidRPr="00D02439" w:rsidRDefault="008A4686" w:rsidP="00083BA6">
      <w:pPr>
        <w:pStyle w:val="Odstavekseznama"/>
        <w:numPr>
          <w:ilvl w:val="0"/>
          <w:numId w:val="6"/>
        </w:numPr>
        <w:jc w:val="both"/>
        <w:rPr>
          <w:rFonts w:cs="Arial"/>
          <w:sz w:val="22"/>
          <w:szCs w:val="22"/>
        </w:rPr>
      </w:pPr>
      <w:r w:rsidRPr="00D02439">
        <w:rPr>
          <w:rFonts w:cs="Arial"/>
          <w:sz w:val="22"/>
          <w:szCs w:val="22"/>
        </w:rPr>
        <w:t>O</w:t>
      </w:r>
      <w:r w:rsidR="00CB707B" w:rsidRPr="00D02439">
        <w:rPr>
          <w:rFonts w:cs="Arial"/>
          <w:sz w:val="22"/>
          <w:szCs w:val="22"/>
        </w:rPr>
        <w:t>brazložitev</w:t>
      </w:r>
    </w:p>
    <w:p w:rsidR="00CB707B" w:rsidRPr="00D02439" w:rsidRDefault="00CB707B" w:rsidP="00083BA6">
      <w:pPr>
        <w:pStyle w:val="Odstavekseznama"/>
        <w:ind w:left="0"/>
        <w:jc w:val="both"/>
        <w:rPr>
          <w:rFonts w:cs="Arial"/>
          <w:sz w:val="22"/>
          <w:szCs w:val="22"/>
        </w:rPr>
      </w:pPr>
    </w:p>
    <w:p w:rsidR="001A33D8" w:rsidRPr="00D02439" w:rsidRDefault="00CB707B" w:rsidP="00083BA6">
      <w:pPr>
        <w:pStyle w:val="Odstavek"/>
        <w:spacing w:before="120"/>
        <w:ind w:firstLine="0"/>
        <w:rPr>
          <w:rFonts w:cs="Arial"/>
          <w:lang w:val="sl-SI"/>
        </w:rPr>
      </w:pPr>
      <w:r w:rsidRPr="00D02439">
        <w:rPr>
          <w:rFonts w:cs="Arial"/>
          <w:lang w:val="sl-SI"/>
        </w:rPr>
        <w:br w:type="page"/>
      </w:r>
    </w:p>
    <w:p w:rsidR="00E65758" w:rsidRDefault="001A33D8" w:rsidP="00083BA6">
      <w:pPr>
        <w:pStyle w:val="Odstavek"/>
        <w:tabs>
          <w:tab w:val="left" w:pos="3732"/>
          <w:tab w:val="left" w:pos="5368"/>
        </w:tabs>
        <w:spacing w:before="120"/>
        <w:ind w:firstLine="0"/>
        <w:rPr>
          <w:rFonts w:cs="Arial"/>
          <w:b/>
          <w:lang w:val="sl-SI"/>
        </w:rPr>
      </w:pPr>
      <w:r w:rsidRPr="00D02439">
        <w:rPr>
          <w:rFonts w:cs="Arial"/>
          <w:b/>
          <w:lang w:val="sl-SI"/>
        </w:rPr>
        <w:lastRenderedPageBreak/>
        <w:t>PREDLOG PRAVILNIKA</w:t>
      </w:r>
    </w:p>
    <w:p w:rsidR="00A87807" w:rsidRPr="00D02439" w:rsidRDefault="00A87807" w:rsidP="00083BA6">
      <w:pPr>
        <w:pStyle w:val="Odstavek"/>
        <w:tabs>
          <w:tab w:val="left" w:pos="3732"/>
          <w:tab w:val="left" w:pos="5368"/>
        </w:tabs>
        <w:spacing w:before="120"/>
        <w:ind w:firstLine="0"/>
        <w:rPr>
          <w:rFonts w:cs="Arial"/>
        </w:rPr>
      </w:pP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Na podlagi 73.b člena Zakona o visokem šolstvu (Uradni list RS, št.</w:t>
      </w:r>
      <w:r w:rsidRPr="004A2FE8">
        <w:rPr>
          <w:rFonts w:asciiTheme="minorHAnsi" w:eastAsiaTheme="minorHAnsi" w:hAnsiTheme="minorHAnsi" w:cstheme="minorBidi"/>
          <w:sz w:val="22"/>
          <w:szCs w:val="22"/>
        </w:rPr>
        <w:t xml:space="preserve"> </w:t>
      </w:r>
      <w:r w:rsidRPr="004A2FE8">
        <w:rPr>
          <w:rFonts w:eastAsiaTheme="minorHAnsi" w:cs="Arial"/>
          <w:sz w:val="22"/>
          <w:szCs w:val="22"/>
        </w:rPr>
        <w:t xml:space="preserve">32/12 – uradno prečiščeno besedilo, 40/12 – ZUJF, 57/12 – ZPCP-2D, 109/12, 85/14, 75/16, 61/17 – ZUPŠ, 65/17, 175/20 – ZIUOPDVE, 57/21 – </w:t>
      </w:r>
      <w:proofErr w:type="spellStart"/>
      <w:r w:rsidRPr="004A2FE8">
        <w:rPr>
          <w:rFonts w:eastAsiaTheme="minorHAnsi" w:cs="Arial"/>
          <w:sz w:val="22"/>
          <w:szCs w:val="22"/>
        </w:rPr>
        <w:t>odl</w:t>
      </w:r>
      <w:proofErr w:type="spellEnd"/>
      <w:r w:rsidRPr="004A2FE8">
        <w:rPr>
          <w:rFonts w:eastAsiaTheme="minorHAnsi" w:cs="Arial"/>
          <w:sz w:val="22"/>
          <w:szCs w:val="22"/>
        </w:rPr>
        <w:t>. US in 54/22 – ZUPŠ-1) ministrica za izobraževanje, znanost in šport izdaja</w:t>
      </w:r>
    </w:p>
    <w:p w:rsidR="004A2FE8" w:rsidRPr="004A2FE8" w:rsidRDefault="004A2FE8" w:rsidP="004A2FE8">
      <w:pPr>
        <w:spacing w:after="160" w:line="259" w:lineRule="auto"/>
        <w:rPr>
          <w:rFonts w:eastAsiaTheme="minorHAnsi" w:cs="Arial"/>
          <w:sz w:val="22"/>
          <w:szCs w:val="22"/>
        </w:rPr>
      </w:pPr>
    </w:p>
    <w:p w:rsidR="004A2FE8" w:rsidRPr="004A2FE8" w:rsidRDefault="004A2FE8" w:rsidP="004A2FE8">
      <w:pPr>
        <w:spacing w:after="160" w:line="259" w:lineRule="auto"/>
        <w:jc w:val="center"/>
        <w:rPr>
          <w:rFonts w:eastAsiaTheme="minorHAnsi" w:cs="Arial"/>
          <w:b/>
          <w:sz w:val="22"/>
          <w:szCs w:val="22"/>
        </w:rPr>
      </w:pPr>
      <w:r w:rsidRPr="004A2FE8">
        <w:rPr>
          <w:rFonts w:eastAsiaTheme="minorHAnsi" w:cs="Arial"/>
          <w:b/>
          <w:sz w:val="22"/>
          <w:szCs w:val="22"/>
        </w:rPr>
        <w:t xml:space="preserve">Pravilnik </w:t>
      </w:r>
    </w:p>
    <w:p w:rsidR="004A2FE8" w:rsidRPr="004A2FE8" w:rsidRDefault="004A2FE8" w:rsidP="004A2FE8">
      <w:pPr>
        <w:spacing w:after="160" w:line="259" w:lineRule="auto"/>
        <w:jc w:val="center"/>
        <w:rPr>
          <w:rFonts w:eastAsiaTheme="minorHAnsi" w:cs="Arial"/>
          <w:b/>
          <w:sz w:val="22"/>
          <w:szCs w:val="22"/>
        </w:rPr>
      </w:pPr>
      <w:r w:rsidRPr="004A2FE8">
        <w:rPr>
          <w:rFonts w:eastAsiaTheme="minorHAnsi" w:cs="Arial"/>
          <w:b/>
          <w:sz w:val="22"/>
          <w:szCs w:val="22"/>
        </w:rPr>
        <w:t>o spremembah in dopolnitvah Pravilnika o subvencioniranju bivanja študentov</w:t>
      </w:r>
    </w:p>
    <w:p w:rsidR="004A2FE8" w:rsidRPr="004A2FE8" w:rsidRDefault="004A2FE8" w:rsidP="004A2FE8">
      <w:pPr>
        <w:spacing w:after="160" w:line="259" w:lineRule="auto"/>
        <w:jc w:val="center"/>
        <w:rPr>
          <w:rFonts w:eastAsiaTheme="minorHAnsi" w:cs="Arial"/>
          <w:b/>
          <w:sz w:val="22"/>
          <w:szCs w:val="22"/>
        </w:rPr>
      </w:pPr>
    </w:p>
    <w:p w:rsidR="004A2FE8" w:rsidRPr="004A2FE8" w:rsidRDefault="004A2FE8" w:rsidP="004A2FE8">
      <w:pPr>
        <w:numPr>
          <w:ilvl w:val="0"/>
          <w:numId w:val="39"/>
        </w:numPr>
        <w:spacing w:after="160" w:line="259" w:lineRule="auto"/>
        <w:contextualSpacing/>
        <w:jc w:val="center"/>
        <w:rPr>
          <w:rFonts w:eastAsiaTheme="minorHAnsi" w:cs="Arial"/>
          <w:b/>
          <w:sz w:val="22"/>
          <w:szCs w:val="22"/>
        </w:rPr>
      </w:pPr>
      <w:r w:rsidRPr="004A2FE8">
        <w:rPr>
          <w:rFonts w:eastAsiaTheme="minorHAnsi" w:cs="Arial"/>
          <w:b/>
          <w:sz w:val="22"/>
          <w:szCs w:val="22"/>
        </w:rPr>
        <w:t>člen</w:t>
      </w:r>
    </w:p>
    <w:p w:rsidR="004A2FE8" w:rsidRDefault="004A2FE8" w:rsidP="004A2FE8">
      <w:pPr>
        <w:spacing w:after="160" w:line="259" w:lineRule="auto"/>
        <w:jc w:val="both"/>
        <w:rPr>
          <w:rFonts w:eastAsiaTheme="minorHAnsi" w:cs="Arial"/>
          <w:sz w:val="22"/>
          <w:szCs w:val="22"/>
        </w:rPr>
      </w:pP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V Pravilniku o subvencioniranju bivanja študentov (Uradni list RS, št. 22/01, 35/06, 75/08, 97/10, 46/12, 55/13, 38/16, 13/17, 13/18, 58/20 in 56/22) se v 1. členu za besedo »študentov« doda besedilo</w:t>
      </w:r>
      <w:r w:rsidR="00180640">
        <w:rPr>
          <w:rFonts w:eastAsiaTheme="minorHAnsi" w:cs="Arial"/>
          <w:sz w:val="22"/>
          <w:szCs w:val="22"/>
        </w:rPr>
        <w:t xml:space="preserve"> </w:t>
      </w:r>
      <w:r w:rsidRPr="004A2FE8">
        <w:rPr>
          <w:rFonts w:eastAsiaTheme="minorHAnsi" w:cs="Arial"/>
          <w:sz w:val="22"/>
          <w:szCs w:val="22"/>
        </w:rPr>
        <w:t>»višješolskega in visokošolskega študija (v nadaljnjem besedilu: študenti)«.</w:t>
      </w:r>
    </w:p>
    <w:p w:rsidR="004A2FE8" w:rsidRPr="004A2FE8" w:rsidRDefault="004A2FE8" w:rsidP="004A2FE8">
      <w:pPr>
        <w:spacing w:after="160" w:line="259" w:lineRule="auto"/>
        <w:ind w:left="360"/>
        <w:jc w:val="both"/>
        <w:rPr>
          <w:rFonts w:eastAsiaTheme="minorHAnsi" w:cs="Arial"/>
          <w:sz w:val="22"/>
          <w:szCs w:val="22"/>
        </w:rPr>
      </w:pPr>
    </w:p>
    <w:p w:rsidR="004A2FE8" w:rsidRPr="004A2FE8" w:rsidRDefault="004A2FE8" w:rsidP="004A2FE8">
      <w:pPr>
        <w:numPr>
          <w:ilvl w:val="0"/>
          <w:numId w:val="39"/>
        </w:numPr>
        <w:spacing w:after="160" w:line="259" w:lineRule="auto"/>
        <w:contextualSpacing/>
        <w:jc w:val="center"/>
        <w:rPr>
          <w:rFonts w:eastAsiaTheme="minorHAnsi" w:cs="Arial"/>
          <w:b/>
          <w:sz w:val="22"/>
          <w:szCs w:val="22"/>
        </w:rPr>
      </w:pPr>
      <w:r w:rsidRPr="004A2FE8">
        <w:rPr>
          <w:rFonts w:eastAsiaTheme="minorHAnsi" w:cs="Arial"/>
          <w:b/>
          <w:sz w:val="22"/>
          <w:szCs w:val="22"/>
        </w:rPr>
        <w:t>člen</w:t>
      </w:r>
    </w:p>
    <w:p w:rsidR="004A2FE8" w:rsidRDefault="004A2FE8" w:rsidP="004A2FE8">
      <w:pPr>
        <w:spacing w:after="160" w:line="259" w:lineRule="auto"/>
        <w:jc w:val="both"/>
        <w:rPr>
          <w:rFonts w:eastAsiaTheme="minorHAnsi" w:cs="Arial"/>
          <w:sz w:val="22"/>
          <w:szCs w:val="22"/>
        </w:rPr>
      </w:pPr>
    </w:p>
    <w:p w:rsidR="004A2FE8" w:rsidRPr="004A2FE8" w:rsidRDefault="0015760A" w:rsidP="004A2FE8">
      <w:pPr>
        <w:spacing w:after="160" w:line="259" w:lineRule="auto"/>
        <w:jc w:val="both"/>
        <w:rPr>
          <w:rFonts w:eastAsiaTheme="minorHAnsi" w:cs="Arial"/>
          <w:sz w:val="22"/>
          <w:szCs w:val="22"/>
        </w:rPr>
      </w:pPr>
      <w:r>
        <w:rPr>
          <w:rFonts w:eastAsiaTheme="minorHAnsi" w:cs="Arial"/>
          <w:sz w:val="22"/>
          <w:szCs w:val="22"/>
        </w:rPr>
        <w:t>V 1.a členu se za besedo »</w:t>
      </w:r>
      <w:r w:rsidR="004A2FE8" w:rsidRPr="004A2FE8">
        <w:rPr>
          <w:rFonts w:eastAsiaTheme="minorHAnsi" w:cs="Arial"/>
          <w:sz w:val="22"/>
          <w:szCs w:val="22"/>
        </w:rPr>
        <w:t>pravilnika« doda v</w:t>
      </w:r>
      <w:r w:rsidR="00112EE0">
        <w:rPr>
          <w:rFonts w:eastAsiaTheme="minorHAnsi" w:cs="Arial"/>
          <w:sz w:val="22"/>
          <w:szCs w:val="22"/>
        </w:rPr>
        <w:t xml:space="preserve">ejica in besedilo </w:t>
      </w:r>
      <w:r w:rsidR="004A2FE8" w:rsidRPr="004A2FE8">
        <w:rPr>
          <w:rFonts w:eastAsiaTheme="minorHAnsi" w:cs="Arial"/>
          <w:sz w:val="22"/>
          <w:szCs w:val="22"/>
        </w:rPr>
        <w:t>»razen rokov iz drugega stavka prvega odstavka in drugega odstavka 24. člena tega pravilnika,«.</w:t>
      </w:r>
    </w:p>
    <w:p w:rsidR="004A2FE8" w:rsidRPr="004A2FE8" w:rsidRDefault="004A2FE8" w:rsidP="004A2FE8">
      <w:pPr>
        <w:spacing w:after="160" w:line="259" w:lineRule="auto"/>
        <w:ind w:left="360"/>
        <w:jc w:val="both"/>
        <w:rPr>
          <w:rFonts w:eastAsiaTheme="minorHAnsi" w:cs="Arial"/>
          <w:sz w:val="22"/>
          <w:szCs w:val="22"/>
        </w:rPr>
      </w:pPr>
    </w:p>
    <w:p w:rsidR="004A2FE8" w:rsidRPr="004A2FE8" w:rsidRDefault="004A2FE8" w:rsidP="004A2FE8">
      <w:pPr>
        <w:numPr>
          <w:ilvl w:val="0"/>
          <w:numId w:val="39"/>
        </w:numPr>
        <w:spacing w:after="160" w:line="259" w:lineRule="auto"/>
        <w:contextualSpacing/>
        <w:jc w:val="center"/>
        <w:rPr>
          <w:rFonts w:eastAsiaTheme="minorHAnsi" w:cs="Arial"/>
          <w:b/>
          <w:sz w:val="22"/>
          <w:szCs w:val="22"/>
        </w:rPr>
      </w:pPr>
      <w:r w:rsidRPr="004A2FE8">
        <w:rPr>
          <w:rFonts w:eastAsiaTheme="minorHAnsi" w:cs="Arial"/>
          <w:b/>
          <w:sz w:val="22"/>
          <w:szCs w:val="22"/>
        </w:rPr>
        <w:t>člen</w:t>
      </w:r>
    </w:p>
    <w:p w:rsidR="004A2FE8" w:rsidRDefault="004A2FE8" w:rsidP="004A2FE8">
      <w:pPr>
        <w:spacing w:after="160" w:line="259" w:lineRule="auto"/>
        <w:jc w:val="both"/>
        <w:rPr>
          <w:rFonts w:eastAsiaTheme="minorHAnsi" w:cs="Arial"/>
          <w:sz w:val="22"/>
          <w:szCs w:val="22"/>
        </w:rPr>
      </w:pP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V 11. členu se v drugem odstavku za besed</w:t>
      </w:r>
      <w:r w:rsidR="005F1B89">
        <w:rPr>
          <w:rFonts w:eastAsiaTheme="minorHAnsi" w:cs="Arial"/>
          <w:sz w:val="22"/>
          <w:szCs w:val="22"/>
        </w:rPr>
        <w:t>o</w:t>
      </w:r>
      <w:r w:rsidRPr="004A2FE8">
        <w:rPr>
          <w:rFonts w:eastAsiaTheme="minorHAnsi" w:cs="Arial"/>
          <w:sz w:val="22"/>
          <w:szCs w:val="22"/>
        </w:rPr>
        <w:t xml:space="preserve"> »zavodov« doda besedilo »oziroma višjih strokovnih šol«.</w:t>
      </w:r>
    </w:p>
    <w:p w:rsidR="004A2FE8" w:rsidRPr="004A2FE8" w:rsidRDefault="004A2FE8" w:rsidP="004A2FE8">
      <w:pPr>
        <w:spacing w:after="160" w:line="259" w:lineRule="auto"/>
        <w:rPr>
          <w:rFonts w:eastAsiaTheme="minorHAnsi" w:cs="Arial"/>
          <w:sz w:val="22"/>
          <w:szCs w:val="22"/>
        </w:rPr>
      </w:pPr>
    </w:p>
    <w:p w:rsidR="004A2FE8" w:rsidRPr="004A2FE8" w:rsidRDefault="004A2FE8" w:rsidP="004A2FE8">
      <w:pPr>
        <w:numPr>
          <w:ilvl w:val="0"/>
          <w:numId w:val="39"/>
        </w:numPr>
        <w:spacing w:after="160" w:line="259" w:lineRule="auto"/>
        <w:contextualSpacing/>
        <w:jc w:val="center"/>
        <w:rPr>
          <w:rFonts w:eastAsiaTheme="minorHAnsi" w:cs="Arial"/>
          <w:b/>
          <w:sz w:val="22"/>
          <w:szCs w:val="22"/>
        </w:rPr>
      </w:pPr>
      <w:r w:rsidRPr="004A2FE8">
        <w:rPr>
          <w:rFonts w:eastAsiaTheme="minorHAnsi" w:cs="Arial"/>
          <w:b/>
          <w:sz w:val="22"/>
          <w:szCs w:val="22"/>
        </w:rPr>
        <w:t>člen</w:t>
      </w:r>
    </w:p>
    <w:p w:rsidR="004A2FE8" w:rsidRDefault="004A2FE8" w:rsidP="004A2FE8">
      <w:pPr>
        <w:spacing w:after="160" w:line="259" w:lineRule="auto"/>
        <w:jc w:val="both"/>
        <w:rPr>
          <w:rFonts w:eastAsiaTheme="minorHAnsi" w:cs="Arial"/>
          <w:sz w:val="22"/>
          <w:szCs w:val="22"/>
        </w:rPr>
      </w:pP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V 13. členu se prvi odstavek spremeni tako, da se glasi:</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w:t>
      </w:r>
      <w:r w:rsidRPr="004A2FE8">
        <w:rPr>
          <w:rFonts w:eastAsiaTheme="minorHAnsi" w:cs="Arial"/>
          <w:sz w:val="22"/>
          <w:szCs w:val="22"/>
          <w:lang w:val="x-none"/>
        </w:rPr>
        <w:t xml:space="preserve">Študentom, vpisanim v prvi letnik </w:t>
      </w:r>
      <w:r w:rsidRPr="004A2FE8">
        <w:rPr>
          <w:rFonts w:eastAsiaTheme="minorHAnsi" w:cs="Arial"/>
          <w:sz w:val="22"/>
          <w:szCs w:val="22"/>
        </w:rPr>
        <w:t xml:space="preserve">višjih strokovnih šol ali </w:t>
      </w:r>
      <w:r w:rsidRPr="004A2FE8">
        <w:rPr>
          <w:rFonts w:eastAsiaTheme="minorHAnsi" w:cs="Arial"/>
          <w:sz w:val="22"/>
          <w:szCs w:val="22"/>
          <w:lang w:val="x-none"/>
        </w:rPr>
        <w:t>visokošolskih zavodov, se upošteva uspeh pri maturi, poklicni maturi ali zaključnem izpitu in uspeh v zadnjem letniku srednje šole. Če se je študent vpisal na</w:t>
      </w:r>
      <w:r w:rsidRPr="004A2FE8">
        <w:rPr>
          <w:rFonts w:eastAsiaTheme="minorHAnsi" w:cs="Arial"/>
          <w:sz w:val="22"/>
          <w:szCs w:val="22"/>
        </w:rPr>
        <w:t xml:space="preserve"> višjo strokovno šolo ali </w:t>
      </w:r>
      <w:r w:rsidRPr="004A2FE8">
        <w:rPr>
          <w:rFonts w:eastAsiaTheme="minorHAnsi" w:cs="Arial"/>
          <w:sz w:val="22"/>
          <w:szCs w:val="22"/>
          <w:lang w:val="x-none"/>
        </w:rPr>
        <w:t>visokošolski zavod brez mature, poklicne mature ali zaključnega izpita, se upoštevata uspeha zadnjih dveh opravljenih letnikov srednje šole. Študentom</w:t>
      </w:r>
      <w:r w:rsidRPr="004A2FE8">
        <w:rPr>
          <w:rFonts w:eastAsiaTheme="minorHAnsi" w:cs="Arial"/>
          <w:sz w:val="22"/>
          <w:szCs w:val="22"/>
        </w:rPr>
        <w:t xml:space="preserve"> višjih strokovnih šol ali visokošolskih zavodov</w:t>
      </w:r>
      <w:r w:rsidRPr="004A2FE8">
        <w:rPr>
          <w:rFonts w:eastAsiaTheme="minorHAnsi" w:cs="Arial"/>
          <w:sz w:val="22"/>
          <w:szCs w:val="22"/>
          <w:lang w:val="x-none"/>
        </w:rPr>
        <w:t>, ki so opravili splošno maturo, ne da bi končali 3. in 4. letnik srednješolskega izobraževanja, se za uspeh 3. in 4. letnika upošteva uspeh pri splošni maturi, ki se pretvori v oceno v skladu s sklepom, izdanim na podlagi tretjega odstavka 10. člena Pravilnika o razpisu za vpis in izvedbi vpisa v visokem šolstvu (Uradni list RS, št. </w:t>
      </w:r>
      <w:r w:rsidRPr="004A2FE8">
        <w:rPr>
          <w:rFonts w:eastAsiaTheme="minorHAnsi" w:cs="Arial"/>
          <w:sz w:val="22"/>
          <w:szCs w:val="22"/>
        </w:rPr>
        <w:t>6/22</w:t>
      </w:r>
      <w:r w:rsidRPr="004A2FE8">
        <w:rPr>
          <w:rFonts w:eastAsiaTheme="minorHAnsi" w:cs="Arial"/>
          <w:sz w:val="22"/>
          <w:szCs w:val="22"/>
          <w:lang w:val="x-none"/>
        </w:rPr>
        <w:t>).</w:t>
      </w:r>
      <w:r w:rsidRPr="004A2FE8">
        <w:rPr>
          <w:rFonts w:eastAsiaTheme="minorHAnsi" w:cs="Arial"/>
          <w:sz w:val="22"/>
          <w:szCs w:val="22"/>
        </w:rPr>
        <w:t xml:space="preserve">«. </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Četrti odstavek se spremeni tako, da se glasi:</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w:t>
      </w:r>
      <w:r w:rsidRPr="004A2FE8">
        <w:rPr>
          <w:rFonts w:eastAsiaTheme="minorHAnsi" w:cs="Arial"/>
          <w:sz w:val="22"/>
          <w:szCs w:val="22"/>
          <w:lang w:val="x-none"/>
        </w:rPr>
        <w:t>Študentom, vpisanim v drugi ali višji letnik</w:t>
      </w:r>
      <w:r w:rsidRPr="004A2FE8">
        <w:rPr>
          <w:rFonts w:eastAsiaTheme="minorHAnsi" w:cs="Arial"/>
          <w:sz w:val="22"/>
          <w:szCs w:val="22"/>
        </w:rPr>
        <w:t xml:space="preserve"> študijskega programa prve stopnje ali enovitega magistrskega študija</w:t>
      </w:r>
      <w:r w:rsidRPr="004A2FE8">
        <w:rPr>
          <w:rFonts w:eastAsiaTheme="minorHAnsi" w:cs="Arial"/>
          <w:sz w:val="22"/>
          <w:szCs w:val="22"/>
          <w:lang w:val="x-none"/>
        </w:rPr>
        <w:t xml:space="preserve">, in študentom </w:t>
      </w:r>
      <w:r w:rsidRPr="004A2FE8">
        <w:rPr>
          <w:rFonts w:eastAsiaTheme="minorHAnsi" w:cs="Arial"/>
          <w:sz w:val="22"/>
          <w:szCs w:val="22"/>
        </w:rPr>
        <w:t xml:space="preserve">študijskega programa druge in tretje stopnje </w:t>
      </w:r>
      <w:r w:rsidRPr="004A2FE8">
        <w:rPr>
          <w:rFonts w:eastAsiaTheme="minorHAnsi" w:cs="Arial"/>
          <w:sz w:val="22"/>
          <w:szCs w:val="22"/>
          <w:lang w:val="x-none"/>
        </w:rPr>
        <w:t>se upošteva njihov dotedanji študijski uspeh.</w:t>
      </w:r>
      <w:r w:rsidR="00CD4B69">
        <w:rPr>
          <w:rFonts w:eastAsiaTheme="minorHAnsi" w:cs="Arial"/>
          <w:sz w:val="22"/>
          <w:szCs w:val="22"/>
        </w:rPr>
        <w:t xml:space="preserve"> Študentom višje strokovne</w:t>
      </w:r>
      <w:r w:rsidRPr="004A2FE8">
        <w:rPr>
          <w:rFonts w:eastAsiaTheme="minorHAnsi" w:cs="Arial"/>
          <w:sz w:val="22"/>
          <w:szCs w:val="22"/>
        </w:rPr>
        <w:t xml:space="preserve"> šol</w:t>
      </w:r>
      <w:r w:rsidR="00CD4B69">
        <w:rPr>
          <w:rFonts w:eastAsiaTheme="minorHAnsi" w:cs="Arial"/>
          <w:sz w:val="22"/>
          <w:szCs w:val="22"/>
        </w:rPr>
        <w:t>e</w:t>
      </w:r>
      <w:bookmarkStart w:id="0" w:name="_GoBack"/>
      <w:bookmarkEnd w:id="0"/>
      <w:r w:rsidRPr="004A2FE8">
        <w:rPr>
          <w:rFonts w:eastAsiaTheme="minorHAnsi" w:cs="Arial"/>
          <w:sz w:val="22"/>
          <w:szCs w:val="22"/>
        </w:rPr>
        <w:t>, vpisanim v drugi letnik</w:t>
      </w:r>
      <w:r w:rsidR="00BD233A">
        <w:rPr>
          <w:rFonts w:eastAsiaTheme="minorHAnsi" w:cs="Arial"/>
          <w:sz w:val="22"/>
          <w:szCs w:val="22"/>
        </w:rPr>
        <w:t xml:space="preserve"> višje strokovne šole</w:t>
      </w:r>
      <w:r w:rsidRPr="004A2FE8">
        <w:rPr>
          <w:rFonts w:eastAsiaTheme="minorHAnsi" w:cs="Arial"/>
          <w:sz w:val="22"/>
          <w:szCs w:val="22"/>
        </w:rPr>
        <w:t xml:space="preserve">, se upošteva njihov </w:t>
      </w:r>
      <w:r w:rsidRPr="004A2FE8">
        <w:rPr>
          <w:rFonts w:eastAsiaTheme="minorHAnsi" w:cs="Arial"/>
          <w:sz w:val="22"/>
          <w:szCs w:val="22"/>
          <w:lang w:val="x-none"/>
        </w:rPr>
        <w:t>dotedanji študijski uspeh</w:t>
      </w:r>
      <w:r w:rsidR="00BD233A">
        <w:rPr>
          <w:rFonts w:eastAsiaTheme="minorHAnsi" w:cs="Arial"/>
          <w:sz w:val="22"/>
          <w:szCs w:val="22"/>
        </w:rPr>
        <w:t xml:space="preserve"> na višji strokovni šoli</w:t>
      </w:r>
      <w:r w:rsidRPr="004A2FE8">
        <w:rPr>
          <w:rFonts w:eastAsiaTheme="minorHAnsi" w:cs="Arial"/>
          <w:sz w:val="22"/>
          <w:szCs w:val="22"/>
        </w:rPr>
        <w:t>.«.</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 xml:space="preserve">V osmem odstavku se </w:t>
      </w:r>
      <w:r w:rsidR="00B50940">
        <w:rPr>
          <w:rFonts w:eastAsiaTheme="minorHAnsi" w:cs="Arial"/>
          <w:sz w:val="22"/>
          <w:szCs w:val="22"/>
        </w:rPr>
        <w:t>za</w:t>
      </w:r>
      <w:r w:rsidRPr="004A2FE8">
        <w:rPr>
          <w:rFonts w:eastAsiaTheme="minorHAnsi" w:cs="Arial"/>
          <w:sz w:val="22"/>
          <w:szCs w:val="22"/>
        </w:rPr>
        <w:t xml:space="preserve"> besedilom »</w:t>
      </w:r>
      <w:r w:rsidR="001F4207">
        <w:rPr>
          <w:rFonts w:eastAsiaTheme="minorHAnsi" w:cs="Arial"/>
          <w:sz w:val="22"/>
          <w:szCs w:val="22"/>
        </w:rPr>
        <w:t>ki se v</w:t>
      </w:r>
      <w:r w:rsidRPr="004A2FE8">
        <w:rPr>
          <w:rFonts w:eastAsiaTheme="minorHAnsi" w:cs="Arial"/>
          <w:sz w:val="22"/>
          <w:szCs w:val="22"/>
        </w:rPr>
        <w:t>« doda</w:t>
      </w:r>
      <w:r w:rsidR="007B15AE">
        <w:rPr>
          <w:rFonts w:eastAsiaTheme="minorHAnsi" w:cs="Arial"/>
          <w:sz w:val="22"/>
          <w:szCs w:val="22"/>
        </w:rPr>
        <w:t>ta</w:t>
      </w:r>
      <w:r w:rsidRPr="004A2FE8">
        <w:rPr>
          <w:rFonts w:eastAsiaTheme="minorHAnsi" w:cs="Arial"/>
          <w:sz w:val="22"/>
          <w:szCs w:val="22"/>
        </w:rPr>
        <w:t xml:space="preserve"> besedi</w:t>
      </w:r>
      <w:r w:rsidR="007B15AE">
        <w:rPr>
          <w:rFonts w:eastAsiaTheme="minorHAnsi" w:cs="Arial"/>
          <w:sz w:val="22"/>
          <w:szCs w:val="22"/>
        </w:rPr>
        <w:t xml:space="preserve"> </w:t>
      </w:r>
      <w:r w:rsidRPr="004A2FE8">
        <w:rPr>
          <w:rFonts w:eastAsiaTheme="minorHAnsi" w:cs="Arial"/>
          <w:sz w:val="22"/>
          <w:szCs w:val="22"/>
        </w:rPr>
        <w:t>»višješolski ali«.</w:t>
      </w:r>
    </w:p>
    <w:p w:rsidR="004A2FE8" w:rsidRPr="004A2FE8" w:rsidRDefault="004A2FE8" w:rsidP="004A2FE8">
      <w:pPr>
        <w:spacing w:after="160" w:line="259" w:lineRule="auto"/>
        <w:jc w:val="both"/>
        <w:rPr>
          <w:rFonts w:eastAsiaTheme="minorHAnsi" w:cs="Arial"/>
          <w:i/>
          <w:sz w:val="22"/>
          <w:szCs w:val="22"/>
        </w:rPr>
      </w:pPr>
      <w:r w:rsidRPr="004A2FE8">
        <w:rPr>
          <w:rFonts w:eastAsiaTheme="minorHAnsi" w:cs="Arial"/>
          <w:sz w:val="22"/>
          <w:szCs w:val="22"/>
        </w:rPr>
        <w:t>V devetem odstavku se za besedo »Študentom« doda</w:t>
      </w:r>
      <w:r w:rsidR="007B15AE">
        <w:rPr>
          <w:rFonts w:eastAsiaTheme="minorHAnsi" w:cs="Arial"/>
          <w:sz w:val="22"/>
          <w:szCs w:val="22"/>
        </w:rPr>
        <w:t>ta</w:t>
      </w:r>
      <w:r w:rsidRPr="004A2FE8">
        <w:rPr>
          <w:rFonts w:eastAsiaTheme="minorHAnsi" w:cs="Arial"/>
          <w:sz w:val="22"/>
          <w:szCs w:val="22"/>
        </w:rPr>
        <w:t xml:space="preserve"> besedi »umetniških akademij«.</w:t>
      </w:r>
    </w:p>
    <w:p w:rsidR="004A2FE8" w:rsidRPr="004A2FE8" w:rsidRDefault="004A2FE8" w:rsidP="004A2FE8">
      <w:pPr>
        <w:spacing w:after="160" w:line="259" w:lineRule="auto"/>
        <w:jc w:val="both"/>
        <w:rPr>
          <w:rFonts w:eastAsiaTheme="minorHAnsi" w:cs="Arial"/>
          <w:b/>
          <w:sz w:val="22"/>
          <w:szCs w:val="22"/>
        </w:rPr>
      </w:pPr>
    </w:p>
    <w:p w:rsidR="004A2FE8" w:rsidRPr="004A2FE8" w:rsidRDefault="004A2FE8" w:rsidP="004A2FE8">
      <w:pPr>
        <w:numPr>
          <w:ilvl w:val="0"/>
          <w:numId w:val="39"/>
        </w:numPr>
        <w:spacing w:after="160" w:line="259" w:lineRule="auto"/>
        <w:contextualSpacing/>
        <w:jc w:val="center"/>
        <w:rPr>
          <w:rFonts w:eastAsiaTheme="minorHAnsi" w:cs="Arial"/>
          <w:b/>
          <w:sz w:val="22"/>
          <w:szCs w:val="22"/>
        </w:rPr>
      </w:pPr>
      <w:r w:rsidRPr="004A2FE8">
        <w:rPr>
          <w:rFonts w:eastAsiaTheme="minorHAnsi" w:cs="Arial"/>
          <w:b/>
          <w:sz w:val="22"/>
          <w:szCs w:val="22"/>
        </w:rPr>
        <w:t>člen</w:t>
      </w:r>
    </w:p>
    <w:p w:rsidR="004A2FE8" w:rsidRDefault="004A2FE8" w:rsidP="004A2FE8">
      <w:pPr>
        <w:spacing w:after="160" w:line="259" w:lineRule="auto"/>
        <w:jc w:val="both"/>
        <w:rPr>
          <w:rFonts w:eastAsiaTheme="minorHAnsi" w:cs="Arial"/>
          <w:sz w:val="22"/>
          <w:szCs w:val="22"/>
        </w:rPr>
      </w:pP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 xml:space="preserve">V 14. členu se v tretjem odstavku za drugim </w:t>
      </w:r>
      <w:r w:rsidR="00657E91">
        <w:rPr>
          <w:rFonts w:eastAsiaTheme="minorHAnsi" w:cs="Arial"/>
          <w:sz w:val="22"/>
          <w:szCs w:val="22"/>
        </w:rPr>
        <w:t xml:space="preserve">stavkom </w:t>
      </w:r>
      <w:r w:rsidRPr="004A2FE8">
        <w:rPr>
          <w:rFonts w:eastAsiaTheme="minorHAnsi" w:cs="Arial"/>
          <w:sz w:val="22"/>
          <w:szCs w:val="22"/>
        </w:rPr>
        <w:t>doda nov tretji stavek, ki se glasi:</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 xml:space="preserve">»Upoštevajo se dokazila, ki niso starejša od dveh študijskih let, status umetnika oziroma status kategoriziranega športnika iz prvega in drugega odstavka tega člena pa mora študent imeti v času odločanja pisarne za študentske domove o subvencioniranem bivanju.«.    </w:t>
      </w:r>
    </w:p>
    <w:p w:rsidR="004A2FE8" w:rsidRPr="004A2FE8" w:rsidRDefault="004A2FE8" w:rsidP="004A2FE8">
      <w:pPr>
        <w:spacing w:after="160" w:line="259" w:lineRule="auto"/>
        <w:jc w:val="both"/>
        <w:rPr>
          <w:rFonts w:eastAsiaTheme="minorHAnsi" w:cs="Arial"/>
          <w:sz w:val="22"/>
          <w:szCs w:val="22"/>
        </w:rPr>
      </w:pPr>
    </w:p>
    <w:p w:rsidR="004A2FE8" w:rsidRPr="004A2FE8" w:rsidRDefault="004A2FE8" w:rsidP="004A2FE8">
      <w:pPr>
        <w:numPr>
          <w:ilvl w:val="0"/>
          <w:numId w:val="39"/>
        </w:numPr>
        <w:spacing w:after="160" w:line="259" w:lineRule="auto"/>
        <w:contextualSpacing/>
        <w:jc w:val="center"/>
        <w:rPr>
          <w:rFonts w:eastAsiaTheme="minorHAnsi" w:cs="Arial"/>
          <w:b/>
          <w:sz w:val="22"/>
          <w:szCs w:val="22"/>
        </w:rPr>
      </w:pPr>
      <w:r w:rsidRPr="004A2FE8">
        <w:rPr>
          <w:rFonts w:eastAsiaTheme="minorHAnsi" w:cs="Arial"/>
          <w:b/>
          <w:sz w:val="22"/>
          <w:szCs w:val="22"/>
        </w:rPr>
        <w:t>člen</w:t>
      </w:r>
    </w:p>
    <w:p w:rsidR="004A2FE8" w:rsidRDefault="004A2FE8" w:rsidP="004A2FE8">
      <w:pPr>
        <w:spacing w:after="160" w:line="259" w:lineRule="auto"/>
        <w:jc w:val="both"/>
        <w:rPr>
          <w:rFonts w:eastAsiaTheme="minorHAnsi" w:cs="Arial"/>
          <w:sz w:val="22"/>
          <w:szCs w:val="22"/>
        </w:rPr>
      </w:pP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V 17. členu se v prvem odstavku za besed</w:t>
      </w:r>
      <w:r w:rsidR="00B50940">
        <w:rPr>
          <w:rFonts w:eastAsiaTheme="minorHAnsi" w:cs="Arial"/>
          <w:sz w:val="22"/>
          <w:szCs w:val="22"/>
        </w:rPr>
        <w:t>o</w:t>
      </w:r>
      <w:r w:rsidRPr="004A2FE8">
        <w:rPr>
          <w:rFonts w:eastAsiaTheme="minorHAnsi" w:cs="Arial"/>
          <w:sz w:val="22"/>
          <w:szCs w:val="22"/>
        </w:rPr>
        <w:t xml:space="preserve"> »rejništvu«</w:t>
      </w:r>
      <w:r w:rsidR="00B50940">
        <w:rPr>
          <w:rFonts w:eastAsiaTheme="minorHAnsi" w:cs="Arial"/>
          <w:sz w:val="22"/>
          <w:szCs w:val="22"/>
        </w:rPr>
        <w:t xml:space="preserve"> </w:t>
      </w:r>
      <w:r w:rsidRPr="004A2FE8">
        <w:rPr>
          <w:rFonts w:eastAsiaTheme="minorHAnsi" w:cs="Arial"/>
          <w:sz w:val="22"/>
          <w:szCs w:val="22"/>
        </w:rPr>
        <w:t>doda vejica in besedilo »študent, ki je žrtev nasilja v družini«.</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 xml:space="preserve">Za prvim </w:t>
      </w:r>
      <w:r w:rsidR="00657E91">
        <w:rPr>
          <w:rFonts w:eastAsiaTheme="minorHAnsi" w:cs="Arial"/>
          <w:sz w:val="22"/>
          <w:szCs w:val="22"/>
        </w:rPr>
        <w:t xml:space="preserve">odstavkom </w:t>
      </w:r>
      <w:r w:rsidRPr="004A2FE8">
        <w:rPr>
          <w:rFonts w:eastAsiaTheme="minorHAnsi" w:cs="Arial"/>
          <w:sz w:val="22"/>
          <w:szCs w:val="22"/>
        </w:rPr>
        <w:t>se doda nov drugi odstavek, ki se glasi:</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 xml:space="preserve">»Študent mora za dodelitev 50 točk iz prejšnjega odstavka prejemati denarno socialno pomoč v času odločanja pisarne za študentske domove o subvencioniranem bivanju, dokazilo o enkratni denarno socialni pomoči pa v času vložitve vloge ne sme biti starejše od treh mesecev.«.  </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Dosedanji drugi odstavek postane tretji odstavek.</w:t>
      </w:r>
    </w:p>
    <w:p w:rsidR="004A2FE8" w:rsidRPr="004A2FE8" w:rsidRDefault="004A2FE8" w:rsidP="004A2FE8">
      <w:pPr>
        <w:spacing w:after="160" w:line="259" w:lineRule="auto"/>
        <w:rPr>
          <w:rFonts w:eastAsiaTheme="minorHAnsi" w:cs="Arial"/>
          <w:b/>
          <w:sz w:val="22"/>
          <w:szCs w:val="22"/>
        </w:rPr>
      </w:pPr>
    </w:p>
    <w:p w:rsidR="004A2FE8" w:rsidRPr="004A2FE8" w:rsidRDefault="004A2FE8" w:rsidP="004A2FE8">
      <w:pPr>
        <w:numPr>
          <w:ilvl w:val="0"/>
          <w:numId w:val="39"/>
        </w:numPr>
        <w:spacing w:after="160" w:line="259" w:lineRule="auto"/>
        <w:contextualSpacing/>
        <w:jc w:val="center"/>
        <w:rPr>
          <w:rFonts w:eastAsiaTheme="minorHAnsi" w:cs="Arial"/>
          <w:b/>
          <w:sz w:val="22"/>
          <w:szCs w:val="22"/>
        </w:rPr>
      </w:pPr>
      <w:r w:rsidRPr="004A2FE8">
        <w:rPr>
          <w:rFonts w:eastAsiaTheme="minorHAnsi" w:cs="Arial"/>
          <w:b/>
          <w:sz w:val="22"/>
          <w:szCs w:val="22"/>
        </w:rPr>
        <w:t>člen</w:t>
      </w:r>
    </w:p>
    <w:p w:rsidR="004A2FE8" w:rsidRDefault="004A2FE8" w:rsidP="004A2FE8">
      <w:pPr>
        <w:spacing w:after="160" w:line="259" w:lineRule="auto"/>
        <w:jc w:val="both"/>
        <w:rPr>
          <w:rFonts w:eastAsiaTheme="minorHAnsi" w:cs="Arial"/>
          <w:sz w:val="22"/>
          <w:szCs w:val="22"/>
        </w:rPr>
      </w:pP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V 19. členu se drugi odstavek spremeni tako, da se glasi:</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 xml:space="preserve">»Pisarna za študentske domove v 30 dneh po preteku roka, določenega v javnem razpisu, za vložitev prošenj za sprejem na spletnem portalu </w:t>
      </w:r>
      <w:proofErr w:type="spellStart"/>
      <w:r w:rsidRPr="004A2FE8">
        <w:rPr>
          <w:rFonts w:eastAsiaTheme="minorHAnsi" w:cs="Arial"/>
          <w:sz w:val="22"/>
          <w:szCs w:val="22"/>
        </w:rPr>
        <w:t>eVŠ</w:t>
      </w:r>
      <w:proofErr w:type="spellEnd"/>
      <w:r w:rsidRPr="004A2FE8">
        <w:rPr>
          <w:rFonts w:eastAsiaTheme="minorHAnsi" w:cs="Arial"/>
          <w:sz w:val="22"/>
          <w:szCs w:val="22"/>
        </w:rPr>
        <w:t xml:space="preserve"> objavi prvo prednostno listo ob upoštevanju splošnih pogojev iz 12. člena tega pravilnika in meril iz 13. do 18. člena tega pravilnika. Študente, za katere v navedenem roku ni mogoče ugotoviti izpolnjevanja splošnih pogojev in meril iz prejšnjega stavka, pisarna za študentske domove uvršča na prednostno listo po izdaji odločbe o dodelitvi pravice do subvencioniranega bivanja.«.</w:t>
      </w:r>
    </w:p>
    <w:p w:rsidR="004A2FE8" w:rsidRPr="004A2FE8" w:rsidRDefault="00657E91" w:rsidP="004A2FE8">
      <w:pPr>
        <w:spacing w:after="160" w:line="259" w:lineRule="auto"/>
        <w:jc w:val="both"/>
        <w:rPr>
          <w:rFonts w:eastAsiaTheme="minorHAnsi" w:cs="Arial"/>
          <w:sz w:val="22"/>
          <w:szCs w:val="22"/>
        </w:rPr>
      </w:pPr>
      <w:r>
        <w:rPr>
          <w:rFonts w:eastAsiaTheme="minorHAnsi" w:cs="Arial"/>
          <w:sz w:val="22"/>
          <w:szCs w:val="22"/>
        </w:rPr>
        <w:t>Za drugim odstavkom se d</w:t>
      </w:r>
      <w:r w:rsidR="004A2FE8" w:rsidRPr="004A2FE8">
        <w:rPr>
          <w:rFonts w:eastAsiaTheme="minorHAnsi" w:cs="Arial"/>
          <w:sz w:val="22"/>
          <w:szCs w:val="22"/>
        </w:rPr>
        <w:t xml:space="preserve">odata nova tretji in četrti odstavek, ki se glasita: </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»Prošnje za sprejem, vložene po preteku roka, določenega v javnem razpisu, iz prvega stavka prejšnjega odstavka, pisarne za študentske domove rešijo v dveh mesecih od vložitve vloge. Študenti, katerih prošnje za sprejem bodo zavrnjene zaradi neizpolnjevanja pogojev, lahko prošnjo za sprejem za isto študijski leto ponovno vložijo ob spremembi dejanskega stanja. Študenti, katerih prošnje za sprejem bodo zavržene, lahko prošnjo za sprejem za isto študijski leto vložijo ponovno.</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Prošnje za podaljšanje bivanja se vložijo do roka, določenega v javnem razpisu. Študenti, katerih prošnje za podaljšanje bivanja bodo zavržene ali do roka iz prejšnjega stavka niso bile vložene, lahko za isto študijsko leto vložijo tudi prošnjo za sprejem. Prošnjo za sprejem iz prejšnjega stavka ob spremembi dejanskega stanja lahko ponovno vložijo tudi študenti, katerih prošnje za podaljšanje bivanje so bile zavrnjene zaradi neizpolnjevanja pogojev.«.</w:t>
      </w:r>
    </w:p>
    <w:p w:rsidR="004A2FE8" w:rsidRPr="004A2FE8" w:rsidRDefault="004A2FE8" w:rsidP="004A2FE8">
      <w:pPr>
        <w:spacing w:after="160" w:line="259" w:lineRule="auto"/>
        <w:jc w:val="both"/>
        <w:rPr>
          <w:rFonts w:eastAsiaTheme="minorHAnsi" w:cs="Arial"/>
          <w:sz w:val="22"/>
          <w:szCs w:val="22"/>
        </w:rPr>
      </w:pPr>
    </w:p>
    <w:p w:rsidR="004A2FE8" w:rsidRPr="004A2FE8" w:rsidRDefault="004A2FE8" w:rsidP="004A2FE8">
      <w:pPr>
        <w:numPr>
          <w:ilvl w:val="0"/>
          <w:numId w:val="39"/>
        </w:numPr>
        <w:spacing w:after="160" w:line="259" w:lineRule="auto"/>
        <w:contextualSpacing/>
        <w:jc w:val="center"/>
        <w:rPr>
          <w:rFonts w:eastAsiaTheme="minorHAnsi" w:cs="Arial"/>
          <w:b/>
          <w:sz w:val="22"/>
          <w:szCs w:val="22"/>
        </w:rPr>
      </w:pPr>
      <w:r w:rsidRPr="004A2FE8">
        <w:rPr>
          <w:rFonts w:eastAsiaTheme="minorHAnsi" w:cs="Arial"/>
          <w:b/>
          <w:sz w:val="22"/>
          <w:szCs w:val="22"/>
        </w:rPr>
        <w:t>člen</w:t>
      </w:r>
    </w:p>
    <w:p w:rsidR="004A2FE8" w:rsidRDefault="004A2FE8" w:rsidP="004A2FE8">
      <w:pPr>
        <w:spacing w:after="160" w:line="259" w:lineRule="auto"/>
        <w:jc w:val="both"/>
        <w:rPr>
          <w:rFonts w:eastAsiaTheme="minorHAnsi" w:cs="Arial"/>
          <w:sz w:val="22"/>
          <w:szCs w:val="22"/>
        </w:rPr>
      </w:pP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 xml:space="preserve">V 23. členu se v prvem odstavku besedilo »Uradni list RS, št. 32/12 – uradno prečiščeno besedilo, 40/12 – ZUJF, 57/12 – ZPCP-2D, 109/12, 85/14, 75/16, 61/17 – ZUPŠ in 65/17« nadomesti z besedilom »Uradni list RS, št. 32/12 – uradno prečiščeno besedilo, 40/12 – ZUJF, 57/12 – ZPCP-2D, 109/12, 85/14, 75/16, 61/17 – ZUPŠ, 65/17, 175/20 – ZIUOPDVE, 57/21 – </w:t>
      </w:r>
      <w:proofErr w:type="spellStart"/>
      <w:r w:rsidRPr="004A2FE8">
        <w:rPr>
          <w:rFonts w:eastAsiaTheme="minorHAnsi" w:cs="Arial"/>
          <w:sz w:val="22"/>
          <w:szCs w:val="22"/>
        </w:rPr>
        <w:t>odl</w:t>
      </w:r>
      <w:proofErr w:type="spellEnd"/>
      <w:r w:rsidRPr="004A2FE8">
        <w:rPr>
          <w:rFonts w:eastAsiaTheme="minorHAnsi" w:cs="Arial"/>
          <w:sz w:val="22"/>
          <w:szCs w:val="22"/>
        </w:rPr>
        <w:t>. US in 54/22 – ZUPŠ-1«.</w:t>
      </w:r>
    </w:p>
    <w:p w:rsidR="004A2FE8" w:rsidRDefault="00657E91" w:rsidP="004A2FE8">
      <w:pPr>
        <w:spacing w:after="160" w:line="259" w:lineRule="auto"/>
        <w:jc w:val="both"/>
        <w:rPr>
          <w:rFonts w:eastAsiaTheme="minorHAnsi" w:cs="Arial"/>
          <w:sz w:val="22"/>
          <w:szCs w:val="22"/>
        </w:rPr>
      </w:pPr>
      <w:r>
        <w:rPr>
          <w:rFonts w:eastAsiaTheme="minorHAnsi" w:cs="Arial"/>
          <w:sz w:val="22"/>
          <w:szCs w:val="22"/>
        </w:rPr>
        <w:t xml:space="preserve">Za prvim odstavkom </w:t>
      </w:r>
      <w:r w:rsidR="004A2FE8" w:rsidRPr="004A2FE8">
        <w:rPr>
          <w:rFonts w:eastAsiaTheme="minorHAnsi" w:cs="Arial"/>
          <w:sz w:val="22"/>
          <w:szCs w:val="22"/>
        </w:rPr>
        <w:t xml:space="preserve">se </w:t>
      </w:r>
      <w:r w:rsidR="00573B01">
        <w:rPr>
          <w:rFonts w:eastAsiaTheme="minorHAnsi" w:cs="Arial"/>
          <w:sz w:val="22"/>
          <w:szCs w:val="22"/>
        </w:rPr>
        <w:t xml:space="preserve">doda </w:t>
      </w:r>
      <w:r w:rsidR="004A2FE8" w:rsidRPr="004A2FE8">
        <w:rPr>
          <w:rFonts w:eastAsiaTheme="minorHAnsi" w:cs="Arial"/>
          <w:sz w:val="22"/>
          <w:szCs w:val="22"/>
        </w:rPr>
        <w:t>nov drugi odstavek, ki se glasi:</w:t>
      </w:r>
    </w:p>
    <w:p w:rsidR="00BC58EE" w:rsidRPr="004A2FE8" w:rsidRDefault="00BC58EE" w:rsidP="004A2FE8">
      <w:pPr>
        <w:spacing w:after="160" w:line="259" w:lineRule="auto"/>
        <w:jc w:val="both"/>
        <w:rPr>
          <w:rFonts w:eastAsiaTheme="minorHAnsi" w:cs="Arial"/>
          <w:sz w:val="22"/>
          <w:szCs w:val="22"/>
        </w:rPr>
      </w:pPr>
      <w:r>
        <w:rPr>
          <w:rFonts w:eastAsiaTheme="minorHAnsi" w:cs="Arial"/>
          <w:sz w:val="22"/>
          <w:szCs w:val="22"/>
        </w:rPr>
        <w:t xml:space="preserve">»Subvencija </w:t>
      </w:r>
      <w:r w:rsidRPr="00BC58EE">
        <w:rPr>
          <w:rFonts w:eastAsiaTheme="minorHAnsi" w:cs="Arial"/>
          <w:sz w:val="22"/>
          <w:szCs w:val="22"/>
        </w:rPr>
        <w:t>za bivanje v študentskem domu se dodeljuje za čas trajanja enega višješolskega študijskega programa. Če ima med trajanjem višješolskega študijskega programa oziroma po njegovem izteku iz prejšnjega stavka študent status študenta v skladu z 39. členom oziroma 46. členom Zakona o višjem strokovnem izobraževanju (Uradni list RS, št. 86/04, 100/13 in 54/22 – ZUPŠ-1; v nadaljnjem besedilu: Zakon o višjem strokovnem izobraževanju) ali na podlagi drugega zakona, se mu subvencija dodeli tudi za ta čas.«.</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 xml:space="preserve">Dosedanji drugi odstavek, ki postane tretji odstavek, se spremeni tako, da se glasi: </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»Če je posamezen študent vzporedno vpisan v več višješolskih ali visokošolskih študijskih programov, se glede trajanja študijskega programa upošteva samo študijski program, v katerega je bil vpisan na začetku prejemanja subvencije. Če študent zamenja višješolski ali visokošolski študijski program, se glede trajanja študijskega programa upošteva tisti, v katerega je študent vpisan v posamičnem študijskem letu, za katero uveljavlja subvencionirano bivanje, pri čemer se trajanje subvencioniranega bivanja pred zamenjavo študijskega programa všteje v čas subvencioniranega bivanja na podlagi trajanja študijskega programa iz prvega stavka prvega odstavka ali prvega stavka drugega odstavka tega člena.«.</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Dosedanji tretji odstavek postane četrti odstavek.</w:t>
      </w:r>
    </w:p>
    <w:p w:rsidR="004A2FE8" w:rsidRPr="004A2FE8" w:rsidRDefault="004A2FE8" w:rsidP="004A2FE8">
      <w:pPr>
        <w:spacing w:after="160" w:line="259" w:lineRule="auto"/>
        <w:jc w:val="both"/>
        <w:rPr>
          <w:rFonts w:eastAsiaTheme="minorHAnsi" w:cs="Arial"/>
          <w:sz w:val="22"/>
          <w:szCs w:val="22"/>
        </w:rPr>
      </w:pPr>
    </w:p>
    <w:p w:rsidR="004A2FE8" w:rsidRPr="004A2FE8" w:rsidRDefault="004A2FE8" w:rsidP="004A2FE8">
      <w:pPr>
        <w:numPr>
          <w:ilvl w:val="0"/>
          <w:numId w:val="39"/>
        </w:numPr>
        <w:spacing w:after="160" w:line="259" w:lineRule="auto"/>
        <w:contextualSpacing/>
        <w:jc w:val="center"/>
        <w:rPr>
          <w:rFonts w:eastAsiaTheme="minorHAnsi" w:cs="Arial"/>
          <w:b/>
          <w:sz w:val="22"/>
          <w:szCs w:val="22"/>
        </w:rPr>
      </w:pPr>
      <w:r w:rsidRPr="004A2FE8">
        <w:rPr>
          <w:rFonts w:eastAsiaTheme="minorHAnsi" w:cs="Arial"/>
          <w:b/>
          <w:sz w:val="22"/>
          <w:szCs w:val="22"/>
        </w:rPr>
        <w:t>člen</w:t>
      </w:r>
    </w:p>
    <w:p w:rsidR="004A2FE8" w:rsidRDefault="004A2FE8" w:rsidP="004A2FE8">
      <w:pPr>
        <w:spacing w:after="160" w:line="259" w:lineRule="auto"/>
        <w:rPr>
          <w:rFonts w:eastAsiaTheme="minorHAnsi" w:cs="Arial"/>
          <w:sz w:val="22"/>
          <w:szCs w:val="22"/>
        </w:rPr>
      </w:pPr>
    </w:p>
    <w:p w:rsidR="004A2FE8" w:rsidRPr="004A2FE8" w:rsidRDefault="004A2FE8" w:rsidP="004A2FE8">
      <w:pPr>
        <w:spacing w:after="160" w:line="259" w:lineRule="auto"/>
        <w:rPr>
          <w:rFonts w:eastAsiaTheme="minorHAnsi" w:cs="Arial"/>
          <w:sz w:val="22"/>
          <w:szCs w:val="22"/>
        </w:rPr>
      </w:pPr>
      <w:r w:rsidRPr="004A2FE8">
        <w:rPr>
          <w:rFonts w:eastAsiaTheme="minorHAnsi" w:cs="Arial"/>
          <w:sz w:val="22"/>
          <w:szCs w:val="22"/>
        </w:rPr>
        <w:t>V 24. členu se prvi odstavek spremeni tako, da se glasi:</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 xml:space="preserve">»Študentski domovi za vsako študijsko leto, najpozneje pa do 1. maja, sprejmejo sklep o razpisu za sprejem oziroma podaljšanje bivanja študentov, upravičenih do subvencije. Javni razpis se objavi do 1. junija v skladu s 73.č členom Zakona o visokem šolstvu. Prijava za sprejem in podaljšanje subvencioniranega bivanja poteka prek elektronske vloge v </w:t>
      </w:r>
      <w:proofErr w:type="spellStart"/>
      <w:r w:rsidRPr="004A2FE8">
        <w:rPr>
          <w:rFonts w:eastAsiaTheme="minorHAnsi" w:cs="Arial"/>
          <w:sz w:val="22"/>
          <w:szCs w:val="22"/>
        </w:rPr>
        <w:t>eVŠ</w:t>
      </w:r>
      <w:proofErr w:type="spellEnd"/>
      <w:r w:rsidRPr="004A2FE8">
        <w:rPr>
          <w:rFonts w:eastAsiaTheme="minorHAnsi" w:cs="Arial"/>
          <w:sz w:val="22"/>
          <w:szCs w:val="22"/>
        </w:rPr>
        <w:t>.«.</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Drugi, tretji in četrti odstavek se črtajo.</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Dosedanji peti odstavek, ki postane drugi odstavek, se spremeni tako, da se glasi:</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»Pisarne za študentske domove najpozneje do 1. junija hkrati z javnim razpisom iz prejšnjega odstavka na svojih spletnih straneh objavijo razpis za subvencionirano bivanje študentov s statusom osebe z mednarodno zaščito oziroma status osebe z začasno zaščito v javnih in zasebnih študentskih domovih ter dijaških domovih, navedenih v javnem razpisu iz prejšnjega odstavka. Študenti s statusom osebe z mednarodno zaščito oziroma status osebe z začasno zaščito oddajo prijavo za sprejem in podaljšanje subvencioniranega bivanja na obrazcu, ki ga pisarne za študentske domove hkrati z razpisom iz prejšnjega stavka objavijo na svojih spletnih straneh.«.</w:t>
      </w:r>
    </w:p>
    <w:p w:rsidR="004A2FE8" w:rsidRPr="004A2FE8" w:rsidRDefault="004A2FE8" w:rsidP="004A2FE8">
      <w:pPr>
        <w:spacing w:after="160" w:line="259" w:lineRule="auto"/>
        <w:jc w:val="both"/>
        <w:rPr>
          <w:rFonts w:eastAsiaTheme="minorHAnsi" w:cs="Arial"/>
          <w:sz w:val="22"/>
          <w:szCs w:val="22"/>
        </w:rPr>
      </w:pPr>
    </w:p>
    <w:p w:rsidR="004A2FE8" w:rsidRPr="004A2FE8" w:rsidRDefault="004A2FE8" w:rsidP="004A2FE8">
      <w:pPr>
        <w:spacing w:after="160" w:line="259" w:lineRule="auto"/>
        <w:jc w:val="center"/>
        <w:rPr>
          <w:rFonts w:eastAsiaTheme="minorHAnsi" w:cs="Arial"/>
          <w:b/>
          <w:sz w:val="22"/>
          <w:szCs w:val="22"/>
        </w:rPr>
      </w:pPr>
      <w:r w:rsidRPr="004A2FE8">
        <w:rPr>
          <w:rFonts w:eastAsiaTheme="minorHAnsi" w:cs="Arial"/>
          <w:b/>
          <w:sz w:val="22"/>
          <w:szCs w:val="22"/>
        </w:rPr>
        <w:t>KONČNA DOLOČBA</w:t>
      </w:r>
    </w:p>
    <w:p w:rsidR="004A2FE8" w:rsidRPr="004A2FE8" w:rsidRDefault="004A2FE8" w:rsidP="004A2FE8">
      <w:pPr>
        <w:spacing w:after="160" w:line="259" w:lineRule="auto"/>
        <w:jc w:val="center"/>
        <w:rPr>
          <w:rFonts w:eastAsiaTheme="minorHAnsi" w:cs="Arial"/>
          <w:b/>
          <w:sz w:val="22"/>
          <w:szCs w:val="22"/>
        </w:rPr>
      </w:pPr>
      <w:r w:rsidRPr="004A2FE8">
        <w:rPr>
          <w:rFonts w:eastAsiaTheme="minorHAnsi" w:cs="Arial"/>
          <w:b/>
          <w:sz w:val="22"/>
          <w:szCs w:val="22"/>
        </w:rPr>
        <w:t>10. člen</w:t>
      </w:r>
    </w:p>
    <w:p w:rsidR="004A2FE8" w:rsidRPr="004A2FE8" w:rsidRDefault="004A2FE8" w:rsidP="004A2FE8">
      <w:pPr>
        <w:spacing w:after="160" w:line="259" w:lineRule="auto"/>
        <w:jc w:val="both"/>
        <w:rPr>
          <w:rFonts w:eastAsiaTheme="minorHAnsi" w:cs="Arial"/>
          <w:sz w:val="22"/>
          <w:szCs w:val="22"/>
        </w:rPr>
      </w:pPr>
      <w:r w:rsidRPr="004A2FE8">
        <w:rPr>
          <w:rFonts w:eastAsiaTheme="minorHAnsi" w:cs="Arial"/>
          <w:sz w:val="22"/>
          <w:szCs w:val="22"/>
        </w:rPr>
        <w:t>Ta pravilnik začne veljati naslednji dan po objavi v Uradnem listu Republike Slovenije.</w:t>
      </w:r>
    </w:p>
    <w:p w:rsidR="004A2FE8" w:rsidRPr="004A2FE8" w:rsidRDefault="004A2FE8" w:rsidP="004A2FE8">
      <w:pPr>
        <w:spacing w:after="160" w:line="259" w:lineRule="auto"/>
        <w:rPr>
          <w:rFonts w:eastAsiaTheme="minorHAnsi" w:cs="Arial"/>
          <w:sz w:val="22"/>
          <w:szCs w:val="22"/>
        </w:rPr>
      </w:pPr>
    </w:p>
    <w:p w:rsidR="004A2FE8" w:rsidRPr="004A2FE8" w:rsidRDefault="004A2FE8" w:rsidP="004A2FE8">
      <w:pPr>
        <w:spacing w:after="160" w:line="259" w:lineRule="auto"/>
        <w:jc w:val="both"/>
        <w:rPr>
          <w:rFonts w:eastAsiaTheme="minorHAnsi" w:cs="Arial"/>
          <w:sz w:val="22"/>
          <w:szCs w:val="22"/>
        </w:rPr>
      </w:pPr>
    </w:p>
    <w:p w:rsidR="00083BA6" w:rsidRPr="00D02439" w:rsidRDefault="00083BA6" w:rsidP="00A87807">
      <w:pPr>
        <w:pStyle w:val="Odstavek"/>
        <w:spacing w:before="0"/>
        <w:ind w:firstLine="0"/>
        <w:rPr>
          <w:rFonts w:cs="Arial"/>
        </w:rPr>
      </w:pPr>
    </w:p>
    <w:p w:rsidR="00E65758" w:rsidRDefault="00E65758" w:rsidP="00A87807">
      <w:pPr>
        <w:pStyle w:val="Odstavek"/>
        <w:spacing w:before="0"/>
        <w:ind w:firstLine="0"/>
        <w:rPr>
          <w:rFonts w:cs="Arial"/>
        </w:rPr>
      </w:pPr>
    </w:p>
    <w:p w:rsidR="00A87807" w:rsidRDefault="00A87807" w:rsidP="00A87807">
      <w:pPr>
        <w:pStyle w:val="Odstavek"/>
        <w:spacing w:before="0"/>
        <w:ind w:firstLine="0"/>
        <w:rPr>
          <w:rFonts w:cs="Arial"/>
        </w:rPr>
      </w:pPr>
    </w:p>
    <w:p w:rsidR="00A87807" w:rsidRDefault="00A87807" w:rsidP="00A87807">
      <w:pPr>
        <w:pStyle w:val="Odstavek"/>
        <w:spacing w:before="0"/>
        <w:ind w:firstLine="0"/>
        <w:rPr>
          <w:rFonts w:cs="Arial"/>
        </w:rPr>
      </w:pPr>
    </w:p>
    <w:p w:rsidR="00A87807" w:rsidRDefault="00A87807" w:rsidP="00A87807">
      <w:pPr>
        <w:pStyle w:val="Odstavek"/>
        <w:spacing w:before="0"/>
        <w:ind w:firstLine="0"/>
        <w:rPr>
          <w:rFonts w:cs="Arial"/>
        </w:rPr>
      </w:pPr>
    </w:p>
    <w:p w:rsidR="00CB463A" w:rsidRDefault="00CB463A" w:rsidP="00A87807">
      <w:pPr>
        <w:pStyle w:val="Odstavek"/>
        <w:spacing w:before="0"/>
        <w:ind w:firstLine="0"/>
        <w:rPr>
          <w:rFonts w:cs="Arial"/>
        </w:rPr>
      </w:pPr>
    </w:p>
    <w:p w:rsidR="00CB463A" w:rsidRDefault="00CB463A" w:rsidP="00A87807">
      <w:pPr>
        <w:pStyle w:val="Odstavek"/>
        <w:spacing w:before="0"/>
        <w:ind w:firstLine="0"/>
        <w:rPr>
          <w:rFonts w:cs="Arial"/>
        </w:rPr>
      </w:pPr>
    </w:p>
    <w:p w:rsidR="00CB463A" w:rsidRDefault="00CB463A" w:rsidP="00A87807">
      <w:pPr>
        <w:pStyle w:val="Odstavek"/>
        <w:spacing w:before="0"/>
        <w:ind w:firstLine="0"/>
        <w:rPr>
          <w:rFonts w:cs="Arial"/>
        </w:rPr>
      </w:pPr>
    </w:p>
    <w:p w:rsidR="00A87807" w:rsidRDefault="00A87807" w:rsidP="00A87807">
      <w:pPr>
        <w:pStyle w:val="Odstavek"/>
        <w:spacing w:before="0"/>
        <w:ind w:firstLine="0"/>
        <w:rPr>
          <w:rFonts w:cs="Arial"/>
        </w:rPr>
      </w:pPr>
    </w:p>
    <w:p w:rsidR="00A87807" w:rsidRDefault="00A87807" w:rsidP="00A87807">
      <w:pPr>
        <w:pStyle w:val="Odstavek"/>
        <w:spacing w:before="0"/>
        <w:ind w:firstLine="0"/>
        <w:rPr>
          <w:rFonts w:cs="Arial"/>
        </w:rPr>
      </w:pPr>
    </w:p>
    <w:p w:rsidR="00A87807" w:rsidRDefault="00A87807" w:rsidP="00A87807">
      <w:pPr>
        <w:pStyle w:val="Odstavek"/>
        <w:spacing w:before="0"/>
        <w:ind w:firstLine="0"/>
        <w:rPr>
          <w:rFonts w:cs="Arial"/>
        </w:rPr>
      </w:pPr>
    </w:p>
    <w:p w:rsidR="00A87807" w:rsidRDefault="00A87807" w:rsidP="00A87807">
      <w:pPr>
        <w:pStyle w:val="Odstavek"/>
        <w:spacing w:before="0"/>
        <w:ind w:firstLine="0"/>
        <w:rPr>
          <w:rFonts w:cs="Arial"/>
        </w:rPr>
      </w:pPr>
    </w:p>
    <w:p w:rsidR="004A2FE8" w:rsidRDefault="004A2FE8" w:rsidP="00A87807">
      <w:pPr>
        <w:pStyle w:val="Odstavek"/>
        <w:spacing w:before="0"/>
        <w:ind w:firstLine="0"/>
        <w:rPr>
          <w:rFonts w:cs="Arial"/>
        </w:rPr>
      </w:pPr>
    </w:p>
    <w:p w:rsidR="004A2FE8" w:rsidRDefault="004A2FE8" w:rsidP="00A87807">
      <w:pPr>
        <w:pStyle w:val="Odstavek"/>
        <w:spacing w:before="0"/>
        <w:ind w:firstLine="0"/>
        <w:rPr>
          <w:rFonts w:cs="Arial"/>
        </w:rPr>
      </w:pPr>
    </w:p>
    <w:p w:rsidR="004A2FE8" w:rsidRDefault="004A2FE8" w:rsidP="00A87807">
      <w:pPr>
        <w:pStyle w:val="Odstavek"/>
        <w:spacing w:before="0"/>
        <w:ind w:firstLine="0"/>
        <w:rPr>
          <w:rFonts w:cs="Arial"/>
        </w:rPr>
      </w:pPr>
    </w:p>
    <w:p w:rsidR="004A2FE8" w:rsidRDefault="004A2FE8" w:rsidP="00A87807">
      <w:pPr>
        <w:pStyle w:val="Odstavek"/>
        <w:spacing w:before="0"/>
        <w:ind w:firstLine="0"/>
        <w:rPr>
          <w:rFonts w:cs="Arial"/>
        </w:rPr>
      </w:pPr>
    </w:p>
    <w:p w:rsidR="004A2FE8" w:rsidRDefault="004A2FE8" w:rsidP="00A87807">
      <w:pPr>
        <w:pStyle w:val="Odstavek"/>
        <w:spacing w:before="0"/>
        <w:ind w:firstLine="0"/>
        <w:rPr>
          <w:rFonts w:cs="Arial"/>
        </w:rPr>
      </w:pPr>
    </w:p>
    <w:p w:rsidR="004A2FE8" w:rsidRDefault="004A2FE8" w:rsidP="00A87807">
      <w:pPr>
        <w:pStyle w:val="Odstavek"/>
        <w:spacing w:before="0"/>
        <w:ind w:firstLine="0"/>
        <w:rPr>
          <w:rFonts w:cs="Arial"/>
        </w:rPr>
      </w:pPr>
    </w:p>
    <w:p w:rsidR="004A2FE8" w:rsidRDefault="004A2FE8" w:rsidP="00A87807">
      <w:pPr>
        <w:pStyle w:val="Odstavek"/>
        <w:spacing w:before="0"/>
        <w:ind w:firstLine="0"/>
        <w:rPr>
          <w:rFonts w:cs="Arial"/>
        </w:rPr>
      </w:pPr>
    </w:p>
    <w:p w:rsidR="004A2FE8" w:rsidRDefault="004A2FE8" w:rsidP="00A87807">
      <w:pPr>
        <w:pStyle w:val="Odstavek"/>
        <w:spacing w:before="0"/>
        <w:ind w:firstLine="0"/>
        <w:rPr>
          <w:rFonts w:cs="Arial"/>
        </w:rPr>
      </w:pPr>
    </w:p>
    <w:p w:rsidR="004A2FE8" w:rsidRDefault="004A2FE8" w:rsidP="00A87807">
      <w:pPr>
        <w:pStyle w:val="Odstavek"/>
        <w:spacing w:before="0"/>
        <w:ind w:firstLine="0"/>
        <w:rPr>
          <w:rFonts w:cs="Arial"/>
        </w:rPr>
      </w:pPr>
    </w:p>
    <w:p w:rsidR="004A2FE8" w:rsidRDefault="004A2FE8" w:rsidP="00A87807">
      <w:pPr>
        <w:pStyle w:val="Odstavek"/>
        <w:spacing w:before="0"/>
        <w:ind w:firstLine="0"/>
        <w:rPr>
          <w:rFonts w:cs="Arial"/>
        </w:rPr>
      </w:pPr>
    </w:p>
    <w:p w:rsidR="004A2FE8" w:rsidRDefault="004A2FE8" w:rsidP="00A87807">
      <w:pPr>
        <w:pStyle w:val="Odstavek"/>
        <w:spacing w:before="0"/>
        <w:ind w:firstLine="0"/>
        <w:rPr>
          <w:rFonts w:cs="Arial"/>
        </w:rPr>
      </w:pPr>
    </w:p>
    <w:p w:rsidR="004A2FE8" w:rsidRDefault="004A2FE8" w:rsidP="00A87807">
      <w:pPr>
        <w:pStyle w:val="Odstavek"/>
        <w:spacing w:before="0"/>
        <w:ind w:firstLine="0"/>
        <w:rPr>
          <w:rFonts w:cs="Arial"/>
        </w:rPr>
      </w:pPr>
    </w:p>
    <w:p w:rsidR="00A87807" w:rsidRDefault="00A87807" w:rsidP="00A87807">
      <w:pPr>
        <w:pStyle w:val="Odstavek"/>
        <w:spacing w:before="0"/>
        <w:ind w:firstLine="0"/>
        <w:rPr>
          <w:rFonts w:cs="Arial"/>
        </w:rPr>
      </w:pPr>
    </w:p>
    <w:p w:rsidR="006D5EBC" w:rsidRDefault="006D5EBC" w:rsidP="00A87807">
      <w:pPr>
        <w:pStyle w:val="Odstavek"/>
        <w:spacing w:before="0"/>
        <w:ind w:firstLine="0"/>
        <w:rPr>
          <w:rFonts w:cs="Arial"/>
        </w:rPr>
      </w:pPr>
    </w:p>
    <w:p w:rsidR="006D5EBC" w:rsidRDefault="006D5EBC" w:rsidP="00A87807">
      <w:pPr>
        <w:pStyle w:val="Odstavek"/>
        <w:spacing w:before="0"/>
        <w:ind w:firstLine="0"/>
        <w:rPr>
          <w:rFonts w:cs="Arial"/>
        </w:rPr>
      </w:pPr>
    </w:p>
    <w:p w:rsidR="006D5EBC" w:rsidRDefault="006D5EBC" w:rsidP="00A87807">
      <w:pPr>
        <w:pStyle w:val="Odstavek"/>
        <w:spacing w:before="0"/>
        <w:ind w:firstLine="0"/>
        <w:rPr>
          <w:rFonts w:cs="Arial"/>
        </w:rPr>
      </w:pPr>
    </w:p>
    <w:p w:rsidR="006D5EBC" w:rsidRPr="00D02439" w:rsidRDefault="006D5EBC" w:rsidP="00A87807">
      <w:pPr>
        <w:pStyle w:val="Odstavek"/>
        <w:spacing w:before="0"/>
        <w:ind w:firstLine="0"/>
        <w:rPr>
          <w:rFonts w:cs="Arial"/>
        </w:rPr>
      </w:pPr>
    </w:p>
    <w:p w:rsidR="00E65758" w:rsidRDefault="00E65758" w:rsidP="00A87807">
      <w:pPr>
        <w:pStyle w:val="Odstavek"/>
        <w:ind w:firstLine="0"/>
        <w:rPr>
          <w:rFonts w:cs="Arial"/>
          <w:b/>
        </w:rPr>
      </w:pPr>
      <w:r w:rsidRPr="00A87807">
        <w:rPr>
          <w:rFonts w:cs="Arial"/>
          <w:b/>
        </w:rPr>
        <w:t>OBRAZLOŽITEV</w:t>
      </w:r>
    </w:p>
    <w:p w:rsidR="000B1818" w:rsidRPr="000B1818" w:rsidRDefault="000B1818" w:rsidP="00A87807">
      <w:pPr>
        <w:pStyle w:val="Odstavek"/>
        <w:ind w:firstLine="0"/>
        <w:rPr>
          <w:rFonts w:cs="Arial"/>
          <w:b/>
          <w:u w:val="single"/>
          <w:lang w:val="sl-SI"/>
        </w:rPr>
      </w:pPr>
      <w:r w:rsidRPr="000B1818">
        <w:rPr>
          <w:rFonts w:cs="Arial"/>
          <w:b/>
          <w:u w:val="single"/>
          <w:lang w:val="sl-SI"/>
        </w:rPr>
        <w:t>K 1. členu:</w:t>
      </w:r>
    </w:p>
    <w:p w:rsidR="00CB463A" w:rsidRPr="00EF09BB" w:rsidRDefault="00CB463A" w:rsidP="00CB463A">
      <w:pPr>
        <w:pStyle w:val="Odstavek"/>
        <w:ind w:firstLine="0"/>
        <w:rPr>
          <w:rFonts w:cs="Arial"/>
        </w:rPr>
      </w:pPr>
      <w:r w:rsidRPr="00CB463A">
        <w:rPr>
          <w:rFonts w:cs="Arial"/>
        </w:rPr>
        <w:t xml:space="preserve">Zakon </w:t>
      </w:r>
      <w:r w:rsidRPr="00CB463A">
        <w:rPr>
          <w:rFonts w:cs="Arial"/>
          <w:bCs/>
        </w:rPr>
        <w:t>za urejanje položaja študentov</w:t>
      </w:r>
      <w:r w:rsidRPr="00FE1AD9">
        <w:rPr>
          <w:rFonts w:cs="Arial"/>
          <w:bCs/>
        </w:rPr>
        <w:t xml:space="preserve"> </w:t>
      </w:r>
      <w:r w:rsidRPr="00FE1AD9">
        <w:rPr>
          <w:rFonts w:cs="Arial"/>
        </w:rPr>
        <w:t xml:space="preserve">(Uradni list RS, št. </w:t>
      </w:r>
      <w:r w:rsidRPr="00FE1AD9">
        <w:rPr>
          <w:rFonts w:cs="Arial"/>
          <w:lang w:val="sl-SI"/>
        </w:rPr>
        <w:t>54</w:t>
      </w:r>
      <w:r w:rsidRPr="00FE1AD9">
        <w:rPr>
          <w:rFonts w:cs="Arial"/>
        </w:rPr>
        <w:t>/</w:t>
      </w:r>
      <w:r w:rsidRPr="00FE1AD9">
        <w:rPr>
          <w:rFonts w:cs="Arial"/>
          <w:lang w:val="sl-SI"/>
        </w:rPr>
        <w:t>22</w:t>
      </w:r>
      <w:r w:rsidR="004A2FE8">
        <w:rPr>
          <w:rFonts w:cs="Arial"/>
          <w:lang w:val="sl-SI"/>
        </w:rPr>
        <w:t>; v nadaljnjem besedilu: ZUPŠ-1</w:t>
      </w:r>
      <w:r>
        <w:rPr>
          <w:rFonts w:cs="Arial"/>
          <w:lang w:val="sl-SI"/>
        </w:rPr>
        <w:t>) je v 17. členu posegel v določbe Zakon</w:t>
      </w:r>
      <w:r w:rsidR="00EF09BB">
        <w:rPr>
          <w:rFonts w:cs="Arial"/>
          <w:lang w:val="sl-SI"/>
        </w:rPr>
        <w:t>a</w:t>
      </w:r>
      <w:r>
        <w:rPr>
          <w:rFonts w:cs="Arial"/>
          <w:lang w:val="sl-SI"/>
        </w:rPr>
        <w:t xml:space="preserve"> o višjem strokovnem </w:t>
      </w:r>
      <w:r w:rsidRPr="00EF09BB">
        <w:rPr>
          <w:rFonts w:cs="Arial"/>
        </w:rPr>
        <w:t>izobraževanju</w:t>
      </w:r>
      <w:r w:rsidR="006816D4">
        <w:rPr>
          <w:rFonts w:cs="Arial"/>
          <w:lang w:val="sl-SI"/>
        </w:rPr>
        <w:t>,</w:t>
      </w:r>
      <w:r w:rsidR="00EF09BB">
        <w:rPr>
          <w:rFonts w:cs="Arial"/>
          <w:lang w:val="sl-SI"/>
        </w:rPr>
        <w:t xml:space="preserve"> tako da je v</w:t>
      </w:r>
      <w:r w:rsidR="00EF09BB" w:rsidRPr="00EF09BB">
        <w:rPr>
          <w:rFonts w:cs="Arial"/>
        </w:rPr>
        <w:t xml:space="preserve"> 41. člen</w:t>
      </w:r>
      <w:r w:rsidR="004A2FE8">
        <w:rPr>
          <w:rFonts w:cs="Arial"/>
          <w:lang w:val="sl-SI"/>
        </w:rPr>
        <w:t>u</w:t>
      </w:r>
      <w:r w:rsidR="00EF09BB" w:rsidRPr="00EF09BB">
        <w:rPr>
          <w:rFonts w:cs="Arial"/>
        </w:rPr>
        <w:t xml:space="preserve"> v drugem odst</w:t>
      </w:r>
      <w:r w:rsidR="00EF09BB">
        <w:rPr>
          <w:rFonts w:cs="Arial"/>
        </w:rPr>
        <w:t>avku za besedo »dijaškem« dodal</w:t>
      </w:r>
      <w:r w:rsidR="00EF09BB" w:rsidRPr="00EF09BB">
        <w:rPr>
          <w:rFonts w:cs="Arial"/>
        </w:rPr>
        <w:t xml:space="preserve"> besedi »ali študentskem« ter na koncu odstavka doda</w:t>
      </w:r>
      <w:r w:rsidR="00EF09BB">
        <w:rPr>
          <w:rFonts w:cs="Arial"/>
          <w:lang w:val="sl-SI"/>
        </w:rPr>
        <w:t>l</w:t>
      </w:r>
      <w:r w:rsidR="00EF09BB" w:rsidRPr="00EF09BB">
        <w:rPr>
          <w:rFonts w:cs="Arial"/>
        </w:rPr>
        <w:t xml:space="preserve"> besedilo, ki se glasi: »Določbe zakona, ki ureja visoko šolstvo, ki se nanašajo na subvencionirano bivanje študentov, se uporabljajo tudi za študente višjih šol.«. </w:t>
      </w:r>
      <w:r w:rsidRPr="00EF09BB">
        <w:rPr>
          <w:rFonts w:cs="Arial"/>
        </w:rPr>
        <w:t xml:space="preserve"> </w:t>
      </w:r>
    </w:p>
    <w:p w:rsidR="00A87807" w:rsidRPr="00CB463A" w:rsidRDefault="00A87807" w:rsidP="00CB463A">
      <w:pPr>
        <w:pStyle w:val="Odstavek"/>
        <w:ind w:firstLine="0"/>
        <w:rPr>
          <w:rFonts w:cs="Arial"/>
          <w:lang w:val="sl-SI"/>
        </w:rPr>
      </w:pPr>
      <w:r w:rsidRPr="00A87807">
        <w:rPr>
          <w:rFonts w:cs="Arial"/>
        </w:rPr>
        <w:t xml:space="preserve">S predlaganim Pravilnikom o </w:t>
      </w:r>
      <w:r w:rsidR="00EF09BB">
        <w:rPr>
          <w:rFonts w:cs="Arial"/>
          <w:lang w:val="sl-SI"/>
        </w:rPr>
        <w:t xml:space="preserve">spremembah in </w:t>
      </w:r>
      <w:r w:rsidRPr="00A87807">
        <w:rPr>
          <w:rFonts w:cs="Arial"/>
        </w:rPr>
        <w:t>dopolnitvah Pravilnika o subv</w:t>
      </w:r>
      <w:r w:rsidR="00CB463A">
        <w:rPr>
          <w:rFonts w:cs="Arial"/>
        </w:rPr>
        <w:t>encioniranju bivanja študentov</w:t>
      </w:r>
      <w:r w:rsidR="00CB463A">
        <w:rPr>
          <w:rFonts w:cs="Arial"/>
          <w:lang w:val="sl-SI"/>
        </w:rPr>
        <w:t xml:space="preserve"> se </w:t>
      </w:r>
      <w:r w:rsidR="00EF09BB">
        <w:rPr>
          <w:rFonts w:cs="Arial"/>
          <w:lang w:val="sl-SI"/>
        </w:rPr>
        <w:t>tako dodaja možnost subvencioniranega bivanja tudi višješolskim študentom.</w:t>
      </w:r>
    </w:p>
    <w:p w:rsidR="000B1818" w:rsidRDefault="000B1818" w:rsidP="00A87807">
      <w:pPr>
        <w:pStyle w:val="Odstavek"/>
        <w:ind w:firstLine="0"/>
        <w:rPr>
          <w:rFonts w:cs="Arial"/>
          <w:b/>
          <w:u w:val="single"/>
          <w:lang w:val="sl-SI"/>
        </w:rPr>
      </w:pPr>
      <w:r w:rsidRPr="000B1818">
        <w:rPr>
          <w:rFonts w:cs="Arial"/>
          <w:b/>
          <w:u w:val="single"/>
          <w:lang w:val="sl-SI"/>
        </w:rPr>
        <w:t xml:space="preserve">K </w:t>
      </w:r>
      <w:r w:rsidR="00EF09BB">
        <w:rPr>
          <w:rFonts w:cs="Arial"/>
          <w:b/>
          <w:u w:val="single"/>
          <w:lang w:val="sl-SI"/>
        </w:rPr>
        <w:t>2</w:t>
      </w:r>
      <w:r w:rsidRPr="000B1818">
        <w:rPr>
          <w:rFonts w:cs="Arial"/>
          <w:b/>
          <w:u w:val="single"/>
          <w:lang w:val="sl-SI"/>
        </w:rPr>
        <w:t>. členu</w:t>
      </w:r>
    </w:p>
    <w:p w:rsidR="00EF09BB" w:rsidRPr="00EF09BB" w:rsidRDefault="004A2FE8" w:rsidP="00A87807">
      <w:pPr>
        <w:pStyle w:val="Odstavek"/>
        <w:ind w:firstLine="0"/>
        <w:rPr>
          <w:rFonts w:cs="Arial"/>
          <w:bCs/>
          <w:lang w:val="sl-SI"/>
        </w:rPr>
      </w:pPr>
      <w:r>
        <w:rPr>
          <w:rFonts w:cs="Arial"/>
          <w:lang w:val="sl-SI"/>
        </w:rPr>
        <w:t xml:space="preserve">ZUPŠ-1 </w:t>
      </w:r>
      <w:r w:rsidR="00EF09BB">
        <w:rPr>
          <w:rFonts w:cs="Arial"/>
          <w:lang w:val="sl-SI"/>
        </w:rPr>
        <w:t xml:space="preserve">je v 13. členu posegel v določbe Zakona o visokem šolstvu tako </w:t>
      </w:r>
      <w:r w:rsidR="00EF09BB" w:rsidRPr="00EF09BB">
        <w:rPr>
          <w:rFonts w:cs="Arial"/>
          <w:bCs/>
        </w:rPr>
        <w:t>da je dodal 73.č člen, kjer je določil, da pisarna za študentske domove s soglasjem ministrstva, pristojnega za visoko šolstvo, do 1. junija objavi javni razpis za sprejem oziroma podaljšanje subvencioniranega bivanja študentov.</w:t>
      </w:r>
      <w:r w:rsidR="00EF09BB">
        <w:rPr>
          <w:rFonts w:cs="Arial"/>
          <w:bCs/>
          <w:lang w:val="sl-SI"/>
        </w:rPr>
        <w:t xml:space="preserve"> Rokov, ki so določeni z zakonom tako ni več mogoče podaljšati s pravilnikom.</w:t>
      </w:r>
    </w:p>
    <w:p w:rsidR="00EF09BB" w:rsidRDefault="00EF09BB" w:rsidP="00EF09BB">
      <w:pPr>
        <w:pStyle w:val="Odstavek"/>
        <w:ind w:firstLine="0"/>
        <w:rPr>
          <w:rFonts w:cs="Arial"/>
          <w:b/>
          <w:u w:val="single"/>
          <w:lang w:val="sl-SI"/>
        </w:rPr>
      </w:pPr>
      <w:r w:rsidRPr="000B1818">
        <w:rPr>
          <w:rFonts w:cs="Arial"/>
          <w:b/>
          <w:u w:val="single"/>
          <w:lang w:val="sl-SI"/>
        </w:rPr>
        <w:t xml:space="preserve">K 3. </w:t>
      </w:r>
      <w:r w:rsidR="00BE2F9C">
        <w:rPr>
          <w:rFonts w:cs="Arial"/>
          <w:b/>
          <w:u w:val="single"/>
          <w:lang w:val="sl-SI"/>
        </w:rPr>
        <w:t xml:space="preserve">in 4. </w:t>
      </w:r>
      <w:r w:rsidRPr="000B1818">
        <w:rPr>
          <w:rFonts w:cs="Arial"/>
          <w:b/>
          <w:u w:val="single"/>
          <w:lang w:val="sl-SI"/>
        </w:rPr>
        <w:t>členu</w:t>
      </w:r>
    </w:p>
    <w:p w:rsidR="00EF09BB" w:rsidRDefault="007F16AE" w:rsidP="00EF09BB">
      <w:pPr>
        <w:pStyle w:val="Odstavek"/>
        <w:ind w:firstLine="0"/>
        <w:rPr>
          <w:rFonts w:cs="Arial"/>
          <w:b/>
          <w:u w:val="single"/>
          <w:lang w:val="sl-SI"/>
        </w:rPr>
      </w:pPr>
      <w:r>
        <w:rPr>
          <w:rFonts w:cs="Arial"/>
          <w:lang w:val="sl-SI"/>
        </w:rPr>
        <w:t>Določba dodaja možnost subvencioniranega bivanja tudi višješolskim študentom.</w:t>
      </w:r>
    </w:p>
    <w:p w:rsidR="007F16AE" w:rsidRDefault="007F16AE" w:rsidP="007F16AE">
      <w:pPr>
        <w:pStyle w:val="Odstavek"/>
        <w:ind w:firstLine="0"/>
        <w:rPr>
          <w:rFonts w:cs="Arial"/>
          <w:b/>
          <w:u w:val="single"/>
          <w:lang w:val="sl-SI"/>
        </w:rPr>
      </w:pPr>
      <w:r w:rsidRPr="002D069A">
        <w:rPr>
          <w:rFonts w:cs="Arial"/>
          <w:b/>
          <w:u w:val="single"/>
          <w:lang w:val="sl-SI"/>
        </w:rPr>
        <w:t xml:space="preserve">K </w:t>
      </w:r>
      <w:r>
        <w:rPr>
          <w:rFonts w:cs="Arial"/>
          <w:b/>
          <w:u w:val="single"/>
          <w:lang w:val="sl-SI"/>
        </w:rPr>
        <w:t>5</w:t>
      </w:r>
      <w:r w:rsidRPr="002D069A">
        <w:rPr>
          <w:rFonts w:cs="Arial"/>
          <w:b/>
          <w:u w:val="single"/>
          <w:lang w:val="sl-SI"/>
        </w:rPr>
        <w:t>. členu</w:t>
      </w:r>
    </w:p>
    <w:p w:rsidR="007F16AE" w:rsidRPr="005D073D" w:rsidRDefault="007F0E33" w:rsidP="007F16AE">
      <w:pPr>
        <w:pStyle w:val="Odstavek"/>
        <w:ind w:firstLine="0"/>
        <w:rPr>
          <w:rFonts w:cs="Arial"/>
          <w:b/>
          <w:u w:val="single"/>
          <w:lang w:val="sl-SI"/>
        </w:rPr>
      </w:pPr>
      <w:r w:rsidRPr="007F0E33">
        <w:rPr>
          <w:rFonts w:cs="Arial"/>
          <w:lang w:val="sl-SI"/>
        </w:rPr>
        <w:t xml:space="preserve">Določba </w:t>
      </w:r>
      <w:r>
        <w:rPr>
          <w:rFonts w:cs="Arial"/>
          <w:lang w:val="sl-SI"/>
        </w:rPr>
        <w:t xml:space="preserve">natančneje določa, katera </w:t>
      </w:r>
      <w:r w:rsidRPr="007F0E33">
        <w:rPr>
          <w:rFonts w:cs="Arial"/>
          <w:lang w:val="sl-SI"/>
        </w:rPr>
        <w:t>dokazila</w:t>
      </w:r>
      <w:r w:rsidRPr="00AF1E8A">
        <w:rPr>
          <w:rFonts w:cs="Arial"/>
          <w:lang w:val="sl-SI"/>
        </w:rPr>
        <w:t xml:space="preserve">, </w:t>
      </w:r>
      <w:r>
        <w:rPr>
          <w:rFonts w:cs="Arial"/>
          <w:lang w:val="sl-SI"/>
        </w:rPr>
        <w:t xml:space="preserve">lahko pisarne za študentske domove upoštevajo pri določitvi točk </w:t>
      </w:r>
      <w:r w:rsidRPr="005D073D">
        <w:rPr>
          <w:rFonts w:cs="Arial"/>
          <w:lang w:val="sl-SI"/>
        </w:rPr>
        <w:t>za i</w:t>
      </w:r>
      <w:r w:rsidRPr="005D073D">
        <w:rPr>
          <w:rFonts w:cs="Arial"/>
          <w:lang w:val="sl-SI" w:eastAsia="sl-SI"/>
        </w:rPr>
        <w:t xml:space="preserve">zjemen uspeh in </w:t>
      </w:r>
      <w:proofErr w:type="spellStart"/>
      <w:r w:rsidRPr="005D073D">
        <w:rPr>
          <w:rFonts w:cs="Arial"/>
          <w:lang w:val="sl-SI" w:eastAsia="sl-SI"/>
        </w:rPr>
        <w:t>obštudijske</w:t>
      </w:r>
      <w:proofErr w:type="spellEnd"/>
      <w:r w:rsidRPr="005D073D">
        <w:rPr>
          <w:rFonts w:cs="Arial"/>
          <w:lang w:val="sl-SI" w:eastAsia="sl-SI"/>
        </w:rPr>
        <w:t xml:space="preserve"> dejavnosti</w:t>
      </w:r>
      <w:r w:rsidRPr="005D073D">
        <w:rPr>
          <w:rFonts w:cs="Arial"/>
          <w:lang w:val="sl-SI"/>
        </w:rPr>
        <w:t>.</w:t>
      </w:r>
    </w:p>
    <w:p w:rsidR="007F16AE" w:rsidRPr="005D073D" w:rsidRDefault="007F16AE" w:rsidP="007F16AE">
      <w:pPr>
        <w:pStyle w:val="Odstavek"/>
        <w:ind w:firstLine="0"/>
        <w:rPr>
          <w:rFonts w:cs="Arial"/>
          <w:b/>
          <w:u w:val="single"/>
          <w:lang w:val="sl-SI"/>
        </w:rPr>
      </w:pPr>
      <w:r w:rsidRPr="005D073D">
        <w:rPr>
          <w:rFonts w:cs="Arial"/>
          <w:b/>
          <w:u w:val="single"/>
          <w:lang w:val="sl-SI"/>
        </w:rPr>
        <w:t>K 6. členu</w:t>
      </w:r>
    </w:p>
    <w:p w:rsidR="007F0E33" w:rsidRPr="005D073D" w:rsidRDefault="007F0E33" w:rsidP="007F0E33">
      <w:pPr>
        <w:shd w:val="clear" w:color="auto" w:fill="FFFFFF"/>
        <w:spacing w:before="240" w:line="240" w:lineRule="auto"/>
        <w:jc w:val="both"/>
        <w:rPr>
          <w:rFonts w:cs="Arial"/>
          <w:lang w:eastAsia="sl-SI"/>
        </w:rPr>
      </w:pPr>
      <w:r w:rsidRPr="005D073D">
        <w:rPr>
          <w:rFonts w:cs="Arial"/>
          <w:sz w:val="22"/>
          <w:szCs w:val="22"/>
          <w:lang w:eastAsia="x-none"/>
        </w:rPr>
        <w:t>Določba uvaja novo okoliščino, ki se jo lahko upošteva kot osebne socialne, zdravstvene razmere študenta in natančneje določa, kdaj mora študent za dodelitev točk prejemati denarno socialno pomoč in starost dokazila o enkratni denarno socialni pomoči.</w:t>
      </w:r>
    </w:p>
    <w:p w:rsidR="007F16AE" w:rsidRPr="005D073D" w:rsidRDefault="007F16AE" w:rsidP="007F16AE">
      <w:pPr>
        <w:pStyle w:val="Odstavek"/>
        <w:ind w:firstLine="0"/>
        <w:rPr>
          <w:rFonts w:cs="Arial"/>
          <w:b/>
          <w:u w:val="single"/>
          <w:lang w:val="sl-SI"/>
        </w:rPr>
      </w:pPr>
      <w:r w:rsidRPr="005D073D">
        <w:rPr>
          <w:rFonts w:cs="Arial"/>
          <w:b/>
          <w:u w:val="single"/>
          <w:lang w:val="sl-SI"/>
        </w:rPr>
        <w:t>K 7. členu</w:t>
      </w:r>
    </w:p>
    <w:p w:rsidR="003871F8" w:rsidRPr="005D073D" w:rsidRDefault="003871F8" w:rsidP="007F16AE">
      <w:pPr>
        <w:pStyle w:val="Odstavek"/>
        <w:ind w:firstLine="0"/>
        <w:rPr>
          <w:rFonts w:cs="Arial"/>
          <w:lang w:val="sl-SI"/>
        </w:rPr>
      </w:pPr>
      <w:r w:rsidRPr="005D073D">
        <w:rPr>
          <w:rFonts w:cs="Arial"/>
          <w:lang w:val="sl-SI"/>
        </w:rPr>
        <w:t>Določba natančneje določa objavo prednostih list pisar</w:t>
      </w:r>
      <w:r w:rsidR="007E1F61" w:rsidRPr="005D073D">
        <w:rPr>
          <w:rFonts w:cs="Arial"/>
          <w:lang w:val="sl-SI"/>
        </w:rPr>
        <w:t>n</w:t>
      </w:r>
      <w:r w:rsidRPr="005D073D">
        <w:rPr>
          <w:rFonts w:cs="Arial"/>
          <w:lang w:val="sl-SI"/>
        </w:rPr>
        <w:t xml:space="preserve"> za študentske domove </w:t>
      </w:r>
      <w:r w:rsidR="007E1F61" w:rsidRPr="005D073D">
        <w:rPr>
          <w:rFonts w:cs="Arial"/>
          <w:lang w:val="sl-SI"/>
        </w:rPr>
        <w:t>ter kdaj se vlagajo prošnje za sprejem in kdaj prošnje za podaljšanje bivanja.</w:t>
      </w:r>
      <w:r w:rsidRPr="005D073D">
        <w:rPr>
          <w:rFonts w:cs="Arial"/>
          <w:lang w:val="sl-SI"/>
        </w:rPr>
        <w:t xml:space="preserve">  </w:t>
      </w:r>
    </w:p>
    <w:p w:rsidR="007E1F61" w:rsidRPr="005D073D" w:rsidRDefault="007F16AE" w:rsidP="007F16AE">
      <w:pPr>
        <w:pStyle w:val="Odstavek"/>
        <w:ind w:firstLine="0"/>
        <w:rPr>
          <w:rFonts w:cs="Arial"/>
          <w:b/>
          <w:u w:val="single"/>
          <w:lang w:val="sl-SI"/>
        </w:rPr>
      </w:pPr>
      <w:r w:rsidRPr="005D073D">
        <w:rPr>
          <w:rFonts w:cs="Arial"/>
          <w:b/>
          <w:u w:val="single"/>
          <w:lang w:val="sl-SI"/>
        </w:rPr>
        <w:t>K 8. členu</w:t>
      </w:r>
      <w:r w:rsidR="007E1F61" w:rsidRPr="005D073D">
        <w:rPr>
          <w:rFonts w:cs="Arial"/>
          <w:b/>
          <w:u w:val="single"/>
          <w:lang w:val="sl-SI"/>
        </w:rPr>
        <w:t xml:space="preserve"> </w:t>
      </w:r>
    </w:p>
    <w:p w:rsidR="007E1F61" w:rsidRPr="005D073D" w:rsidRDefault="00BE2F9C" w:rsidP="005D073D">
      <w:pPr>
        <w:pStyle w:val="Odstavek"/>
        <w:ind w:firstLine="0"/>
        <w:rPr>
          <w:rFonts w:cs="Arial"/>
          <w:lang w:val="sl-SI"/>
        </w:rPr>
      </w:pPr>
      <w:r>
        <w:rPr>
          <w:rFonts w:cs="Arial"/>
          <w:lang w:val="sl-SI"/>
        </w:rPr>
        <w:t>Določba v prvem odstavku 23. člena dopolnjuje</w:t>
      </w:r>
      <w:r w:rsidR="005D073D" w:rsidRPr="005D073D">
        <w:rPr>
          <w:rFonts w:cs="Arial"/>
          <w:lang w:val="sl-SI"/>
        </w:rPr>
        <w:t xml:space="preserve"> številke Uradnega lista RS</w:t>
      </w:r>
      <w:r>
        <w:rPr>
          <w:rFonts w:cs="Arial"/>
          <w:lang w:val="sl-SI"/>
        </w:rPr>
        <w:t xml:space="preserve"> Zakona o visokem šolstvu</w:t>
      </w:r>
      <w:r w:rsidR="005D073D" w:rsidRPr="005D073D">
        <w:rPr>
          <w:rFonts w:cs="Arial"/>
          <w:lang w:val="sl-SI"/>
        </w:rPr>
        <w:t xml:space="preserve">. Nov drugi odstavek ureja trajanje dodelitve subvencije za bivanje v študentskem domu </w:t>
      </w:r>
      <w:r>
        <w:rPr>
          <w:rFonts w:cs="Arial"/>
          <w:lang w:val="sl-SI"/>
        </w:rPr>
        <w:t xml:space="preserve">za </w:t>
      </w:r>
      <w:r w:rsidR="005D073D" w:rsidRPr="005D073D">
        <w:rPr>
          <w:rFonts w:cs="Arial"/>
          <w:lang w:val="sl-SI"/>
        </w:rPr>
        <w:t>študente višješolskih študijskih programov.</w:t>
      </w:r>
    </w:p>
    <w:p w:rsidR="007F16AE" w:rsidRPr="002D069A" w:rsidRDefault="007F16AE" w:rsidP="007F16AE">
      <w:pPr>
        <w:pStyle w:val="Odstavek"/>
        <w:ind w:firstLine="0"/>
        <w:rPr>
          <w:rFonts w:cs="Arial"/>
          <w:lang w:val="sl-SI"/>
        </w:rPr>
      </w:pPr>
      <w:r w:rsidRPr="002D069A">
        <w:rPr>
          <w:rFonts w:cs="Arial"/>
          <w:b/>
          <w:u w:val="single"/>
          <w:lang w:val="sl-SI"/>
        </w:rPr>
        <w:t xml:space="preserve">K </w:t>
      </w:r>
      <w:r>
        <w:rPr>
          <w:rFonts w:cs="Arial"/>
          <w:b/>
          <w:u w:val="single"/>
          <w:lang w:val="sl-SI"/>
        </w:rPr>
        <w:t>9.</w:t>
      </w:r>
      <w:r w:rsidRPr="002D069A">
        <w:rPr>
          <w:rFonts w:cs="Arial"/>
          <w:b/>
          <w:u w:val="single"/>
          <w:lang w:val="sl-SI"/>
        </w:rPr>
        <w:t xml:space="preserve"> členu</w:t>
      </w:r>
    </w:p>
    <w:p w:rsidR="005D073D" w:rsidRDefault="005D073D" w:rsidP="00A87807">
      <w:pPr>
        <w:pStyle w:val="Odstavek"/>
        <w:ind w:firstLine="0"/>
        <w:rPr>
          <w:rFonts w:cs="Arial"/>
          <w:lang w:val="sl-SI"/>
        </w:rPr>
      </w:pPr>
      <w:r>
        <w:rPr>
          <w:rFonts w:cs="Arial"/>
          <w:lang w:val="sl-SI"/>
        </w:rPr>
        <w:t xml:space="preserve">Določba sledi 13. členu </w:t>
      </w:r>
      <w:r w:rsidR="00BE2F9C">
        <w:rPr>
          <w:rFonts w:cs="Arial"/>
          <w:lang w:val="sl-SI"/>
        </w:rPr>
        <w:t>ZUPŠ-1</w:t>
      </w:r>
      <w:r>
        <w:rPr>
          <w:rFonts w:cs="Arial"/>
          <w:lang w:val="sl-SI"/>
        </w:rPr>
        <w:t xml:space="preserve"> in določi datum objave javnega razpisa.</w:t>
      </w:r>
    </w:p>
    <w:p w:rsidR="000B1818" w:rsidRDefault="000B1818" w:rsidP="00A87807">
      <w:pPr>
        <w:pStyle w:val="Odstavek"/>
        <w:ind w:firstLine="0"/>
        <w:rPr>
          <w:rFonts w:cs="Arial"/>
          <w:b/>
          <w:u w:val="single"/>
          <w:lang w:val="sl-SI"/>
        </w:rPr>
      </w:pPr>
      <w:r w:rsidRPr="000B1818">
        <w:rPr>
          <w:rFonts w:cs="Arial"/>
          <w:b/>
          <w:u w:val="single"/>
          <w:lang w:val="sl-SI"/>
        </w:rPr>
        <w:t xml:space="preserve">K </w:t>
      </w:r>
      <w:r w:rsidR="00CB463A">
        <w:rPr>
          <w:rFonts w:cs="Arial"/>
          <w:b/>
          <w:u w:val="single"/>
          <w:lang w:val="sl-SI"/>
        </w:rPr>
        <w:t>10</w:t>
      </w:r>
      <w:r w:rsidRPr="000B1818">
        <w:rPr>
          <w:rFonts w:cs="Arial"/>
          <w:b/>
          <w:u w:val="single"/>
          <w:lang w:val="sl-SI"/>
        </w:rPr>
        <w:t>. členu</w:t>
      </w:r>
    </w:p>
    <w:p w:rsidR="00E65758" w:rsidRPr="00BE2F9C" w:rsidRDefault="000B1818" w:rsidP="00BE2F9C">
      <w:pPr>
        <w:pStyle w:val="Odstavek"/>
        <w:ind w:firstLine="0"/>
        <w:rPr>
          <w:rFonts w:cs="Arial"/>
          <w:lang w:val="sl-SI"/>
        </w:rPr>
      </w:pPr>
      <w:r w:rsidRPr="000B1818">
        <w:rPr>
          <w:rFonts w:cs="Arial"/>
          <w:lang w:val="sl-SI"/>
        </w:rPr>
        <w:t>Člen določa uveljavitev pravilnika, in sicer naslednji dan po objavi v Uradnem listu RS.</w:t>
      </w:r>
    </w:p>
    <w:sectPr w:rsidR="00E65758" w:rsidRPr="00BE2F9C" w:rsidSect="00C71150">
      <w:headerReference w:type="default" r:id="rId8"/>
      <w:footerReference w:type="default" r:id="rId9"/>
      <w:headerReference w:type="first" r:id="rId10"/>
      <w:pgSz w:w="11900" w:h="16840" w:code="9"/>
      <w:pgMar w:top="1560" w:right="1701" w:bottom="1134" w:left="1701" w:header="964" w:footer="444" w:gutter="0"/>
      <w:cols w:space="708"/>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557E" w:rsidRDefault="0057557E">
      <w:r>
        <w:separator/>
      </w:r>
    </w:p>
  </w:endnote>
  <w:endnote w:type="continuationSeparator" w:id="0">
    <w:p w:rsidR="0057557E" w:rsidRDefault="005755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Karbon">
    <w:altName w:val="Arial"/>
    <w:panose1 w:val="00000000000000000000"/>
    <w:charset w:val="00"/>
    <w:family w:val="swiss"/>
    <w:notTrueType/>
    <w:pitch w:val="default"/>
    <w:sig w:usb0="00000003" w:usb1="00000000" w:usb2="00000000" w:usb3="00000000" w:csb0="00000001" w:csb1="00000000"/>
  </w:font>
  <w:font w:name="Republika">
    <w:altName w:val="Franklin Gothic Medium Cond"/>
    <w:panose1 w:val="02000506040000020004"/>
    <w:charset w:val="EE"/>
    <w:family w:val="auto"/>
    <w:pitch w:val="variable"/>
    <w:sig w:usb0="A00000FF" w:usb1="4000205B" w:usb2="00000000" w:usb3="00000000" w:csb0="00000093" w:csb1="00000000"/>
  </w:font>
  <w:font w:name="Republika Bold">
    <w:altName w:val="Courier New"/>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6555511"/>
      <w:docPartObj>
        <w:docPartGallery w:val="Page Numbers (Bottom of Page)"/>
        <w:docPartUnique/>
      </w:docPartObj>
    </w:sdtPr>
    <w:sdtEndPr/>
    <w:sdtContent>
      <w:p w:rsidR="003F117D" w:rsidRDefault="003F117D">
        <w:pPr>
          <w:pStyle w:val="Noga"/>
          <w:jc w:val="center"/>
        </w:pPr>
        <w:r>
          <w:fldChar w:fldCharType="begin"/>
        </w:r>
        <w:r>
          <w:instrText>PAGE   \* MERGEFORMAT</w:instrText>
        </w:r>
        <w:r>
          <w:fldChar w:fldCharType="separate"/>
        </w:r>
        <w:r w:rsidR="00CD4B69">
          <w:rPr>
            <w:noProof/>
          </w:rPr>
          <w:t>3</w:t>
        </w:r>
        <w:r>
          <w:fldChar w:fldCharType="end"/>
        </w:r>
      </w:p>
    </w:sdtContent>
  </w:sdt>
  <w:p w:rsidR="003F117D" w:rsidRDefault="003F117D">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557E" w:rsidRDefault="0057557E">
      <w:r>
        <w:separator/>
      </w:r>
    </w:p>
  </w:footnote>
  <w:footnote w:type="continuationSeparator" w:id="0">
    <w:p w:rsidR="0057557E" w:rsidRDefault="0057557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17D" w:rsidRPr="00110CBD" w:rsidRDefault="003F117D"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17D" w:rsidRPr="008F3500" w:rsidRDefault="003F117D"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8240" behindDoc="1" locked="0" layoutInCell="1" allowOverlap="1" wp14:anchorId="0C4DF139" wp14:editId="252BD5D3">
          <wp:simplePos x="0" y="0"/>
          <wp:positionH relativeFrom="column">
            <wp:posOffset>-483870</wp:posOffset>
          </wp:positionH>
          <wp:positionV relativeFrom="paragraph">
            <wp:posOffset>4445</wp:posOffset>
          </wp:positionV>
          <wp:extent cx="2426970" cy="391795"/>
          <wp:effectExtent l="0" t="0" r="0" b="8255"/>
          <wp:wrapNone/>
          <wp:docPr id="5" name="Slika 5"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F117D" w:rsidRPr="0028101B" w:rsidRDefault="003F117D" w:rsidP="0028101B">
    <w:pPr>
      <w:pStyle w:val="Glava"/>
      <w:tabs>
        <w:tab w:val="clear" w:pos="4320"/>
        <w:tab w:val="clear" w:pos="8640"/>
        <w:tab w:val="left" w:pos="5112"/>
      </w:tabs>
      <w:spacing w:after="120" w:line="240" w:lineRule="exact"/>
      <w:rPr>
        <w:rFonts w:ascii="Republika Bold" w:hAnsi="Republika Bold"/>
        <w:b/>
        <w:caps/>
      </w:rPr>
    </w:pPr>
  </w:p>
  <w:p w:rsidR="003F117D" w:rsidRDefault="003F117D" w:rsidP="00924E3C">
    <w:pPr>
      <w:pStyle w:val="Glava"/>
      <w:tabs>
        <w:tab w:val="clear" w:pos="4320"/>
        <w:tab w:val="clear" w:pos="8640"/>
        <w:tab w:val="left" w:pos="5112"/>
      </w:tabs>
      <w:spacing w:before="240" w:line="240" w:lineRule="exact"/>
      <w:rPr>
        <w:rFonts w:cs="Arial"/>
        <w:sz w:val="16"/>
      </w:rPr>
    </w:pPr>
  </w:p>
  <w:p w:rsidR="003F117D" w:rsidRPr="008F3500" w:rsidRDefault="003F117D"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rsidR="003F117D" w:rsidRPr="008F3500" w:rsidRDefault="003F117D"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rsidR="003F117D" w:rsidRPr="008F3500" w:rsidRDefault="003F117D" w:rsidP="008B6BB1">
    <w:pPr>
      <w:pStyle w:val="Glava"/>
      <w:tabs>
        <w:tab w:val="clear" w:pos="4320"/>
        <w:tab w:val="clear" w:pos="8640"/>
        <w:tab w:val="left" w:pos="5112"/>
      </w:tabs>
      <w:spacing w:line="240" w:lineRule="exact"/>
      <w:rPr>
        <w:rFonts w:cs="Arial"/>
        <w:sz w:val="16"/>
      </w:rPr>
    </w:pPr>
    <w:r w:rsidRPr="008F3500">
      <w:rPr>
        <w:rFonts w:cs="Arial"/>
        <w:sz w:val="16"/>
      </w:rPr>
      <w:tab/>
    </w:r>
  </w:p>
  <w:p w:rsidR="003F117D" w:rsidRPr="008F3500" w:rsidRDefault="003F117D"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25F50"/>
    <w:multiLevelType w:val="hybridMultilevel"/>
    <w:tmpl w:val="15B62D3A"/>
    <w:lvl w:ilvl="0" w:tplc="3C40C500">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E14496"/>
    <w:multiLevelType w:val="hybridMultilevel"/>
    <w:tmpl w:val="0ADAC7B2"/>
    <w:lvl w:ilvl="0" w:tplc="EE664FC4">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750D2E"/>
    <w:multiLevelType w:val="hybridMultilevel"/>
    <w:tmpl w:val="8314F7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0D390490"/>
    <w:multiLevelType w:val="hybridMultilevel"/>
    <w:tmpl w:val="AD66CEA8"/>
    <w:lvl w:ilvl="0" w:tplc="4FF60ED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5453875"/>
    <w:multiLevelType w:val="hybridMultilevel"/>
    <w:tmpl w:val="1642469E"/>
    <w:lvl w:ilvl="0" w:tplc="067E4C7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75717C6"/>
    <w:multiLevelType w:val="hybridMultilevel"/>
    <w:tmpl w:val="BA70DD8E"/>
    <w:lvl w:ilvl="0" w:tplc="EE664FC4">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42E3452"/>
    <w:multiLevelType w:val="hybridMultilevel"/>
    <w:tmpl w:val="FA9025D8"/>
    <w:lvl w:ilvl="0" w:tplc="EE664FC4">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4545B40"/>
    <w:multiLevelType w:val="hybridMultilevel"/>
    <w:tmpl w:val="B510BB9C"/>
    <w:lvl w:ilvl="0" w:tplc="82E4DE9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5B55A45"/>
    <w:multiLevelType w:val="hybridMultilevel"/>
    <w:tmpl w:val="9C96B7AC"/>
    <w:lvl w:ilvl="0" w:tplc="B81EFC96">
      <w:start w:val="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27F35701"/>
    <w:multiLevelType w:val="hybridMultilevel"/>
    <w:tmpl w:val="027A4BB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9862921"/>
    <w:multiLevelType w:val="hybridMultilevel"/>
    <w:tmpl w:val="1482089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6" w15:restartNumberingAfterBreak="0">
    <w:nsid w:val="31DC72F9"/>
    <w:multiLevelType w:val="hybridMultilevel"/>
    <w:tmpl w:val="075E00FE"/>
    <w:lvl w:ilvl="0" w:tplc="DA6C1A14">
      <w:start w:val="1"/>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B625DE3"/>
    <w:multiLevelType w:val="hybridMultilevel"/>
    <w:tmpl w:val="382073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F9D1D03"/>
    <w:multiLevelType w:val="hybridMultilevel"/>
    <w:tmpl w:val="8314F7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26F69EE"/>
    <w:multiLevelType w:val="hybridMultilevel"/>
    <w:tmpl w:val="44DACF82"/>
    <w:lvl w:ilvl="0" w:tplc="6100CC68">
      <w:start w:val="3"/>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44274E19"/>
    <w:multiLevelType w:val="hybridMultilevel"/>
    <w:tmpl w:val="C7C462F6"/>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D2718DF"/>
    <w:multiLevelType w:val="hybridMultilevel"/>
    <w:tmpl w:val="2A486A68"/>
    <w:lvl w:ilvl="0" w:tplc="0424000F">
      <w:start w:val="1"/>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F717470"/>
    <w:multiLevelType w:val="hybridMultilevel"/>
    <w:tmpl w:val="996C686C"/>
    <w:lvl w:ilvl="0" w:tplc="F63C2008">
      <w:start w:val="1"/>
      <w:numFmt w:val="bullet"/>
      <w:lvlText w:val=""/>
      <w:lvlJc w:val="left"/>
      <w:pPr>
        <w:tabs>
          <w:tab w:val="num" w:pos="397"/>
        </w:tabs>
        <w:ind w:left="397"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1933B67"/>
    <w:multiLevelType w:val="hybridMultilevel"/>
    <w:tmpl w:val="335812B6"/>
    <w:lvl w:ilvl="0" w:tplc="EE664FC4">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8" w15:restartNumberingAfterBreak="0">
    <w:nsid w:val="53854A80"/>
    <w:multiLevelType w:val="hybridMultilevel"/>
    <w:tmpl w:val="95767364"/>
    <w:lvl w:ilvl="0" w:tplc="D7821ADC">
      <w:start w:val="34"/>
      <w:numFmt w:val="bullet"/>
      <w:lvlText w:val="-"/>
      <w:lvlJc w:val="left"/>
      <w:pPr>
        <w:ind w:left="720" w:hanging="360"/>
      </w:pPr>
      <w:rPr>
        <w:rFonts w:ascii="Arial" w:eastAsia="Times New Roman" w:hAnsi="Arial" w:cs="Arial" w:hint="default"/>
      </w:rPr>
    </w:lvl>
    <w:lvl w:ilvl="1" w:tplc="EE664FC4">
      <w:start w:val="1"/>
      <w:numFmt w:val="bullet"/>
      <w:lvlText w:val="-"/>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D5D0480"/>
    <w:multiLevelType w:val="hybridMultilevel"/>
    <w:tmpl w:val="8FDA0A46"/>
    <w:lvl w:ilvl="0" w:tplc="C85E3E04">
      <w:start w:val="1"/>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E3723FD"/>
    <w:multiLevelType w:val="hybridMultilevel"/>
    <w:tmpl w:val="BB403C7E"/>
    <w:lvl w:ilvl="0" w:tplc="D7821ADC">
      <w:start w:val="34"/>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2" w15:restartNumberingAfterBreak="0">
    <w:nsid w:val="667D071F"/>
    <w:multiLevelType w:val="hybridMultilevel"/>
    <w:tmpl w:val="F8800AA8"/>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79B6BEA"/>
    <w:multiLevelType w:val="hybridMultilevel"/>
    <w:tmpl w:val="D8B65A40"/>
    <w:lvl w:ilvl="0" w:tplc="C1905336">
      <w:start w:val="21"/>
      <w:numFmt w:val="bullet"/>
      <w:lvlText w:val="–"/>
      <w:lvlJc w:val="left"/>
      <w:pPr>
        <w:ind w:left="1381" w:hanging="360"/>
      </w:pPr>
      <w:rPr>
        <w:rFonts w:ascii="Arial" w:eastAsia="Times New Roman" w:hAnsi="Arial" w:cs="Aria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34" w15:restartNumberingAfterBreak="0">
    <w:nsid w:val="6A870AC5"/>
    <w:multiLevelType w:val="hybridMultilevel"/>
    <w:tmpl w:val="C1C67860"/>
    <w:lvl w:ilvl="0" w:tplc="EE664FC4">
      <w:start w:val="1"/>
      <w:numFmt w:val="bullet"/>
      <w:pStyle w:val="Alineazaodstavkom"/>
      <w:lvlText w:val="-"/>
      <w:lvlJc w:val="left"/>
      <w:pPr>
        <w:tabs>
          <w:tab w:val="num" w:pos="397"/>
        </w:tabs>
        <w:ind w:left="397" w:hanging="397"/>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F317E9B"/>
    <w:multiLevelType w:val="hybridMultilevel"/>
    <w:tmpl w:val="81A4E5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9AA38C4"/>
    <w:multiLevelType w:val="hybridMultilevel"/>
    <w:tmpl w:val="CF8CB6DA"/>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7" w15:restartNumberingAfterBreak="0">
    <w:nsid w:val="7A137170"/>
    <w:multiLevelType w:val="hybridMultilevel"/>
    <w:tmpl w:val="479817C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8"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31"/>
  </w:num>
  <w:num w:numId="2">
    <w:abstractNumId w:val="15"/>
  </w:num>
  <w:num w:numId="3">
    <w:abstractNumId w:val="22"/>
  </w:num>
  <w:num w:numId="4">
    <w:abstractNumId w:val="3"/>
  </w:num>
  <w:num w:numId="5">
    <w:abstractNumId w:val="5"/>
  </w:num>
  <w:num w:numId="6">
    <w:abstractNumId w:val="16"/>
  </w:num>
  <w:num w:numId="7">
    <w:abstractNumId w:val="10"/>
  </w:num>
  <w:num w:numId="8">
    <w:abstractNumId w:val="0"/>
  </w:num>
  <w:num w:numId="9">
    <w:abstractNumId w:val="18"/>
  </w:num>
  <w:num w:numId="10">
    <w:abstractNumId w:val="27"/>
  </w:num>
  <w:num w:numId="11">
    <w:abstractNumId w:val="8"/>
  </w:num>
  <w:num w:numId="12">
    <w:abstractNumId w:val="12"/>
  </w:num>
  <w:num w:numId="13">
    <w:abstractNumId w:val="34"/>
  </w:num>
  <w:num w:numId="14">
    <w:abstractNumId w:val="38"/>
  </w:num>
  <w:num w:numId="15">
    <w:abstractNumId w:val="29"/>
  </w:num>
  <w:num w:numId="16">
    <w:abstractNumId w:val="23"/>
  </w:num>
  <w:num w:numId="17">
    <w:abstractNumId w:val="25"/>
  </w:num>
  <w:num w:numId="18">
    <w:abstractNumId w:val="21"/>
  </w:num>
  <w:num w:numId="19">
    <w:abstractNumId w:val="32"/>
  </w:num>
  <w:num w:numId="20">
    <w:abstractNumId w:val="2"/>
  </w:num>
  <w:num w:numId="21">
    <w:abstractNumId w:val="20"/>
  </w:num>
  <w:num w:numId="22">
    <w:abstractNumId w:val="1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3">
    <w:abstractNumId w:val="30"/>
  </w:num>
  <w:num w:numId="24">
    <w:abstractNumId w:val="28"/>
  </w:num>
  <w:num w:numId="25">
    <w:abstractNumId w:val="11"/>
  </w:num>
  <w:num w:numId="26">
    <w:abstractNumId w:val="33"/>
  </w:num>
  <w:num w:numId="27">
    <w:abstractNumId w:val="24"/>
  </w:num>
  <w:num w:numId="28">
    <w:abstractNumId w:val="14"/>
  </w:num>
  <w:num w:numId="29">
    <w:abstractNumId w:val="13"/>
  </w:num>
  <w:num w:numId="30">
    <w:abstractNumId w:val="36"/>
  </w:num>
  <w:num w:numId="31">
    <w:abstractNumId w:val="1"/>
  </w:num>
  <w:num w:numId="32">
    <w:abstractNumId w:val="37"/>
  </w:num>
  <w:num w:numId="33">
    <w:abstractNumId w:val="6"/>
  </w:num>
  <w:num w:numId="34">
    <w:abstractNumId w:val="7"/>
  </w:num>
  <w:num w:numId="35">
    <w:abstractNumId w:val="9"/>
  </w:num>
  <w:num w:numId="36">
    <w:abstractNumId w:val="4"/>
  </w:num>
  <w:num w:numId="37">
    <w:abstractNumId w:val="26"/>
  </w:num>
  <w:num w:numId="38">
    <w:abstractNumId w:val="19"/>
  </w:num>
  <w:num w:numId="39">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6145">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707B"/>
    <w:rsid w:val="00004D11"/>
    <w:rsid w:val="00023A88"/>
    <w:rsid w:val="00025EDF"/>
    <w:rsid w:val="00026B86"/>
    <w:rsid w:val="00035386"/>
    <w:rsid w:val="000358F0"/>
    <w:rsid w:val="00052A3F"/>
    <w:rsid w:val="000533A3"/>
    <w:rsid w:val="000535B1"/>
    <w:rsid w:val="00060D24"/>
    <w:rsid w:val="000619B0"/>
    <w:rsid w:val="00062F06"/>
    <w:rsid w:val="00062FA6"/>
    <w:rsid w:val="00072D64"/>
    <w:rsid w:val="000779D7"/>
    <w:rsid w:val="0008173B"/>
    <w:rsid w:val="00083094"/>
    <w:rsid w:val="00083BA6"/>
    <w:rsid w:val="00085C20"/>
    <w:rsid w:val="00091C4A"/>
    <w:rsid w:val="000935D4"/>
    <w:rsid w:val="000938E3"/>
    <w:rsid w:val="000963D0"/>
    <w:rsid w:val="000A0FE2"/>
    <w:rsid w:val="000A16D5"/>
    <w:rsid w:val="000A211A"/>
    <w:rsid w:val="000A40A7"/>
    <w:rsid w:val="000A6F71"/>
    <w:rsid w:val="000A7238"/>
    <w:rsid w:val="000B02D8"/>
    <w:rsid w:val="000B1818"/>
    <w:rsid w:val="000B1E42"/>
    <w:rsid w:val="000B6E92"/>
    <w:rsid w:val="000B7F92"/>
    <w:rsid w:val="000C1560"/>
    <w:rsid w:val="000C41CC"/>
    <w:rsid w:val="000C4B60"/>
    <w:rsid w:val="000C72FE"/>
    <w:rsid w:val="000C75B5"/>
    <w:rsid w:val="000D184E"/>
    <w:rsid w:val="000E077C"/>
    <w:rsid w:val="000F29CB"/>
    <w:rsid w:val="000F3A43"/>
    <w:rsid w:val="000F7E77"/>
    <w:rsid w:val="00100451"/>
    <w:rsid w:val="0010057D"/>
    <w:rsid w:val="00102BCE"/>
    <w:rsid w:val="001051BA"/>
    <w:rsid w:val="001114BC"/>
    <w:rsid w:val="0011295F"/>
    <w:rsid w:val="00112EE0"/>
    <w:rsid w:val="0011666A"/>
    <w:rsid w:val="001346EC"/>
    <w:rsid w:val="001357B2"/>
    <w:rsid w:val="00135DAD"/>
    <w:rsid w:val="001408C0"/>
    <w:rsid w:val="001441B0"/>
    <w:rsid w:val="00150F55"/>
    <w:rsid w:val="0015276B"/>
    <w:rsid w:val="00157085"/>
    <w:rsid w:val="0015760A"/>
    <w:rsid w:val="00160360"/>
    <w:rsid w:val="0016259E"/>
    <w:rsid w:val="00165AC4"/>
    <w:rsid w:val="00166906"/>
    <w:rsid w:val="00167A75"/>
    <w:rsid w:val="0017481F"/>
    <w:rsid w:val="001754AB"/>
    <w:rsid w:val="001772FC"/>
    <w:rsid w:val="00180640"/>
    <w:rsid w:val="0019163C"/>
    <w:rsid w:val="00191EB3"/>
    <w:rsid w:val="001950BC"/>
    <w:rsid w:val="00196551"/>
    <w:rsid w:val="001A33D8"/>
    <w:rsid w:val="001A4825"/>
    <w:rsid w:val="001A7691"/>
    <w:rsid w:val="001B5406"/>
    <w:rsid w:val="001B5ED9"/>
    <w:rsid w:val="001C0765"/>
    <w:rsid w:val="001C5513"/>
    <w:rsid w:val="001C68E0"/>
    <w:rsid w:val="001E29BA"/>
    <w:rsid w:val="001E57D8"/>
    <w:rsid w:val="001F2D26"/>
    <w:rsid w:val="001F4207"/>
    <w:rsid w:val="001F74E8"/>
    <w:rsid w:val="001F7699"/>
    <w:rsid w:val="00202A77"/>
    <w:rsid w:val="002044C0"/>
    <w:rsid w:val="00205D13"/>
    <w:rsid w:val="00212AE6"/>
    <w:rsid w:val="0022153A"/>
    <w:rsid w:val="0022288E"/>
    <w:rsid w:val="00225926"/>
    <w:rsid w:val="00232B33"/>
    <w:rsid w:val="00240D54"/>
    <w:rsid w:val="00244269"/>
    <w:rsid w:val="00246379"/>
    <w:rsid w:val="00255C12"/>
    <w:rsid w:val="002660C9"/>
    <w:rsid w:val="00266816"/>
    <w:rsid w:val="00266C0B"/>
    <w:rsid w:val="002706E4"/>
    <w:rsid w:val="00271CE5"/>
    <w:rsid w:val="002761E3"/>
    <w:rsid w:val="0028101B"/>
    <w:rsid w:val="00281BF0"/>
    <w:rsid w:val="00282020"/>
    <w:rsid w:val="002834D9"/>
    <w:rsid w:val="00294EE5"/>
    <w:rsid w:val="00296D6A"/>
    <w:rsid w:val="002A04EA"/>
    <w:rsid w:val="002A13F5"/>
    <w:rsid w:val="002A4A62"/>
    <w:rsid w:val="002A51AA"/>
    <w:rsid w:val="002B0EB4"/>
    <w:rsid w:val="002B183D"/>
    <w:rsid w:val="002B5476"/>
    <w:rsid w:val="002C4294"/>
    <w:rsid w:val="002C5A88"/>
    <w:rsid w:val="002C6C21"/>
    <w:rsid w:val="002D069A"/>
    <w:rsid w:val="002D120A"/>
    <w:rsid w:val="002D2C82"/>
    <w:rsid w:val="002D3DE5"/>
    <w:rsid w:val="002E0722"/>
    <w:rsid w:val="002E513B"/>
    <w:rsid w:val="002E7C18"/>
    <w:rsid w:val="002F2D60"/>
    <w:rsid w:val="002F34E1"/>
    <w:rsid w:val="002F3611"/>
    <w:rsid w:val="003040EC"/>
    <w:rsid w:val="00306644"/>
    <w:rsid w:val="00306CB1"/>
    <w:rsid w:val="00307363"/>
    <w:rsid w:val="003128EB"/>
    <w:rsid w:val="00313A55"/>
    <w:rsid w:val="00315642"/>
    <w:rsid w:val="00323FA0"/>
    <w:rsid w:val="00324836"/>
    <w:rsid w:val="0032550C"/>
    <w:rsid w:val="003303DE"/>
    <w:rsid w:val="00331158"/>
    <w:rsid w:val="00333D2E"/>
    <w:rsid w:val="00334DFC"/>
    <w:rsid w:val="00340F50"/>
    <w:rsid w:val="00345E9F"/>
    <w:rsid w:val="00346CBF"/>
    <w:rsid w:val="003478C5"/>
    <w:rsid w:val="00352B70"/>
    <w:rsid w:val="00352CE6"/>
    <w:rsid w:val="0035370D"/>
    <w:rsid w:val="0035379A"/>
    <w:rsid w:val="003636BF"/>
    <w:rsid w:val="003707F6"/>
    <w:rsid w:val="003731B7"/>
    <w:rsid w:val="00373F7D"/>
    <w:rsid w:val="0037479F"/>
    <w:rsid w:val="00382713"/>
    <w:rsid w:val="003845B4"/>
    <w:rsid w:val="003850A1"/>
    <w:rsid w:val="00385479"/>
    <w:rsid w:val="003871F8"/>
    <w:rsid w:val="00387B1A"/>
    <w:rsid w:val="00387DFC"/>
    <w:rsid w:val="00391C89"/>
    <w:rsid w:val="00392744"/>
    <w:rsid w:val="00392800"/>
    <w:rsid w:val="00392A7B"/>
    <w:rsid w:val="003A1807"/>
    <w:rsid w:val="003A4D68"/>
    <w:rsid w:val="003A5C66"/>
    <w:rsid w:val="003B1C5E"/>
    <w:rsid w:val="003B213F"/>
    <w:rsid w:val="003B53B7"/>
    <w:rsid w:val="003C635B"/>
    <w:rsid w:val="003C66FE"/>
    <w:rsid w:val="003C76E6"/>
    <w:rsid w:val="003D2A70"/>
    <w:rsid w:val="003E1C74"/>
    <w:rsid w:val="003E210E"/>
    <w:rsid w:val="003E350B"/>
    <w:rsid w:val="003E3CE7"/>
    <w:rsid w:val="003E73D1"/>
    <w:rsid w:val="003F0E54"/>
    <w:rsid w:val="003F117D"/>
    <w:rsid w:val="003F16B0"/>
    <w:rsid w:val="003F1716"/>
    <w:rsid w:val="003F1CDC"/>
    <w:rsid w:val="003F1D51"/>
    <w:rsid w:val="003F7891"/>
    <w:rsid w:val="004120CB"/>
    <w:rsid w:val="00416F49"/>
    <w:rsid w:val="00435312"/>
    <w:rsid w:val="0043647C"/>
    <w:rsid w:val="00436A4F"/>
    <w:rsid w:val="00441CB4"/>
    <w:rsid w:val="00441FCD"/>
    <w:rsid w:val="00442E2F"/>
    <w:rsid w:val="00444D81"/>
    <w:rsid w:val="00451582"/>
    <w:rsid w:val="004562FE"/>
    <w:rsid w:val="00457B56"/>
    <w:rsid w:val="004614BA"/>
    <w:rsid w:val="00463315"/>
    <w:rsid w:val="00471991"/>
    <w:rsid w:val="0047214B"/>
    <w:rsid w:val="004747A6"/>
    <w:rsid w:val="00476648"/>
    <w:rsid w:val="00484117"/>
    <w:rsid w:val="00486F9E"/>
    <w:rsid w:val="00491E9C"/>
    <w:rsid w:val="00493DE2"/>
    <w:rsid w:val="00493E4E"/>
    <w:rsid w:val="00494843"/>
    <w:rsid w:val="00495006"/>
    <w:rsid w:val="004A2FE8"/>
    <w:rsid w:val="004A46A4"/>
    <w:rsid w:val="004A71D6"/>
    <w:rsid w:val="004A7425"/>
    <w:rsid w:val="004B0213"/>
    <w:rsid w:val="004B09B1"/>
    <w:rsid w:val="004B11C7"/>
    <w:rsid w:val="004B2853"/>
    <w:rsid w:val="004B3779"/>
    <w:rsid w:val="004B783B"/>
    <w:rsid w:val="004C21C5"/>
    <w:rsid w:val="004C459F"/>
    <w:rsid w:val="004D3E84"/>
    <w:rsid w:val="004E02EE"/>
    <w:rsid w:val="004E4782"/>
    <w:rsid w:val="004F7E7A"/>
    <w:rsid w:val="00512876"/>
    <w:rsid w:val="00515366"/>
    <w:rsid w:val="0051651F"/>
    <w:rsid w:val="0051740C"/>
    <w:rsid w:val="00523CDC"/>
    <w:rsid w:val="00526246"/>
    <w:rsid w:val="005370C9"/>
    <w:rsid w:val="00546F3A"/>
    <w:rsid w:val="0055080C"/>
    <w:rsid w:val="005532F2"/>
    <w:rsid w:val="005553FD"/>
    <w:rsid w:val="005556C3"/>
    <w:rsid w:val="00567106"/>
    <w:rsid w:val="00570C92"/>
    <w:rsid w:val="00570E6D"/>
    <w:rsid w:val="005714E7"/>
    <w:rsid w:val="0057275D"/>
    <w:rsid w:val="00573B01"/>
    <w:rsid w:val="0057557E"/>
    <w:rsid w:val="005809FC"/>
    <w:rsid w:val="00582236"/>
    <w:rsid w:val="00582989"/>
    <w:rsid w:val="00590686"/>
    <w:rsid w:val="00591948"/>
    <w:rsid w:val="00592B84"/>
    <w:rsid w:val="00597C17"/>
    <w:rsid w:val="005A0322"/>
    <w:rsid w:val="005A0945"/>
    <w:rsid w:val="005A2E13"/>
    <w:rsid w:val="005A3B7C"/>
    <w:rsid w:val="005A7494"/>
    <w:rsid w:val="005B36FE"/>
    <w:rsid w:val="005C36E9"/>
    <w:rsid w:val="005C4E20"/>
    <w:rsid w:val="005D073D"/>
    <w:rsid w:val="005D078A"/>
    <w:rsid w:val="005D255D"/>
    <w:rsid w:val="005D2945"/>
    <w:rsid w:val="005E0E58"/>
    <w:rsid w:val="005E1D3C"/>
    <w:rsid w:val="005E4A2F"/>
    <w:rsid w:val="005E71D7"/>
    <w:rsid w:val="005F1B89"/>
    <w:rsid w:val="005F2C93"/>
    <w:rsid w:val="005F2C99"/>
    <w:rsid w:val="005F7B25"/>
    <w:rsid w:val="00602D14"/>
    <w:rsid w:val="00624378"/>
    <w:rsid w:val="0062480D"/>
    <w:rsid w:val="006278D1"/>
    <w:rsid w:val="00630119"/>
    <w:rsid w:val="00632253"/>
    <w:rsid w:val="00637BC9"/>
    <w:rsid w:val="00642714"/>
    <w:rsid w:val="00644CFB"/>
    <w:rsid w:val="006455CE"/>
    <w:rsid w:val="00645A42"/>
    <w:rsid w:val="00645EBC"/>
    <w:rsid w:val="006476A2"/>
    <w:rsid w:val="00651E7F"/>
    <w:rsid w:val="00651EA8"/>
    <w:rsid w:val="00657E91"/>
    <w:rsid w:val="00660408"/>
    <w:rsid w:val="00661D72"/>
    <w:rsid w:val="006629AA"/>
    <w:rsid w:val="006631D8"/>
    <w:rsid w:val="0066351A"/>
    <w:rsid w:val="00665327"/>
    <w:rsid w:val="0067029C"/>
    <w:rsid w:val="006816D4"/>
    <w:rsid w:val="0068486A"/>
    <w:rsid w:val="00686391"/>
    <w:rsid w:val="006911B0"/>
    <w:rsid w:val="00691985"/>
    <w:rsid w:val="00692E54"/>
    <w:rsid w:val="006A0015"/>
    <w:rsid w:val="006A038C"/>
    <w:rsid w:val="006A2DEF"/>
    <w:rsid w:val="006A5327"/>
    <w:rsid w:val="006A5B81"/>
    <w:rsid w:val="006A7AA8"/>
    <w:rsid w:val="006B1949"/>
    <w:rsid w:val="006B55DB"/>
    <w:rsid w:val="006B7683"/>
    <w:rsid w:val="006B7C53"/>
    <w:rsid w:val="006C0319"/>
    <w:rsid w:val="006C228F"/>
    <w:rsid w:val="006C487E"/>
    <w:rsid w:val="006C7D7D"/>
    <w:rsid w:val="006D0B2E"/>
    <w:rsid w:val="006D42D9"/>
    <w:rsid w:val="006D5EBC"/>
    <w:rsid w:val="006D77B2"/>
    <w:rsid w:val="006E19AE"/>
    <w:rsid w:val="006F02F8"/>
    <w:rsid w:val="006F4E9E"/>
    <w:rsid w:val="006F5F9C"/>
    <w:rsid w:val="00702E05"/>
    <w:rsid w:val="007076B3"/>
    <w:rsid w:val="00725152"/>
    <w:rsid w:val="00731EBC"/>
    <w:rsid w:val="00732677"/>
    <w:rsid w:val="00733017"/>
    <w:rsid w:val="00740D93"/>
    <w:rsid w:val="007413F4"/>
    <w:rsid w:val="00745F80"/>
    <w:rsid w:val="00746035"/>
    <w:rsid w:val="00747E19"/>
    <w:rsid w:val="00755E16"/>
    <w:rsid w:val="00764C84"/>
    <w:rsid w:val="00773AF3"/>
    <w:rsid w:val="00780845"/>
    <w:rsid w:val="00783310"/>
    <w:rsid w:val="00783BE4"/>
    <w:rsid w:val="007873A1"/>
    <w:rsid w:val="0079220E"/>
    <w:rsid w:val="00796062"/>
    <w:rsid w:val="007974E0"/>
    <w:rsid w:val="007A4A6D"/>
    <w:rsid w:val="007B0554"/>
    <w:rsid w:val="007B09A1"/>
    <w:rsid w:val="007B15AE"/>
    <w:rsid w:val="007B2EED"/>
    <w:rsid w:val="007C07AA"/>
    <w:rsid w:val="007C16A5"/>
    <w:rsid w:val="007C334B"/>
    <w:rsid w:val="007C35BA"/>
    <w:rsid w:val="007C66AB"/>
    <w:rsid w:val="007D16BD"/>
    <w:rsid w:val="007D1BCF"/>
    <w:rsid w:val="007D75CF"/>
    <w:rsid w:val="007E1F61"/>
    <w:rsid w:val="007E33DC"/>
    <w:rsid w:val="007E6DC5"/>
    <w:rsid w:val="007F0E33"/>
    <w:rsid w:val="007F16AE"/>
    <w:rsid w:val="007F31C2"/>
    <w:rsid w:val="007F5BC5"/>
    <w:rsid w:val="00802B58"/>
    <w:rsid w:val="00811985"/>
    <w:rsid w:val="00811C9A"/>
    <w:rsid w:val="00815042"/>
    <w:rsid w:val="00822B46"/>
    <w:rsid w:val="0082718B"/>
    <w:rsid w:val="00833443"/>
    <w:rsid w:val="00841816"/>
    <w:rsid w:val="008426C0"/>
    <w:rsid w:val="00845944"/>
    <w:rsid w:val="00847290"/>
    <w:rsid w:val="00853910"/>
    <w:rsid w:val="008663A6"/>
    <w:rsid w:val="00871292"/>
    <w:rsid w:val="00877074"/>
    <w:rsid w:val="00877189"/>
    <w:rsid w:val="00877888"/>
    <w:rsid w:val="0088043C"/>
    <w:rsid w:val="008818DF"/>
    <w:rsid w:val="0088588A"/>
    <w:rsid w:val="008906C9"/>
    <w:rsid w:val="00893348"/>
    <w:rsid w:val="008A1C92"/>
    <w:rsid w:val="008A4686"/>
    <w:rsid w:val="008A522A"/>
    <w:rsid w:val="008A58C5"/>
    <w:rsid w:val="008A7B87"/>
    <w:rsid w:val="008B00DE"/>
    <w:rsid w:val="008B6BB1"/>
    <w:rsid w:val="008C1C6C"/>
    <w:rsid w:val="008C23B5"/>
    <w:rsid w:val="008C5738"/>
    <w:rsid w:val="008D04F0"/>
    <w:rsid w:val="008D3437"/>
    <w:rsid w:val="008D45D5"/>
    <w:rsid w:val="008D660B"/>
    <w:rsid w:val="008F06CD"/>
    <w:rsid w:val="008F2E2A"/>
    <w:rsid w:val="008F3500"/>
    <w:rsid w:val="008F4446"/>
    <w:rsid w:val="009012E3"/>
    <w:rsid w:val="009054C9"/>
    <w:rsid w:val="0091147A"/>
    <w:rsid w:val="0091275F"/>
    <w:rsid w:val="009130B9"/>
    <w:rsid w:val="00913FF2"/>
    <w:rsid w:val="00915145"/>
    <w:rsid w:val="00915EFD"/>
    <w:rsid w:val="0092211A"/>
    <w:rsid w:val="0092397B"/>
    <w:rsid w:val="00924E3C"/>
    <w:rsid w:val="009271DD"/>
    <w:rsid w:val="0093215F"/>
    <w:rsid w:val="0095012B"/>
    <w:rsid w:val="009525EC"/>
    <w:rsid w:val="0095637A"/>
    <w:rsid w:val="00956AF0"/>
    <w:rsid w:val="00960248"/>
    <w:rsid w:val="00960555"/>
    <w:rsid w:val="00960E67"/>
    <w:rsid w:val="009612BB"/>
    <w:rsid w:val="00962BA8"/>
    <w:rsid w:val="009675BD"/>
    <w:rsid w:val="00967C66"/>
    <w:rsid w:val="0097012D"/>
    <w:rsid w:val="00971748"/>
    <w:rsid w:val="009763C9"/>
    <w:rsid w:val="009768D3"/>
    <w:rsid w:val="009842E2"/>
    <w:rsid w:val="009857B0"/>
    <w:rsid w:val="009866CA"/>
    <w:rsid w:val="0098690F"/>
    <w:rsid w:val="00990803"/>
    <w:rsid w:val="009926EC"/>
    <w:rsid w:val="00997CBF"/>
    <w:rsid w:val="009A13F9"/>
    <w:rsid w:val="009A1E40"/>
    <w:rsid w:val="009B133A"/>
    <w:rsid w:val="009B4C52"/>
    <w:rsid w:val="009B6A4B"/>
    <w:rsid w:val="009C2D85"/>
    <w:rsid w:val="009C4F5E"/>
    <w:rsid w:val="009D3FEA"/>
    <w:rsid w:val="009D6007"/>
    <w:rsid w:val="009D713C"/>
    <w:rsid w:val="009E34C9"/>
    <w:rsid w:val="009E40AA"/>
    <w:rsid w:val="009E4A3A"/>
    <w:rsid w:val="009F105E"/>
    <w:rsid w:val="009F51B3"/>
    <w:rsid w:val="00A003EC"/>
    <w:rsid w:val="00A01E4B"/>
    <w:rsid w:val="00A02948"/>
    <w:rsid w:val="00A0482C"/>
    <w:rsid w:val="00A06800"/>
    <w:rsid w:val="00A11E31"/>
    <w:rsid w:val="00A125C5"/>
    <w:rsid w:val="00A145A1"/>
    <w:rsid w:val="00A14B4D"/>
    <w:rsid w:val="00A168DF"/>
    <w:rsid w:val="00A23714"/>
    <w:rsid w:val="00A24B12"/>
    <w:rsid w:val="00A35CD1"/>
    <w:rsid w:val="00A40881"/>
    <w:rsid w:val="00A40CF9"/>
    <w:rsid w:val="00A43450"/>
    <w:rsid w:val="00A5039D"/>
    <w:rsid w:val="00A51368"/>
    <w:rsid w:val="00A528F2"/>
    <w:rsid w:val="00A53082"/>
    <w:rsid w:val="00A5452B"/>
    <w:rsid w:val="00A57AD6"/>
    <w:rsid w:val="00A6415D"/>
    <w:rsid w:val="00A65EE7"/>
    <w:rsid w:val="00A67250"/>
    <w:rsid w:val="00A70133"/>
    <w:rsid w:val="00A70DBA"/>
    <w:rsid w:val="00A71F73"/>
    <w:rsid w:val="00A72220"/>
    <w:rsid w:val="00A725F7"/>
    <w:rsid w:val="00A74B33"/>
    <w:rsid w:val="00A824B4"/>
    <w:rsid w:val="00A837E5"/>
    <w:rsid w:val="00A85530"/>
    <w:rsid w:val="00A85EBB"/>
    <w:rsid w:val="00A86485"/>
    <w:rsid w:val="00A87357"/>
    <w:rsid w:val="00A87807"/>
    <w:rsid w:val="00A90477"/>
    <w:rsid w:val="00A91168"/>
    <w:rsid w:val="00A913DD"/>
    <w:rsid w:val="00A95E48"/>
    <w:rsid w:val="00AA5E81"/>
    <w:rsid w:val="00AA5F73"/>
    <w:rsid w:val="00AB259E"/>
    <w:rsid w:val="00AB386D"/>
    <w:rsid w:val="00AB3BD1"/>
    <w:rsid w:val="00AB5EE7"/>
    <w:rsid w:val="00AB6458"/>
    <w:rsid w:val="00AB6A71"/>
    <w:rsid w:val="00AB6CF6"/>
    <w:rsid w:val="00AB7196"/>
    <w:rsid w:val="00AB7DA7"/>
    <w:rsid w:val="00AC28B9"/>
    <w:rsid w:val="00AC294C"/>
    <w:rsid w:val="00AC354A"/>
    <w:rsid w:val="00AC41EC"/>
    <w:rsid w:val="00AC6E51"/>
    <w:rsid w:val="00AD0AAB"/>
    <w:rsid w:val="00AD1B46"/>
    <w:rsid w:val="00AE301F"/>
    <w:rsid w:val="00AE560D"/>
    <w:rsid w:val="00AE76B9"/>
    <w:rsid w:val="00AF1B89"/>
    <w:rsid w:val="00AF1E8A"/>
    <w:rsid w:val="00AF224A"/>
    <w:rsid w:val="00AF3620"/>
    <w:rsid w:val="00AF5020"/>
    <w:rsid w:val="00AF62D5"/>
    <w:rsid w:val="00AF6CCD"/>
    <w:rsid w:val="00B00291"/>
    <w:rsid w:val="00B0192F"/>
    <w:rsid w:val="00B067C7"/>
    <w:rsid w:val="00B10E0A"/>
    <w:rsid w:val="00B119E7"/>
    <w:rsid w:val="00B1556A"/>
    <w:rsid w:val="00B1616B"/>
    <w:rsid w:val="00B17141"/>
    <w:rsid w:val="00B2029D"/>
    <w:rsid w:val="00B259A5"/>
    <w:rsid w:val="00B30BE2"/>
    <w:rsid w:val="00B31575"/>
    <w:rsid w:val="00B31816"/>
    <w:rsid w:val="00B32C2B"/>
    <w:rsid w:val="00B36462"/>
    <w:rsid w:val="00B405A0"/>
    <w:rsid w:val="00B41C30"/>
    <w:rsid w:val="00B41D90"/>
    <w:rsid w:val="00B44EAF"/>
    <w:rsid w:val="00B50940"/>
    <w:rsid w:val="00B5398A"/>
    <w:rsid w:val="00B561EF"/>
    <w:rsid w:val="00B62C01"/>
    <w:rsid w:val="00B631E5"/>
    <w:rsid w:val="00B656C3"/>
    <w:rsid w:val="00B75469"/>
    <w:rsid w:val="00B75AF2"/>
    <w:rsid w:val="00B83C79"/>
    <w:rsid w:val="00B85183"/>
    <w:rsid w:val="00B8547D"/>
    <w:rsid w:val="00B9260F"/>
    <w:rsid w:val="00B9613B"/>
    <w:rsid w:val="00B97231"/>
    <w:rsid w:val="00B979DC"/>
    <w:rsid w:val="00BA0633"/>
    <w:rsid w:val="00BA21AF"/>
    <w:rsid w:val="00BA67CE"/>
    <w:rsid w:val="00BB11D8"/>
    <w:rsid w:val="00BB1D33"/>
    <w:rsid w:val="00BC10AD"/>
    <w:rsid w:val="00BC11D7"/>
    <w:rsid w:val="00BC2A6F"/>
    <w:rsid w:val="00BC5210"/>
    <w:rsid w:val="00BC58EE"/>
    <w:rsid w:val="00BC7843"/>
    <w:rsid w:val="00BD233A"/>
    <w:rsid w:val="00BD3A30"/>
    <w:rsid w:val="00BD655B"/>
    <w:rsid w:val="00BE0952"/>
    <w:rsid w:val="00BE0D50"/>
    <w:rsid w:val="00BE1D54"/>
    <w:rsid w:val="00BE2F9C"/>
    <w:rsid w:val="00BE4308"/>
    <w:rsid w:val="00BE53BC"/>
    <w:rsid w:val="00BF2FE6"/>
    <w:rsid w:val="00BF4B5D"/>
    <w:rsid w:val="00C03B51"/>
    <w:rsid w:val="00C04CFA"/>
    <w:rsid w:val="00C0641C"/>
    <w:rsid w:val="00C11724"/>
    <w:rsid w:val="00C12003"/>
    <w:rsid w:val="00C250D5"/>
    <w:rsid w:val="00C26EA9"/>
    <w:rsid w:val="00C329B1"/>
    <w:rsid w:val="00C37669"/>
    <w:rsid w:val="00C41261"/>
    <w:rsid w:val="00C418D1"/>
    <w:rsid w:val="00C431DE"/>
    <w:rsid w:val="00C43926"/>
    <w:rsid w:val="00C476D6"/>
    <w:rsid w:val="00C525FF"/>
    <w:rsid w:val="00C53B4B"/>
    <w:rsid w:val="00C55E8A"/>
    <w:rsid w:val="00C56FB4"/>
    <w:rsid w:val="00C57B99"/>
    <w:rsid w:val="00C62885"/>
    <w:rsid w:val="00C67BEA"/>
    <w:rsid w:val="00C70ABB"/>
    <w:rsid w:val="00C71150"/>
    <w:rsid w:val="00C73DC1"/>
    <w:rsid w:val="00C73E6F"/>
    <w:rsid w:val="00C74B24"/>
    <w:rsid w:val="00C765C3"/>
    <w:rsid w:val="00C82566"/>
    <w:rsid w:val="00C92898"/>
    <w:rsid w:val="00C973B4"/>
    <w:rsid w:val="00CA4B8C"/>
    <w:rsid w:val="00CA58A9"/>
    <w:rsid w:val="00CB463A"/>
    <w:rsid w:val="00CB606B"/>
    <w:rsid w:val="00CB707B"/>
    <w:rsid w:val="00CD2E17"/>
    <w:rsid w:val="00CD439B"/>
    <w:rsid w:val="00CD4B69"/>
    <w:rsid w:val="00CE34DF"/>
    <w:rsid w:val="00CE4B15"/>
    <w:rsid w:val="00CE7514"/>
    <w:rsid w:val="00CF1737"/>
    <w:rsid w:val="00CF293F"/>
    <w:rsid w:val="00CF2D43"/>
    <w:rsid w:val="00CF3CA3"/>
    <w:rsid w:val="00CF514F"/>
    <w:rsid w:val="00CF5439"/>
    <w:rsid w:val="00CF7DC4"/>
    <w:rsid w:val="00D0107D"/>
    <w:rsid w:val="00D02439"/>
    <w:rsid w:val="00D02519"/>
    <w:rsid w:val="00D02A92"/>
    <w:rsid w:val="00D10139"/>
    <w:rsid w:val="00D10141"/>
    <w:rsid w:val="00D15042"/>
    <w:rsid w:val="00D155F8"/>
    <w:rsid w:val="00D20E5C"/>
    <w:rsid w:val="00D21973"/>
    <w:rsid w:val="00D227A9"/>
    <w:rsid w:val="00D248DE"/>
    <w:rsid w:val="00D3011C"/>
    <w:rsid w:val="00D320A9"/>
    <w:rsid w:val="00D34F7B"/>
    <w:rsid w:val="00D36A52"/>
    <w:rsid w:val="00D40CF5"/>
    <w:rsid w:val="00D4184C"/>
    <w:rsid w:val="00D43865"/>
    <w:rsid w:val="00D56367"/>
    <w:rsid w:val="00D56ECE"/>
    <w:rsid w:val="00D56FF7"/>
    <w:rsid w:val="00D62EBB"/>
    <w:rsid w:val="00D63668"/>
    <w:rsid w:val="00D64B81"/>
    <w:rsid w:val="00D65ACD"/>
    <w:rsid w:val="00D668F7"/>
    <w:rsid w:val="00D74D55"/>
    <w:rsid w:val="00D83A29"/>
    <w:rsid w:val="00D8539E"/>
    <w:rsid w:val="00D8542D"/>
    <w:rsid w:val="00D9242E"/>
    <w:rsid w:val="00D954AE"/>
    <w:rsid w:val="00DA36FA"/>
    <w:rsid w:val="00DA49F0"/>
    <w:rsid w:val="00DA7CF0"/>
    <w:rsid w:val="00DB222B"/>
    <w:rsid w:val="00DC15A2"/>
    <w:rsid w:val="00DC6A71"/>
    <w:rsid w:val="00DC6D0A"/>
    <w:rsid w:val="00DC7C8D"/>
    <w:rsid w:val="00DD005B"/>
    <w:rsid w:val="00DD2CBA"/>
    <w:rsid w:val="00DD59FC"/>
    <w:rsid w:val="00DD7892"/>
    <w:rsid w:val="00DE5B46"/>
    <w:rsid w:val="00DE5CFA"/>
    <w:rsid w:val="00DF3586"/>
    <w:rsid w:val="00E01073"/>
    <w:rsid w:val="00E01362"/>
    <w:rsid w:val="00E0357D"/>
    <w:rsid w:val="00E1350F"/>
    <w:rsid w:val="00E1411A"/>
    <w:rsid w:val="00E14991"/>
    <w:rsid w:val="00E24EC2"/>
    <w:rsid w:val="00E2708E"/>
    <w:rsid w:val="00E30E74"/>
    <w:rsid w:val="00E31AAD"/>
    <w:rsid w:val="00E362D5"/>
    <w:rsid w:val="00E3647C"/>
    <w:rsid w:val="00E43FD8"/>
    <w:rsid w:val="00E46277"/>
    <w:rsid w:val="00E513B2"/>
    <w:rsid w:val="00E533E8"/>
    <w:rsid w:val="00E5468F"/>
    <w:rsid w:val="00E56CB1"/>
    <w:rsid w:val="00E60E17"/>
    <w:rsid w:val="00E6499D"/>
    <w:rsid w:val="00E65579"/>
    <w:rsid w:val="00E65758"/>
    <w:rsid w:val="00E71837"/>
    <w:rsid w:val="00E71FBA"/>
    <w:rsid w:val="00E827C3"/>
    <w:rsid w:val="00E82ED5"/>
    <w:rsid w:val="00E86846"/>
    <w:rsid w:val="00E94E6F"/>
    <w:rsid w:val="00E954D8"/>
    <w:rsid w:val="00EA4A96"/>
    <w:rsid w:val="00EA512D"/>
    <w:rsid w:val="00EA6FFE"/>
    <w:rsid w:val="00EB07E7"/>
    <w:rsid w:val="00EB0910"/>
    <w:rsid w:val="00EB0AAB"/>
    <w:rsid w:val="00EB2BE6"/>
    <w:rsid w:val="00EB5D16"/>
    <w:rsid w:val="00EB680E"/>
    <w:rsid w:val="00EB74CF"/>
    <w:rsid w:val="00EC0744"/>
    <w:rsid w:val="00EC105D"/>
    <w:rsid w:val="00ED64DF"/>
    <w:rsid w:val="00EE0B19"/>
    <w:rsid w:val="00EE382B"/>
    <w:rsid w:val="00EE39A8"/>
    <w:rsid w:val="00EE6E77"/>
    <w:rsid w:val="00EE71E2"/>
    <w:rsid w:val="00EE7B29"/>
    <w:rsid w:val="00EF09BB"/>
    <w:rsid w:val="00F038EA"/>
    <w:rsid w:val="00F044A7"/>
    <w:rsid w:val="00F064EF"/>
    <w:rsid w:val="00F07AF3"/>
    <w:rsid w:val="00F11622"/>
    <w:rsid w:val="00F1171D"/>
    <w:rsid w:val="00F159D0"/>
    <w:rsid w:val="00F240BB"/>
    <w:rsid w:val="00F26902"/>
    <w:rsid w:val="00F43DEF"/>
    <w:rsid w:val="00F45C30"/>
    <w:rsid w:val="00F46724"/>
    <w:rsid w:val="00F52539"/>
    <w:rsid w:val="00F57FED"/>
    <w:rsid w:val="00F62354"/>
    <w:rsid w:val="00F626BA"/>
    <w:rsid w:val="00F65A7A"/>
    <w:rsid w:val="00F67BAC"/>
    <w:rsid w:val="00F710AD"/>
    <w:rsid w:val="00F76184"/>
    <w:rsid w:val="00F824FB"/>
    <w:rsid w:val="00F8679C"/>
    <w:rsid w:val="00FA1C11"/>
    <w:rsid w:val="00FA3907"/>
    <w:rsid w:val="00FA7F34"/>
    <w:rsid w:val="00FB4141"/>
    <w:rsid w:val="00FB6A64"/>
    <w:rsid w:val="00FB6F7F"/>
    <w:rsid w:val="00FC0C48"/>
    <w:rsid w:val="00FC3358"/>
    <w:rsid w:val="00FC37AF"/>
    <w:rsid w:val="00FC37D5"/>
    <w:rsid w:val="00FD222D"/>
    <w:rsid w:val="00FD5082"/>
    <w:rsid w:val="00FE0CC9"/>
    <w:rsid w:val="00FE1758"/>
    <w:rsid w:val="00FE1AD9"/>
    <w:rsid w:val="00FF202E"/>
    <w:rsid w:val="00FF236E"/>
    <w:rsid w:val="00FF3921"/>
    <w:rsid w:val="00FF416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428299"/>
    </o:shapedefaults>
    <o:shapelayout v:ext="edit">
      <o:idmap v:ext="edit" data="1"/>
    </o:shapelayout>
  </w:shapeDefaults>
  <w:doNotEmbedSmartTags/>
  <w:decimalSymbol w:val=","/>
  <w:listSeparator w:val=";"/>
  <w14:docId w14:val="4F804342"/>
  <w15:docId w15:val="{EC793B52-77F1-485D-9171-493BD63FF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4">
    <w:name w:val="heading 4"/>
    <w:basedOn w:val="Navaden"/>
    <w:link w:val="Naslov4Znak"/>
    <w:qFormat/>
    <w:rsid w:val="000F3A43"/>
    <w:pPr>
      <w:spacing w:before="100" w:beforeAutospacing="1" w:after="100" w:afterAutospacing="1" w:line="240" w:lineRule="auto"/>
      <w:jc w:val="center"/>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uiPriority w:val="34"/>
    <w:qFormat/>
    <w:rsid w:val="00CB707B"/>
    <w:pPr>
      <w:ind w:left="720"/>
      <w:contextualSpacing/>
    </w:pPr>
  </w:style>
  <w:style w:type="paragraph" w:customStyle="1" w:styleId="Odstavek">
    <w:name w:val="Odstavek"/>
    <w:basedOn w:val="Navaden"/>
    <w:link w:val="OdstavekZnak"/>
    <w:qFormat/>
    <w:rsid w:val="00CB707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CB707B"/>
    <w:rPr>
      <w:rFonts w:ascii="Arial" w:hAnsi="Arial"/>
      <w:sz w:val="22"/>
      <w:szCs w:val="22"/>
      <w:lang w:val="x-none" w:eastAsia="x-none"/>
    </w:rPr>
  </w:style>
  <w:style w:type="character" w:customStyle="1" w:styleId="Naslov4Znak">
    <w:name w:val="Naslov 4 Znak"/>
    <w:basedOn w:val="Privzetapisavaodstavka"/>
    <w:link w:val="Naslov4"/>
    <w:rsid w:val="000F3A43"/>
    <w:rPr>
      <w:rFonts w:ascii="Arial" w:hAnsi="Arial"/>
      <w:b/>
      <w:bCs/>
      <w:color w:val="000000"/>
      <w:sz w:val="27"/>
      <w:szCs w:val="27"/>
      <w:lang w:val="x-none" w:eastAsia="x-none"/>
    </w:rPr>
  </w:style>
  <w:style w:type="paragraph" w:customStyle="1" w:styleId="Alinejazarkovnotoko">
    <w:name w:val="Alineja za črkovno točko"/>
    <w:basedOn w:val="Alineazatevilnotoko"/>
    <w:link w:val="AlinejazarkovnotokoZnak"/>
    <w:qFormat/>
    <w:rsid w:val="000F3A43"/>
    <w:pPr>
      <w:ind w:left="454"/>
    </w:pPr>
    <w:rPr>
      <w:lang w:val="x-none" w:eastAsia="x-none"/>
    </w:rPr>
  </w:style>
  <w:style w:type="character" w:customStyle="1" w:styleId="NogaZnak">
    <w:name w:val="Noga Znak"/>
    <w:link w:val="Noga"/>
    <w:uiPriority w:val="99"/>
    <w:rsid w:val="000F3A43"/>
    <w:rPr>
      <w:rFonts w:ascii="Arial" w:hAnsi="Arial"/>
      <w:szCs w:val="24"/>
      <w:lang w:val="en-US" w:eastAsia="en-US"/>
    </w:rPr>
  </w:style>
  <w:style w:type="character" w:customStyle="1" w:styleId="GlavaZnak">
    <w:name w:val="Glava Znak"/>
    <w:link w:val="Glava"/>
    <w:uiPriority w:val="99"/>
    <w:rsid w:val="000F3A43"/>
    <w:rPr>
      <w:rFonts w:ascii="Arial" w:hAnsi="Arial"/>
      <w:szCs w:val="24"/>
      <w:lang w:val="en-US" w:eastAsia="en-US"/>
    </w:rPr>
  </w:style>
  <w:style w:type="paragraph" w:customStyle="1" w:styleId="Vrstapredpisa">
    <w:name w:val="Vrsta predpisa"/>
    <w:basedOn w:val="Navaden"/>
    <w:link w:val="VrstapredpisaZnak"/>
    <w:qFormat/>
    <w:rsid w:val="000F3A43"/>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paragraph" w:customStyle="1" w:styleId="Naslovpredpisa">
    <w:name w:val="Naslov_predpisa"/>
    <w:basedOn w:val="Navaden"/>
    <w:link w:val="NaslovpredpisaZnak"/>
    <w:qFormat/>
    <w:rsid w:val="000F3A43"/>
    <w:pPr>
      <w:suppressAutoHyphens/>
      <w:overflowPunct w:val="0"/>
      <w:autoSpaceDE w:val="0"/>
      <w:autoSpaceDN w:val="0"/>
      <w:adjustRightInd w:val="0"/>
      <w:spacing w:line="240" w:lineRule="auto"/>
      <w:jc w:val="center"/>
      <w:textAlignment w:val="baseline"/>
    </w:pPr>
    <w:rPr>
      <w:b/>
      <w:sz w:val="22"/>
      <w:szCs w:val="22"/>
      <w:lang w:val="x-none" w:eastAsia="x-none"/>
    </w:rPr>
  </w:style>
  <w:style w:type="character" w:customStyle="1" w:styleId="VrstapredpisaZnak">
    <w:name w:val="Vrsta predpisa Znak"/>
    <w:link w:val="Vrstapredpisa"/>
    <w:rsid w:val="000F3A43"/>
    <w:rPr>
      <w:rFonts w:ascii="Arial" w:hAnsi="Arial"/>
      <w:b/>
      <w:bCs/>
      <w:color w:val="000000"/>
      <w:spacing w:val="40"/>
      <w:sz w:val="22"/>
      <w:szCs w:val="22"/>
      <w:lang w:val="x-none" w:eastAsia="x-none"/>
    </w:rPr>
  </w:style>
  <w:style w:type="paragraph" w:customStyle="1" w:styleId="Poglavje">
    <w:name w:val="Poglavje"/>
    <w:basedOn w:val="Navaden"/>
    <w:qFormat/>
    <w:rsid w:val="000F3A43"/>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NaslovpredpisaZnak">
    <w:name w:val="Naslov_predpisa Znak"/>
    <w:link w:val="Naslovpredpisa"/>
    <w:rsid w:val="000F3A43"/>
    <w:rPr>
      <w:rFonts w:ascii="Arial" w:hAnsi="Arial"/>
      <w:b/>
      <w:sz w:val="22"/>
      <w:szCs w:val="22"/>
      <w:lang w:val="x-none" w:eastAsia="x-none"/>
    </w:rPr>
  </w:style>
  <w:style w:type="paragraph" w:customStyle="1" w:styleId="len">
    <w:name w:val="Člen"/>
    <w:basedOn w:val="Navaden"/>
    <w:link w:val="lenZnak"/>
    <w:qFormat/>
    <w:rsid w:val="000F3A43"/>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styleId="Besedilooblaka">
    <w:name w:val="Balloon Text"/>
    <w:basedOn w:val="Navaden"/>
    <w:link w:val="BesedilooblakaZnak"/>
    <w:rsid w:val="000F3A43"/>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basedOn w:val="Privzetapisavaodstavka"/>
    <w:link w:val="Besedilooblaka"/>
    <w:rsid w:val="000F3A43"/>
    <w:rPr>
      <w:rFonts w:ascii="Tahoma" w:hAnsi="Tahoma" w:cs="Tahoma"/>
      <w:sz w:val="16"/>
      <w:szCs w:val="16"/>
    </w:rPr>
  </w:style>
  <w:style w:type="character" w:customStyle="1" w:styleId="lenZnak">
    <w:name w:val="Člen Znak"/>
    <w:link w:val="len"/>
    <w:rsid w:val="000F3A43"/>
    <w:rPr>
      <w:rFonts w:ascii="Arial" w:hAnsi="Arial"/>
      <w:b/>
      <w:sz w:val="22"/>
      <w:szCs w:val="22"/>
      <w:lang w:val="x-none" w:eastAsia="x-none"/>
    </w:rPr>
  </w:style>
  <w:style w:type="paragraph" w:customStyle="1" w:styleId="Pravnapodlaga">
    <w:name w:val="Pravna podlaga"/>
    <w:basedOn w:val="Odstavek"/>
    <w:link w:val="PravnapodlagaZnak"/>
    <w:qFormat/>
    <w:rsid w:val="000F3A43"/>
    <w:pPr>
      <w:spacing w:before="480"/>
    </w:pPr>
  </w:style>
  <w:style w:type="character" w:customStyle="1" w:styleId="AlinejazarkovnotokoZnak">
    <w:name w:val="Alineja za črkovno točko Znak"/>
    <w:basedOn w:val="AlineazatevilnotokoZnak"/>
    <w:link w:val="Alinejazarkovnotoko"/>
    <w:rsid w:val="000F3A43"/>
    <w:rPr>
      <w:rFonts w:ascii="Arial" w:hAnsi="Arial" w:cs="Arial"/>
      <w:sz w:val="22"/>
      <w:szCs w:val="22"/>
    </w:rPr>
  </w:style>
  <w:style w:type="paragraph" w:customStyle="1" w:styleId="Pa0">
    <w:name w:val="Pa0"/>
    <w:basedOn w:val="Navaden"/>
    <w:next w:val="Navaden"/>
    <w:uiPriority w:val="99"/>
    <w:rsid w:val="000F3A43"/>
    <w:pPr>
      <w:autoSpaceDE w:val="0"/>
      <w:autoSpaceDN w:val="0"/>
      <w:adjustRightInd w:val="0"/>
      <w:spacing w:line="201" w:lineRule="atLeast"/>
    </w:pPr>
    <w:rPr>
      <w:rFonts w:eastAsia="Calibri" w:cs="Arial"/>
      <w:sz w:val="24"/>
    </w:rPr>
  </w:style>
  <w:style w:type="paragraph" w:customStyle="1" w:styleId="atekst">
    <w:name w:val="a_tekst"/>
    <w:rsid w:val="000F3A43"/>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rsid w:val="000F3A4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0F3A4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0F3A43"/>
    <w:pPr>
      <w:suppressAutoHyphens/>
      <w:spacing w:before="240"/>
      <w:ind w:firstLine="0"/>
      <w:jc w:val="center"/>
      <w:outlineLvl w:val="3"/>
    </w:pPr>
  </w:style>
  <w:style w:type="paragraph" w:customStyle="1" w:styleId="anaslovpk">
    <w:name w:val="a_naslovpk"/>
    <w:basedOn w:val="atekst"/>
    <w:next w:val="atekst"/>
    <w:rsid w:val="000F3A43"/>
    <w:pPr>
      <w:suppressAutoHyphens/>
      <w:spacing w:before="180"/>
      <w:ind w:firstLine="0"/>
      <w:jc w:val="center"/>
      <w:outlineLvl w:val="3"/>
    </w:pPr>
  </w:style>
  <w:style w:type="paragraph" w:customStyle="1" w:styleId="Oddelek">
    <w:name w:val="Oddelek"/>
    <w:basedOn w:val="Navaden"/>
    <w:link w:val="OddelekZnak1"/>
    <w:qFormat/>
    <w:rsid w:val="000F3A43"/>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Odsek">
    <w:name w:val="Odsek"/>
    <w:basedOn w:val="Navaden"/>
    <w:link w:val="OdsekZnak"/>
    <w:qFormat/>
    <w:rsid w:val="000F3A43"/>
    <w:pPr>
      <w:tabs>
        <w:tab w:val="left" w:pos="567"/>
        <w:tab w:val="left" w:pos="993"/>
      </w:tabs>
      <w:overflowPunct w:val="0"/>
      <w:autoSpaceDE w:val="0"/>
      <w:autoSpaceDN w:val="0"/>
      <w:adjustRightInd w:val="0"/>
      <w:spacing w:before="480" w:line="240" w:lineRule="atLeast"/>
      <w:jc w:val="center"/>
      <w:textAlignment w:val="baseline"/>
    </w:pPr>
    <w:rPr>
      <w:rFonts w:cs="Arial"/>
      <w:sz w:val="22"/>
      <w:szCs w:val="22"/>
      <w:lang w:val="x-none" w:eastAsia="x-none"/>
    </w:rPr>
  </w:style>
  <w:style w:type="paragraph" w:customStyle="1" w:styleId="Del">
    <w:name w:val="Del"/>
    <w:basedOn w:val="Poglavje"/>
    <w:link w:val="DelZnak"/>
    <w:qFormat/>
    <w:rsid w:val="000F3A43"/>
    <w:rPr>
      <w:rFonts w:cs="Times New Roman"/>
      <w:lang w:val="x-none" w:eastAsia="x-none"/>
    </w:rPr>
  </w:style>
  <w:style w:type="character" w:customStyle="1" w:styleId="OddelekZnak1">
    <w:name w:val="Oddelek Znak1"/>
    <w:link w:val="Oddelek"/>
    <w:rsid w:val="000F3A43"/>
    <w:rPr>
      <w:rFonts w:ascii="Arial" w:hAnsi="Arial"/>
      <w:sz w:val="22"/>
      <w:szCs w:val="22"/>
      <w:lang w:val="x-none" w:eastAsia="x-none"/>
    </w:rPr>
  </w:style>
  <w:style w:type="character" w:customStyle="1" w:styleId="OdsekZnak">
    <w:name w:val="Odsek Znak"/>
    <w:basedOn w:val="OddelekZnak1"/>
    <w:link w:val="Odsek"/>
    <w:rsid w:val="000F3A43"/>
    <w:rPr>
      <w:rFonts w:ascii="Arial" w:hAnsi="Arial" w:cs="Arial"/>
      <w:sz w:val="22"/>
      <w:szCs w:val="22"/>
      <w:lang w:val="x-none" w:eastAsia="x-none"/>
    </w:rPr>
  </w:style>
  <w:style w:type="paragraph" w:customStyle="1" w:styleId="Naslovnadlenom">
    <w:name w:val="Naslov nad členom"/>
    <w:basedOn w:val="Navaden"/>
    <w:link w:val="NaslovnadlenomZnak"/>
    <w:qFormat/>
    <w:rsid w:val="000F3A43"/>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0F3A43"/>
    <w:rPr>
      <w:rFonts w:ascii="Arial" w:hAnsi="Arial"/>
      <w:sz w:val="22"/>
      <w:szCs w:val="22"/>
      <w:lang w:val="x-none" w:eastAsia="x-none"/>
    </w:rPr>
  </w:style>
  <w:style w:type="character" w:customStyle="1" w:styleId="NaslovnadlenomZnak">
    <w:name w:val="Naslov nad členom Znak"/>
    <w:link w:val="Naslovnadlenom"/>
    <w:rsid w:val="000F3A43"/>
    <w:rPr>
      <w:rFonts w:ascii="Arial" w:hAnsi="Arial"/>
      <w:b/>
      <w:sz w:val="22"/>
      <w:szCs w:val="22"/>
      <w:lang w:val="x-none" w:eastAsia="x-none"/>
    </w:rPr>
  </w:style>
  <w:style w:type="paragraph" w:customStyle="1" w:styleId="aclen">
    <w:name w:val="a_clen"/>
    <w:basedOn w:val="atekst"/>
    <w:next w:val="atekst"/>
    <w:rsid w:val="000F3A43"/>
    <w:pPr>
      <w:suppressAutoHyphens/>
      <w:spacing w:before="120" w:after="60"/>
      <w:ind w:firstLine="0"/>
      <w:jc w:val="center"/>
      <w:outlineLvl w:val="4"/>
    </w:pPr>
  </w:style>
  <w:style w:type="paragraph" w:customStyle="1" w:styleId="apodpis">
    <w:name w:val="a_podpis"/>
    <w:basedOn w:val="atekst"/>
    <w:rsid w:val="000F3A43"/>
    <w:pPr>
      <w:suppressAutoHyphens/>
      <w:ind w:left="1134" w:firstLine="0"/>
      <w:jc w:val="center"/>
    </w:pPr>
  </w:style>
  <w:style w:type="paragraph" w:customStyle="1" w:styleId="atekstdat">
    <w:name w:val="a_tekst_dat"/>
    <w:basedOn w:val="atekst"/>
    <w:rsid w:val="000F3A43"/>
    <w:rPr>
      <w:b/>
      <w:color w:val="FF0000"/>
    </w:rPr>
  </w:style>
  <w:style w:type="paragraph" w:customStyle="1" w:styleId="Nazivpodpisnika">
    <w:name w:val="Naziv podpisnika"/>
    <w:basedOn w:val="Navaden"/>
    <w:link w:val="NazivpodpisnikaZnak"/>
    <w:rsid w:val="000F3A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highlight1">
    <w:name w:val="highlight1"/>
    <w:rsid w:val="000F3A43"/>
    <w:rPr>
      <w:color w:val="FF0000"/>
      <w:shd w:val="clear" w:color="auto" w:fill="FFFFFF"/>
    </w:rPr>
  </w:style>
  <w:style w:type="character" w:customStyle="1" w:styleId="NazivpodpisnikaZnak">
    <w:name w:val="Naziv podpisnika Znak"/>
    <w:link w:val="Nazivpodpisnika"/>
    <w:rsid w:val="000F3A43"/>
    <w:rPr>
      <w:rFonts w:ascii="Arial" w:hAnsi="Arial"/>
      <w:sz w:val="22"/>
      <w:szCs w:val="22"/>
      <w:lang w:val="x-none" w:eastAsia="x-none"/>
    </w:rPr>
  </w:style>
  <w:style w:type="paragraph" w:customStyle="1" w:styleId="rkovnatokazaodstavkom">
    <w:name w:val="Črkovna točka_za odstavkom"/>
    <w:basedOn w:val="Navaden"/>
    <w:link w:val="rkovnatokazaodstavkomZnak"/>
    <w:qFormat/>
    <w:rsid w:val="000F3A43"/>
    <w:pPr>
      <w:numPr>
        <w:numId w:val="9"/>
      </w:numPr>
      <w:overflowPunct w:val="0"/>
      <w:autoSpaceDE w:val="0"/>
      <w:autoSpaceDN w:val="0"/>
      <w:adjustRightInd w:val="0"/>
      <w:spacing w:line="240" w:lineRule="auto"/>
      <w:ind w:left="284" w:hanging="284"/>
      <w:jc w:val="both"/>
      <w:textAlignment w:val="baseline"/>
    </w:pPr>
    <w:rPr>
      <w:sz w:val="22"/>
      <w:szCs w:val="22"/>
      <w:lang w:val="x-none" w:eastAsia="x-none"/>
    </w:rPr>
  </w:style>
  <w:style w:type="paragraph" w:customStyle="1" w:styleId="Alineazatevilnotoko">
    <w:name w:val="Alinea za številčno točko"/>
    <w:basedOn w:val="Alineazaodstavkom"/>
    <w:link w:val="AlineazatevilnotokoZnak"/>
    <w:qFormat/>
    <w:rsid w:val="000F3A43"/>
    <w:pPr>
      <w:ind w:left="567" w:hanging="170"/>
    </w:pPr>
  </w:style>
  <w:style w:type="character" w:customStyle="1" w:styleId="rkovnatokazaodstavkomZnak">
    <w:name w:val="Črkovna točka_za odstavkom Znak"/>
    <w:link w:val="rkovnatokazaodstavkom"/>
    <w:rsid w:val="000F3A43"/>
    <w:rPr>
      <w:rFonts w:ascii="Arial" w:hAnsi="Arial"/>
      <w:sz w:val="22"/>
      <w:szCs w:val="22"/>
      <w:lang w:val="x-none" w:eastAsia="x-none"/>
    </w:rPr>
  </w:style>
  <w:style w:type="paragraph" w:customStyle="1" w:styleId="tevilnatoka">
    <w:name w:val="Številčna točka"/>
    <w:basedOn w:val="Navaden"/>
    <w:link w:val="tevilnatokaZnak"/>
    <w:qFormat/>
    <w:rsid w:val="000F3A43"/>
    <w:pPr>
      <w:numPr>
        <w:numId w:val="12"/>
      </w:numPr>
      <w:tabs>
        <w:tab w:val="left" w:pos="540"/>
        <w:tab w:val="left" w:pos="900"/>
      </w:tabs>
      <w:spacing w:line="240" w:lineRule="auto"/>
      <w:jc w:val="both"/>
    </w:pPr>
    <w:rPr>
      <w:rFonts w:cs="Arial"/>
      <w:sz w:val="22"/>
      <w:szCs w:val="22"/>
      <w:lang w:val="x-none" w:eastAsia="x-none"/>
    </w:rPr>
  </w:style>
  <w:style w:type="character" w:customStyle="1" w:styleId="AlineazatevilnotokoZnak">
    <w:name w:val="Alinea za številčno točko Znak"/>
    <w:link w:val="Alineazatevilnotoko"/>
    <w:rsid w:val="000F3A43"/>
    <w:rPr>
      <w:rFonts w:ascii="Arial" w:hAnsi="Arial" w:cs="Arial"/>
      <w:sz w:val="22"/>
      <w:szCs w:val="22"/>
    </w:rPr>
  </w:style>
  <w:style w:type="paragraph" w:customStyle="1" w:styleId="rkovnatokazatevilnotoko">
    <w:name w:val="Črkovna točka za številčno točko"/>
    <w:basedOn w:val="tevilnatoka"/>
    <w:link w:val="rkovnatokazatevilnotokoZnak"/>
    <w:qFormat/>
    <w:rsid w:val="000F3A43"/>
    <w:pPr>
      <w:numPr>
        <w:numId w:val="14"/>
      </w:numPr>
      <w:ind w:left="907" w:hanging="510"/>
    </w:pPr>
  </w:style>
  <w:style w:type="character" w:customStyle="1" w:styleId="tevilnatokaZnak">
    <w:name w:val="Številčna točka Znak"/>
    <w:basedOn w:val="OdstavekZnak"/>
    <w:link w:val="tevilnatoka"/>
    <w:rsid w:val="000F3A43"/>
    <w:rPr>
      <w:rFonts w:ascii="Arial" w:hAnsi="Arial" w:cs="Arial"/>
      <w:sz w:val="22"/>
      <w:szCs w:val="22"/>
      <w:lang w:val="x-none" w:eastAsia="x-none"/>
    </w:rPr>
  </w:style>
  <w:style w:type="paragraph" w:customStyle="1" w:styleId="Alineazaodstavkom">
    <w:name w:val="Alinea za odstavkom"/>
    <w:basedOn w:val="Navaden"/>
    <w:link w:val="AlineazaodstavkomZnak"/>
    <w:qFormat/>
    <w:rsid w:val="000F3A43"/>
    <w:pPr>
      <w:numPr>
        <w:numId w:val="13"/>
      </w:numPr>
      <w:tabs>
        <w:tab w:val="left" w:pos="540"/>
        <w:tab w:val="left" w:pos="900"/>
      </w:tabs>
      <w:spacing w:line="240" w:lineRule="auto"/>
      <w:jc w:val="both"/>
    </w:pPr>
    <w:rPr>
      <w:rFonts w:cs="Arial"/>
      <w:sz w:val="22"/>
      <w:szCs w:val="22"/>
      <w:lang w:eastAsia="sl-SI"/>
    </w:rPr>
  </w:style>
  <w:style w:type="character" w:customStyle="1" w:styleId="rkovnatokazatevilnotokoZnak">
    <w:name w:val="Črkovna točka za številčno točko Znak"/>
    <w:basedOn w:val="tevilnatokaZnak"/>
    <w:link w:val="rkovnatokazatevilnotoko"/>
    <w:rsid w:val="000F3A43"/>
    <w:rPr>
      <w:rFonts w:ascii="Arial" w:hAnsi="Arial" w:cs="Arial"/>
      <w:sz w:val="22"/>
      <w:szCs w:val="22"/>
      <w:lang w:val="x-none" w:eastAsia="x-none"/>
    </w:rPr>
  </w:style>
  <w:style w:type="paragraph" w:customStyle="1" w:styleId="tevilkanakoncupredpisa">
    <w:name w:val="Številka na koncu predpisa"/>
    <w:basedOn w:val="Datumsprejetja"/>
    <w:link w:val="tevilkanakoncupredpisaZnak"/>
    <w:qFormat/>
    <w:rsid w:val="000F3A43"/>
    <w:pPr>
      <w:spacing w:before="480"/>
    </w:pPr>
  </w:style>
  <w:style w:type="character" w:customStyle="1" w:styleId="AlineazaodstavkomZnak">
    <w:name w:val="Alinea za odstavkom Znak"/>
    <w:basedOn w:val="AlineazatevilnotokoZnak"/>
    <w:link w:val="Alineazaodstavkom"/>
    <w:rsid w:val="000F3A43"/>
    <w:rPr>
      <w:rFonts w:ascii="Arial" w:hAnsi="Arial" w:cs="Arial"/>
      <w:sz w:val="22"/>
      <w:szCs w:val="22"/>
    </w:rPr>
  </w:style>
  <w:style w:type="paragraph" w:customStyle="1" w:styleId="Datumsprejetja">
    <w:name w:val="Datum sprejetja"/>
    <w:basedOn w:val="Navaden"/>
    <w:link w:val="DatumsprejetjaZnak"/>
    <w:qFormat/>
    <w:rsid w:val="000F3A43"/>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0F3A43"/>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0F3A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0F3A43"/>
    <w:rPr>
      <w:rFonts w:ascii="Arial" w:hAnsi="Arial"/>
      <w:snapToGrid w:val="0"/>
      <w:color w:val="000000"/>
      <w:sz w:val="22"/>
      <w:szCs w:val="22"/>
      <w:lang w:val="x-none" w:eastAsia="x-none"/>
    </w:rPr>
  </w:style>
  <w:style w:type="character" w:customStyle="1" w:styleId="PodpisnikZnak">
    <w:name w:val="Podpisnik Znak"/>
    <w:link w:val="Podpisnik"/>
    <w:rsid w:val="000F3A43"/>
    <w:rPr>
      <w:rFonts w:ascii="Arial" w:hAnsi="Arial"/>
      <w:sz w:val="22"/>
      <w:szCs w:val="22"/>
      <w:lang w:val="x-none" w:eastAsia="x-none"/>
    </w:rPr>
  </w:style>
  <w:style w:type="paragraph" w:customStyle="1" w:styleId="esegmenth4">
    <w:name w:val="esegment_h4"/>
    <w:basedOn w:val="Navaden"/>
    <w:rsid w:val="000F3A43"/>
    <w:pPr>
      <w:spacing w:before="100" w:beforeAutospacing="1" w:after="100" w:afterAutospacing="1" w:line="240" w:lineRule="auto"/>
    </w:pPr>
    <w:rPr>
      <w:rFonts w:ascii="Times New Roman" w:hAnsi="Times New Roman"/>
      <w:sz w:val="24"/>
      <w:lang w:eastAsia="sl-SI"/>
    </w:rPr>
  </w:style>
  <w:style w:type="character" w:styleId="SledenaHiperpovezava">
    <w:name w:val="FollowedHyperlink"/>
    <w:uiPriority w:val="99"/>
    <w:unhideWhenUsed/>
    <w:rsid w:val="000F3A43"/>
    <w:rPr>
      <w:color w:val="800080"/>
      <w:u w:val="single"/>
    </w:rPr>
  </w:style>
  <w:style w:type="paragraph" w:customStyle="1" w:styleId="Prehodneinkoncnedolocbe">
    <w:name w:val="Prehodne in koncne dolocbe"/>
    <w:basedOn w:val="Navaden"/>
    <w:rsid w:val="000F3A43"/>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lennaslov">
    <w:name w:val="Člen_naslov"/>
    <w:basedOn w:val="len"/>
    <w:qFormat/>
    <w:rsid w:val="000F3A43"/>
    <w:pPr>
      <w:spacing w:before="0"/>
    </w:pPr>
  </w:style>
  <w:style w:type="character" w:customStyle="1" w:styleId="PravnapodlagaZnak">
    <w:name w:val="Pravna podlaga Znak"/>
    <w:basedOn w:val="OdstavekZnak"/>
    <w:link w:val="Pravnapodlaga"/>
    <w:rsid w:val="000F3A43"/>
    <w:rPr>
      <w:rFonts w:ascii="Arial" w:hAnsi="Arial"/>
      <w:sz w:val="22"/>
      <w:szCs w:val="22"/>
      <w:lang w:val="x-none" w:eastAsia="x-none"/>
    </w:rPr>
  </w:style>
  <w:style w:type="paragraph" w:customStyle="1" w:styleId="Pododdelek">
    <w:name w:val="Pododdelek"/>
    <w:basedOn w:val="Navaden"/>
    <w:link w:val="PododdelekZnak"/>
    <w:qFormat/>
    <w:rsid w:val="000F3A43"/>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1">
    <w:name w:val="1"/>
    <w:basedOn w:val="Navaden"/>
    <w:next w:val="Pripombabesedilo"/>
    <w:link w:val="Komentar-besediloZnak"/>
    <w:rsid w:val="000F3A43"/>
    <w:pPr>
      <w:spacing w:line="240" w:lineRule="auto"/>
      <w:jc w:val="both"/>
    </w:pPr>
    <w:rPr>
      <w:szCs w:val="20"/>
    </w:rPr>
  </w:style>
  <w:style w:type="character" w:customStyle="1" w:styleId="PododdelekZnak">
    <w:name w:val="Pododdelek Znak"/>
    <w:link w:val="Pododdelek"/>
    <w:rsid w:val="000F3A43"/>
    <w:rPr>
      <w:rFonts w:ascii="Arial" w:hAnsi="Arial"/>
      <w:sz w:val="22"/>
      <w:szCs w:val="22"/>
      <w:lang w:val="x-none" w:eastAsia="x-none"/>
    </w:rPr>
  </w:style>
  <w:style w:type="paragraph" w:styleId="Pripombabesedilo">
    <w:name w:val="annotation text"/>
    <w:basedOn w:val="Navaden"/>
    <w:link w:val="PripombabesediloZnak"/>
    <w:rsid w:val="000F3A43"/>
    <w:rPr>
      <w:szCs w:val="20"/>
    </w:rPr>
  </w:style>
  <w:style w:type="character" w:customStyle="1" w:styleId="PripombabesediloZnak">
    <w:name w:val="Pripomba – besedilo Znak"/>
    <w:basedOn w:val="Privzetapisavaodstavka"/>
    <w:link w:val="Pripombabesedilo"/>
    <w:rsid w:val="000F3A43"/>
    <w:rPr>
      <w:rFonts w:ascii="Arial" w:hAnsi="Arial"/>
      <w:lang w:val="en-US" w:eastAsia="en-US"/>
    </w:rPr>
  </w:style>
  <w:style w:type="paragraph" w:styleId="Zadevapripombe">
    <w:name w:val="annotation subject"/>
    <w:basedOn w:val="Pripombabesedilo"/>
    <w:next w:val="Pripombabesedilo"/>
    <w:link w:val="ZadevapripombeZnak"/>
    <w:uiPriority w:val="99"/>
    <w:unhideWhenUsed/>
    <w:rsid w:val="000F3A43"/>
    <w:pPr>
      <w:overflowPunct w:val="0"/>
      <w:autoSpaceDE w:val="0"/>
      <w:autoSpaceDN w:val="0"/>
      <w:adjustRightInd w:val="0"/>
      <w:spacing w:line="240" w:lineRule="auto"/>
      <w:jc w:val="both"/>
      <w:textAlignment w:val="baseline"/>
    </w:pPr>
    <w:rPr>
      <w:b/>
      <w:bCs/>
      <w:lang w:eastAsia="sl-SI"/>
    </w:rPr>
  </w:style>
  <w:style w:type="character" w:customStyle="1" w:styleId="ZadevapripombeZnak">
    <w:name w:val="Zadeva pripombe Znak"/>
    <w:basedOn w:val="PripombabesediloZnak"/>
    <w:link w:val="Zadevapripombe"/>
    <w:uiPriority w:val="99"/>
    <w:rsid w:val="000F3A43"/>
    <w:rPr>
      <w:rFonts w:ascii="Arial" w:hAnsi="Arial"/>
      <w:b/>
      <w:bCs/>
      <w:lang w:val="en-US" w:eastAsia="en-US"/>
    </w:rPr>
  </w:style>
  <w:style w:type="paragraph" w:customStyle="1" w:styleId="EVA">
    <w:name w:val="EVA"/>
    <w:basedOn w:val="Navaden"/>
    <w:link w:val="EVAZnak"/>
    <w:qFormat/>
    <w:rsid w:val="000F3A43"/>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paragraph" w:styleId="Navadensplet">
    <w:name w:val="Normal (Web)"/>
    <w:basedOn w:val="Navaden"/>
    <w:uiPriority w:val="99"/>
    <w:unhideWhenUsed/>
    <w:rsid w:val="000F3A43"/>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0F3A43"/>
    <w:rPr>
      <w:rFonts w:ascii="Arial" w:hAnsi="Arial"/>
      <w:color w:val="000000"/>
      <w:sz w:val="22"/>
      <w:szCs w:val="22"/>
      <w:lang w:val="x-none" w:eastAsia="x-none"/>
    </w:rPr>
  </w:style>
  <w:style w:type="character" w:customStyle="1" w:styleId="Komentar-besediloZnak">
    <w:name w:val="Komentar - besedilo Znak"/>
    <w:link w:val="1"/>
    <w:rsid w:val="000F3A43"/>
    <w:rPr>
      <w:rFonts w:ascii="Arial" w:hAnsi="Arial"/>
      <w:lang w:eastAsia="en-US"/>
    </w:rPr>
  </w:style>
  <w:style w:type="paragraph" w:customStyle="1" w:styleId="Imeorgana">
    <w:name w:val="Ime organa"/>
    <w:basedOn w:val="Navaden"/>
    <w:link w:val="ImeorganaZnak"/>
    <w:qFormat/>
    <w:rsid w:val="000F3A43"/>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0F3A43"/>
    <w:pPr>
      <w:numPr>
        <w:numId w:val="10"/>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0F3A43"/>
    <w:rPr>
      <w:rFonts w:ascii="Arial" w:hAnsi="Arial"/>
      <w:sz w:val="17"/>
      <w:szCs w:val="17"/>
      <w:lang w:val="x-none" w:eastAsia="x-none"/>
    </w:rPr>
  </w:style>
  <w:style w:type="paragraph" w:customStyle="1" w:styleId="Opozorilo">
    <w:name w:val="Opozorilo"/>
    <w:basedOn w:val="Navaden"/>
    <w:link w:val="OpozoriloZnak"/>
    <w:qFormat/>
    <w:rsid w:val="000F3A43"/>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0F3A43"/>
    <w:rPr>
      <w:rFonts w:ascii="Arial" w:hAnsi="Arial"/>
      <w:color w:val="808080"/>
      <w:sz w:val="17"/>
      <w:szCs w:val="17"/>
      <w:lang w:val="x-none" w:eastAsia="x-none"/>
    </w:rPr>
  </w:style>
  <w:style w:type="paragraph" w:styleId="Revizija">
    <w:name w:val="Revision"/>
    <w:hidden/>
    <w:uiPriority w:val="99"/>
    <w:semiHidden/>
    <w:rsid w:val="000F3A43"/>
    <w:rPr>
      <w:rFonts w:ascii="Arial" w:hAnsi="Arial"/>
      <w:sz w:val="22"/>
      <w:szCs w:val="16"/>
    </w:rPr>
  </w:style>
  <w:style w:type="paragraph" w:customStyle="1" w:styleId="lennovele">
    <w:name w:val="Člen_novele"/>
    <w:basedOn w:val="len"/>
    <w:link w:val="lennoveleZnak"/>
    <w:qFormat/>
    <w:rsid w:val="000F3A43"/>
    <w:rPr>
      <w:b w:val="0"/>
    </w:rPr>
  </w:style>
  <w:style w:type="paragraph" w:customStyle="1" w:styleId="Priloga">
    <w:name w:val="Priloga"/>
    <w:basedOn w:val="Navaden"/>
    <w:link w:val="PrilogaZnak"/>
    <w:qFormat/>
    <w:rsid w:val="000F3A43"/>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basedOn w:val="lenZnak"/>
    <w:link w:val="lennovele"/>
    <w:rsid w:val="000F3A43"/>
    <w:rPr>
      <w:rFonts w:ascii="Arial" w:hAnsi="Arial"/>
      <w:b w:val="0"/>
      <w:sz w:val="22"/>
      <w:szCs w:val="22"/>
      <w:lang w:val="x-none" w:eastAsia="x-none"/>
    </w:rPr>
  </w:style>
  <w:style w:type="paragraph" w:styleId="Sprotnaopomba-besedilo">
    <w:name w:val="footnote text"/>
    <w:basedOn w:val="Navaden"/>
    <w:link w:val="Sprotnaopomba-besediloZnak"/>
    <w:uiPriority w:val="99"/>
    <w:unhideWhenUsed/>
    <w:rsid w:val="000F3A43"/>
    <w:pPr>
      <w:overflowPunct w:val="0"/>
      <w:autoSpaceDE w:val="0"/>
      <w:autoSpaceDN w:val="0"/>
      <w:adjustRightInd w:val="0"/>
      <w:spacing w:line="240" w:lineRule="auto"/>
      <w:jc w:val="both"/>
      <w:textAlignment w:val="baseline"/>
    </w:pPr>
    <w:rPr>
      <w:szCs w:val="20"/>
      <w:lang w:eastAsia="sl-SI"/>
    </w:rPr>
  </w:style>
  <w:style w:type="character" w:customStyle="1" w:styleId="Sprotnaopomba-besediloZnak">
    <w:name w:val="Sprotna opomba - besedilo Znak"/>
    <w:basedOn w:val="Privzetapisavaodstavka"/>
    <w:link w:val="Sprotnaopomba-besedilo"/>
    <w:uiPriority w:val="99"/>
    <w:rsid w:val="000F3A43"/>
    <w:rPr>
      <w:rFonts w:ascii="Arial" w:hAnsi="Arial"/>
    </w:rPr>
  </w:style>
  <w:style w:type="character" w:customStyle="1" w:styleId="PrilogaZnak">
    <w:name w:val="Priloga Znak"/>
    <w:link w:val="Priloga"/>
    <w:rsid w:val="000F3A43"/>
    <w:rPr>
      <w:rFonts w:ascii="Arial" w:hAnsi="Arial"/>
      <w:b/>
      <w:sz w:val="17"/>
      <w:szCs w:val="17"/>
      <w:lang w:val="x-none" w:eastAsia="x-none"/>
    </w:rPr>
  </w:style>
  <w:style w:type="character" w:styleId="Sprotnaopomba-sklic">
    <w:name w:val="footnote reference"/>
    <w:uiPriority w:val="99"/>
    <w:unhideWhenUsed/>
    <w:rsid w:val="000F3A43"/>
    <w:rPr>
      <w:vertAlign w:val="superscript"/>
    </w:rPr>
  </w:style>
  <w:style w:type="paragraph" w:customStyle="1" w:styleId="rta">
    <w:name w:val="Črta"/>
    <w:basedOn w:val="Navaden"/>
    <w:link w:val="rtaZnak"/>
    <w:qFormat/>
    <w:rsid w:val="000F3A43"/>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0F3A43"/>
    <w:rPr>
      <w:spacing w:val="0"/>
    </w:rPr>
  </w:style>
  <w:style w:type="character" w:customStyle="1" w:styleId="rtaZnak">
    <w:name w:val="Črta Znak"/>
    <w:link w:val="rta"/>
    <w:rsid w:val="000F3A43"/>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0F3A43"/>
    <w:pPr>
      <w:numPr>
        <w:numId w:val="0"/>
      </w:numPr>
    </w:pPr>
    <w:rPr>
      <w:lang w:val="x-none" w:eastAsia="x-none"/>
    </w:rPr>
  </w:style>
  <w:style w:type="paragraph" w:customStyle="1" w:styleId="Zamaknjenadolobadruginivo">
    <w:name w:val="Zamaknjena določba_drugi nivo"/>
    <w:basedOn w:val="rkovnatokazatevilnotoko"/>
    <w:link w:val="ZamaknjenadolobadruginivoZnak"/>
    <w:qFormat/>
    <w:rsid w:val="000F3A43"/>
    <w:pPr>
      <w:numPr>
        <w:numId w:val="0"/>
      </w:numPr>
      <w:ind w:left="397"/>
    </w:pPr>
  </w:style>
  <w:style w:type="character" w:customStyle="1" w:styleId="ZamaknjenadolobaprvinivoZnak">
    <w:name w:val="Zamaknjena določba_prvi nivo Znak"/>
    <w:basedOn w:val="OdstavekZnak"/>
    <w:link w:val="Zamaknjenadolobaprvinivo"/>
    <w:rsid w:val="000F3A43"/>
    <w:rPr>
      <w:rFonts w:ascii="Arial" w:hAnsi="Arial" w:cs="Arial"/>
      <w:sz w:val="22"/>
      <w:szCs w:val="22"/>
      <w:lang w:val="x-none" w:eastAsia="x-none"/>
    </w:rPr>
  </w:style>
  <w:style w:type="character" w:customStyle="1" w:styleId="ZamaknjenadolobadruginivoZnak">
    <w:name w:val="Zamaknjena določba_drugi nivo Znak"/>
    <w:basedOn w:val="rkovnatokazatevilnotokoZnak"/>
    <w:link w:val="Zamaknjenadolobadruginivo"/>
    <w:rsid w:val="000F3A43"/>
    <w:rPr>
      <w:rFonts w:ascii="Arial" w:hAnsi="Arial" w:cs="Arial"/>
      <w:sz w:val="22"/>
      <w:szCs w:val="22"/>
      <w:lang w:val="x-none" w:eastAsia="x-none"/>
    </w:rPr>
  </w:style>
  <w:style w:type="paragraph" w:customStyle="1" w:styleId="Alineazapodtoko">
    <w:name w:val="Alinea za podtočko"/>
    <w:basedOn w:val="Alineazaodstavkom"/>
    <w:link w:val="AlineazapodtokoZnak"/>
    <w:qFormat/>
    <w:rsid w:val="000F3A43"/>
    <w:pPr>
      <w:ind w:left="113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F3A43"/>
    <w:pPr>
      <w:ind w:left="907"/>
    </w:pPr>
  </w:style>
  <w:style w:type="character" w:customStyle="1" w:styleId="AlineazapodtokoZnak">
    <w:name w:val="Alinea za podtočko Znak"/>
    <w:link w:val="Alineazapodtoko"/>
    <w:rsid w:val="000F3A43"/>
    <w:rPr>
      <w:rFonts w:ascii="Arial" w:hAnsi="Arial"/>
      <w:sz w:val="22"/>
      <w:szCs w:val="22"/>
      <w:lang w:val="x-none" w:eastAsia="x-none"/>
    </w:rPr>
  </w:style>
  <w:style w:type="numbering" w:customStyle="1" w:styleId="Alinejazaodstavkom">
    <w:name w:val="Alineja za odstavkom"/>
    <w:uiPriority w:val="99"/>
    <w:rsid w:val="000F3A43"/>
    <w:pPr>
      <w:numPr>
        <w:numId w:val="11"/>
      </w:numPr>
    </w:pPr>
  </w:style>
  <w:style w:type="character" w:customStyle="1" w:styleId="ZamakanjenadolobatretjinivoZnak">
    <w:name w:val="Zamakanjena določba_tretji nivo Znak"/>
    <w:basedOn w:val="ZamaknjenadolobadruginivoZnak"/>
    <w:link w:val="Zamakanjenadolobatretjinivo"/>
    <w:rsid w:val="000F3A43"/>
    <w:rPr>
      <w:rFonts w:ascii="Arial" w:hAnsi="Arial" w:cs="Arial"/>
      <w:sz w:val="22"/>
      <w:szCs w:val="22"/>
      <w:lang w:val="x-none" w:eastAsia="x-none"/>
    </w:rPr>
  </w:style>
  <w:style w:type="character" w:customStyle="1" w:styleId="ImeorganaZnak">
    <w:name w:val="Ime organa Znak"/>
    <w:link w:val="Imeorgana"/>
    <w:rsid w:val="000F3A43"/>
    <w:rPr>
      <w:rFonts w:ascii="Arial" w:hAnsi="Arial"/>
      <w:sz w:val="22"/>
      <w:szCs w:val="22"/>
      <w:lang w:val="x-none" w:eastAsia="x-none"/>
    </w:rPr>
  </w:style>
  <w:style w:type="character" w:styleId="Pripombasklic">
    <w:name w:val="annotation reference"/>
    <w:basedOn w:val="Privzetapisavaodstavka"/>
    <w:rsid w:val="000F3A43"/>
    <w:rPr>
      <w:sz w:val="16"/>
      <w:szCs w:val="16"/>
    </w:rPr>
  </w:style>
  <w:style w:type="paragraph" w:customStyle="1" w:styleId="rkovnatokazaodstavkomi">
    <w:name w:val="Črkovna točka za odstavkom (i)"/>
    <w:basedOn w:val="Alineazaodstavkom"/>
    <w:rsid w:val="006F02F8"/>
    <w:pPr>
      <w:numPr>
        <w:numId w:val="22"/>
      </w:numPr>
      <w:tabs>
        <w:tab w:val="clear" w:pos="540"/>
        <w:tab w:val="clear" w:pos="900"/>
      </w:tabs>
    </w:pPr>
  </w:style>
  <w:style w:type="paragraph" w:customStyle="1" w:styleId="Pa5">
    <w:name w:val="Pa5"/>
    <w:basedOn w:val="Navaden"/>
    <w:next w:val="Navaden"/>
    <w:uiPriority w:val="99"/>
    <w:rsid w:val="00FC0C48"/>
    <w:pPr>
      <w:autoSpaceDE w:val="0"/>
      <w:autoSpaceDN w:val="0"/>
      <w:adjustRightInd w:val="0"/>
      <w:spacing w:line="161" w:lineRule="atLeast"/>
    </w:pPr>
    <w:rPr>
      <w:rFonts w:ascii="Karbon" w:hAnsi="Karbon"/>
      <w:sz w:val="24"/>
      <w:lang w:eastAsia="sl-SI"/>
    </w:rPr>
  </w:style>
  <w:style w:type="paragraph" w:customStyle="1" w:styleId="odstavek1">
    <w:name w:val="odstavek1"/>
    <w:basedOn w:val="Navaden"/>
    <w:rsid w:val="00BE1D54"/>
    <w:pPr>
      <w:spacing w:before="240" w:line="240" w:lineRule="auto"/>
      <w:ind w:firstLine="1021"/>
      <w:jc w:val="both"/>
    </w:pPr>
    <w:rPr>
      <w:rFonts w:cs="Arial"/>
      <w:sz w:val="22"/>
      <w:szCs w:val="22"/>
      <w:lang w:eastAsia="sl-SI"/>
    </w:rPr>
  </w:style>
  <w:style w:type="paragraph" w:customStyle="1" w:styleId="2">
    <w:name w:val="2"/>
    <w:basedOn w:val="Navaden"/>
    <w:next w:val="Pripombabesedilo"/>
    <w:rsid w:val="00072D64"/>
    <w:pPr>
      <w:spacing w:line="240" w:lineRule="auto"/>
      <w:jc w:val="both"/>
    </w:pPr>
    <w:rPr>
      <w:szCs w:val="20"/>
    </w:rPr>
  </w:style>
  <w:style w:type="paragraph" w:styleId="Brezrazmikov">
    <w:name w:val="No Spacing"/>
    <w:uiPriority w:val="1"/>
    <w:qFormat/>
    <w:rsid w:val="00191EB3"/>
    <w:rPr>
      <w:rFonts w:asciiTheme="minorHAnsi" w:eastAsiaTheme="minorHAnsi" w:hAnsiTheme="minorHAnsi" w:cstheme="minorBidi"/>
      <w:sz w:val="22"/>
      <w:szCs w:val="22"/>
      <w:lang w:eastAsia="en-US"/>
    </w:rPr>
  </w:style>
  <w:style w:type="character" w:customStyle="1" w:styleId="Komentar-sklic">
    <w:name w:val="Komentar - sklic"/>
    <w:semiHidden/>
    <w:locked/>
    <w:rsid w:val="00512876"/>
    <w:rPr>
      <w:sz w:val="16"/>
      <w:szCs w:val="16"/>
    </w:rPr>
  </w:style>
  <w:style w:type="paragraph" w:customStyle="1" w:styleId="Komentar-besedilo">
    <w:name w:val="Komentar - besedilo"/>
    <w:basedOn w:val="Navaden"/>
    <w:semiHidden/>
    <w:locked/>
    <w:rsid w:val="00512876"/>
    <w:pPr>
      <w:spacing w:line="240" w:lineRule="auto"/>
      <w:jc w:val="both"/>
    </w:pPr>
    <w:rPr>
      <w:szCs w:val="20"/>
      <w:lang w:val="x-none"/>
    </w:rPr>
  </w:style>
  <w:style w:type="paragraph" w:customStyle="1" w:styleId="rkovnatokazaodstavkom0">
    <w:name w:val="rkovnatokazaodstavkom"/>
    <w:basedOn w:val="Navaden"/>
    <w:rsid w:val="00811C9A"/>
    <w:pPr>
      <w:spacing w:before="100" w:beforeAutospacing="1" w:after="100" w:afterAutospacing="1" w:line="240" w:lineRule="auto"/>
    </w:pPr>
    <w:rPr>
      <w:rFonts w:ascii="Times New Roman" w:hAnsi="Times New Roman"/>
      <w:sz w:val="24"/>
      <w:lang w:eastAsia="sl-SI"/>
    </w:rPr>
  </w:style>
  <w:style w:type="paragraph" w:customStyle="1" w:styleId="alinejazarkovnotoko0">
    <w:name w:val="alinejazarkovnotoko"/>
    <w:basedOn w:val="Navaden"/>
    <w:rsid w:val="00811C9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11C9A"/>
    <w:pPr>
      <w:spacing w:before="100" w:beforeAutospacing="1" w:after="100" w:afterAutospacing="1" w:line="240" w:lineRule="auto"/>
    </w:pPr>
    <w:rPr>
      <w:rFonts w:ascii="Times New Roman" w:hAnsi="Times New Roman"/>
      <w:sz w:val="24"/>
      <w:lang w:eastAsia="sl-SI"/>
    </w:rPr>
  </w:style>
  <w:style w:type="paragraph" w:customStyle="1" w:styleId="paragraph">
    <w:name w:val="paragraph"/>
    <w:basedOn w:val="Navaden"/>
    <w:rsid w:val="007413F4"/>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9936857">
      <w:bodyDiv w:val="1"/>
      <w:marLeft w:val="0"/>
      <w:marRight w:val="0"/>
      <w:marTop w:val="0"/>
      <w:marBottom w:val="0"/>
      <w:divBdr>
        <w:top w:val="none" w:sz="0" w:space="0" w:color="auto"/>
        <w:left w:val="none" w:sz="0" w:space="0" w:color="auto"/>
        <w:bottom w:val="none" w:sz="0" w:space="0" w:color="auto"/>
        <w:right w:val="none" w:sz="0" w:space="0" w:color="auto"/>
      </w:divBdr>
      <w:divsChild>
        <w:div w:id="47459306">
          <w:marLeft w:val="0"/>
          <w:marRight w:val="0"/>
          <w:marTop w:val="0"/>
          <w:marBottom w:val="0"/>
          <w:divBdr>
            <w:top w:val="none" w:sz="0" w:space="0" w:color="auto"/>
            <w:left w:val="none" w:sz="0" w:space="0" w:color="auto"/>
            <w:bottom w:val="none" w:sz="0" w:space="0" w:color="auto"/>
            <w:right w:val="none" w:sz="0" w:space="0" w:color="auto"/>
          </w:divBdr>
          <w:divsChild>
            <w:div w:id="513619261">
              <w:marLeft w:val="0"/>
              <w:marRight w:val="0"/>
              <w:marTop w:val="100"/>
              <w:marBottom w:val="100"/>
              <w:divBdr>
                <w:top w:val="none" w:sz="0" w:space="0" w:color="auto"/>
                <w:left w:val="none" w:sz="0" w:space="0" w:color="auto"/>
                <w:bottom w:val="none" w:sz="0" w:space="0" w:color="auto"/>
                <w:right w:val="none" w:sz="0" w:space="0" w:color="auto"/>
              </w:divBdr>
              <w:divsChild>
                <w:div w:id="955722709">
                  <w:marLeft w:val="0"/>
                  <w:marRight w:val="0"/>
                  <w:marTop w:val="0"/>
                  <w:marBottom w:val="0"/>
                  <w:divBdr>
                    <w:top w:val="none" w:sz="0" w:space="0" w:color="auto"/>
                    <w:left w:val="none" w:sz="0" w:space="0" w:color="auto"/>
                    <w:bottom w:val="none" w:sz="0" w:space="0" w:color="auto"/>
                    <w:right w:val="none" w:sz="0" w:space="0" w:color="auto"/>
                  </w:divBdr>
                  <w:divsChild>
                    <w:div w:id="427427311">
                      <w:marLeft w:val="0"/>
                      <w:marRight w:val="0"/>
                      <w:marTop w:val="0"/>
                      <w:marBottom w:val="0"/>
                      <w:divBdr>
                        <w:top w:val="none" w:sz="0" w:space="0" w:color="auto"/>
                        <w:left w:val="none" w:sz="0" w:space="0" w:color="auto"/>
                        <w:bottom w:val="none" w:sz="0" w:space="0" w:color="auto"/>
                        <w:right w:val="none" w:sz="0" w:space="0" w:color="auto"/>
                      </w:divBdr>
                      <w:divsChild>
                        <w:div w:id="1271353500">
                          <w:marLeft w:val="0"/>
                          <w:marRight w:val="0"/>
                          <w:marTop w:val="0"/>
                          <w:marBottom w:val="0"/>
                          <w:divBdr>
                            <w:top w:val="none" w:sz="0" w:space="0" w:color="auto"/>
                            <w:left w:val="none" w:sz="0" w:space="0" w:color="auto"/>
                            <w:bottom w:val="none" w:sz="0" w:space="0" w:color="auto"/>
                            <w:right w:val="none" w:sz="0" w:space="0" w:color="auto"/>
                          </w:divBdr>
                          <w:divsChild>
                            <w:div w:id="1064253199">
                              <w:marLeft w:val="0"/>
                              <w:marRight w:val="0"/>
                              <w:marTop w:val="0"/>
                              <w:marBottom w:val="0"/>
                              <w:divBdr>
                                <w:top w:val="none" w:sz="0" w:space="0" w:color="auto"/>
                                <w:left w:val="none" w:sz="0" w:space="0" w:color="auto"/>
                                <w:bottom w:val="none" w:sz="0" w:space="0" w:color="auto"/>
                                <w:right w:val="none" w:sz="0" w:space="0" w:color="auto"/>
                              </w:divBdr>
                              <w:divsChild>
                                <w:div w:id="294989245">
                                  <w:marLeft w:val="0"/>
                                  <w:marRight w:val="0"/>
                                  <w:marTop w:val="0"/>
                                  <w:marBottom w:val="0"/>
                                  <w:divBdr>
                                    <w:top w:val="none" w:sz="0" w:space="0" w:color="auto"/>
                                    <w:left w:val="none" w:sz="0" w:space="0" w:color="auto"/>
                                    <w:bottom w:val="none" w:sz="0" w:space="0" w:color="auto"/>
                                    <w:right w:val="none" w:sz="0" w:space="0" w:color="auto"/>
                                  </w:divBdr>
                                  <w:divsChild>
                                    <w:div w:id="1226142695">
                                      <w:marLeft w:val="0"/>
                                      <w:marRight w:val="0"/>
                                      <w:marTop w:val="0"/>
                                      <w:marBottom w:val="0"/>
                                      <w:divBdr>
                                        <w:top w:val="none" w:sz="0" w:space="0" w:color="auto"/>
                                        <w:left w:val="none" w:sz="0" w:space="0" w:color="auto"/>
                                        <w:bottom w:val="none" w:sz="0" w:space="0" w:color="auto"/>
                                        <w:right w:val="none" w:sz="0" w:space="0" w:color="auto"/>
                                      </w:divBdr>
                                      <w:divsChild>
                                        <w:div w:id="569115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017187">
      <w:bodyDiv w:val="1"/>
      <w:marLeft w:val="0"/>
      <w:marRight w:val="0"/>
      <w:marTop w:val="0"/>
      <w:marBottom w:val="0"/>
      <w:divBdr>
        <w:top w:val="none" w:sz="0" w:space="0" w:color="auto"/>
        <w:left w:val="none" w:sz="0" w:space="0" w:color="auto"/>
        <w:bottom w:val="none" w:sz="0" w:space="0" w:color="auto"/>
        <w:right w:val="none" w:sz="0" w:space="0" w:color="auto"/>
      </w:divBdr>
    </w:div>
    <w:div w:id="1620599668">
      <w:bodyDiv w:val="1"/>
      <w:marLeft w:val="0"/>
      <w:marRight w:val="0"/>
      <w:marTop w:val="0"/>
      <w:marBottom w:val="0"/>
      <w:divBdr>
        <w:top w:val="none" w:sz="0" w:space="0" w:color="auto"/>
        <w:left w:val="none" w:sz="0" w:space="0" w:color="auto"/>
        <w:bottom w:val="none" w:sz="0" w:space="0" w:color="auto"/>
        <w:right w:val="none" w:sz="0" w:space="0" w:color="auto"/>
      </w:divBdr>
    </w:div>
    <w:div w:id="1638415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Y:\Skupno\Predloge\MIZ&#352;\Predloga_MIZ&#352;_SL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47FCE13-160A-4F12-909D-E90C5270CE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300</TotalTime>
  <Pages>6</Pages>
  <Words>1552</Words>
  <Characters>8848</Characters>
  <Application>Microsoft Office Word</Application>
  <DocSecurity>0</DocSecurity>
  <Lines>73</Lines>
  <Paragraphs>20</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10380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Duša Marjetič</dc:creator>
  <cp:keywords/>
  <dc:description/>
  <cp:lastModifiedBy>Mirena Šoštarić</cp:lastModifiedBy>
  <cp:revision>19</cp:revision>
  <cp:lastPrinted>2022-05-09T11:25:00Z</cp:lastPrinted>
  <dcterms:created xsi:type="dcterms:W3CDTF">2022-05-09T13:01:00Z</dcterms:created>
  <dcterms:modified xsi:type="dcterms:W3CDTF">2022-05-12T08:50:00Z</dcterms:modified>
</cp:coreProperties>
</file>