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90EC229" w14:textId="367458DF" w:rsidR="00195B13" w:rsidRPr="003449E7" w:rsidRDefault="00195B13" w:rsidP="00A22BA4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3449E7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Na podlagi</w:t>
      </w:r>
      <w:r w:rsidR="004E5367" w:rsidRPr="003449E7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</w:t>
      </w:r>
      <w:r w:rsidR="0050454E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drugega </w:t>
      </w:r>
      <w:r w:rsidRPr="003449E7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odstavka </w:t>
      </w:r>
      <w:r w:rsidR="0050454E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b</w:t>
      </w:r>
      <w:r w:rsidRPr="003449E7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28</w:t>
      </w:r>
      <w:r w:rsidR="0040496D" w:rsidRPr="003449E7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.</w:t>
      </w:r>
      <w:r w:rsidR="0050454E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b</w:t>
      </w:r>
      <w:r w:rsidRPr="003449E7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člena Zakona o </w:t>
      </w:r>
      <w:r w:rsidR="0040496D" w:rsidRPr="003449E7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k</w:t>
      </w:r>
      <w:r w:rsidRPr="003449E7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metijstvu (Uradni list RS, </w:t>
      </w:r>
      <w:r w:rsidR="00830322" w:rsidRPr="003449E7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št. 45/08, 57/12, 90/12 – ZdZPVHVVR, 26/14</w:t>
      </w:r>
      <w:r w:rsidR="0040496D" w:rsidRPr="003449E7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,</w:t>
      </w:r>
      <w:r w:rsidR="00830322" w:rsidRPr="003449E7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32/15</w:t>
      </w:r>
      <w:r w:rsidR="004F2DE6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, </w:t>
      </w:r>
      <w:r w:rsidR="006A62B9" w:rsidRPr="003449E7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27/17</w:t>
      </w:r>
      <w:r w:rsidR="00A22BA4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, 22/18, </w:t>
      </w:r>
      <w:r w:rsidR="00A22BA4" w:rsidRPr="00A22BA4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86/21 – odl. US</w:t>
      </w:r>
      <w:r w:rsidR="004F2DE6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in </w:t>
      </w:r>
      <w:r w:rsidR="00A22BA4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123</w:t>
      </w:r>
      <w:r w:rsidR="004F2DE6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/</w:t>
      </w:r>
      <w:r w:rsidR="00A22BA4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21</w:t>
      </w:r>
      <w:r w:rsidR="006C058F" w:rsidRPr="003449E7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) minister</w:t>
      </w:r>
      <w:r w:rsidRPr="003449E7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za kmetijstvo, gozdarstvo in prehrano </w:t>
      </w:r>
      <w:r w:rsidR="00A22BA4" w:rsidRPr="003449E7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izdaja</w:t>
      </w:r>
    </w:p>
    <w:p w14:paraId="163B42B7" w14:textId="77777777" w:rsidR="008B1FB9" w:rsidRPr="003449E7" w:rsidRDefault="008B1FB9" w:rsidP="00D64037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</w:p>
    <w:p w14:paraId="7A7B1336" w14:textId="182B67E1" w:rsidR="00195B13" w:rsidRPr="003449E7" w:rsidRDefault="00195B13" w:rsidP="009C23D0">
      <w:pPr>
        <w:spacing w:after="24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3449E7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P R A V I L N I K </w:t>
      </w:r>
      <w:r w:rsidRPr="003449E7">
        <w:rPr>
          <w:rFonts w:ascii="Arial" w:eastAsia="Times New Roman" w:hAnsi="Arial" w:cs="Arial"/>
          <w:b/>
          <w:bCs/>
          <w:sz w:val="20"/>
          <w:szCs w:val="20"/>
          <w:lang w:eastAsia="sl-SI"/>
        </w:rPr>
        <w:br/>
        <w:t>o pogojih</w:t>
      </w:r>
      <w:r w:rsidR="00E50A50" w:rsidRPr="003449E7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, ki jih mora izpolnjevati nosilec javnega pooblastila</w:t>
      </w:r>
      <w:r w:rsidRPr="003449E7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 za </w:t>
      </w:r>
      <w:r w:rsidR="0050454E" w:rsidRPr="0050454E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krovno spremljanje stanja kmetijskih tal</w:t>
      </w:r>
      <w:r w:rsidR="0050454E" w:rsidRPr="0050454E" w:rsidDel="0050454E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 </w:t>
      </w:r>
      <w:bookmarkStart w:id="0" w:name="_GoBack"/>
      <w:bookmarkEnd w:id="0"/>
    </w:p>
    <w:p w14:paraId="44AF9514" w14:textId="77777777" w:rsidR="00195B13" w:rsidRPr="003449E7" w:rsidRDefault="00195B13" w:rsidP="00195B13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</w:pPr>
      <w:r w:rsidRPr="003449E7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 xml:space="preserve">1. člen </w:t>
      </w:r>
    </w:p>
    <w:p w14:paraId="1EF6F323" w14:textId="77777777" w:rsidR="00195B13" w:rsidRPr="003449E7" w:rsidRDefault="00195B13" w:rsidP="00195B13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</w:pPr>
      <w:r w:rsidRPr="003449E7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 xml:space="preserve">(vsebina) </w:t>
      </w:r>
    </w:p>
    <w:p w14:paraId="02DA5B83" w14:textId="77777777" w:rsidR="00B874E2" w:rsidRPr="003449E7" w:rsidRDefault="00B874E2" w:rsidP="00195B13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</w:pPr>
    </w:p>
    <w:p w14:paraId="64434244" w14:textId="3E3D1CBF" w:rsidR="0050454E" w:rsidRPr="000A72E1" w:rsidRDefault="0050454E" w:rsidP="000A72E1">
      <w:pPr>
        <w:spacing w:after="0"/>
        <w:jc w:val="both"/>
        <w:rPr>
          <w:rFonts w:ascii="Arial" w:hAnsi="Arial" w:cs="Arial"/>
          <w:sz w:val="20"/>
          <w:szCs w:val="20"/>
          <w:lang w:eastAsia="sl-SI"/>
        </w:rPr>
      </w:pPr>
      <w:r w:rsidRPr="000A72E1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(1) </w:t>
      </w:r>
      <w:r w:rsidR="00195B13" w:rsidRPr="000A72E1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Ta pravilnik določa </w:t>
      </w:r>
      <w:r w:rsidR="000C6391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podrobnejše </w:t>
      </w:r>
      <w:r w:rsidR="00195B13" w:rsidRPr="000A72E1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pogoje</w:t>
      </w:r>
      <w:r w:rsidR="000C6391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za nosilca javnega pooblastila za krovno spremljanje stanja kmetijskih tal</w:t>
      </w:r>
      <w:r w:rsidR="00195B13" w:rsidRPr="000A72E1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</w:t>
      </w:r>
      <w:r w:rsidR="000C6391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opredeljene v b28.b členu </w:t>
      </w:r>
      <w:r w:rsidR="007005A8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Zakona o </w:t>
      </w:r>
      <w:r w:rsidR="007005A8" w:rsidRPr="001F124C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kmetijstvu </w:t>
      </w:r>
      <w:r w:rsidR="001F124C">
        <w:rPr>
          <w:rFonts w:ascii="Arial" w:eastAsia="Times New Roman" w:hAnsi="Arial" w:cs="Arial"/>
          <w:sz w:val="20"/>
          <w:szCs w:val="20"/>
          <w:lang w:eastAsia="sl-SI"/>
        </w:rPr>
        <w:t>(Uradni list RS, št. 45/08, 57/12, 90/12 – ZdZPVHVVR, 26/14, 32/15, 27/17, 22/18, 86/21 – odl. US in 123/21; v nadaljnjem besedilu: Zakona o kmetijstvu).</w:t>
      </w:r>
    </w:p>
    <w:p w14:paraId="2F8D69E9" w14:textId="77777777" w:rsidR="0050454E" w:rsidRPr="000A72E1" w:rsidRDefault="0050454E" w:rsidP="000A72E1">
      <w:pPr>
        <w:jc w:val="both"/>
        <w:rPr>
          <w:rFonts w:ascii="Arial" w:hAnsi="Arial" w:cs="Arial"/>
          <w:sz w:val="20"/>
          <w:szCs w:val="20"/>
          <w:lang w:eastAsia="sl-SI"/>
        </w:rPr>
      </w:pPr>
    </w:p>
    <w:p w14:paraId="57C4E93D" w14:textId="650E2C87" w:rsidR="0050454E" w:rsidRPr="000A72E1" w:rsidRDefault="0050454E" w:rsidP="000A72E1">
      <w:pPr>
        <w:jc w:val="both"/>
        <w:rPr>
          <w:rFonts w:ascii="Arial" w:hAnsi="Arial" w:cs="Arial"/>
          <w:sz w:val="20"/>
          <w:szCs w:val="20"/>
          <w:lang w:eastAsia="sl-SI"/>
        </w:rPr>
      </w:pPr>
      <w:r w:rsidRPr="000A72E1">
        <w:rPr>
          <w:rFonts w:ascii="Arial" w:hAnsi="Arial" w:cs="Arial"/>
          <w:sz w:val="20"/>
          <w:szCs w:val="20"/>
          <w:lang w:eastAsia="sl-SI"/>
        </w:rPr>
        <w:t xml:space="preserve">(2) Pravilnik tudi določa </w:t>
      </w:r>
      <w:r w:rsidR="007420E9" w:rsidRPr="000A72E1">
        <w:rPr>
          <w:rFonts w:ascii="Arial" w:hAnsi="Arial" w:cs="Arial"/>
          <w:sz w:val="20"/>
          <w:szCs w:val="20"/>
          <w:lang w:eastAsia="sl-SI"/>
        </w:rPr>
        <w:t>merila za izkazana znanja in delovne izkušnje s področja spremljanja stanja kmetijskih tal, pedologije kmetijskih tal, laboratorijskih analiz kmetijskih tal ter vzorčenja kmetijskih tal.</w:t>
      </w:r>
    </w:p>
    <w:p w14:paraId="19ED1346" w14:textId="245E17D5" w:rsidR="004F2DE6" w:rsidRPr="000A72E1" w:rsidRDefault="000A72E1" w:rsidP="000A72E1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0A72E1">
        <w:rPr>
          <w:rFonts w:ascii="Arial" w:hAnsi="Arial" w:cs="Arial"/>
          <w:sz w:val="20"/>
          <w:szCs w:val="20"/>
          <w:lang w:eastAsia="sl-SI"/>
        </w:rPr>
        <w:t>(</w:t>
      </w:r>
      <w:r w:rsidR="007005A8">
        <w:rPr>
          <w:rFonts w:ascii="Arial" w:hAnsi="Arial" w:cs="Arial"/>
          <w:sz w:val="20"/>
          <w:szCs w:val="20"/>
          <w:lang w:eastAsia="sl-SI"/>
        </w:rPr>
        <w:t>3</w:t>
      </w:r>
      <w:r w:rsidRPr="000A72E1">
        <w:rPr>
          <w:rFonts w:ascii="Arial" w:hAnsi="Arial" w:cs="Arial"/>
          <w:sz w:val="20"/>
          <w:szCs w:val="20"/>
          <w:lang w:eastAsia="sl-SI"/>
        </w:rPr>
        <w:t>)</w:t>
      </w:r>
      <w:r w:rsidR="007420E9" w:rsidRPr="000A72E1">
        <w:rPr>
          <w:rFonts w:ascii="Arial" w:hAnsi="Arial" w:cs="Arial"/>
          <w:sz w:val="20"/>
          <w:szCs w:val="20"/>
          <w:lang w:eastAsia="sl-SI"/>
        </w:rPr>
        <w:t>Ta pravilnik določa tudi način oblikovanja cene storitev iz prejšnjega odstavka.</w:t>
      </w:r>
    </w:p>
    <w:p w14:paraId="77537DFF" w14:textId="77777777" w:rsidR="006C058F" w:rsidRPr="003449E7" w:rsidRDefault="006C058F" w:rsidP="006C058F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</w:pPr>
    </w:p>
    <w:p w14:paraId="591592F3" w14:textId="77777777" w:rsidR="00830322" w:rsidRPr="000A72E1" w:rsidRDefault="006C058F" w:rsidP="00B874E2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</w:pPr>
      <w:r w:rsidRPr="000A72E1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 xml:space="preserve">2. člen </w:t>
      </w:r>
    </w:p>
    <w:p w14:paraId="2BB36319" w14:textId="11BCD23E" w:rsidR="006C058F" w:rsidRPr="000A72E1" w:rsidRDefault="00231BB8" w:rsidP="006C058F">
      <w:pPr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0A72E1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 </w:t>
      </w:r>
      <w:r w:rsidR="006C058F" w:rsidRPr="000A72E1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(</w:t>
      </w:r>
      <w:r w:rsidR="000A72E1" w:rsidRPr="000A72E1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opravljanje tehničnega svetovanja ali tehničnega preizkušanja ali analiziranja</w:t>
      </w:r>
      <w:r w:rsidR="006C058F" w:rsidRPr="000A72E1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)</w:t>
      </w:r>
    </w:p>
    <w:p w14:paraId="721E47E7" w14:textId="484DA76E" w:rsidR="000A72E1" w:rsidRPr="00C50402" w:rsidRDefault="006327D5" w:rsidP="000A72E1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  <w:r w:rsidRPr="000A72E1">
        <w:rPr>
          <w:rFonts w:ascii="Arial" w:hAnsi="Arial" w:cs="Arial"/>
          <w:sz w:val="20"/>
          <w:szCs w:val="20"/>
        </w:rPr>
        <w:t>Nosilec javnega pooblastila mora</w:t>
      </w:r>
      <w:r w:rsidR="00713AD6" w:rsidRPr="000A72E1">
        <w:rPr>
          <w:rFonts w:ascii="Arial" w:hAnsi="Arial" w:cs="Arial"/>
          <w:sz w:val="20"/>
          <w:szCs w:val="20"/>
        </w:rPr>
        <w:t xml:space="preserve"> </w:t>
      </w:r>
      <w:r w:rsidR="000A72E1" w:rsidRPr="000A72E1">
        <w:rPr>
          <w:rFonts w:ascii="Arial" w:hAnsi="Arial" w:cs="Arial"/>
          <w:sz w:val="20"/>
          <w:szCs w:val="20"/>
        </w:rPr>
        <w:t xml:space="preserve">z ustreznimi </w:t>
      </w:r>
      <w:r w:rsidR="000A72E1">
        <w:rPr>
          <w:rFonts w:ascii="Arial" w:hAnsi="Arial" w:cs="Arial"/>
          <w:sz w:val="20"/>
          <w:szCs w:val="20"/>
        </w:rPr>
        <w:t xml:space="preserve">uradnimi </w:t>
      </w:r>
      <w:r w:rsidR="000A72E1" w:rsidRPr="000A72E1">
        <w:rPr>
          <w:rFonts w:ascii="Arial" w:hAnsi="Arial" w:cs="Arial"/>
          <w:sz w:val="20"/>
          <w:szCs w:val="20"/>
        </w:rPr>
        <w:t xml:space="preserve">listinami dokazovati, da je registriran za opravljanje tehničnega svetovanja ali </w:t>
      </w:r>
      <w:r w:rsidR="000A72E1" w:rsidRPr="00C50402">
        <w:rPr>
          <w:rFonts w:ascii="Arial" w:hAnsi="Arial" w:cs="Arial"/>
          <w:sz w:val="20"/>
          <w:szCs w:val="20"/>
        </w:rPr>
        <w:t xml:space="preserve">tehničnega preizkušanja ali analiziranja. </w:t>
      </w:r>
    </w:p>
    <w:p w14:paraId="4D55A5D6" w14:textId="77777777" w:rsidR="006C058F" w:rsidRPr="00C50402" w:rsidRDefault="00AA64C2" w:rsidP="006C058F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</w:pPr>
      <w:r w:rsidRPr="00C50402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>3</w:t>
      </w:r>
      <w:r w:rsidR="006C058F" w:rsidRPr="00C50402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 xml:space="preserve">. člen </w:t>
      </w:r>
    </w:p>
    <w:p w14:paraId="69C7D41D" w14:textId="088DE822" w:rsidR="006C058F" w:rsidRPr="000A72E1" w:rsidRDefault="006C058F" w:rsidP="006C058F">
      <w:pPr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</w:pPr>
      <w:r w:rsidRPr="00C50402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>(t</w:t>
      </w:r>
      <w:r w:rsidRPr="00C50402">
        <w:rPr>
          <w:rFonts w:ascii="Arial" w:hAnsi="Arial" w:cs="Arial"/>
          <w:b/>
          <w:sz w:val="20"/>
          <w:szCs w:val="20"/>
        </w:rPr>
        <w:t>ehnična opremljenost</w:t>
      </w:r>
      <w:r w:rsidR="0003483F" w:rsidRPr="00C50402">
        <w:rPr>
          <w:rFonts w:ascii="Arial" w:hAnsi="Arial" w:cs="Arial"/>
          <w:b/>
          <w:sz w:val="20"/>
          <w:szCs w:val="20"/>
        </w:rPr>
        <w:t xml:space="preserve"> in izpolnjevanje pogojev</w:t>
      </w:r>
      <w:r w:rsidRPr="00C50402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>)</w:t>
      </w:r>
    </w:p>
    <w:p w14:paraId="54053239" w14:textId="77777777" w:rsidR="00C50402" w:rsidRPr="00C50402" w:rsidRDefault="00C50402" w:rsidP="00C50402">
      <w:pPr>
        <w:spacing w:line="260" w:lineRule="atLeast"/>
        <w:jc w:val="both"/>
        <w:rPr>
          <w:rFonts w:ascii="Arial" w:eastAsia="Calibri" w:hAnsi="Arial" w:cs="Arial"/>
          <w:sz w:val="20"/>
          <w:szCs w:val="20"/>
        </w:rPr>
      </w:pPr>
      <w:r w:rsidRPr="00C50402">
        <w:rPr>
          <w:rFonts w:ascii="Arial" w:eastAsia="Calibri" w:hAnsi="Arial" w:cs="Arial"/>
          <w:sz w:val="20"/>
          <w:szCs w:val="20"/>
        </w:rPr>
        <w:t xml:space="preserve">Nosilec javnega pooblastila za krovno spremljanje stanja kmetijskih tal mora z ustreznimi uradnimi listinami dokazovati, da: </w:t>
      </w:r>
    </w:p>
    <w:p w14:paraId="66649969" w14:textId="77777777" w:rsidR="00C50402" w:rsidRPr="00C50402" w:rsidRDefault="00C50402" w:rsidP="00C50402">
      <w:pPr>
        <w:spacing w:after="120"/>
        <w:ind w:left="709" w:hanging="709"/>
        <w:jc w:val="both"/>
        <w:rPr>
          <w:rFonts w:ascii="Arial" w:eastAsia="Calibri" w:hAnsi="Arial" w:cs="Arial"/>
          <w:bCs/>
          <w:sz w:val="20"/>
          <w:szCs w:val="20"/>
        </w:rPr>
      </w:pPr>
      <w:r w:rsidRPr="00C50402">
        <w:rPr>
          <w:rFonts w:ascii="Arial" w:eastAsia="Calibri" w:hAnsi="Arial" w:cs="Arial"/>
          <w:bCs/>
          <w:sz w:val="20"/>
          <w:szCs w:val="20"/>
        </w:rPr>
        <w:t>1. ima zaposlena vsaj dva strokovnjaka z znanji s področja pedologije in izkušnjami, ki zajemajo poznavanje morfologije tal, pedološki opis značilnosti tal, vzorčenje, vrednotenje in oceno kakovosti kmetijskih tal, kar dokazuje s seznamom zaposlenih, ki izkazujejo znanstvene in strokovne publikacije in javna pooblastila s področja vzorčenja in vrednotenja tal;.</w:t>
      </w:r>
    </w:p>
    <w:p w14:paraId="3C5E2FC8" w14:textId="77777777" w:rsidR="00C50402" w:rsidRPr="00C50402" w:rsidRDefault="00C50402" w:rsidP="00C50402">
      <w:pPr>
        <w:spacing w:after="120" w:line="260" w:lineRule="atLeast"/>
        <w:ind w:left="709" w:hanging="709"/>
        <w:jc w:val="both"/>
        <w:rPr>
          <w:rFonts w:ascii="Arial" w:eastAsia="Calibri" w:hAnsi="Arial" w:cs="Arial"/>
          <w:bCs/>
          <w:sz w:val="20"/>
          <w:szCs w:val="20"/>
        </w:rPr>
      </w:pPr>
      <w:r w:rsidRPr="00C50402">
        <w:rPr>
          <w:rFonts w:ascii="Arial" w:eastAsia="Calibri" w:hAnsi="Arial" w:cs="Arial"/>
          <w:sz w:val="20"/>
          <w:szCs w:val="20"/>
        </w:rPr>
        <w:t>2. razpolaga z ustrezno, redno vzdrževano opremo za spremljanje stanja kmetijskih tal (seznam opreme z datumi preverjanja)</w:t>
      </w:r>
      <w:r w:rsidRPr="00C50402">
        <w:rPr>
          <w:rFonts w:ascii="Arial" w:eastAsia="Calibri" w:hAnsi="Arial" w:cs="Arial"/>
          <w:bCs/>
          <w:sz w:val="20"/>
          <w:szCs w:val="20"/>
        </w:rPr>
        <w:t>;</w:t>
      </w:r>
    </w:p>
    <w:p w14:paraId="045BCEF2" w14:textId="77777777" w:rsidR="00C50402" w:rsidRPr="00C50402" w:rsidRDefault="00C50402" w:rsidP="00C50402">
      <w:pPr>
        <w:spacing w:after="120" w:line="240" w:lineRule="auto"/>
        <w:ind w:left="709" w:hanging="709"/>
        <w:jc w:val="both"/>
        <w:rPr>
          <w:rFonts w:ascii="Arial" w:eastAsia="Calibri" w:hAnsi="Arial" w:cs="Arial"/>
          <w:bCs/>
          <w:sz w:val="20"/>
          <w:szCs w:val="20"/>
        </w:rPr>
      </w:pPr>
      <w:r w:rsidRPr="00C50402">
        <w:rPr>
          <w:rFonts w:ascii="Arial" w:eastAsia="Calibri" w:hAnsi="Arial" w:cs="Arial"/>
          <w:bCs/>
          <w:sz w:val="20"/>
          <w:szCs w:val="20"/>
        </w:rPr>
        <w:t>3. ima laboratorij za analizo tal in uvedene, preverjene ter dokumentirane analizne metode oziroma postopke za pripravo in analizo kakovosti kmetijskih tal, s katerimi dokazuje, da lahko izvaja analize in druge naloge, za katere je kot nosilec javnega pooblastila za spremljanje stanja kmetijskih tal zadolžen v skladu s tem pravilnikom;</w:t>
      </w:r>
    </w:p>
    <w:p w14:paraId="511ED1BC" w14:textId="77777777" w:rsidR="00C50402" w:rsidRPr="00C50402" w:rsidRDefault="00C50402" w:rsidP="00C50402">
      <w:pPr>
        <w:spacing w:after="120"/>
        <w:ind w:left="709" w:hanging="709"/>
        <w:jc w:val="both"/>
        <w:rPr>
          <w:rFonts w:ascii="Arial" w:eastAsia="Calibri" w:hAnsi="Arial" w:cs="Arial"/>
          <w:bCs/>
          <w:sz w:val="20"/>
          <w:szCs w:val="20"/>
        </w:rPr>
      </w:pPr>
      <w:r w:rsidRPr="00C50402">
        <w:rPr>
          <w:rFonts w:ascii="Arial" w:eastAsia="Calibri" w:hAnsi="Arial" w:cs="Arial"/>
          <w:bCs/>
          <w:sz w:val="20"/>
          <w:szCs w:val="20"/>
        </w:rPr>
        <w:t>4 ima zaposlena vsaj dva strokovnjaka z znanji s področja analitike tal in vsaj enega tehničnega sodelavca za področje analitike tal, kar dokazuje s seznamom zaposlenih, ki izkazujejo usposobljenost s področja analitike tal.</w:t>
      </w:r>
    </w:p>
    <w:p w14:paraId="2660FF80" w14:textId="77777777" w:rsidR="00C50402" w:rsidRPr="00C50402" w:rsidRDefault="00C50402" w:rsidP="00C50402">
      <w:pPr>
        <w:spacing w:after="120" w:line="260" w:lineRule="atLeast"/>
        <w:ind w:left="709" w:hanging="709"/>
        <w:jc w:val="both"/>
        <w:rPr>
          <w:rFonts w:ascii="Arial" w:eastAsia="Calibri" w:hAnsi="Arial" w:cs="Arial"/>
          <w:bCs/>
          <w:sz w:val="20"/>
          <w:szCs w:val="20"/>
        </w:rPr>
      </w:pPr>
      <w:r w:rsidRPr="00C50402">
        <w:rPr>
          <w:rFonts w:ascii="Arial" w:eastAsia="Calibri" w:hAnsi="Arial" w:cs="Arial"/>
          <w:bCs/>
          <w:sz w:val="20"/>
          <w:szCs w:val="20"/>
        </w:rPr>
        <w:t>5. laboratorij izvaja analize tal  in svojo usposobljenost dokazuje z akreditacijo po SIST EN ISO/IEC 17025 na področju analitike tal izdano s strani Slovenske akreditacije ali nacionalnega akreditacijskega organa druge države članice, ki ima z Evropsko akreditacijo sklenjen sporazum o medsebojnem priznavanju akreditacij;</w:t>
      </w:r>
    </w:p>
    <w:p w14:paraId="7236A20C" w14:textId="77777777" w:rsidR="00C50402" w:rsidRPr="00C50402" w:rsidRDefault="00C50402" w:rsidP="00C50402">
      <w:pPr>
        <w:spacing w:after="120"/>
        <w:ind w:left="709" w:hanging="709"/>
        <w:jc w:val="both"/>
        <w:rPr>
          <w:rFonts w:ascii="Arial" w:eastAsia="Calibri" w:hAnsi="Arial" w:cs="Arial"/>
          <w:bCs/>
          <w:sz w:val="20"/>
          <w:szCs w:val="20"/>
        </w:rPr>
      </w:pPr>
      <w:r w:rsidRPr="00C50402">
        <w:rPr>
          <w:rFonts w:ascii="Arial" w:eastAsia="Calibri" w:hAnsi="Arial" w:cs="Arial"/>
          <w:bCs/>
          <w:sz w:val="20"/>
          <w:szCs w:val="20"/>
        </w:rPr>
        <w:t>6. da vsaj deset let sodeluje v mednarodni primerjalni laboratorijski shemi za zagotavljanje kakovosti in primerljivosti laboratorijev na področju analitike tal, kar dokazuje s poročili o uspešnosti rezultatov analiz v medlaboratorijski shemi;</w:t>
      </w:r>
    </w:p>
    <w:p w14:paraId="34F38A51" w14:textId="77777777" w:rsidR="00C50402" w:rsidRPr="00C50402" w:rsidRDefault="00C50402" w:rsidP="00C50402">
      <w:pPr>
        <w:spacing w:after="120"/>
        <w:ind w:left="709" w:hanging="709"/>
        <w:jc w:val="both"/>
        <w:rPr>
          <w:rFonts w:ascii="Arial" w:eastAsia="Calibri" w:hAnsi="Arial" w:cs="Arial"/>
          <w:bCs/>
          <w:sz w:val="20"/>
          <w:szCs w:val="20"/>
        </w:rPr>
      </w:pPr>
      <w:r w:rsidRPr="00C50402">
        <w:rPr>
          <w:rFonts w:ascii="Arial" w:eastAsia="Calibri" w:hAnsi="Arial" w:cs="Arial"/>
          <w:bCs/>
          <w:sz w:val="20"/>
          <w:szCs w:val="20"/>
        </w:rPr>
        <w:lastRenderedPageBreak/>
        <w:t>7. da ni v postopku prenehanja, prisilne poravnave, stečaja, prepovedi delovanja, sodne likvidacije in izbrisa iz registra;</w:t>
      </w:r>
    </w:p>
    <w:p w14:paraId="7E0E04E3" w14:textId="77777777" w:rsidR="00C50402" w:rsidRPr="00C50402" w:rsidRDefault="00C50402" w:rsidP="00C50402">
      <w:pPr>
        <w:spacing w:after="120"/>
        <w:ind w:left="709" w:hanging="709"/>
        <w:jc w:val="both"/>
        <w:rPr>
          <w:rFonts w:ascii="Arial" w:eastAsia="Calibri" w:hAnsi="Arial" w:cs="Arial"/>
          <w:bCs/>
          <w:sz w:val="20"/>
          <w:szCs w:val="20"/>
        </w:rPr>
      </w:pPr>
      <w:r w:rsidRPr="00C50402">
        <w:rPr>
          <w:rFonts w:ascii="Arial" w:eastAsia="Calibri" w:hAnsi="Arial" w:cs="Arial"/>
          <w:bCs/>
          <w:sz w:val="20"/>
          <w:szCs w:val="20"/>
        </w:rPr>
        <w:t>8. da ima poravnane vse davke, prispevke in druge dajatve, določene s predpisi ter mu v zadnjih treh letih ni bila izrečena pravnomočna obsodba zaradi kršenja temeljnih pravic delavcev; in</w:t>
      </w:r>
    </w:p>
    <w:p w14:paraId="7ADE72E5" w14:textId="77777777" w:rsidR="00C50402" w:rsidRPr="00C50402" w:rsidRDefault="00C50402" w:rsidP="00C50402">
      <w:pPr>
        <w:spacing w:after="120"/>
        <w:ind w:left="709" w:hanging="709"/>
        <w:jc w:val="both"/>
        <w:rPr>
          <w:rFonts w:ascii="Arial" w:eastAsia="Calibri" w:hAnsi="Arial" w:cs="Arial"/>
          <w:bCs/>
          <w:sz w:val="20"/>
          <w:szCs w:val="20"/>
        </w:rPr>
      </w:pPr>
      <w:r w:rsidRPr="00C50402">
        <w:rPr>
          <w:rFonts w:ascii="Arial" w:eastAsia="Calibri" w:hAnsi="Arial" w:cs="Arial"/>
          <w:bCs/>
          <w:sz w:val="20"/>
          <w:szCs w:val="20"/>
        </w:rPr>
        <w:t>9. da je nepristranski (izjava o nepristranskosti).</w:t>
      </w:r>
    </w:p>
    <w:p w14:paraId="10A5C6FB" w14:textId="02373F6C" w:rsidR="00547A51" w:rsidRPr="00B835F2" w:rsidRDefault="00450881" w:rsidP="00B9589E">
      <w:pPr>
        <w:spacing w:before="120"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B835F2">
        <w:rPr>
          <w:rFonts w:ascii="Arial" w:hAnsi="Arial" w:cs="Arial"/>
          <w:b/>
          <w:sz w:val="20"/>
          <w:szCs w:val="20"/>
        </w:rPr>
        <w:t>4. člen</w:t>
      </w:r>
    </w:p>
    <w:p w14:paraId="42CF3FB5" w14:textId="3447D1A5" w:rsidR="00450881" w:rsidRPr="00B835F2" w:rsidRDefault="00450881" w:rsidP="00B9589E">
      <w:pPr>
        <w:spacing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B835F2">
        <w:rPr>
          <w:rFonts w:ascii="Arial" w:hAnsi="Arial" w:cs="Arial"/>
          <w:b/>
          <w:sz w:val="20"/>
          <w:szCs w:val="20"/>
        </w:rPr>
        <w:t>(</w:t>
      </w:r>
      <w:r w:rsidR="00C24F44" w:rsidRPr="00B835F2">
        <w:rPr>
          <w:rFonts w:ascii="Arial" w:hAnsi="Arial" w:cs="Arial"/>
          <w:b/>
          <w:sz w:val="20"/>
          <w:szCs w:val="20"/>
        </w:rPr>
        <w:t>meril</w:t>
      </w:r>
      <w:r w:rsidR="00B835F2" w:rsidRPr="00B835F2">
        <w:rPr>
          <w:rFonts w:ascii="Arial" w:hAnsi="Arial" w:cs="Arial"/>
          <w:b/>
          <w:sz w:val="20"/>
          <w:szCs w:val="20"/>
        </w:rPr>
        <w:t>a</w:t>
      </w:r>
      <w:r w:rsidR="00C24F44" w:rsidRPr="00B835F2">
        <w:rPr>
          <w:rFonts w:ascii="Arial" w:hAnsi="Arial" w:cs="Arial"/>
          <w:b/>
          <w:sz w:val="20"/>
          <w:szCs w:val="20"/>
        </w:rPr>
        <w:t xml:space="preserve"> za izbor nosilca </w:t>
      </w:r>
      <w:r w:rsidRPr="00B835F2">
        <w:rPr>
          <w:rFonts w:ascii="Arial" w:hAnsi="Arial" w:cs="Arial"/>
          <w:b/>
          <w:sz w:val="20"/>
          <w:szCs w:val="20"/>
        </w:rPr>
        <w:t>)</w:t>
      </w:r>
    </w:p>
    <w:p w14:paraId="70C37D8F" w14:textId="01F7F272" w:rsidR="001F124C" w:rsidRDefault="00C24F44" w:rsidP="00F953F5">
      <w:pPr>
        <w:pStyle w:val="Odstavekseznama"/>
        <w:numPr>
          <w:ilvl w:val="0"/>
          <w:numId w:val="27"/>
        </w:numPr>
        <w:spacing w:before="120"/>
        <w:ind w:left="426"/>
        <w:jc w:val="both"/>
        <w:rPr>
          <w:rFonts w:ascii="Arial" w:hAnsi="Arial" w:cs="Arial"/>
          <w:color w:val="000000"/>
          <w:sz w:val="20"/>
          <w:szCs w:val="20"/>
        </w:rPr>
      </w:pPr>
      <w:r w:rsidRPr="001F124C">
        <w:rPr>
          <w:rFonts w:ascii="Arial" w:hAnsi="Arial" w:cs="Arial"/>
          <w:color w:val="000000"/>
          <w:sz w:val="20"/>
          <w:szCs w:val="20"/>
        </w:rPr>
        <w:t xml:space="preserve">Nosilec </w:t>
      </w:r>
      <w:r w:rsidR="00B835F2" w:rsidRPr="001F124C">
        <w:rPr>
          <w:rFonts w:ascii="Arial" w:hAnsi="Arial" w:cs="Arial"/>
          <w:color w:val="000000"/>
          <w:sz w:val="20"/>
          <w:szCs w:val="20"/>
        </w:rPr>
        <w:t>javnega</w:t>
      </w:r>
      <w:r w:rsidRPr="001F124C">
        <w:rPr>
          <w:rFonts w:ascii="Arial" w:hAnsi="Arial" w:cs="Arial"/>
          <w:color w:val="000000"/>
          <w:sz w:val="20"/>
          <w:szCs w:val="20"/>
        </w:rPr>
        <w:t xml:space="preserve"> pooblastila mora ob prijavi na javnem </w:t>
      </w:r>
      <w:r w:rsidR="00B835F2" w:rsidRPr="001F124C">
        <w:rPr>
          <w:rFonts w:ascii="Arial" w:hAnsi="Arial" w:cs="Arial"/>
          <w:color w:val="000000"/>
          <w:sz w:val="20"/>
          <w:szCs w:val="20"/>
        </w:rPr>
        <w:t xml:space="preserve">razpisu z ustreznimi dokazili </w:t>
      </w:r>
      <w:r w:rsidRPr="001F124C">
        <w:rPr>
          <w:rFonts w:ascii="Arial" w:hAnsi="Arial" w:cs="Arial"/>
          <w:color w:val="000000"/>
          <w:sz w:val="20"/>
          <w:szCs w:val="20"/>
        </w:rPr>
        <w:t>izkaza</w:t>
      </w:r>
      <w:r w:rsidR="00B835F2" w:rsidRPr="001F124C">
        <w:rPr>
          <w:rFonts w:ascii="Arial" w:hAnsi="Arial" w:cs="Arial"/>
          <w:color w:val="000000"/>
          <w:sz w:val="20"/>
          <w:szCs w:val="20"/>
        </w:rPr>
        <w:t>ti</w:t>
      </w:r>
      <w:r w:rsidRPr="001F124C">
        <w:rPr>
          <w:rFonts w:ascii="Arial" w:hAnsi="Arial" w:cs="Arial"/>
          <w:color w:val="000000"/>
          <w:sz w:val="20"/>
          <w:szCs w:val="20"/>
        </w:rPr>
        <w:t xml:space="preserve"> znanja in delovne izkušnje s področja spremljanja stanja kmetijskih tal, pedologije kmetijskih tal, laboratorijskih analiz kmetijskih </w:t>
      </w:r>
      <w:r w:rsidR="00B835F2" w:rsidRPr="001F124C">
        <w:rPr>
          <w:rFonts w:ascii="Arial" w:hAnsi="Arial" w:cs="Arial"/>
          <w:color w:val="000000"/>
          <w:sz w:val="20"/>
          <w:szCs w:val="20"/>
        </w:rPr>
        <w:t>tal ter vzorčenja kmetijskih tal.</w:t>
      </w:r>
      <w:r w:rsidR="00CF2FBC" w:rsidRPr="001F124C">
        <w:rPr>
          <w:rFonts w:ascii="Arial" w:hAnsi="Arial" w:cs="Arial"/>
          <w:color w:val="000000"/>
          <w:sz w:val="20"/>
          <w:szCs w:val="20"/>
        </w:rPr>
        <w:t xml:space="preserve"> </w:t>
      </w:r>
    </w:p>
    <w:p w14:paraId="2F5E7A4D" w14:textId="77777777" w:rsidR="001F124C" w:rsidRDefault="001F124C" w:rsidP="001F124C">
      <w:pPr>
        <w:pStyle w:val="Odstavekseznama"/>
        <w:spacing w:before="120"/>
        <w:ind w:left="426"/>
        <w:jc w:val="both"/>
        <w:rPr>
          <w:rFonts w:ascii="Arial" w:hAnsi="Arial" w:cs="Arial"/>
          <w:color w:val="000000"/>
          <w:sz w:val="20"/>
          <w:szCs w:val="20"/>
        </w:rPr>
      </w:pPr>
    </w:p>
    <w:p w14:paraId="6F36B0F7" w14:textId="371C536A" w:rsidR="001F124C" w:rsidRDefault="001F124C" w:rsidP="00131CBB">
      <w:pPr>
        <w:pStyle w:val="Odstavekseznama"/>
        <w:numPr>
          <w:ilvl w:val="0"/>
          <w:numId w:val="27"/>
        </w:numPr>
        <w:spacing w:before="120"/>
        <w:ind w:left="426" w:hanging="426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Med u</w:t>
      </w:r>
      <w:r w:rsidR="00CF2FBC" w:rsidRPr="001F124C">
        <w:rPr>
          <w:rFonts w:ascii="Arial" w:hAnsi="Arial" w:cs="Arial"/>
          <w:color w:val="000000"/>
          <w:sz w:val="20"/>
          <w:szCs w:val="20"/>
        </w:rPr>
        <w:t xml:space="preserve">strezna </w:t>
      </w:r>
      <w:r w:rsidR="00131CBB">
        <w:rPr>
          <w:rFonts w:ascii="Arial" w:hAnsi="Arial" w:cs="Arial"/>
          <w:color w:val="000000"/>
          <w:sz w:val="20"/>
          <w:szCs w:val="20"/>
        </w:rPr>
        <w:t xml:space="preserve">dokazila </w:t>
      </w:r>
      <w:r w:rsidR="00CF2FBC" w:rsidRPr="001F124C">
        <w:rPr>
          <w:rFonts w:ascii="Arial" w:hAnsi="Arial" w:cs="Arial"/>
          <w:color w:val="000000"/>
          <w:sz w:val="20"/>
          <w:szCs w:val="20"/>
        </w:rPr>
        <w:t>s</w:t>
      </w:r>
      <w:r>
        <w:rPr>
          <w:rFonts w:ascii="Arial" w:hAnsi="Arial" w:cs="Arial"/>
          <w:color w:val="000000"/>
          <w:sz w:val="20"/>
          <w:szCs w:val="20"/>
        </w:rPr>
        <w:t xml:space="preserve">e upoštevajo: </w:t>
      </w:r>
    </w:p>
    <w:p w14:paraId="7085BAAC" w14:textId="77777777" w:rsidR="001F124C" w:rsidRPr="001F124C" w:rsidRDefault="001F124C" w:rsidP="001F124C">
      <w:pPr>
        <w:pStyle w:val="Odstavekseznama"/>
        <w:rPr>
          <w:rFonts w:ascii="Arial" w:hAnsi="Arial" w:cs="Arial"/>
          <w:color w:val="000000"/>
          <w:sz w:val="20"/>
          <w:szCs w:val="20"/>
        </w:rPr>
      </w:pPr>
    </w:p>
    <w:p w14:paraId="4A879BB0" w14:textId="7CAACC95" w:rsidR="001F124C" w:rsidRPr="001F124C" w:rsidRDefault="00131CBB" w:rsidP="001F124C">
      <w:pPr>
        <w:pStyle w:val="Odstavekseznama"/>
        <w:numPr>
          <w:ilvl w:val="0"/>
          <w:numId w:val="28"/>
        </w:numPr>
        <w:spacing w:before="120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</w:t>
      </w:r>
      <w:r w:rsidR="001F124C" w:rsidRPr="004B58D0">
        <w:rPr>
          <w:rFonts w:ascii="Arial" w:hAnsi="Arial" w:cs="Arial"/>
          <w:sz w:val="20"/>
          <w:szCs w:val="20"/>
        </w:rPr>
        <w:t>zkuš</w:t>
      </w:r>
      <w:r w:rsidR="001F124C">
        <w:rPr>
          <w:rFonts w:ascii="Arial" w:hAnsi="Arial" w:cs="Arial"/>
          <w:sz w:val="20"/>
          <w:szCs w:val="20"/>
        </w:rPr>
        <w:t>nje s poznavanjem področje spremljanja stanja kmetijskih tal</w:t>
      </w:r>
      <w:r>
        <w:rPr>
          <w:rFonts w:ascii="Arial" w:hAnsi="Arial" w:cs="Arial"/>
          <w:sz w:val="20"/>
          <w:szCs w:val="20"/>
        </w:rPr>
        <w:t>,</w:t>
      </w:r>
    </w:p>
    <w:p w14:paraId="51996338" w14:textId="162CAA22" w:rsidR="001F124C" w:rsidRPr="001F124C" w:rsidRDefault="001F124C" w:rsidP="001F124C">
      <w:pPr>
        <w:pStyle w:val="Odstavekseznama"/>
        <w:numPr>
          <w:ilvl w:val="0"/>
          <w:numId w:val="28"/>
        </w:numPr>
        <w:spacing w:before="120"/>
        <w:jc w:val="both"/>
        <w:rPr>
          <w:rFonts w:ascii="Arial" w:hAnsi="Arial" w:cs="Arial"/>
          <w:color w:val="000000"/>
          <w:sz w:val="20"/>
          <w:szCs w:val="20"/>
        </w:rPr>
      </w:pPr>
      <w:r w:rsidRPr="001F124C">
        <w:rPr>
          <w:rFonts w:ascii="Arial" w:hAnsi="Arial" w:cs="Arial"/>
          <w:color w:val="000000"/>
          <w:sz w:val="20"/>
          <w:szCs w:val="20"/>
        </w:rPr>
        <w:t xml:space="preserve">usposobljenost za  izvajanje terenskega dela za vzorčenje tal s poznavanjem pedologije, </w:t>
      </w:r>
    </w:p>
    <w:p w14:paraId="460677ED" w14:textId="0589155F" w:rsidR="001F124C" w:rsidRPr="001F124C" w:rsidRDefault="001F124C" w:rsidP="001F124C">
      <w:pPr>
        <w:pStyle w:val="Odstavekseznama"/>
        <w:numPr>
          <w:ilvl w:val="0"/>
          <w:numId w:val="28"/>
        </w:numPr>
        <w:spacing w:before="120"/>
        <w:jc w:val="both"/>
        <w:rPr>
          <w:rFonts w:ascii="Arial" w:hAnsi="Arial" w:cs="Arial"/>
          <w:color w:val="000000"/>
          <w:sz w:val="20"/>
          <w:szCs w:val="20"/>
        </w:rPr>
      </w:pPr>
      <w:r w:rsidRPr="001F124C">
        <w:rPr>
          <w:rFonts w:ascii="Arial" w:hAnsi="Arial" w:cs="Arial"/>
          <w:color w:val="000000"/>
          <w:sz w:val="20"/>
          <w:szCs w:val="20"/>
        </w:rPr>
        <w:t xml:space="preserve">znanja in izkušnje na področju zagotavljanja QA/QC v celotnem postopku monitoringa in </w:t>
      </w:r>
    </w:p>
    <w:p w14:paraId="0C41363E" w14:textId="449E2BC3" w:rsidR="001F124C" w:rsidRPr="001F124C" w:rsidRDefault="00982D6C" w:rsidP="001F124C">
      <w:pPr>
        <w:pStyle w:val="Odstavekseznama"/>
        <w:numPr>
          <w:ilvl w:val="0"/>
          <w:numId w:val="28"/>
        </w:numPr>
        <w:spacing w:before="120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sodelovanje</w:t>
      </w:r>
      <w:r w:rsidR="001F124C" w:rsidRPr="001F124C">
        <w:rPr>
          <w:rFonts w:ascii="Arial" w:hAnsi="Arial" w:cs="Arial"/>
          <w:color w:val="000000"/>
          <w:sz w:val="20"/>
          <w:szCs w:val="20"/>
        </w:rPr>
        <w:t xml:space="preserve"> v mednarodnih </w:t>
      </w:r>
      <w:r w:rsidR="00131CBB">
        <w:rPr>
          <w:rFonts w:ascii="Arial" w:hAnsi="Arial" w:cs="Arial"/>
          <w:color w:val="000000"/>
          <w:sz w:val="20"/>
          <w:szCs w:val="20"/>
        </w:rPr>
        <w:t xml:space="preserve">strokovnih skupinah za področja </w:t>
      </w:r>
      <w:r w:rsidR="001F124C" w:rsidRPr="001F124C">
        <w:rPr>
          <w:rFonts w:ascii="Arial" w:hAnsi="Arial" w:cs="Arial"/>
          <w:color w:val="000000"/>
          <w:sz w:val="20"/>
          <w:szCs w:val="20"/>
        </w:rPr>
        <w:t>kmetijskih tal</w:t>
      </w:r>
      <w:r w:rsidR="00131CBB">
        <w:rPr>
          <w:rFonts w:ascii="Arial" w:hAnsi="Arial" w:cs="Arial"/>
          <w:color w:val="000000"/>
          <w:sz w:val="20"/>
          <w:szCs w:val="20"/>
        </w:rPr>
        <w:t>.</w:t>
      </w:r>
    </w:p>
    <w:p w14:paraId="4F7A98A6" w14:textId="77777777" w:rsidR="001F124C" w:rsidRPr="001F124C" w:rsidRDefault="001F124C" w:rsidP="001F124C">
      <w:pPr>
        <w:pStyle w:val="Odstavekseznama"/>
        <w:rPr>
          <w:rFonts w:ascii="Arial" w:hAnsi="Arial" w:cs="Arial"/>
          <w:color w:val="000000"/>
          <w:sz w:val="20"/>
          <w:szCs w:val="20"/>
        </w:rPr>
      </w:pPr>
    </w:p>
    <w:p w14:paraId="6F182E3A" w14:textId="262E17CB" w:rsidR="00131CBB" w:rsidRPr="00982D6C" w:rsidRDefault="00982D6C" w:rsidP="00982D6C">
      <w:pPr>
        <w:pStyle w:val="Odstavekseznama"/>
        <w:numPr>
          <w:ilvl w:val="0"/>
          <w:numId w:val="27"/>
        </w:numPr>
        <w:spacing w:before="120"/>
        <w:ind w:left="426"/>
        <w:jc w:val="both"/>
        <w:rPr>
          <w:rFonts w:ascii="Arial" w:hAnsi="Arial" w:cs="Arial"/>
          <w:color w:val="000000"/>
          <w:sz w:val="20"/>
          <w:szCs w:val="20"/>
        </w:rPr>
      </w:pPr>
      <w:r w:rsidRPr="00982D6C">
        <w:rPr>
          <w:rFonts w:ascii="Arial" w:hAnsi="Arial" w:cs="Arial"/>
          <w:color w:val="000000"/>
          <w:sz w:val="20"/>
          <w:szCs w:val="20"/>
        </w:rPr>
        <w:t>Med d</w:t>
      </w:r>
      <w:r w:rsidR="00CF2FBC" w:rsidRPr="00982D6C">
        <w:rPr>
          <w:rFonts w:ascii="Arial" w:hAnsi="Arial" w:cs="Arial"/>
          <w:color w:val="000000"/>
          <w:sz w:val="20"/>
          <w:szCs w:val="20"/>
        </w:rPr>
        <w:t>elovne izkušnje s</w:t>
      </w:r>
      <w:r w:rsidR="00131CBB" w:rsidRPr="00982D6C">
        <w:rPr>
          <w:rFonts w:ascii="Arial" w:hAnsi="Arial" w:cs="Arial"/>
          <w:color w:val="000000"/>
          <w:sz w:val="20"/>
          <w:szCs w:val="20"/>
        </w:rPr>
        <w:t>e upošteva</w:t>
      </w:r>
      <w:r w:rsidRPr="00982D6C">
        <w:rPr>
          <w:rFonts w:ascii="Arial" w:hAnsi="Arial" w:cs="Arial"/>
          <w:color w:val="000000"/>
          <w:sz w:val="20"/>
          <w:szCs w:val="20"/>
        </w:rPr>
        <w:t xml:space="preserve"> s</w:t>
      </w:r>
      <w:r w:rsidR="00131CBB" w:rsidRPr="00982D6C">
        <w:rPr>
          <w:rFonts w:ascii="Arial" w:hAnsi="Arial" w:cs="Arial"/>
          <w:color w:val="000000"/>
          <w:sz w:val="20"/>
          <w:szCs w:val="20"/>
        </w:rPr>
        <w:t>trokovno znanje iz področja spremljanja stanja kmetijskih tal, pedologije kmetijskih tal, laboratorijskih analiz kmetijskih tal ter vzorčenja kmetijskih tal</w:t>
      </w:r>
    </w:p>
    <w:p w14:paraId="0FAB8932" w14:textId="77777777" w:rsidR="00131CBB" w:rsidRPr="00131CBB" w:rsidRDefault="00131CBB" w:rsidP="00131CBB">
      <w:pPr>
        <w:pStyle w:val="Odstavekseznama"/>
        <w:spacing w:before="120"/>
        <w:ind w:left="786"/>
        <w:jc w:val="both"/>
        <w:rPr>
          <w:rFonts w:ascii="Arial" w:hAnsi="Arial" w:cs="Arial"/>
          <w:color w:val="000000"/>
          <w:sz w:val="20"/>
          <w:szCs w:val="20"/>
        </w:rPr>
      </w:pPr>
    </w:p>
    <w:p w14:paraId="085E9239" w14:textId="41C89797" w:rsidR="00131CBB" w:rsidRDefault="00131CBB" w:rsidP="00965D1F">
      <w:pPr>
        <w:pStyle w:val="Odstavekseznama"/>
        <w:numPr>
          <w:ilvl w:val="0"/>
          <w:numId w:val="27"/>
        </w:numPr>
        <w:spacing w:before="120"/>
        <w:ind w:left="426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Nosilec javnega pooblastila mora ob prijavi predložiti prve točke tega člena uradne potrdila ali listine. </w:t>
      </w:r>
    </w:p>
    <w:p w14:paraId="34553856" w14:textId="232B7A1D" w:rsidR="00B835F2" w:rsidRPr="00B835F2" w:rsidRDefault="00B835F2" w:rsidP="00B835F2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</w:pPr>
      <w:r w:rsidRPr="00B835F2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 xml:space="preserve">5. člen </w:t>
      </w:r>
    </w:p>
    <w:p w14:paraId="6A66093F" w14:textId="77777777" w:rsidR="00B835F2" w:rsidRPr="00B835F2" w:rsidRDefault="00B835F2" w:rsidP="00B835F2">
      <w:pPr>
        <w:spacing w:before="120"/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</w:pPr>
      <w:r w:rsidRPr="00B835F2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>(izpolnjevanje pogojev)</w:t>
      </w:r>
    </w:p>
    <w:p w14:paraId="23CBE942" w14:textId="4317E57F" w:rsidR="00547A51" w:rsidRPr="00B835F2" w:rsidRDefault="00547A51" w:rsidP="00965D1F">
      <w:pPr>
        <w:spacing w:before="120"/>
        <w:jc w:val="both"/>
        <w:rPr>
          <w:rFonts w:ascii="Arial" w:hAnsi="Arial" w:cs="Arial"/>
          <w:sz w:val="20"/>
          <w:szCs w:val="20"/>
        </w:rPr>
      </w:pPr>
      <w:r w:rsidRPr="00B835F2">
        <w:rPr>
          <w:rFonts w:ascii="Arial" w:hAnsi="Arial" w:cs="Arial"/>
          <w:color w:val="000000"/>
          <w:sz w:val="20"/>
          <w:szCs w:val="20"/>
        </w:rPr>
        <w:t xml:space="preserve">Izpolnjevanje pogojev </w:t>
      </w:r>
      <w:r w:rsidR="006855F7" w:rsidRPr="00B835F2">
        <w:rPr>
          <w:rFonts w:ascii="Arial" w:hAnsi="Arial" w:cs="Arial"/>
          <w:color w:val="000000"/>
          <w:sz w:val="20"/>
          <w:szCs w:val="20"/>
        </w:rPr>
        <w:t xml:space="preserve">iz </w:t>
      </w:r>
      <w:r w:rsidR="00B0318E" w:rsidRPr="00B835F2">
        <w:rPr>
          <w:rFonts w:ascii="Arial" w:hAnsi="Arial" w:cs="Arial"/>
          <w:color w:val="000000"/>
          <w:sz w:val="20"/>
          <w:szCs w:val="20"/>
        </w:rPr>
        <w:t>2.</w:t>
      </w:r>
      <w:r w:rsidR="00B835F2" w:rsidRPr="00B835F2">
        <w:rPr>
          <w:rFonts w:ascii="Arial" w:hAnsi="Arial" w:cs="Arial"/>
          <w:color w:val="000000"/>
          <w:sz w:val="20"/>
          <w:szCs w:val="20"/>
        </w:rPr>
        <w:t xml:space="preserve"> 3.</w:t>
      </w:r>
      <w:r w:rsidR="00B0318E" w:rsidRPr="00B835F2">
        <w:rPr>
          <w:rFonts w:ascii="Arial" w:hAnsi="Arial" w:cs="Arial"/>
          <w:color w:val="000000"/>
          <w:sz w:val="20"/>
          <w:szCs w:val="20"/>
        </w:rPr>
        <w:t xml:space="preserve"> </w:t>
      </w:r>
      <w:r w:rsidR="006855F7" w:rsidRPr="00B835F2">
        <w:rPr>
          <w:rFonts w:ascii="Arial" w:hAnsi="Arial" w:cs="Arial"/>
          <w:color w:val="000000"/>
          <w:sz w:val="20"/>
          <w:szCs w:val="20"/>
        </w:rPr>
        <w:t>i</w:t>
      </w:r>
      <w:r w:rsidR="00B835F2" w:rsidRPr="00B835F2">
        <w:rPr>
          <w:rFonts w:ascii="Arial" w:hAnsi="Arial" w:cs="Arial"/>
          <w:color w:val="000000"/>
          <w:sz w:val="20"/>
          <w:szCs w:val="20"/>
        </w:rPr>
        <w:t>n 4</w:t>
      </w:r>
      <w:r w:rsidR="00B0318E" w:rsidRPr="00B835F2">
        <w:rPr>
          <w:rFonts w:ascii="Arial" w:hAnsi="Arial" w:cs="Arial"/>
          <w:color w:val="000000"/>
          <w:sz w:val="20"/>
          <w:szCs w:val="20"/>
        </w:rPr>
        <w:t xml:space="preserve">. člena </w:t>
      </w:r>
      <w:r w:rsidRPr="00B835F2">
        <w:rPr>
          <w:rFonts w:ascii="Arial" w:hAnsi="Arial" w:cs="Arial"/>
          <w:color w:val="000000"/>
          <w:sz w:val="20"/>
          <w:szCs w:val="20"/>
        </w:rPr>
        <w:t xml:space="preserve">tega pravilnika se </w:t>
      </w:r>
      <w:r w:rsidR="005315A2" w:rsidRPr="00B835F2">
        <w:rPr>
          <w:rFonts w:ascii="Arial" w:hAnsi="Arial" w:cs="Arial"/>
          <w:color w:val="000000"/>
          <w:sz w:val="20"/>
          <w:szCs w:val="20"/>
        </w:rPr>
        <w:t>bo</w:t>
      </w:r>
      <w:r w:rsidRPr="00B835F2">
        <w:rPr>
          <w:rFonts w:ascii="Arial" w:hAnsi="Arial" w:cs="Arial"/>
          <w:color w:val="000000"/>
          <w:sz w:val="20"/>
          <w:szCs w:val="20"/>
        </w:rPr>
        <w:t xml:space="preserve"> preverjal</w:t>
      </w:r>
      <w:r w:rsidR="006855F7" w:rsidRPr="00B835F2">
        <w:rPr>
          <w:rFonts w:ascii="Arial" w:hAnsi="Arial" w:cs="Arial"/>
          <w:color w:val="000000"/>
          <w:sz w:val="20"/>
          <w:szCs w:val="20"/>
        </w:rPr>
        <w:t>o</w:t>
      </w:r>
      <w:r w:rsidRPr="00B835F2">
        <w:rPr>
          <w:rFonts w:ascii="Arial" w:hAnsi="Arial" w:cs="Arial"/>
          <w:color w:val="000000"/>
          <w:sz w:val="20"/>
          <w:szCs w:val="20"/>
        </w:rPr>
        <w:t xml:space="preserve"> v postopku izbora nosilca javnega pooblastila.</w:t>
      </w:r>
    </w:p>
    <w:p w14:paraId="60C04F08" w14:textId="5B383A4F" w:rsidR="006C058F" w:rsidRPr="0063651D" w:rsidRDefault="00B835F2" w:rsidP="006C058F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</w:pPr>
      <w:r w:rsidRPr="0063651D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>6</w:t>
      </w:r>
      <w:r w:rsidR="006C058F" w:rsidRPr="0063651D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 xml:space="preserve">. člen </w:t>
      </w:r>
    </w:p>
    <w:p w14:paraId="4CA4DFBD" w14:textId="77777777" w:rsidR="006C058F" w:rsidRPr="0063651D" w:rsidRDefault="006C058F" w:rsidP="006C058F">
      <w:pPr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</w:pPr>
      <w:r w:rsidRPr="0063651D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>(</w:t>
      </w:r>
      <w:r w:rsidR="001E54FA" w:rsidRPr="0063651D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>n</w:t>
      </w:r>
      <w:r w:rsidRPr="0063651D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>ačin oblikovanja cene)</w:t>
      </w:r>
    </w:p>
    <w:p w14:paraId="6C283CD6" w14:textId="382677F3" w:rsidR="00474C7C" w:rsidRPr="0063651D" w:rsidRDefault="00217DE9" w:rsidP="00474C7C">
      <w:pPr>
        <w:spacing w:after="0"/>
        <w:jc w:val="both"/>
        <w:rPr>
          <w:rFonts w:ascii="Arial" w:hAnsi="Arial" w:cs="Arial"/>
          <w:sz w:val="20"/>
          <w:szCs w:val="20"/>
        </w:rPr>
      </w:pPr>
      <w:r w:rsidRPr="0063651D">
        <w:rPr>
          <w:rFonts w:ascii="Arial" w:hAnsi="Arial" w:cs="Arial"/>
          <w:sz w:val="20"/>
          <w:szCs w:val="20"/>
        </w:rPr>
        <w:t xml:space="preserve">Cena urne postavke </w:t>
      </w:r>
      <w:r w:rsidR="001E54FA" w:rsidRPr="0063651D">
        <w:rPr>
          <w:rFonts w:ascii="Arial" w:hAnsi="Arial" w:cs="Arial"/>
          <w:sz w:val="20"/>
          <w:szCs w:val="20"/>
        </w:rPr>
        <w:t xml:space="preserve">za </w:t>
      </w:r>
      <w:r w:rsidR="00B426E7" w:rsidRPr="0063651D">
        <w:rPr>
          <w:rFonts w:ascii="Arial" w:hAnsi="Arial" w:cs="Arial"/>
          <w:sz w:val="20"/>
          <w:szCs w:val="20"/>
        </w:rPr>
        <w:t xml:space="preserve">izvajanje </w:t>
      </w:r>
      <w:r w:rsidR="001E54FA" w:rsidRPr="0063651D">
        <w:rPr>
          <w:rFonts w:ascii="Arial" w:hAnsi="Arial" w:cs="Arial"/>
          <w:sz w:val="20"/>
          <w:szCs w:val="20"/>
        </w:rPr>
        <w:t xml:space="preserve">nalog </w:t>
      </w:r>
      <w:r w:rsidR="00B426E7" w:rsidRPr="0063651D">
        <w:rPr>
          <w:rFonts w:ascii="Arial" w:hAnsi="Arial" w:cs="Arial"/>
          <w:sz w:val="20"/>
          <w:szCs w:val="20"/>
        </w:rPr>
        <w:t>spremljanja emisij in odvzemov toplogrednih plinov v kmetijstvu, ki nastajajo pri dejavnosti v zvezi z rabo zemljišč, sprememb</w:t>
      </w:r>
      <w:r w:rsidR="00BB7FAD" w:rsidRPr="0063651D">
        <w:rPr>
          <w:rFonts w:ascii="Arial" w:hAnsi="Arial" w:cs="Arial"/>
          <w:sz w:val="20"/>
          <w:szCs w:val="20"/>
        </w:rPr>
        <w:t>o</w:t>
      </w:r>
      <w:r w:rsidR="00B426E7" w:rsidRPr="0063651D">
        <w:rPr>
          <w:rFonts w:ascii="Arial" w:hAnsi="Arial" w:cs="Arial"/>
          <w:sz w:val="20"/>
          <w:szCs w:val="20"/>
        </w:rPr>
        <w:t xml:space="preserve"> rabe zemljišč in kmetijsk</w:t>
      </w:r>
      <w:r w:rsidR="00BB7FAD" w:rsidRPr="0063651D">
        <w:rPr>
          <w:rFonts w:ascii="Arial" w:hAnsi="Arial" w:cs="Arial"/>
          <w:sz w:val="20"/>
          <w:szCs w:val="20"/>
        </w:rPr>
        <w:t>o</w:t>
      </w:r>
      <w:r w:rsidR="00B426E7" w:rsidRPr="0063651D">
        <w:rPr>
          <w:rFonts w:ascii="Arial" w:hAnsi="Arial" w:cs="Arial"/>
          <w:sz w:val="20"/>
          <w:szCs w:val="20"/>
        </w:rPr>
        <w:t xml:space="preserve"> proizvodnj</w:t>
      </w:r>
      <w:r w:rsidR="00BB7FAD" w:rsidRPr="0063651D">
        <w:rPr>
          <w:rFonts w:ascii="Arial" w:hAnsi="Arial" w:cs="Arial"/>
          <w:sz w:val="20"/>
          <w:szCs w:val="20"/>
        </w:rPr>
        <w:t>o</w:t>
      </w:r>
      <w:r w:rsidR="00A1340E" w:rsidRPr="0063651D">
        <w:rPr>
          <w:rFonts w:ascii="Arial" w:hAnsi="Arial" w:cs="Arial"/>
          <w:sz w:val="20"/>
          <w:szCs w:val="20"/>
        </w:rPr>
        <w:t>,</w:t>
      </w:r>
      <w:r w:rsidR="00B426E7" w:rsidRPr="0063651D" w:rsidDel="00B426E7">
        <w:rPr>
          <w:rFonts w:ascii="Arial" w:hAnsi="Arial" w:cs="Arial"/>
          <w:sz w:val="20"/>
          <w:szCs w:val="20"/>
        </w:rPr>
        <w:t xml:space="preserve"> </w:t>
      </w:r>
      <w:r w:rsidR="0054061E" w:rsidRPr="0063651D">
        <w:rPr>
          <w:rFonts w:ascii="Arial" w:hAnsi="Arial" w:cs="Arial"/>
          <w:sz w:val="20"/>
          <w:szCs w:val="20"/>
        </w:rPr>
        <w:t>je</w:t>
      </w:r>
      <w:r w:rsidR="00067CE2" w:rsidRPr="0063651D">
        <w:rPr>
          <w:rFonts w:ascii="Arial" w:hAnsi="Arial" w:cs="Arial"/>
          <w:sz w:val="20"/>
          <w:szCs w:val="20"/>
        </w:rPr>
        <w:t xml:space="preserve"> največ</w:t>
      </w:r>
      <w:r w:rsidR="0063651D">
        <w:rPr>
          <w:rFonts w:ascii="Arial" w:hAnsi="Arial" w:cs="Arial"/>
          <w:sz w:val="20"/>
          <w:szCs w:val="20"/>
        </w:rPr>
        <w:t xml:space="preserve"> XX</w:t>
      </w:r>
      <w:r w:rsidR="0054061E" w:rsidRPr="0063651D">
        <w:rPr>
          <w:rFonts w:ascii="Arial" w:hAnsi="Arial" w:cs="Arial"/>
          <w:sz w:val="20"/>
          <w:szCs w:val="20"/>
        </w:rPr>
        <w:t xml:space="preserve">,00 </w:t>
      </w:r>
      <w:r w:rsidRPr="0063651D">
        <w:rPr>
          <w:rFonts w:ascii="Arial" w:hAnsi="Arial" w:cs="Arial"/>
          <w:sz w:val="20"/>
          <w:szCs w:val="20"/>
        </w:rPr>
        <w:t>e</w:t>
      </w:r>
      <w:r w:rsidR="00B0318E" w:rsidRPr="0063651D">
        <w:rPr>
          <w:rFonts w:ascii="Arial" w:hAnsi="Arial" w:cs="Arial"/>
          <w:sz w:val="20"/>
          <w:szCs w:val="20"/>
        </w:rPr>
        <w:t>u</w:t>
      </w:r>
      <w:r w:rsidRPr="0063651D">
        <w:rPr>
          <w:rFonts w:ascii="Arial" w:hAnsi="Arial" w:cs="Arial"/>
          <w:sz w:val="20"/>
          <w:szCs w:val="20"/>
        </w:rPr>
        <w:t>rov</w:t>
      </w:r>
      <w:r w:rsidR="0054061E" w:rsidRPr="0063651D">
        <w:rPr>
          <w:rFonts w:ascii="Arial" w:hAnsi="Arial" w:cs="Arial"/>
          <w:sz w:val="20"/>
          <w:szCs w:val="20"/>
        </w:rPr>
        <w:t xml:space="preserve"> neto</w:t>
      </w:r>
      <w:r w:rsidRPr="0063651D">
        <w:rPr>
          <w:rFonts w:ascii="Arial" w:hAnsi="Arial" w:cs="Arial"/>
          <w:sz w:val="20"/>
          <w:szCs w:val="20"/>
        </w:rPr>
        <w:t>, pri čemer je lahko plačanih n</w:t>
      </w:r>
      <w:r w:rsidR="0063651D" w:rsidRPr="0063651D">
        <w:rPr>
          <w:rFonts w:ascii="Arial" w:hAnsi="Arial" w:cs="Arial"/>
          <w:sz w:val="20"/>
          <w:szCs w:val="20"/>
        </w:rPr>
        <w:t>ajveč X</w:t>
      </w:r>
      <w:r w:rsidR="0063651D">
        <w:rPr>
          <w:rFonts w:ascii="Arial" w:hAnsi="Arial" w:cs="Arial"/>
          <w:sz w:val="20"/>
          <w:szCs w:val="20"/>
        </w:rPr>
        <w:t>XX</w:t>
      </w:r>
      <w:r w:rsidR="0054061E" w:rsidRPr="0063651D">
        <w:rPr>
          <w:rFonts w:ascii="Arial" w:hAnsi="Arial" w:cs="Arial"/>
          <w:sz w:val="20"/>
          <w:szCs w:val="20"/>
        </w:rPr>
        <w:t xml:space="preserve"> ur na leto</w:t>
      </w:r>
      <w:r w:rsidR="004A0957" w:rsidRPr="0063651D">
        <w:rPr>
          <w:rFonts w:ascii="Arial" w:hAnsi="Arial" w:cs="Arial"/>
          <w:sz w:val="20"/>
          <w:szCs w:val="20"/>
        </w:rPr>
        <w:t>.</w:t>
      </w:r>
      <w:r w:rsidR="0054061E" w:rsidRPr="0063651D">
        <w:rPr>
          <w:rFonts w:ascii="Arial" w:hAnsi="Arial" w:cs="Arial"/>
          <w:sz w:val="20"/>
          <w:szCs w:val="20"/>
        </w:rPr>
        <w:t xml:space="preserve"> </w:t>
      </w:r>
    </w:p>
    <w:p w14:paraId="7CAB81FA" w14:textId="77777777" w:rsidR="00474C7C" w:rsidRDefault="00474C7C" w:rsidP="00474C7C">
      <w:pPr>
        <w:spacing w:after="0"/>
        <w:rPr>
          <w:rFonts w:ascii="Arial" w:hAnsi="Arial" w:cs="Arial"/>
          <w:sz w:val="20"/>
          <w:szCs w:val="20"/>
        </w:rPr>
      </w:pPr>
    </w:p>
    <w:p w14:paraId="5AA63FA4" w14:textId="40B478E5" w:rsidR="006C058F" w:rsidRPr="003449E7" w:rsidRDefault="00B835F2" w:rsidP="006C058F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</w:pPr>
      <w:r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>7</w:t>
      </w:r>
      <w:r w:rsidR="006C058F" w:rsidRPr="003449E7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 xml:space="preserve">. člen </w:t>
      </w:r>
    </w:p>
    <w:p w14:paraId="36E45F1B" w14:textId="77777777" w:rsidR="006C058F" w:rsidRPr="003449E7" w:rsidRDefault="006C058F" w:rsidP="006C058F">
      <w:pPr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</w:pPr>
      <w:r w:rsidRPr="003449E7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>(začetek veljavnosti)</w:t>
      </w:r>
    </w:p>
    <w:p w14:paraId="2B1CC740" w14:textId="0334B3C7" w:rsidR="00A22BA4" w:rsidRPr="003449E7" w:rsidRDefault="006C058F">
      <w:pPr>
        <w:rPr>
          <w:rFonts w:ascii="Arial" w:hAnsi="Arial" w:cs="Arial"/>
          <w:sz w:val="20"/>
          <w:szCs w:val="20"/>
        </w:rPr>
      </w:pPr>
      <w:r w:rsidRPr="003449E7">
        <w:rPr>
          <w:rFonts w:ascii="Arial" w:hAnsi="Arial" w:cs="Arial"/>
          <w:sz w:val="20"/>
          <w:szCs w:val="20"/>
        </w:rPr>
        <w:t xml:space="preserve">Ta pravilnik začne veljati </w:t>
      </w:r>
      <w:r w:rsidR="0040496D" w:rsidRPr="003449E7">
        <w:rPr>
          <w:rFonts w:ascii="Arial" w:hAnsi="Arial" w:cs="Arial"/>
          <w:sz w:val="20"/>
          <w:szCs w:val="20"/>
        </w:rPr>
        <w:t xml:space="preserve">petnajsti </w:t>
      </w:r>
      <w:r w:rsidRPr="003449E7">
        <w:rPr>
          <w:rFonts w:ascii="Arial" w:hAnsi="Arial" w:cs="Arial"/>
          <w:sz w:val="20"/>
          <w:szCs w:val="20"/>
        </w:rPr>
        <w:t xml:space="preserve">dan po objavi v </w:t>
      </w:r>
      <w:r w:rsidR="0040496D" w:rsidRPr="003449E7">
        <w:rPr>
          <w:rFonts w:ascii="Arial" w:hAnsi="Arial" w:cs="Arial"/>
          <w:sz w:val="20"/>
          <w:szCs w:val="20"/>
        </w:rPr>
        <w:t>U</w:t>
      </w:r>
      <w:r w:rsidRPr="003449E7">
        <w:rPr>
          <w:rFonts w:ascii="Arial" w:hAnsi="Arial" w:cs="Arial"/>
          <w:sz w:val="20"/>
          <w:szCs w:val="20"/>
        </w:rPr>
        <w:t>radnem listu Republike Slovenije</w:t>
      </w:r>
      <w:r w:rsidR="0040496D" w:rsidRPr="003449E7">
        <w:rPr>
          <w:rFonts w:ascii="Arial" w:hAnsi="Arial" w:cs="Arial"/>
          <w:sz w:val="20"/>
          <w:szCs w:val="20"/>
        </w:rPr>
        <w:t>.</w:t>
      </w:r>
    </w:p>
    <w:p w14:paraId="0A14B69F" w14:textId="77777777" w:rsidR="004D4B1E" w:rsidRPr="003449E7" w:rsidRDefault="004D4B1E">
      <w:pPr>
        <w:rPr>
          <w:rFonts w:ascii="Arial" w:hAnsi="Arial" w:cs="Arial"/>
          <w:sz w:val="20"/>
          <w:szCs w:val="20"/>
        </w:rPr>
      </w:pPr>
    </w:p>
    <w:p w14:paraId="57AEB978" w14:textId="77777777" w:rsidR="001E02D2" w:rsidRDefault="0040496D" w:rsidP="00E80909">
      <w:pPr>
        <w:spacing w:after="0"/>
        <w:rPr>
          <w:rFonts w:ascii="Arial" w:hAnsi="Arial" w:cs="Arial"/>
          <w:sz w:val="20"/>
          <w:szCs w:val="20"/>
        </w:rPr>
      </w:pPr>
      <w:r w:rsidRPr="003449E7">
        <w:rPr>
          <w:rFonts w:ascii="Arial" w:hAnsi="Arial" w:cs="Arial"/>
          <w:sz w:val="20"/>
          <w:szCs w:val="20"/>
        </w:rPr>
        <w:t>Št.</w:t>
      </w:r>
      <w:r w:rsidR="00D64037" w:rsidRPr="003449E7">
        <w:rPr>
          <w:rFonts w:ascii="Arial" w:hAnsi="Arial" w:cs="Arial"/>
          <w:sz w:val="20"/>
          <w:szCs w:val="20"/>
        </w:rPr>
        <w:t xml:space="preserve"> </w:t>
      </w:r>
    </w:p>
    <w:p w14:paraId="650E03E9" w14:textId="77777777" w:rsidR="0040496D" w:rsidRPr="003449E7" w:rsidRDefault="0040496D" w:rsidP="00E80909">
      <w:pPr>
        <w:spacing w:after="0"/>
        <w:rPr>
          <w:rFonts w:ascii="Arial" w:hAnsi="Arial" w:cs="Arial"/>
          <w:sz w:val="20"/>
          <w:szCs w:val="20"/>
        </w:rPr>
      </w:pPr>
      <w:r w:rsidRPr="003449E7">
        <w:rPr>
          <w:rFonts w:ascii="Arial" w:hAnsi="Arial" w:cs="Arial"/>
          <w:sz w:val="20"/>
          <w:szCs w:val="20"/>
        </w:rPr>
        <w:t>Ljubljana,</w:t>
      </w:r>
      <w:r w:rsidR="006855F7" w:rsidRPr="003449E7">
        <w:rPr>
          <w:rFonts w:ascii="Arial" w:hAnsi="Arial" w:cs="Arial"/>
          <w:sz w:val="20"/>
          <w:szCs w:val="20"/>
        </w:rPr>
        <w:t xml:space="preserve"> </w:t>
      </w:r>
      <w:r w:rsidR="008B1FB9" w:rsidRPr="003449E7">
        <w:rPr>
          <w:rFonts w:ascii="Arial" w:hAnsi="Arial" w:cs="Arial"/>
          <w:sz w:val="20"/>
          <w:szCs w:val="20"/>
        </w:rPr>
        <w:t xml:space="preserve">dne </w:t>
      </w:r>
      <w:r w:rsidR="0076703E">
        <w:rPr>
          <w:rFonts w:ascii="Arial" w:hAnsi="Arial" w:cs="Arial"/>
          <w:sz w:val="20"/>
          <w:szCs w:val="20"/>
        </w:rPr>
        <w:t xml:space="preserve"> </w:t>
      </w:r>
    </w:p>
    <w:p w14:paraId="65B9013F" w14:textId="77777777" w:rsidR="0040496D" w:rsidRPr="003449E7" w:rsidRDefault="0040496D" w:rsidP="00E80909">
      <w:pPr>
        <w:spacing w:after="0"/>
        <w:rPr>
          <w:rFonts w:ascii="Arial" w:hAnsi="Arial" w:cs="Arial"/>
          <w:sz w:val="20"/>
          <w:szCs w:val="20"/>
        </w:rPr>
      </w:pPr>
      <w:r w:rsidRPr="003449E7">
        <w:rPr>
          <w:rFonts w:ascii="Arial" w:hAnsi="Arial" w:cs="Arial"/>
          <w:sz w:val="20"/>
          <w:szCs w:val="20"/>
        </w:rPr>
        <w:t>EVA</w:t>
      </w:r>
      <w:r w:rsidR="00D64037" w:rsidRPr="003449E7">
        <w:rPr>
          <w:rFonts w:ascii="Arial" w:hAnsi="Arial" w:cs="Arial"/>
          <w:sz w:val="20"/>
          <w:szCs w:val="20"/>
        </w:rPr>
        <w:t xml:space="preserve"> </w:t>
      </w:r>
      <w:r w:rsidR="00B63B2D">
        <w:rPr>
          <w:rFonts w:ascii="Arial" w:hAnsi="Arial" w:cs="Arial"/>
          <w:sz w:val="20"/>
          <w:szCs w:val="20"/>
        </w:rPr>
        <w:t>2021-2330-0105</w:t>
      </w:r>
    </w:p>
    <w:p w14:paraId="73B44B37" w14:textId="59828A16" w:rsidR="00077356" w:rsidRPr="003449E7" w:rsidRDefault="0040496D" w:rsidP="009E4B7B">
      <w:pPr>
        <w:spacing w:after="0"/>
        <w:rPr>
          <w:rFonts w:ascii="Arial" w:hAnsi="Arial" w:cs="Arial"/>
          <w:sz w:val="20"/>
          <w:szCs w:val="20"/>
        </w:rPr>
      </w:pPr>
      <w:r w:rsidRPr="003449E7">
        <w:rPr>
          <w:rFonts w:ascii="Arial" w:hAnsi="Arial" w:cs="Arial"/>
          <w:sz w:val="20"/>
          <w:szCs w:val="20"/>
        </w:rPr>
        <w:tab/>
      </w:r>
      <w:r w:rsidRPr="003449E7">
        <w:rPr>
          <w:rFonts w:ascii="Arial" w:hAnsi="Arial" w:cs="Arial"/>
          <w:sz w:val="20"/>
          <w:szCs w:val="20"/>
        </w:rPr>
        <w:tab/>
      </w:r>
      <w:r w:rsidRPr="003449E7">
        <w:rPr>
          <w:rFonts w:ascii="Arial" w:hAnsi="Arial" w:cs="Arial"/>
          <w:sz w:val="20"/>
          <w:szCs w:val="20"/>
        </w:rPr>
        <w:tab/>
      </w:r>
      <w:r w:rsidRPr="003449E7">
        <w:rPr>
          <w:rFonts w:ascii="Arial" w:hAnsi="Arial" w:cs="Arial"/>
          <w:sz w:val="20"/>
          <w:szCs w:val="20"/>
        </w:rPr>
        <w:tab/>
      </w:r>
      <w:r w:rsidRPr="003449E7">
        <w:rPr>
          <w:rFonts w:ascii="Arial" w:hAnsi="Arial" w:cs="Arial"/>
          <w:sz w:val="20"/>
          <w:szCs w:val="20"/>
        </w:rPr>
        <w:tab/>
      </w:r>
      <w:r w:rsidRPr="003449E7">
        <w:rPr>
          <w:rFonts w:ascii="Arial" w:hAnsi="Arial" w:cs="Arial"/>
          <w:sz w:val="20"/>
          <w:szCs w:val="20"/>
        </w:rPr>
        <w:tab/>
      </w:r>
      <w:r w:rsidRPr="003449E7">
        <w:rPr>
          <w:rFonts w:ascii="Arial" w:hAnsi="Arial" w:cs="Arial"/>
          <w:sz w:val="20"/>
          <w:szCs w:val="20"/>
        </w:rPr>
        <w:tab/>
      </w:r>
      <w:r w:rsidRPr="003449E7">
        <w:rPr>
          <w:rFonts w:ascii="Arial" w:hAnsi="Arial" w:cs="Arial"/>
          <w:sz w:val="20"/>
          <w:szCs w:val="20"/>
        </w:rPr>
        <w:tab/>
      </w:r>
      <w:r w:rsidR="00716F4C">
        <w:rPr>
          <w:rFonts w:ascii="Arial" w:hAnsi="Arial" w:cs="Arial"/>
          <w:sz w:val="20"/>
          <w:szCs w:val="20"/>
        </w:rPr>
        <w:t>dr. Jože Podgoršek</w:t>
      </w:r>
      <w:r w:rsidR="00716F4C">
        <w:rPr>
          <w:rFonts w:ascii="Arial" w:hAnsi="Arial" w:cs="Arial"/>
          <w:sz w:val="20"/>
          <w:szCs w:val="20"/>
        </w:rPr>
        <w:tab/>
      </w:r>
      <w:r w:rsidR="00716F4C">
        <w:rPr>
          <w:rFonts w:ascii="Arial" w:hAnsi="Arial" w:cs="Arial"/>
          <w:sz w:val="20"/>
          <w:szCs w:val="20"/>
        </w:rPr>
        <w:tab/>
      </w:r>
      <w:r w:rsidR="00716F4C">
        <w:rPr>
          <w:rFonts w:ascii="Arial" w:hAnsi="Arial" w:cs="Arial"/>
          <w:sz w:val="20"/>
          <w:szCs w:val="20"/>
        </w:rPr>
        <w:tab/>
      </w:r>
      <w:r w:rsidR="00716F4C">
        <w:rPr>
          <w:rFonts w:ascii="Arial" w:hAnsi="Arial" w:cs="Arial"/>
          <w:sz w:val="20"/>
          <w:szCs w:val="20"/>
        </w:rPr>
        <w:tab/>
      </w:r>
      <w:r w:rsidR="00716F4C">
        <w:rPr>
          <w:rFonts w:ascii="Arial" w:hAnsi="Arial" w:cs="Arial"/>
          <w:sz w:val="20"/>
          <w:szCs w:val="20"/>
        </w:rPr>
        <w:tab/>
      </w:r>
      <w:r w:rsidR="00716F4C">
        <w:rPr>
          <w:rFonts w:ascii="Arial" w:hAnsi="Arial" w:cs="Arial"/>
          <w:sz w:val="20"/>
          <w:szCs w:val="20"/>
        </w:rPr>
        <w:tab/>
      </w:r>
      <w:r w:rsidR="00716F4C">
        <w:rPr>
          <w:rFonts w:ascii="Arial" w:hAnsi="Arial" w:cs="Arial"/>
          <w:sz w:val="20"/>
          <w:szCs w:val="20"/>
        </w:rPr>
        <w:tab/>
      </w:r>
      <w:r w:rsidR="00716F4C">
        <w:rPr>
          <w:rFonts w:ascii="Arial" w:hAnsi="Arial" w:cs="Arial"/>
          <w:sz w:val="20"/>
          <w:szCs w:val="20"/>
        </w:rPr>
        <w:tab/>
      </w:r>
      <w:r w:rsidR="009E4B7B" w:rsidRPr="003449E7">
        <w:rPr>
          <w:rFonts w:ascii="Arial" w:hAnsi="Arial" w:cs="Arial"/>
          <w:sz w:val="20"/>
          <w:szCs w:val="20"/>
        </w:rPr>
        <w:t>minister za kmetijstvo,</w:t>
      </w:r>
      <w:r w:rsidR="00716F4C">
        <w:rPr>
          <w:rFonts w:ascii="Arial" w:hAnsi="Arial" w:cs="Arial"/>
          <w:sz w:val="20"/>
          <w:szCs w:val="20"/>
        </w:rPr>
        <w:t xml:space="preserve"> </w:t>
      </w:r>
      <w:r w:rsidR="009E4B7B" w:rsidRPr="003449E7">
        <w:rPr>
          <w:rFonts w:ascii="Arial" w:hAnsi="Arial" w:cs="Arial"/>
          <w:sz w:val="20"/>
          <w:szCs w:val="20"/>
        </w:rPr>
        <w:t>gozdarstvo in prehrano</w:t>
      </w:r>
      <w:r w:rsidR="009E4B7B" w:rsidRPr="003449E7" w:rsidDel="009E4B7B">
        <w:rPr>
          <w:rFonts w:ascii="Arial" w:hAnsi="Arial" w:cs="Arial"/>
          <w:sz w:val="20"/>
          <w:szCs w:val="20"/>
        </w:rPr>
        <w:t xml:space="preserve"> </w:t>
      </w:r>
    </w:p>
    <w:sectPr w:rsidR="00077356" w:rsidRPr="003449E7" w:rsidSect="00982D6C">
      <w:footerReference w:type="default" r:id="rId7"/>
      <w:pgSz w:w="11906" w:h="16838"/>
      <w:pgMar w:top="1417" w:right="1417" w:bottom="1417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650F5EE" w14:textId="77777777" w:rsidR="008D6848" w:rsidRDefault="008D6848" w:rsidP="00AE6A43">
      <w:pPr>
        <w:spacing w:after="0" w:line="240" w:lineRule="auto"/>
      </w:pPr>
      <w:r>
        <w:separator/>
      </w:r>
    </w:p>
  </w:endnote>
  <w:endnote w:type="continuationSeparator" w:id="0">
    <w:p w14:paraId="42E761FC" w14:textId="77777777" w:rsidR="008D6848" w:rsidRDefault="008D6848" w:rsidP="00AE6A4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864408485"/>
      <w:docPartObj>
        <w:docPartGallery w:val="Page Numbers (Bottom of Page)"/>
        <w:docPartUnique/>
      </w:docPartObj>
    </w:sdtPr>
    <w:sdtEndPr/>
    <w:sdtContent>
      <w:p w14:paraId="10A932CC" w14:textId="50E64C73" w:rsidR="00AE6A43" w:rsidRDefault="004D0511">
        <w:pPr>
          <w:pStyle w:val="Noga"/>
          <w:jc w:val="right"/>
        </w:pPr>
        <w:r>
          <w:fldChar w:fldCharType="begin"/>
        </w:r>
        <w:r w:rsidR="00AE6A43">
          <w:instrText>PAGE   \* MERGEFORMAT</w:instrText>
        </w:r>
        <w:r>
          <w:fldChar w:fldCharType="separate"/>
        </w:r>
        <w:r w:rsidR="002A4719">
          <w:rPr>
            <w:noProof/>
          </w:rPr>
          <w:t>1</w:t>
        </w:r>
        <w:r>
          <w:fldChar w:fldCharType="end"/>
        </w:r>
      </w:p>
    </w:sdtContent>
  </w:sdt>
  <w:p w14:paraId="460E7C19" w14:textId="77777777" w:rsidR="00AE6A43" w:rsidRDefault="00AE6A43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ED0AAD3" w14:textId="77777777" w:rsidR="008D6848" w:rsidRDefault="008D6848" w:rsidP="00AE6A43">
      <w:pPr>
        <w:spacing w:after="0" w:line="240" w:lineRule="auto"/>
      </w:pPr>
      <w:r>
        <w:separator/>
      </w:r>
    </w:p>
  </w:footnote>
  <w:footnote w:type="continuationSeparator" w:id="0">
    <w:p w14:paraId="7EDB2721" w14:textId="77777777" w:rsidR="008D6848" w:rsidRDefault="008D6848" w:rsidP="00AE6A4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750E51"/>
    <w:multiLevelType w:val="hybridMultilevel"/>
    <w:tmpl w:val="DF6480B8"/>
    <w:lvl w:ilvl="0" w:tplc="69601EF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9C1059"/>
    <w:multiLevelType w:val="hybridMultilevel"/>
    <w:tmpl w:val="0672C1B0"/>
    <w:lvl w:ilvl="0" w:tplc="81180AC2">
      <w:start w:val="1"/>
      <w:numFmt w:val="decimal"/>
      <w:lvlText w:val="(%1)"/>
      <w:lvlJc w:val="left"/>
      <w:pPr>
        <w:ind w:left="720" w:hanging="360"/>
      </w:pPr>
      <w:rPr>
        <w:rFonts w:ascii="Arial" w:hAnsi="Arial" w:cs="Arial"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2E3728"/>
    <w:multiLevelType w:val="hybridMultilevel"/>
    <w:tmpl w:val="59629124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B740F84"/>
    <w:multiLevelType w:val="hybridMultilevel"/>
    <w:tmpl w:val="EA7886D8"/>
    <w:lvl w:ilvl="0" w:tplc="0424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11A35161"/>
    <w:multiLevelType w:val="hybridMultilevel"/>
    <w:tmpl w:val="0DEEE41E"/>
    <w:lvl w:ilvl="0" w:tplc="3370A5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87E4BC5"/>
    <w:multiLevelType w:val="hybridMultilevel"/>
    <w:tmpl w:val="352A05A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A222DC8"/>
    <w:multiLevelType w:val="hybridMultilevel"/>
    <w:tmpl w:val="3F564DA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AE86817"/>
    <w:multiLevelType w:val="hybridMultilevel"/>
    <w:tmpl w:val="FA149E18"/>
    <w:lvl w:ilvl="0" w:tplc="69601EF8">
      <w:start w:val="1"/>
      <w:numFmt w:val="bullet"/>
      <w:lvlText w:val=""/>
      <w:lvlJc w:val="left"/>
      <w:pPr>
        <w:ind w:left="1425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8" w15:restartNumberingAfterBreak="0">
    <w:nsid w:val="236B7732"/>
    <w:multiLevelType w:val="hybridMultilevel"/>
    <w:tmpl w:val="D97ADF0E"/>
    <w:lvl w:ilvl="0" w:tplc="6B10E05C">
      <w:start w:val="1"/>
      <w:numFmt w:val="decimal"/>
      <w:lvlText w:val="(%1)"/>
      <w:lvlJc w:val="left"/>
      <w:pPr>
        <w:ind w:left="720" w:hanging="360"/>
      </w:pPr>
      <w:rPr>
        <w:rFonts w:ascii="Arial" w:eastAsia="Times New Roman" w:hAnsi="Arial" w:cs="Arial" w:hint="default"/>
        <w:color w:val="000000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64C5DCB"/>
    <w:multiLevelType w:val="hybridMultilevel"/>
    <w:tmpl w:val="1CAA08A6"/>
    <w:lvl w:ilvl="0" w:tplc="04240001">
      <w:start w:val="1"/>
      <w:numFmt w:val="bullet"/>
      <w:lvlText w:val=""/>
      <w:lvlJc w:val="left"/>
      <w:pPr>
        <w:ind w:left="825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545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65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85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705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425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45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65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85" w:hanging="360"/>
      </w:pPr>
      <w:rPr>
        <w:rFonts w:ascii="Wingdings" w:hAnsi="Wingdings" w:hint="default"/>
      </w:rPr>
    </w:lvl>
  </w:abstractNum>
  <w:abstractNum w:abstractNumId="10" w15:restartNumberingAfterBreak="0">
    <w:nsid w:val="274D7945"/>
    <w:multiLevelType w:val="hybridMultilevel"/>
    <w:tmpl w:val="3C1A35E0"/>
    <w:lvl w:ilvl="0" w:tplc="97BECD7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E5106F1"/>
    <w:multiLevelType w:val="hybridMultilevel"/>
    <w:tmpl w:val="FCCCBEA2"/>
    <w:lvl w:ilvl="0" w:tplc="04240019">
      <w:start w:val="1"/>
      <w:numFmt w:val="lowerLetter"/>
      <w:lvlText w:val="%1."/>
      <w:lvlJc w:val="left"/>
      <w:pPr>
        <w:ind w:left="786" w:hanging="360"/>
      </w:pPr>
    </w:lvl>
    <w:lvl w:ilvl="1" w:tplc="04240019" w:tentative="1">
      <w:start w:val="1"/>
      <w:numFmt w:val="lowerLetter"/>
      <w:lvlText w:val="%2."/>
      <w:lvlJc w:val="left"/>
      <w:pPr>
        <w:ind w:left="1506" w:hanging="360"/>
      </w:pPr>
    </w:lvl>
    <w:lvl w:ilvl="2" w:tplc="0424001B" w:tentative="1">
      <w:start w:val="1"/>
      <w:numFmt w:val="lowerRoman"/>
      <w:lvlText w:val="%3."/>
      <w:lvlJc w:val="right"/>
      <w:pPr>
        <w:ind w:left="2226" w:hanging="180"/>
      </w:pPr>
    </w:lvl>
    <w:lvl w:ilvl="3" w:tplc="0424000F" w:tentative="1">
      <w:start w:val="1"/>
      <w:numFmt w:val="decimal"/>
      <w:lvlText w:val="%4."/>
      <w:lvlJc w:val="left"/>
      <w:pPr>
        <w:ind w:left="2946" w:hanging="360"/>
      </w:pPr>
    </w:lvl>
    <w:lvl w:ilvl="4" w:tplc="04240019" w:tentative="1">
      <w:start w:val="1"/>
      <w:numFmt w:val="lowerLetter"/>
      <w:lvlText w:val="%5."/>
      <w:lvlJc w:val="left"/>
      <w:pPr>
        <w:ind w:left="3666" w:hanging="360"/>
      </w:pPr>
    </w:lvl>
    <w:lvl w:ilvl="5" w:tplc="0424001B" w:tentative="1">
      <w:start w:val="1"/>
      <w:numFmt w:val="lowerRoman"/>
      <w:lvlText w:val="%6."/>
      <w:lvlJc w:val="right"/>
      <w:pPr>
        <w:ind w:left="4386" w:hanging="180"/>
      </w:pPr>
    </w:lvl>
    <w:lvl w:ilvl="6" w:tplc="0424000F" w:tentative="1">
      <w:start w:val="1"/>
      <w:numFmt w:val="decimal"/>
      <w:lvlText w:val="%7."/>
      <w:lvlJc w:val="left"/>
      <w:pPr>
        <w:ind w:left="5106" w:hanging="360"/>
      </w:pPr>
    </w:lvl>
    <w:lvl w:ilvl="7" w:tplc="04240019" w:tentative="1">
      <w:start w:val="1"/>
      <w:numFmt w:val="lowerLetter"/>
      <w:lvlText w:val="%8."/>
      <w:lvlJc w:val="left"/>
      <w:pPr>
        <w:ind w:left="5826" w:hanging="360"/>
      </w:pPr>
    </w:lvl>
    <w:lvl w:ilvl="8" w:tplc="0424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2" w15:restartNumberingAfterBreak="0">
    <w:nsid w:val="316C33BD"/>
    <w:multiLevelType w:val="hybridMultilevel"/>
    <w:tmpl w:val="16C6152C"/>
    <w:lvl w:ilvl="0" w:tplc="69601EF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30A310F"/>
    <w:multiLevelType w:val="hybridMultilevel"/>
    <w:tmpl w:val="947E0E46"/>
    <w:lvl w:ilvl="0" w:tplc="69601EF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4460D14"/>
    <w:multiLevelType w:val="hybridMultilevel"/>
    <w:tmpl w:val="163C6148"/>
    <w:lvl w:ilvl="0" w:tplc="7BE6B556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8A307FF"/>
    <w:multiLevelType w:val="hybridMultilevel"/>
    <w:tmpl w:val="EC028C3A"/>
    <w:lvl w:ilvl="0" w:tplc="C0B0D0B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ED8173C"/>
    <w:multiLevelType w:val="hybridMultilevel"/>
    <w:tmpl w:val="31667194"/>
    <w:lvl w:ilvl="0" w:tplc="211EF02A">
      <w:start w:val="1"/>
      <w:numFmt w:val="decimal"/>
      <w:lvlText w:val="(%1)"/>
      <w:lvlJc w:val="left"/>
      <w:pPr>
        <w:ind w:left="720" w:hanging="360"/>
      </w:pPr>
      <w:rPr>
        <w:rFonts w:hint="default"/>
        <w:color w:val="00000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F2F1E5D"/>
    <w:multiLevelType w:val="hybridMultilevel"/>
    <w:tmpl w:val="1E2AAC10"/>
    <w:lvl w:ilvl="0" w:tplc="660420C2">
      <w:start w:val="1"/>
      <w:numFmt w:val="decimal"/>
      <w:lvlText w:val="(%1)"/>
      <w:lvlJc w:val="left"/>
      <w:pPr>
        <w:ind w:left="720" w:hanging="360"/>
      </w:pPr>
      <w:rPr>
        <w:rFonts w:ascii="Arial" w:hAnsi="Arial" w:cs="Arial"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E0964C4"/>
    <w:multiLevelType w:val="hybridMultilevel"/>
    <w:tmpl w:val="2C3EB6B8"/>
    <w:lvl w:ilvl="0" w:tplc="2716DDD8">
      <w:start w:val="1"/>
      <w:numFmt w:val="decimal"/>
      <w:lvlText w:val="(%1)"/>
      <w:lvlJc w:val="left"/>
      <w:pPr>
        <w:ind w:left="750" w:hanging="390"/>
      </w:pPr>
      <w:rPr>
        <w:rFonts w:hint="default"/>
        <w:color w:val="00000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27D3DAC"/>
    <w:multiLevelType w:val="hybridMultilevel"/>
    <w:tmpl w:val="82FEEB8C"/>
    <w:lvl w:ilvl="0" w:tplc="0424000F">
      <w:start w:val="1"/>
      <w:numFmt w:val="decimal"/>
      <w:lvlText w:val="%1."/>
      <w:lvlJc w:val="left"/>
      <w:pPr>
        <w:ind w:left="1425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20" w15:restartNumberingAfterBreak="0">
    <w:nsid w:val="53220E16"/>
    <w:multiLevelType w:val="hybridMultilevel"/>
    <w:tmpl w:val="2E48E9A0"/>
    <w:lvl w:ilvl="0" w:tplc="0424000F">
      <w:start w:val="1"/>
      <w:numFmt w:val="decimal"/>
      <w:lvlText w:val="%1."/>
      <w:lvlJc w:val="left"/>
      <w:pPr>
        <w:ind w:left="786" w:hanging="360"/>
      </w:pPr>
    </w:lvl>
    <w:lvl w:ilvl="1" w:tplc="04240019" w:tentative="1">
      <w:start w:val="1"/>
      <w:numFmt w:val="lowerLetter"/>
      <w:lvlText w:val="%2."/>
      <w:lvlJc w:val="left"/>
      <w:pPr>
        <w:ind w:left="1506" w:hanging="360"/>
      </w:pPr>
    </w:lvl>
    <w:lvl w:ilvl="2" w:tplc="0424001B" w:tentative="1">
      <w:start w:val="1"/>
      <w:numFmt w:val="lowerRoman"/>
      <w:lvlText w:val="%3."/>
      <w:lvlJc w:val="right"/>
      <w:pPr>
        <w:ind w:left="2226" w:hanging="180"/>
      </w:pPr>
    </w:lvl>
    <w:lvl w:ilvl="3" w:tplc="0424000F" w:tentative="1">
      <w:start w:val="1"/>
      <w:numFmt w:val="decimal"/>
      <w:lvlText w:val="%4."/>
      <w:lvlJc w:val="left"/>
      <w:pPr>
        <w:ind w:left="2946" w:hanging="360"/>
      </w:pPr>
    </w:lvl>
    <w:lvl w:ilvl="4" w:tplc="04240019" w:tentative="1">
      <w:start w:val="1"/>
      <w:numFmt w:val="lowerLetter"/>
      <w:lvlText w:val="%5."/>
      <w:lvlJc w:val="left"/>
      <w:pPr>
        <w:ind w:left="3666" w:hanging="360"/>
      </w:pPr>
    </w:lvl>
    <w:lvl w:ilvl="5" w:tplc="0424001B" w:tentative="1">
      <w:start w:val="1"/>
      <w:numFmt w:val="lowerRoman"/>
      <w:lvlText w:val="%6."/>
      <w:lvlJc w:val="right"/>
      <w:pPr>
        <w:ind w:left="4386" w:hanging="180"/>
      </w:pPr>
    </w:lvl>
    <w:lvl w:ilvl="6" w:tplc="0424000F" w:tentative="1">
      <w:start w:val="1"/>
      <w:numFmt w:val="decimal"/>
      <w:lvlText w:val="%7."/>
      <w:lvlJc w:val="left"/>
      <w:pPr>
        <w:ind w:left="5106" w:hanging="360"/>
      </w:pPr>
    </w:lvl>
    <w:lvl w:ilvl="7" w:tplc="04240019" w:tentative="1">
      <w:start w:val="1"/>
      <w:numFmt w:val="lowerLetter"/>
      <w:lvlText w:val="%8."/>
      <w:lvlJc w:val="left"/>
      <w:pPr>
        <w:ind w:left="5826" w:hanging="360"/>
      </w:pPr>
    </w:lvl>
    <w:lvl w:ilvl="8" w:tplc="0424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1" w15:restartNumberingAfterBreak="0">
    <w:nsid w:val="597E7639"/>
    <w:multiLevelType w:val="hybridMultilevel"/>
    <w:tmpl w:val="C490775C"/>
    <w:lvl w:ilvl="0" w:tplc="57AA72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31855F5"/>
    <w:multiLevelType w:val="hybridMultilevel"/>
    <w:tmpl w:val="9FE20F52"/>
    <w:lvl w:ilvl="0" w:tplc="D190FAE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4735365"/>
    <w:multiLevelType w:val="hybridMultilevel"/>
    <w:tmpl w:val="F8265622"/>
    <w:lvl w:ilvl="0" w:tplc="93B61E7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A870AC5"/>
    <w:multiLevelType w:val="hybridMultilevel"/>
    <w:tmpl w:val="97DE938C"/>
    <w:lvl w:ilvl="0" w:tplc="C5B8A3A0">
      <w:start w:val="1"/>
      <w:numFmt w:val="bullet"/>
      <w:pStyle w:val="Alineazaodstavkom"/>
      <w:lvlText w:val="-"/>
      <w:lvlJc w:val="left"/>
      <w:pPr>
        <w:tabs>
          <w:tab w:val="num" w:pos="425"/>
        </w:tabs>
        <w:ind w:left="425" w:hanging="425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E7F4406"/>
    <w:multiLevelType w:val="hybridMultilevel"/>
    <w:tmpl w:val="90604FD0"/>
    <w:lvl w:ilvl="0" w:tplc="F27C04C0">
      <w:start w:val="1"/>
      <w:numFmt w:val="decimal"/>
      <w:lvlText w:val="(%1)"/>
      <w:lvlJc w:val="left"/>
      <w:pPr>
        <w:ind w:left="750" w:hanging="390"/>
      </w:pPr>
      <w:rPr>
        <w:rFonts w:hint="default"/>
        <w:color w:val="00000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8B4680D"/>
    <w:multiLevelType w:val="multilevel"/>
    <w:tmpl w:val="C826D2FA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7" w15:restartNumberingAfterBreak="0">
    <w:nsid w:val="7BF95BC6"/>
    <w:multiLevelType w:val="hybridMultilevel"/>
    <w:tmpl w:val="09660D82"/>
    <w:lvl w:ilvl="0" w:tplc="0424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CD66A56"/>
    <w:multiLevelType w:val="hybridMultilevel"/>
    <w:tmpl w:val="E86C078A"/>
    <w:lvl w:ilvl="0" w:tplc="51DCEC40">
      <w:numFmt w:val="bullet"/>
      <w:lvlText w:val="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6"/>
  </w:num>
  <w:num w:numId="2">
    <w:abstractNumId w:val="24"/>
  </w:num>
  <w:num w:numId="3">
    <w:abstractNumId w:val="3"/>
  </w:num>
  <w:num w:numId="4">
    <w:abstractNumId w:val="14"/>
  </w:num>
  <w:num w:numId="5">
    <w:abstractNumId w:val="6"/>
  </w:num>
  <w:num w:numId="6">
    <w:abstractNumId w:val="7"/>
  </w:num>
  <w:num w:numId="7">
    <w:abstractNumId w:val="2"/>
  </w:num>
  <w:num w:numId="8">
    <w:abstractNumId w:val="12"/>
  </w:num>
  <w:num w:numId="9">
    <w:abstractNumId w:val="28"/>
  </w:num>
  <w:num w:numId="10">
    <w:abstractNumId w:val="13"/>
  </w:num>
  <w:num w:numId="11">
    <w:abstractNumId w:val="9"/>
  </w:num>
  <w:num w:numId="12">
    <w:abstractNumId w:val="5"/>
  </w:num>
  <w:num w:numId="13">
    <w:abstractNumId w:val="17"/>
  </w:num>
  <w:num w:numId="14">
    <w:abstractNumId w:val="0"/>
  </w:num>
  <w:num w:numId="15">
    <w:abstractNumId w:val="1"/>
  </w:num>
  <w:num w:numId="16">
    <w:abstractNumId w:val="20"/>
  </w:num>
  <w:num w:numId="17">
    <w:abstractNumId w:val="19"/>
  </w:num>
  <w:num w:numId="18">
    <w:abstractNumId w:val="25"/>
  </w:num>
  <w:num w:numId="19">
    <w:abstractNumId w:val="18"/>
  </w:num>
  <w:num w:numId="20">
    <w:abstractNumId w:val="23"/>
  </w:num>
  <w:num w:numId="21">
    <w:abstractNumId w:val="16"/>
  </w:num>
  <w:num w:numId="22">
    <w:abstractNumId w:val="21"/>
  </w:num>
  <w:num w:numId="23">
    <w:abstractNumId w:val="8"/>
  </w:num>
  <w:num w:numId="24">
    <w:abstractNumId w:val="10"/>
  </w:num>
  <w:num w:numId="25">
    <w:abstractNumId w:val="15"/>
  </w:num>
  <w:num w:numId="26">
    <w:abstractNumId w:val="4"/>
  </w:num>
  <w:num w:numId="27">
    <w:abstractNumId w:val="22"/>
  </w:num>
  <w:num w:numId="28">
    <w:abstractNumId w:val="27"/>
  </w:num>
  <w:num w:numId="29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5B13"/>
    <w:rsid w:val="00001975"/>
    <w:rsid w:val="00006187"/>
    <w:rsid w:val="00007772"/>
    <w:rsid w:val="0003483F"/>
    <w:rsid w:val="00053BC0"/>
    <w:rsid w:val="00067CE2"/>
    <w:rsid w:val="00077356"/>
    <w:rsid w:val="000A72E1"/>
    <w:rsid w:val="000B2FCF"/>
    <w:rsid w:val="000C3A4B"/>
    <w:rsid w:val="000C57C1"/>
    <w:rsid w:val="000C6391"/>
    <w:rsid w:val="000D0573"/>
    <w:rsid w:val="000D602B"/>
    <w:rsid w:val="000D6074"/>
    <w:rsid w:val="000E1C6C"/>
    <w:rsid w:val="000E262C"/>
    <w:rsid w:val="00104D64"/>
    <w:rsid w:val="001062EF"/>
    <w:rsid w:val="00114CF0"/>
    <w:rsid w:val="00121FB9"/>
    <w:rsid w:val="00122B93"/>
    <w:rsid w:val="00131CBB"/>
    <w:rsid w:val="001927D4"/>
    <w:rsid w:val="00195B13"/>
    <w:rsid w:val="001B0BDB"/>
    <w:rsid w:val="001D1FE3"/>
    <w:rsid w:val="001D4648"/>
    <w:rsid w:val="001E02D2"/>
    <w:rsid w:val="001E2034"/>
    <w:rsid w:val="001E54FA"/>
    <w:rsid w:val="001F124C"/>
    <w:rsid w:val="0020554A"/>
    <w:rsid w:val="00217DE9"/>
    <w:rsid w:val="0022019B"/>
    <w:rsid w:val="00231BB8"/>
    <w:rsid w:val="00244D60"/>
    <w:rsid w:val="00245C43"/>
    <w:rsid w:val="002466A8"/>
    <w:rsid w:val="002519B5"/>
    <w:rsid w:val="00257041"/>
    <w:rsid w:val="00270725"/>
    <w:rsid w:val="0027110B"/>
    <w:rsid w:val="00272BC6"/>
    <w:rsid w:val="00283645"/>
    <w:rsid w:val="0029320D"/>
    <w:rsid w:val="002A4719"/>
    <w:rsid w:val="002D6D48"/>
    <w:rsid w:val="002E34B5"/>
    <w:rsid w:val="00302ABF"/>
    <w:rsid w:val="00312BB0"/>
    <w:rsid w:val="0031697A"/>
    <w:rsid w:val="003222E6"/>
    <w:rsid w:val="003449E7"/>
    <w:rsid w:val="00366F37"/>
    <w:rsid w:val="003701E7"/>
    <w:rsid w:val="0037270D"/>
    <w:rsid w:val="00387157"/>
    <w:rsid w:val="003A19E4"/>
    <w:rsid w:val="003A5778"/>
    <w:rsid w:val="003B4771"/>
    <w:rsid w:val="003C03D3"/>
    <w:rsid w:val="003D1FAD"/>
    <w:rsid w:val="003E6357"/>
    <w:rsid w:val="003F1C7F"/>
    <w:rsid w:val="0040262D"/>
    <w:rsid w:val="0040496D"/>
    <w:rsid w:val="004101F2"/>
    <w:rsid w:val="004135C5"/>
    <w:rsid w:val="00415910"/>
    <w:rsid w:val="00424784"/>
    <w:rsid w:val="004257D1"/>
    <w:rsid w:val="004320CD"/>
    <w:rsid w:val="00437DE1"/>
    <w:rsid w:val="00440AE2"/>
    <w:rsid w:val="00450881"/>
    <w:rsid w:val="00452568"/>
    <w:rsid w:val="00456515"/>
    <w:rsid w:val="004714F4"/>
    <w:rsid w:val="004716E3"/>
    <w:rsid w:val="00474C7C"/>
    <w:rsid w:val="00485D25"/>
    <w:rsid w:val="00492B87"/>
    <w:rsid w:val="004A0957"/>
    <w:rsid w:val="004C218A"/>
    <w:rsid w:val="004D0511"/>
    <w:rsid w:val="004D270C"/>
    <w:rsid w:val="004D4B1E"/>
    <w:rsid w:val="004E5367"/>
    <w:rsid w:val="004F0AF4"/>
    <w:rsid w:val="004F2DE6"/>
    <w:rsid w:val="0050454E"/>
    <w:rsid w:val="005158AA"/>
    <w:rsid w:val="00521265"/>
    <w:rsid w:val="0052272F"/>
    <w:rsid w:val="005315A2"/>
    <w:rsid w:val="00535241"/>
    <w:rsid w:val="0054061E"/>
    <w:rsid w:val="00547A51"/>
    <w:rsid w:val="005503B2"/>
    <w:rsid w:val="0055239F"/>
    <w:rsid w:val="00552A00"/>
    <w:rsid w:val="00573069"/>
    <w:rsid w:val="00582EFC"/>
    <w:rsid w:val="005A3353"/>
    <w:rsid w:val="005A7D59"/>
    <w:rsid w:val="005D0CDC"/>
    <w:rsid w:val="005F3F3A"/>
    <w:rsid w:val="005F6109"/>
    <w:rsid w:val="00601DB0"/>
    <w:rsid w:val="0060434E"/>
    <w:rsid w:val="006055BA"/>
    <w:rsid w:val="006124DB"/>
    <w:rsid w:val="006172B8"/>
    <w:rsid w:val="006327D5"/>
    <w:rsid w:val="0063651D"/>
    <w:rsid w:val="0065363E"/>
    <w:rsid w:val="006855F7"/>
    <w:rsid w:val="00692BD6"/>
    <w:rsid w:val="006A62B9"/>
    <w:rsid w:val="006B6C94"/>
    <w:rsid w:val="006C058F"/>
    <w:rsid w:val="006C71AF"/>
    <w:rsid w:val="006C7DCA"/>
    <w:rsid w:val="006D6A29"/>
    <w:rsid w:val="006E4A52"/>
    <w:rsid w:val="006E58BB"/>
    <w:rsid w:val="006E7705"/>
    <w:rsid w:val="007005A8"/>
    <w:rsid w:val="00713AD6"/>
    <w:rsid w:val="00716F4C"/>
    <w:rsid w:val="007300AA"/>
    <w:rsid w:val="007420E9"/>
    <w:rsid w:val="00752001"/>
    <w:rsid w:val="00762587"/>
    <w:rsid w:val="0076703E"/>
    <w:rsid w:val="00782909"/>
    <w:rsid w:val="007A7C1D"/>
    <w:rsid w:val="007D7A02"/>
    <w:rsid w:val="007E3AF8"/>
    <w:rsid w:val="00820FA8"/>
    <w:rsid w:val="0082377E"/>
    <w:rsid w:val="0082475A"/>
    <w:rsid w:val="00830322"/>
    <w:rsid w:val="0084109D"/>
    <w:rsid w:val="008471E4"/>
    <w:rsid w:val="00847367"/>
    <w:rsid w:val="00853D41"/>
    <w:rsid w:val="008B1FB9"/>
    <w:rsid w:val="008B2156"/>
    <w:rsid w:val="008C1A42"/>
    <w:rsid w:val="008D16BF"/>
    <w:rsid w:val="008D4468"/>
    <w:rsid w:val="008D6848"/>
    <w:rsid w:val="008F0E5A"/>
    <w:rsid w:val="008F7090"/>
    <w:rsid w:val="00907F66"/>
    <w:rsid w:val="00914E21"/>
    <w:rsid w:val="00921797"/>
    <w:rsid w:val="00934E6A"/>
    <w:rsid w:val="009427ED"/>
    <w:rsid w:val="00952756"/>
    <w:rsid w:val="00961CDB"/>
    <w:rsid w:val="0096291E"/>
    <w:rsid w:val="00964372"/>
    <w:rsid w:val="00965D1F"/>
    <w:rsid w:val="00970E58"/>
    <w:rsid w:val="009711D0"/>
    <w:rsid w:val="00982D6C"/>
    <w:rsid w:val="009C23D0"/>
    <w:rsid w:val="009C53EB"/>
    <w:rsid w:val="009D67AD"/>
    <w:rsid w:val="009D7558"/>
    <w:rsid w:val="009E4B7B"/>
    <w:rsid w:val="009F447A"/>
    <w:rsid w:val="00A0514C"/>
    <w:rsid w:val="00A1340E"/>
    <w:rsid w:val="00A16B08"/>
    <w:rsid w:val="00A22BA4"/>
    <w:rsid w:val="00A249E7"/>
    <w:rsid w:val="00A314D4"/>
    <w:rsid w:val="00A46353"/>
    <w:rsid w:val="00A54C57"/>
    <w:rsid w:val="00A67C76"/>
    <w:rsid w:val="00AA64C2"/>
    <w:rsid w:val="00AD4572"/>
    <w:rsid w:val="00AE6A43"/>
    <w:rsid w:val="00B0318E"/>
    <w:rsid w:val="00B207F0"/>
    <w:rsid w:val="00B308EC"/>
    <w:rsid w:val="00B3406C"/>
    <w:rsid w:val="00B37352"/>
    <w:rsid w:val="00B426E7"/>
    <w:rsid w:val="00B4485E"/>
    <w:rsid w:val="00B50D96"/>
    <w:rsid w:val="00B50E45"/>
    <w:rsid w:val="00B5265F"/>
    <w:rsid w:val="00B63B2D"/>
    <w:rsid w:val="00B66B6A"/>
    <w:rsid w:val="00B671E3"/>
    <w:rsid w:val="00B835F2"/>
    <w:rsid w:val="00B84F67"/>
    <w:rsid w:val="00B874E2"/>
    <w:rsid w:val="00B954D2"/>
    <w:rsid w:val="00B9589E"/>
    <w:rsid w:val="00BB7FAD"/>
    <w:rsid w:val="00BD156F"/>
    <w:rsid w:val="00C17DC9"/>
    <w:rsid w:val="00C24F44"/>
    <w:rsid w:val="00C40C58"/>
    <w:rsid w:val="00C50402"/>
    <w:rsid w:val="00C67238"/>
    <w:rsid w:val="00C70505"/>
    <w:rsid w:val="00C95D12"/>
    <w:rsid w:val="00CA7897"/>
    <w:rsid w:val="00CC1C4A"/>
    <w:rsid w:val="00CE1A4F"/>
    <w:rsid w:val="00CF2FBC"/>
    <w:rsid w:val="00D20101"/>
    <w:rsid w:val="00D32B9B"/>
    <w:rsid w:val="00D34A4B"/>
    <w:rsid w:val="00D4198A"/>
    <w:rsid w:val="00D43E7B"/>
    <w:rsid w:val="00D5132C"/>
    <w:rsid w:val="00D57886"/>
    <w:rsid w:val="00D64037"/>
    <w:rsid w:val="00D72278"/>
    <w:rsid w:val="00D73FA9"/>
    <w:rsid w:val="00DA6AC8"/>
    <w:rsid w:val="00DC3664"/>
    <w:rsid w:val="00DE3BA6"/>
    <w:rsid w:val="00DE7AFF"/>
    <w:rsid w:val="00DF7317"/>
    <w:rsid w:val="00E01DBD"/>
    <w:rsid w:val="00E0240A"/>
    <w:rsid w:val="00E05A55"/>
    <w:rsid w:val="00E136C2"/>
    <w:rsid w:val="00E43E6E"/>
    <w:rsid w:val="00E50A50"/>
    <w:rsid w:val="00E56C4A"/>
    <w:rsid w:val="00E675AB"/>
    <w:rsid w:val="00E80909"/>
    <w:rsid w:val="00E8695D"/>
    <w:rsid w:val="00E87CAC"/>
    <w:rsid w:val="00EA5F07"/>
    <w:rsid w:val="00EA7128"/>
    <w:rsid w:val="00EB27AC"/>
    <w:rsid w:val="00EB7059"/>
    <w:rsid w:val="00EC0C95"/>
    <w:rsid w:val="00ED15AA"/>
    <w:rsid w:val="00EE415D"/>
    <w:rsid w:val="00EE67D9"/>
    <w:rsid w:val="00EF04A2"/>
    <w:rsid w:val="00EF65AA"/>
    <w:rsid w:val="00F002B5"/>
    <w:rsid w:val="00F006A5"/>
    <w:rsid w:val="00F10733"/>
    <w:rsid w:val="00F1252C"/>
    <w:rsid w:val="00F23C4A"/>
    <w:rsid w:val="00F33B59"/>
    <w:rsid w:val="00F34384"/>
    <w:rsid w:val="00F37D32"/>
    <w:rsid w:val="00F622C5"/>
    <w:rsid w:val="00F77BE7"/>
    <w:rsid w:val="00F837D0"/>
    <w:rsid w:val="00F90837"/>
    <w:rsid w:val="00F95657"/>
    <w:rsid w:val="00FC0358"/>
    <w:rsid w:val="00FC5101"/>
    <w:rsid w:val="00FC7780"/>
    <w:rsid w:val="00FE0E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AF40C8"/>
  <w15:docId w15:val="{A34AB3AE-FAC7-4F1F-9735-EC81E137EA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B835F2"/>
  </w:style>
  <w:style w:type="paragraph" w:styleId="Naslov2">
    <w:name w:val="heading 2"/>
    <w:basedOn w:val="Odstavekseznama"/>
    <w:next w:val="Navaden"/>
    <w:link w:val="Naslov2Znak"/>
    <w:autoRedefine/>
    <w:uiPriority w:val="9"/>
    <w:unhideWhenUsed/>
    <w:qFormat/>
    <w:rsid w:val="00B4485E"/>
    <w:pPr>
      <w:widowControl w:val="0"/>
      <w:spacing w:after="0" w:line="288" w:lineRule="auto"/>
      <w:ind w:left="576" w:hanging="576"/>
      <w:jc w:val="both"/>
      <w:outlineLvl w:val="1"/>
    </w:pPr>
    <w:rPr>
      <w:rFonts w:ascii="Times New Roman" w:hAnsi="Times New Roman"/>
      <w:b/>
      <w:sz w:val="32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2Znak">
    <w:name w:val="Naslov 2 Znak"/>
    <w:basedOn w:val="Privzetapisavaodstavka"/>
    <w:link w:val="Naslov2"/>
    <w:uiPriority w:val="9"/>
    <w:rsid w:val="00B4485E"/>
    <w:rPr>
      <w:rFonts w:ascii="Times New Roman" w:hAnsi="Times New Roman"/>
      <w:b/>
      <w:sz w:val="32"/>
      <w:lang w:eastAsia="sl-SI"/>
    </w:rPr>
  </w:style>
  <w:style w:type="paragraph" w:styleId="Odstavekseznama">
    <w:name w:val="List Paragraph"/>
    <w:basedOn w:val="Navaden"/>
    <w:uiPriority w:val="34"/>
    <w:qFormat/>
    <w:rsid w:val="00B4485E"/>
    <w:pPr>
      <w:ind w:left="720"/>
      <w:contextualSpacing/>
    </w:pPr>
  </w:style>
  <w:style w:type="paragraph" w:customStyle="1" w:styleId="Alineazaodstavkom">
    <w:name w:val="Alinea za odstavkom"/>
    <w:basedOn w:val="Navaden"/>
    <w:link w:val="AlineazaodstavkomZnak"/>
    <w:qFormat/>
    <w:rsid w:val="006C058F"/>
    <w:pPr>
      <w:numPr>
        <w:numId w:val="2"/>
      </w:numPr>
      <w:spacing w:after="0" w:line="240" w:lineRule="auto"/>
      <w:jc w:val="both"/>
    </w:pPr>
    <w:rPr>
      <w:rFonts w:ascii="Arial" w:eastAsia="Times New Roman" w:hAnsi="Arial" w:cs="Arial"/>
      <w:lang w:eastAsia="sl-SI"/>
    </w:rPr>
  </w:style>
  <w:style w:type="character" w:customStyle="1" w:styleId="AlineazaodstavkomZnak">
    <w:name w:val="Alinea za odstavkom Znak"/>
    <w:basedOn w:val="Privzetapisavaodstavka"/>
    <w:link w:val="Alineazaodstavkom"/>
    <w:rsid w:val="006C058F"/>
    <w:rPr>
      <w:rFonts w:ascii="Arial" w:eastAsia="Times New Roman" w:hAnsi="Arial" w:cs="Arial"/>
      <w:lang w:eastAsia="sl-SI"/>
    </w:rPr>
  </w:style>
  <w:style w:type="paragraph" w:styleId="Naslov">
    <w:name w:val="Title"/>
    <w:basedOn w:val="Navaden"/>
    <w:link w:val="NaslovZnak"/>
    <w:qFormat/>
    <w:rsid w:val="00C40C58"/>
    <w:pPr>
      <w:widowControl w:val="0"/>
      <w:tabs>
        <w:tab w:val="left" w:pos="-720"/>
      </w:tabs>
      <w:suppressAutoHyphens/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48"/>
      <w:szCs w:val="20"/>
      <w:lang w:val="en-US"/>
    </w:rPr>
  </w:style>
  <w:style w:type="character" w:customStyle="1" w:styleId="NaslovZnak">
    <w:name w:val="Naslov Znak"/>
    <w:basedOn w:val="Privzetapisavaodstavka"/>
    <w:link w:val="Naslov"/>
    <w:rsid w:val="00C40C58"/>
    <w:rPr>
      <w:rFonts w:ascii="Times New Roman" w:eastAsia="Times New Roman" w:hAnsi="Times New Roman" w:cs="Times New Roman"/>
      <w:b/>
      <w:bCs/>
      <w:sz w:val="48"/>
      <w:szCs w:val="20"/>
      <w:lang w:val="en-US"/>
    </w:rPr>
  </w:style>
  <w:style w:type="paragraph" w:customStyle="1" w:styleId="len1">
    <w:name w:val="len1"/>
    <w:basedOn w:val="Navaden"/>
    <w:rsid w:val="00B3406C"/>
    <w:pPr>
      <w:spacing w:before="480" w:after="0" w:line="240" w:lineRule="auto"/>
      <w:jc w:val="center"/>
    </w:pPr>
    <w:rPr>
      <w:rFonts w:ascii="Arial" w:eastAsia="Times New Roman" w:hAnsi="Arial" w:cs="Arial"/>
      <w:b/>
      <w:bCs/>
      <w:lang w:eastAsia="sl-SI"/>
    </w:rPr>
  </w:style>
  <w:style w:type="paragraph" w:customStyle="1" w:styleId="odstavek1">
    <w:name w:val="odstavek1"/>
    <w:basedOn w:val="Navaden"/>
    <w:rsid w:val="00B3406C"/>
    <w:pPr>
      <w:spacing w:before="240" w:after="0" w:line="240" w:lineRule="auto"/>
      <w:ind w:firstLine="1021"/>
      <w:jc w:val="both"/>
    </w:pPr>
    <w:rPr>
      <w:rFonts w:ascii="Arial" w:eastAsia="Times New Roman" w:hAnsi="Arial" w:cs="Arial"/>
      <w:lang w:eastAsia="sl-SI"/>
    </w:rPr>
  </w:style>
  <w:style w:type="paragraph" w:customStyle="1" w:styleId="alineazaodstavkom1">
    <w:name w:val="alineazaodstavkom1"/>
    <w:basedOn w:val="Navaden"/>
    <w:rsid w:val="00B3406C"/>
    <w:pPr>
      <w:spacing w:after="0" w:line="240" w:lineRule="auto"/>
      <w:ind w:left="425" w:hanging="425"/>
      <w:jc w:val="both"/>
    </w:pPr>
    <w:rPr>
      <w:rFonts w:ascii="Arial" w:eastAsia="Times New Roman" w:hAnsi="Arial" w:cs="Arial"/>
      <w:lang w:eastAsia="sl-SI"/>
    </w:rPr>
  </w:style>
  <w:style w:type="paragraph" w:customStyle="1" w:styleId="lennaslov1">
    <w:name w:val="lennaslov1"/>
    <w:basedOn w:val="Navaden"/>
    <w:rsid w:val="00B3406C"/>
    <w:pPr>
      <w:spacing w:after="0" w:line="240" w:lineRule="auto"/>
      <w:jc w:val="center"/>
    </w:pPr>
    <w:rPr>
      <w:rFonts w:ascii="Arial" w:eastAsia="Times New Roman" w:hAnsi="Arial" w:cs="Arial"/>
      <w:b/>
      <w:bCs/>
      <w:lang w:eastAsia="sl-SI"/>
    </w:rPr>
  </w:style>
  <w:style w:type="paragraph" w:styleId="Glava">
    <w:name w:val="header"/>
    <w:basedOn w:val="Navaden"/>
    <w:link w:val="GlavaZnak"/>
    <w:uiPriority w:val="99"/>
    <w:unhideWhenUsed/>
    <w:rsid w:val="00AE6A4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AE6A43"/>
  </w:style>
  <w:style w:type="paragraph" w:styleId="Noga">
    <w:name w:val="footer"/>
    <w:basedOn w:val="Navaden"/>
    <w:link w:val="NogaZnak"/>
    <w:uiPriority w:val="99"/>
    <w:unhideWhenUsed/>
    <w:rsid w:val="00AE6A4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AE6A43"/>
  </w:style>
  <w:style w:type="character" w:styleId="Pripombasklic">
    <w:name w:val="annotation reference"/>
    <w:basedOn w:val="Privzetapisavaodstavka"/>
    <w:uiPriority w:val="99"/>
    <w:semiHidden/>
    <w:unhideWhenUsed/>
    <w:rsid w:val="0040496D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40496D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40496D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40496D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40496D"/>
    <w:rPr>
      <w:b/>
      <w:bCs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40496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40496D"/>
    <w:rPr>
      <w:rFonts w:ascii="Tahoma" w:hAnsi="Tahoma" w:cs="Tahoma"/>
      <w:sz w:val="16"/>
      <w:szCs w:val="16"/>
    </w:rPr>
  </w:style>
  <w:style w:type="character" w:styleId="Hiperpovezava">
    <w:name w:val="Hyperlink"/>
    <w:basedOn w:val="Privzetapisavaodstavka"/>
    <w:uiPriority w:val="99"/>
    <w:semiHidden/>
    <w:unhideWhenUsed/>
    <w:rsid w:val="00934E6A"/>
    <w:rPr>
      <w:color w:val="0000FF"/>
      <w:u w:val="single"/>
    </w:rPr>
  </w:style>
  <w:style w:type="paragraph" w:customStyle="1" w:styleId="alineazaodstavkom0">
    <w:name w:val="alineazaodstavkom"/>
    <w:basedOn w:val="Navaden"/>
    <w:rsid w:val="00B308E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129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9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0862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2842709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8450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50402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895128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982056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14015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949911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298742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57227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9790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1226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67299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11576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172257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7984946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947548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522099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84430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761</Words>
  <Characters>4341</Characters>
  <Application>Microsoft Office Word</Application>
  <DocSecurity>0</DocSecurity>
  <Lines>36</Lines>
  <Paragraphs>10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5092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Bostjan Petelinc</dc:creator>
  <cp:lastModifiedBy>Boštjan Petelinc</cp:lastModifiedBy>
  <cp:revision>2</cp:revision>
  <cp:lastPrinted>2022-03-01T07:08:00Z</cp:lastPrinted>
  <dcterms:created xsi:type="dcterms:W3CDTF">2022-04-19T13:22:00Z</dcterms:created>
  <dcterms:modified xsi:type="dcterms:W3CDTF">2022-04-19T13:22:00Z</dcterms:modified>
</cp:coreProperties>
</file>