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C7E2E2" w14:textId="2E99E051" w:rsidR="007C0F12" w:rsidRPr="00783B51" w:rsidRDefault="007C0F12" w:rsidP="00783B51">
      <w:pPr>
        <w:pStyle w:val="Pravnapodlaga"/>
        <w:ind w:firstLine="284"/>
      </w:pPr>
      <w:r>
        <w:t xml:space="preserve">Na podlagi tretjega odstavka 22.a člena Zakona o </w:t>
      </w:r>
      <w:r w:rsidRPr="00783B51">
        <w:t xml:space="preserve">sistemu plač v javnem sektorju (Uradni list RS, </w:t>
      </w:r>
      <w:r w:rsidR="6845588F" w:rsidRPr="00783B51">
        <w:t xml:space="preserve"> št. </w:t>
      </w:r>
      <w:hyperlink r:id="rId14" w:history="1">
        <w:r w:rsidR="6845588F" w:rsidRPr="00783B51">
          <w:t>108/09</w:t>
        </w:r>
      </w:hyperlink>
      <w:r w:rsidR="6845588F" w:rsidRPr="00783B51">
        <w:t xml:space="preserve"> – uradno prečiščeno besedilo, </w:t>
      </w:r>
      <w:hyperlink r:id="rId15" w:history="1">
        <w:r w:rsidR="6845588F" w:rsidRPr="00783B51">
          <w:t>13/10</w:t>
        </w:r>
      </w:hyperlink>
      <w:r w:rsidR="6845588F" w:rsidRPr="00783B51">
        <w:t xml:space="preserve">, </w:t>
      </w:r>
      <w:hyperlink r:id="rId16" w:history="1">
        <w:r w:rsidR="6845588F" w:rsidRPr="00783B51">
          <w:t>59/10</w:t>
        </w:r>
      </w:hyperlink>
      <w:r w:rsidR="6845588F" w:rsidRPr="00783B51">
        <w:t xml:space="preserve">, </w:t>
      </w:r>
      <w:hyperlink r:id="rId17" w:history="1">
        <w:r w:rsidR="6845588F" w:rsidRPr="00783B51">
          <w:t>85/10</w:t>
        </w:r>
      </w:hyperlink>
      <w:r w:rsidR="6845588F" w:rsidRPr="00783B51">
        <w:t xml:space="preserve">, </w:t>
      </w:r>
      <w:hyperlink r:id="rId18" w:history="1">
        <w:r w:rsidR="6845588F" w:rsidRPr="00783B51">
          <w:t>107/10</w:t>
        </w:r>
      </w:hyperlink>
      <w:r w:rsidR="6845588F" w:rsidRPr="00783B51">
        <w:t xml:space="preserve">, </w:t>
      </w:r>
      <w:hyperlink r:id="rId19" w:history="1">
        <w:r w:rsidR="6845588F" w:rsidRPr="00783B51">
          <w:t>35/11</w:t>
        </w:r>
      </w:hyperlink>
      <w:r w:rsidR="6845588F" w:rsidRPr="00783B51">
        <w:t xml:space="preserve"> – ORZSPJS49a, </w:t>
      </w:r>
      <w:hyperlink r:id="rId20" w:history="1">
        <w:r w:rsidR="6845588F" w:rsidRPr="00783B51">
          <w:t>27/12</w:t>
        </w:r>
      </w:hyperlink>
      <w:r w:rsidR="6845588F" w:rsidRPr="00783B51">
        <w:t xml:space="preserve"> – odl. US, </w:t>
      </w:r>
      <w:hyperlink r:id="rId21" w:history="1">
        <w:r w:rsidR="6845588F" w:rsidRPr="00783B51">
          <w:t>40/12</w:t>
        </w:r>
      </w:hyperlink>
      <w:r w:rsidR="6845588F" w:rsidRPr="00783B51">
        <w:t xml:space="preserve"> – ZUJF, </w:t>
      </w:r>
      <w:hyperlink r:id="rId22" w:history="1">
        <w:r w:rsidR="6845588F" w:rsidRPr="00783B51">
          <w:t>46/13</w:t>
        </w:r>
      </w:hyperlink>
      <w:r w:rsidR="6845588F" w:rsidRPr="00783B51">
        <w:t xml:space="preserve">, </w:t>
      </w:r>
      <w:hyperlink r:id="rId23" w:history="1">
        <w:r w:rsidR="6845588F" w:rsidRPr="00783B51">
          <w:t>25/14</w:t>
        </w:r>
      </w:hyperlink>
      <w:r w:rsidR="6845588F" w:rsidRPr="00783B51">
        <w:t xml:space="preserve"> – ZFU, </w:t>
      </w:r>
      <w:hyperlink r:id="rId24" w:history="1">
        <w:r w:rsidR="6845588F" w:rsidRPr="00783B51">
          <w:t>50/14</w:t>
        </w:r>
      </w:hyperlink>
      <w:r w:rsidR="6845588F" w:rsidRPr="00783B51">
        <w:t xml:space="preserve">, </w:t>
      </w:r>
      <w:hyperlink r:id="rId25" w:history="1">
        <w:r w:rsidR="6845588F" w:rsidRPr="00783B51">
          <w:t>95/14</w:t>
        </w:r>
      </w:hyperlink>
      <w:r w:rsidR="6845588F" w:rsidRPr="00783B51">
        <w:t xml:space="preserve"> – ZUPPJS15, </w:t>
      </w:r>
      <w:hyperlink r:id="rId26" w:history="1">
        <w:r w:rsidR="6845588F" w:rsidRPr="00783B51">
          <w:t>82/15</w:t>
        </w:r>
      </w:hyperlink>
      <w:r w:rsidR="6845588F" w:rsidRPr="00783B51">
        <w:t xml:space="preserve">, </w:t>
      </w:r>
      <w:hyperlink r:id="rId27" w:history="1">
        <w:r w:rsidR="6845588F" w:rsidRPr="00783B51">
          <w:t>23/17</w:t>
        </w:r>
      </w:hyperlink>
      <w:r w:rsidR="6845588F" w:rsidRPr="00783B51">
        <w:t xml:space="preserve"> – ZDOdv, </w:t>
      </w:r>
      <w:hyperlink r:id="rId28" w:history="1">
        <w:r w:rsidR="6845588F" w:rsidRPr="00783B51">
          <w:t>67/17</w:t>
        </w:r>
      </w:hyperlink>
      <w:r w:rsidR="6845588F" w:rsidRPr="00783B51">
        <w:t xml:space="preserve">, </w:t>
      </w:r>
      <w:hyperlink r:id="rId29" w:history="1">
        <w:r w:rsidR="6845588F" w:rsidRPr="00783B51">
          <w:t>84/18</w:t>
        </w:r>
      </w:hyperlink>
      <w:r w:rsidR="6845588F" w:rsidRPr="00783B51">
        <w:t xml:space="preserve"> in </w:t>
      </w:r>
      <w:hyperlink r:id="rId30" w:history="1">
        <w:r w:rsidR="6845588F" w:rsidRPr="00783B51">
          <w:t>204/21</w:t>
        </w:r>
      </w:hyperlink>
      <w:r w:rsidRPr="00783B51">
        <w:t xml:space="preserve">) in </w:t>
      </w:r>
      <w:r w:rsidR="00783B51">
        <w:t xml:space="preserve">ob upoštevanju </w:t>
      </w:r>
      <w:r w:rsidRPr="00783B51">
        <w:t xml:space="preserve">7. člena Uredbe o plačah direktorjev v javnem sektorju (Uradni list RS, </w:t>
      </w:r>
      <w:hyperlink r:id="rId31" w:history="1"/>
      <w:hyperlink r:id="rId32" w:history="1"/>
      <w:hyperlink r:id="rId33" w:history="1"/>
      <w:hyperlink r:id="rId34" w:history="1"/>
      <w:hyperlink r:id="rId35" w:history="1"/>
      <w:hyperlink r:id="rId36" w:history="1"/>
      <w:hyperlink r:id="rId37" w:history="1"/>
      <w:hyperlink r:id="rId38" w:history="1"/>
      <w:hyperlink r:id="rId39" w:history="1"/>
      <w:hyperlink r:id="rId40" w:history="1"/>
      <w:hyperlink r:id="rId41" w:history="1"/>
      <w:hyperlink r:id="rId42" w:history="1"/>
      <w:hyperlink r:id="rId43" w:history="1"/>
      <w:hyperlink r:id="rId44" w:history="1"/>
      <w:hyperlink r:id="rId45" w:history="1"/>
      <w:hyperlink r:id="rId46" w:history="1"/>
      <w:r w:rsidR="6845588F" w:rsidRPr="00783B51">
        <w:t xml:space="preserve"> št. </w:t>
      </w:r>
      <w:hyperlink r:id="rId47" w:history="1">
        <w:r w:rsidR="6845588F" w:rsidRPr="00783B51">
          <w:t>68/17</w:t>
        </w:r>
      </w:hyperlink>
      <w:r w:rsidR="6845588F" w:rsidRPr="00783B51">
        <w:t xml:space="preserve">, </w:t>
      </w:r>
      <w:hyperlink r:id="rId48" w:history="1">
        <w:r w:rsidR="6845588F" w:rsidRPr="00783B51">
          <w:t>4/18</w:t>
        </w:r>
      </w:hyperlink>
      <w:r w:rsidR="6845588F" w:rsidRPr="00783B51">
        <w:t xml:space="preserve">, </w:t>
      </w:r>
      <w:hyperlink r:id="rId49" w:history="1">
        <w:r w:rsidR="6845588F" w:rsidRPr="00783B51">
          <w:t>30/18</w:t>
        </w:r>
      </w:hyperlink>
      <w:r w:rsidR="6845588F" w:rsidRPr="00783B51">
        <w:t xml:space="preserve">, </w:t>
      </w:r>
      <w:hyperlink r:id="rId50" w:history="1">
        <w:r w:rsidR="6845588F" w:rsidRPr="00783B51">
          <w:t>116/21</w:t>
        </w:r>
      </w:hyperlink>
      <w:r w:rsidR="6845588F" w:rsidRPr="00783B51">
        <w:t xml:space="preserve">, </w:t>
      </w:r>
      <w:hyperlink r:id="rId51" w:history="1">
        <w:r w:rsidR="6845588F" w:rsidRPr="00783B51">
          <w:t>180/21</w:t>
        </w:r>
      </w:hyperlink>
      <w:r w:rsidR="6845588F" w:rsidRPr="00783B51">
        <w:t xml:space="preserve"> in </w:t>
      </w:r>
      <w:hyperlink r:id="rId52" w:history="1">
        <w:r w:rsidR="6845588F" w:rsidRPr="00783B51">
          <w:t>29/22</w:t>
        </w:r>
      </w:hyperlink>
      <w:hyperlink r:id="rId53" w:history="1"/>
      <w:r w:rsidRPr="00783B51">
        <w:t>) ministrica za izobraževanje, znanost in šport izdaja</w:t>
      </w:r>
    </w:p>
    <w:p w14:paraId="0457FC47" w14:textId="77777777" w:rsidR="007C0F12" w:rsidRPr="007C0F12" w:rsidRDefault="007C0F12" w:rsidP="00783B51">
      <w:pPr>
        <w:pStyle w:val="Vrstapredpisa"/>
        <w:ind w:firstLine="284"/>
      </w:pPr>
      <w:r w:rsidRPr="007C0F12">
        <w:t>PRAVILNIK</w:t>
      </w:r>
    </w:p>
    <w:p w14:paraId="603F3D1E" w14:textId="77777777" w:rsidR="00783B51" w:rsidRDefault="007C0F12" w:rsidP="00783B51">
      <w:pPr>
        <w:pStyle w:val="Naslovpredpisa"/>
        <w:ind w:firstLine="284"/>
      </w:pPr>
      <w:r>
        <w:t xml:space="preserve">o merilih za ugotavljanje redne delovne uspešnosti direktorjev </w:t>
      </w:r>
    </w:p>
    <w:p w14:paraId="3E75F327" w14:textId="7518A2DA" w:rsidR="007C0F12" w:rsidRPr="007C0F12" w:rsidRDefault="007C0F12" w:rsidP="00783B51">
      <w:pPr>
        <w:pStyle w:val="Naslovpredpisa"/>
        <w:ind w:firstLine="284"/>
      </w:pPr>
      <w:r>
        <w:t>s področja visokega šolstva</w:t>
      </w:r>
      <w:r w:rsidR="0029155D">
        <w:t xml:space="preserve"> in</w:t>
      </w:r>
      <w:r>
        <w:t xml:space="preserve"> znanosti</w:t>
      </w:r>
    </w:p>
    <w:p w14:paraId="4DFE0452" w14:textId="77777777" w:rsidR="007C0F12" w:rsidRPr="007C0F12" w:rsidRDefault="007C0F12" w:rsidP="00783B51">
      <w:pPr>
        <w:pStyle w:val="len"/>
        <w:ind w:firstLine="284"/>
      </w:pPr>
      <w:r w:rsidRPr="007C0F12">
        <w:t>1. člen</w:t>
      </w:r>
    </w:p>
    <w:p w14:paraId="24F89FDF" w14:textId="77777777" w:rsidR="007C0F12" w:rsidRPr="007C0F12" w:rsidRDefault="007C0F12" w:rsidP="00783B51">
      <w:pPr>
        <w:pStyle w:val="lennaslov"/>
        <w:ind w:firstLine="284"/>
      </w:pPr>
      <w:r w:rsidRPr="007C0F12">
        <w:t>(splošna določba)</w:t>
      </w:r>
    </w:p>
    <w:p w14:paraId="7119FEEE" w14:textId="4070C6F1" w:rsidR="007C0F12" w:rsidRDefault="5F849BFE" w:rsidP="00783B51">
      <w:pPr>
        <w:pStyle w:val="Odstavek"/>
        <w:ind w:firstLine="284"/>
      </w:pPr>
      <w:r>
        <w:t>Ta pravilnik določa merila za ugotavljanje redne delovne uspešnosti direktorjev oseb javnega prava s področja visokega šolstva</w:t>
      </w:r>
      <w:r w:rsidR="7591A268">
        <w:t xml:space="preserve"> in</w:t>
      </w:r>
      <w:r>
        <w:t xml:space="preserve"> znanosti v pristojnosti </w:t>
      </w:r>
      <w:r w:rsidR="7591A268">
        <w:t xml:space="preserve">ministrstva, pristojnega </w:t>
      </w:r>
      <w:r>
        <w:t>za visoko šolstvo</w:t>
      </w:r>
      <w:r w:rsidR="7591A268">
        <w:t xml:space="preserve"> in</w:t>
      </w:r>
      <w:r>
        <w:t xml:space="preserve"> znanost</w:t>
      </w:r>
      <w:r w:rsidR="00783B51">
        <w:t>,</w:t>
      </w:r>
      <w:r>
        <w:t xml:space="preserve"> iz naslova izvajanja javne službe.</w:t>
      </w:r>
    </w:p>
    <w:p w14:paraId="35FB7020" w14:textId="77777777" w:rsidR="007C0F12" w:rsidRPr="007C0F12" w:rsidRDefault="007C0F12" w:rsidP="00783B51">
      <w:pPr>
        <w:pStyle w:val="len"/>
        <w:ind w:firstLine="284"/>
      </w:pPr>
      <w:r w:rsidRPr="007C0F12">
        <w:t>2. člen</w:t>
      </w:r>
    </w:p>
    <w:p w14:paraId="0A094A9A" w14:textId="418CE5EA" w:rsidR="007C0F12" w:rsidRPr="007C0F12" w:rsidRDefault="5F849BFE" w:rsidP="00783B51">
      <w:pPr>
        <w:pStyle w:val="lennaslov"/>
        <w:ind w:firstLine="284"/>
      </w:pPr>
      <w:r>
        <w:t>(merila</w:t>
      </w:r>
      <w:r w:rsidR="00783B51">
        <w:t xml:space="preserve"> za javne visokošolske in javne raziskovalne zavode</w:t>
      </w:r>
      <w:r>
        <w:t>)</w:t>
      </w:r>
    </w:p>
    <w:p w14:paraId="6AAEF265" w14:textId="2EB5B1D0" w:rsidR="00783B51" w:rsidRDefault="00783B51" w:rsidP="00C70619">
      <w:pPr>
        <w:pStyle w:val="Odstavek"/>
        <w:ind w:firstLine="284"/>
      </w:pPr>
      <w:r>
        <w:t xml:space="preserve">(1) </w:t>
      </w:r>
      <w:r w:rsidR="007C0F12" w:rsidRPr="007C0F12">
        <w:t xml:space="preserve">Višino dela plače za </w:t>
      </w:r>
      <w:r w:rsidR="00E32938">
        <w:t xml:space="preserve">redno </w:t>
      </w:r>
      <w:r w:rsidR="007C0F12" w:rsidRPr="007C0F12">
        <w:t xml:space="preserve">delovno uspešnost direktorja </w:t>
      </w:r>
      <w:r>
        <w:t xml:space="preserve">javnega visokošolskega oziroma javnega raziskovalnega zavoda </w:t>
      </w:r>
      <w:r w:rsidR="007C0F12" w:rsidRPr="007C0F12">
        <w:t xml:space="preserve">se določi na podlagi </w:t>
      </w:r>
      <w:r>
        <w:t>izpolnitve sprejetega</w:t>
      </w:r>
      <w:r w:rsidR="007C0F12" w:rsidRPr="007C0F12">
        <w:t xml:space="preserve"> letnega programa dela </w:t>
      </w:r>
      <w:r>
        <w:t xml:space="preserve">zavoda, in sicer </w:t>
      </w:r>
      <w:r w:rsidR="007C0F12" w:rsidRPr="007C0F12">
        <w:t>po obsegu, strukturi in kakovosti, dol</w:t>
      </w:r>
      <w:r>
        <w:t>očeni za izvajanje javne službe.</w:t>
      </w:r>
    </w:p>
    <w:p w14:paraId="1C454B1B" w14:textId="2710CDC7" w:rsidR="00C70619" w:rsidRDefault="00783B51" w:rsidP="00C70619">
      <w:pPr>
        <w:pStyle w:val="Odstavek"/>
        <w:ind w:firstLine="284"/>
      </w:pPr>
      <w:r>
        <w:t xml:space="preserve">(2) </w:t>
      </w:r>
      <w:r w:rsidR="0002207A">
        <w:t>Izpolnitev sprejetega</w:t>
      </w:r>
      <w:r>
        <w:t xml:space="preserve"> letnega programa dela se vre</w:t>
      </w:r>
      <w:r w:rsidR="00C70619">
        <w:t>dnoti po naslednjih kriterijih:</w:t>
      </w:r>
    </w:p>
    <w:p w14:paraId="52514AD9" w14:textId="27092369" w:rsidR="00C70619" w:rsidRDefault="00C70619" w:rsidP="00C70619">
      <w:pPr>
        <w:pStyle w:val="Odstavek"/>
        <w:spacing w:before="0"/>
        <w:ind w:firstLine="0"/>
      </w:pPr>
      <w:r>
        <w:t>1. Izpolnitev sprejetega letnega programa dela:</w:t>
      </w:r>
    </w:p>
    <w:p w14:paraId="6C00DE91" w14:textId="4772D40E" w:rsidR="00C70619" w:rsidRDefault="00C70619" w:rsidP="00C70619">
      <w:pPr>
        <w:pStyle w:val="Odstavek"/>
        <w:numPr>
          <w:ilvl w:val="0"/>
          <w:numId w:val="42"/>
        </w:numPr>
        <w:spacing w:before="0"/>
      </w:pPr>
      <w:r>
        <w:t>program dela je izpolnjen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10 %,</w:t>
      </w:r>
    </w:p>
    <w:p w14:paraId="10329964" w14:textId="34FFBF35" w:rsidR="00C70619" w:rsidRDefault="00C70619" w:rsidP="00C70619">
      <w:pPr>
        <w:pStyle w:val="Odstavek"/>
        <w:numPr>
          <w:ilvl w:val="0"/>
          <w:numId w:val="42"/>
        </w:numPr>
        <w:spacing w:before="0"/>
      </w:pPr>
      <w:r>
        <w:t xml:space="preserve">program dela je izpolnjen v povečanem obsegu za najmanj 5 % </w:t>
      </w:r>
      <w:r>
        <w:tab/>
      </w:r>
      <w:r>
        <w:tab/>
      </w:r>
      <w:r>
        <w:tab/>
      </w:r>
      <w:r>
        <w:tab/>
        <w:t>15 %,</w:t>
      </w:r>
    </w:p>
    <w:p w14:paraId="0D1DFC34" w14:textId="7363E0F3" w:rsidR="00C70619" w:rsidRDefault="00C70619" w:rsidP="00C70619">
      <w:pPr>
        <w:pStyle w:val="Odstavek"/>
        <w:numPr>
          <w:ilvl w:val="0"/>
          <w:numId w:val="42"/>
        </w:numPr>
        <w:spacing w:before="0"/>
      </w:pPr>
      <w:r>
        <w:t>program dela je izpolnjen v povečanem obsegu za najmanj 7 %</w:t>
      </w:r>
      <w:r>
        <w:tab/>
      </w:r>
      <w:r>
        <w:tab/>
      </w:r>
      <w:r>
        <w:tab/>
      </w:r>
      <w:r>
        <w:tab/>
        <w:t>20 %.</w:t>
      </w:r>
    </w:p>
    <w:p w14:paraId="344B4F44" w14:textId="15C4AE65" w:rsidR="00C70619" w:rsidRPr="007C0F12" w:rsidRDefault="00C70619" w:rsidP="00C70619">
      <w:pPr>
        <w:pStyle w:val="Odstavek"/>
        <w:spacing w:before="0"/>
        <w:ind w:firstLine="0"/>
      </w:pPr>
      <w:r>
        <w:t>Oceno izpolnitve programa dela določi organ upravljanja zavoda na podlagi realizacije letnih ciljev zavoda, kot so opredeljeni v letnem programu dela zavoda.</w:t>
      </w:r>
    </w:p>
    <w:p w14:paraId="448ACDC4" w14:textId="24A03AA1" w:rsidR="00C70619" w:rsidRDefault="00C70619" w:rsidP="00C70619">
      <w:pPr>
        <w:pStyle w:val="Odstavek"/>
        <w:spacing w:before="0"/>
        <w:ind w:firstLine="0"/>
      </w:pPr>
      <w:r>
        <w:t xml:space="preserve">2. </w:t>
      </w:r>
      <w:r w:rsidRPr="007C0F12">
        <w:t xml:space="preserve">Izpolnitev kvantitativnih kriterijev za ocenjevanje znanstvene in strokovne kakovosti raziskovalcev, ki jih predpiše pristojni organ, oziroma za ocenjevanje izobraževalne, znanstvene, umetniške in strokovne kakovosti, kot je določeno v merilih za volitve v nazive visokošolskih učiteljev, znanstvenih delavcev in </w:t>
      </w:r>
      <w:r>
        <w:t xml:space="preserve">visokošolskih </w:t>
      </w:r>
      <w:r w:rsidRPr="007C0F12">
        <w:t>sodelavcev, se vrednoti po naslednjih kriterijih:</w:t>
      </w:r>
    </w:p>
    <w:p w14:paraId="6F4BAB83" w14:textId="48617758" w:rsidR="00C70619" w:rsidRDefault="00C70619" w:rsidP="00C70619">
      <w:pPr>
        <w:pStyle w:val="Odstavek"/>
        <w:numPr>
          <w:ilvl w:val="0"/>
          <w:numId w:val="43"/>
        </w:numPr>
        <w:spacing w:before="0"/>
      </w:pPr>
      <w:r w:rsidRPr="007C0F12">
        <w:t>25</w:t>
      </w:r>
      <w:r>
        <w:t xml:space="preserve"> </w:t>
      </w:r>
      <w:r w:rsidRPr="007C0F12">
        <w:t>% zaposlenih izpolnjuje</w:t>
      </w:r>
      <w:r>
        <w:t xml:space="preserve"> </w:t>
      </w:r>
      <w:r w:rsidRPr="007C0F12">
        <w:t>kriterije za razvrščanje v nazive</w:t>
      </w:r>
      <w:r>
        <w:tab/>
      </w:r>
      <w:r>
        <w:tab/>
      </w:r>
      <w:r>
        <w:tab/>
      </w:r>
      <w:r>
        <w:tab/>
      </w:r>
      <w:r>
        <w:tab/>
      </w:r>
      <w:r>
        <w:tab/>
        <w:t>10 %,</w:t>
      </w:r>
    </w:p>
    <w:p w14:paraId="3EB1DC69" w14:textId="5C047E51" w:rsidR="00C70619" w:rsidRDefault="00C70619" w:rsidP="00C70619">
      <w:pPr>
        <w:pStyle w:val="Odstavek"/>
        <w:numPr>
          <w:ilvl w:val="0"/>
          <w:numId w:val="43"/>
        </w:numPr>
        <w:spacing w:before="0"/>
      </w:pPr>
      <w:r>
        <w:t xml:space="preserve">50 </w:t>
      </w:r>
      <w:r w:rsidRPr="007C0F12">
        <w:t>% zaposlenih izpolnjuje</w:t>
      </w:r>
      <w:r>
        <w:t xml:space="preserve"> </w:t>
      </w:r>
      <w:r w:rsidRPr="007C0F12">
        <w:t>kriterije za razvrščanje v nazive</w:t>
      </w:r>
      <w:r>
        <w:tab/>
      </w:r>
      <w:r>
        <w:tab/>
      </w:r>
      <w:r>
        <w:tab/>
      </w:r>
      <w:r>
        <w:tab/>
      </w:r>
      <w:r>
        <w:tab/>
      </w:r>
      <w:r>
        <w:tab/>
        <w:t>15 %,</w:t>
      </w:r>
    </w:p>
    <w:p w14:paraId="6069F5B8" w14:textId="46CDDC68" w:rsidR="00C70619" w:rsidRDefault="00C70619" w:rsidP="00C70619">
      <w:pPr>
        <w:pStyle w:val="Odstavek"/>
        <w:numPr>
          <w:ilvl w:val="0"/>
          <w:numId w:val="43"/>
        </w:numPr>
        <w:spacing w:before="0"/>
      </w:pPr>
      <w:r>
        <w:t xml:space="preserve">75 </w:t>
      </w:r>
      <w:r w:rsidRPr="007C0F12">
        <w:t>% zaposlenih izpolnjuje</w:t>
      </w:r>
      <w:r>
        <w:t xml:space="preserve"> </w:t>
      </w:r>
      <w:r w:rsidRPr="007C0F12">
        <w:t>kriterije za razvrščanje v nazive</w:t>
      </w:r>
      <w:r>
        <w:tab/>
      </w:r>
      <w:r>
        <w:tab/>
      </w:r>
      <w:r>
        <w:tab/>
      </w:r>
      <w:r>
        <w:tab/>
      </w:r>
      <w:r>
        <w:tab/>
      </w:r>
      <w:r>
        <w:tab/>
        <w:t>20 %.</w:t>
      </w:r>
    </w:p>
    <w:p w14:paraId="2F32B5C9" w14:textId="77777777" w:rsidR="00C70619" w:rsidRDefault="00C70619" w:rsidP="00C70619">
      <w:pPr>
        <w:pStyle w:val="Zamaknjenadolobaprvinivo"/>
      </w:pPr>
      <w:r w:rsidRPr="007C0F12">
        <w:t>Izpolnjevanje kvantitativnih kriterijev se nanaša na preteklo leto po stanju na dan 31. december.</w:t>
      </w:r>
    </w:p>
    <w:p w14:paraId="47749EF6" w14:textId="31F5F0E8" w:rsidR="00C70619" w:rsidRDefault="00C70619" w:rsidP="00C70619">
      <w:pPr>
        <w:pStyle w:val="Zamaknjenadolobaprvinivo"/>
      </w:pPr>
      <w:r>
        <w:t xml:space="preserve">3. Nadpovprečna delovna </w:t>
      </w:r>
      <w:r w:rsidR="0002207A">
        <w:t>obremenitev pri izvajanju programa dela,</w:t>
      </w:r>
      <w:r w:rsidR="0002207A" w:rsidRPr="0002207A">
        <w:t xml:space="preserve"> </w:t>
      </w:r>
      <w:r w:rsidR="0002207A" w:rsidRPr="007C0F12">
        <w:t>kamor</w:t>
      </w:r>
      <w:r w:rsidR="0002207A">
        <w:t xml:space="preserve"> </w:t>
      </w:r>
      <w:r w:rsidR="0002207A" w:rsidRPr="007C0F12">
        <w:t xml:space="preserve">se štejejo naloge, kot so </w:t>
      </w:r>
      <w:r w:rsidR="0002207A">
        <w:t xml:space="preserve">vodenje investicije pri gradnji, razširitev in </w:t>
      </w:r>
      <w:r w:rsidR="0002207A" w:rsidRPr="007C0F12">
        <w:t xml:space="preserve">uvajanje novih dejavnosti </w:t>
      </w:r>
      <w:r w:rsidR="0002207A">
        <w:t xml:space="preserve">ter </w:t>
      </w:r>
      <w:r w:rsidR="0002207A" w:rsidRPr="007C0F12">
        <w:t>nove delovne naloge zavoda</w:t>
      </w:r>
      <w:r w:rsidR="0002207A">
        <w:t xml:space="preserve">, ki jih </w:t>
      </w:r>
      <w:r w:rsidR="0002207A" w:rsidRPr="000B34DD">
        <w:t xml:space="preserve">prinašajo </w:t>
      </w:r>
      <w:r w:rsidR="0002207A">
        <w:t>novi predpisi oziroma strateški dokumenti</w:t>
      </w:r>
      <w:r w:rsidR="0002207A" w:rsidRPr="000B34DD">
        <w:t xml:space="preserve"> države in </w:t>
      </w:r>
      <w:r w:rsidR="0002207A">
        <w:t>Evropske unije</w:t>
      </w:r>
      <w:r w:rsidR="0002207A" w:rsidRPr="000B34DD">
        <w:t xml:space="preserve"> ter vključevanje v evropski visoko</w:t>
      </w:r>
      <w:r w:rsidR="0002207A">
        <w:t>šolski in raziskovalni prostor</w:t>
      </w:r>
      <w:r w:rsidR="0002207A">
        <w:tab/>
      </w:r>
      <w:r w:rsidR="0002207A">
        <w:tab/>
      </w:r>
      <w:r w:rsidR="0002207A">
        <w:tab/>
      </w:r>
      <w:r w:rsidR="0002207A">
        <w:tab/>
      </w:r>
      <w:r w:rsidR="0002207A">
        <w:tab/>
        <w:t>do 20 %.</w:t>
      </w:r>
    </w:p>
    <w:p w14:paraId="4CF8441A" w14:textId="4327B385" w:rsidR="00C70619" w:rsidRDefault="0002207A" w:rsidP="00C70619">
      <w:pPr>
        <w:pStyle w:val="Zamaknjenadolobaprvinivo"/>
      </w:pPr>
      <w:r>
        <w:t>4. Inovacije, prenos znanja oziroma sodelovanje z okoljem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do 20 %.</w:t>
      </w:r>
    </w:p>
    <w:p w14:paraId="091F7784" w14:textId="1E69BF82" w:rsidR="0002207A" w:rsidRDefault="00D7035F" w:rsidP="00C70619">
      <w:pPr>
        <w:pStyle w:val="Zamaknjenadolobaprvinivo"/>
      </w:pPr>
      <w:r>
        <w:t>5</w:t>
      </w:r>
      <w:r w:rsidR="0002207A">
        <w:t xml:space="preserve">. Merila po izbiri zavoda </w:t>
      </w:r>
      <w:r w:rsidR="0002207A">
        <w:tab/>
      </w:r>
      <w:r w:rsidR="0002207A">
        <w:tab/>
      </w:r>
      <w:r w:rsidR="0002207A">
        <w:tab/>
      </w:r>
      <w:r w:rsidR="0002207A">
        <w:tab/>
      </w:r>
      <w:r w:rsidR="0002207A">
        <w:tab/>
      </w:r>
      <w:r w:rsidR="0002207A">
        <w:tab/>
      </w:r>
      <w:r w:rsidR="0002207A">
        <w:tab/>
      </w:r>
      <w:r w:rsidR="0002207A">
        <w:tab/>
      </w:r>
      <w:r w:rsidR="0002207A">
        <w:tab/>
      </w:r>
      <w:r w:rsidR="0002207A">
        <w:tab/>
      </w:r>
      <w:r w:rsidR="0002207A">
        <w:tab/>
      </w:r>
      <w:r w:rsidR="0002207A">
        <w:tab/>
      </w:r>
      <w:r w:rsidR="0002207A">
        <w:tab/>
      </w:r>
      <w:r w:rsidR="0002207A">
        <w:tab/>
      </w:r>
      <w:r w:rsidR="0002207A">
        <w:tab/>
      </w:r>
      <w:r w:rsidR="0002207A">
        <w:tab/>
      </w:r>
      <w:r w:rsidR="0002207A">
        <w:tab/>
      </w:r>
      <w:r w:rsidR="0002207A">
        <w:tab/>
      </w:r>
      <w:r w:rsidR="0002207A">
        <w:tab/>
        <w:t>do 20 %.</w:t>
      </w:r>
    </w:p>
    <w:p w14:paraId="7161CF08" w14:textId="157CA9E2" w:rsidR="00783B51" w:rsidRPr="007C0F12" w:rsidRDefault="0002207A" w:rsidP="00783B51">
      <w:pPr>
        <w:pStyle w:val="len"/>
        <w:ind w:firstLine="284"/>
      </w:pPr>
      <w:r>
        <w:lastRenderedPageBreak/>
        <w:t>3</w:t>
      </w:r>
      <w:r w:rsidR="00783B51" w:rsidRPr="007C0F12">
        <w:t>. člen</w:t>
      </w:r>
    </w:p>
    <w:p w14:paraId="4EB992E3" w14:textId="045E5A1F" w:rsidR="007C0F12" w:rsidRPr="007C0F12" w:rsidRDefault="00783B51" w:rsidP="00783B51">
      <w:pPr>
        <w:pStyle w:val="lennaslov"/>
        <w:ind w:firstLine="284"/>
      </w:pPr>
      <w:r>
        <w:t xml:space="preserve"> </w:t>
      </w:r>
      <w:r w:rsidR="5F849BFE">
        <w:t>(</w:t>
      </w:r>
      <w:r w:rsidR="0002207A">
        <w:t>merila za druge posredne proračunske uporabnike</w:t>
      </w:r>
      <w:r w:rsidR="5F849BFE">
        <w:t>)</w:t>
      </w:r>
    </w:p>
    <w:p w14:paraId="4D65ED8B" w14:textId="62B14524" w:rsidR="0002207A" w:rsidRDefault="0002207A" w:rsidP="0002207A">
      <w:pPr>
        <w:pStyle w:val="Odstavek"/>
        <w:ind w:firstLine="284"/>
      </w:pPr>
      <w:r>
        <w:t xml:space="preserve">(1) </w:t>
      </w:r>
      <w:r w:rsidRPr="007C0F12">
        <w:t xml:space="preserve">Višino dela plače za </w:t>
      </w:r>
      <w:r w:rsidR="00E32938">
        <w:t xml:space="preserve">redno </w:t>
      </w:r>
      <w:r w:rsidRPr="007C0F12">
        <w:t xml:space="preserve">delovno uspešnost direktorja </w:t>
      </w:r>
      <w:r w:rsidR="00E32938">
        <w:t>osebe javnega prava, ki ni zavod iz 2. člena tega pravilnika,</w:t>
      </w:r>
      <w:r>
        <w:t xml:space="preserve"> </w:t>
      </w:r>
      <w:r w:rsidRPr="007C0F12">
        <w:t xml:space="preserve">se določi na podlagi </w:t>
      </w:r>
      <w:r>
        <w:t>izpolnitve sprejetega</w:t>
      </w:r>
      <w:r w:rsidRPr="007C0F12">
        <w:t xml:space="preserve"> letnega programa dela</w:t>
      </w:r>
      <w:r>
        <w:t xml:space="preserve">, in sicer </w:t>
      </w:r>
      <w:r w:rsidRPr="007C0F12">
        <w:t>po obsegu, strukturi in kakovosti, dol</w:t>
      </w:r>
      <w:r>
        <w:t>očeni za izvajanje javne službe.</w:t>
      </w:r>
    </w:p>
    <w:p w14:paraId="5A56B979" w14:textId="77777777" w:rsidR="0002207A" w:rsidRDefault="0002207A" w:rsidP="0002207A">
      <w:pPr>
        <w:pStyle w:val="Odstavek"/>
        <w:ind w:firstLine="284"/>
      </w:pPr>
      <w:r>
        <w:t>(2) Izpolnitev sprejetega letnega programa dela se vrednoti po naslednjih kriterijih:</w:t>
      </w:r>
    </w:p>
    <w:p w14:paraId="4C1637D7" w14:textId="77777777" w:rsidR="0002207A" w:rsidRDefault="0002207A" w:rsidP="0002207A">
      <w:pPr>
        <w:pStyle w:val="Odstavek"/>
        <w:spacing w:before="0"/>
        <w:ind w:firstLine="0"/>
      </w:pPr>
      <w:r>
        <w:t>1. Izpolnitev sprejetega letnega programa dela:</w:t>
      </w:r>
    </w:p>
    <w:p w14:paraId="0B6907A1" w14:textId="77777777" w:rsidR="0002207A" w:rsidRDefault="0002207A" w:rsidP="0002207A">
      <w:pPr>
        <w:pStyle w:val="Odstavek"/>
        <w:numPr>
          <w:ilvl w:val="0"/>
          <w:numId w:val="42"/>
        </w:numPr>
        <w:spacing w:before="0"/>
      </w:pPr>
      <w:r>
        <w:t>program dela je izpolnjen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10 %,</w:t>
      </w:r>
    </w:p>
    <w:p w14:paraId="57565AC4" w14:textId="77777777" w:rsidR="0002207A" w:rsidRDefault="0002207A" w:rsidP="0002207A">
      <w:pPr>
        <w:pStyle w:val="Odstavek"/>
        <w:numPr>
          <w:ilvl w:val="0"/>
          <w:numId w:val="42"/>
        </w:numPr>
        <w:spacing w:before="0"/>
      </w:pPr>
      <w:r>
        <w:t xml:space="preserve">program dela je izpolnjen v povečanem obsegu za najmanj 5 % </w:t>
      </w:r>
      <w:r>
        <w:tab/>
      </w:r>
      <w:r>
        <w:tab/>
      </w:r>
      <w:r>
        <w:tab/>
      </w:r>
      <w:r>
        <w:tab/>
        <w:t>15 %,</w:t>
      </w:r>
    </w:p>
    <w:p w14:paraId="26E502A5" w14:textId="77777777" w:rsidR="0002207A" w:rsidRDefault="0002207A" w:rsidP="0002207A">
      <w:pPr>
        <w:pStyle w:val="Odstavek"/>
        <w:numPr>
          <w:ilvl w:val="0"/>
          <w:numId w:val="42"/>
        </w:numPr>
        <w:spacing w:before="0"/>
      </w:pPr>
      <w:r>
        <w:t>program dela je izpolnjen v povečanem obsegu za najmanj 7 %</w:t>
      </w:r>
      <w:r>
        <w:tab/>
      </w:r>
      <w:r>
        <w:tab/>
      </w:r>
      <w:r>
        <w:tab/>
      </w:r>
      <w:r>
        <w:tab/>
        <w:t>20 %.</w:t>
      </w:r>
    </w:p>
    <w:p w14:paraId="3AA34DEE" w14:textId="71E51A2D" w:rsidR="0002207A" w:rsidRPr="007C0F12" w:rsidRDefault="0002207A" w:rsidP="0002207A">
      <w:pPr>
        <w:pStyle w:val="Odstavek"/>
        <w:spacing w:before="0"/>
        <w:ind w:firstLine="0"/>
      </w:pPr>
      <w:r>
        <w:t>Oceno izpolnitve programa dela določi organ upravljanja na podlagi realizacije letnih ciljev, kot so opredeljeni v letnem programu dela.</w:t>
      </w:r>
    </w:p>
    <w:p w14:paraId="5409A116" w14:textId="5639671B" w:rsidR="0002207A" w:rsidRDefault="00E85304" w:rsidP="0002207A">
      <w:pPr>
        <w:pStyle w:val="Zamaknjenadolobaprvinivo"/>
      </w:pPr>
      <w:r>
        <w:t>2</w:t>
      </w:r>
      <w:r w:rsidR="0002207A">
        <w:t>. Nadpovprečna delovna obremenitev pri izvajanju programa dela,</w:t>
      </w:r>
      <w:r w:rsidR="0002207A" w:rsidRPr="0002207A">
        <w:t xml:space="preserve"> </w:t>
      </w:r>
      <w:r w:rsidR="0002207A" w:rsidRPr="007C0F12">
        <w:t>kamor</w:t>
      </w:r>
      <w:r w:rsidR="0002207A">
        <w:t xml:space="preserve"> </w:t>
      </w:r>
      <w:r w:rsidR="0002207A" w:rsidRPr="007C0F12">
        <w:t xml:space="preserve">se štejejo naloge, kot so </w:t>
      </w:r>
      <w:r w:rsidR="0002207A">
        <w:t xml:space="preserve">vodenje investicije pri gradnji, razširitev in </w:t>
      </w:r>
      <w:r w:rsidR="0002207A" w:rsidRPr="007C0F12">
        <w:t xml:space="preserve">uvajanje novih dejavnosti </w:t>
      </w:r>
      <w:r w:rsidR="0002207A">
        <w:t xml:space="preserve">ter </w:t>
      </w:r>
      <w:r w:rsidR="0002207A" w:rsidRPr="007C0F12">
        <w:t>nove delovne naloge zavoda</w:t>
      </w:r>
      <w:r w:rsidR="0002207A">
        <w:t xml:space="preserve">, ki jih </w:t>
      </w:r>
      <w:r w:rsidR="0002207A" w:rsidRPr="000B34DD">
        <w:t xml:space="preserve">prinašajo </w:t>
      </w:r>
      <w:r w:rsidR="0002207A">
        <w:t>novi predpisi oziroma strateški dokumenti</w:t>
      </w:r>
      <w:r w:rsidR="0002207A" w:rsidRPr="000B34DD">
        <w:t xml:space="preserve"> države in </w:t>
      </w:r>
      <w:r w:rsidR="0002207A">
        <w:t>Evropske unije</w:t>
      </w:r>
      <w:r w:rsidR="0002207A" w:rsidRPr="000B34DD">
        <w:t xml:space="preserve"> ter vključevanje v evropski visoko</w:t>
      </w:r>
      <w:r w:rsidR="0002207A">
        <w:t>šolski in raziskovalni prostor</w:t>
      </w:r>
      <w:r w:rsidR="0002207A">
        <w:tab/>
      </w:r>
      <w:r w:rsidR="0002207A">
        <w:tab/>
      </w:r>
      <w:r w:rsidR="0002207A">
        <w:tab/>
      </w:r>
      <w:r w:rsidR="0002207A">
        <w:tab/>
      </w:r>
      <w:r w:rsidR="0002207A">
        <w:tab/>
        <w:t>do 20 %.</w:t>
      </w:r>
    </w:p>
    <w:p w14:paraId="1075A0A9" w14:textId="5235ADBD" w:rsidR="0002207A" w:rsidRDefault="00E50312" w:rsidP="0002207A">
      <w:pPr>
        <w:pStyle w:val="Zamaknjenadolobaprvinivo"/>
      </w:pPr>
      <w:r>
        <w:t>3</w:t>
      </w:r>
      <w:r w:rsidR="0002207A">
        <w:t xml:space="preserve">. </w:t>
      </w:r>
      <w:r w:rsidR="008074CC">
        <w:t>P</w:t>
      </w:r>
      <w:r w:rsidR="0002207A">
        <w:t>renos znanja oziroma sodelovanje z okoljem</w:t>
      </w:r>
      <w:r w:rsidR="0002207A">
        <w:tab/>
      </w:r>
      <w:r w:rsidR="0002207A">
        <w:tab/>
      </w:r>
      <w:r w:rsidR="0002207A">
        <w:tab/>
      </w:r>
      <w:r w:rsidR="0002207A">
        <w:tab/>
      </w:r>
      <w:r w:rsidR="0002207A">
        <w:tab/>
      </w:r>
      <w:r w:rsidR="0002207A">
        <w:tab/>
      </w:r>
      <w:r w:rsidR="0002207A">
        <w:tab/>
      </w:r>
      <w:r w:rsidR="008074CC">
        <w:tab/>
      </w:r>
      <w:r w:rsidR="008074CC">
        <w:tab/>
      </w:r>
      <w:r w:rsidR="008074CC">
        <w:tab/>
      </w:r>
      <w:r w:rsidR="008074CC">
        <w:tab/>
        <w:t>do 1</w:t>
      </w:r>
      <w:r w:rsidR="0002207A">
        <w:t>0 %.</w:t>
      </w:r>
    </w:p>
    <w:p w14:paraId="2D79F2E6" w14:textId="77777777" w:rsidR="00B96002" w:rsidRDefault="00E50312" w:rsidP="0002207A">
      <w:pPr>
        <w:pStyle w:val="Zamaknjenadolobaprvinivo"/>
      </w:pPr>
      <w:r>
        <w:t>4</w:t>
      </w:r>
      <w:r w:rsidR="0002207A">
        <w:t xml:space="preserve">. </w:t>
      </w:r>
      <w:r w:rsidR="00B96002">
        <w:t>Delež uporabnikov storitev posrednega uporabnika proračuna, ki pozitivno ocenjujejo kakovost storitev uporabnika proračuna:</w:t>
      </w:r>
    </w:p>
    <w:p w14:paraId="0BA13ACE" w14:textId="3A802F21" w:rsidR="0002207A" w:rsidRDefault="00B96002" w:rsidP="00B96002">
      <w:pPr>
        <w:pStyle w:val="Zamaknjenadolobaprvinivo"/>
        <w:numPr>
          <w:ilvl w:val="0"/>
          <w:numId w:val="45"/>
        </w:numPr>
      </w:pPr>
      <w:r>
        <w:t>nad 70 pozitivnih ocen od 100 naključno izbranih anketiranih</w:t>
      </w:r>
    </w:p>
    <w:p w14:paraId="2D6944C6" w14:textId="5EE6F35D" w:rsidR="00B96002" w:rsidRDefault="00B96002" w:rsidP="00B96002">
      <w:pPr>
        <w:pStyle w:val="Zamaknjenadolobaprvinivo"/>
        <w:ind w:left="720"/>
      </w:pPr>
      <w:r>
        <w:t>uporabnikov storitev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do 10 %,</w:t>
      </w:r>
    </w:p>
    <w:p w14:paraId="4B1F268D" w14:textId="1AC3E0C6" w:rsidR="00B96002" w:rsidRDefault="00B96002" w:rsidP="00B96002">
      <w:pPr>
        <w:pStyle w:val="Zamaknjenadolobaprvinivo"/>
        <w:numPr>
          <w:ilvl w:val="0"/>
          <w:numId w:val="45"/>
        </w:numPr>
      </w:pPr>
      <w:r>
        <w:t>nad 80 pozitivnih ocen od 100 naključno izbranih anketiranih</w:t>
      </w:r>
    </w:p>
    <w:p w14:paraId="0516CA7D" w14:textId="4BB1FCBB" w:rsidR="00B96002" w:rsidRDefault="00B96002" w:rsidP="00B96002">
      <w:pPr>
        <w:pStyle w:val="Zamaknjenadolobaprvinivo"/>
        <w:ind w:left="720"/>
      </w:pPr>
      <w:r>
        <w:t>uporabnikov storitev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do 25 %,</w:t>
      </w:r>
    </w:p>
    <w:p w14:paraId="5662DA07" w14:textId="0649AD7D" w:rsidR="00B96002" w:rsidRDefault="00B96002" w:rsidP="00B96002">
      <w:pPr>
        <w:pStyle w:val="Zamaknjenadolobaprvinivo"/>
        <w:numPr>
          <w:ilvl w:val="0"/>
          <w:numId w:val="45"/>
        </w:numPr>
      </w:pPr>
      <w:r>
        <w:t>nad 90 pozitivnih ocen od 100 naključno izbranih anketiranih</w:t>
      </w:r>
    </w:p>
    <w:p w14:paraId="37149D14" w14:textId="0DB110D1" w:rsidR="00B96002" w:rsidRDefault="00B96002" w:rsidP="00B96002">
      <w:pPr>
        <w:pStyle w:val="Zamaknjenadolobaprvinivo"/>
        <w:ind w:left="720"/>
      </w:pPr>
      <w:r>
        <w:t>uporabnikov storitev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do 40 %.</w:t>
      </w:r>
    </w:p>
    <w:p w14:paraId="72B48A04" w14:textId="77777777" w:rsidR="00B96002" w:rsidRDefault="00B96002" w:rsidP="00B96002">
      <w:pPr>
        <w:pStyle w:val="Zamaknjenadolobaprvinivo"/>
      </w:pPr>
      <w:r>
        <w:rPr>
          <w:color w:val="000000"/>
          <w:shd w:val="clear" w:color="auto" w:fill="FFFFFF"/>
        </w:rPr>
        <w:t>Posredni uporabnik proračuna, ki ima manj kot 100 uporabnikov storitev, anketira vse uporabnike storitev, pri čemer se smiselno uporabljajo določbe prejšnjega odstavka.</w:t>
      </w:r>
    </w:p>
    <w:p w14:paraId="4359A848" w14:textId="55BFCE11" w:rsidR="0002207A" w:rsidRDefault="00E50312" w:rsidP="0002207A">
      <w:pPr>
        <w:pStyle w:val="Zamaknjenadolobaprvinivo"/>
      </w:pPr>
      <w:r>
        <w:t>5</w:t>
      </w:r>
      <w:r w:rsidR="0002207A">
        <w:t>. Merila po izbir</w:t>
      </w:r>
      <w:r w:rsidR="008074CC">
        <w:t xml:space="preserve">i zavoda </w:t>
      </w:r>
      <w:r w:rsidR="008074CC">
        <w:tab/>
      </w:r>
      <w:r w:rsidR="008074CC">
        <w:tab/>
      </w:r>
      <w:r w:rsidR="008074CC">
        <w:tab/>
      </w:r>
      <w:r w:rsidR="008074CC">
        <w:tab/>
      </w:r>
      <w:r w:rsidR="008074CC">
        <w:tab/>
      </w:r>
      <w:r w:rsidR="008074CC">
        <w:tab/>
      </w:r>
      <w:r w:rsidR="008074CC">
        <w:tab/>
      </w:r>
      <w:r w:rsidR="008074CC">
        <w:tab/>
      </w:r>
      <w:r w:rsidR="008074CC">
        <w:tab/>
      </w:r>
      <w:r w:rsidR="008074CC">
        <w:tab/>
      </w:r>
      <w:r w:rsidR="008074CC">
        <w:tab/>
      </w:r>
      <w:r w:rsidR="008074CC">
        <w:tab/>
      </w:r>
      <w:r w:rsidR="008074CC">
        <w:tab/>
      </w:r>
      <w:r w:rsidR="008074CC">
        <w:tab/>
      </w:r>
      <w:r w:rsidR="008074CC">
        <w:tab/>
      </w:r>
      <w:r w:rsidR="008074CC">
        <w:tab/>
      </w:r>
      <w:r w:rsidR="008074CC">
        <w:tab/>
      </w:r>
      <w:r w:rsidR="008074CC">
        <w:tab/>
      </w:r>
      <w:r w:rsidR="008074CC">
        <w:tab/>
        <w:t>do 1</w:t>
      </w:r>
      <w:r w:rsidR="0002207A">
        <w:t>0 %.</w:t>
      </w:r>
    </w:p>
    <w:p w14:paraId="117F7657" w14:textId="4C4185E5" w:rsidR="007C0F12" w:rsidRPr="007C0F12" w:rsidRDefault="00E50312" w:rsidP="00783B51">
      <w:pPr>
        <w:pStyle w:val="len"/>
        <w:ind w:firstLine="284"/>
      </w:pPr>
      <w:r>
        <w:t>4</w:t>
      </w:r>
      <w:r w:rsidR="007C0F12" w:rsidRPr="007C0F12">
        <w:t>. člen</w:t>
      </w:r>
    </w:p>
    <w:p w14:paraId="61EB92EA" w14:textId="4482AE78" w:rsidR="007C0F12" w:rsidRPr="007C0F12" w:rsidRDefault="007C0F12" w:rsidP="00783B51">
      <w:pPr>
        <w:pStyle w:val="lennaslov"/>
        <w:ind w:firstLine="284"/>
      </w:pPr>
      <w:r w:rsidRPr="007C0F12">
        <w:t>(izračun dela plače)</w:t>
      </w:r>
    </w:p>
    <w:p w14:paraId="256FF466" w14:textId="53E84407" w:rsidR="007C0F12" w:rsidRPr="007C0F12" w:rsidRDefault="00E50312" w:rsidP="00783B51">
      <w:pPr>
        <w:pStyle w:val="Odstavek"/>
        <w:ind w:firstLine="284"/>
      </w:pPr>
      <w:r>
        <w:t>(1)</w:t>
      </w:r>
      <w:r w:rsidR="007C0F12" w:rsidRPr="007C0F12">
        <w:t>Direktorju pripada del plače za delovno uspešnost, če izpolni posamezno merilo iz tega pravilnika.</w:t>
      </w:r>
    </w:p>
    <w:p w14:paraId="37C084E9" w14:textId="062DD7AB" w:rsidR="007C0F12" w:rsidRPr="007C0F12" w:rsidRDefault="003109CE" w:rsidP="00783B51">
      <w:pPr>
        <w:pStyle w:val="Odstavek"/>
        <w:ind w:firstLine="284"/>
      </w:pPr>
      <w:r>
        <w:t>(2)</w:t>
      </w:r>
      <w:r w:rsidR="007C0F12" w:rsidRPr="007C0F12">
        <w:t>Višina dela plače za delovno uspešnost se izračuna tako, da se dobljeni odstotki pomnožijo z višino dveh osnovnih mesečnih plač direktorja.</w:t>
      </w:r>
    </w:p>
    <w:p w14:paraId="6FB7AA9F" w14:textId="7388C3D8" w:rsidR="007C0F12" w:rsidRPr="007C0F12" w:rsidRDefault="00E50312" w:rsidP="00783B51">
      <w:pPr>
        <w:pStyle w:val="len"/>
        <w:ind w:firstLine="284"/>
      </w:pPr>
      <w:r>
        <w:t>5</w:t>
      </w:r>
      <w:r w:rsidR="007C0F12" w:rsidRPr="007C0F12">
        <w:t>. člen</w:t>
      </w:r>
    </w:p>
    <w:p w14:paraId="741976A4" w14:textId="646C0656" w:rsidR="007C0F12" w:rsidRPr="007C0F12" w:rsidRDefault="007C0F12" w:rsidP="00783B51">
      <w:pPr>
        <w:pStyle w:val="lennaslov"/>
        <w:ind w:firstLine="284"/>
      </w:pPr>
      <w:r w:rsidRPr="007C0F12">
        <w:t xml:space="preserve">(neupravičenost do dela plače za </w:t>
      </w:r>
      <w:r w:rsidR="003109CE">
        <w:t xml:space="preserve">redno </w:t>
      </w:r>
      <w:r w:rsidRPr="007C0F12">
        <w:t>delovno uspešnost)</w:t>
      </w:r>
    </w:p>
    <w:p w14:paraId="0FE96C8A" w14:textId="20267371" w:rsidR="007C0F12" w:rsidRPr="007C0F12" w:rsidRDefault="007C0F12" w:rsidP="00783B51">
      <w:pPr>
        <w:pStyle w:val="Odstavek"/>
        <w:ind w:firstLine="284"/>
      </w:pPr>
      <w:r w:rsidRPr="007C0F12">
        <w:t xml:space="preserve">Direktorju del plače iz naslova </w:t>
      </w:r>
      <w:r w:rsidR="003109CE">
        <w:t xml:space="preserve">redne </w:t>
      </w:r>
      <w:r w:rsidRPr="007C0F12">
        <w:t>delovne uspešnosti za izvajanje javne službe</w:t>
      </w:r>
      <w:r w:rsidR="003109CE" w:rsidRPr="003109CE">
        <w:t xml:space="preserve"> </w:t>
      </w:r>
      <w:r w:rsidR="003109CE" w:rsidRPr="007C0F12">
        <w:t>ne pripada</w:t>
      </w:r>
      <w:r w:rsidRPr="007C0F12">
        <w:t>, če:</w:t>
      </w:r>
    </w:p>
    <w:p w14:paraId="08F5A076" w14:textId="77777777" w:rsidR="007C0F12" w:rsidRPr="007C0F12" w:rsidRDefault="007C0F12" w:rsidP="003109CE">
      <w:pPr>
        <w:pStyle w:val="Alineazaodstavkom"/>
        <w:numPr>
          <w:ilvl w:val="0"/>
          <w:numId w:val="44"/>
        </w:numPr>
      </w:pPr>
      <w:r w:rsidRPr="007C0F12">
        <w:t>ne predloži poročila o delu v roku, ki je določen s predpisi;</w:t>
      </w:r>
    </w:p>
    <w:p w14:paraId="5219766E" w14:textId="032E6D07" w:rsidR="007C0F12" w:rsidRPr="007C0F12" w:rsidRDefault="007C0F12" w:rsidP="003109CE">
      <w:pPr>
        <w:pStyle w:val="Alineazaodstavkom"/>
        <w:numPr>
          <w:ilvl w:val="0"/>
          <w:numId w:val="44"/>
        </w:numPr>
      </w:pPr>
      <w:r>
        <w:t>ne zagotovi realizacije sklepov in ukrepov oziroma v roku ne odpravi pomanjkljivosti, ki jih ugotovi pristojni nadzorni organ ali Računsko sodišče RS;</w:t>
      </w:r>
    </w:p>
    <w:p w14:paraId="35E13034" w14:textId="52C4F1AC" w:rsidR="007C0F12" w:rsidRPr="007C0F12" w:rsidRDefault="003109CE" w:rsidP="003109CE">
      <w:pPr>
        <w:pStyle w:val="Alineazaodstavkom"/>
        <w:numPr>
          <w:ilvl w:val="0"/>
          <w:numId w:val="44"/>
        </w:numPr>
      </w:pPr>
      <w:r>
        <w:t>posredni</w:t>
      </w:r>
      <w:r w:rsidR="007C0F12">
        <w:t xml:space="preserve"> uporabnik proračuna </w:t>
      </w:r>
      <w:r>
        <w:t xml:space="preserve">iz 3. člena tega pravilnika dobi </w:t>
      </w:r>
      <w:r w:rsidR="007C0F12">
        <w:t>negativno mnenje Računskega sodišča RS.</w:t>
      </w:r>
    </w:p>
    <w:p w14:paraId="298BECE5" w14:textId="77777777" w:rsidR="00A21F6E" w:rsidRDefault="00A21F6E" w:rsidP="00783B51">
      <w:pPr>
        <w:pStyle w:val="len"/>
        <w:ind w:firstLine="284"/>
      </w:pPr>
    </w:p>
    <w:p w14:paraId="1B03175B" w14:textId="287B9EE8" w:rsidR="007C0F12" w:rsidRPr="007C0F12" w:rsidRDefault="00E50312" w:rsidP="00783B51">
      <w:pPr>
        <w:pStyle w:val="len"/>
        <w:ind w:firstLine="284"/>
      </w:pPr>
      <w:r>
        <w:t>6</w:t>
      </w:r>
      <w:r w:rsidR="007C0F12" w:rsidRPr="007C0F12">
        <w:t>. člen</w:t>
      </w:r>
    </w:p>
    <w:p w14:paraId="60A3B714" w14:textId="77777777" w:rsidR="007C0F12" w:rsidRPr="007C0F12" w:rsidRDefault="007C0F12" w:rsidP="00783B51">
      <w:pPr>
        <w:pStyle w:val="lennaslov"/>
        <w:ind w:firstLine="284"/>
      </w:pPr>
      <w:r w:rsidRPr="007C0F12">
        <w:lastRenderedPageBreak/>
        <w:t>(delovna uspešnost za del poslovnega leta)</w:t>
      </w:r>
    </w:p>
    <w:p w14:paraId="03B35CE0" w14:textId="43BF8F32" w:rsidR="007C0F12" w:rsidRPr="007C0F12" w:rsidRDefault="007C0F12" w:rsidP="00783B51">
      <w:pPr>
        <w:pStyle w:val="Odstavek"/>
        <w:ind w:firstLine="284"/>
      </w:pPr>
      <w:r>
        <w:t>Če direktor nastopi mandat med poslovnim letom, mu redna delovna uspešnost pripada sorazmerno s trajanjem mandata v tem poslovnem letu.</w:t>
      </w:r>
    </w:p>
    <w:p w14:paraId="12FEB25A" w14:textId="1701B75B" w:rsidR="007C0F12" w:rsidRPr="007C0F12" w:rsidRDefault="00E50312" w:rsidP="00783B51">
      <w:pPr>
        <w:pStyle w:val="len"/>
        <w:ind w:firstLine="284"/>
      </w:pPr>
      <w:r>
        <w:t>7</w:t>
      </w:r>
      <w:r w:rsidR="007C0F12" w:rsidRPr="007C0F12">
        <w:t>. člen</w:t>
      </w:r>
    </w:p>
    <w:p w14:paraId="500CEA48" w14:textId="2BE2ED12" w:rsidR="007C0F12" w:rsidRPr="007C0F12" w:rsidRDefault="007C0F12" w:rsidP="00783B51">
      <w:pPr>
        <w:pStyle w:val="lennaslov"/>
        <w:ind w:firstLine="284"/>
      </w:pPr>
      <w:r w:rsidRPr="007C0F12">
        <w:t>(</w:t>
      </w:r>
      <w:r w:rsidR="003109CE">
        <w:t>prehodni določbi</w:t>
      </w:r>
      <w:r w:rsidRPr="007C0F12">
        <w:t>)</w:t>
      </w:r>
    </w:p>
    <w:p w14:paraId="1A849FDB" w14:textId="446B6DCB" w:rsidR="007C0F12" w:rsidRDefault="003109CE" w:rsidP="00783B51">
      <w:pPr>
        <w:pStyle w:val="Odstavek"/>
        <w:ind w:firstLine="284"/>
      </w:pPr>
      <w:r>
        <w:t xml:space="preserve">(1) </w:t>
      </w:r>
      <w:r w:rsidR="007C0F12">
        <w:t xml:space="preserve">Z </w:t>
      </w:r>
      <w:r w:rsidR="007C0F12" w:rsidRPr="003109CE">
        <w:t xml:space="preserve">dnem uveljavitve tega pravilnika </w:t>
      </w:r>
      <w:r>
        <w:t>preneha veljati</w:t>
      </w:r>
      <w:r w:rsidR="007C0F12" w:rsidRPr="003109CE">
        <w:t xml:space="preserve"> </w:t>
      </w:r>
      <w:r w:rsidR="64EC3522" w:rsidRPr="003109CE">
        <w:t xml:space="preserve">Pravilnik o merilih za ugotavljanje delovne uspešnosti direktorjev s področja visokega šolstva, znanosti in tehnologije (Uradni list RS, št. </w:t>
      </w:r>
      <w:hyperlink r:id="rId54" w:history="1">
        <w:r w:rsidR="64EC3522" w:rsidRPr="003109CE">
          <w:t>31/06</w:t>
        </w:r>
      </w:hyperlink>
      <w:r w:rsidR="64EC3522" w:rsidRPr="003109CE">
        <w:t>)</w:t>
      </w:r>
      <w:r>
        <w:t>.</w:t>
      </w:r>
    </w:p>
    <w:p w14:paraId="72265A84" w14:textId="150B982F" w:rsidR="003109CE" w:rsidRPr="003109CE" w:rsidRDefault="003109CE" w:rsidP="00783B51">
      <w:pPr>
        <w:pStyle w:val="Odstavek"/>
        <w:ind w:firstLine="284"/>
      </w:pPr>
      <w:r>
        <w:t>(2) Organ upravljanja osebe javnega prava mora merila iz 6. točke drugega odstavka 2. člena oziroma 5. točke drugega odstavka 3. člena tega pravilnika sprejeti najkasneje do 30. junija 2022.</w:t>
      </w:r>
    </w:p>
    <w:p w14:paraId="6CF543E9" w14:textId="39632C85" w:rsidR="007C0F12" w:rsidRPr="007C0F12" w:rsidRDefault="00E50312" w:rsidP="00783B51">
      <w:pPr>
        <w:pStyle w:val="len"/>
        <w:ind w:firstLine="284"/>
      </w:pPr>
      <w:r>
        <w:t>8</w:t>
      </w:r>
      <w:r w:rsidR="007C0F12" w:rsidRPr="007C0F12">
        <w:t>. člen</w:t>
      </w:r>
    </w:p>
    <w:p w14:paraId="183B3A0F" w14:textId="4EEB4881" w:rsidR="007C0F12" w:rsidRPr="007C0F12" w:rsidRDefault="5F849BFE" w:rsidP="00783B51">
      <w:pPr>
        <w:pStyle w:val="lennaslov"/>
        <w:ind w:firstLine="284"/>
      </w:pPr>
      <w:r>
        <w:t>(</w:t>
      </w:r>
      <w:r w:rsidR="00E86F47">
        <w:t>končna določba</w:t>
      </w:r>
      <w:r>
        <w:t>)</w:t>
      </w:r>
    </w:p>
    <w:p w14:paraId="332F0108" w14:textId="1775EADF" w:rsidR="007C0F12" w:rsidRPr="007C0F12" w:rsidRDefault="007C0F12" w:rsidP="00783B51">
      <w:pPr>
        <w:pStyle w:val="Odstavek"/>
        <w:ind w:firstLine="284"/>
      </w:pPr>
      <w:r w:rsidRPr="007C0F12">
        <w:t>Ta pravilnik začne veljati naslednji dan po objavi v Ur</w:t>
      </w:r>
      <w:r w:rsidR="003109CE">
        <w:t>adnem listu Republike Slovenije, prvič pa se uporabi za do</w:t>
      </w:r>
      <w:bookmarkStart w:id="0" w:name="_GoBack"/>
      <w:bookmarkEnd w:id="0"/>
      <w:r w:rsidR="003109CE">
        <w:t xml:space="preserve">ločitev </w:t>
      </w:r>
      <w:r w:rsidR="00745C03">
        <w:t xml:space="preserve">redne </w:t>
      </w:r>
      <w:r w:rsidR="003109CE">
        <w:t>delovne uspešnosti za leto 2022.</w:t>
      </w:r>
    </w:p>
    <w:sectPr w:rsidR="007C0F12" w:rsidRPr="007C0F12" w:rsidSect="00B3609A"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49CA76AE" w16cid:durableId="2465CFA7"/>
  <w16cid:commentId w16cid:paraId="55D7F036" w16cid:durableId="64D1D823"/>
  <w16cid:commentId w16cid:paraId="2FA88A74" w16cid:durableId="78DA6833"/>
  <w16cid:commentId w16cid:paraId="24E1C76A" w16cid:durableId="3DE21B7B"/>
  <w16cid:commentId w16cid:paraId="41680F1E" w16cid:durableId="353EFDE7"/>
  <w16cid:commentId w16cid:paraId="3B487DCA" w16cid:durableId="3F0DA0D8"/>
  <w16cid:commentId w16cid:paraId="5DDDD598" w16cid:durableId="0E12C171"/>
  <w16cid:commentId w16cid:paraId="78268A44" w16cid:durableId="007EB317"/>
  <w16cid:commentId w16cid:paraId="7FBC00D8" w16cid:durableId="38103825"/>
  <w16cid:commentId w16cid:paraId="2446BAE9" w16cid:durableId="5A6774DD"/>
  <w16cid:commentId w16cid:paraId="53CC1324" w16cid:durableId="1DDF3216"/>
  <w16cid:commentId w16cid:paraId="4392E3F6" w16cid:durableId="37AFB5A4"/>
  <w16cid:commentId w16cid:paraId="231F88D5" w16cid:durableId="0495E8A2"/>
  <w16cid:commentId w16cid:paraId="65198DC9" w16cid:durableId="6F7DBE8B"/>
  <w16cid:commentId w16cid:paraId="1036B046" w16cid:durableId="786BB59F"/>
  <w16cid:commentId w16cid:paraId="475A4E7D" w16cid:durableId="22345623"/>
  <w16cid:commentId w16cid:paraId="67F922FF" w16cid:durableId="2FC970A4"/>
  <w16cid:commentId w16cid:paraId="42B8DB3F" w16cid:durableId="27E5FF63"/>
  <w16cid:commentId w16cid:paraId="686D0C66" w16cid:durableId="75E0B0D3"/>
  <w16cid:commentId w16cid:paraId="64978661" w16cid:durableId="22B737CC"/>
  <w16cid:commentId w16cid:paraId="36B75E22" w16cid:durableId="10AFE445"/>
  <w16cid:commentId w16cid:paraId="5E3E7D9A" w16cid:durableId="38DD30F3"/>
  <w16cid:commentId w16cid:paraId="0917CF31" w16cid:durableId="283E47F0"/>
  <w16cid:commentId w16cid:paraId="3FC5DFF8" w16cid:durableId="0CC03FF9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DC206F" w14:textId="77777777" w:rsidR="00DE1E72" w:rsidRDefault="00DE1E72" w:rsidP="00443548">
      <w:r>
        <w:separator/>
      </w:r>
    </w:p>
  </w:endnote>
  <w:endnote w:type="continuationSeparator" w:id="0">
    <w:p w14:paraId="4A05D2B4" w14:textId="77777777" w:rsidR="00DE1E72" w:rsidRDefault="00DE1E72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49BC19" w14:textId="77777777" w:rsidR="00DE1E72" w:rsidRDefault="00DE1E72" w:rsidP="00443548">
      <w:r>
        <w:separator/>
      </w:r>
    </w:p>
  </w:footnote>
  <w:footnote w:type="continuationSeparator" w:id="0">
    <w:p w14:paraId="5ECDBCFF" w14:textId="77777777" w:rsidR="00DE1E72" w:rsidRDefault="00DE1E72" w:rsidP="004435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1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ED1C0F"/>
    <w:multiLevelType w:val="multilevel"/>
    <w:tmpl w:val="4676A6C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27B7426D"/>
    <w:multiLevelType w:val="hybridMultilevel"/>
    <w:tmpl w:val="344EF2C2"/>
    <w:lvl w:ilvl="0" w:tplc="70E46C86">
      <w:start w:val="2"/>
      <w:numFmt w:val="bullet"/>
      <w:lvlText w:val="-"/>
      <w:lvlJc w:val="left"/>
      <w:pPr>
        <w:ind w:left="360" w:hanging="360"/>
      </w:pPr>
      <w:rPr>
        <w:rFonts w:ascii="Tahoma" w:eastAsia="Times New Roman" w:hAnsi="Tahoma" w:cs="Tahoma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CE7A00"/>
    <w:multiLevelType w:val="hybridMultilevel"/>
    <w:tmpl w:val="67D0373A"/>
    <w:lvl w:ilvl="0" w:tplc="70E46C86">
      <w:start w:val="2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8" w15:restartNumberingAfterBreak="0">
    <w:nsid w:val="36477226"/>
    <w:multiLevelType w:val="hybridMultilevel"/>
    <w:tmpl w:val="D8B2B146"/>
    <w:lvl w:ilvl="0" w:tplc="70E46C86">
      <w:start w:val="2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1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3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52E43BD4"/>
    <w:multiLevelType w:val="hybridMultilevel"/>
    <w:tmpl w:val="384E5FA8"/>
    <w:lvl w:ilvl="0" w:tplc="2DCAF686">
      <w:start w:val="1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35C3128"/>
    <w:multiLevelType w:val="hybridMultilevel"/>
    <w:tmpl w:val="667896D2"/>
    <w:lvl w:ilvl="0" w:tplc="70E46C86">
      <w:start w:val="2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3959D0"/>
    <w:multiLevelType w:val="hybridMultilevel"/>
    <w:tmpl w:val="0C9C372E"/>
    <w:lvl w:ilvl="0" w:tplc="01E40AD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0"/>
        </w:tabs>
        <w:ind w:left="0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015"/>
        </w:tabs>
        <w:ind w:left="1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735"/>
        </w:tabs>
        <w:ind w:left="1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455"/>
        </w:tabs>
        <w:ind w:left="2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175"/>
        </w:tabs>
        <w:ind w:left="3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895"/>
        </w:tabs>
        <w:ind w:left="3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15"/>
        </w:tabs>
        <w:ind w:left="4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335"/>
        </w:tabs>
        <w:ind w:left="5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055"/>
        </w:tabs>
        <w:ind w:left="6055" w:hanging="360"/>
      </w:pPr>
      <w:rPr>
        <w:rFonts w:ascii="Wingdings" w:hAnsi="Wingdings" w:hint="default"/>
      </w:rPr>
    </w:lvl>
  </w:abstractNum>
  <w:abstractNum w:abstractNumId="22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23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17"/>
  </w:num>
  <w:num w:numId="2">
    <w:abstractNumId w:val="1"/>
  </w:num>
  <w:num w:numId="3">
    <w:abstractNumId w:val="21"/>
  </w:num>
  <w:num w:numId="4">
    <w:abstractNumId w:val="4"/>
  </w:num>
  <w:num w:numId="5">
    <w:abstractNumId w:val="13"/>
  </w:num>
  <w:num w:numId="6">
    <w:abstractNumId w:val="23"/>
  </w:num>
  <w:num w:numId="7">
    <w:abstractNumId w:val="10"/>
  </w:num>
  <w:num w:numId="8">
    <w:abstractNumId w:val="0"/>
  </w:num>
  <w:num w:numId="9">
    <w:abstractNumId w:val="12"/>
  </w:num>
  <w:num w:numId="10">
    <w:abstractNumId w:val="11"/>
  </w:num>
  <w:num w:numId="11">
    <w:abstractNumId w:val="14"/>
  </w:num>
  <w:num w:numId="12">
    <w:abstractNumId w:val="15"/>
  </w:num>
  <w:num w:numId="13">
    <w:abstractNumId w:val="9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4">
    <w:abstractNumId w:val="16"/>
  </w:num>
  <w:num w:numId="15">
    <w:abstractNumId w:val="5"/>
  </w:num>
  <w:num w:numId="16">
    <w:abstractNumId w:val="20"/>
  </w:num>
  <w:num w:numId="17">
    <w:abstractNumId w:val="22"/>
  </w:num>
  <w:num w:numId="18">
    <w:abstractNumId w:val="7"/>
  </w:num>
  <w:num w:numId="1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3"/>
    <w:lvlOverride w:ilvl="0">
      <w:startOverride w:val="1"/>
    </w:lvlOverride>
  </w:num>
  <w:num w:numId="33">
    <w:abstractNumId w:val="11"/>
    <w:lvlOverride w:ilvl="0">
      <w:startOverride w:val="1"/>
    </w:lvlOverride>
  </w:num>
  <w:num w:numId="34">
    <w:abstractNumId w:val="10"/>
    <w:lvlOverride w:ilvl="0">
      <w:startOverride w:val="1"/>
    </w:lvlOverride>
  </w:num>
  <w:num w:numId="3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2"/>
    <w:lvlOverride w:ilvl="0">
      <w:startOverride w:val="1"/>
    </w:lvlOverride>
  </w:num>
  <w:num w:numId="3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"/>
  </w:num>
  <w:num w:numId="41">
    <w:abstractNumId w:val="19"/>
  </w:num>
  <w:num w:numId="42">
    <w:abstractNumId w:val="6"/>
  </w:num>
  <w:num w:numId="43">
    <w:abstractNumId w:val="8"/>
  </w:num>
  <w:num w:numId="44">
    <w:abstractNumId w:val="3"/>
  </w:num>
  <w:num w:numId="45">
    <w:abstractNumId w:val="18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1B88"/>
    <w:rsid w:val="00014217"/>
    <w:rsid w:val="00015D71"/>
    <w:rsid w:val="000175F5"/>
    <w:rsid w:val="0002207A"/>
    <w:rsid w:val="0003335F"/>
    <w:rsid w:val="00034A34"/>
    <w:rsid w:val="00037EEE"/>
    <w:rsid w:val="0004451F"/>
    <w:rsid w:val="0004576D"/>
    <w:rsid w:val="00062A89"/>
    <w:rsid w:val="000771DE"/>
    <w:rsid w:val="00095564"/>
    <w:rsid w:val="000B34DD"/>
    <w:rsid w:val="000C4827"/>
    <w:rsid w:val="000D01A7"/>
    <w:rsid w:val="000D0761"/>
    <w:rsid w:val="000E565C"/>
    <w:rsid w:val="000F2990"/>
    <w:rsid w:val="000F58ED"/>
    <w:rsid w:val="00103C64"/>
    <w:rsid w:val="00104ACD"/>
    <w:rsid w:val="001151C8"/>
    <w:rsid w:val="00134138"/>
    <w:rsid w:val="0014550C"/>
    <w:rsid w:val="001552BA"/>
    <w:rsid w:val="00155767"/>
    <w:rsid w:val="00157603"/>
    <w:rsid w:val="00165141"/>
    <w:rsid w:val="00173D9B"/>
    <w:rsid w:val="001864CD"/>
    <w:rsid w:val="0019232A"/>
    <w:rsid w:val="001B6BB5"/>
    <w:rsid w:val="001B77C8"/>
    <w:rsid w:val="001E54EE"/>
    <w:rsid w:val="001F0FF9"/>
    <w:rsid w:val="00200AC4"/>
    <w:rsid w:val="00202E68"/>
    <w:rsid w:val="00203474"/>
    <w:rsid w:val="00207DB1"/>
    <w:rsid w:val="00261112"/>
    <w:rsid w:val="00264876"/>
    <w:rsid w:val="002749D7"/>
    <w:rsid w:val="0029155D"/>
    <w:rsid w:val="002A74B2"/>
    <w:rsid w:val="002B29AF"/>
    <w:rsid w:val="002B311C"/>
    <w:rsid w:val="002C3281"/>
    <w:rsid w:val="002C547F"/>
    <w:rsid w:val="002D0896"/>
    <w:rsid w:val="002E5E24"/>
    <w:rsid w:val="002E62C0"/>
    <w:rsid w:val="003031B8"/>
    <w:rsid w:val="003109CE"/>
    <w:rsid w:val="003155ED"/>
    <w:rsid w:val="00323172"/>
    <w:rsid w:val="00324AE1"/>
    <w:rsid w:val="00332203"/>
    <w:rsid w:val="00334A76"/>
    <w:rsid w:val="00340AAD"/>
    <w:rsid w:val="00340E88"/>
    <w:rsid w:val="00343AEB"/>
    <w:rsid w:val="00346FB3"/>
    <w:rsid w:val="00357591"/>
    <w:rsid w:val="00380840"/>
    <w:rsid w:val="00381D10"/>
    <w:rsid w:val="00390635"/>
    <w:rsid w:val="003A3EC6"/>
    <w:rsid w:val="003B3A62"/>
    <w:rsid w:val="003B47A8"/>
    <w:rsid w:val="003B62B2"/>
    <w:rsid w:val="003C4588"/>
    <w:rsid w:val="00410EA3"/>
    <w:rsid w:val="00423CF0"/>
    <w:rsid w:val="0042406C"/>
    <w:rsid w:val="00443548"/>
    <w:rsid w:val="00450AC4"/>
    <w:rsid w:val="0046161D"/>
    <w:rsid w:val="00466C7F"/>
    <w:rsid w:val="00471815"/>
    <w:rsid w:val="00472702"/>
    <w:rsid w:val="00474ACC"/>
    <w:rsid w:val="0049015E"/>
    <w:rsid w:val="00491C7D"/>
    <w:rsid w:val="00491FB2"/>
    <w:rsid w:val="00492506"/>
    <w:rsid w:val="004A1DED"/>
    <w:rsid w:val="004C44DA"/>
    <w:rsid w:val="004C5226"/>
    <w:rsid w:val="004C6759"/>
    <w:rsid w:val="004D3599"/>
    <w:rsid w:val="004D657D"/>
    <w:rsid w:val="004D78F5"/>
    <w:rsid w:val="004E15E0"/>
    <w:rsid w:val="004E51E6"/>
    <w:rsid w:val="004F06B5"/>
    <w:rsid w:val="004F0A17"/>
    <w:rsid w:val="00513832"/>
    <w:rsid w:val="00516F80"/>
    <w:rsid w:val="00523EE5"/>
    <w:rsid w:val="00553D77"/>
    <w:rsid w:val="0058694C"/>
    <w:rsid w:val="005A72FF"/>
    <w:rsid w:val="005A7D43"/>
    <w:rsid w:val="005B2D7D"/>
    <w:rsid w:val="005C3439"/>
    <w:rsid w:val="005C5321"/>
    <w:rsid w:val="005D0D55"/>
    <w:rsid w:val="005D4B31"/>
    <w:rsid w:val="005D62A2"/>
    <w:rsid w:val="005F213A"/>
    <w:rsid w:val="005F44C7"/>
    <w:rsid w:val="00606AFE"/>
    <w:rsid w:val="00616AD1"/>
    <w:rsid w:val="006202C8"/>
    <w:rsid w:val="00621CD8"/>
    <w:rsid w:val="00625CE5"/>
    <w:rsid w:val="00632B36"/>
    <w:rsid w:val="00634A34"/>
    <w:rsid w:val="006419A9"/>
    <w:rsid w:val="00644D83"/>
    <w:rsid w:val="00645D98"/>
    <w:rsid w:val="00653C19"/>
    <w:rsid w:val="00681399"/>
    <w:rsid w:val="006836D0"/>
    <w:rsid w:val="006A10F7"/>
    <w:rsid w:val="006A4C74"/>
    <w:rsid w:val="006C16AB"/>
    <w:rsid w:val="006D352C"/>
    <w:rsid w:val="006D65A2"/>
    <w:rsid w:val="006E055E"/>
    <w:rsid w:val="006F48AF"/>
    <w:rsid w:val="00703421"/>
    <w:rsid w:val="007065A5"/>
    <w:rsid w:val="007359F6"/>
    <w:rsid w:val="00736A8A"/>
    <w:rsid w:val="00740BE7"/>
    <w:rsid w:val="00743D0B"/>
    <w:rsid w:val="00745C03"/>
    <w:rsid w:val="00746125"/>
    <w:rsid w:val="00754DC8"/>
    <w:rsid w:val="00783B51"/>
    <w:rsid w:val="00797225"/>
    <w:rsid w:val="00797B47"/>
    <w:rsid w:val="007A107D"/>
    <w:rsid w:val="007A3E2F"/>
    <w:rsid w:val="007A4DB4"/>
    <w:rsid w:val="007B1C11"/>
    <w:rsid w:val="007C01E1"/>
    <w:rsid w:val="007C0F12"/>
    <w:rsid w:val="007C2E74"/>
    <w:rsid w:val="007D08CA"/>
    <w:rsid w:val="007E0C52"/>
    <w:rsid w:val="007F1047"/>
    <w:rsid w:val="007F17E8"/>
    <w:rsid w:val="007F704A"/>
    <w:rsid w:val="008074CC"/>
    <w:rsid w:val="00833D61"/>
    <w:rsid w:val="00840F2B"/>
    <w:rsid w:val="00862EE2"/>
    <w:rsid w:val="00875209"/>
    <w:rsid w:val="00880D97"/>
    <w:rsid w:val="008913F5"/>
    <w:rsid w:val="008929B8"/>
    <w:rsid w:val="00893316"/>
    <w:rsid w:val="00895C21"/>
    <w:rsid w:val="008B0C8F"/>
    <w:rsid w:val="008B6CB5"/>
    <w:rsid w:val="008E6C20"/>
    <w:rsid w:val="008F5105"/>
    <w:rsid w:val="00903BA6"/>
    <w:rsid w:val="00921884"/>
    <w:rsid w:val="0093041B"/>
    <w:rsid w:val="00937D05"/>
    <w:rsid w:val="0094304D"/>
    <w:rsid w:val="00951C7B"/>
    <w:rsid w:val="00956A80"/>
    <w:rsid w:val="00967D6A"/>
    <w:rsid w:val="0097165C"/>
    <w:rsid w:val="009A42BF"/>
    <w:rsid w:val="009A5F4C"/>
    <w:rsid w:val="009B336C"/>
    <w:rsid w:val="009B4B39"/>
    <w:rsid w:val="009C7CBD"/>
    <w:rsid w:val="009C7DEB"/>
    <w:rsid w:val="009D3061"/>
    <w:rsid w:val="009F22BE"/>
    <w:rsid w:val="00A03E7D"/>
    <w:rsid w:val="00A14B5C"/>
    <w:rsid w:val="00A21F6E"/>
    <w:rsid w:val="00A229FE"/>
    <w:rsid w:val="00A31972"/>
    <w:rsid w:val="00A32C18"/>
    <w:rsid w:val="00A40E63"/>
    <w:rsid w:val="00A5051F"/>
    <w:rsid w:val="00A769EA"/>
    <w:rsid w:val="00A91E00"/>
    <w:rsid w:val="00A95FEE"/>
    <w:rsid w:val="00AA2A81"/>
    <w:rsid w:val="00AA5D87"/>
    <w:rsid w:val="00AB7452"/>
    <w:rsid w:val="00AC6273"/>
    <w:rsid w:val="00AE7827"/>
    <w:rsid w:val="00B17BA2"/>
    <w:rsid w:val="00B346D0"/>
    <w:rsid w:val="00B3609A"/>
    <w:rsid w:val="00B37BB1"/>
    <w:rsid w:val="00B476DB"/>
    <w:rsid w:val="00B549B6"/>
    <w:rsid w:val="00B63627"/>
    <w:rsid w:val="00B71082"/>
    <w:rsid w:val="00B870B1"/>
    <w:rsid w:val="00B96002"/>
    <w:rsid w:val="00BB2A80"/>
    <w:rsid w:val="00BC6765"/>
    <w:rsid w:val="00BF7DAF"/>
    <w:rsid w:val="00C0362A"/>
    <w:rsid w:val="00C15992"/>
    <w:rsid w:val="00C348EE"/>
    <w:rsid w:val="00C425DB"/>
    <w:rsid w:val="00C42D98"/>
    <w:rsid w:val="00C473A4"/>
    <w:rsid w:val="00C53358"/>
    <w:rsid w:val="00C64119"/>
    <w:rsid w:val="00C70619"/>
    <w:rsid w:val="00C712B5"/>
    <w:rsid w:val="00C71C33"/>
    <w:rsid w:val="00C83839"/>
    <w:rsid w:val="00CB1E97"/>
    <w:rsid w:val="00CC0AFD"/>
    <w:rsid w:val="00CC19ED"/>
    <w:rsid w:val="00CC4502"/>
    <w:rsid w:val="00CC57BF"/>
    <w:rsid w:val="00CD53FB"/>
    <w:rsid w:val="00CE0BD2"/>
    <w:rsid w:val="00CE1CB9"/>
    <w:rsid w:val="00CE7945"/>
    <w:rsid w:val="00CF1B88"/>
    <w:rsid w:val="00CF2D8C"/>
    <w:rsid w:val="00CF584E"/>
    <w:rsid w:val="00D03E95"/>
    <w:rsid w:val="00D055CC"/>
    <w:rsid w:val="00D11299"/>
    <w:rsid w:val="00D16332"/>
    <w:rsid w:val="00D55E62"/>
    <w:rsid w:val="00D7035F"/>
    <w:rsid w:val="00D764BC"/>
    <w:rsid w:val="00D83A2D"/>
    <w:rsid w:val="00D97FA1"/>
    <w:rsid w:val="00DA2B63"/>
    <w:rsid w:val="00DA4D0D"/>
    <w:rsid w:val="00DB075B"/>
    <w:rsid w:val="00DC0ABD"/>
    <w:rsid w:val="00DC4AEF"/>
    <w:rsid w:val="00DE17BD"/>
    <w:rsid w:val="00DE1E72"/>
    <w:rsid w:val="00E245DB"/>
    <w:rsid w:val="00E309B3"/>
    <w:rsid w:val="00E32938"/>
    <w:rsid w:val="00E32A01"/>
    <w:rsid w:val="00E50312"/>
    <w:rsid w:val="00E620E7"/>
    <w:rsid w:val="00E65820"/>
    <w:rsid w:val="00E734D5"/>
    <w:rsid w:val="00E764FB"/>
    <w:rsid w:val="00E85304"/>
    <w:rsid w:val="00E86F47"/>
    <w:rsid w:val="00E87EDF"/>
    <w:rsid w:val="00EA108F"/>
    <w:rsid w:val="00EA49F3"/>
    <w:rsid w:val="00EB0369"/>
    <w:rsid w:val="00EC302F"/>
    <w:rsid w:val="00EC371B"/>
    <w:rsid w:val="00ED3BC1"/>
    <w:rsid w:val="00ED43F6"/>
    <w:rsid w:val="00F013B9"/>
    <w:rsid w:val="00F11D6D"/>
    <w:rsid w:val="00F130A1"/>
    <w:rsid w:val="00F23EB3"/>
    <w:rsid w:val="00F276BB"/>
    <w:rsid w:val="00F329B6"/>
    <w:rsid w:val="00F479A7"/>
    <w:rsid w:val="00F47AE9"/>
    <w:rsid w:val="00F53275"/>
    <w:rsid w:val="00F668AA"/>
    <w:rsid w:val="00F72D9B"/>
    <w:rsid w:val="00F80BFC"/>
    <w:rsid w:val="00F81D78"/>
    <w:rsid w:val="00F857C8"/>
    <w:rsid w:val="00FA3311"/>
    <w:rsid w:val="00FA628D"/>
    <w:rsid w:val="00FB0FCB"/>
    <w:rsid w:val="00FB73B7"/>
    <w:rsid w:val="00FD2410"/>
    <w:rsid w:val="00FE1C60"/>
    <w:rsid w:val="00FE61D6"/>
    <w:rsid w:val="033FABC6"/>
    <w:rsid w:val="03DDA6C7"/>
    <w:rsid w:val="04AA8D2E"/>
    <w:rsid w:val="057901C1"/>
    <w:rsid w:val="0BA8ABE5"/>
    <w:rsid w:val="0D0E2EFC"/>
    <w:rsid w:val="0D447C46"/>
    <w:rsid w:val="0FCB2436"/>
    <w:rsid w:val="1454E3A5"/>
    <w:rsid w:val="18DCFC0C"/>
    <w:rsid w:val="1B5E8395"/>
    <w:rsid w:val="1DFEED5C"/>
    <w:rsid w:val="1FB9119A"/>
    <w:rsid w:val="20CEE594"/>
    <w:rsid w:val="216CDB68"/>
    <w:rsid w:val="2308ABC9"/>
    <w:rsid w:val="2509BBF9"/>
    <w:rsid w:val="2595D4E6"/>
    <w:rsid w:val="27A5CFA2"/>
    <w:rsid w:val="2F97B92A"/>
    <w:rsid w:val="34C28D7A"/>
    <w:rsid w:val="389C7774"/>
    <w:rsid w:val="3ABAB867"/>
    <w:rsid w:val="3C2599CF"/>
    <w:rsid w:val="3D0D7428"/>
    <w:rsid w:val="3D2765D3"/>
    <w:rsid w:val="3F2B0A32"/>
    <w:rsid w:val="400D7D9F"/>
    <w:rsid w:val="40D7ED31"/>
    <w:rsid w:val="45578A6E"/>
    <w:rsid w:val="505808AD"/>
    <w:rsid w:val="512C7A66"/>
    <w:rsid w:val="51D6F04C"/>
    <w:rsid w:val="561130F8"/>
    <w:rsid w:val="580665E0"/>
    <w:rsid w:val="5A4D6B20"/>
    <w:rsid w:val="5BE93B81"/>
    <w:rsid w:val="5ED979E1"/>
    <w:rsid w:val="5F849BFE"/>
    <w:rsid w:val="64CBC08B"/>
    <w:rsid w:val="64EC3522"/>
    <w:rsid w:val="64ED9FBC"/>
    <w:rsid w:val="6683E0BA"/>
    <w:rsid w:val="6845588F"/>
    <w:rsid w:val="6933BE6A"/>
    <w:rsid w:val="6B65FCBB"/>
    <w:rsid w:val="6C9E83CC"/>
    <w:rsid w:val="6F571A52"/>
    <w:rsid w:val="71EE00FA"/>
    <w:rsid w:val="743A9857"/>
    <w:rsid w:val="7591A268"/>
    <w:rsid w:val="76449C0C"/>
    <w:rsid w:val="77E06C6D"/>
    <w:rsid w:val="7961B29A"/>
    <w:rsid w:val="7A426D01"/>
    <w:rsid w:val="7C9F70B0"/>
    <w:rsid w:val="7D27A2BE"/>
    <w:rsid w:val="7F0A624C"/>
    <w:rsid w:val="7F854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28767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0" w:defUnhideWhenUsed="0" w:defQFormat="0" w:count="371">
    <w:lsdException w:name="Normal" w:locked="0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locked="0" w:uiPriority="0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locked="0" w:semiHidden="1" w:uiPriority="0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0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avaden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rFonts w:cs="Arial"/>
      <w:bCs/>
      <w:color w:val="000000"/>
      <w:szCs w:val="2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semiHidden/>
    <w:unhideWhenUsed/>
    <w:locked/>
    <w:rsid w:val="00653C19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semiHidden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rFonts w:cs="Arial"/>
      <w:b/>
      <w:szCs w:val="22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14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rFonts w:cs="Arial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6"/>
      </w:numPr>
    </w:pPr>
  </w:style>
  <w:style w:type="paragraph" w:styleId="Odstavekseznama">
    <w:name w:val="List Paragraph"/>
    <w:basedOn w:val="Navaden"/>
    <w:uiPriority w:val="34"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 w:cs="Tahoma"/>
      <w:sz w:val="16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rFonts w:cs="Arial"/>
      <w:szCs w:val="22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rFonts w:cs="Arial"/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rFonts w:cs="Arial"/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1"/>
      </w:numPr>
      <w:contextualSpacing/>
    </w:pPr>
    <w:rPr>
      <w:rFonts w:cs="Arial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14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7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3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rFonts w:cs="Arial"/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rFonts w:cs="Arial"/>
      <w:szCs w:val="22"/>
    </w:rPr>
  </w:style>
  <w:style w:type="character" w:customStyle="1" w:styleId="Komentar-sklic">
    <w:name w:val="Komentar - sklic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rFonts w:cs="Arial"/>
      <w:szCs w:val="22"/>
    </w:rPr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rFonts w:cs="Arial"/>
      <w:szCs w:val="22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customStyle="1" w:styleId="paragraph">
    <w:name w:val="paragraph"/>
    <w:basedOn w:val="Navaden"/>
    <w:rsid w:val="0029155D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normaltextrun">
    <w:name w:val="normaltextrun"/>
    <w:rsid w:val="0029155D"/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rFonts w:cs="Arial"/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rFonts w:cs="Arial"/>
      <w:szCs w:val="17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rFonts w:cs="Arial"/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2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4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5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val="sl-SI" w:eastAsia="sl-SI" w:bidi="ar-SA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10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8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avaden"/>
    <w:rsid w:val="00D97FA1"/>
    <w:pPr>
      <w:numPr>
        <w:numId w:val="9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3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2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8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character" w:customStyle="1" w:styleId="eop">
    <w:name w:val="eop"/>
    <w:rsid w:val="0029155D"/>
  </w:style>
  <w:style w:type="paragraph" w:styleId="Zadevapripombe">
    <w:name w:val="annotation subject"/>
    <w:basedOn w:val="Komentar-besedilo"/>
    <w:next w:val="Komentar-besedilo"/>
    <w:link w:val="ZadevapripombeZnak"/>
    <w:uiPriority w:val="99"/>
    <w:semiHidden/>
    <w:unhideWhenUsed/>
    <w:locked/>
    <w:rsid w:val="0029155D"/>
    <w:pPr>
      <w:overflowPunct w:val="0"/>
      <w:autoSpaceDE w:val="0"/>
      <w:autoSpaceDN w:val="0"/>
      <w:adjustRightInd w:val="0"/>
      <w:textAlignment w:val="baseline"/>
    </w:pPr>
    <w:rPr>
      <w:b/>
      <w:bCs/>
      <w:lang w:eastAsia="sl-SI"/>
    </w:rPr>
  </w:style>
  <w:style w:type="character" w:customStyle="1" w:styleId="ZadevapripombeZnak">
    <w:name w:val="Zadeva pripombe Znak"/>
    <w:basedOn w:val="Komentar-besediloZnak"/>
    <w:link w:val="Zadevapripombe"/>
    <w:uiPriority w:val="99"/>
    <w:semiHidden/>
    <w:rsid w:val="0029155D"/>
    <w:rPr>
      <w:rFonts w:ascii="Arial" w:eastAsia="Times New Roman" w:hAnsi="Arial"/>
      <w:b/>
      <w:bCs/>
      <w:lang w:eastAsia="en-US"/>
    </w:rPr>
  </w:style>
  <w:style w:type="paragraph" w:styleId="Pripombabesedilo">
    <w:name w:val="annotation text"/>
    <w:basedOn w:val="Navaden"/>
    <w:link w:val="PripombabesediloZnak"/>
    <w:unhideWhenUsed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Pr>
      <w:rFonts w:ascii="Arial" w:eastAsia="Times New Roman" w:hAnsi="Arial"/>
    </w:rPr>
  </w:style>
  <w:style w:type="character" w:styleId="Pripombasklic">
    <w:name w:val="annotation reference"/>
    <w:basedOn w:val="Privzetapisavaodstavka"/>
    <w:semiHidden/>
    <w:unhideWhenUsed/>
    <w:rPr>
      <w:sz w:val="16"/>
      <w:szCs w:val="16"/>
    </w:rPr>
  </w:style>
  <w:style w:type="paragraph" w:customStyle="1" w:styleId="tevilnatoka11nova0">
    <w:name w:val="tevilnatoka11nova"/>
    <w:basedOn w:val="Navaden"/>
    <w:rsid w:val="00B96002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alineazaodstavkom0">
    <w:name w:val="alineazaodstavkom"/>
    <w:basedOn w:val="Navaden"/>
    <w:rsid w:val="00B96002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zamaknjenadolobaprvinivo0">
    <w:name w:val="zamaknjenadolobaprvinivo"/>
    <w:basedOn w:val="Navaden"/>
    <w:rsid w:val="00B96002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042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20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93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958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endnotes" Target="endnotes.xml"/><Relationship Id="rId18" Type="http://schemas.openxmlformats.org/officeDocument/2006/relationships/hyperlink" Target="http://www.uradni-list.si/1/objava.jsp?sop=2010-01-5583" TargetMode="External"/><Relationship Id="rId26" Type="http://schemas.openxmlformats.org/officeDocument/2006/relationships/hyperlink" Target="http://www.uradni-list.si/1/objava.jsp?sop=2015-01-3254" TargetMode="External"/><Relationship Id="rId39" Type="http://schemas.openxmlformats.org/officeDocument/2006/relationships/hyperlink" Target="http://www.uradni-list.si/1/objava.jsp?sop=2013-01-1753" TargetMode="External"/><Relationship Id="rId21" Type="http://schemas.openxmlformats.org/officeDocument/2006/relationships/hyperlink" Target="http://www.uradni-list.si/1/objava.jsp?sop=2012-01-1700" TargetMode="External"/><Relationship Id="rId34" Type="http://schemas.openxmlformats.org/officeDocument/2006/relationships/hyperlink" Target="http://www.uradni-list.si/1/objava.jsp?sop=2010-01-4554" TargetMode="External"/><Relationship Id="rId42" Type="http://schemas.openxmlformats.org/officeDocument/2006/relationships/hyperlink" Target="http://www.uradni-list.si/1/objava.jsp?sop=2014-01-3949" TargetMode="External"/><Relationship Id="rId47" Type="http://schemas.openxmlformats.org/officeDocument/2006/relationships/hyperlink" Target="http://www.uradni-list.si/1/objava.jsp?sop=2017-01-3256" TargetMode="External"/><Relationship Id="rId50" Type="http://schemas.openxmlformats.org/officeDocument/2006/relationships/hyperlink" Target="http://www.uradni-list.si/1/objava.jsp?sop=2021-01-2532" TargetMode="External"/><Relationship Id="rId55" Type="http://schemas.openxmlformats.org/officeDocument/2006/relationships/fontTable" Target="fontTable.xml"/><Relationship Id="rId7" Type="http://schemas.openxmlformats.org/officeDocument/2006/relationships/customXml" Target="../customXml/item7.xml"/><Relationship Id="rId12" Type="http://schemas.openxmlformats.org/officeDocument/2006/relationships/footnotes" Target="footnotes.xml"/><Relationship Id="rId17" Type="http://schemas.openxmlformats.org/officeDocument/2006/relationships/hyperlink" Target="http://www.uradni-list.si/1/objava.jsp?sop=2010-01-4554" TargetMode="External"/><Relationship Id="rId25" Type="http://schemas.openxmlformats.org/officeDocument/2006/relationships/hyperlink" Target="http://www.uradni-list.si/1/objava.jsp?sop=2014-01-3949" TargetMode="External"/><Relationship Id="rId33" Type="http://schemas.openxmlformats.org/officeDocument/2006/relationships/hyperlink" Target="http://www.uradni-list.si/1/objava.jsp?sop=2010-01-3273" TargetMode="External"/><Relationship Id="rId38" Type="http://schemas.openxmlformats.org/officeDocument/2006/relationships/hyperlink" Target="http://www.uradni-list.si/1/objava.jsp?sop=2012-01-1700" TargetMode="External"/><Relationship Id="rId46" Type="http://schemas.openxmlformats.org/officeDocument/2006/relationships/hyperlink" Target="http://www.uradni-list.si/1/objava.jsp?sop=2018-01-4122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uradni-list.si/1/objava.jsp?sop=2010-01-3273" TargetMode="External"/><Relationship Id="rId20" Type="http://schemas.openxmlformats.org/officeDocument/2006/relationships/hyperlink" Target="http://www.uradni-list.si/1/objava.jsp?sop=2012-01-1121" TargetMode="External"/><Relationship Id="rId29" Type="http://schemas.openxmlformats.org/officeDocument/2006/relationships/hyperlink" Target="http://www.uradni-list.si/1/objava.jsp?sop=2018-01-4122" TargetMode="External"/><Relationship Id="rId41" Type="http://schemas.openxmlformats.org/officeDocument/2006/relationships/hyperlink" Target="http://www.uradni-list.si/1/objava.jsp?sop=2014-01-2074" TargetMode="External"/><Relationship Id="rId54" Type="http://schemas.openxmlformats.org/officeDocument/2006/relationships/hyperlink" Target="http://www.uradni-list.si/1/objava.jsp?sop=2006-01-1278" TargetMode="Externa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24" Type="http://schemas.openxmlformats.org/officeDocument/2006/relationships/hyperlink" Target="http://www.uradni-list.si/1/objava.jsp?sop=2014-01-2074" TargetMode="External"/><Relationship Id="rId32" Type="http://schemas.openxmlformats.org/officeDocument/2006/relationships/hyperlink" Target="http://www.uradni-list.si/1/objava.jsp?sop=2010-01-0520" TargetMode="External"/><Relationship Id="rId37" Type="http://schemas.openxmlformats.org/officeDocument/2006/relationships/hyperlink" Target="http://www.uradni-list.si/1/objava.jsp?sop=2012-01-1121" TargetMode="External"/><Relationship Id="rId40" Type="http://schemas.openxmlformats.org/officeDocument/2006/relationships/hyperlink" Target="http://www.uradni-list.si/1/objava.jsp?sop=2014-01-0961" TargetMode="External"/><Relationship Id="rId45" Type="http://schemas.openxmlformats.org/officeDocument/2006/relationships/hyperlink" Target="http://www.uradni-list.si/1/objava.jsp?sop=2017-01-3165" TargetMode="External"/><Relationship Id="rId53" Type="http://schemas.openxmlformats.org/officeDocument/2006/relationships/hyperlink" Target="http://www.uradni-list.si/1/objava.jsp?sop=2021-01-4154" TargetMode="External"/><Relationship Id="rId5" Type="http://schemas.openxmlformats.org/officeDocument/2006/relationships/customXml" Target="../customXml/item5.xml"/><Relationship Id="rId15" Type="http://schemas.openxmlformats.org/officeDocument/2006/relationships/hyperlink" Target="http://www.uradni-list.si/1/objava.jsp?sop=2010-01-0520" TargetMode="External"/><Relationship Id="rId23" Type="http://schemas.openxmlformats.org/officeDocument/2006/relationships/hyperlink" Target="http://www.uradni-list.si/1/objava.jsp?sop=2014-01-0961" TargetMode="External"/><Relationship Id="rId28" Type="http://schemas.openxmlformats.org/officeDocument/2006/relationships/hyperlink" Target="http://www.uradni-list.si/1/objava.jsp?sop=2017-01-3165" TargetMode="External"/><Relationship Id="rId36" Type="http://schemas.openxmlformats.org/officeDocument/2006/relationships/hyperlink" Target="http://www.uradni-list.si/1/objava.jsp?sop=2011-01-1743" TargetMode="External"/><Relationship Id="rId49" Type="http://schemas.openxmlformats.org/officeDocument/2006/relationships/hyperlink" Target="http://www.uradni-list.si/1/objava.jsp?sop=2018-01-1362" TargetMode="External"/><Relationship Id="rId10" Type="http://schemas.openxmlformats.org/officeDocument/2006/relationships/settings" Target="settings.xml"/><Relationship Id="rId19" Type="http://schemas.openxmlformats.org/officeDocument/2006/relationships/hyperlink" Target="http://www.uradni-list.si/1/objava.jsp?sop=2011-01-1743" TargetMode="External"/><Relationship Id="rId31" Type="http://schemas.openxmlformats.org/officeDocument/2006/relationships/hyperlink" Target="http://www.uradni-list.si/1/objava.jsp?sop=2009-01-4891" TargetMode="External"/><Relationship Id="rId44" Type="http://schemas.openxmlformats.org/officeDocument/2006/relationships/hyperlink" Target="http://www.uradni-list.si/1/objava.jsp?sop=2017-01-1206" TargetMode="External"/><Relationship Id="rId52" Type="http://schemas.openxmlformats.org/officeDocument/2006/relationships/hyperlink" Target="http://www.uradni-list.si/1/objava.jsp?sop=2022-01-0627" TargetMode="External"/><Relationship Id="rId4" Type="http://schemas.openxmlformats.org/officeDocument/2006/relationships/customXml" Target="../customXml/item4.xml"/><Relationship Id="rId9" Type="http://schemas.openxmlformats.org/officeDocument/2006/relationships/styles" Target="styles.xml"/><Relationship Id="rId14" Type="http://schemas.openxmlformats.org/officeDocument/2006/relationships/hyperlink" Target="http://www.uradni-list.si/1/objava.jsp?sop=2009-01-4891" TargetMode="External"/><Relationship Id="rId22" Type="http://schemas.openxmlformats.org/officeDocument/2006/relationships/hyperlink" Target="http://www.uradni-list.si/1/objava.jsp?sop=2013-01-1753" TargetMode="External"/><Relationship Id="rId27" Type="http://schemas.openxmlformats.org/officeDocument/2006/relationships/hyperlink" Target="http://www.uradni-list.si/1/objava.jsp?sop=2017-01-1206" TargetMode="External"/><Relationship Id="rId30" Type="http://schemas.openxmlformats.org/officeDocument/2006/relationships/hyperlink" Target="http://www.uradni-list.si/1/objava.jsp?sop=2021-01-4154" TargetMode="External"/><Relationship Id="rId35" Type="http://schemas.openxmlformats.org/officeDocument/2006/relationships/hyperlink" Target="http://www.uradni-list.si/1/objava.jsp?sop=2010-01-5583" TargetMode="External"/><Relationship Id="rId43" Type="http://schemas.openxmlformats.org/officeDocument/2006/relationships/hyperlink" Target="http://www.uradni-list.si/1/objava.jsp?sop=2015-01-3254" TargetMode="External"/><Relationship Id="rId48" Type="http://schemas.openxmlformats.org/officeDocument/2006/relationships/hyperlink" Target="http://www.uradni-list.si/1/objava.jsp?sop=2018-01-0156" TargetMode="External"/><Relationship Id="rId56" Type="http://schemas.openxmlformats.org/officeDocument/2006/relationships/theme" Target="theme/theme1.xml"/><Relationship Id="R57e5199d39c94e84" Type="http://schemas.microsoft.com/office/2016/09/relationships/commentsIds" Target="commentsIds.xml"/><Relationship Id="rId8" Type="http://schemas.openxmlformats.org/officeDocument/2006/relationships/numbering" Target="numbering.xml"/><Relationship Id="rId51" Type="http://schemas.openxmlformats.org/officeDocument/2006/relationships/hyperlink" Target="http://www.uradni-list.si/1/objava.jsp?sop=2021-01-3528" TargetMode="External"/><Relationship Id="rId3" Type="http://schemas.openxmlformats.org/officeDocument/2006/relationships/customXml" Target="../customXml/item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Template%20za%20stiliranje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2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3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4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5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6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7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CC30ED8E-7DE8-4A1A-9514-C1B059B4C83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A74A1EB-F587-4521-A357-DF59F6EE2A2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749E248-AB7B-4D0D-A769-083C08D9BCB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E8DCDB3-E4CF-48EB-8A9A-E7E9EE20504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013B018-721B-4E6A-9AF9-D8E1B9D20870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24DAD7FD-07B6-4285-B67C-3273D9DAC5DE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AFFA926C-7F81-45EE-8F2D-5E873B1B6C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 za stiliranje</Template>
  <TotalTime>0</TotalTime>
  <Pages>3</Pages>
  <Words>1385</Words>
  <Characters>7900</Characters>
  <Application>Microsoft Office Word</Application>
  <DocSecurity>0</DocSecurity>
  <Lines>65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Opozorilo: Neuradno prečiščeno besedilo predpisa predstavlja zgolj informativni delovni pripomoček, glede katerega organ ne jamči odškodninsko ali kako drugače</vt:lpstr>
    </vt:vector>
  </TitlesOfParts>
  <Manager/>
  <Company/>
  <LinksUpToDate>false</LinksUpToDate>
  <CharactersWithSpaces>9267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/>
  <cp:keywords/>
  <dc:description/>
  <cp:lastModifiedBy/>
  <cp:revision>1</cp:revision>
  <cp:lastPrinted>1899-12-31T23:00:00Z</cp:lastPrinted>
  <dcterms:created xsi:type="dcterms:W3CDTF">2022-04-04T18:44:00Z</dcterms:created>
  <dcterms:modified xsi:type="dcterms:W3CDTF">2022-04-04T18:44:00Z</dcterms:modified>
</cp:coreProperties>
</file>