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129FC3" w14:textId="77777777" w:rsidR="004250B6" w:rsidRPr="004250B6" w:rsidRDefault="004250B6" w:rsidP="004250B6">
      <w:pPr>
        <w:spacing w:after="0" w:line="240" w:lineRule="auto"/>
        <w:jc w:val="both"/>
        <w:rPr>
          <w:rFonts w:ascii="Arial" w:hAnsi="Arial" w:cs="Arial"/>
          <w:sz w:val="20"/>
          <w:szCs w:val="20"/>
        </w:rPr>
      </w:pPr>
      <w:r w:rsidRPr="004250B6">
        <w:rPr>
          <w:rFonts w:ascii="Arial" w:hAnsi="Arial" w:cs="Arial"/>
          <w:sz w:val="20"/>
          <w:szCs w:val="20"/>
        </w:rPr>
        <w:t xml:space="preserve">Na podlagi prvega in drugega odstavka 21. člena Zakona o zdravniški službi (Uradni list RS, št. 72/06 – uradno prečiščeno besedilo, 15/08 – ZPacP, 58/08, 107/10 – ZPPKZ, 40/12 – ZUJF,88/16 – </w:t>
      </w:r>
      <w:proofErr w:type="spellStart"/>
      <w:r w:rsidRPr="004250B6">
        <w:rPr>
          <w:rFonts w:ascii="Arial" w:hAnsi="Arial" w:cs="Arial"/>
          <w:sz w:val="20"/>
          <w:szCs w:val="20"/>
        </w:rPr>
        <w:t>ZdZPZD</w:t>
      </w:r>
      <w:proofErr w:type="spellEnd"/>
      <w:r w:rsidRPr="004250B6">
        <w:rPr>
          <w:rFonts w:ascii="Arial" w:hAnsi="Arial" w:cs="Arial"/>
          <w:sz w:val="20"/>
          <w:szCs w:val="20"/>
        </w:rPr>
        <w:t>, 40/17, 64/17 – ZZDej-K, 49/18, 66/19 in 199/21) izdaja minister za zdravje</w:t>
      </w:r>
    </w:p>
    <w:p w14:paraId="2D87F021" w14:textId="27BA4EB9" w:rsidR="004250B6" w:rsidRDefault="004250B6" w:rsidP="004250B6">
      <w:pPr>
        <w:spacing w:after="0" w:line="240" w:lineRule="auto"/>
        <w:jc w:val="both"/>
        <w:rPr>
          <w:rFonts w:ascii="Arial" w:hAnsi="Arial" w:cs="Arial"/>
          <w:sz w:val="20"/>
          <w:szCs w:val="20"/>
        </w:rPr>
      </w:pPr>
    </w:p>
    <w:p w14:paraId="316ACFA6" w14:textId="32109EF1" w:rsidR="004250B6" w:rsidRDefault="004250B6" w:rsidP="004250B6">
      <w:pPr>
        <w:spacing w:after="0" w:line="240" w:lineRule="auto"/>
        <w:jc w:val="both"/>
        <w:rPr>
          <w:rFonts w:ascii="Arial" w:hAnsi="Arial" w:cs="Arial"/>
          <w:sz w:val="20"/>
          <w:szCs w:val="20"/>
        </w:rPr>
      </w:pPr>
    </w:p>
    <w:p w14:paraId="42AE4424" w14:textId="77777777" w:rsidR="008C19A4" w:rsidRPr="004250B6" w:rsidRDefault="008C19A4" w:rsidP="004250B6">
      <w:pPr>
        <w:spacing w:after="0" w:line="240" w:lineRule="auto"/>
        <w:jc w:val="both"/>
        <w:rPr>
          <w:rFonts w:ascii="Arial" w:hAnsi="Arial" w:cs="Arial"/>
          <w:sz w:val="20"/>
          <w:szCs w:val="20"/>
        </w:rPr>
      </w:pPr>
    </w:p>
    <w:p w14:paraId="5313F83B" w14:textId="01B9612C" w:rsidR="004250B6" w:rsidRPr="004250B6" w:rsidRDefault="004250B6" w:rsidP="004250B6">
      <w:pPr>
        <w:spacing w:after="0" w:line="240" w:lineRule="auto"/>
        <w:jc w:val="center"/>
        <w:rPr>
          <w:rFonts w:ascii="Arial" w:hAnsi="Arial" w:cs="Arial"/>
          <w:b/>
          <w:bCs/>
          <w:sz w:val="20"/>
          <w:szCs w:val="20"/>
        </w:rPr>
      </w:pPr>
      <w:r w:rsidRPr="004250B6">
        <w:rPr>
          <w:rFonts w:ascii="Arial" w:hAnsi="Arial" w:cs="Arial"/>
          <w:b/>
          <w:bCs/>
          <w:sz w:val="20"/>
          <w:szCs w:val="20"/>
        </w:rPr>
        <w:t>PRAVILNIK</w:t>
      </w:r>
    </w:p>
    <w:p w14:paraId="4026CBE5" w14:textId="77777777" w:rsidR="004250B6" w:rsidRPr="004250B6" w:rsidRDefault="004250B6" w:rsidP="004250B6">
      <w:pPr>
        <w:spacing w:after="0" w:line="240" w:lineRule="auto"/>
        <w:jc w:val="center"/>
        <w:rPr>
          <w:rFonts w:ascii="Arial" w:hAnsi="Arial" w:cs="Arial"/>
          <w:b/>
          <w:bCs/>
          <w:sz w:val="20"/>
          <w:szCs w:val="20"/>
        </w:rPr>
      </w:pPr>
      <w:r w:rsidRPr="004250B6">
        <w:rPr>
          <w:rFonts w:ascii="Arial" w:hAnsi="Arial" w:cs="Arial"/>
          <w:b/>
          <w:bCs/>
          <w:sz w:val="20"/>
          <w:szCs w:val="20"/>
        </w:rPr>
        <w:t>o pogojih, ki jih morajo izpolnjevati izvajalci zdravstvene dejavnosti za izvajanje programov pripravništva, sekundariata in specializacij zdravnikov in doktorjev dentalne medicine</w:t>
      </w:r>
    </w:p>
    <w:p w14:paraId="2B68EF94" w14:textId="3278E295" w:rsidR="004250B6" w:rsidRDefault="004250B6" w:rsidP="004250B6">
      <w:pPr>
        <w:spacing w:after="0" w:line="240" w:lineRule="auto"/>
        <w:jc w:val="both"/>
        <w:rPr>
          <w:rFonts w:ascii="Arial" w:hAnsi="Arial" w:cs="Arial"/>
          <w:b/>
          <w:bCs/>
          <w:sz w:val="20"/>
          <w:szCs w:val="20"/>
        </w:rPr>
      </w:pPr>
    </w:p>
    <w:p w14:paraId="62994F3C" w14:textId="77777777" w:rsidR="008C19A4" w:rsidRPr="004250B6" w:rsidRDefault="008C19A4" w:rsidP="004250B6">
      <w:pPr>
        <w:spacing w:after="0" w:line="240" w:lineRule="auto"/>
        <w:jc w:val="both"/>
        <w:rPr>
          <w:rFonts w:ascii="Arial" w:hAnsi="Arial" w:cs="Arial"/>
          <w:b/>
          <w:bCs/>
          <w:sz w:val="20"/>
          <w:szCs w:val="20"/>
        </w:rPr>
      </w:pPr>
    </w:p>
    <w:p w14:paraId="73BBBD01" w14:textId="77777777" w:rsidR="004250B6" w:rsidRPr="004250B6" w:rsidRDefault="004250B6" w:rsidP="004250B6">
      <w:pPr>
        <w:spacing w:after="0" w:line="240" w:lineRule="auto"/>
        <w:jc w:val="both"/>
        <w:rPr>
          <w:rFonts w:ascii="Arial" w:hAnsi="Arial" w:cs="Arial"/>
          <w:sz w:val="20"/>
          <w:szCs w:val="20"/>
        </w:rPr>
      </w:pPr>
    </w:p>
    <w:p w14:paraId="044ED111" w14:textId="0F2D6956" w:rsidR="004250B6" w:rsidRPr="0083783C" w:rsidRDefault="004250B6" w:rsidP="004250B6">
      <w:pPr>
        <w:pStyle w:val="Odstavekseznama"/>
        <w:numPr>
          <w:ilvl w:val="0"/>
          <w:numId w:val="1"/>
        </w:numPr>
        <w:spacing w:after="0" w:line="240" w:lineRule="auto"/>
        <w:jc w:val="center"/>
        <w:rPr>
          <w:rFonts w:ascii="Arial" w:hAnsi="Arial" w:cs="Arial"/>
          <w:b/>
          <w:bCs/>
          <w:sz w:val="20"/>
          <w:szCs w:val="20"/>
        </w:rPr>
      </w:pPr>
      <w:r w:rsidRPr="0083783C">
        <w:rPr>
          <w:rFonts w:ascii="Arial" w:hAnsi="Arial" w:cs="Arial"/>
          <w:b/>
          <w:bCs/>
          <w:sz w:val="20"/>
          <w:szCs w:val="20"/>
        </w:rPr>
        <w:t>člen</w:t>
      </w:r>
    </w:p>
    <w:p w14:paraId="5EB73CD6" w14:textId="77777777" w:rsidR="004250B6" w:rsidRPr="004250B6" w:rsidRDefault="004250B6" w:rsidP="004250B6">
      <w:pPr>
        <w:spacing w:after="0" w:line="240" w:lineRule="auto"/>
        <w:jc w:val="both"/>
        <w:rPr>
          <w:rFonts w:ascii="Arial" w:hAnsi="Arial" w:cs="Arial"/>
          <w:sz w:val="20"/>
          <w:szCs w:val="20"/>
        </w:rPr>
      </w:pPr>
    </w:p>
    <w:p w14:paraId="36A5B868" w14:textId="714933A7" w:rsidR="004250B6" w:rsidRPr="007E7A0B" w:rsidRDefault="007E7A0B" w:rsidP="007E7A0B">
      <w:pPr>
        <w:spacing w:after="0" w:line="240" w:lineRule="auto"/>
        <w:jc w:val="both"/>
        <w:rPr>
          <w:rFonts w:ascii="Arial" w:hAnsi="Arial" w:cs="Arial"/>
          <w:sz w:val="20"/>
          <w:szCs w:val="20"/>
        </w:rPr>
      </w:pPr>
      <w:r w:rsidRPr="007E7A0B">
        <w:rPr>
          <w:rFonts w:ascii="Arial" w:hAnsi="Arial" w:cs="Arial"/>
          <w:sz w:val="20"/>
          <w:szCs w:val="20"/>
        </w:rPr>
        <w:t>(1</w:t>
      </w:r>
      <w:r>
        <w:rPr>
          <w:rFonts w:ascii="Arial" w:hAnsi="Arial" w:cs="Arial"/>
          <w:sz w:val="20"/>
          <w:szCs w:val="20"/>
        </w:rPr>
        <w:t xml:space="preserve">) </w:t>
      </w:r>
      <w:r w:rsidR="004250B6" w:rsidRPr="007E7A0B">
        <w:rPr>
          <w:rFonts w:ascii="Arial" w:hAnsi="Arial" w:cs="Arial"/>
          <w:sz w:val="20"/>
          <w:szCs w:val="20"/>
        </w:rPr>
        <w:t xml:space="preserve">Ta pravilnik določa organizacijske, kadrovske, materialne in druge pogoje, ki jih morajo izpolnjevati izvajalci zdravstvene dejavnosti v mreži javne zdravstvene službe za izvajanje pripravništva, sekundariata in specializacij </w:t>
      </w:r>
      <w:r w:rsidRPr="004250B6">
        <w:rPr>
          <w:rFonts w:ascii="Arial" w:hAnsi="Arial" w:cs="Arial"/>
          <w:sz w:val="20"/>
          <w:szCs w:val="20"/>
        </w:rPr>
        <w:t>zdravnikov in doktorjev dentalne medicine</w:t>
      </w:r>
      <w:r w:rsidRPr="007E7A0B">
        <w:rPr>
          <w:rFonts w:ascii="Arial" w:hAnsi="Arial" w:cs="Arial"/>
          <w:sz w:val="20"/>
          <w:szCs w:val="20"/>
        </w:rPr>
        <w:t xml:space="preserve"> </w:t>
      </w:r>
      <w:r w:rsidR="004250B6" w:rsidRPr="007E7A0B">
        <w:rPr>
          <w:rFonts w:ascii="Arial" w:hAnsi="Arial" w:cs="Arial"/>
          <w:sz w:val="20"/>
          <w:szCs w:val="20"/>
        </w:rPr>
        <w:t>(v nadaljnjem besedilu: usposabljanje) ter merila za določitev trajanja izpolnjevanja teh pogojev.</w:t>
      </w:r>
    </w:p>
    <w:p w14:paraId="0EA03F62" w14:textId="77777777" w:rsidR="004250B6" w:rsidRPr="004250B6" w:rsidRDefault="004250B6" w:rsidP="004250B6">
      <w:pPr>
        <w:spacing w:after="0" w:line="240" w:lineRule="auto"/>
        <w:jc w:val="both"/>
        <w:rPr>
          <w:rFonts w:ascii="Arial" w:hAnsi="Arial" w:cs="Arial"/>
          <w:sz w:val="20"/>
          <w:szCs w:val="20"/>
        </w:rPr>
      </w:pPr>
    </w:p>
    <w:p w14:paraId="34AC3EA9" w14:textId="20750FC5" w:rsidR="004250B6" w:rsidRPr="004250B6" w:rsidRDefault="004250B6" w:rsidP="007E7A0B">
      <w:pPr>
        <w:spacing w:after="0" w:line="240" w:lineRule="auto"/>
        <w:jc w:val="both"/>
        <w:rPr>
          <w:rFonts w:ascii="Arial" w:hAnsi="Arial" w:cs="Arial"/>
          <w:sz w:val="20"/>
          <w:szCs w:val="20"/>
        </w:rPr>
      </w:pPr>
      <w:r w:rsidRPr="004250B6">
        <w:rPr>
          <w:rFonts w:ascii="Arial" w:hAnsi="Arial" w:cs="Arial"/>
          <w:sz w:val="20"/>
          <w:szCs w:val="20"/>
        </w:rPr>
        <w:t>(2)</w:t>
      </w:r>
      <w:r w:rsidR="007E7A0B">
        <w:rPr>
          <w:rFonts w:ascii="Arial" w:hAnsi="Arial" w:cs="Arial"/>
          <w:sz w:val="20"/>
          <w:szCs w:val="20"/>
        </w:rPr>
        <w:t xml:space="preserve"> </w:t>
      </w:r>
      <w:r w:rsidRPr="004250B6">
        <w:rPr>
          <w:rFonts w:ascii="Arial" w:hAnsi="Arial" w:cs="Arial"/>
          <w:sz w:val="20"/>
          <w:szCs w:val="20"/>
        </w:rPr>
        <w:t>Ne glede na prejšnji odstavek usposabljanja izvajajo tudi izvajalci zdravstvene dejavnosti, ki niso v mreži javne zdravstvene službe, kadar določenega usposabljanja ni mogoče izvesti pri izvajalcih iz prejšnjega odstavka</w:t>
      </w:r>
      <w:r w:rsidR="00DF1073">
        <w:rPr>
          <w:rFonts w:ascii="Arial" w:hAnsi="Arial" w:cs="Arial"/>
          <w:sz w:val="20"/>
          <w:szCs w:val="20"/>
        </w:rPr>
        <w:t>,</w:t>
      </w:r>
      <w:r w:rsidRPr="004250B6">
        <w:rPr>
          <w:rFonts w:ascii="Arial" w:hAnsi="Arial" w:cs="Arial"/>
          <w:sz w:val="20"/>
          <w:szCs w:val="20"/>
        </w:rPr>
        <w:t xml:space="preserve"> če izpolnjujejo pogoje, določene s tem pravilnikom.</w:t>
      </w:r>
    </w:p>
    <w:p w14:paraId="4EECABBD" w14:textId="77777777" w:rsidR="004250B6" w:rsidRPr="004250B6" w:rsidRDefault="004250B6" w:rsidP="004250B6">
      <w:pPr>
        <w:spacing w:after="0" w:line="240" w:lineRule="auto"/>
        <w:jc w:val="both"/>
        <w:rPr>
          <w:rFonts w:ascii="Arial" w:hAnsi="Arial" w:cs="Arial"/>
          <w:sz w:val="20"/>
          <w:szCs w:val="20"/>
        </w:rPr>
      </w:pPr>
    </w:p>
    <w:p w14:paraId="68856366" w14:textId="16C13827" w:rsidR="004250B6" w:rsidRPr="004250B6" w:rsidRDefault="004250B6" w:rsidP="007E7A0B">
      <w:pPr>
        <w:spacing w:after="0" w:line="240" w:lineRule="auto"/>
        <w:jc w:val="both"/>
        <w:rPr>
          <w:rFonts w:ascii="Arial" w:hAnsi="Arial" w:cs="Arial"/>
          <w:sz w:val="20"/>
          <w:szCs w:val="20"/>
        </w:rPr>
      </w:pPr>
      <w:r w:rsidRPr="004250B6">
        <w:rPr>
          <w:rFonts w:ascii="Arial" w:hAnsi="Arial" w:cs="Arial"/>
          <w:sz w:val="20"/>
          <w:szCs w:val="20"/>
        </w:rPr>
        <w:t>(3)</w:t>
      </w:r>
      <w:r w:rsidR="007E7A0B">
        <w:rPr>
          <w:rFonts w:ascii="Arial" w:hAnsi="Arial" w:cs="Arial"/>
          <w:sz w:val="20"/>
          <w:szCs w:val="20"/>
        </w:rPr>
        <w:t xml:space="preserve"> </w:t>
      </w:r>
      <w:r w:rsidRPr="004250B6">
        <w:rPr>
          <w:rFonts w:ascii="Arial" w:hAnsi="Arial" w:cs="Arial"/>
          <w:sz w:val="20"/>
          <w:szCs w:val="20"/>
        </w:rPr>
        <w:t>Ugotavljanje, ali določenega usposabljanja ni mogoče izvesti pri izvajalcih zdravstvene dejavnosti v mreži javne zdravstvene službe</w:t>
      </w:r>
      <w:r w:rsidR="00DF1073">
        <w:rPr>
          <w:rFonts w:ascii="Arial" w:hAnsi="Arial" w:cs="Arial"/>
          <w:sz w:val="20"/>
          <w:szCs w:val="20"/>
        </w:rPr>
        <w:t>,</w:t>
      </w:r>
      <w:r w:rsidRPr="004250B6">
        <w:rPr>
          <w:rFonts w:ascii="Arial" w:hAnsi="Arial" w:cs="Arial"/>
          <w:sz w:val="20"/>
          <w:szCs w:val="20"/>
        </w:rPr>
        <w:t xml:space="preserve"> je v pristojnosti komisije iz </w:t>
      </w:r>
      <w:r w:rsidR="007E7A0B">
        <w:rPr>
          <w:rFonts w:ascii="Arial" w:hAnsi="Arial" w:cs="Arial"/>
          <w:sz w:val="20"/>
          <w:szCs w:val="20"/>
        </w:rPr>
        <w:t>4</w:t>
      </w:r>
      <w:r w:rsidRPr="004250B6">
        <w:rPr>
          <w:rFonts w:ascii="Arial" w:hAnsi="Arial" w:cs="Arial"/>
          <w:sz w:val="20"/>
          <w:szCs w:val="20"/>
        </w:rPr>
        <w:t>. člena tega pravilnika. Šteje se, da določenega usposabljanja ni mogoče izvesti pri teh izvajalcih, kadar ni na voljo zadostnega števila izvajalcev.</w:t>
      </w:r>
    </w:p>
    <w:p w14:paraId="604335EA" w14:textId="77777777" w:rsidR="004250B6" w:rsidRPr="004250B6" w:rsidRDefault="004250B6" w:rsidP="004250B6">
      <w:pPr>
        <w:spacing w:after="0" w:line="240" w:lineRule="auto"/>
        <w:jc w:val="both"/>
        <w:rPr>
          <w:rFonts w:ascii="Arial" w:hAnsi="Arial" w:cs="Arial"/>
          <w:sz w:val="20"/>
          <w:szCs w:val="20"/>
        </w:rPr>
      </w:pPr>
    </w:p>
    <w:p w14:paraId="0D784780" w14:textId="77777777" w:rsidR="004250B6" w:rsidRPr="004250B6" w:rsidRDefault="004250B6" w:rsidP="004250B6">
      <w:pPr>
        <w:spacing w:after="0" w:line="240" w:lineRule="auto"/>
        <w:jc w:val="both"/>
        <w:rPr>
          <w:rFonts w:ascii="Arial" w:hAnsi="Arial" w:cs="Arial"/>
          <w:sz w:val="20"/>
          <w:szCs w:val="20"/>
        </w:rPr>
      </w:pPr>
    </w:p>
    <w:p w14:paraId="5A5BA5C8" w14:textId="03BD569A" w:rsidR="004250B6" w:rsidRPr="00E2487C" w:rsidRDefault="004250B6" w:rsidP="004250B6">
      <w:pPr>
        <w:pStyle w:val="Odstavekseznama"/>
        <w:numPr>
          <w:ilvl w:val="0"/>
          <w:numId w:val="1"/>
        </w:numPr>
        <w:spacing w:after="0" w:line="240" w:lineRule="auto"/>
        <w:jc w:val="center"/>
        <w:rPr>
          <w:rFonts w:ascii="Arial" w:hAnsi="Arial" w:cs="Arial"/>
          <w:b/>
          <w:bCs/>
          <w:sz w:val="20"/>
          <w:szCs w:val="20"/>
        </w:rPr>
      </w:pPr>
      <w:r w:rsidRPr="00E2487C">
        <w:rPr>
          <w:rFonts w:ascii="Arial" w:hAnsi="Arial" w:cs="Arial"/>
          <w:b/>
          <w:bCs/>
          <w:sz w:val="20"/>
          <w:szCs w:val="20"/>
        </w:rPr>
        <w:t>člen</w:t>
      </w:r>
    </w:p>
    <w:p w14:paraId="3CD5996F" w14:textId="77777777" w:rsidR="004250B6" w:rsidRPr="004250B6" w:rsidRDefault="004250B6" w:rsidP="004250B6">
      <w:pPr>
        <w:spacing w:after="0" w:line="240" w:lineRule="auto"/>
        <w:jc w:val="both"/>
        <w:rPr>
          <w:rFonts w:ascii="Arial" w:hAnsi="Arial" w:cs="Arial"/>
          <w:sz w:val="20"/>
          <w:szCs w:val="20"/>
        </w:rPr>
      </w:pPr>
    </w:p>
    <w:p w14:paraId="696BFDD4" w14:textId="1EF0F9FC" w:rsidR="004250B6" w:rsidRPr="004250B6" w:rsidRDefault="004250B6" w:rsidP="007E7A0B">
      <w:pPr>
        <w:spacing w:after="0" w:line="240" w:lineRule="auto"/>
        <w:jc w:val="both"/>
        <w:rPr>
          <w:rFonts w:ascii="Arial" w:hAnsi="Arial" w:cs="Arial"/>
          <w:sz w:val="20"/>
          <w:szCs w:val="20"/>
        </w:rPr>
      </w:pPr>
      <w:r w:rsidRPr="004250B6">
        <w:rPr>
          <w:rFonts w:ascii="Arial" w:hAnsi="Arial" w:cs="Arial"/>
          <w:sz w:val="20"/>
          <w:szCs w:val="20"/>
        </w:rPr>
        <w:t>(1)</w:t>
      </w:r>
      <w:r w:rsidR="007E7A0B">
        <w:rPr>
          <w:rFonts w:ascii="Arial" w:hAnsi="Arial" w:cs="Arial"/>
          <w:sz w:val="20"/>
          <w:szCs w:val="20"/>
        </w:rPr>
        <w:t xml:space="preserve"> </w:t>
      </w:r>
      <w:r w:rsidRPr="004250B6">
        <w:rPr>
          <w:rFonts w:ascii="Arial" w:hAnsi="Arial" w:cs="Arial"/>
          <w:sz w:val="20"/>
          <w:szCs w:val="20"/>
        </w:rPr>
        <w:t>Izvajal</w:t>
      </w:r>
      <w:r w:rsidR="00C26BCF">
        <w:rPr>
          <w:rFonts w:ascii="Arial" w:hAnsi="Arial" w:cs="Arial"/>
          <w:sz w:val="20"/>
          <w:szCs w:val="20"/>
        </w:rPr>
        <w:t>ec</w:t>
      </w:r>
      <w:r w:rsidRPr="004250B6">
        <w:rPr>
          <w:rFonts w:ascii="Arial" w:hAnsi="Arial" w:cs="Arial"/>
          <w:sz w:val="20"/>
          <w:szCs w:val="20"/>
        </w:rPr>
        <w:t xml:space="preserve"> iz </w:t>
      </w:r>
      <w:r w:rsidR="007E7A0B">
        <w:rPr>
          <w:rFonts w:ascii="Arial" w:hAnsi="Arial" w:cs="Arial"/>
          <w:sz w:val="20"/>
          <w:szCs w:val="20"/>
        </w:rPr>
        <w:t>prejšnjega</w:t>
      </w:r>
      <w:r w:rsidRPr="004250B6">
        <w:rPr>
          <w:rFonts w:ascii="Arial" w:hAnsi="Arial" w:cs="Arial"/>
          <w:sz w:val="20"/>
          <w:szCs w:val="20"/>
        </w:rPr>
        <w:t xml:space="preserve"> člena (v nadaljnjem besedilu: pooblaščeni izvajal</w:t>
      </w:r>
      <w:r w:rsidR="00C26BCF">
        <w:rPr>
          <w:rFonts w:ascii="Arial" w:hAnsi="Arial" w:cs="Arial"/>
          <w:sz w:val="20"/>
          <w:szCs w:val="20"/>
        </w:rPr>
        <w:t>ec</w:t>
      </w:r>
      <w:r w:rsidRPr="004250B6">
        <w:rPr>
          <w:rFonts w:ascii="Arial" w:hAnsi="Arial" w:cs="Arial"/>
          <w:sz w:val="20"/>
          <w:szCs w:val="20"/>
        </w:rPr>
        <w:t>) mora izpolnjevati naslednje splošne pogoje:</w:t>
      </w:r>
    </w:p>
    <w:p w14:paraId="0EDED424" w14:textId="77777777" w:rsidR="00C26BCF" w:rsidRDefault="004250B6" w:rsidP="004250B6">
      <w:pPr>
        <w:pStyle w:val="Odstavekseznama"/>
        <w:numPr>
          <w:ilvl w:val="0"/>
          <w:numId w:val="2"/>
        </w:numPr>
        <w:spacing w:after="0" w:line="240" w:lineRule="auto"/>
        <w:jc w:val="both"/>
        <w:rPr>
          <w:rFonts w:ascii="Arial" w:hAnsi="Arial" w:cs="Arial"/>
          <w:sz w:val="20"/>
          <w:szCs w:val="20"/>
        </w:rPr>
      </w:pPr>
      <w:r w:rsidRPr="00C26BCF">
        <w:rPr>
          <w:rFonts w:ascii="Arial" w:hAnsi="Arial" w:cs="Arial"/>
          <w:sz w:val="20"/>
          <w:szCs w:val="20"/>
        </w:rPr>
        <w:t>ima ustrezne prostore za individualno učenje s pripomočki za izvedbo in neomejenim dostopom do izobraževalnih virov in interneta;</w:t>
      </w:r>
    </w:p>
    <w:p w14:paraId="3887930C" w14:textId="77777777" w:rsidR="00C26BCF" w:rsidRDefault="004250B6" w:rsidP="004250B6">
      <w:pPr>
        <w:pStyle w:val="Odstavekseznama"/>
        <w:numPr>
          <w:ilvl w:val="0"/>
          <w:numId w:val="2"/>
        </w:numPr>
        <w:spacing w:after="0" w:line="240" w:lineRule="auto"/>
        <w:jc w:val="both"/>
        <w:rPr>
          <w:rFonts w:ascii="Arial" w:hAnsi="Arial" w:cs="Arial"/>
          <w:sz w:val="20"/>
          <w:szCs w:val="20"/>
        </w:rPr>
      </w:pPr>
      <w:r w:rsidRPr="00C26BCF">
        <w:rPr>
          <w:rFonts w:ascii="Arial" w:hAnsi="Arial" w:cs="Arial"/>
          <w:sz w:val="20"/>
          <w:szCs w:val="20"/>
        </w:rPr>
        <w:t>ima ustrezno velikost in strukturiranost za takšen obseg bolnišničnega in ambulantnega dela, ki omogoča, da se opravi predpisan program in število posegov;</w:t>
      </w:r>
    </w:p>
    <w:p w14:paraId="5B0272F1" w14:textId="77777777" w:rsidR="00C26BCF" w:rsidRDefault="004250B6" w:rsidP="004250B6">
      <w:pPr>
        <w:pStyle w:val="Odstavekseznama"/>
        <w:numPr>
          <w:ilvl w:val="0"/>
          <w:numId w:val="2"/>
        </w:numPr>
        <w:spacing w:after="0" w:line="240" w:lineRule="auto"/>
        <w:jc w:val="both"/>
        <w:rPr>
          <w:rFonts w:ascii="Arial" w:hAnsi="Arial" w:cs="Arial"/>
          <w:sz w:val="20"/>
          <w:szCs w:val="20"/>
        </w:rPr>
      </w:pPr>
      <w:r w:rsidRPr="00C26BCF">
        <w:rPr>
          <w:rFonts w:ascii="Arial" w:hAnsi="Arial" w:cs="Arial"/>
          <w:sz w:val="20"/>
          <w:szCs w:val="20"/>
        </w:rPr>
        <w:t>ima zadostno opremo za poglobljeno delo po sodobnih načelih in metodah na področju posamezne vrste zdravstvene dejavnosti;</w:t>
      </w:r>
    </w:p>
    <w:p w14:paraId="480F6939" w14:textId="490F0D03" w:rsidR="00C26BCF" w:rsidRDefault="004250B6" w:rsidP="004250B6">
      <w:pPr>
        <w:pStyle w:val="Odstavekseznama"/>
        <w:numPr>
          <w:ilvl w:val="0"/>
          <w:numId w:val="2"/>
        </w:numPr>
        <w:spacing w:after="0" w:line="240" w:lineRule="auto"/>
        <w:jc w:val="both"/>
        <w:rPr>
          <w:rFonts w:ascii="Arial" w:hAnsi="Arial" w:cs="Arial"/>
          <w:sz w:val="20"/>
          <w:szCs w:val="20"/>
        </w:rPr>
      </w:pPr>
      <w:r w:rsidRPr="00C26BCF">
        <w:rPr>
          <w:rFonts w:ascii="Arial" w:hAnsi="Arial" w:cs="Arial"/>
          <w:sz w:val="20"/>
          <w:szCs w:val="20"/>
        </w:rPr>
        <w:t>ima zadostno število zdravstvenih obravnav s področja vrste zdravstvene dejavnosti, ki jo izvaja;</w:t>
      </w:r>
    </w:p>
    <w:p w14:paraId="2665BFCD" w14:textId="77777777" w:rsidR="00C26BCF" w:rsidRDefault="00C26BCF" w:rsidP="004250B6">
      <w:pPr>
        <w:pStyle w:val="Odstavekseznama"/>
        <w:numPr>
          <w:ilvl w:val="0"/>
          <w:numId w:val="2"/>
        </w:numPr>
        <w:spacing w:after="0" w:line="240" w:lineRule="auto"/>
        <w:jc w:val="both"/>
        <w:rPr>
          <w:rFonts w:ascii="Arial" w:hAnsi="Arial" w:cs="Arial"/>
          <w:sz w:val="20"/>
          <w:szCs w:val="20"/>
        </w:rPr>
      </w:pPr>
      <w:r>
        <w:rPr>
          <w:rFonts w:ascii="Arial" w:hAnsi="Arial" w:cs="Arial"/>
          <w:sz w:val="20"/>
          <w:szCs w:val="20"/>
        </w:rPr>
        <w:t>i</w:t>
      </w:r>
      <w:r w:rsidR="004250B6" w:rsidRPr="00C26BCF">
        <w:rPr>
          <w:rFonts w:ascii="Arial" w:hAnsi="Arial" w:cs="Arial"/>
          <w:sz w:val="20"/>
          <w:szCs w:val="20"/>
        </w:rPr>
        <w:t>ma zadostno število usposobljenih mentorjev;</w:t>
      </w:r>
    </w:p>
    <w:p w14:paraId="3B09D31E" w14:textId="77777777" w:rsidR="00C26BCF" w:rsidRDefault="004250B6" w:rsidP="004250B6">
      <w:pPr>
        <w:pStyle w:val="Odstavekseznama"/>
        <w:numPr>
          <w:ilvl w:val="0"/>
          <w:numId w:val="2"/>
        </w:numPr>
        <w:spacing w:after="0" w:line="240" w:lineRule="auto"/>
        <w:jc w:val="both"/>
        <w:rPr>
          <w:rFonts w:ascii="Arial" w:hAnsi="Arial" w:cs="Arial"/>
          <w:sz w:val="20"/>
          <w:szCs w:val="20"/>
        </w:rPr>
      </w:pPr>
      <w:r w:rsidRPr="00C26BCF">
        <w:rPr>
          <w:rFonts w:ascii="Arial" w:hAnsi="Arial" w:cs="Arial"/>
          <w:sz w:val="20"/>
          <w:szCs w:val="20"/>
        </w:rPr>
        <w:t>pooblaščeni izvajalec ima določenega koordinatorja podiplomskega izobraževanja, če ima več kot 10 zaposlenih zdravnikov;</w:t>
      </w:r>
    </w:p>
    <w:p w14:paraId="08EE1D10" w14:textId="02F4EAC3" w:rsidR="004250B6" w:rsidRPr="00C26BCF" w:rsidRDefault="004250B6" w:rsidP="004250B6">
      <w:pPr>
        <w:pStyle w:val="Odstavekseznama"/>
        <w:numPr>
          <w:ilvl w:val="0"/>
          <w:numId w:val="2"/>
        </w:numPr>
        <w:spacing w:after="0" w:line="240" w:lineRule="auto"/>
        <w:jc w:val="both"/>
        <w:rPr>
          <w:rFonts w:ascii="Arial" w:hAnsi="Arial" w:cs="Arial"/>
          <w:sz w:val="20"/>
          <w:szCs w:val="20"/>
        </w:rPr>
      </w:pPr>
      <w:r w:rsidRPr="00C26BCF">
        <w:rPr>
          <w:rFonts w:ascii="Arial" w:hAnsi="Arial" w:cs="Arial"/>
          <w:sz w:val="20"/>
          <w:szCs w:val="20"/>
        </w:rPr>
        <w:t>zagotavlja nadzor nad strokovnostjo, kakovostjo in varnostjo.</w:t>
      </w:r>
    </w:p>
    <w:p w14:paraId="31DDAAE8" w14:textId="77777777" w:rsidR="004250B6" w:rsidRPr="004250B6" w:rsidRDefault="004250B6" w:rsidP="004250B6">
      <w:pPr>
        <w:spacing w:after="0" w:line="240" w:lineRule="auto"/>
        <w:jc w:val="both"/>
        <w:rPr>
          <w:rFonts w:ascii="Arial" w:hAnsi="Arial" w:cs="Arial"/>
          <w:sz w:val="20"/>
          <w:szCs w:val="20"/>
        </w:rPr>
      </w:pPr>
    </w:p>
    <w:p w14:paraId="1FF253AF" w14:textId="67A68C38" w:rsidR="004250B6" w:rsidRDefault="004250B6" w:rsidP="007E7A0B">
      <w:pPr>
        <w:spacing w:after="0" w:line="240" w:lineRule="auto"/>
        <w:jc w:val="both"/>
        <w:rPr>
          <w:rFonts w:ascii="Arial" w:hAnsi="Arial" w:cs="Arial"/>
          <w:sz w:val="20"/>
          <w:szCs w:val="20"/>
        </w:rPr>
      </w:pPr>
      <w:r w:rsidRPr="004250B6">
        <w:rPr>
          <w:rFonts w:ascii="Arial" w:hAnsi="Arial" w:cs="Arial"/>
          <w:sz w:val="20"/>
          <w:szCs w:val="20"/>
        </w:rPr>
        <w:t>(2) Poleg pogojev iz prejšnjega odstavka mora pooblaščeni izvajalec izpolnjevati tudi specifične pogoje, določene v posameznem programu usposabljanja.</w:t>
      </w:r>
    </w:p>
    <w:p w14:paraId="7B5E232C" w14:textId="65783F3A" w:rsidR="00872CDA" w:rsidRDefault="00872CDA" w:rsidP="007E7A0B">
      <w:pPr>
        <w:spacing w:after="0" w:line="240" w:lineRule="auto"/>
        <w:jc w:val="both"/>
        <w:rPr>
          <w:rFonts w:ascii="Arial" w:hAnsi="Arial" w:cs="Arial"/>
          <w:sz w:val="20"/>
          <w:szCs w:val="20"/>
        </w:rPr>
      </w:pPr>
    </w:p>
    <w:p w14:paraId="511E71CE" w14:textId="2317C9C1" w:rsidR="00872CDA" w:rsidRPr="004250B6" w:rsidRDefault="00872CDA" w:rsidP="007E7A0B">
      <w:pPr>
        <w:spacing w:after="0" w:line="240" w:lineRule="auto"/>
        <w:jc w:val="both"/>
        <w:rPr>
          <w:rFonts w:ascii="Arial" w:hAnsi="Arial" w:cs="Arial"/>
          <w:sz w:val="20"/>
          <w:szCs w:val="20"/>
        </w:rPr>
      </w:pPr>
      <w:r>
        <w:rPr>
          <w:rFonts w:ascii="Arial" w:hAnsi="Arial" w:cs="Arial"/>
          <w:sz w:val="20"/>
          <w:szCs w:val="20"/>
        </w:rPr>
        <w:t xml:space="preserve">(3) </w:t>
      </w:r>
      <w:r w:rsidRPr="00872CDA">
        <w:rPr>
          <w:rFonts w:ascii="Arial" w:hAnsi="Arial" w:cs="Arial"/>
          <w:sz w:val="20"/>
          <w:szCs w:val="20"/>
        </w:rPr>
        <w:t xml:space="preserve">Za izvajanje posameznih specializacij morajo pooblaščeni izvajalci izpolnjevati pogoje, določene v </w:t>
      </w:r>
      <w:r>
        <w:rPr>
          <w:rFonts w:ascii="Arial" w:hAnsi="Arial" w:cs="Arial"/>
          <w:sz w:val="20"/>
          <w:szCs w:val="20"/>
        </w:rPr>
        <w:t>P</w:t>
      </w:r>
      <w:r w:rsidRPr="00872CDA">
        <w:rPr>
          <w:rFonts w:ascii="Arial" w:hAnsi="Arial" w:cs="Arial"/>
          <w:sz w:val="20"/>
          <w:szCs w:val="20"/>
        </w:rPr>
        <w:t>rilogi</w:t>
      </w:r>
      <w:r>
        <w:rPr>
          <w:rFonts w:ascii="Arial" w:hAnsi="Arial" w:cs="Arial"/>
          <w:sz w:val="20"/>
          <w:szCs w:val="20"/>
        </w:rPr>
        <w:t>, ki je sestavni del</w:t>
      </w:r>
      <w:r w:rsidRPr="00872CDA">
        <w:rPr>
          <w:rFonts w:ascii="Arial" w:hAnsi="Arial" w:cs="Arial"/>
          <w:sz w:val="20"/>
          <w:szCs w:val="20"/>
        </w:rPr>
        <w:t xml:space="preserve"> tega pravilnika.</w:t>
      </w:r>
    </w:p>
    <w:p w14:paraId="2E812C67" w14:textId="204F7BBD" w:rsidR="004250B6" w:rsidRDefault="004250B6" w:rsidP="004250B6">
      <w:pPr>
        <w:spacing w:after="0" w:line="240" w:lineRule="auto"/>
        <w:jc w:val="both"/>
        <w:rPr>
          <w:rFonts w:ascii="Arial" w:hAnsi="Arial" w:cs="Arial"/>
          <w:sz w:val="20"/>
          <w:szCs w:val="20"/>
        </w:rPr>
      </w:pPr>
    </w:p>
    <w:p w14:paraId="244AD50F" w14:textId="77777777" w:rsidR="007E7A0B" w:rsidRPr="004250B6" w:rsidRDefault="007E7A0B" w:rsidP="004250B6">
      <w:pPr>
        <w:spacing w:after="0" w:line="240" w:lineRule="auto"/>
        <w:jc w:val="both"/>
        <w:rPr>
          <w:rFonts w:ascii="Arial" w:hAnsi="Arial" w:cs="Arial"/>
          <w:sz w:val="20"/>
          <w:szCs w:val="20"/>
        </w:rPr>
      </w:pPr>
    </w:p>
    <w:p w14:paraId="07F2704B" w14:textId="77777777" w:rsidR="0023151A" w:rsidRPr="00665987" w:rsidRDefault="0023151A" w:rsidP="0023151A">
      <w:pPr>
        <w:pStyle w:val="Odstavekseznama"/>
        <w:numPr>
          <w:ilvl w:val="0"/>
          <w:numId w:val="1"/>
        </w:numPr>
        <w:spacing w:after="0" w:line="240" w:lineRule="auto"/>
        <w:jc w:val="center"/>
        <w:rPr>
          <w:rFonts w:ascii="Arial" w:hAnsi="Arial" w:cs="Arial"/>
          <w:b/>
          <w:bCs/>
          <w:sz w:val="20"/>
          <w:szCs w:val="20"/>
        </w:rPr>
      </w:pPr>
      <w:r w:rsidRPr="00665987">
        <w:rPr>
          <w:rFonts w:ascii="Arial" w:hAnsi="Arial" w:cs="Arial"/>
          <w:b/>
          <w:bCs/>
          <w:sz w:val="20"/>
          <w:szCs w:val="20"/>
        </w:rPr>
        <w:t>člen</w:t>
      </w:r>
    </w:p>
    <w:p w14:paraId="68F599C0" w14:textId="77777777" w:rsidR="004250B6" w:rsidRPr="004250B6" w:rsidRDefault="004250B6" w:rsidP="004250B6">
      <w:pPr>
        <w:spacing w:after="0" w:line="240" w:lineRule="auto"/>
        <w:jc w:val="both"/>
        <w:rPr>
          <w:rFonts w:ascii="Arial" w:hAnsi="Arial" w:cs="Arial"/>
          <w:sz w:val="20"/>
          <w:szCs w:val="20"/>
        </w:rPr>
      </w:pPr>
    </w:p>
    <w:p w14:paraId="0D3E01A3" w14:textId="633FEC8D" w:rsidR="004250B6" w:rsidRPr="007E7A0B" w:rsidRDefault="007E7A0B" w:rsidP="007E7A0B">
      <w:pPr>
        <w:spacing w:after="0" w:line="240" w:lineRule="auto"/>
        <w:jc w:val="both"/>
        <w:rPr>
          <w:rFonts w:ascii="Arial" w:hAnsi="Arial" w:cs="Arial"/>
          <w:sz w:val="20"/>
          <w:szCs w:val="20"/>
        </w:rPr>
      </w:pPr>
      <w:r w:rsidRPr="007E7A0B">
        <w:rPr>
          <w:rFonts w:ascii="Arial" w:hAnsi="Arial" w:cs="Arial"/>
          <w:sz w:val="20"/>
          <w:szCs w:val="20"/>
        </w:rPr>
        <w:t>(1</w:t>
      </w:r>
      <w:r>
        <w:rPr>
          <w:rFonts w:ascii="Arial" w:hAnsi="Arial" w:cs="Arial"/>
          <w:sz w:val="20"/>
          <w:szCs w:val="20"/>
        </w:rPr>
        <w:t xml:space="preserve">) </w:t>
      </w:r>
      <w:r w:rsidR="004250B6" w:rsidRPr="007E7A0B">
        <w:rPr>
          <w:rFonts w:ascii="Arial" w:hAnsi="Arial" w:cs="Arial"/>
          <w:sz w:val="20"/>
          <w:szCs w:val="20"/>
        </w:rPr>
        <w:t>Obvezni del sekundariata zdravnikov izvajajo pooblaščeni izvajalci, ki sekundarijem zagotavljajo pogoje za opravljanje celotnega programa pripravništva</w:t>
      </w:r>
      <w:r w:rsidR="00665987" w:rsidRPr="007E7A0B">
        <w:rPr>
          <w:rFonts w:ascii="Arial" w:hAnsi="Arial" w:cs="Arial"/>
          <w:sz w:val="20"/>
          <w:szCs w:val="20"/>
        </w:rPr>
        <w:t xml:space="preserve"> </w:t>
      </w:r>
      <w:r w:rsidR="004250B6" w:rsidRPr="007E7A0B">
        <w:rPr>
          <w:rFonts w:ascii="Arial" w:hAnsi="Arial" w:cs="Arial"/>
          <w:sz w:val="20"/>
          <w:szCs w:val="20"/>
        </w:rPr>
        <w:t>za poklic zdravnik ter izpolnjujejo pogoje, ki jih določa pravilnik, ki ureja sekundariat zdravnikov.</w:t>
      </w:r>
    </w:p>
    <w:p w14:paraId="1ED17FB7" w14:textId="77777777" w:rsidR="004250B6" w:rsidRPr="004250B6" w:rsidRDefault="004250B6" w:rsidP="004250B6">
      <w:pPr>
        <w:spacing w:after="0" w:line="240" w:lineRule="auto"/>
        <w:jc w:val="both"/>
        <w:rPr>
          <w:rFonts w:ascii="Arial" w:hAnsi="Arial" w:cs="Arial"/>
          <w:sz w:val="20"/>
          <w:szCs w:val="20"/>
        </w:rPr>
      </w:pPr>
    </w:p>
    <w:p w14:paraId="661D5D7B" w14:textId="06EBF2AE" w:rsidR="004250B6" w:rsidRPr="004250B6" w:rsidRDefault="004250B6" w:rsidP="007E7A0B">
      <w:pPr>
        <w:spacing w:after="0" w:line="240" w:lineRule="auto"/>
        <w:jc w:val="both"/>
        <w:rPr>
          <w:rFonts w:ascii="Arial" w:hAnsi="Arial" w:cs="Arial"/>
          <w:sz w:val="20"/>
          <w:szCs w:val="20"/>
        </w:rPr>
      </w:pPr>
      <w:r w:rsidRPr="004250B6">
        <w:rPr>
          <w:rFonts w:ascii="Arial" w:hAnsi="Arial" w:cs="Arial"/>
          <w:sz w:val="20"/>
          <w:szCs w:val="20"/>
        </w:rPr>
        <w:lastRenderedPageBreak/>
        <w:t>(2)</w:t>
      </w:r>
      <w:r w:rsidR="007E7A0B">
        <w:rPr>
          <w:rFonts w:ascii="Arial" w:hAnsi="Arial" w:cs="Arial"/>
          <w:sz w:val="20"/>
          <w:szCs w:val="20"/>
        </w:rPr>
        <w:t xml:space="preserve"> </w:t>
      </w:r>
      <w:r w:rsidRPr="004250B6">
        <w:rPr>
          <w:rFonts w:ascii="Arial" w:hAnsi="Arial" w:cs="Arial"/>
          <w:sz w:val="20"/>
          <w:szCs w:val="20"/>
        </w:rPr>
        <w:t>Izbirni del sekundariata in specializacije se izvajajo pri pooblaščenih izvajalcih, ki omogočajo zdravnikom sekundarijem in specializantom usposabljanje glede na program izbirnega dela sekundariata in posamezne specializacije.</w:t>
      </w:r>
    </w:p>
    <w:p w14:paraId="5180D1C7" w14:textId="77777777" w:rsidR="007E7A0B" w:rsidRDefault="007E7A0B" w:rsidP="007E7A0B">
      <w:pPr>
        <w:spacing w:after="0" w:line="240" w:lineRule="auto"/>
        <w:jc w:val="both"/>
        <w:rPr>
          <w:rFonts w:ascii="Arial" w:hAnsi="Arial" w:cs="Arial"/>
          <w:sz w:val="20"/>
          <w:szCs w:val="20"/>
        </w:rPr>
      </w:pPr>
    </w:p>
    <w:p w14:paraId="58666D88" w14:textId="55B9A877" w:rsidR="004250B6" w:rsidRPr="004250B6" w:rsidRDefault="004250B6" w:rsidP="007E7A0B">
      <w:pPr>
        <w:spacing w:after="0" w:line="240" w:lineRule="auto"/>
        <w:jc w:val="both"/>
        <w:rPr>
          <w:rFonts w:ascii="Arial" w:hAnsi="Arial" w:cs="Arial"/>
          <w:sz w:val="20"/>
          <w:szCs w:val="20"/>
        </w:rPr>
      </w:pPr>
      <w:r w:rsidRPr="004250B6">
        <w:rPr>
          <w:rFonts w:ascii="Arial" w:hAnsi="Arial" w:cs="Arial"/>
          <w:sz w:val="20"/>
          <w:szCs w:val="20"/>
        </w:rPr>
        <w:t>(3)</w:t>
      </w:r>
      <w:r w:rsidR="007E7A0B">
        <w:rPr>
          <w:rFonts w:ascii="Arial" w:hAnsi="Arial" w:cs="Arial"/>
          <w:sz w:val="20"/>
          <w:szCs w:val="20"/>
        </w:rPr>
        <w:t xml:space="preserve"> </w:t>
      </w:r>
      <w:r w:rsidRPr="004250B6">
        <w:rPr>
          <w:rFonts w:ascii="Arial" w:hAnsi="Arial" w:cs="Arial"/>
          <w:sz w:val="20"/>
          <w:szCs w:val="20"/>
        </w:rPr>
        <w:t>Pripravništvo doktorjev dentalne medicine izvajajo pooblaščeni izvajalci, ki zagotavljajo pogoje za opravljanje programa pripravništva za poklic doktor dentalne medicine.</w:t>
      </w:r>
    </w:p>
    <w:p w14:paraId="6C84DA2A" w14:textId="0CEF1AF9" w:rsidR="004250B6" w:rsidRDefault="004250B6" w:rsidP="004250B6">
      <w:pPr>
        <w:spacing w:after="0" w:line="240" w:lineRule="auto"/>
        <w:jc w:val="both"/>
        <w:rPr>
          <w:rFonts w:ascii="Arial" w:hAnsi="Arial" w:cs="Arial"/>
          <w:sz w:val="20"/>
          <w:szCs w:val="20"/>
        </w:rPr>
      </w:pPr>
    </w:p>
    <w:p w14:paraId="4BEA879E" w14:textId="77777777" w:rsidR="00665987" w:rsidRPr="004250B6" w:rsidRDefault="00665987" w:rsidP="004250B6">
      <w:pPr>
        <w:spacing w:after="0" w:line="240" w:lineRule="auto"/>
        <w:jc w:val="both"/>
        <w:rPr>
          <w:rFonts w:ascii="Arial" w:hAnsi="Arial" w:cs="Arial"/>
          <w:sz w:val="20"/>
          <w:szCs w:val="20"/>
        </w:rPr>
      </w:pPr>
    </w:p>
    <w:p w14:paraId="3FB25C58" w14:textId="75820415" w:rsidR="004250B6" w:rsidRPr="00665987" w:rsidRDefault="004250B6" w:rsidP="00B21FB9">
      <w:pPr>
        <w:pStyle w:val="Odstavekseznama"/>
        <w:numPr>
          <w:ilvl w:val="0"/>
          <w:numId w:val="1"/>
        </w:numPr>
        <w:spacing w:after="0" w:line="240" w:lineRule="auto"/>
        <w:jc w:val="center"/>
        <w:rPr>
          <w:rFonts w:ascii="Arial" w:hAnsi="Arial" w:cs="Arial"/>
          <w:b/>
          <w:bCs/>
          <w:sz w:val="20"/>
          <w:szCs w:val="20"/>
        </w:rPr>
      </w:pPr>
      <w:r w:rsidRPr="00665987">
        <w:rPr>
          <w:rFonts w:ascii="Arial" w:hAnsi="Arial" w:cs="Arial"/>
          <w:b/>
          <w:bCs/>
          <w:sz w:val="20"/>
          <w:szCs w:val="20"/>
        </w:rPr>
        <w:t>člen</w:t>
      </w:r>
    </w:p>
    <w:p w14:paraId="388D62C7" w14:textId="77777777" w:rsidR="004250B6" w:rsidRPr="004250B6" w:rsidRDefault="004250B6" w:rsidP="004250B6">
      <w:pPr>
        <w:spacing w:after="0" w:line="240" w:lineRule="auto"/>
        <w:jc w:val="both"/>
        <w:rPr>
          <w:rFonts w:ascii="Arial" w:hAnsi="Arial" w:cs="Arial"/>
          <w:sz w:val="20"/>
          <w:szCs w:val="20"/>
        </w:rPr>
      </w:pPr>
    </w:p>
    <w:p w14:paraId="231338B9" w14:textId="443F1460" w:rsidR="004250B6" w:rsidRPr="007E7A0B" w:rsidRDefault="007E7A0B" w:rsidP="007E7A0B">
      <w:pPr>
        <w:spacing w:after="0" w:line="240" w:lineRule="auto"/>
        <w:jc w:val="both"/>
        <w:rPr>
          <w:rFonts w:ascii="Arial" w:hAnsi="Arial" w:cs="Arial"/>
          <w:sz w:val="20"/>
          <w:szCs w:val="20"/>
        </w:rPr>
      </w:pPr>
      <w:r w:rsidRPr="007E7A0B">
        <w:rPr>
          <w:rFonts w:ascii="Arial" w:hAnsi="Arial" w:cs="Arial"/>
          <w:sz w:val="20"/>
          <w:szCs w:val="20"/>
        </w:rPr>
        <w:t>(1</w:t>
      </w:r>
      <w:r>
        <w:rPr>
          <w:rFonts w:ascii="Arial" w:hAnsi="Arial" w:cs="Arial"/>
          <w:sz w:val="20"/>
          <w:szCs w:val="20"/>
        </w:rPr>
        <w:t xml:space="preserve">) </w:t>
      </w:r>
      <w:r w:rsidR="004250B6" w:rsidRPr="007E7A0B">
        <w:rPr>
          <w:rFonts w:ascii="Arial" w:hAnsi="Arial" w:cs="Arial"/>
          <w:sz w:val="20"/>
          <w:szCs w:val="20"/>
        </w:rPr>
        <w:t xml:space="preserve">Mnenje glede izpolnjevanja pogojev za izvajanje pripravništva, sekundariata in specializacij zdravnikov in doktorjev dentalne medicine na podlagi vloge izvajalca zdravstvene dejavnosti poda komisija, ki jo imenuje Zdravniška zbornica Slovenije (v nadaljnjem besedilu: </w:t>
      </w:r>
      <w:r w:rsidR="00774179" w:rsidRPr="007E7A0B">
        <w:rPr>
          <w:rFonts w:ascii="Arial" w:hAnsi="Arial" w:cs="Arial"/>
          <w:sz w:val="20"/>
          <w:szCs w:val="20"/>
        </w:rPr>
        <w:t>z</w:t>
      </w:r>
      <w:r w:rsidR="004250B6" w:rsidRPr="007E7A0B">
        <w:rPr>
          <w:rFonts w:ascii="Arial" w:hAnsi="Arial" w:cs="Arial"/>
          <w:sz w:val="20"/>
          <w:szCs w:val="20"/>
        </w:rPr>
        <w:t>bornica).</w:t>
      </w:r>
    </w:p>
    <w:p w14:paraId="3373CF2C" w14:textId="77777777" w:rsidR="004250B6" w:rsidRPr="004250B6" w:rsidRDefault="004250B6" w:rsidP="004250B6">
      <w:pPr>
        <w:spacing w:after="0" w:line="240" w:lineRule="auto"/>
        <w:jc w:val="both"/>
        <w:rPr>
          <w:rFonts w:ascii="Arial" w:hAnsi="Arial" w:cs="Arial"/>
          <w:sz w:val="20"/>
          <w:szCs w:val="20"/>
        </w:rPr>
      </w:pPr>
    </w:p>
    <w:p w14:paraId="7CDFAD23" w14:textId="01EC5070" w:rsidR="004250B6" w:rsidRPr="004250B6" w:rsidRDefault="004250B6" w:rsidP="007E7A0B">
      <w:pPr>
        <w:spacing w:after="0" w:line="240" w:lineRule="auto"/>
        <w:jc w:val="both"/>
        <w:rPr>
          <w:rFonts w:ascii="Arial" w:hAnsi="Arial" w:cs="Arial"/>
          <w:sz w:val="20"/>
          <w:szCs w:val="20"/>
        </w:rPr>
      </w:pPr>
      <w:r w:rsidRPr="004250B6">
        <w:rPr>
          <w:rFonts w:ascii="Arial" w:hAnsi="Arial" w:cs="Arial"/>
          <w:sz w:val="20"/>
          <w:szCs w:val="20"/>
        </w:rPr>
        <w:t>(2)</w:t>
      </w:r>
      <w:r w:rsidR="007E7A0B">
        <w:rPr>
          <w:rFonts w:ascii="Arial" w:hAnsi="Arial" w:cs="Arial"/>
          <w:sz w:val="20"/>
          <w:szCs w:val="20"/>
        </w:rPr>
        <w:t xml:space="preserve"> </w:t>
      </w:r>
      <w:r w:rsidRPr="004250B6">
        <w:rPr>
          <w:rFonts w:ascii="Arial" w:hAnsi="Arial" w:cs="Arial"/>
          <w:sz w:val="20"/>
          <w:szCs w:val="20"/>
        </w:rPr>
        <w:t>Komisija sprejme poslovnik, s katerim uredi postopek podaje mnenja iz prejšnjega odstavka.</w:t>
      </w:r>
    </w:p>
    <w:p w14:paraId="2C0215F8" w14:textId="77777777" w:rsidR="004250B6" w:rsidRPr="004250B6" w:rsidRDefault="004250B6" w:rsidP="004250B6">
      <w:pPr>
        <w:spacing w:after="0" w:line="240" w:lineRule="auto"/>
        <w:jc w:val="both"/>
        <w:rPr>
          <w:rFonts w:ascii="Arial" w:hAnsi="Arial" w:cs="Arial"/>
          <w:sz w:val="20"/>
          <w:szCs w:val="20"/>
        </w:rPr>
      </w:pPr>
    </w:p>
    <w:p w14:paraId="6711A77A" w14:textId="00922481" w:rsidR="004250B6" w:rsidRPr="004250B6" w:rsidRDefault="004250B6" w:rsidP="007E7A0B">
      <w:pPr>
        <w:spacing w:after="0" w:line="240" w:lineRule="auto"/>
        <w:jc w:val="both"/>
        <w:rPr>
          <w:rFonts w:ascii="Arial" w:hAnsi="Arial" w:cs="Arial"/>
          <w:sz w:val="20"/>
          <w:szCs w:val="20"/>
        </w:rPr>
      </w:pPr>
      <w:r w:rsidRPr="004250B6">
        <w:rPr>
          <w:rFonts w:ascii="Arial" w:hAnsi="Arial" w:cs="Arial"/>
          <w:sz w:val="20"/>
          <w:szCs w:val="20"/>
        </w:rPr>
        <w:t>(3)</w:t>
      </w:r>
      <w:r w:rsidR="007E7A0B">
        <w:rPr>
          <w:rFonts w:ascii="Arial" w:hAnsi="Arial" w:cs="Arial"/>
          <w:sz w:val="20"/>
          <w:szCs w:val="20"/>
        </w:rPr>
        <w:t xml:space="preserve"> </w:t>
      </w:r>
      <w:r w:rsidRPr="004250B6">
        <w:rPr>
          <w:rFonts w:ascii="Arial" w:hAnsi="Arial" w:cs="Arial"/>
          <w:sz w:val="20"/>
          <w:szCs w:val="20"/>
        </w:rPr>
        <w:t xml:space="preserve">Zbornica na podlagi mnenja iz prvega odstavka tega člena predlog za pooblastitev izvajalca za izvajanje posameznih področij in obsega usposabljanj posreduje ministru, pristojnemu za zdravje. </w:t>
      </w:r>
    </w:p>
    <w:p w14:paraId="2B52F21A" w14:textId="42418BBD" w:rsidR="004250B6" w:rsidRDefault="004250B6" w:rsidP="004250B6">
      <w:pPr>
        <w:spacing w:after="0" w:line="240" w:lineRule="auto"/>
        <w:jc w:val="both"/>
        <w:rPr>
          <w:rFonts w:ascii="Arial" w:hAnsi="Arial" w:cs="Arial"/>
          <w:sz w:val="20"/>
          <w:szCs w:val="20"/>
        </w:rPr>
      </w:pPr>
    </w:p>
    <w:p w14:paraId="679AAA39" w14:textId="77777777" w:rsidR="0094133A" w:rsidRPr="004250B6" w:rsidRDefault="0094133A" w:rsidP="004250B6">
      <w:pPr>
        <w:spacing w:after="0" w:line="240" w:lineRule="auto"/>
        <w:jc w:val="both"/>
        <w:rPr>
          <w:rFonts w:ascii="Arial" w:hAnsi="Arial" w:cs="Arial"/>
          <w:sz w:val="20"/>
          <w:szCs w:val="20"/>
        </w:rPr>
      </w:pPr>
    </w:p>
    <w:p w14:paraId="281E8FCF" w14:textId="07AFB03E" w:rsidR="004250B6" w:rsidRPr="00665987" w:rsidRDefault="004250B6" w:rsidP="00B21FB9">
      <w:pPr>
        <w:pStyle w:val="Odstavekseznama"/>
        <w:numPr>
          <w:ilvl w:val="0"/>
          <w:numId w:val="1"/>
        </w:numPr>
        <w:spacing w:after="0" w:line="240" w:lineRule="auto"/>
        <w:jc w:val="center"/>
        <w:rPr>
          <w:rFonts w:ascii="Arial" w:hAnsi="Arial" w:cs="Arial"/>
          <w:b/>
          <w:bCs/>
          <w:sz w:val="20"/>
          <w:szCs w:val="20"/>
        </w:rPr>
      </w:pPr>
      <w:r w:rsidRPr="00665987">
        <w:rPr>
          <w:rFonts w:ascii="Arial" w:hAnsi="Arial" w:cs="Arial"/>
          <w:b/>
          <w:bCs/>
          <w:sz w:val="20"/>
          <w:szCs w:val="20"/>
        </w:rPr>
        <w:t>člen</w:t>
      </w:r>
    </w:p>
    <w:p w14:paraId="377FD32A" w14:textId="77777777" w:rsidR="004250B6" w:rsidRPr="004250B6" w:rsidRDefault="004250B6" w:rsidP="004250B6">
      <w:pPr>
        <w:spacing w:after="0" w:line="240" w:lineRule="auto"/>
        <w:jc w:val="both"/>
        <w:rPr>
          <w:rFonts w:ascii="Arial" w:hAnsi="Arial" w:cs="Arial"/>
          <w:sz w:val="20"/>
          <w:szCs w:val="20"/>
        </w:rPr>
      </w:pPr>
    </w:p>
    <w:p w14:paraId="3DD4B95D" w14:textId="5BE226B3" w:rsidR="004250B6" w:rsidRPr="007E7A0B" w:rsidRDefault="007E7A0B" w:rsidP="007E7A0B">
      <w:pPr>
        <w:spacing w:after="0" w:line="240" w:lineRule="auto"/>
        <w:jc w:val="both"/>
        <w:rPr>
          <w:rFonts w:ascii="Arial" w:hAnsi="Arial" w:cs="Arial"/>
          <w:sz w:val="20"/>
          <w:szCs w:val="20"/>
        </w:rPr>
      </w:pPr>
      <w:r w:rsidRPr="007E7A0B">
        <w:rPr>
          <w:rFonts w:ascii="Arial" w:hAnsi="Arial" w:cs="Arial"/>
          <w:sz w:val="20"/>
          <w:szCs w:val="20"/>
        </w:rPr>
        <w:t>(1</w:t>
      </w:r>
      <w:r>
        <w:rPr>
          <w:rFonts w:ascii="Arial" w:hAnsi="Arial" w:cs="Arial"/>
          <w:sz w:val="20"/>
          <w:szCs w:val="20"/>
        </w:rPr>
        <w:t xml:space="preserve">) </w:t>
      </w:r>
      <w:r w:rsidR="004250B6" w:rsidRPr="007E7A0B">
        <w:rPr>
          <w:rFonts w:ascii="Arial" w:hAnsi="Arial" w:cs="Arial"/>
          <w:sz w:val="20"/>
          <w:szCs w:val="20"/>
        </w:rPr>
        <w:t>Minister, pristojen za zdravje</w:t>
      </w:r>
      <w:r w:rsidR="0094133A" w:rsidRPr="007E7A0B">
        <w:rPr>
          <w:rFonts w:ascii="Arial" w:hAnsi="Arial" w:cs="Arial"/>
          <w:sz w:val="20"/>
          <w:szCs w:val="20"/>
        </w:rPr>
        <w:t>,</w:t>
      </w:r>
      <w:r w:rsidR="004250B6" w:rsidRPr="007E7A0B">
        <w:rPr>
          <w:rFonts w:ascii="Arial" w:hAnsi="Arial" w:cs="Arial"/>
          <w:sz w:val="20"/>
          <w:szCs w:val="20"/>
        </w:rPr>
        <w:t xml:space="preserve"> na predlog </w:t>
      </w:r>
      <w:r w:rsidR="00774179" w:rsidRPr="007E7A0B">
        <w:rPr>
          <w:rFonts w:ascii="Arial" w:hAnsi="Arial" w:cs="Arial"/>
          <w:sz w:val="20"/>
          <w:szCs w:val="20"/>
        </w:rPr>
        <w:t>z</w:t>
      </w:r>
      <w:r w:rsidR="004250B6" w:rsidRPr="007E7A0B">
        <w:rPr>
          <w:rFonts w:ascii="Arial" w:hAnsi="Arial" w:cs="Arial"/>
          <w:sz w:val="20"/>
          <w:szCs w:val="20"/>
        </w:rPr>
        <w:t xml:space="preserve">bornice s sklepom pooblasti izvajalca zdravstvene dejavnosti, ki izpolnjuje pogoje iz </w:t>
      </w:r>
      <w:r>
        <w:rPr>
          <w:rFonts w:ascii="Arial" w:hAnsi="Arial" w:cs="Arial"/>
          <w:sz w:val="20"/>
          <w:szCs w:val="20"/>
        </w:rPr>
        <w:t>2</w:t>
      </w:r>
      <w:r w:rsidR="004250B6" w:rsidRPr="007E7A0B">
        <w:rPr>
          <w:rFonts w:ascii="Arial" w:hAnsi="Arial" w:cs="Arial"/>
          <w:sz w:val="20"/>
          <w:szCs w:val="20"/>
        </w:rPr>
        <w:t xml:space="preserve">. člena tega pravilnika. Vlogo izvajalca zdravstvene dejavnosti, ki ne izpolnjuje pogojev, zavrne. </w:t>
      </w:r>
    </w:p>
    <w:p w14:paraId="549D41A7" w14:textId="77777777" w:rsidR="0094133A" w:rsidRDefault="0094133A" w:rsidP="004250B6">
      <w:pPr>
        <w:spacing w:after="0" w:line="240" w:lineRule="auto"/>
        <w:jc w:val="both"/>
        <w:rPr>
          <w:rFonts w:ascii="Arial" w:hAnsi="Arial" w:cs="Arial"/>
          <w:sz w:val="20"/>
          <w:szCs w:val="20"/>
        </w:rPr>
      </w:pPr>
    </w:p>
    <w:p w14:paraId="27BAABDC" w14:textId="52B7518F" w:rsidR="004250B6" w:rsidRPr="004250B6" w:rsidRDefault="004250B6" w:rsidP="007E7A0B">
      <w:pPr>
        <w:spacing w:after="0" w:line="240" w:lineRule="auto"/>
        <w:jc w:val="both"/>
        <w:rPr>
          <w:rFonts w:ascii="Arial" w:hAnsi="Arial" w:cs="Arial"/>
          <w:sz w:val="20"/>
          <w:szCs w:val="20"/>
        </w:rPr>
      </w:pPr>
      <w:r w:rsidRPr="004250B6">
        <w:rPr>
          <w:rFonts w:ascii="Arial" w:hAnsi="Arial" w:cs="Arial"/>
          <w:sz w:val="20"/>
          <w:szCs w:val="20"/>
        </w:rPr>
        <w:t>(2)</w:t>
      </w:r>
      <w:r w:rsidR="007E7A0B">
        <w:rPr>
          <w:rFonts w:ascii="Arial" w:hAnsi="Arial" w:cs="Arial"/>
          <w:sz w:val="20"/>
          <w:szCs w:val="20"/>
        </w:rPr>
        <w:t xml:space="preserve"> </w:t>
      </w:r>
      <w:r w:rsidRPr="004250B6">
        <w:rPr>
          <w:rFonts w:ascii="Arial" w:hAnsi="Arial" w:cs="Arial"/>
          <w:sz w:val="20"/>
          <w:szCs w:val="20"/>
        </w:rPr>
        <w:t>Pooblastilo iz prejšnjega odstavka se izda za dobo petih let.</w:t>
      </w:r>
    </w:p>
    <w:p w14:paraId="1FB45490" w14:textId="77777777" w:rsidR="0094133A" w:rsidRDefault="0094133A" w:rsidP="0094133A">
      <w:pPr>
        <w:spacing w:after="0" w:line="240" w:lineRule="auto"/>
        <w:ind w:firstLine="360"/>
        <w:jc w:val="both"/>
        <w:rPr>
          <w:rFonts w:ascii="Arial" w:hAnsi="Arial" w:cs="Arial"/>
          <w:sz w:val="20"/>
          <w:szCs w:val="20"/>
        </w:rPr>
      </w:pPr>
    </w:p>
    <w:p w14:paraId="3F5FED9D" w14:textId="399AA615" w:rsidR="004250B6" w:rsidRPr="004250B6" w:rsidRDefault="004250B6" w:rsidP="007E7A0B">
      <w:pPr>
        <w:spacing w:after="0" w:line="240" w:lineRule="auto"/>
        <w:jc w:val="both"/>
        <w:rPr>
          <w:rFonts w:ascii="Arial" w:hAnsi="Arial" w:cs="Arial"/>
          <w:sz w:val="20"/>
          <w:szCs w:val="20"/>
        </w:rPr>
      </w:pPr>
      <w:r w:rsidRPr="004250B6">
        <w:rPr>
          <w:rFonts w:ascii="Arial" w:hAnsi="Arial" w:cs="Arial"/>
          <w:sz w:val="20"/>
          <w:szCs w:val="20"/>
        </w:rPr>
        <w:t>(3)</w:t>
      </w:r>
      <w:r w:rsidR="007E7A0B">
        <w:rPr>
          <w:rFonts w:ascii="Arial" w:hAnsi="Arial" w:cs="Arial"/>
          <w:sz w:val="20"/>
          <w:szCs w:val="20"/>
        </w:rPr>
        <w:t xml:space="preserve"> </w:t>
      </w:r>
      <w:r w:rsidRPr="004250B6">
        <w:rPr>
          <w:rFonts w:ascii="Arial" w:hAnsi="Arial" w:cs="Arial"/>
          <w:sz w:val="20"/>
          <w:szCs w:val="20"/>
        </w:rPr>
        <w:t>Ministrstvo vodi evidenco izdanih pooblastil, ki vsebuje:</w:t>
      </w:r>
    </w:p>
    <w:p w14:paraId="0CF5A948" w14:textId="77777777" w:rsidR="0094133A" w:rsidRDefault="004250B6" w:rsidP="004250B6">
      <w:pPr>
        <w:pStyle w:val="Odstavekseznama"/>
        <w:numPr>
          <w:ilvl w:val="0"/>
          <w:numId w:val="3"/>
        </w:numPr>
        <w:spacing w:after="0" w:line="240" w:lineRule="auto"/>
        <w:jc w:val="both"/>
        <w:rPr>
          <w:rFonts w:ascii="Arial" w:hAnsi="Arial" w:cs="Arial"/>
          <w:sz w:val="20"/>
          <w:szCs w:val="20"/>
        </w:rPr>
      </w:pPr>
      <w:r w:rsidRPr="0094133A">
        <w:rPr>
          <w:rFonts w:ascii="Arial" w:hAnsi="Arial" w:cs="Arial"/>
          <w:sz w:val="20"/>
          <w:szCs w:val="20"/>
        </w:rPr>
        <w:t>ime in sedež pooblaščenega izvajalca,</w:t>
      </w:r>
    </w:p>
    <w:p w14:paraId="16608AAF" w14:textId="77777777" w:rsidR="0094133A" w:rsidRDefault="004250B6" w:rsidP="004250B6">
      <w:pPr>
        <w:pStyle w:val="Odstavekseznama"/>
        <w:numPr>
          <w:ilvl w:val="0"/>
          <w:numId w:val="3"/>
        </w:numPr>
        <w:spacing w:after="0" w:line="240" w:lineRule="auto"/>
        <w:jc w:val="both"/>
        <w:rPr>
          <w:rFonts w:ascii="Arial" w:hAnsi="Arial" w:cs="Arial"/>
          <w:sz w:val="20"/>
          <w:szCs w:val="20"/>
        </w:rPr>
      </w:pPr>
      <w:r w:rsidRPr="0094133A">
        <w:rPr>
          <w:rFonts w:ascii="Arial" w:hAnsi="Arial" w:cs="Arial"/>
          <w:sz w:val="20"/>
          <w:szCs w:val="20"/>
        </w:rPr>
        <w:t>področje in obseg usposabljanj,</w:t>
      </w:r>
    </w:p>
    <w:p w14:paraId="2A607E5F" w14:textId="77777777" w:rsidR="0094133A" w:rsidRDefault="004250B6" w:rsidP="004250B6">
      <w:pPr>
        <w:pStyle w:val="Odstavekseznama"/>
        <w:numPr>
          <w:ilvl w:val="0"/>
          <w:numId w:val="3"/>
        </w:numPr>
        <w:spacing w:after="0" w:line="240" w:lineRule="auto"/>
        <w:jc w:val="both"/>
        <w:rPr>
          <w:rFonts w:ascii="Arial" w:hAnsi="Arial" w:cs="Arial"/>
          <w:sz w:val="20"/>
          <w:szCs w:val="20"/>
        </w:rPr>
      </w:pPr>
      <w:r w:rsidRPr="0094133A">
        <w:rPr>
          <w:rFonts w:ascii="Arial" w:hAnsi="Arial" w:cs="Arial"/>
          <w:sz w:val="20"/>
          <w:szCs w:val="20"/>
        </w:rPr>
        <w:t>številko in datum pooblastila,</w:t>
      </w:r>
    </w:p>
    <w:p w14:paraId="2302FD67" w14:textId="5FE9E0C3" w:rsidR="004250B6" w:rsidRPr="0094133A" w:rsidRDefault="004250B6" w:rsidP="004250B6">
      <w:pPr>
        <w:pStyle w:val="Odstavekseznama"/>
        <w:numPr>
          <w:ilvl w:val="0"/>
          <w:numId w:val="3"/>
        </w:numPr>
        <w:spacing w:after="0" w:line="240" w:lineRule="auto"/>
        <w:jc w:val="both"/>
        <w:rPr>
          <w:rFonts w:ascii="Arial" w:hAnsi="Arial" w:cs="Arial"/>
          <w:sz w:val="20"/>
          <w:szCs w:val="20"/>
        </w:rPr>
      </w:pPr>
      <w:r w:rsidRPr="0094133A">
        <w:rPr>
          <w:rFonts w:ascii="Arial" w:hAnsi="Arial" w:cs="Arial"/>
          <w:sz w:val="20"/>
          <w:szCs w:val="20"/>
        </w:rPr>
        <w:t>datum začetka in datum prenehanja trajanja pooblastila.</w:t>
      </w:r>
    </w:p>
    <w:p w14:paraId="44C01376" w14:textId="0121D431" w:rsidR="004250B6" w:rsidRDefault="004250B6" w:rsidP="004250B6">
      <w:pPr>
        <w:spacing w:after="0" w:line="240" w:lineRule="auto"/>
        <w:jc w:val="both"/>
        <w:rPr>
          <w:rFonts w:ascii="Arial" w:hAnsi="Arial" w:cs="Arial"/>
          <w:sz w:val="20"/>
          <w:szCs w:val="20"/>
        </w:rPr>
      </w:pPr>
    </w:p>
    <w:p w14:paraId="09D61892" w14:textId="77777777" w:rsidR="004250B6" w:rsidRPr="004250B6" w:rsidRDefault="004250B6" w:rsidP="004250B6">
      <w:pPr>
        <w:spacing w:after="0" w:line="240" w:lineRule="auto"/>
        <w:jc w:val="both"/>
        <w:rPr>
          <w:rFonts w:ascii="Arial" w:hAnsi="Arial" w:cs="Arial"/>
          <w:sz w:val="20"/>
          <w:szCs w:val="20"/>
        </w:rPr>
      </w:pPr>
    </w:p>
    <w:p w14:paraId="17B774CE" w14:textId="10BBE0F2" w:rsidR="004250B6" w:rsidRPr="0094133A" w:rsidRDefault="004250B6" w:rsidP="00B21FB9">
      <w:pPr>
        <w:pStyle w:val="Odstavekseznama"/>
        <w:numPr>
          <w:ilvl w:val="0"/>
          <w:numId w:val="1"/>
        </w:numPr>
        <w:spacing w:after="0" w:line="240" w:lineRule="auto"/>
        <w:jc w:val="center"/>
        <w:rPr>
          <w:rFonts w:ascii="Arial" w:hAnsi="Arial" w:cs="Arial"/>
          <w:b/>
          <w:bCs/>
          <w:sz w:val="20"/>
          <w:szCs w:val="20"/>
        </w:rPr>
      </w:pPr>
      <w:r w:rsidRPr="0094133A">
        <w:rPr>
          <w:rFonts w:ascii="Arial" w:hAnsi="Arial" w:cs="Arial"/>
          <w:b/>
          <w:bCs/>
          <w:sz w:val="20"/>
          <w:szCs w:val="20"/>
        </w:rPr>
        <w:t>člen</w:t>
      </w:r>
    </w:p>
    <w:p w14:paraId="7408BBA1" w14:textId="77777777" w:rsidR="004250B6" w:rsidRPr="004250B6" w:rsidRDefault="004250B6" w:rsidP="004250B6">
      <w:pPr>
        <w:spacing w:after="0" w:line="240" w:lineRule="auto"/>
        <w:jc w:val="both"/>
        <w:rPr>
          <w:rFonts w:ascii="Arial" w:hAnsi="Arial" w:cs="Arial"/>
          <w:sz w:val="20"/>
          <w:szCs w:val="20"/>
        </w:rPr>
      </w:pPr>
    </w:p>
    <w:p w14:paraId="0E13038E" w14:textId="228E24D6" w:rsidR="004250B6" w:rsidRDefault="004250B6" w:rsidP="004250B6">
      <w:pPr>
        <w:spacing w:after="0" w:line="240" w:lineRule="auto"/>
        <w:jc w:val="both"/>
        <w:rPr>
          <w:rFonts w:ascii="Arial" w:hAnsi="Arial" w:cs="Arial"/>
          <w:sz w:val="20"/>
          <w:szCs w:val="20"/>
        </w:rPr>
      </w:pPr>
      <w:r w:rsidRPr="004250B6">
        <w:rPr>
          <w:rFonts w:ascii="Arial" w:hAnsi="Arial" w:cs="Arial"/>
          <w:sz w:val="20"/>
          <w:szCs w:val="20"/>
        </w:rPr>
        <w:t xml:space="preserve">Pooblaščeni izvajalec je dolžan v okviru pooblastila in svoje dejavnosti pripravnikom, sekundarijem </w:t>
      </w:r>
      <w:r w:rsidR="007E7A0B">
        <w:rPr>
          <w:rFonts w:ascii="Arial" w:hAnsi="Arial" w:cs="Arial"/>
          <w:sz w:val="20"/>
          <w:szCs w:val="20"/>
        </w:rPr>
        <w:t>oziroma</w:t>
      </w:r>
      <w:r w:rsidRPr="004250B6">
        <w:rPr>
          <w:rFonts w:ascii="Arial" w:hAnsi="Arial" w:cs="Arial"/>
          <w:sz w:val="20"/>
          <w:szCs w:val="20"/>
        </w:rPr>
        <w:t xml:space="preserve"> specializantom zagotoviti usposabljanje v skladu s programi usposabljanja. </w:t>
      </w:r>
    </w:p>
    <w:p w14:paraId="78F3946E" w14:textId="77777777" w:rsidR="0094133A" w:rsidRPr="004250B6" w:rsidRDefault="0094133A" w:rsidP="004250B6">
      <w:pPr>
        <w:spacing w:after="0" w:line="240" w:lineRule="auto"/>
        <w:jc w:val="both"/>
        <w:rPr>
          <w:rFonts w:ascii="Arial" w:hAnsi="Arial" w:cs="Arial"/>
          <w:sz w:val="20"/>
          <w:szCs w:val="20"/>
        </w:rPr>
      </w:pPr>
    </w:p>
    <w:p w14:paraId="0A7C2000" w14:textId="77777777" w:rsidR="004250B6" w:rsidRPr="004250B6" w:rsidRDefault="004250B6" w:rsidP="004250B6">
      <w:pPr>
        <w:spacing w:after="0" w:line="240" w:lineRule="auto"/>
        <w:jc w:val="both"/>
        <w:rPr>
          <w:rFonts w:ascii="Arial" w:hAnsi="Arial" w:cs="Arial"/>
          <w:sz w:val="20"/>
          <w:szCs w:val="20"/>
        </w:rPr>
      </w:pPr>
    </w:p>
    <w:p w14:paraId="56E4696E" w14:textId="06365C19" w:rsidR="004250B6" w:rsidRPr="0094133A" w:rsidRDefault="004250B6" w:rsidP="00B21FB9">
      <w:pPr>
        <w:pStyle w:val="Odstavekseznama"/>
        <w:numPr>
          <w:ilvl w:val="0"/>
          <w:numId w:val="1"/>
        </w:numPr>
        <w:spacing w:after="0" w:line="240" w:lineRule="auto"/>
        <w:jc w:val="center"/>
        <w:rPr>
          <w:rFonts w:ascii="Arial" w:hAnsi="Arial" w:cs="Arial"/>
          <w:b/>
          <w:bCs/>
          <w:sz w:val="20"/>
          <w:szCs w:val="20"/>
        </w:rPr>
      </w:pPr>
      <w:r w:rsidRPr="0094133A">
        <w:rPr>
          <w:rFonts w:ascii="Arial" w:hAnsi="Arial" w:cs="Arial"/>
          <w:b/>
          <w:bCs/>
          <w:sz w:val="20"/>
          <w:szCs w:val="20"/>
        </w:rPr>
        <w:t>člen</w:t>
      </w:r>
    </w:p>
    <w:p w14:paraId="13AD7B1A" w14:textId="77777777" w:rsidR="004250B6" w:rsidRPr="004250B6" w:rsidRDefault="004250B6" w:rsidP="004250B6">
      <w:pPr>
        <w:spacing w:after="0" w:line="240" w:lineRule="auto"/>
        <w:jc w:val="both"/>
        <w:rPr>
          <w:rFonts w:ascii="Arial" w:hAnsi="Arial" w:cs="Arial"/>
          <w:sz w:val="20"/>
          <w:szCs w:val="20"/>
        </w:rPr>
      </w:pPr>
    </w:p>
    <w:p w14:paraId="01585BA2" w14:textId="301C24B8" w:rsidR="004250B6" w:rsidRPr="004250B6" w:rsidRDefault="004250B6" w:rsidP="004250B6">
      <w:pPr>
        <w:spacing w:after="0" w:line="240" w:lineRule="auto"/>
        <w:jc w:val="both"/>
        <w:rPr>
          <w:rFonts w:ascii="Arial" w:hAnsi="Arial" w:cs="Arial"/>
          <w:sz w:val="20"/>
          <w:szCs w:val="20"/>
        </w:rPr>
      </w:pPr>
      <w:r w:rsidRPr="004250B6">
        <w:rPr>
          <w:rFonts w:ascii="Arial" w:hAnsi="Arial" w:cs="Arial"/>
          <w:sz w:val="20"/>
          <w:szCs w:val="20"/>
        </w:rPr>
        <w:t xml:space="preserve">Za postopek odvzema pooblastila se smiselno uporabljata </w:t>
      </w:r>
      <w:r w:rsidR="007E7A0B">
        <w:rPr>
          <w:rFonts w:ascii="Arial" w:hAnsi="Arial" w:cs="Arial"/>
          <w:sz w:val="20"/>
          <w:szCs w:val="20"/>
        </w:rPr>
        <w:t>4</w:t>
      </w:r>
      <w:r w:rsidRPr="004250B6">
        <w:rPr>
          <w:rFonts w:ascii="Arial" w:hAnsi="Arial" w:cs="Arial"/>
          <w:sz w:val="20"/>
          <w:szCs w:val="20"/>
        </w:rPr>
        <w:t xml:space="preserve">. in </w:t>
      </w:r>
      <w:r w:rsidR="007E7A0B">
        <w:rPr>
          <w:rFonts w:ascii="Arial" w:hAnsi="Arial" w:cs="Arial"/>
          <w:sz w:val="20"/>
          <w:szCs w:val="20"/>
        </w:rPr>
        <w:t>5</w:t>
      </w:r>
      <w:r w:rsidRPr="004250B6">
        <w:rPr>
          <w:rFonts w:ascii="Arial" w:hAnsi="Arial" w:cs="Arial"/>
          <w:sz w:val="20"/>
          <w:szCs w:val="20"/>
        </w:rPr>
        <w:t>. člen tega pravilnika.</w:t>
      </w:r>
    </w:p>
    <w:p w14:paraId="35BFF865" w14:textId="77777777" w:rsidR="004250B6" w:rsidRPr="004250B6" w:rsidRDefault="004250B6" w:rsidP="004250B6">
      <w:pPr>
        <w:spacing w:after="0" w:line="240" w:lineRule="auto"/>
        <w:jc w:val="both"/>
        <w:rPr>
          <w:rFonts w:ascii="Arial" w:hAnsi="Arial" w:cs="Arial"/>
          <w:sz w:val="20"/>
          <w:szCs w:val="20"/>
        </w:rPr>
      </w:pPr>
    </w:p>
    <w:p w14:paraId="20A90A6B" w14:textId="77777777" w:rsidR="004250B6" w:rsidRPr="004250B6" w:rsidRDefault="004250B6" w:rsidP="004250B6">
      <w:pPr>
        <w:spacing w:after="0" w:line="240" w:lineRule="auto"/>
        <w:jc w:val="both"/>
        <w:rPr>
          <w:rFonts w:ascii="Arial" w:hAnsi="Arial" w:cs="Arial"/>
          <w:sz w:val="20"/>
          <w:szCs w:val="20"/>
        </w:rPr>
      </w:pPr>
    </w:p>
    <w:p w14:paraId="10017401" w14:textId="42B973F2" w:rsidR="004250B6" w:rsidRDefault="004250B6" w:rsidP="0094133A">
      <w:pPr>
        <w:spacing w:after="0" w:line="240" w:lineRule="auto"/>
        <w:jc w:val="center"/>
        <w:rPr>
          <w:rFonts w:ascii="Arial" w:hAnsi="Arial" w:cs="Arial"/>
          <w:b/>
          <w:bCs/>
          <w:sz w:val="20"/>
          <w:szCs w:val="20"/>
        </w:rPr>
      </w:pPr>
      <w:r w:rsidRPr="0094133A">
        <w:rPr>
          <w:rFonts w:ascii="Arial" w:hAnsi="Arial" w:cs="Arial"/>
          <w:b/>
          <w:bCs/>
          <w:sz w:val="20"/>
          <w:szCs w:val="20"/>
        </w:rPr>
        <w:t>Prehodne in končne določbe</w:t>
      </w:r>
    </w:p>
    <w:p w14:paraId="5FA1E13B" w14:textId="77777777" w:rsidR="007E7A0B" w:rsidRPr="0094133A" w:rsidRDefault="007E7A0B" w:rsidP="0094133A">
      <w:pPr>
        <w:spacing w:after="0" w:line="240" w:lineRule="auto"/>
        <w:jc w:val="center"/>
        <w:rPr>
          <w:rFonts w:ascii="Arial" w:hAnsi="Arial" w:cs="Arial"/>
          <w:b/>
          <w:bCs/>
          <w:sz w:val="20"/>
          <w:szCs w:val="20"/>
        </w:rPr>
      </w:pPr>
    </w:p>
    <w:p w14:paraId="22CC08A1" w14:textId="2C3487E7" w:rsidR="004250B6" w:rsidRPr="0094133A" w:rsidRDefault="004250B6" w:rsidP="00B21FB9">
      <w:pPr>
        <w:pStyle w:val="Odstavekseznama"/>
        <w:numPr>
          <w:ilvl w:val="0"/>
          <w:numId w:val="1"/>
        </w:numPr>
        <w:spacing w:after="0" w:line="240" w:lineRule="auto"/>
        <w:jc w:val="center"/>
        <w:rPr>
          <w:rFonts w:ascii="Arial" w:hAnsi="Arial" w:cs="Arial"/>
          <w:b/>
          <w:bCs/>
          <w:sz w:val="20"/>
          <w:szCs w:val="20"/>
        </w:rPr>
      </w:pPr>
      <w:r w:rsidRPr="0094133A">
        <w:rPr>
          <w:rFonts w:ascii="Arial" w:hAnsi="Arial" w:cs="Arial"/>
          <w:b/>
          <w:bCs/>
          <w:sz w:val="20"/>
          <w:szCs w:val="20"/>
        </w:rPr>
        <w:t>člen</w:t>
      </w:r>
    </w:p>
    <w:p w14:paraId="23E5348D" w14:textId="77777777" w:rsidR="007E7A0B" w:rsidRDefault="007E7A0B" w:rsidP="007E7A0B">
      <w:pPr>
        <w:spacing w:after="0" w:line="240" w:lineRule="auto"/>
        <w:jc w:val="both"/>
        <w:rPr>
          <w:rFonts w:ascii="Arial" w:hAnsi="Arial" w:cs="Arial"/>
          <w:sz w:val="20"/>
          <w:szCs w:val="20"/>
        </w:rPr>
      </w:pPr>
    </w:p>
    <w:p w14:paraId="606B25F0" w14:textId="689BF26B" w:rsidR="004250B6" w:rsidRPr="007E7A0B" w:rsidRDefault="007E7A0B" w:rsidP="007E7A0B">
      <w:pPr>
        <w:spacing w:after="0" w:line="240" w:lineRule="auto"/>
        <w:jc w:val="both"/>
        <w:rPr>
          <w:rFonts w:ascii="Arial" w:hAnsi="Arial" w:cs="Arial"/>
          <w:sz w:val="20"/>
          <w:szCs w:val="20"/>
        </w:rPr>
      </w:pPr>
      <w:r w:rsidRPr="007E7A0B">
        <w:rPr>
          <w:rFonts w:ascii="Arial" w:hAnsi="Arial" w:cs="Arial"/>
          <w:sz w:val="20"/>
          <w:szCs w:val="20"/>
        </w:rPr>
        <w:t>(1</w:t>
      </w:r>
      <w:r>
        <w:rPr>
          <w:rFonts w:ascii="Arial" w:hAnsi="Arial" w:cs="Arial"/>
          <w:sz w:val="20"/>
          <w:szCs w:val="20"/>
        </w:rPr>
        <w:t xml:space="preserve">) </w:t>
      </w:r>
      <w:r w:rsidRPr="007E7A0B">
        <w:rPr>
          <w:rFonts w:ascii="Arial" w:hAnsi="Arial" w:cs="Arial"/>
          <w:sz w:val="20"/>
          <w:szCs w:val="20"/>
        </w:rPr>
        <w:t>Z</w:t>
      </w:r>
      <w:r w:rsidR="004250B6" w:rsidRPr="007E7A0B">
        <w:rPr>
          <w:rFonts w:ascii="Arial" w:hAnsi="Arial" w:cs="Arial"/>
          <w:sz w:val="20"/>
          <w:szCs w:val="20"/>
        </w:rPr>
        <w:t xml:space="preserve"> dnem uveljavitve tega pravilnika preneha veljati Pravilnik o pogojih, ki jih morajo izpolnjevati zdravstveni zavodi in zasebne ordinacije za izvajanje programov pripravništva, </w:t>
      </w:r>
      <w:proofErr w:type="spellStart"/>
      <w:r w:rsidR="004250B6" w:rsidRPr="007E7A0B">
        <w:rPr>
          <w:rFonts w:ascii="Arial" w:hAnsi="Arial" w:cs="Arial"/>
          <w:sz w:val="20"/>
          <w:szCs w:val="20"/>
        </w:rPr>
        <w:t>sekundarijata</w:t>
      </w:r>
      <w:proofErr w:type="spellEnd"/>
      <w:r w:rsidR="004250B6" w:rsidRPr="007E7A0B">
        <w:rPr>
          <w:rFonts w:ascii="Arial" w:hAnsi="Arial" w:cs="Arial"/>
          <w:sz w:val="20"/>
          <w:szCs w:val="20"/>
        </w:rPr>
        <w:t xml:space="preserve"> in specializacij zdravnikov in zobozdravnikov (Uradni list RS, št. 110/00, 112/07 in 40/17 – ZZdrS-F).</w:t>
      </w:r>
    </w:p>
    <w:p w14:paraId="099B4600" w14:textId="77777777" w:rsidR="004250B6" w:rsidRPr="004250B6" w:rsidRDefault="004250B6" w:rsidP="004250B6">
      <w:pPr>
        <w:spacing w:after="0" w:line="240" w:lineRule="auto"/>
        <w:jc w:val="both"/>
        <w:rPr>
          <w:rFonts w:ascii="Arial" w:hAnsi="Arial" w:cs="Arial"/>
          <w:sz w:val="20"/>
          <w:szCs w:val="20"/>
        </w:rPr>
      </w:pPr>
    </w:p>
    <w:p w14:paraId="24D9315D" w14:textId="49EC1C8C" w:rsidR="004250B6" w:rsidRPr="004250B6" w:rsidRDefault="004250B6" w:rsidP="007E7A0B">
      <w:pPr>
        <w:spacing w:after="0" w:line="240" w:lineRule="auto"/>
        <w:jc w:val="both"/>
        <w:rPr>
          <w:rFonts w:ascii="Arial" w:hAnsi="Arial" w:cs="Arial"/>
          <w:sz w:val="20"/>
          <w:szCs w:val="20"/>
        </w:rPr>
      </w:pPr>
      <w:r w:rsidRPr="004250B6">
        <w:rPr>
          <w:rFonts w:ascii="Arial" w:hAnsi="Arial" w:cs="Arial"/>
          <w:sz w:val="20"/>
          <w:szCs w:val="20"/>
        </w:rPr>
        <w:t>(2)</w:t>
      </w:r>
      <w:r w:rsidR="007E7A0B">
        <w:rPr>
          <w:rFonts w:ascii="Arial" w:hAnsi="Arial" w:cs="Arial"/>
          <w:sz w:val="20"/>
          <w:szCs w:val="20"/>
        </w:rPr>
        <w:t xml:space="preserve"> </w:t>
      </w:r>
      <w:r w:rsidRPr="004250B6">
        <w:rPr>
          <w:rFonts w:ascii="Arial" w:hAnsi="Arial" w:cs="Arial"/>
          <w:sz w:val="20"/>
          <w:szCs w:val="20"/>
        </w:rPr>
        <w:t>Za postopke podelitve pooblastila, ki so bili uvedeni pred začetkom veljavnosti tega pravilnika, se uporablja ta pravilnik.</w:t>
      </w:r>
    </w:p>
    <w:p w14:paraId="3B477B93" w14:textId="3E8FBC51" w:rsidR="004250B6" w:rsidRDefault="004250B6" w:rsidP="004250B6">
      <w:pPr>
        <w:spacing w:after="0" w:line="240" w:lineRule="auto"/>
        <w:jc w:val="both"/>
        <w:rPr>
          <w:rFonts w:ascii="Arial" w:hAnsi="Arial" w:cs="Arial"/>
          <w:sz w:val="20"/>
          <w:szCs w:val="20"/>
        </w:rPr>
      </w:pPr>
    </w:p>
    <w:p w14:paraId="2B383DCD" w14:textId="77777777" w:rsidR="007509CA" w:rsidRPr="004250B6" w:rsidRDefault="007509CA" w:rsidP="004250B6">
      <w:pPr>
        <w:spacing w:after="0" w:line="240" w:lineRule="auto"/>
        <w:jc w:val="both"/>
        <w:rPr>
          <w:rFonts w:ascii="Arial" w:hAnsi="Arial" w:cs="Arial"/>
          <w:sz w:val="20"/>
          <w:szCs w:val="20"/>
        </w:rPr>
      </w:pPr>
    </w:p>
    <w:p w14:paraId="405C987C" w14:textId="39B34EDA" w:rsidR="004250B6" w:rsidRPr="007509CA" w:rsidRDefault="004250B6" w:rsidP="00B21FB9">
      <w:pPr>
        <w:pStyle w:val="Odstavekseznama"/>
        <w:numPr>
          <w:ilvl w:val="0"/>
          <w:numId w:val="1"/>
        </w:numPr>
        <w:spacing w:after="0" w:line="240" w:lineRule="auto"/>
        <w:jc w:val="center"/>
        <w:rPr>
          <w:rFonts w:ascii="Arial" w:hAnsi="Arial" w:cs="Arial"/>
          <w:b/>
          <w:bCs/>
          <w:sz w:val="20"/>
          <w:szCs w:val="20"/>
        </w:rPr>
      </w:pPr>
      <w:r w:rsidRPr="007509CA">
        <w:rPr>
          <w:rFonts w:ascii="Arial" w:hAnsi="Arial" w:cs="Arial"/>
          <w:b/>
          <w:bCs/>
          <w:sz w:val="20"/>
          <w:szCs w:val="20"/>
        </w:rPr>
        <w:t>člen</w:t>
      </w:r>
    </w:p>
    <w:p w14:paraId="3B529DF8" w14:textId="77777777" w:rsidR="004250B6" w:rsidRPr="004250B6" w:rsidRDefault="004250B6" w:rsidP="004250B6">
      <w:pPr>
        <w:spacing w:after="0" w:line="240" w:lineRule="auto"/>
        <w:jc w:val="both"/>
        <w:rPr>
          <w:rFonts w:ascii="Arial" w:hAnsi="Arial" w:cs="Arial"/>
          <w:sz w:val="20"/>
          <w:szCs w:val="20"/>
        </w:rPr>
      </w:pPr>
    </w:p>
    <w:p w14:paraId="6B831386" w14:textId="77777777" w:rsidR="004250B6" w:rsidRPr="004250B6" w:rsidRDefault="004250B6" w:rsidP="004250B6">
      <w:pPr>
        <w:spacing w:after="0" w:line="240" w:lineRule="auto"/>
        <w:jc w:val="both"/>
        <w:rPr>
          <w:rFonts w:ascii="Arial" w:hAnsi="Arial" w:cs="Arial"/>
          <w:sz w:val="20"/>
          <w:szCs w:val="20"/>
        </w:rPr>
      </w:pPr>
      <w:r w:rsidRPr="004250B6">
        <w:rPr>
          <w:rFonts w:ascii="Arial" w:hAnsi="Arial" w:cs="Arial"/>
          <w:sz w:val="20"/>
          <w:szCs w:val="20"/>
        </w:rPr>
        <w:lastRenderedPageBreak/>
        <w:t>Ta pravilnik začne naslednji dan po objavi v Uradnem listu Republike Slovenije.</w:t>
      </w:r>
    </w:p>
    <w:p w14:paraId="1E90F31E" w14:textId="02100EF0" w:rsidR="004250B6" w:rsidRDefault="004250B6" w:rsidP="004250B6">
      <w:pPr>
        <w:spacing w:after="0" w:line="240" w:lineRule="auto"/>
        <w:jc w:val="both"/>
        <w:rPr>
          <w:rFonts w:ascii="Arial" w:hAnsi="Arial" w:cs="Arial"/>
          <w:sz w:val="20"/>
          <w:szCs w:val="20"/>
        </w:rPr>
      </w:pPr>
    </w:p>
    <w:p w14:paraId="3D19CC21" w14:textId="77777777" w:rsidR="007E7A0B" w:rsidRPr="004250B6" w:rsidRDefault="007E7A0B" w:rsidP="004250B6">
      <w:pPr>
        <w:spacing w:after="0" w:line="240" w:lineRule="auto"/>
        <w:jc w:val="both"/>
        <w:rPr>
          <w:rFonts w:ascii="Arial" w:hAnsi="Arial" w:cs="Arial"/>
          <w:sz w:val="20"/>
          <w:szCs w:val="20"/>
        </w:rPr>
      </w:pPr>
    </w:p>
    <w:p w14:paraId="19C85B92" w14:textId="74F47B7F" w:rsidR="004250B6" w:rsidRDefault="004250B6" w:rsidP="004250B6">
      <w:pPr>
        <w:spacing w:after="0" w:line="240" w:lineRule="auto"/>
        <w:jc w:val="both"/>
        <w:rPr>
          <w:rFonts w:ascii="Arial" w:hAnsi="Arial" w:cs="Arial"/>
          <w:sz w:val="20"/>
          <w:szCs w:val="20"/>
        </w:rPr>
      </w:pPr>
      <w:r w:rsidRPr="004250B6">
        <w:rPr>
          <w:rFonts w:ascii="Arial" w:hAnsi="Arial" w:cs="Arial"/>
          <w:sz w:val="20"/>
          <w:szCs w:val="20"/>
        </w:rPr>
        <w:t>Št.</w:t>
      </w:r>
      <w:r w:rsidR="004D1733">
        <w:rPr>
          <w:rFonts w:ascii="Arial" w:hAnsi="Arial" w:cs="Arial"/>
          <w:sz w:val="20"/>
          <w:szCs w:val="20"/>
        </w:rPr>
        <w:t xml:space="preserve"> 0700-84/2022</w:t>
      </w:r>
    </w:p>
    <w:p w14:paraId="0BE80BF5" w14:textId="436E38E2" w:rsidR="004250B6" w:rsidRDefault="004250B6" w:rsidP="004250B6">
      <w:pPr>
        <w:spacing w:after="0" w:line="240" w:lineRule="auto"/>
        <w:jc w:val="both"/>
        <w:rPr>
          <w:rFonts w:ascii="Arial" w:hAnsi="Arial" w:cs="Arial"/>
          <w:sz w:val="20"/>
          <w:szCs w:val="20"/>
        </w:rPr>
      </w:pPr>
      <w:r w:rsidRPr="004250B6">
        <w:rPr>
          <w:rFonts w:ascii="Arial" w:hAnsi="Arial" w:cs="Arial"/>
          <w:sz w:val="20"/>
          <w:szCs w:val="20"/>
        </w:rPr>
        <w:t xml:space="preserve">Ljubljana, </w:t>
      </w:r>
      <w:r w:rsidR="00E609FE" w:rsidRPr="00AA4251">
        <w:rPr>
          <w:rFonts w:ascii="Arial" w:hAnsi="Arial" w:cs="Arial"/>
          <w:sz w:val="20"/>
          <w:szCs w:val="20"/>
        </w:rPr>
        <w:t xml:space="preserve">dne </w:t>
      </w:r>
      <w:r w:rsidR="00E609FE">
        <w:rPr>
          <w:rFonts w:ascii="Arial" w:hAnsi="Arial" w:cs="Arial"/>
          <w:sz w:val="20"/>
          <w:szCs w:val="20"/>
        </w:rPr>
        <w:t>25</w:t>
      </w:r>
      <w:r w:rsidR="00E609FE" w:rsidRPr="00AA4251">
        <w:rPr>
          <w:rFonts w:ascii="Arial" w:hAnsi="Arial" w:cs="Arial"/>
          <w:sz w:val="20"/>
          <w:szCs w:val="20"/>
        </w:rPr>
        <w:t>. marca 2022</w:t>
      </w:r>
      <w:r w:rsidRPr="004250B6">
        <w:rPr>
          <w:rFonts w:ascii="Arial" w:hAnsi="Arial" w:cs="Arial"/>
          <w:sz w:val="20"/>
          <w:szCs w:val="20"/>
        </w:rPr>
        <w:tab/>
      </w:r>
    </w:p>
    <w:p w14:paraId="511585DA" w14:textId="0B6E160F" w:rsidR="004250B6" w:rsidRPr="004250B6" w:rsidRDefault="004250B6" w:rsidP="004250B6">
      <w:pPr>
        <w:spacing w:after="0" w:line="240" w:lineRule="auto"/>
        <w:jc w:val="both"/>
        <w:rPr>
          <w:rFonts w:ascii="Arial" w:hAnsi="Arial" w:cs="Arial"/>
          <w:sz w:val="20"/>
          <w:szCs w:val="20"/>
        </w:rPr>
      </w:pPr>
      <w:r w:rsidRPr="004250B6">
        <w:rPr>
          <w:rFonts w:ascii="Arial" w:hAnsi="Arial" w:cs="Arial"/>
          <w:sz w:val="20"/>
          <w:szCs w:val="20"/>
        </w:rPr>
        <w:t>EVA</w:t>
      </w:r>
      <w:r w:rsidR="004D1733">
        <w:rPr>
          <w:rFonts w:ascii="Arial" w:hAnsi="Arial" w:cs="Arial"/>
          <w:sz w:val="20"/>
          <w:szCs w:val="20"/>
        </w:rPr>
        <w:t xml:space="preserve"> 2022-2711-0045</w:t>
      </w:r>
    </w:p>
    <w:p w14:paraId="0CC4307D" w14:textId="77777777" w:rsidR="004250B6" w:rsidRDefault="004250B6" w:rsidP="004250B6">
      <w:pPr>
        <w:spacing w:after="0" w:line="240" w:lineRule="auto"/>
        <w:ind w:left="4956" w:firstLine="708"/>
        <w:jc w:val="both"/>
        <w:rPr>
          <w:rFonts w:ascii="Arial" w:hAnsi="Arial" w:cs="Arial"/>
          <w:sz w:val="20"/>
          <w:szCs w:val="20"/>
        </w:rPr>
      </w:pPr>
      <w:r w:rsidRPr="004250B6">
        <w:rPr>
          <w:rFonts w:ascii="Arial" w:hAnsi="Arial" w:cs="Arial"/>
          <w:sz w:val="20"/>
          <w:szCs w:val="20"/>
        </w:rPr>
        <w:t xml:space="preserve">Janez Poklukar </w:t>
      </w:r>
      <w:proofErr w:type="spellStart"/>
      <w:r w:rsidRPr="004250B6">
        <w:rPr>
          <w:rFonts w:ascii="Arial" w:hAnsi="Arial" w:cs="Arial"/>
          <w:sz w:val="20"/>
          <w:szCs w:val="20"/>
        </w:rPr>
        <w:t>l.r</w:t>
      </w:r>
      <w:proofErr w:type="spellEnd"/>
      <w:r w:rsidRPr="004250B6">
        <w:rPr>
          <w:rFonts w:ascii="Arial" w:hAnsi="Arial" w:cs="Arial"/>
          <w:sz w:val="20"/>
          <w:szCs w:val="20"/>
        </w:rPr>
        <w:t>.</w:t>
      </w:r>
    </w:p>
    <w:p w14:paraId="6358BD17" w14:textId="1ED8E1FD" w:rsidR="008826B4" w:rsidRDefault="004250B6" w:rsidP="004250B6">
      <w:pPr>
        <w:spacing w:after="0" w:line="240" w:lineRule="auto"/>
        <w:ind w:left="4956" w:firstLine="708"/>
        <w:jc w:val="both"/>
        <w:rPr>
          <w:rFonts w:ascii="Arial" w:hAnsi="Arial" w:cs="Arial"/>
          <w:sz w:val="20"/>
          <w:szCs w:val="20"/>
        </w:rPr>
      </w:pPr>
      <w:r w:rsidRPr="004250B6">
        <w:rPr>
          <w:rFonts w:ascii="Arial" w:hAnsi="Arial" w:cs="Arial"/>
          <w:sz w:val="20"/>
          <w:szCs w:val="20"/>
        </w:rPr>
        <w:t>minister za zdravje</w:t>
      </w:r>
    </w:p>
    <w:p w14:paraId="01625EE3" w14:textId="35DED1E1" w:rsidR="00BC1B19" w:rsidRDefault="00BC1B19" w:rsidP="004250B6">
      <w:pPr>
        <w:spacing w:after="0" w:line="240" w:lineRule="auto"/>
        <w:ind w:left="4956" w:firstLine="708"/>
        <w:jc w:val="both"/>
        <w:rPr>
          <w:rFonts w:ascii="Arial" w:hAnsi="Arial" w:cs="Arial"/>
          <w:sz w:val="20"/>
          <w:szCs w:val="20"/>
        </w:rPr>
      </w:pPr>
    </w:p>
    <w:p w14:paraId="40266D0C" w14:textId="1D322F2B" w:rsidR="00BC1B19" w:rsidRDefault="00BC1B19" w:rsidP="004250B6">
      <w:pPr>
        <w:spacing w:after="0" w:line="240" w:lineRule="auto"/>
        <w:ind w:left="4956" w:firstLine="708"/>
        <w:jc w:val="both"/>
        <w:rPr>
          <w:rFonts w:ascii="Arial" w:hAnsi="Arial" w:cs="Arial"/>
          <w:sz w:val="20"/>
          <w:szCs w:val="20"/>
        </w:rPr>
      </w:pPr>
    </w:p>
    <w:p w14:paraId="246439B2" w14:textId="77777777" w:rsidR="00BC1B19" w:rsidRPr="00BC1B19" w:rsidRDefault="00BC1B19" w:rsidP="00BC1B19">
      <w:pPr>
        <w:spacing w:after="0" w:line="240" w:lineRule="auto"/>
        <w:rPr>
          <w:rFonts w:ascii="Arial" w:hAnsi="Arial" w:cs="Arial"/>
          <w:sz w:val="20"/>
          <w:szCs w:val="20"/>
        </w:rPr>
      </w:pPr>
    </w:p>
    <w:p w14:paraId="64AF63A9" w14:textId="77777777" w:rsidR="00872CDA" w:rsidRDefault="00872CDA">
      <w:pPr>
        <w:rPr>
          <w:rFonts w:ascii="Arial" w:hAnsi="Arial" w:cs="Arial"/>
          <w:sz w:val="20"/>
          <w:szCs w:val="20"/>
        </w:rPr>
      </w:pPr>
      <w:r>
        <w:rPr>
          <w:rFonts w:ascii="Arial" w:hAnsi="Arial" w:cs="Arial"/>
          <w:sz w:val="20"/>
          <w:szCs w:val="20"/>
        </w:rPr>
        <w:br w:type="page"/>
      </w:r>
    </w:p>
    <w:p w14:paraId="7729BDAA" w14:textId="0A6DB7F6" w:rsidR="00872CDA" w:rsidRDefault="00BC1B19" w:rsidP="00872CDA">
      <w:pPr>
        <w:spacing w:after="0" w:line="240" w:lineRule="auto"/>
        <w:jc w:val="right"/>
        <w:rPr>
          <w:rFonts w:ascii="Arial" w:hAnsi="Arial" w:cs="Arial"/>
          <w:sz w:val="20"/>
          <w:szCs w:val="20"/>
        </w:rPr>
      </w:pPr>
      <w:r w:rsidRPr="00BC1B19">
        <w:rPr>
          <w:rFonts w:ascii="Arial" w:hAnsi="Arial" w:cs="Arial"/>
          <w:sz w:val="20"/>
          <w:szCs w:val="20"/>
        </w:rPr>
        <w:lastRenderedPageBreak/>
        <w:t>Priloga</w:t>
      </w:r>
    </w:p>
    <w:p w14:paraId="11BDA5B3" w14:textId="77777777" w:rsidR="00872CDA" w:rsidRDefault="00872CDA" w:rsidP="00BC1B19">
      <w:pPr>
        <w:spacing w:after="0" w:line="240" w:lineRule="auto"/>
        <w:rPr>
          <w:rFonts w:ascii="Arial" w:hAnsi="Arial" w:cs="Arial"/>
          <w:sz w:val="20"/>
          <w:szCs w:val="20"/>
        </w:rPr>
      </w:pPr>
    </w:p>
    <w:p w14:paraId="1343B2D2" w14:textId="77777777" w:rsidR="00872CDA" w:rsidRDefault="00872CDA" w:rsidP="00BC1B19">
      <w:pPr>
        <w:spacing w:after="0" w:line="240" w:lineRule="auto"/>
        <w:rPr>
          <w:rFonts w:ascii="Arial" w:hAnsi="Arial" w:cs="Arial"/>
          <w:sz w:val="20"/>
          <w:szCs w:val="20"/>
        </w:rPr>
      </w:pPr>
    </w:p>
    <w:p w14:paraId="294834E0" w14:textId="272FE786" w:rsidR="00BC1B19" w:rsidRPr="008C19A4" w:rsidRDefault="00BC1B19" w:rsidP="00BC1B19">
      <w:pPr>
        <w:spacing w:after="0" w:line="240" w:lineRule="auto"/>
        <w:rPr>
          <w:rFonts w:ascii="Arial" w:hAnsi="Arial" w:cs="Arial"/>
          <w:b/>
          <w:bCs/>
          <w:sz w:val="20"/>
          <w:szCs w:val="20"/>
        </w:rPr>
      </w:pPr>
      <w:r w:rsidRPr="008C19A4">
        <w:rPr>
          <w:rFonts w:ascii="Arial" w:hAnsi="Arial" w:cs="Arial"/>
          <w:b/>
          <w:bCs/>
          <w:sz w:val="20"/>
          <w:szCs w:val="20"/>
        </w:rPr>
        <w:t>Pogoji, ki jih morajo izpolnjevati pooblaščeni izvajalci za izvajanje posameznih specializacij</w:t>
      </w:r>
    </w:p>
    <w:p w14:paraId="73D1D339" w14:textId="53A11FDA" w:rsidR="00872CDA" w:rsidRPr="008C19A4" w:rsidRDefault="00872CDA" w:rsidP="00BC1B19">
      <w:pPr>
        <w:spacing w:after="0" w:line="240" w:lineRule="auto"/>
        <w:rPr>
          <w:rFonts w:ascii="Arial" w:hAnsi="Arial" w:cs="Arial"/>
          <w:b/>
          <w:bCs/>
          <w:sz w:val="20"/>
          <w:szCs w:val="20"/>
        </w:rPr>
      </w:pPr>
    </w:p>
    <w:p w14:paraId="2EFFA3FA" w14:textId="77777777" w:rsidR="008C19A4" w:rsidRDefault="00872CDA" w:rsidP="00BC1B19">
      <w:pPr>
        <w:spacing w:after="0" w:line="240" w:lineRule="auto"/>
        <w:rPr>
          <w:rFonts w:ascii="Arial" w:hAnsi="Arial" w:cs="Arial"/>
          <w:sz w:val="20"/>
          <w:szCs w:val="20"/>
          <w:highlight w:val="yellow"/>
        </w:rPr>
      </w:pPr>
      <w:r w:rsidRPr="008C19A4">
        <w:rPr>
          <w:rFonts w:ascii="Arial" w:hAnsi="Arial" w:cs="Arial"/>
          <w:sz w:val="20"/>
          <w:szCs w:val="20"/>
          <w:highlight w:val="yellow"/>
        </w:rPr>
        <w:t>Opomba: zbornica priloge tudi po našem pozivu ni predložila – predlagamo, da se ohrani zdaj veljavna</w:t>
      </w:r>
      <w:r w:rsidR="008C19A4">
        <w:rPr>
          <w:rFonts w:ascii="Arial" w:hAnsi="Arial" w:cs="Arial"/>
          <w:sz w:val="20"/>
          <w:szCs w:val="20"/>
          <w:highlight w:val="yellow"/>
        </w:rPr>
        <w:t xml:space="preserve"> (na tem mestu doda)</w:t>
      </w:r>
    </w:p>
    <w:p w14:paraId="674FC8A2" w14:textId="20427F0B" w:rsidR="00872CDA" w:rsidRPr="004250B6" w:rsidRDefault="004D1733" w:rsidP="00BC1B19">
      <w:pPr>
        <w:spacing w:after="0" w:line="240" w:lineRule="auto"/>
        <w:rPr>
          <w:rFonts w:ascii="Arial" w:hAnsi="Arial" w:cs="Arial"/>
          <w:sz w:val="20"/>
          <w:szCs w:val="20"/>
        </w:rPr>
      </w:pPr>
      <w:hyperlink r:id="rId6" w:history="1">
        <w:r w:rsidR="00872CDA" w:rsidRPr="008C19A4">
          <w:rPr>
            <w:rStyle w:val="Hiperpovezava"/>
            <w:rFonts w:ascii="Arial" w:hAnsi="Arial" w:cs="Arial"/>
            <w:sz w:val="20"/>
            <w:szCs w:val="20"/>
            <w:highlight w:val="yellow"/>
          </w:rPr>
          <w:t>file:///C:/Users/RadejM60/Downloads/2007-01-5561-2000-01-4556-npb1-p1%20(1).pdf</w:t>
        </w:r>
      </w:hyperlink>
      <w:r w:rsidR="00872CDA">
        <w:rPr>
          <w:rFonts w:ascii="Arial" w:hAnsi="Arial" w:cs="Arial"/>
          <w:sz w:val="20"/>
          <w:szCs w:val="20"/>
        </w:rPr>
        <w:t xml:space="preserve"> </w:t>
      </w:r>
    </w:p>
    <w:sectPr w:rsidR="00872CDA" w:rsidRPr="004250B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9D5BA8"/>
    <w:multiLevelType w:val="hybridMultilevel"/>
    <w:tmpl w:val="47DAD034"/>
    <w:lvl w:ilvl="0" w:tplc="DDEAF3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30C596C"/>
    <w:multiLevelType w:val="hybridMultilevel"/>
    <w:tmpl w:val="C08C5926"/>
    <w:lvl w:ilvl="0" w:tplc="D8B0703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3D15AF2"/>
    <w:multiLevelType w:val="hybridMultilevel"/>
    <w:tmpl w:val="1E725FA4"/>
    <w:lvl w:ilvl="0" w:tplc="EB34D6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8EE253A"/>
    <w:multiLevelType w:val="hybridMultilevel"/>
    <w:tmpl w:val="54387C2E"/>
    <w:lvl w:ilvl="0" w:tplc="B3900C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981254D"/>
    <w:multiLevelType w:val="hybridMultilevel"/>
    <w:tmpl w:val="733083EC"/>
    <w:lvl w:ilvl="0" w:tplc="6F1C164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47512EC1"/>
    <w:multiLevelType w:val="hybridMultilevel"/>
    <w:tmpl w:val="22881B54"/>
    <w:lvl w:ilvl="0" w:tplc="EF88B516">
      <w:start w:val="1"/>
      <w:numFmt w:val="decimal"/>
      <w:lvlText w:val="%1."/>
      <w:lvlJc w:val="left"/>
      <w:pPr>
        <w:ind w:left="720" w:hanging="360"/>
      </w:pPr>
      <w:rPr>
        <w:b w:val="0"/>
        <w:bCs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5C2E0B53"/>
    <w:multiLevelType w:val="hybridMultilevel"/>
    <w:tmpl w:val="FE50DD7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61BB037C"/>
    <w:multiLevelType w:val="hybridMultilevel"/>
    <w:tmpl w:val="A8F449A0"/>
    <w:lvl w:ilvl="0" w:tplc="A0324DB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6"/>
  </w:num>
  <w:num w:numId="2">
    <w:abstractNumId w:val="5"/>
  </w:num>
  <w:num w:numId="3">
    <w:abstractNumId w:val="1"/>
  </w:num>
  <w:num w:numId="4">
    <w:abstractNumId w:val="7"/>
  </w:num>
  <w:num w:numId="5">
    <w:abstractNumId w:val="4"/>
  </w:num>
  <w:num w:numId="6">
    <w:abstractNumId w:val="0"/>
  </w:num>
  <w:num w:numId="7">
    <w:abstractNumId w:val="2"/>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0B6"/>
    <w:rsid w:val="00106EE3"/>
    <w:rsid w:val="0023151A"/>
    <w:rsid w:val="004250B6"/>
    <w:rsid w:val="004A69D4"/>
    <w:rsid w:val="004D1733"/>
    <w:rsid w:val="00501731"/>
    <w:rsid w:val="00665987"/>
    <w:rsid w:val="007509CA"/>
    <w:rsid w:val="00774179"/>
    <w:rsid w:val="007E7A0B"/>
    <w:rsid w:val="0083783C"/>
    <w:rsid w:val="00861863"/>
    <w:rsid w:val="00872CDA"/>
    <w:rsid w:val="008826B4"/>
    <w:rsid w:val="008C19A4"/>
    <w:rsid w:val="0094133A"/>
    <w:rsid w:val="00B21FB9"/>
    <w:rsid w:val="00B45E57"/>
    <w:rsid w:val="00B7095E"/>
    <w:rsid w:val="00BC1B19"/>
    <w:rsid w:val="00C26BCF"/>
    <w:rsid w:val="00DF1073"/>
    <w:rsid w:val="00E2487C"/>
    <w:rsid w:val="00E609F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BC36F8"/>
  <w15:chartTrackingRefBased/>
  <w15:docId w15:val="{B807C5CD-29D3-4FAB-BB00-305D666E43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4250B6"/>
    <w:pPr>
      <w:ind w:left="720"/>
      <w:contextualSpacing/>
    </w:pPr>
  </w:style>
  <w:style w:type="character" w:styleId="Pripombasklic">
    <w:name w:val="annotation reference"/>
    <w:basedOn w:val="Privzetapisavaodstavka"/>
    <w:uiPriority w:val="99"/>
    <w:semiHidden/>
    <w:unhideWhenUsed/>
    <w:rsid w:val="00501731"/>
    <w:rPr>
      <w:sz w:val="16"/>
      <w:szCs w:val="16"/>
    </w:rPr>
  </w:style>
  <w:style w:type="paragraph" w:styleId="Pripombabesedilo">
    <w:name w:val="annotation text"/>
    <w:basedOn w:val="Navaden"/>
    <w:link w:val="PripombabesediloZnak"/>
    <w:uiPriority w:val="99"/>
    <w:unhideWhenUsed/>
    <w:rsid w:val="00501731"/>
    <w:pPr>
      <w:spacing w:line="240" w:lineRule="auto"/>
    </w:pPr>
    <w:rPr>
      <w:sz w:val="20"/>
      <w:szCs w:val="20"/>
    </w:rPr>
  </w:style>
  <w:style w:type="character" w:customStyle="1" w:styleId="PripombabesediloZnak">
    <w:name w:val="Pripomba – besedilo Znak"/>
    <w:basedOn w:val="Privzetapisavaodstavka"/>
    <w:link w:val="Pripombabesedilo"/>
    <w:uiPriority w:val="99"/>
    <w:rsid w:val="00501731"/>
    <w:rPr>
      <w:sz w:val="20"/>
      <w:szCs w:val="20"/>
    </w:rPr>
  </w:style>
  <w:style w:type="paragraph" w:styleId="Zadevapripombe">
    <w:name w:val="annotation subject"/>
    <w:basedOn w:val="Pripombabesedilo"/>
    <w:next w:val="Pripombabesedilo"/>
    <w:link w:val="ZadevapripombeZnak"/>
    <w:uiPriority w:val="99"/>
    <w:semiHidden/>
    <w:unhideWhenUsed/>
    <w:rsid w:val="00501731"/>
    <w:rPr>
      <w:b/>
      <w:bCs/>
    </w:rPr>
  </w:style>
  <w:style w:type="character" w:customStyle="1" w:styleId="ZadevapripombeZnak">
    <w:name w:val="Zadeva pripombe Znak"/>
    <w:basedOn w:val="PripombabesediloZnak"/>
    <w:link w:val="Zadevapripombe"/>
    <w:uiPriority w:val="99"/>
    <w:semiHidden/>
    <w:rsid w:val="00501731"/>
    <w:rPr>
      <w:b/>
      <w:bCs/>
      <w:sz w:val="20"/>
      <w:szCs w:val="20"/>
    </w:rPr>
  </w:style>
  <w:style w:type="character" w:styleId="Hiperpovezava">
    <w:name w:val="Hyperlink"/>
    <w:basedOn w:val="Privzetapisavaodstavka"/>
    <w:uiPriority w:val="99"/>
    <w:unhideWhenUsed/>
    <w:rsid w:val="00872CDA"/>
    <w:rPr>
      <w:color w:val="0563C1" w:themeColor="hyperlink"/>
      <w:u w:val="single"/>
    </w:rPr>
  </w:style>
  <w:style w:type="character" w:styleId="Nerazreenaomemba">
    <w:name w:val="Unresolved Mention"/>
    <w:basedOn w:val="Privzetapisavaodstavka"/>
    <w:uiPriority w:val="99"/>
    <w:semiHidden/>
    <w:unhideWhenUsed/>
    <w:rsid w:val="00872CD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file:///C:/Users/RadejM60/Downloads/2007-01-5561-2000-01-4556-npb1-p1%20(1).pdf"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8C094FB-041F-45A9-96FE-B3D2FA7988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859</Words>
  <Characters>4902</Characters>
  <Application>Microsoft Office Word</Application>
  <DocSecurity>4</DocSecurity>
  <Lines>40</Lines>
  <Paragraphs>11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Ksenija Trčko</dc:creator>
  <cp:keywords/>
  <dc:description/>
  <cp:lastModifiedBy>Nataša Skubic (MZ)</cp:lastModifiedBy>
  <cp:revision>2</cp:revision>
  <cp:lastPrinted>2022-03-22T14:18:00Z</cp:lastPrinted>
  <dcterms:created xsi:type="dcterms:W3CDTF">2022-03-25T12:40:00Z</dcterms:created>
  <dcterms:modified xsi:type="dcterms:W3CDTF">2022-03-25T12:40:00Z</dcterms:modified>
</cp:coreProperties>
</file>