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6AC070" w14:textId="77777777"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tretjega in četrtega odstavka </w:t>
      </w:r>
      <w:r w:rsidRPr="00387236">
        <w:rPr>
          <w:rFonts w:cs="Arial"/>
          <w:szCs w:val="20"/>
        </w:rPr>
        <w:t xml:space="preserve">9. člena Zakona o promociji kmetijskih in živilskih proizvodov (Uradni list RS, št. 26/11 in 57/12) </w:t>
      </w:r>
      <w:r w:rsidR="00FE6917">
        <w:rPr>
          <w:rFonts w:cs="Arial"/>
          <w:szCs w:val="20"/>
        </w:rPr>
        <w:t xml:space="preserve">izdaja </w:t>
      </w:r>
      <w:r w:rsidRPr="00387236">
        <w:rPr>
          <w:rFonts w:cs="Arial"/>
          <w:szCs w:val="20"/>
        </w:rPr>
        <w:t>Vlada Republike Slovenije</w:t>
      </w:r>
    </w:p>
    <w:p w14:paraId="2A6556FD" w14:textId="77777777" w:rsidR="00EC3987" w:rsidRPr="00387236" w:rsidRDefault="00EC3987" w:rsidP="00EC3987">
      <w:pPr>
        <w:jc w:val="both"/>
        <w:rPr>
          <w:rFonts w:cs="Arial"/>
          <w:szCs w:val="20"/>
        </w:rPr>
      </w:pPr>
    </w:p>
    <w:p w14:paraId="0CC6FAA2" w14:textId="77777777" w:rsidR="00EC3987" w:rsidRPr="00387236" w:rsidRDefault="00EC3987" w:rsidP="00EC3987">
      <w:pPr>
        <w:tabs>
          <w:tab w:val="left" w:pos="4019"/>
        </w:tabs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ab/>
      </w:r>
    </w:p>
    <w:p w14:paraId="4889E0B5" w14:textId="77777777" w:rsidR="00EC3987" w:rsidRPr="00387236" w:rsidRDefault="00EC3987" w:rsidP="00EC3987">
      <w:pPr>
        <w:jc w:val="center"/>
        <w:rPr>
          <w:rFonts w:cs="Arial"/>
          <w:b/>
          <w:bCs/>
          <w:szCs w:val="20"/>
        </w:rPr>
      </w:pPr>
      <w:r w:rsidRPr="00387236">
        <w:rPr>
          <w:rFonts w:cs="Arial"/>
          <w:b/>
          <w:bCs/>
          <w:szCs w:val="20"/>
        </w:rPr>
        <w:t>U R E D B O</w:t>
      </w:r>
    </w:p>
    <w:p w14:paraId="6C7E6102" w14:textId="77777777" w:rsidR="00EC3987" w:rsidRPr="00387236" w:rsidRDefault="00EC3987" w:rsidP="00EC3987">
      <w:pPr>
        <w:jc w:val="center"/>
        <w:rPr>
          <w:rFonts w:cs="Arial"/>
          <w:b/>
          <w:bCs/>
          <w:szCs w:val="20"/>
        </w:rPr>
      </w:pPr>
    </w:p>
    <w:p w14:paraId="475C8116" w14:textId="77777777"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b/>
          <w:bCs/>
          <w:szCs w:val="20"/>
        </w:rPr>
        <w:t>o obvezne</w:t>
      </w:r>
      <w:r w:rsidR="008037F5">
        <w:rPr>
          <w:rFonts w:cs="Arial"/>
          <w:b/>
          <w:bCs/>
          <w:szCs w:val="20"/>
        </w:rPr>
        <w:t>m</w:t>
      </w:r>
      <w:r w:rsidRPr="00387236">
        <w:rPr>
          <w:rFonts w:cs="Arial"/>
          <w:b/>
          <w:bCs/>
          <w:szCs w:val="20"/>
        </w:rPr>
        <w:t xml:space="preserve"> prispevk</w:t>
      </w:r>
      <w:r w:rsidR="008037F5">
        <w:rPr>
          <w:rFonts w:cs="Arial"/>
          <w:b/>
          <w:bCs/>
          <w:szCs w:val="20"/>
        </w:rPr>
        <w:t>u</w:t>
      </w:r>
      <w:r w:rsidRPr="00387236">
        <w:rPr>
          <w:rFonts w:cs="Arial"/>
          <w:b/>
          <w:bCs/>
          <w:szCs w:val="20"/>
        </w:rPr>
        <w:t xml:space="preserve"> za promocijo kmetijskih in živilskih proizvodov za zavezance sektorja </w:t>
      </w:r>
      <w:r>
        <w:rPr>
          <w:rFonts w:cs="Arial"/>
          <w:b/>
          <w:bCs/>
          <w:szCs w:val="20"/>
        </w:rPr>
        <w:t xml:space="preserve">mesa </w:t>
      </w:r>
      <w:r w:rsidR="00621422">
        <w:rPr>
          <w:rFonts w:cs="Arial"/>
          <w:b/>
          <w:bCs/>
          <w:szCs w:val="20"/>
        </w:rPr>
        <w:t xml:space="preserve">za </w:t>
      </w:r>
      <w:r w:rsidR="008037F5">
        <w:rPr>
          <w:rFonts w:cs="Arial"/>
          <w:b/>
          <w:bCs/>
          <w:szCs w:val="20"/>
        </w:rPr>
        <w:t>obdobje</w:t>
      </w:r>
      <w:r w:rsidR="00621422">
        <w:rPr>
          <w:rFonts w:cs="Arial"/>
          <w:b/>
          <w:bCs/>
          <w:szCs w:val="20"/>
        </w:rPr>
        <w:t xml:space="preserve"> 20</w:t>
      </w:r>
      <w:r w:rsidR="00257354">
        <w:rPr>
          <w:rFonts w:cs="Arial"/>
          <w:b/>
          <w:bCs/>
          <w:szCs w:val="20"/>
        </w:rPr>
        <w:t>2</w:t>
      </w:r>
      <w:r w:rsidR="00263E6C">
        <w:rPr>
          <w:rFonts w:cs="Arial"/>
          <w:b/>
          <w:bCs/>
          <w:szCs w:val="20"/>
        </w:rPr>
        <w:t>3</w:t>
      </w:r>
      <w:r w:rsidR="00621422">
        <w:rPr>
          <w:rFonts w:cs="Arial"/>
          <w:b/>
          <w:bCs/>
          <w:szCs w:val="20"/>
        </w:rPr>
        <w:t>–202</w:t>
      </w:r>
      <w:r w:rsidR="00263E6C">
        <w:rPr>
          <w:rFonts w:cs="Arial"/>
          <w:b/>
          <w:bCs/>
          <w:szCs w:val="20"/>
        </w:rPr>
        <w:t>5</w:t>
      </w:r>
    </w:p>
    <w:p w14:paraId="42D11078" w14:textId="77777777" w:rsidR="00EC3987" w:rsidRDefault="00EC3987" w:rsidP="00EC3987">
      <w:pPr>
        <w:tabs>
          <w:tab w:val="left" w:pos="3626"/>
        </w:tabs>
        <w:jc w:val="both"/>
        <w:rPr>
          <w:rFonts w:cs="Arial"/>
          <w:szCs w:val="20"/>
        </w:rPr>
      </w:pPr>
    </w:p>
    <w:p w14:paraId="69719F83" w14:textId="77777777" w:rsidR="00EC3987" w:rsidRPr="00387236" w:rsidRDefault="00EC3987" w:rsidP="00EC3987">
      <w:pPr>
        <w:tabs>
          <w:tab w:val="left" w:pos="3626"/>
        </w:tabs>
        <w:jc w:val="both"/>
        <w:rPr>
          <w:rFonts w:cs="Arial"/>
          <w:szCs w:val="20"/>
        </w:rPr>
      </w:pPr>
    </w:p>
    <w:p w14:paraId="47014F36" w14:textId="77777777"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szCs w:val="20"/>
        </w:rPr>
        <w:t>1. člen</w:t>
      </w:r>
    </w:p>
    <w:p w14:paraId="1848B6AB" w14:textId="77777777"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szCs w:val="20"/>
        </w:rPr>
        <w:t>(vsebina)</w:t>
      </w:r>
    </w:p>
    <w:p w14:paraId="38946EC0" w14:textId="77777777" w:rsidR="00EC3987" w:rsidRPr="00387236" w:rsidRDefault="00EC3987" w:rsidP="00EC3987">
      <w:pPr>
        <w:jc w:val="both"/>
        <w:rPr>
          <w:rFonts w:cs="Arial"/>
          <w:szCs w:val="20"/>
        </w:rPr>
      </w:pPr>
    </w:p>
    <w:p w14:paraId="3169912B" w14:textId="77777777"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Ta uredba določa višino in začetek </w:t>
      </w:r>
      <w:r w:rsidR="00FE6917">
        <w:rPr>
          <w:rFonts w:cs="Arial"/>
          <w:szCs w:val="20"/>
        </w:rPr>
        <w:t>plačevanja</w:t>
      </w:r>
      <w:r w:rsidR="008037F5" w:rsidRPr="00387236">
        <w:rPr>
          <w:rFonts w:cs="Arial"/>
          <w:szCs w:val="20"/>
        </w:rPr>
        <w:t xml:space="preserve"> </w:t>
      </w:r>
      <w:r w:rsidRPr="00387236">
        <w:rPr>
          <w:rFonts w:cs="Arial"/>
          <w:szCs w:val="20"/>
        </w:rPr>
        <w:t>obveznega prispevka za promocijo kmetijskih in živilskih proizvodov (v nadaljnjem besedilu: prispevek) za zavezance iz sektorja pridelave in predelave me</w:t>
      </w:r>
      <w:r>
        <w:rPr>
          <w:rFonts w:cs="Arial"/>
          <w:szCs w:val="20"/>
        </w:rPr>
        <w:t>s</w:t>
      </w:r>
      <w:r w:rsidRPr="00387236">
        <w:rPr>
          <w:rFonts w:cs="Arial"/>
          <w:szCs w:val="20"/>
        </w:rPr>
        <w:t>a</w:t>
      </w:r>
      <w:r>
        <w:rPr>
          <w:rFonts w:cs="Arial"/>
          <w:szCs w:val="20"/>
        </w:rPr>
        <w:t xml:space="preserve"> za goveje</w:t>
      </w:r>
      <w:r w:rsidR="00DE443C">
        <w:rPr>
          <w:rFonts w:cs="Arial"/>
          <w:szCs w:val="20"/>
        </w:rPr>
        <w:t>, prašičje</w:t>
      </w:r>
      <w:r w:rsidR="00257354">
        <w:rPr>
          <w:rFonts w:cs="Arial"/>
          <w:szCs w:val="20"/>
        </w:rPr>
        <w:t xml:space="preserve"> in</w:t>
      </w:r>
      <w:r>
        <w:rPr>
          <w:rFonts w:cs="Arial"/>
          <w:szCs w:val="20"/>
        </w:rPr>
        <w:t xml:space="preserve"> perutninsko meso</w:t>
      </w:r>
      <w:r w:rsidRPr="00387236">
        <w:rPr>
          <w:rFonts w:cs="Arial"/>
          <w:szCs w:val="20"/>
        </w:rPr>
        <w:t xml:space="preserve"> (v nadaljnjem besedilu</w:t>
      </w:r>
      <w:r>
        <w:rPr>
          <w:rFonts w:cs="Arial"/>
          <w:szCs w:val="20"/>
        </w:rPr>
        <w:t>: sektor m</w:t>
      </w:r>
      <w:r w:rsidRPr="00387236">
        <w:rPr>
          <w:rFonts w:cs="Arial"/>
          <w:szCs w:val="20"/>
        </w:rPr>
        <w:t>e</w:t>
      </w:r>
      <w:r>
        <w:rPr>
          <w:rFonts w:cs="Arial"/>
          <w:szCs w:val="20"/>
        </w:rPr>
        <w:t>s</w:t>
      </w:r>
      <w:r w:rsidRPr="00387236">
        <w:rPr>
          <w:rFonts w:cs="Arial"/>
          <w:szCs w:val="20"/>
        </w:rPr>
        <w:t>a)</w:t>
      </w:r>
      <w:r w:rsidR="00BF7F70">
        <w:rPr>
          <w:rFonts w:cs="Arial"/>
          <w:szCs w:val="20"/>
        </w:rPr>
        <w:t xml:space="preserve"> </w:t>
      </w:r>
      <w:r w:rsidR="00971EF5">
        <w:rPr>
          <w:rFonts w:cs="Arial"/>
          <w:szCs w:val="20"/>
        </w:rPr>
        <w:t xml:space="preserve">za </w:t>
      </w:r>
      <w:r w:rsidR="008037F5">
        <w:rPr>
          <w:rFonts w:cs="Arial"/>
          <w:szCs w:val="20"/>
        </w:rPr>
        <w:t xml:space="preserve">obdobje </w:t>
      </w:r>
      <w:r w:rsidR="0026527D">
        <w:rPr>
          <w:rFonts w:cs="Arial"/>
          <w:szCs w:val="20"/>
        </w:rPr>
        <w:t>20</w:t>
      </w:r>
      <w:r w:rsidR="00257354">
        <w:rPr>
          <w:rFonts w:cs="Arial"/>
          <w:szCs w:val="20"/>
        </w:rPr>
        <w:t>2</w:t>
      </w:r>
      <w:r w:rsidR="00263E6C">
        <w:rPr>
          <w:rFonts w:cs="Arial"/>
          <w:szCs w:val="20"/>
        </w:rPr>
        <w:t>3</w:t>
      </w:r>
      <w:r w:rsidR="0026527D" w:rsidRPr="0026527D">
        <w:rPr>
          <w:rFonts w:cs="Arial"/>
          <w:szCs w:val="20"/>
        </w:rPr>
        <w:t>–</w:t>
      </w:r>
      <w:r w:rsidR="0026527D">
        <w:rPr>
          <w:rFonts w:cs="Arial"/>
          <w:szCs w:val="20"/>
        </w:rPr>
        <w:t>202</w:t>
      </w:r>
      <w:r w:rsidR="00263E6C">
        <w:rPr>
          <w:rFonts w:cs="Arial"/>
          <w:szCs w:val="20"/>
        </w:rPr>
        <w:t>5</w:t>
      </w:r>
      <w:r w:rsidRPr="00387236">
        <w:rPr>
          <w:rFonts w:cs="Arial"/>
          <w:szCs w:val="20"/>
        </w:rPr>
        <w:t>.</w:t>
      </w:r>
    </w:p>
    <w:p w14:paraId="39F2FB29" w14:textId="77777777" w:rsidR="00EC3987" w:rsidRDefault="00EC3987" w:rsidP="00EC3987">
      <w:pPr>
        <w:rPr>
          <w:rFonts w:cs="Arial"/>
          <w:szCs w:val="20"/>
        </w:rPr>
      </w:pPr>
    </w:p>
    <w:p w14:paraId="399A13E2" w14:textId="77777777" w:rsidR="00EC3987" w:rsidRPr="00387236" w:rsidRDefault="0026527D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2</w:t>
      </w:r>
      <w:r w:rsidR="00EC3987" w:rsidRPr="00387236">
        <w:rPr>
          <w:rFonts w:cs="Arial"/>
          <w:szCs w:val="20"/>
        </w:rPr>
        <w:t>. člen</w:t>
      </w:r>
    </w:p>
    <w:p w14:paraId="66F9A396" w14:textId="77777777"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szCs w:val="20"/>
        </w:rPr>
        <w:t>(višina prispevka</w:t>
      </w:r>
      <w:r>
        <w:rPr>
          <w:rFonts w:cs="Arial"/>
          <w:szCs w:val="20"/>
        </w:rPr>
        <w:t xml:space="preserve"> za govedo do prvega leta starosti</w:t>
      </w:r>
      <w:r w:rsidRPr="00387236">
        <w:rPr>
          <w:rFonts w:cs="Arial"/>
          <w:szCs w:val="20"/>
        </w:rPr>
        <w:t>)</w:t>
      </w:r>
    </w:p>
    <w:p w14:paraId="12058D35" w14:textId="77777777" w:rsidR="00EC3987" w:rsidRPr="00387236" w:rsidRDefault="00EC3987" w:rsidP="00EC3987">
      <w:pPr>
        <w:jc w:val="both"/>
        <w:rPr>
          <w:rFonts w:cs="Arial"/>
          <w:szCs w:val="20"/>
        </w:rPr>
      </w:pPr>
    </w:p>
    <w:p w14:paraId="7A06EA50" w14:textId="77777777"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(1) Prispevek za </w:t>
      </w:r>
      <w:r>
        <w:rPr>
          <w:rFonts w:cs="Arial"/>
          <w:szCs w:val="20"/>
        </w:rPr>
        <w:t xml:space="preserve">goveje meso za govedo do enega leta starosti </w:t>
      </w:r>
      <w:r w:rsidR="00621422">
        <w:rPr>
          <w:rFonts w:cs="Arial"/>
          <w:szCs w:val="20"/>
        </w:rPr>
        <w:t>za</w:t>
      </w:r>
      <w:r>
        <w:rPr>
          <w:rFonts w:cs="Arial"/>
          <w:szCs w:val="20"/>
        </w:rPr>
        <w:t xml:space="preserve"> </w:t>
      </w:r>
      <w:r w:rsidR="008037F5">
        <w:rPr>
          <w:rFonts w:cs="Arial"/>
          <w:szCs w:val="20"/>
        </w:rPr>
        <w:t xml:space="preserve">obdobje </w:t>
      </w:r>
      <w:r>
        <w:rPr>
          <w:rFonts w:cs="Arial"/>
          <w:szCs w:val="20"/>
        </w:rPr>
        <w:t>20</w:t>
      </w:r>
      <w:r w:rsidR="00257354">
        <w:rPr>
          <w:rFonts w:cs="Arial"/>
          <w:szCs w:val="20"/>
        </w:rPr>
        <w:t>2</w:t>
      </w:r>
      <w:r w:rsidR="00263E6C">
        <w:rPr>
          <w:rFonts w:cs="Arial"/>
          <w:szCs w:val="20"/>
        </w:rPr>
        <w:t>3</w:t>
      </w:r>
      <w:r w:rsidR="008B0410">
        <w:rPr>
          <w:rFonts w:cs="Arial"/>
          <w:szCs w:val="20"/>
        </w:rPr>
        <w:t>–</w:t>
      </w:r>
      <w:r>
        <w:rPr>
          <w:rFonts w:cs="Arial"/>
          <w:szCs w:val="20"/>
        </w:rPr>
        <w:t>202</w:t>
      </w:r>
      <w:r w:rsidR="00263E6C">
        <w:rPr>
          <w:rFonts w:cs="Arial"/>
          <w:szCs w:val="20"/>
        </w:rPr>
        <w:t>5</w:t>
      </w:r>
      <w:r>
        <w:rPr>
          <w:rFonts w:cs="Arial"/>
          <w:szCs w:val="20"/>
        </w:rPr>
        <w:t xml:space="preserve"> znaša 0,70 </w:t>
      </w:r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Pr="00387236">
        <w:rPr>
          <w:rFonts w:cs="Arial"/>
          <w:szCs w:val="20"/>
        </w:rPr>
        <w:t>.</w:t>
      </w:r>
    </w:p>
    <w:p w14:paraId="76580AE0" w14:textId="77777777" w:rsidR="00EC3987" w:rsidRPr="00387236" w:rsidRDefault="00EC3987" w:rsidP="00EC3987">
      <w:pPr>
        <w:jc w:val="both"/>
        <w:rPr>
          <w:rFonts w:cs="Arial"/>
          <w:szCs w:val="20"/>
        </w:rPr>
      </w:pPr>
    </w:p>
    <w:p w14:paraId="2AA6317B" w14:textId="77777777" w:rsidR="00EC3987" w:rsidRDefault="00EC3987" w:rsidP="00971EF5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(2) </w:t>
      </w:r>
      <w:r>
        <w:rPr>
          <w:rFonts w:cs="Arial"/>
          <w:szCs w:val="20"/>
        </w:rPr>
        <w:t>Prispevek iz prejšnjega odstavka zavezanca obračunata</w:t>
      </w:r>
      <w:r w:rsidRPr="00387236">
        <w:rPr>
          <w:rFonts w:cs="Arial"/>
          <w:szCs w:val="20"/>
        </w:rPr>
        <w:t xml:space="preserve"> </w:t>
      </w:r>
      <w:r w:rsidR="00971EF5">
        <w:rPr>
          <w:rFonts w:cs="Arial"/>
          <w:szCs w:val="20"/>
        </w:rPr>
        <w:t xml:space="preserve">vsak </w:t>
      </w:r>
      <w:r w:rsidRPr="00387236">
        <w:rPr>
          <w:rFonts w:cs="Arial"/>
          <w:szCs w:val="20"/>
        </w:rPr>
        <w:t>do polovice vrednosti.</w:t>
      </w:r>
    </w:p>
    <w:p w14:paraId="44C50A22" w14:textId="77777777" w:rsidR="00EC3987" w:rsidRDefault="00EC3987" w:rsidP="00EC3987">
      <w:pPr>
        <w:jc w:val="both"/>
        <w:rPr>
          <w:rFonts w:cs="Arial"/>
          <w:szCs w:val="20"/>
        </w:rPr>
      </w:pPr>
    </w:p>
    <w:p w14:paraId="56229B02" w14:textId="77777777" w:rsidR="001B2689" w:rsidRDefault="001B2689" w:rsidP="00EC3987">
      <w:pPr>
        <w:jc w:val="both"/>
        <w:rPr>
          <w:rFonts w:cs="Arial"/>
          <w:szCs w:val="20"/>
        </w:rPr>
      </w:pPr>
    </w:p>
    <w:p w14:paraId="08A181B5" w14:textId="77777777" w:rsidR="00EC3987" w:rsidRDefault="0026527D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3</w:t>
      </w:r>
      <w:r w:rsidR="00EC3987">
        <w:rPr>
          <w:rFonts w:cs="Arial"/>
          <w:szCs w:val="20"/>
        </w:rPr>
        <w:t>. člen</w:t>
      </w:r>
    </w:p>
    <w:p w14:paraId="36F9B866" w14:textId="77777777" w:rsidR="00EC3987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(višina prispevka za govedo nad prvim letom starosti)</w:t>
      </w:r>
    </w:p>
    <w:p w14:paraId="2523EB03" w14:textId="77777777" w:rsidR="00EC3987" w:rsidRDefault="00EC3987" w:rsidP="00EC3987">
      <w:pPr>
        <w:jc w:val="both"/>
        <w:rPr>
          <w:rFonts w:cs="Arial"/>
          <w:szCs w:val="20"/>
        </w:rPr>
      </w:pPr>
    </w:p>
    <w:p w14:paraId="6DFB9047" w14:textId="77777777"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(1) </w:t>
      </w:r>
      <w:r w:rsidRPr="00387236">
        <w:rPr>
          <w:rFonts w:cs="Arial"/>
          <w:szCs w:val="20"/>
        </w:rPr>
        <w:t xml:space="preserve">Prispevek za </w:t>
      </w:r>
      <w:r>
        <w:rPr>
          <w:rFonts w:cs="Arial"/>
          <w:szCs w:val="20"/>
        </w:rPr>
        <w:t xml:space="preserve">goveje meso za govedo nad prvim letom starosti </w:t>
      </w:r>
      <w:r w:rsidR="00621422">
        <w:rPr>
          <w:rFonts w:cs="Arial"/>
          <w:szCs w:val="20"/>
        </w:rPr>
        <w:t xml:space="preserve">za </w:t>
      </w:r>
      <w:r w:rsidR="008037F5">
        <w:rPr>
          <w:rFonts w:cs="Arial"/>
          <w:szCs w:val="20"/>
        </w:rPr>
        <w:t xml:space="preserve">obdobje </w:t>
      </w:r>
      <w:r>
        <w:rPr>
          <w:rFonts w:cs="Arial"/>
          <w:szCs w:val="20"/>
        </w:rPr>
        <w:t>20</w:t>
      </w:r>
      <w:r w:rsidR="00257354">
        <w:rPr>
          <w:rFonts w:cs="Arial"/>
          <w:szCs w:val="20"/>
        </w:rPr>
        <w:t>2</w:t>
      </w:r>
      <w:r w:rsidR="00263E6C">
        <w:rPr>
          <w:rFonts w:cs="Arial"/>
          <w:szCs w:val="20"/>
        </w:rPr>
        <w:t>3</w:t>
      </w:r>
      <w:r w:rsidR="008B0410">
        <w:rPr>
          <w:rFonts w:cs="Arial"/>
          <w:szCs w:val="20"/>
        </w:rPr>
        <w:t>–</w:t>
      </w:r>
      <w:r>
        <w:rPr>
          <w:rFonts w:cs="Arial"/>
          <w:szCs w:val="20"/>
        </w:rPr>
        <w:t>202</w:t>
      </w:r>
      <w:r w:rsidR="00263E6C">
        <w:rPr>
          <w:rFonts w:cs="Arial"/>
          <w:szCs w:val="20"/>
        </w:rPr>
        <w:t>5</w:t>
      </w:r>
      <w:r>
        <w:rPr>
          <w:rFonts w:cs="Arial"/>
          <w:szCs w:val="20"/>
        </w:rPr>
        <w:t xml:space="preserve"> znaša 2,40 </w:t>
      </w:r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Pr="00387236">
        <w:rPr>
          <w:rFonts w:cs="Arial"/>
          <w:szCs w:val="20"/>
        </w:rPr>
        <w:t>.</w:t>
      </w:r>
    </w:p>
    <w:p w14:paraId="66DAEADA" w14:textId="77777777" w:rsidR="00EC3987" w:rsidRDefault="00EC3987" w:rsidP="00EC3987">
      <w:pPr>
        <w:jc w:val="both"/>
        <w:rPr>
          <w:rFonts w:cs="Arial"/>
          <w:szCs w:val="20"/>
        </w:rPr>
      </w:pPr>
    </w:p>
    <w:p w14:paraId="77709F28" w14:textId="77777777" w:rsidR="00EC3987" w:rsidRDefault="00EC3987" w:rsidP="00971EF5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(2) </w:t>
      </w:r>
      <w:r>
        <w:rPr>
          <w:rFonts w:cs="Arial"/>
          <w:szCs w:val="20"/>
        </w:rPr>
        <w:t>Prispevek iz prejšnjega odstavka zavezanca obračunata</w:t>
      </w:r>
      <w:r w:rsidRPr="00387236">
        <w:rPr>
          <w:rFonts w:cs="Arial"/>
          <w:szCs w:val="20"/>
        </w:rPr>
        <w:t xml:space="preserve"> </w:t>
      </w:r>
      <w:r w:rsidR="00971EF5">
        <w:rPr>
          <w:rFonts w:cs="Arial"/>
          <w:szCs w:val="20"/>
        </w:rPr>
        <w:t xml:space="preserve">vsak </w:t>
      </w:r>
      <w:r w:rsidRPr="00387236">
        <w:rPr>
          <w:rFonts w:cs="Arial"/>
          <w:szCs w:val="20"/>
        </w:rPr>
        <w:t>do polovice vrednosti.</w:t>
      </w:r>
    </w:p>
    <w:p w14:paraId="3696CC4D" w14:textId="77777777" w:rsidR="00597CFD" w:rsidRDefault="00597CFD" w:rsidP="00971EF5">
      <w:pPr>
        <w:jc w:val="both"/>
        <w:rPr>
          <w:rFonts w:cs="Arial"/>
          <w:szCs w:val="20"/>
        </w:rPr>
      </w:pPr>
    </w:p>
    <w:p w14:paraId="522868BC" w14:textId="77777777" w:rsidR="00597CFD" w:rsidRDefault="00597CFD" w:rsidP="00971EF5">
      <w:pPr>
        <w:jc w:val="both"/>
        <w:rPr>
          <w:rFonts w:cs="Arial"/>
          <w:szCs w:val="20"/>
        </w:rPr>
      </w:pPr>
    </w:p>
    <w:p w14:paraId="7346C810" w14:textId="77777777" w:rsidR="00597CFD" w:rsidRDefault="00597CFD" w:rsidP="00597CFD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4. člen</w:t>
      </w:r>
    </w:p>
    <w:p w14:paraId="7D7610DC" w14:textId="77777777" w:rsidR="00597CFD" w:rsidRDefault="00597CFD" w:rsidP="00597CFD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(višina prispevka za prašičje meso)</w:t>
      </w:r>
    </w:p>
    <w:p w14:paraId="3571BC49" w14:textId="77777777" w:rsidR="00597CFD" w:rsidRDefault="00597CFD" w:rsidP="00597CFD">
      <w:pPr>
        <w:jc w:val="both"/>
        <w:rPr>
          <w:rFonts w:cs="Arial"/>
          <w:szCs w:val="20"/>
        </w:rPr>
      </w:pPr>
    </w:p>
    <w:p w14:paraId="675119CE" w14:textId="77777777" w:rsidR="00597CFD" w:rsidRDefault="00597CFD" w:rsidP="00597CFD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(1) </w:t>
      </w:r>
      <w:r w:rsidRPr="00387236">
        <w:rPr>
          <w:rFonts w:cs="Arial"/>
          <w:szCs w:val="20"/>
        </w:rPr>
        <w:t xml:space="preserve">Prispevek za </w:t>
      </w:r>
      <w:r w:rsidR="00ED2BF9">
        <w:rPr>
          <w:rFonts w:cs="Arial"/>
          <w:szCs w:val="20"/>
        </w:rPr>
        <w:t>prašičje</w:t>
      </w:r>
      <w:r w:rsidRPr="00387236">
        <w:rPr>
          <w:rFonts w:cs="Arial"/>
          <w:szCs w:val="20"/>
        </w:rPr>
        <w:t xml:space="preserve"> me</w:t>
      </w:r>
      <w:r>
        <w:rPr>
          <w:rFonts w:cs="Arial"/>
          <w:szCs w:val="20"/>
        </w:rPr>
        <w:t>so</w:t>
      </w:r>
      <w:r w:rsidRPr="0038723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za obdobje 2023–2025</w:t>
      </w:r>
      <w:r w:rsidR="00ED2BF9">
        <w:rPr>
          <w:rFonts w:cs="Arial"/>
          <w:szCs w:val="20"/>
        </w:rPr>
        <w:t xml:space="preserve"> znaša 0,40</w:t>
      </w:r>
      <w:r>
        <w:rPr>
          <w:rFonts w:cs="Arial"/>
          <w:szCs w:val="20"/>
        </w:rPr>
        <w:t xml:space="preserve"> </w:t>
      </w:r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="00ED2BF9">
        <w:rPr>
          <w:rFonts w:cs="Arial"/>
          <w:szCs w:val="20"/>
        </w:rPr>
        <w:t>.</w:t>
      </w:r>
    </w:p>
    <w:p w14:paraId="2D57D325" w14:textId="77777777" w:rsidR="00597CFD" w:rsidRDefault="00597CFD" w:rsidP="00597CFD">
      <w:pPr>
        <w:jc w:val="both"/>
        <w:rPr>
          <w:rFonts w:cs="Arial"/>
          <w:szCs w:val="20"/>
        </w:rPr>
      </w:pPr>
    </w:p>
    <w:p w14:paraId="1D4C0E15" w14:textId="77777777" w:rsidR="00597CFD" w:rsidRDefault="00597CFD" w:rsidP="00597CFD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(2) </w:t>
      </w:r>
      <w:r>
        <w:rPr>
          <w:rFonts w:cs="Arial"/>
          <w:szCs w:val="20"/>
        </w:rPr>
        <w:t>Prispevek iz prejšnjega odstavka zavezanca obračunata</w:t>
      </w:r>
      <w:r w:rsidRPr="0038723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vsak </w:t>
      </w:r>
      <w:r w:rsidRPr="00387236">
        <w:rPr>
          <w:rFonts w:cs="Arial"/>
          <w:szCs w:val="20"/>
        </w:rPr>
        <w:t>do polovice vrednosti.</w:t>
      </w:r>
    </w:p>
    <w:p w14:paraId="09C4F4BA" w14:textId="77777777" w:rsidR="00597CFD" w:rsidRDefault="00597CFD" w:rsidP="00971EF5">
      <w:pPr>
        <w:jc w:val="both"/>
        <w:rPr>
          <w:rFonts w:cs="Arial"/>
          <w:szCs w:val="20"/>
        </w:rPr>
      </w:pPr>
    </w:p>
    <w:p w14:paraId="63ED46C7" w14:textId="77777777" w:rsidR="00EC3987" w:rsidRDefault="00EC3987" w:rsidP="00EC3987">
      <w:pPr>
        <w:jc w:val="both"/>
        <w:rPr>
          <w:rFonts w:cs="Arial"/>
          <w:szCs w:val="20"/>
        </w:rPr>
      </w:pPr>
    </w:p>
    <w:p w14:paraId="20C13DE0" w14:textId="77777777" w:rsidR="001B2689" w:rsidRDefault="001B2689" w:rsidP="00EC3987">
      <w:pPr>
        <w:jc w:val="both"/>
        <w:rPr>
          <w:rFonts w:cs="Arial"/>
          <w:szCs w:val="20"/>
        </w:rPr>
      </w:pPr>
    </w:p>
    <w:p w14:paraId="306F7E56" w14:textId="77777777" w:rsidR="00EC3987" w:rsidRDefault="00ED2BF9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5</w:t>
      </w:r>
      <w:r w:rsidR="00EC3987">
        <w:rPr>
          <w:rFonts w:cs="Arial"/>
          <w:szCs w:val="20"/>
        </w:rPr>
        <w:t>. člen</w:t>
      </w:r>
    </w:p>
    <w:p w14:paraId="404E796A" w14:textId="77777777" w:rsidR="00EC3987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(višina prispevka za </w:t>
      </w:r>
      <w:r w:rsidR="00FC0602">
        <w:rPr>
          <w:rFonts w:cs="Arial"/>
          <w:szCs w:val="20"/>
        </w:rPr>
        <w:t>perutninsko meso</w:t>
      </w:r>
      <w:r>
        <w:rPr>
          <w:rFonts w:cs="Arial"/>
          <w:szCs w:val="20"/>
        </w:rPr>
        <w:t>)</w:t>
      </w:r>
    </w:p>
    <w:p w14:paraId="1D94BEFC" w14:textId="77777777" w:rsidR="00EC3987" w:rsidRDefault="00EC3987" w:rsidP="00EC3987">
      <w:pPr>
        <w:jc w:val="both"/>
        <w:rPr>
          <w:rFonts w:cs="Arial"/>
          <w:szCs w:val="20"/>
        </w:rPr>
      </w:pPr>
    </w:p>
    <w:p w14:paraId="6E6F9D77" w14:textId="77777777" w:rsidR="00EC3987" w:rsidRDefault="00EC3987" w:rsidP="00EC398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(1) </w:t>
      </w:r>
      <w:r w:rsidRPr="00387236">
        <w:rPr>
          <w:rFonts w:cs="Arial"/>
          <w:szCs w:val="20"/>
        </w:rPr>
        <w:t xml:space="preserve">Prispevek za </w:t>
      </w:r>
      <w:r>
        <w:rPr>
          <w:rFonts w:cs="Arial"/>
          <w:szCs w:val="20"/>
        </w:rPr>
        <w:t>perutninsko</w:t>
      </w:r>
      <w:r w:rsidRPr="00387236">
        <w:rPr>
          <w:rFonts w:cs="Arial"/>
          <w:szCs w:val="20"/>
        </w:rPr>
        <w:t xml:space="preserve"> me</w:t>
      </w:r>
      <w:r>
        <w:rPr>
          <w:rFonts w:cs="Arial"/>
          <w:szCs w:val="20"/>
        </w:rPr>
        <w:t>so</w:t>
      </w:r>
      <w:r w:rsidRPr="00387236">
        <w:rPr>
          <w:rFonts w:cs="Arial"/>
          <w:szCs w:val="20"/>
        </w:rPr>
        <w:t xml:space="preserve"> </w:t>
      </w:r>
      <w:r w:rsidR="00621422">
        <w:rPr>
          <w:rFonts w:cs="Arial"/>
          <w:szCs w:val="20"/>
        </w:rPr>
        <w:t xml:space="preserve">za </w:t>
      </w:r>
      <w:r w:rsidR="008037F5">
        <w:rPr>
          <w:rFonts w:cs="Arial"/>
          <w:szCs w:val="20"/>
        </w:rPr>
        <w:t xml:space="preserve">obdobje </w:t>
      </w:r>
      <w:r>
        <w:rPr>
          <w:rFonts w:cs="Arial"/>
          <w:szCs w:val="20"/>
        </w:rPr>
        <w:t>20</w:t>
      </w:r>
      <w:r w:rsidR="00257354">
        <w:rPr>
          <w:rFonts w:cs="Arial"/>
          <w:szCs w:val="20"/>
        </w:rPr>
        <w:t>2</w:t>
      </w:r>
      <w:r w:rsidR="002B1751">
        <w:rPr>
          <w:rFonts w:cs="Arial"/>
          <w:szCs w:val="20"/>
        </w:rPr>
        <w:t>3</w:t>
      </w:r>
      <w:r w:rsidR="008B0410">
        <w:rPr>
          <w:rFonts w:cs="Arial"/>
          <w:szCs w:val="20"/>
        </w:rPr>
        <w:t>–</w:t>
      </w:r>
      <w:r>
        <w:rPr>
          <w:rFonts w:cs="Arial"/>
          <w:szCs w:val="20"/>
        </w:rPr>
        <w:t>202</w:t>
      </w:r>
      <w:r w:rsidR="002B1751">
        <w:rPr>
          <w:rFonts w:cs="Arial"/>
          <w:szCs w:val="20"/>
        </w:rPr>
        <w:t>5</w:t>
      </w:r>
      <w:r>
        <w:rPr>
          <w:rFonts w:cs="Arial"/>
          <w:szCs w:val="20"/>
        </w:rPr>
        <w:t xml:space="preserve"> znaša 0,003 </w:t>
      </w:r>
      <w:r w:rsidRPr="00387236">
        <w:rPr>
          <w:rFonts w:cs="Arial"/>
          <w:szCs w:val="20"/>
        </w:rPr>
        <w:t>eur</w:t>
      </w:r>
      <w:r>
        <w:rPr>
          <w:rFonts w:cs="Arial"/>
          <w:szCs w:val="20"/>
        </w:rPr>
        <w:t>a</w:t>
      </w:r>
      <w:r w:rsidRPr="00387236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glavo živali</w:t>
      </w:r>
      <w:r w:rsidR="008037F5">
        <w:rPr>
          <w:rFonts w:cs="Arial"/>
          <w:szCs w:val="20"/>
        </w:rPr>
        <w:t>,</w:t>
      </w:r>
      <w:r w:rsidR="002276C1">
        <w:rPr>
          <w:rFonts w:cs="Arial"/>
          <w:szCs w:val="20"/>
        </w:rPr>
        <w:t xml:space="preserve"> pri čemer se </w:t>
      </w:r>
      <w:r w:rsidR="00745E3D">
        <w:rPr>
          <w:rFonts w:cs="Arial"/>
          <w:szCs w:val="20"/>
        </w:rPr>
        <w:t xml:space="preserve">prispevek </w:t>
      </w:r>
      <w:r w:rsidR="002276C1">
        <w:rPr>
          <w:rFonts w:cs="Arial"/>
          <w:szCs w:val="20"/>
        </w:rPr>
        <w:t>ne plačuje od zakola puranov</w:t>
      </w:r>
      <w:r w:rsidRPr="00387236">
        <w:rPr>
          <w:rFonts w:cs="Arial"/>
          <w:szCs w:val="20"/>
        </w:rPr>
        <w:t>.</w:t>
      </w:r>
    </w:p>
    <w:p w14:paraId="4AF8C8DA" w14:textId="77777777" w:rsidR="008037F5" w:rsidRDefault="008037F5" w:rsidP="00EC3987">
      <w:pPr>
        <w:jc w:val="both"/>
        <w:rPr>
          <w:rFonts w:cs="Arial"/>
          <w:szCs w:val="20"/>
        </w:rPr>
      </w:pPr>
    </w:p>
    <w:p w14:paraId="453E3F51" w14:textId="77777777" w:rsidR="00EC3987" w:rsidRDefault="00EC3987" w:rsidP="00971EF5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(2) </w:t>
      </w:r>
      <w:r>
        <w:rPr>
          <w:rFonts w:cs="Arial"/>
          <w:szCs w:val="20"/>
        </w:rPr>
        <w:t>Prispevek iz prejšnjega odstavka zavezanca obračunata</w:t>
      </w:r>
      <w:r w:rsidRPr="00387236">
        <w:rPr>
          <w:rFonts w:cs="Arial"/>
          <w:szCs w:val="20"/>
        </w:rPr>
        <w:t xml:space="preserve"> </w:t>
      </w:r>
      <w:r w:rsidR="00971EF5">
        <w:rPr>
          <w:rFonts w:cs="Arial"/>
          <w:szCs w:val="20"/>
        </w:rPr>
        <w:t xml:space="preserve">vsak </w:t>
      </w:r>
      <w:r w:rsidRPr="00387236">
        <w:rPr>
          <w:rFonts w:cs="Arial"/>
          <w:szCs w:val="20"/>
        </w:rPr>
        <w:t>do polovice vrednosti.</w:t>
      </w:r>
    </w:p>
    <w:p w14:paraId="000FE464" w14:textId="77777777" w:rsidR="00EC3987" w:rsidRDefault="00EC3987" w:rsidP="00EC3987">
      <w:pPr>
        <w:jc w:val="both"/>
        <w:rPr>
          <w:rFonts w:cs="Arial"/>
          <w:szCs w:val="20"/>
        </w:rPr>
      </w:pPr>
    </w:p>
    <w:p w14:paraId="7CB97B42" w14:textId="77777777" w:rsidR="001B2689" w:rsidRPr="00387236" w:rsidRDefault="001B2689" w:rsidP="00EC3987">
      <w:pPr>
        <w:jc w:val="both"/>
        <w:rPr>
          <w:rFonts w:cs="Arial"/>
          <w:szCs w:val="20"/>
        </w:rPr>
      </w:pPr>
    </w:p>
    <w:p w14:paraId="72BA9640" w14:textId="77777777" w:rsidR="00EC3987" w:rsidRPr="00387236" w:rsidRDefault="00264249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lastRenderedPageBreak/>
        <w:t>6</w:t>
      </w:r>
      <w:r w:rsidR="00EC3987" w:rsidRPr="00387236">
        <w:rPr>
          <w:rFonts w:cs="Arial"/>
          <w:szCs w:val="20"/>
        </w:rPr>
        <w:t>. člen</w:t>
      </w:r>
    </w:p>
    <w:p w14:paraId="7B2305DD" w14:textId="77777777"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szCs w:val="20"/>
        </w:rPr>
        <w:t>(sektorska navodila)</w:t>
      </w:r>
    </w:p>
    <w:p w14:paraId="09A4EFCA" w14:textId="77777777" w:rsidR="00EC3987" w:rsidRPr="00387236" w:rsidRDefault="00EC3987" w:rsidP="00EC3987">
      <w:pPr>
        <w:jc w:val="both"/>
        <w:rPr>
          <w:rFonts w:cs="Arial"/>
          <w:szCs w:val="20"/>
        </w:rPr>
      </w:pPr>
    </w:p>
    <w:p w14:paraId="178FDFA4" w14:textId="77777777"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>Ministrstvo</w:t>
      </w:r>
      <w:r>
        <w:rPr>
          <w:rFonts w:cs="Arial"/>
          <w:szCs w:val="20"/>
        </w:rPr>
        <w:t>,</w:t>
      </w:r>
      <w:r w:rsidRPr="00387236">
        <w:rPr>
          <w:rFonts w:cs="Arial"/>
          <w:szCs w:val="20"/>
        </w:rPr>
        <w:t xml:space="preserve"> pristojno za kmetijstvo</w:t>
      </w:r>
      <w:r>
        <w:rPr>
          <w:rFonts w:cs="Arial"/>
          <w:szCs w:val="20"/>
        </w:rPr>
        <w:t>, gozdarstvo</w:t>
      </w:r>
      <w:r w:rsidRPr="00387236">
        <w:rPr>
          <w:rFonts w:cs="Arial"/>
          <w:szCs w:val="20"/>
        </w:rPr>
        <w:t xml:space="preserve"> in prehrano</w:t>
      </w:r>
      <w:r>
        <w:rPr>
          <w:rFonts w:cs="Arial"/>
          <w:szCs w:val="20"/>
        </w:rPr>
        <w:t>, pripravi</w:t>
      </w:r>
      <w:r w:rsidRPr="0038723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sektorska </w:t>
      </w:r>
      <w:r w:rsidRPr="00387236">
        <w:rPr>
          <w:rFonts w:cs="Arial"/>
          <w:szCs w:val="20"/>
        </w:rPr>
        <w:t>navodila</w:t>
      </w:r>
      <w:r>
        <w:rPr>
          <w:rFonts w:cs="Arial"/>
          <w:szCs w:val="20"/>
        </w:rPr>
        <w:t xml:space="preserve"> za plačilo prispevka </w:t>
      </w:r>
      <w:r w:rsidR="00FC0602">
        <w:rPr>
          <w:rFonts w:cs="Arial"/>
          <w:szCs w:val="20"/>
        </w:rPr>
        <w:t xml:space="preserve">za zavezance iz sektorja mesa </w:t>
      </w:r>
      <w:r>
        <w:rPr>
          <w:rFonts w:cs="Arial"/>
          <w:szCs w:val="20"/>
        </w:rPr>
        <w:t xml:space="preserve">in jih </w:t>
      </w:r>
      <w:r w:rsidRPr="00387236">
        <w:rPr>
          <w:rFonts w:cs="Arial"/>
          <w:szCs w:val="20"/>
        </w:rPr>
        <w:t xml:space="preserve">objavi na </w:t>
      </w:r>
      <w:r w:rsidR="008037F5">
        <w:rPr>
          <w:rFonts w:cs="Arial"/>
          <w:szCs w:val="20"/>
        </w:rPr>
        <w:t xml:space="preserve">osrednjem spletnem mestu državne uprave </w:t>
      </w:r>
      <w:r w:rsidRPr="00387236">
        <w:rPr>
          <w:rFonts w:cs="Arial"/>
          <w:szCs w:val="20"/>
        </w:rPr>
        <w:t>naj</w:t>
      </w:r>
      <w:r>
        <w:rPr>
          <w:rFonts w:cs="Arial"/>
          <w:szCs w:val="20"/>
        </w:rPr>
        <w:t>pozneje</w:t>
      </w:r>
      <w:r w:rsidRPr="00387236">
        <w:rPr>
          <w:rFonts w:cs="Arial"/>
          <w:szCs w:val="20"/>
        </w:rPr>
        <w:t xml:space="preserve"> en mesec pred d</w:t>
      </w:r>
      <w:r>
        <w:rPr>
          <w:rFonts w:cs="Arial"/>
          <w:szCs w:val="20"/>
        </w:rPr>
        <w:t>nevom</w:t>
      </w:r>
      <w:r w:rsidRPr="00387236">
        <w:rPr>
          <w:rFonts w:cs="Arial"/>
          <w:szCs w:val="20"/>
        </w:rPr>
        <w:t xml:space="preserve"> začetka</w:t>
      </w:r>
      <w:r>
        <w:rPr>
          <w:rFonts w:cs="Arial"/>
          <w:szCs w:val="20"/>
        </w:rPr>
        <w:t xml:space="preserve"> </w:t>
      </w:r>
      <w:r w:rsidR="0045235E">
        <w:rPr>
          <w:rFonts w:cs="Arial"/>
          <w:szCs w:val="20"/>
        </w:rPr>
        <w:t>plačevanja</w:t>
      </w:r>
      <w:r w:rsidR="00EF61D9">
        <w:rPr>
          <w:rFonts w:cs="Arial"/>
          <w:szCs w:val="20"/>
        </w:rPr>
        <w:t xml:space="preserve"> </w:t>
      </w:r>
      <w:r w:rsidRPr="00387236">
        <w:rPr>
          <w:rFonts w:cs="Arial"/>
          <w:szCs w:val="20"/>
        </w:rPr>
        <w:t>prispevka.</w:t>
      </w:r>
    </w:p>
    <w:p w14:paraId="05836675" w14:textId="77777777" w:rsidR="00092A2C" w:rsidRDefault="00092A2C" w:rsidP="00EC3987">
      <w:pPr>
        <w:jc w:val="both"/>
        <w:rPr>
          <w:rFonts w:cs="Arial"/>
          <w:szCs w:val="20"/>
        </w:rPr>
      </w:pPr>
    </w:p>
    <w:p w14:paraId="1CFE3BBF" w14:textId="77777777" w:rsidR="0087617F" w:rsidRDefault="0087617F" w:rsidP="00135B56">
      <w:pPr>
        <w:rPr>
          <w:rFonts w:cs="Arial"/>
          <w:szCs w:val="20"/>
        </w:rPr>
      </w:pPr>
    </w:p>
    <w:p w14:paraId="6046CC6D" w14:textId="77777777" w:rsidR="00EC3987" w:rsidRPr="00387236" w:rsidRDefault="00264249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7</w:t>
      </w:r>
      <w:r w:rsidR="00EC3987" w:rsidRPr="00387236">
        <w:rPr>
          <w:rFonts w:cs="Arial"/>
          <w:szCs w:val="20"/>
        </w:rPr>
        <w:t>. člen</w:t>
      </w:r>
    </w:p>
    <w:p w14:paraId="171D5ABA" w14:textId="77777777" w:rsidR="00EC3987" w:rsidRDefault="00EC3987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(začetek </w:t>
      </w:r>
      <w:r w:rsidR="008037F5">
        <w:rPr>
          <w:rFonts w:cs="Arial"/>
          <w:szCs w:val="20"/>
        </w:rPr>
        <w:t xml:space="preserve">obračunavanja </w:t>
      </w:r>
      <w:r w:rsidR="00FC0602">
        <w:rPr>
          <w:rFonts w:cs="Arial"/>
          <w:szCs w:val="20"/>
        </w:rPr>
        <w:t>prispevka</w:t>
      </w:r>
      <w:r>
        <w:rPr>
          <w:rFonts w:cs="Arial"/>
          <w:szCs w:val="20"/>
        </w:rPr>
        <w:t>)</w:t>
      </w:r>
    </w:p>
    <w:p w14:paraId="5C2E3EFA" w14:textId="77777777" w:rsidR="00EC3987" w:rsidRPr="00387236" w:rsidRDefault="00EC3987" w:rsidP="00EC3987">
      <w:pPr>
        <w:jc w:val="both"/>
        <w:rPr>
          <w:rFonts w:cs="Arial"/>
          <w:szCs w:val="20"/>
        </w:rPr>
      </w:pPr>
    </w:p>
    <w:p w14:paraId="7532D981" w14:textId="77777777" w:rsidR="00EC3987" w:rsidRDefault="00EC3987" w:rsidP="00EC398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(1) Prispevek </w:t>
      </w:r>
      <w:r w:rsidR="00FC0602">
        <w:rPr>
          <w:rFonts w:cs="Arial"/>
          <w:color w:val="000000"/>
          <w:szCs w:val="20"/>
        </w:rPr>
        <w:t xml:space="preserve">za zavezance iz sektorja mesa </w:t>
      </w:r>
      <w:r w:rsidR="00DE2145">
        <w:rPr>
          <w:rFonts w:cs="Arial"/>
          <w:color w:val="000000"/>
          <w:szCs w:val="20"/>
        </w:rPr>
        <w:t xml:space="preserve">se </w:t>
      </w:r>
      <w:r>
        <w:rPr>
          <w:rFonts w:cs="Arial"/>
          <w:color w:val="000000"/>
          <w:szCs w:val="20"/>
        </w:rPr>
        <w:t xml:space="preserve">začne </w:t>
      </w:r>
      <w:r w:rsidR="008037F5">
        <w:rPr>
          <w:rFonts w:cs="Arial"/>
          <w:color w:val="000000"/>
          <w:szCs w:val="20"/>
        </w:rPr>
        <w:t xml:space="preserve">obračunavati </w:t>
      </w:r>
      <w:r w:rsidR="006E053C">
        <w:rPr>
          <w:rFonts w:cs="Arial"/>
          <w:color w:val="000000"/>
          <w:szCs w:val="20"/>
        </w:rPr>
        <w:t>prv</w:t>
      </w:r>
      <w:r w:rsidR="008037F5">
        <w:rPr>
          <w:rFonts w:cs="Arial"/>
          <w:color w:val="000000"/>
          <w:szCs w:val="20"/>
        </w:rPr>
        <w:t>i</w:t>
      </w:r>
      <w:r>
        <w:rPr>
          <w:rFonts w:cs="Arial"/>
          <w:color w:val="000000"/>
          <w:szCs w:val="20"/>
        </w:rPr>
        <w:t xml:space="preserve"> d</w:t>
      </w:r>
      <w:r w:rsidR="008037F5">
        <w:rPr>
          <w:rFonts w:cs="Arial"/>
          <w:color w:val="000000"/>
          <w:szCs w:val="20"/>
        </w:rPr>
        <w:t>a</w:t>
      </w:r>
      <w:r>
        <w:rPr>
          <w:rFonts w:cs="Arial"/>
          <w:color w:val="000000"/>
          <w:szCs w:val="20"/>
        </w:rPr>
        <w:t xml:space="preserve">n naslednjega meseca po objavi </w:t>
      </w:r>
      <w:r w:rsidR="004B2BF2">
        <w:rPr>
          <w:rFonts w:cs="Arial"/>
          <w:color w:val="000000"/>
          <w:szCs w:val="20"/>
        </w:rPr>
        <w:t>naznanila</w:t>
      </w:r>
      <w:r>
        <w:rPr>
          <w:rFonts w:cs="Arial"/>
          <w:color w:val="000000"/>
          <w:szCs w:val="20"/>
        </w:rPr>
        <w:t xml:space="preserve"> o pridobitvi sklepa Evropske komisije o združljivosti sheme državne pomoči za promocijo</w:t>
      </w:r>
      <w:r w:rsidR="00257354">
        <w:rPr>
          <w:rFonts w:cs="Arial"/>
          <w:color w:val="000000"/>
          <w:szCs w:val="20"/>
        </w:rPr>
        <w:t xml:space="preserve"> in</w:t>
      </w:r>
      <w:r w:rsidR="00FF0AF0">
        <w:rPr>
          <w:rFonts w:cs="Arial"/>
          <w:color w:val="000000"/>
          <w:szCs w:val="20"/>
        </w:rPr>
        <w:t xml:space="preserve"> se </w:t>
      </w:r>
      <w:r w:rsidR="0087617F">
        <w:rPr>
          <w:rFonts w:cs="Arial"/>
          <w:color w:val="000000"/>
          <w:szCs w:val="20"/>
        </w:rPr>
        <w:t xml:space="preserve">obračunava </w:t>
      </w:r>
      <w:r w:rsidR="00FF0AF0">
        <w:rPr>
          <w:rFonts w:cs="Arial"/>
          <w:color w:val="000000"/>
          <w:szCs w:val="20"/>
        </w:rPr>
        <w:t>do 31. decembra 202</w:t>
      </w:r>
      <w:r w:rsidR="002B1751">
        <w:rPr>
          <w:rFonts w:cs="Arial"/>
          <w:color w:val="000000"/>
          <w:szCs w:val="20"/>
        </w:rPr>
        <w:t>5</w:t>
      </w:r>
      <w:r>
        <w:rPr>
          <w:rFonts w:cs="Arial"/>
          <w:color w:val="000000"/>
          <w:szCs w:val="20"/>
        </w:rPr>
        <w:t>.</w:t>
      </w:r>
    </w:p>
    <w:p w14:paraId="3ACF1E27" w14:textId="77777777" w:rsidR="00EC3987" w:rsidRDefault="00EC3987" w:rsidP="00EC398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36C49469" w14:textId="77777777" w:rsidR="00EC3987" w:rsidRDefault="00EC3987" w:rsidP="00EC398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(2) Minist</w:t>
      </w:r>
      <w:r w:rsidR="008037F5">
        <w:rPr>
          <w:rFonts w:cs="Arial"/>
          <w:color w:val="000000"/>
          <w:szCs w:val="20"/>
        </w:rPr>
        <w:t>er</w:t>
      </w:r>
      <w:r w:rsidR="00DE2145">
        <w:rPr>
          <w:rFonts w:cs="Arial"/>
          <w:color w:val="000000"/>
          <w:szCs w:val="20"/>
        </w:rPr>
        <w:t>,</w:t>
      </w:r>
      <w:r>
        <w:rPr>
          <w:rFonts w:cs="Arial"/>
          <w:color w:val="000000"/>
          <w:szCs w:val="20"/>
        </w:rPr>
        <w:t xml:space="preserve"> </w:t>
      </w:r>
      <w:r w:rsidR="004B2BF2">
        <w:rPr>
          <w:rFonts w:cs="Arial"/>
          <w:color w:val="000000"/>
          <w:szCs w:val="20"/>
        </w:rPr>
        <w:t>pristoj</w:t>
      </w:r>
      <w:r w:rsidR="008037F5">
        <w:rPr>
          <w:rFonts w:cs="Arial"/>
          <w:color w:val="000000"/>
          <w:szCs w:val="20"/>
        </w:rPr>
        <w:t>e</w:t>
      </w:r>
      <w:r w:rsidR="004B2BF2">
        <w:rPr>
          <w:rFonts w:cs="Arial"/>
          <w:color w:val="000000"/>
          <w:szCs w:val="20"/>
        </w:rPr>
        <w:t xml:space="preserve">n </w:t>
      </w:r>
      <w:r>
        <w:rPr>
          <w:rFonts w:cs="Arial"/>
          <w:color w:val="000000"/>
          <w:szCs w:val="20"/>
        </w:rPr>
        <w:t>za kmetijstvo, gozdarstvo in prehrano</w:t>
      </w:r>
      <w:r w:rsidR="00DE2145">
        <w:rPr>
          <w:rFonts w:cs="Arial"/>
          <w:color w:val="000000"/>
          <w:szCs w:val="20"/>
        </w:rPr>
        <w:t>,</w:t>
      </w:r>
      <w:r>
        <w:rPr>
          <w:rFonts w:cs="Arial"/>
          <w:color w:val="000000"/>
          <w:szCs w:val="20"/>
        </w:rPr>
        <w:t xml:space="preserve"> objavi </w:t>
      </w:r>
      <w:r w:rsidR="004B2BF2">
        <w:rPr>
          <w:rFonts w:cs="Arial"/>
          <w:color w:val="000000"/>
          <w:szCs w:val="20"/>
        </w:rPr>
        <w:t>naznanilo</w:t>
      </w:r>
      <w:r>
        <w:rPr>
          <w:rFonts w:cs="Arial"/>
          <w:color w:val="000000"/>
          <w:szCs w:val="20"/>
        </w:rPr>
        <w:t xml:space="preserve"> iz prejšnjega odstavka v Uradnem listu Republike Slovenije.</w:t>
      </w:r>
    </w:p>
    <w:p w14:paraId="2E7E5C9C" w14:textId="77777777" w:rsidR="00EC3987" w:rsidRDefault="00EC3987" w:rsidP="006F6DF6">
      <w:pPr>
        <w:rPr>
          <w:rFonts w:cs="Arial"/>
          <w:szCs w:val="20"/>
        </w:rPr>
      </w:pPr>
    </w:p>
    <w:p w14:paraId="40B385B1" w14:textId="77777777" w:rsidR="00EF42D0" w:rsidRDefault="00EF42D0" w:rsidP="006F6DF6">
      <w:pPr>
        <w:rPr>
          <w:rFonts w:cs="Arial"/>
          <w:szCs w:val="20"/>
        </w:rPr>
      </w:pPr>
    </w:p>
    <w:p w14:paraId="421CB9E8" w14:textId="77777777" w:rsidR="000B28DB" w:rsidRDefault="000B28DB" w:rsidP="000B28DB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KONČNA DOLOČBA</w:t>
      </w:r>
    </w:p>
    <w:p w14:paraId="6314D49E" w14:textId="77777777" w:rsidR="000B28DB" w:rsidRDefault="000B28DB" w:rsidP="006F6DF6">
      <w:pPr>
        <w:rPr>
          <w:rFonts w:cs="Arial"/>
          <w:szCs w:val="20"/>
        </w:rPr>
      </w:pPr>
    </w:p>
    <w:p w14:paraId="312D9B59" w14:textId="77777777" w:rsidR="00EC3987" w:rsidRPr="00387236" w:rsidRDefault="00264249" w:rsidP="00EC398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8</w:t>
      </w:r>
      <w:r w:rsidR="00EC3987" w:rsidRPr="00387236">
        <w:rPr>
          <w:rFonts w:cs="Arial"/>
          <w:szCs w:val="20"/>
        </w:rPr>
        <w:t>. člen</w:t>
      </w:r>
    </w:p>
    <w:p w14:paraId="3DAD7907" w14:textId="77777777" w:rsidR="00EC3987" w:rsidRPr="00387236" w:rsidRDefault="00EC3987" w:rsidP="00EC3987">
      <w:pPr>
        <w:jc w:val="center"/>
        <w:rPr>
          <w:rFonts w:cs="Arial"/>
          <w:szCs w:val="20"/>
        </w:rPr>
      </w:pPr>
      <w:r w:rsidRPr="00387236">
        <w:rPr>
          <w:rFonts w:cs="Arial"/>
          <w:szCs w:val="20"/>
        </w:rPr>
        <w:t>(začetek veljavnosti)</w:t>
      </w:r>
    </w:p>
    <w:p w14:paraId="4308D743" w14:textId="77777777" w:rsidR="00EC3987" w:rsidRPr="00387236" w:rsidRDefault="00EC3987" w:rsidP="006F6DF6">
      <w:pPr>
        <w:rPr>
          <w:rFonts w:cs="Arial"/>
          <w:szCs w:val="20"/>
        </w:rPr>
      </w:pPr>
    </w:p>
    <w:p w14:paraId="4536F763" w14:textId="77777777"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>Ta uredba začne veljati petnajsti dan po objavi v Uradnem listu Republike Slovenije.</w:t>
      </w:r>
    </w:p>
    <w:p w14:paraId="68BD66D5" w14:textId="77777777" w:rsidR="00EC3987" w:rsidRPr="00387236" w:rsidRDefault="00EC3987" w:rsidP="00EC3987">
      <w:pPr>
        <w:jc w:val="both"/>
        <w:rPr>
          <w:rFonts w:cs="Arial"/>
          <w:szCs w:val="20"/>
        </w:rPr>
      </w:pPr>
    </w:p>
    <w:p w14:paraId="451ED95D" w14:textId="77777777" w:rsidR="00EC3987" w:rsidRDefault="00EC3987" w:rsidP="00EC3987">
      <w:pPr>
        <w:jc w:val="both"/>
        <w:rPr>
          <w:rFonts w:cs="Arial"/>
          <w:szCs w:val="20"/>
        </w:rPr>
      </w:pPr>
    </w:p>
    <w:p w14:paraId="4B859269" w14:textId="77777777" w:rsidR="00EC3987" w:rsidRPr="00387236" w:rsidRDefault="00EC3987" w:rsidP="00EC3987">
      <w:pPr>
        <w:jc w:val="both"/>
        <w:rPr>
          <w:rFonts w:cs="Arial"/>
          <w:szCs w:val="20"/>
        </w:rPr>
      </w:pPr>
    </w:p>
    <w:p w14:paraId="5E4EA6E0" w14:textId="77777777"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Št. </w:t>
      </w:r>
      <w:r w:rsidR="005D7DD2">
        <w:rPr>
          <w:rFonts w:cs="Arial"/>
          <w:szCs w:val="20"/>
        </w:rPr>
        <w:t>007-94/2022</w:t>
      </w:r>
      <w:r w:rsidR="002B1751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  <w:t>Vlada Republike Slovenije</w:t>
      </w:r>
    </w:p>
    <w:p w14:paraId="0A64CC53" w14:textId="77777777" w:rsidR="00EC3987" w:rsidRPr="00387236" w:rsidRDefault="00EC3987" w:rsidP="00EC3987">
      <w:pPr>
        <w:jc w:val="both"/>
        <w:rPr>
          <w:rFonts w:cs="Arial"/>
          <w:szCs w:val="20"/>
        </w:rPr>
      </w:pPr>
      <w:r w:rsidRPr="00387236">
        <w:rPr>
          <w:rFonts w:cs="Arial"/>
          <w:szCs w:val="20"/>
        </w:rPr>
        <w:t xml:space="preserve">Ljubljana, </w:t>
      </w:r>
      <w:r w:rsidR="00214DC3">
        <w:rPr>
          <w:rFonts w:cs="Arial"/>
          <w:szCs w:val="20"/>
        </w:rPr>
        <w:t>dne</w:t>
      </w:r>
      <w:r w:rsidR="002B1751">
        <w:rPr>
          <w:rFonts w:cs="Arial"/>
          <w:szCs w:val="20"/>
        </w:rPr>
        <w:tab/>
      </w:r>
      <w:r w:rsidR="002B1751">
        <w:rPr>
          <w:rFonts w:cs="Arial"/>
          <w:szCs w:val="20"/>
        </w:rPr>
        <w:tab/>
      </w:r>
      <w:r w:rsidR="002B1751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 w:rsidRPr="00387236">
        <w:rPr>
          <w:rFonts w:cs="Arial"/>
          <w:szCs w:val="20"/>
        </w:rPr>
        <w:tab/>
      </w:r>
      <w:r w:rsidR="00CA1EDD">
        <w:rPr>
          <w:rFonts w:cs="Arial"/>
          <w:szCs w:val="20"/>
        </w:rPr>
        <w:t xml:space="preserve">  </w:t>
      </w:r>
      <w:r w:rsidR="0087617F">
        <w:rPr>
          <w:rFonts w:cs="Arial"/>
          <w:szCs w:val="20"/>
        </w:rPr>
        <w:t xml:space="preserve">             </w:t>
      </w:r>
      <w:r w:rsidR="00CA1EDD">
        <w:rPr>
          <w:rFonts w:cs="Arial"/>
          <w:szCs w:val="20"/>
        </w:rPr>
        <w:t xml:space="preserve">  </w:t>
      </w:r>
      <w:r w:rsidR="004F5B00">
        <w:rPr>
          <w:rFonts w:cs="Arial"/>
          <w:szCs w:val="20"/>
        </w:rPr>
        <w:t xml:space="preserve">  </w:t>
      </w:r>
      <w:r w:rsidR="00CA1EDD">
        <w:rPr>
          <w:rFonts w:cs="Arial"/>
          <w:szCs w:val="20"/>
        </w:rPr>
        <w:t xml:space="preserve">    </w:t>
      </w:r>
      <w:r w:rsidR="002B1751">
        <w:rPr>
          <w:rFonts w:cs="Arial"/>
          <w:szCs w:val="20"/>
        </w:rPr>
        <w:t>Janez Janša</w:t>
      </w:r>
    </w:p>
    <w:p w14:paraId="57FF43AC" w14:textId="77777777" w:rsidR="00EC3987" w:rsidRPr="00387236" w:rsidRDefault="00EC3987" w:rsidP="00EC3987">
      <w:pPr>
        <w:pStyle w:val="Naslov1"/>
        <w:spacing w:before="0" w:after="0"/>
        <w:rPr>
          <w:b w:val="0"/>
        </w:rPr>
      </w:pPr>
      <w:r w:rsidRPr="00387236">
        <w:rPr>
          <w:b w:val="0"/>
        </w:rPr>
        <w:t xml:space="preserve">EVA </w:t>
      </w:r>
      <w:r w:rsidR="00C66B8D">
        <w:rPr>
          <w:b w:val="0"/>
        </w:rPr>
        <w:t>2022-2330-0017</w:t>
      </w:r>
      <w:r w:rsidR="002B1751">
        <w:rPr>
          <w:b w:val="0"/>
          <w:color w:val="000000"/>
        </w:rPr>
        <w:tab/>
      </w:r>
      <w:r w:rsidRPr="00387236">
        <w:rPr>
          <w:b w:val="0"/>
        </w:rPr>
        <w:tab/>
      </w:r>
      <w:r w:rsidRPr="00387236">
        <w:rPr>
          <w:b w:val="0"/>
        </w:rPr>
        <w:tab/>
      </w:r>
      <w:r w:rsidRPr="00387236">
        <w:rPr>
          <w:b w:val="0"/>
        </w:rPr>
        <w:tab/>
      </w:r>
      <w:r w:rsidRPr="00387236">
        <w:rPr>
          <w:b w:val="0"/>
        </w:rPr>
        <w:tab/>
      </w:r>
      <w:r w:rsidRPr="00387236">
        <w:rPr>
          <w:b w:val="0"/>
        </w:rPr>
        <w:tab/>
      </w:r>
      <w:r>
        <w:rPr>
          <w:b w:val="0"/>
        </w:rPr>
        <w:t>p</w:t>
      </w:r>
      <w:r w:rsidRPr="00387236">
        <w:rPr>
          <w:b w:val="0"/>
        </w:rPr>
        <w:t>redsednik</w:t>
      </w:r>
    </w:p>
    <w:p w14:paraId="76D40E2C" w14:textId="720BC087" w:rsidR="00F36B2C" w:rsidRDefault="00F36B2C"/>
    <w:p w14:paraId="5AD5CACF" w14:textId="77777777" w:rsidR="00F36B2C" w:rsidRPr="00F36B2C" w:rsidRDefault="00F36B2C" w:rsidP="00F36B2C"/>
    <w:p w14:paraId="5B04AF14" w14:textId="77777777" w:rsidR="00F36B2C" w:rsidRPr="00F36B2C" w:rsidRDefault="00F36B2C" w:rsidP="00F36B2C"/>
    <w:p w14:paraId="4A8C6F94" w14:textId="77777777" w:rsidR="00F36B2C" w:rsidRPr="00F36B2C" w:rsidRDefault="00F36B2C" w:rsidP="00F36B2C"/>
    <w:p w14:paraId="322BF1D3" w14:textId="77777777" w:rsidR="00F36B2C" w:rsidRPr="00F36B2C" w:rsidRDefault="00F36B2C" w:rsidP="00F36B2C"/>
    <w:p w14:paraId="37E38BB0" w14:textId="77777777" w:rsidR="00F36B2C" w:rsidRPr="00F36B2C" w:rsidRDefault="00F36B2C" w:rsidP="00F36B2C"/>
    <w:p w14:paraId="5F2D3BB4" w14:textId="77777777" w:rsidR="00F36B2C" w:rsidRPr="00F36B2C" w:rsidRDefault="00F36B2C" w:rsidP="00F36B2C"/>
    <w:p w14:paraId="0A63EFE5" w14:textId="77777777" w:rsidR="00F36B2C" w:rsidRPr="00F36B2C" w:rsidRDefault="00F36B2C" w:rsidP="00F36B2C"/>
    <w:p w14:paraId="3951AF0C" w14:textId="77777777" w:rsidR="00F36B2C" w:rsidRPr="00F36B2C" w:rsidRDefault="00F36B2C" w:rsidP="00F36B2C"/>
    <w:p w14:paraId="7DFE1893" w14:textId="77777777" w:rsidR="00F36B2C" w:rsidRPr="00F36B2C" w:rsidRDefault="00F36B2C" w:rsidP="00F36B2C"/>
    <w:p w14:paraId="135D4EDF" w14:textId="77777777" w:rsidR="00F36B2C" w:rsidRPr="00F36B2C" w:rsidRDefault="00F36B2C" w:rsidP="00F36B2C"/>
    <w:p w14:paraId="1F9969A4" w14:textId="77777777" w:rsidR="00F36B2C" w:rsidRPr="00F36B2C" w:rsidRDefault="00F36B2C" w:rsidP="00F36B2C"/>
    <w:p w14:paraId="6A6997C1" w14:textId="77777777" w:rsidR="00F36B2C" w:rsidRPr="00F36B2C" w:rsidRDefault="00F36B2C" w:rsidP="00F36B2C"/>
    <w:p w14:paraId="5A069F65" w14:textId="77777777" w:rsidR="00F36B2C" w:rsidRPr="00F36B2C" w:rsidRDefault="00F36B2C" w:rsidP="00F36B2C"/>
    <w:p w14:paraId="4F32971D" w14:textId="77777777" w:rsidR="00F36B2C" w:rsidRPr="00F36B2C" w:rsidRDefault="00F36B2C" w:rsidP="00F36B2C"/>
    <w:p w14:paraId="2E19B7A3" w14:textId="77777777" w:rsidR="00F36B2C" w:rsidRPr="00F36B2C" w:rsidRDefault="00F36B2C" w:rsidP="00F36B2C"/>
    <w:p w14:paraId="33CC0EA9" w14:textId="77777777" w:rsidR="00F36B2C" w:rsidRPr="00F36B2C" w:rsidRDefault="00F36B2C" w:rsidP="00F36B2C"/>
    <w:p w14:paraId="64FE742D" w14:textId="77777777" w:rsidR="00F36B2C" w:rsidRPr="00F36B2C" w:rsidRDefault="00F36B2C" w:rsidP="00F36B2C"/>
    <w:p w14:paraId="0F573648" w14:textId="77777777" w:rsidR="00F36B2C" w:rsidRPr="00F36B2C" w:rsidRDefault="00F36B2C" w:rsidP="00F36B2C">
      <w:bookmarkStart w:id="0" w:name="_GoBack"/>
      <w:bookmarkEnd w:id="0"/>
    </w:p>
    <w:p w14:paraId="29A98F78" w14:textId="77777777" w:rsidR="00F36B2C" w:rsidRPr="00F36B2C" w:rsidRDefault="00F36B2C" w:rsidP="00F36B2C"/>
    <w:p w14:paraId="1EAE9B7B" w14:textId="77777777" w:rsidR="00F36B2C" w:rsidRPr="00F36B2C" w:rsidRDefault="00F36B2C" w:rsidP="00F36B2C"/>
    <w:p w14:paraId="3C2B1E94" w14:textId="77777777" w:rsidR="00F36B2C" w:rsidRPr="00F36B2C" w:rsidRDefault="00F36B2C" w:rsidP="00F36B2C"/>
    <w:p w14:paraId="47E5EFC8" w14:textId="2B8F8697" w:rsidR="00A80744" w:rsidRPr="00F36B2C" w:rsidRDefault="00A80744" w:rsidP="00F36B2C">
      <w:pPr>
        <w:jc w:val="center"/>
      </w:pPr>
    </w:p>
    <w:sectPr w:rsidR="00A80744" w:rsidRPr="00F36B2C" w:rsidSect="005F10C8">
      <w:footerReference w:type="default" r:id="rId6"/>
      <w:footerReference w:type="first" r:id="rId7"/>
      <w:pgSz w:w="11900" w:h="16840" w:code="9"/>
      <w:pgMar w:top="1418" w:right="1701" w:bottom="1134" w:left="1701" w:header="188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8FB876" w14:textId="77777777" w:rsidR="002C0068" w:rsidRDefault="002C0068" w:rsidP="005A70C1">
      <w:pPr>
        <w:spacing w:line="240" w:lineRule="auto"/>
      </w:pPr>
      <w:r>
        <w:separator/>
      </w:r>
    </w:p>
  </w:endnote>
  <w:endnote w:type="continuationSeparator" w:id="0">
    <w:p w14:paraId="5B4814AD" w14:textId="77777777" w:rsidR="002C0068" w:rsidRDefault="002C0068" w:rsidP="005A70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225D71" w14:textId="5E6A376A" w:rsidR="00B86FE2" w:rsidRDefault="00B86FE2" w:rsidP="00F36B2C">
    <w:pPr>
      <w:pStyle w:val="Noga"/>
    </w:pPr>
  </w:p>
  <w:p w14:paraId="4C677185" w14:textId="77777777" w:rsidR="00831703" w:rsidRDefault="0083170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24BC21" w14:textId="29BFF35F" w:rsidR="00726156" w:rsidRDefault="00726156" w:rsidP="00F36B2C">
    <w:pPr>
      <w:pStyle w:val="Noga"/>
    </w:pPr>
  </w:p>
  <w:p w14:paraId="1C51DD76" w14:textId="77777777" w:rsidR="00831703" w:rsidRDefault="0083170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F545B3" w14:textId="77777777" w:rsidR="002C0068" w:rsidRDefault="002C0068" w:rsidP="005A70C1">
      <w:pPr>
        <w:spacing w:line="240" w:lineRule="auto"/>
      </w:pPr>
      <w:r>
        <w:separator/>
      </w:r>
    </w:p>
  </w:footnote>
  <w:footnote w:type="continuationSeparator" w:id="0">
    <w:p w14:paraId="0FF13052" w14:textId="77777777" w:rsidR="002C0068" w:rsidRDefault="002C0068" w:rsidP="005A70C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A85"/>
    <w:rsid w:val="000521D0"/>
    <w:rsid w:val="00092A2C"/>
    <w:rsid w:val="000B28DB"/>
    <w:rsid w:val="000E0959"/>
    <w:rsid w:val="00135B56"/>
    <w:rsid w:val="001721B7"/>
    <w:rsid w:val="00196939"/>
    <w:rsid w:val="001A25B7"/>
    <w:rsid w:val="001B2689"/>
    <w:rsid w:val="001F6548"/>
    <w:rsid w:val="002116F0"/>
    <w:rsid w:val="00214DC3"/>
    <w:rsid w:val="002276C1"/>
    <w:rsid w:val="00257354"/>
    <w:rsid w:val="00263E6C"/>
    <w:rsid w:val="00264249"/>
    <w:rsid w:val="0026527D"/>
    <w:rsid w:val="00270330"/>
    <w:rsid w:val="00273E31"/>
    <w:rsid w:val="002B1751"/>
    <w:rsid w:val="002C0068"/>
    <w:rsid w:val="00361D8D"/>
    <w:rsid w:val="003C3BA6"/>
    <w:rsid w:val="0042454E"/>
    <w:rsid w:val="0045235E"/>
    <w:rsid w:val="00466901"/>
    <w:rsid w:val="004B2BF2"/>
    <w:rsid w:val="004D2464"/>
    <w:rsid w:val="004F5B00"/>
    <w:rsid w:val="00521978"/>
    <w:rsid w:val="005262D4"/>
    <w:rsid w:val="005522B9"/>
    <w:rsid w:val="00573C0F"/>
    <w:rsid w:val="0059790B"/>
    <w:rsid w:val="00597CFD"/>
    <w:rsid w:val="005A70C1"/>
    <w:rsid w:val="005D278A"/>
    <w:rsid w:val="005D7DD2"/>
    <w:rsid w:val="005F10C8"/>
    <w:rsid w:val="006022D1"/>
    <w:rsid w:val="00621422"/>
    <w:rsid w:val="006E053C"/>
    <w:rsid w:val="006F6DF6"/>
    <w:rsid w:val="00726156"/>
    <w:rsid w:val="00733477"/>
    <w:rsid w:val="00745E3D"/>
    <w:rsid w:val="00787214"/>
    <w:rsid w:val="008037F5"/>
    <w:rsid w:val="0081033E"/>
    <w:rsid w:val="00831703"/>
    <w:rsid w:val="00862042"/>
    <w:rsid w:val="0087617F"/>
    <w:rsid w:val="008B0410"/>
    <w:rsid w:val="008B2309"/>
    <w:rsid w:val="00971EF5"/>
    <w:rsid w:val="0099052F"/>
    <w:rsid w:val="009E29B7"/>
    <w:rsid w:val="00A01671"/>
    <w:rsid w:val="00A80744"/>
    <w:rsid w:val="00AB3ED8"/>
    <w:rsid w:val="00B230B1"/>
    <w:rsid w:val="00B56DE7"/>
    <w:rsid w:val="00B86FE2"/>
    <w:rsid w:val="00BD27A9"/>
    <w:rsid w:val="00BD4AEA"/>
    <w:rsid w:val="00BF7F70"/>
    <w:rsid w:val="00C66B8D"/>
    <w:rsid w:val="00C857D5"/>
    <w:rsid w:val="00C94A66"/>
    <w:rsid w:val="00C97CD2"/>
    <w:rsid w:val="00CA1EDD"/>
    <w:rsid w:val="00D2001C"/>
    <w:rsid w:val="00D22BCD"/>
    <w:rsid w:val="00DB2A85"/>
    <w:rsid w:val="00DC1FA3"/>
    <w:rsid w:val="00DE2145"/>
    <w:rsid w:val="00DE443C"/>
    <w:rsid w:val="00E47F34"/>
    <w:rsid w:val="00EC3987"/>
    <w:rsid w:val="00EC4973"/>
    <w:rsid w:val="00ED2BF9"/>
    <w:rsid w:val="00EF42D0"/>
    <w:rsid w:val="00EF61D9"/>
    <w:rsid w:val="00F26896"/>
    <w:rsid w:val="00F36B2C"/>
    <w:rsid w:val="00F50C40"/>
    <w:rsid w:val="00F8457F"/>
    <w:rsid w:val="00FC0602"/>
    <w:rsid w:val="00FE6917"/>
    <w:rsid w:val="00FF0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46A79"/>
  <w15:docId w15:val="{838D173D-0F47-4311-925E-F124E2D40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C3987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EC3987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basedOn w:val="Privzetapisavaodstavka"/>
    <w:link w:val="Naslov1"/>
    <w:rsid w:val="00EC3987"/>
    <w:rPr>
      <w:rFonts w:ascii="Arial" w:eastAsia="Times New Roman" w:hAnsi="Arial" w:cs="Arial"/>
      <w:b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EC3987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C060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C0602"/>
    <w:rPr>
      <w:rFonts w:ascii="Tahoma" w:eastAsia="Times New Roman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5A70C1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A70C1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unhideWhenUsed/>
    <w:rsid w:val="005A70C1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A70C1"/>
    <w:rPr>
      <w:rFonts w:ascii="Arial" w:eastAsia="Times New Roman" w:hAnsi="Arial" w:cs="Times New Roman"/>
      <w:sz w:val="20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62142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21422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21422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2142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21422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Komentar-besediloZnak">
    <w:name w:val="Komentar - besedilo Znak"/>
    <w:basedOn w:val="Privzetapisavaodstavka"/>
    <w:uiPriority w:val="99"/>
    <w:semiHidden/>
    <w:rsid w:val="00971E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399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Le Marechal Kolar</dc:creator>
  <cp:lastModifiedBy>Klavdija Leskovar</cp:lastModifiedBy>
  <cp:revision>4</cp:revision>
  <cp:lastPrinted>2019-12-27T13:25:00Z</cp:lastPrinted>
  <dcterms:created xsi:type="dcterms:W3CDTF">2022-03-07T11:51:00Z</dcterms:created>
  <dcterms:modified xsi:type="dcterms:W3CDTF">2022-03-10T09:05:00Z</dcterms:modified>
</cp:coreProperties>
</file>