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65024" w14:textId="425558F6" w:rsidR="00954A99" w:rsidRDefault="00954A99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54A99">
        <w:rPr>
          <w:rFonts w:ascii="Arial" w:eastAsia="Times New Roman" w:hAnsi="Arial" w:cs="Arial"/>
          <w:sz w:val="20"/>
          <w:szCs w:val="20"/>
          <w:lang w:eastAsia="sl-SI"/>
        </w:rPr>
        <w:t>Na podlagi tretjega odstavka 7. člena, sedmega odstavka 58. člena</w:t>
      </w:r>
      <w:r w:rsidR="00CA4B57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FB64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954A99">
        <w:rPr>
          <w:rFonts w:ascii="Arial" w:eastAsia="Times New Roman" w:hAnsi="Arial" w:cs="Arial"/>
          <w:sz w:val="20"/>
          <w:szCs w:val="20"/>
          <w:lang w:eastAsia="sl-SI"/>
        </w:rPr>
        <w:t>tretjega odstavka 64. člena</w:t>
      </w:r>
      <w:r w:rsidR="00CA4B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34723">
        <w:rPr>
          <w:rFonts w:ascii="Arial" w:eastAsia="Times New Roman" w:hAnsi="Arial" w:cs="Arial"/>
          <w:sz w:val="20"/>
          <w:szCs w:val="20"/>
          <w:lang w:eastAsia="sl-SI"/>
        </w:rPr>
        <w:t>Zakona o dolgotrajn</w:t>
      </w:r>
      <w:r w:rsidR="00F76006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34723">
        <w:rPr>
          <w:rFonts w:ascii="Arial" w:eastAsia="Times New Roman" w:hAnsi="Arial" w:cs="Arial"/>
          <w:sz w:val="20"/>
          <w:szCs w:val="20"/>
          <w:lang w:eastAsia="sl-SI"/>
        </w:rPr>
        <w:t xml:space="preserve"> oskrb</w:t>
      </w:r>
      <w:r w:rsidR="00F76006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3472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618C8" w:rsidRPr="005B2836">
        <w:rPr>
          <w:rFonts w:ascii="Arial" w:hAnsi="Arial" w:cs="Arial"/>
          <w:bCs/>
          <w:sz w:val="20"/>
          <w:szCs w:val="20"/>
        </w:rPr>
        <w:t>(Uradni list RS, št. 196/21)</w:t>
      </w:r>
      <w:r w:rsidR="00F618C8" w:rsidRPr="005B2836" w:rsidDel="00013A97">
        <w:rPr>
          <w:rFonts w:ascii="Arial" w:hAnsi="Arial" w:cs="Arial"/>
          <w:bCs/>
          <w:sz w:val="20"/>
          <w:szCs w:val="20"/>
        </w:rPr>
        <w:t xml:space="preserve"> </w:t>
      </w:r>
      <w:r w:rsidRPr="00954A99">
        <w:rPr>
          <w:rFonts w:ascii="Arial" w:eastAsia="Times New Roman" w:hAnsi="Arial" w:cs="Arial"/>
          <w:sz w:val="20"/>
          <w:szCs w:val="20"/>
          <w:lang w:eastAsia="sl-SI"/>
        </w:rPr>
        <w:t>minister, pristojen za zdravje</w:t>
      </w:r>
      <w:r w:rsidR="00E171D6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954A99">
        <w:rPr>
          <w:rFonts w:ascii="Arial" w:eastAsia="Times New Roman" w:hAnsi="Arial" w:cs="Arial"/>
          <w:sz w:val="20"/>
          <w:szCs w:val="20"/>
          <w:lang w:eastAsia="sl-SI"/>
        </w:rPr>
        <w:t xml:space="preserve"> v soglasju z ministrom, pristojnim za socialno varstvo</w:t>
      </w:r>
      <w:r w:rsidR="00E171D6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14:paraId="0A81DDB3" w14:textId="3322E3CF" w:rsidR="00954A99" w:rsidRDefault="00954A99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8A567D" w14:textId="77777777" w:rsidR="00954A99" w:rsidRPr="00CC095F" w:rsidRDefault="00954A99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0512D4" w14:textId="56164DD2" w:rsidR="00A34262" w:rsidRPr="00CC095F" w:rsidRDefault="00A34262" w:rsidP="00CC095F">
      <w:pPr>
        <w:spacing w:after="0" w:line="240" w:lineRule="auto"/>
        <w:jc w:val="center"/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b/>
          <w:bCs/>
          <w:spacing w:val="40"/>
          <w:sz w:val="20"/>
          <w:szCs w:val="20"/>
          <w:lang w:val="x-none" w:eastAsia="sl-SI"/>
        </w:rPr>
        <w:t>PRAVILNIK</w:t>
      </w:r>
    </w:p>
    <w:p w14:paraId="38DB7282" w14:textId="43C48DFC" w:rsidR="00A34262" w:rsidRPr="00954A99" w:rsidRDefault="00A34262" w:rsidP="00954A9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</w:pPr>
      <w:r w:rsidRPr="00CC095F"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  <w:t xml:space="preserve">o </w:t>
      </w:r>
      <w:r w:rsidR="00954A99" w:rsidRPr="00954A99"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  <w:t xml:space="preserve">obsegu, spremljanju in načinu poročanja </w:t>
      </w:r>
      <w:r w:rsidR="001231A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954A99" w:rsidRPr="00954A99"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  <w:t>zmogljivosti</w:t>
      </w:r>
      <w:r w:rsidR="001231A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h</w:t>
      </w:r>
      <w:r w:rsidR="00954A99" w:rsidRPr="00954A99"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  <w:t xml:space="preserve"> </w:t>
      </w:r>
      <w:r w:rsidR="005F40F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pri izvajalcih </w:t>
      </w:r>
      <w:r w:rsidR="00D0138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dolgotrajne oskrbe</w:t>
      </w:r>
      <w:r w:rsidR="00954A99" w:rsidRPr="00954A99">
        <w:rPr>
          <w:rFonts w:ascii="Arial" w:eastAsia="Times New Roman" w:hAnsi="Arial" w:cs="Arial"/>
          <w:b/>
          <w:bCs/>
          <w:sz w:val="20"/>
          <w:szCs w:val="20"/>
          <w:lang w:val="x-none" w:eastAsia="sl-SI"/>
        </w:rPr>
        <w:t xml:space="preserve"> </w:t>
      </w:r>
    </w:p>
    <w:p w14:paraId="60402F2C" w14:textId="77777777" w:rsidR="00954A99" w:rsidRDefault="00954A99" w:rsidP="00CC095F">
      <w:pPr>
        <w:pStyle w:val="lennaslov"/>
        <w:ind w:left="720" w:hanging="360"/>
        <w:rPr>
          <w:sz w:val="20"/>
          <w:szCs w:val="20"/>
        </w:rPr>
      </w:pPr>
    </w:p>
    <w:p w14:paraId="5AC3FCB1" w14:textId="4F5CFDF2" w:rsidR="00954A99" w:rsidRDefault="00954A99" w:rsidP="00954A99">
      <w:pPr>
        <w:pStyle w:val="lennaslov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9345DA4" w14:textId="47628358" w:rsidR="00CC095F" w:rsidRPr="00CC095F" w:rsidRDefault="00CC095F" w:rsidP="00CC095F">
      <w:pPr>
        <w:pStyle w:val="lennaslov"/>
        <w:ind w:left="720" w:hanging="360"/>
        <w:rPr>
          <w:sz w:val="20"/>
          <w:szCs w:val="20"/>
        </w:rPr>
      </w:pPr>
      <w:r w:rsidRPr="00CC095F">
        <w:rPr>
          <w:sz w:val="20"/>
          <w:szCs w:val="20"/>
        </w:rPr>
        <w:t xml:space="preserve">(vsebina </w:t>
      </w:r>
      <w:r w:rsidR="00E171D6">
        <w:rPr>
          <w:sz w:val="20"/>
          <w:szCs w:val="20"/>
        </w:rPr>
        <w:t>pravilnika</w:t>
      </w:r>
      <w:r w:rsidRPr="00CC095F">
        <w:rPr>
          <w:sz w:val="20"/>
          <w:szCs w:val="20"/>
        </w:rPr>
        <w:t>)</w:t>
      </w:r>
    </w:p>
    <w:p w14:paraId="33BBCD17" w14:textId="77777777" w:rsidR="00CC095F" w:rsidRPr="00CC095F" w:rsidRDefault="00CC095F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1FED9390" w14:textId="7C19573A" w:rsidR="00997E7A" w:rsidRPr="008A360F" w:rsidRDefault="00CC095F" w:rsidP="008A36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A360F">
        <w:rPr>
          <w:rFonts w:ascii="Arial" w:hAnsi="Arial" w:cs="Arial"/>
          <w:sz w:val="20"/>
          <w:szCs w:val="20"/>
        </w:rPr>
        <w:t>Ta pravilnik določa</w:t>
      </w:r>
      <w:r w:rsidR="00997E7A" w:rsidRPr="008A360F">
        <w:rPr>
          <w:rFonts w:ascii="Arial" w:hAnsi="Arial" w:cs="Arial"/>
          <w:sz w:val="20"/>
          <w:szCs w:val="20"/>
        </w:rPr>
        <w:t>:</w:t>
      </w:r>
    </w:p>
    <w:p w14:paraId="68506E41" w14:textId="19FAFE47" w:rsidR="000063C8" w:rsidRPr="00895603" w:rsidRDefault="000063C8" w:rsidP="000063C8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5603">
        <w:rPr>
          <w:rFonts w:ascii="Arial" w:hAnsi="Arial" w:cs="Arial"/>
          <w:sz w:val="20"/>
          <w:szCs w:val="20"/>
        </w:rPr>
        <w:t xml:space="preserve">način spremljanja meril za določitev javne mreže dolgotrajne oskrbe </w:t>
      </w:r>
      <w:r w:rsidRPr="00D524CA">
        <w:rPr>
          <w:rFonts w:ascii="Arial" w:hAnsi="Arial" w:cs="Arial"/>
          <w:sz w:val="20"/>
          <w:szCs w:val="20"/>
        </w:rPr>
        <w:t>(v nadaljnjem besedilu: DO)</w:t>
      </w:r>
      <w:r w:rsidRPr="00895603">
        <w:rPr>
          <w:rFonts w:ascii="Arial" w:hAnsi="Arial" w:cs="Arial"/>
          <w:sz w:val="20"/>
          <w:szCs w:val="20"/>
        </w:rPr>
        <w:t xml:space="preserve"> v skladu s tretjim odstavkom 7. člena Zakona o dolgotrajni oskrbi (Uradni list RS, št.</w:t>
      </w:r>
      <w:r w:rsidR="00D01385">
        <w:rPr>
          <w:rFonts w:ascii="Arial" w:hAnsi="Arial" w:cs="Arial"/>
          <w:sz w:val="20"/>
          <w:szCs w:val="20"/>
        </w:rPr>
        <w:t xml:space="preserve"> </w:t>
      </w:r>
      <w:hyperlink r:id="rId8" w:tgtFrame="_blank" w:tooltip="http://www.uradni-list.si/1/objava.jsp?sop=2021-01-3898" w:history="1">
        <w:r w:rsidRPr="00895603">
          <w:rPr>
            <w:rFonts w:ascii="Arial" w:hAnsi="Arial" w:cs="Arial"/>
            <w:sz w:val="20"/>
            <w:szCs w:val="20"/>
          </w:rPr>
          <w:t>196/21</w:t>
        </w:r>
      </w:hyperlink>
      <w:r w:rsidRPr="00D524CA">
        <w:rPr>
          <w:rFonts w:ascii="Arial" w:hAnsi="Arial" w:cs="Arial"/>
          <w:sz w:val="20"/>
          <w:szCs w:val="20"/>
        </w:rPr>
        <w:t xml:space="preserve">; v nadaljnjem </w:t>
      </w:r>
      <w:r w:rsidRPr="00895603">
        <w:rPr>
          <w:rFonts w:ascii="Arial" w:hAnsi="Arial" w:cs="Arial"/>
          <w:sz w:val="20"/>
          <w:szCs w:val="20"/>
        </w:rPr>
        <w:t>besedilu ZDOsk);</w:t>
      </w:r>
    </w:p>
    <w:p w14:paraId="424249F4" w14:textId="37F1C09B" w:rsidR="000063C8" w:rsidRPr="00895603" w:rsidRDefault="000063C8" w:rsidP="000063C8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5603">
        <w:rPr>
          <w:rFonts w:ascii="Arial" w:hAnsi="Arial" w:cs="Arial"/>
          <w:sz w:val="20"/>
          <w:szCs w:val="20"/>
        </w:rPr>
        <w:t xml:space="preserve">obseg posteljnih zmogljivosti DO v instituciji v skladu s sedmim odstavkom 58. člena ZDOsk in </w:t>
      </w:r>
    </w:p>
    <w:p w14:paraId="5076BCFE" w14:textId="78EC7E07" w:rsidR="000063C8" w:rsidRPr="00895603" w:rsidRDefault="005D71C1" w:rsidP="000063C8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način vodenja seznama prostih posteljnih zmogljivosti in </w:t>
      </w:r>
      <w:r w:rsidR="000063C8" w:rsidRPr="00895603">
        <w:rPr>
          <w:rFonts w:ascii="Arial" w:hAnsi="Arial" w:cs="Arial"/>
          <w:sz w:val="20"/>
          <w:szCs w:val="20"/>
        </w:rPr>
        <w:t xml:space="preserve">način </w:t>
      </w:r>
      <w:r w:rsidR="00BF00EE">
        <w:rPr>
          <w:rFonts w:ascii="Arial" w:hAnsi="Arial" w:cs="Arial"/>
          <w:sz w:val="20"/>
          <w:szCs w:val="20"/>
        </w:rPr>
        <w:t>s</w:t>
      </w:r>
      <w:r w:rsidR="000063C8" w:rsidRPr="00895603">
        <w:rPr>
          <w:rFonts w:ascii="Arial" w:hAnsi="Arial" w:cs="Arial"/>
          <w:sz w:val="20"/>
          <w:szCs w:val="20"/>
        </w:rPr>
        <w:t>poročanja podatkov o spremembi zasedenosti posteljnih zmogljivosti, številu kandidatov za sprejem in njihovi kategoriji DO ter spremembah v številu in strukturi kadra pri izvajalcu DO</w:t>
      </w:r>
      <w:r w:rsidR="00D01385">
        <w:rPr>
          <w:rFonts w:ascii="Arial" w:hAnsi="Arial" w:cs="Arial"/>
          <w:sz w:val="20"/>
          <w:szCs w:val="20"/>
        </w:rPr>
        <w:t xml:space="preserve"> v skladu s tretjim odstavkom 64. člena ZDOsk</w:t>
      </w:r>
      <w:r w:rsidR="00895603">
        <w:rPr>
          <w:rFonts w:ascii="Arial" w:hAnsi="Arial" w:cs="Arial"/>
          <w:sz w:val="20"/>
          <w:szCs w:val="20"/>
        </w:rPr>
        <w:t>.</w:t>
      </w:r>
      <w:r w:rsidR="000063C8" w:rsidRPr="00895603">
        <w:rPr>
          <w:rFonts w:ascii="Arial" w:hAnsi="Arial" w:cs="Arial"/>
          <w:sz w:val="20"/>
          <w:szCs w:val="20"/>
        </w:rPr>
        <w:t xml:space="preserve"> </w:t>
      </w:r>
    </w:p>
    <w:p w14:paraId="3991D597" w14:textId="2ABBD4A7" w:rsidR="00505D0E" w:rsidRDefault="00505D0E" w:rsidP="008B58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2D9D97F" w14:textId="289CFC2B" w:rsidR="00505D0E" w:rsidRDefault="00DC3F36" w:rsidP="00505D0E">
      <w:pPr>
        <w:pStyle w:val="lennaslov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215EC29" w14:textId="77777777" w:rsidR="00F618C8" w:rsidRPr="00FF34E3" w:rsidRDefault="00F618C8" w:rsidP="00F618C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F34E3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n</w:t>
      </w:r>
      <w:r w:rsidRPr="00F41361">
        <w:rPr>
          <w:rFonts w:ascii="Arial" w:hAnsi="Arial" w:cs="Arial"/>
          <w:b/>
          <w:bCs/>
          <w:sz w:val="20"/>
          <w:szCs w:val="20"/>
        </w:rPr>
        <w:t>ačin spremljanja meril</w:t>
      </w:r>
      <w:r>
        <w:rPr>
          <w:rFonts w:ascii="Arial" w:hAnsi="Arial" w:cs="Arial"/>
          <w:b/>
          <w:bCs/>
          <w:sz w:val="20"/>
          <w:szCs w:val="20"/>
        </w:rPr>
        <w:t xml:space="preserve"> zmogljivosti javne mreže DO</w:t>
      </w:r>
      <w:r w:rsidRPr="00FF34E3">
        <w:rPr>
          <w:rFonts w:ascii="Arial" w:hAnsi="Arial" w:cs="Arial"/>
          <w:b/>
          <w:bCs/>
          <w:sz w:val="20"/>
          <w:szCs w:val="20"/>
        </w:rPr>
        <w:t>)</w:t>
      </w:r>
    </w:p>
    <w:p w14:paraId="4E11D256" w14:textId="77777777" w:rsidR="00F618C8" w:rsidRDefault="00F618C8" w:rsidP="00F618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BF0762" w14:textId="23ABD9A4" w:rsidR="00F618C8" w:rsidRDefault="00F618C8" w:rsidP="00F618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5A7A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Pr="00F41361">
        <w:rPr>
          <w:rFonts w:ascii="Arial" w:hAnsi="Arial" w:cs="Arial"/>
          <w:sz w:val="20"/>
          <w:szCs w:val="20"/>
        </w:rPr>
        <w:t xml:space="preserve">Pri določitvi javne mreže DO na ravni statistične regije se upoštevajo </w:t>
      </w:r>
      <w:r w:rsidR="001E73DD">
        <w:rPr>
          <w:rFonts w:ascii="Arial" w:hAnsi="Arial" w:cs="Arial"/>
          <w:sz w:val="20"/>
          <w:szCs w:val="20"/>
        </w:rPr>
        <w:t xml:space="preserve">merila </w:t>
      </w:r>
      <w:r w:rsidR="00E72C4A">
        <w:rPr>
          <w:rFonts w:ascii="Arial" w:hAnsi="Arial" w:cs="Arial"/>
          <w:sz w:val="20"/>
          <w:szCs w:val="20"/>
        </w:rPr>
        <w:t>iz drugega odstavka 7. člena ZDOsk, ki se spremljajo na način</w:t>
      </w:r>
      <w:r>
        <w:rPr>
          <w:rFonts w:ascii="Arial" w:hAnsi="Arial" w:cs="Arial"/>
          <w:sz w:val="20"/>
          <w:szCs w:val="20"/>
        </w:rPr>
        <w:t>:</w:t>
      </w:r>
    </w:p>
    <w:p w14:paraId="5B783485" w14:textId="2F117788" w:rsidR="001E73DD" w:rsidRPr="00E72C4A" w:rsidRDefault="001E73DD" w:rsidP="00BE61DA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skupno število prebivalcev in število prebivalcev nad 65 let in nad 80 let</w:t>
      </w:r>
      <w:r w:rsidR="00AE1521">
        <w:rPr>
          <w:rFonts w:ascii="Arial" w:hAnsi="Arial" w:cs="Arial"/>
          <w:sz w:val="20"/>
          <w:szCs w:val="20"/>
        </w:rPr>
        <w:t xml:space="preserve">, pri čemer se </w:t>
      </w:r>
      <w:r w:rsidR="00AD6B7A">
        <w:rPr>
          <w:rFonts w:ascii="Arial" w:hAnsi="Arial" w:cs="Arial"/>
          <w:sz w:val="20"/>
          <w:szCs w:val="20"/>
        </w:rPr>
        <w:t>spremlja delež</w:t>
      </w:r>
      <w:r w:rsidR="00E72C4A" w:rsidRPr="00E72C4A">
        <w:rPr>
          <w:rFonts w:ascii="Arial" w:hAnsi="Arial" w:cs="Arial"/>
          <w:sz w:val="20"/>
          <w:szCs w:val="20"/>
        </w:rPr>
        <w:t xml:space="preserve"> </w:t>
      </w:r>
      <w:r w:rsidRPr="00E72C4A">
        <w:rPr>
          <w:rFonts w:ascii="Arial" w:hAnsi="Arial" w:cs="Arial"/>
          <w:sz w:val="20"/>
          <w:szCs w:val="20"/>
        </w:rPr>
        <w:t>celotne populacije v statistični regiji;</w:t>
      </w:r>
    </w:p>
    <w:p w14:paraId="22E0DE43" w14:textId="4C237712" w:rsidR="001E73DD" w:rsidRPr="00E72C4A" w:rsidRDefault="001E73DD" w:rsidP="001E73DD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značaj naselij in gostota poselitve</w:t>
      </w:r>
      <w:r w:rsidR="00F00645">
        <w:rPr>
          <w:rFonts w:ascii="Arial" w:hAnsi="Arial" w:cs="Arial"/>
          <w:sz w:val="20"/>
          <w:szCs w:val="20"/>
        </w:rPr>
        <w:t>, pri čemer se</w:t>
      </w:r>
      <w:r w:rsidR="00474308">
        <w:rPr>
          <w:rFonts w:ascii="Arial" w:hAnsi="Arial" w:cs="Arial"/>
          <w:sz w:val="20"/>
          <w:szCs w:val="20"/>
        </w:rPr>
        <w:t xml:space="preserve"> spremlja</w:t>
      </w:r>
    </w:p>
    <w:p w14:paraId="67A6D049" w14:textId="77777777" w:rsidR="00E72C4A" w:rsidRPr="00E72C4A" w:rsidRDefault="00E72C4A" w:rsidP="00E72C4A">
      <w:pPr>
        <w:pStyle w:val="Odstavekseznama"/>
        <w:numPr>
          <w:ilvl w:val="1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število prejemnikov storitev patronažne službe v starosti nad 65 let;</w:t>
      </w:r>
    </w:p>
    <w:p w14:paraId="05915E7C" w14:textId="77777777" w:rsidR="00E72C4A" w:rsidRPr="00E72C4A" w:rsidRDefault="00E72C4A" w:rsidP="00E72C4A">
      <w:pPr>
        <w:pStyle w:val="Odstavekseznama"/>
        <w:numPr>
          <w:ilvl w:val="1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organizacija mreže izvajalcev zdravstvene dejavnosti;</w:t>
      </w:r>
    </w:p>
    <w:p w14:paraId="544E13B5" w14:textId="5ACBF726" w:rsidR="00E72C4A" w:rsidRPr="00E72C4A" w:rsidRDefault="00E72C4A" w:rsidP="00E72C4A">
      <w:pPr>
        <w:pStyle w:val="Odstavekseznama"/>
        <w:numPr>
          <w:ilvl w:val="1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indeks staranja;</w:t>
      </w:r>
    </w:p>
    <w:p w14:paraId="3D19B49D" w14:textId="77777777" w:rsidR="00E72C4A" w:rsidRPr="00E72C4A" w:rsidRDefault="00E72C4A" w:rsidP="00E72C4A">
      <w:pPr>
        <w:pStyle w:val="Odstavekseznama"/>
        <w:numPr>
          <w:ilvl w:val="1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pričakovana življenjska doba in pričakovana leta zdravega življenja v starosti 65 let ali več;</w:t>
      </w:r>
    </w:p>
    <w:p w14:paraId="5DD556E7" w14:textId="079BBF24" w:rsidR="00E72C4A" w:rsidRPr="00E72C4A" w:rsidRDefault="00E72C4A" w:rsidP="00E72C4A">
      <w:pPr>
        <w:pStyle w:val="Odstavekseznama"/>
        <w:numPr>
          <w:ilvl w:val="1"/>
          <w:numId w:val="2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naravni prirast</w:t>
      </w:r>
      <w:r w:rsidR="004B02EC">
        <w:rPr>
          <w:rFonts w:ascii="Arial" w:hAnsi="Arial" w:cs="Arial"/>
          <w:sz w:val="20"/>
          <w:szCs w:val="20"/>
        </w:rPr>
        <w:t xml:space="preserve"> na </w:t>
      </w:r>
      <w:r w:rsidRPr="00E72C4A">
        <w:rPr>
          <w:rFonts w:ascii="Arial" w:hAnsi="Arial" w:cs="Arial"/>
          <w:sz w:val="20"/>
          <w:szCs w:val="20"/>
        </w:rPr>
        <w:t>1.000 prebivalcev;</w:t>
      </w:r>
    </w:p>
    <w:p w14:paraId="0A47FB14" w14:textId="5D4EEB7A" w:rsidR="00F618C8" w:rsidRPr="00E72C4A" w:rsidRDefault="00F618C8" w:rsidP="00F618C8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dostopnost do različnih načinov opravljanja DO</w:t>
      </w:r>
      <w:r w:rsidR="00F00645">
        <w:rPr>
          <w:rFonts w:ascii="Arial" w:hAnsi="Arial" w:cs="Arial"/>
          <w:sz w:val="20"/>
          <w:szCs w:val="20"/>
        </w:rPr>
        <w:t>, pri čemer se spremlja</w:t>
      </w:r>
      <w:r w:rsidRPr="00E72C4A">
        <w:rPr>
          <w:rFonts w:ascii="Arial" w:hAnsi="Arial" w:cs="Arial"/>
          <w:sz w:val="20"/>
          <w:szCs w:val="20"/>
        </w:rPr>
        <w:t>:</w:t>
      </w:r>
    </w:p>
    <w:p w14:paraId="0677E0FF" w14:textId="5F40712B" w:rsidR="00F618C8" w:rsidRPr="00E72C4A" w:rsidRDefault="004B02EC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</w:t>
      </w:r>
      <w:r>
        <w:rPr>
          <w:rFonts w:ascii="Arial" w:hAnsi="Arial" w:cs="Arial"/>
          <w:sz w:val="20"/>
          <w:szCs w:val="20"/>
        </w:rPr>
        <w:t>o</w:t>
      </w:r>
      <w:r w:rsidRPr="00E72C4A">
        <w:rPr>
          <w:rFonts w:ascii="Arial" w:hAnsi="Arial" w:cs="Arial"/>
          <w:sz w:val="20"/>
          <w:szCs w:val="20"/>
        </w:rPr>
        <w:t xml:space="preserve"> </w:t>
      </w:r>
      <w:r w:rsidR="00F618C8" w:rsidRPr="00E72C4A">
        <w:rPr>
          <w:rFonts w:ascii="Arial" w:hAnsi="Arial" w:cs="Arial"/>
          <w:sz w:val="20"/>
          <w:szCs w:val="20"/>
        </w:rPr>
        <w:t>uporabnikov, vključenih v DO na domu in število upravičencev, ki čakajo na vključitev v opravljanje DO na domu;</w:t>
      </w:r>
    </w:p>
    <w:p w14:paraId="3FFF48FD" w14:textId="0BA30132" w:rsidR="00F618C8" w:rsidRPr="00E72C4A" w:rsidRDefault="004B02EC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</w:t>
      </w:r>
      <w:r>
        <w:rPr>
          <w:rFonts w:ascii="Arial" w:hAnsi="Arial" w:cs="Arial"/>
          <w:sz w:val="20"/>
          <w:szCs w:val="20"/>
        </w:rPr>
        <w:t>o</w:t>
      </w:r>
      <w:r w:rsidRPr="00E72C4A">
        <w:rPr>
          <w:rFonts w:ascii="Arial" w:hAnsi="Arial" w:cs="Arial"/>
          <w:sz w:val="20"/>
          <w:szCs w:val="20"/>
        </w:rPr>
        <w:t xml:space="preserve"> </w:t>
      </w:r>
      <w:r w:rsidR="00F618C8" w:rsidRPr="00E72C4A">
        <w:rPr>
          <w:rFonts w:ascii="Arial" w:hAnsi="Arial" w:cs="Arial"/>
          <w:sz w:val="20"/>
          <w:szCs w:val="20"/>
        </w:rPr>
        <w:t>uporabnikov, vključenih v DO v instituciji in število upravičencev, ki čakajo na vključitev v opravljanje DO v instituciji;</w:t>
      </w:r>
    </w:p>
    <w:p w14:paraId="3F9FEE26" w14:textId="73A6FCC2" w:rsidR="00F618C8" w:rsidRPr="00E72C4A" w:rsidRDefault="004B02EC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</w:t>
      </w:r>
      <w:r>
        <w:rPr>
          <w:rFonts w:ascii="Arial" w:hAnsi="Arial" w:cs="Arial"/>
          <w:sz w:val="20"/>
          <w:szCs w:val="20"/>
        </w:rPr>
        <w:t>o</w:t>
      </w:r>
      <w:r w:rsidRPr="00E72C4A">
        <w:rPr>
          <w:rFonts w:ascii="Arial" w:hAnsi="Arial" w:cs="Arial"/>
          <w:sz w:val="20"/>
          <w:szCs w:val="20"/>
        </w:rPr>
        <w:t xml:space="preserve"> </w:t>
      </w:r>
      <w:r w:rsidR="00F618C8" w:rsidRPr="00E72C4A">
        <w:rPr>
          <w:rFonts w:ascii="Arial" w:hAnsi="Arial" w:cs="Arial"/>
          <w:sz w:val="20"/>
          <w:szCs w:val="20"/>
        </w:rPr>
        <w:t>zmogljivosti javnih zavodov in koncesionarjev za opravljanje DO v obliki oskrbni</w:t>
      </w:r>
      <w:r>
        <w:rPr>
          <w:rFonts w:ascii="Arial" w:hAnsi="Arial" w:cs="Arial"/>
          <w:sz w:val="20"/>
          <w:szCs w:val="20"/>
        </w:rPr>
        <w:t>h</w:t>
      </w:r>
      <w:r w:rsidR="00F618C8" w:rsidRPr="00E72C4A">
        <w:rPr>
          <w:rFonts w:ascii="Arial" w:hAnsi="Arial" w:cs="Arial"/>
          <w:sz w:val="20"/>
          <w:szCs w:val="20"/>
        </w:rPr>
        <w:t xml:space="preserve"> dom</w:t>
      </w:r>
      <w:r>
        <w:rPr>
          <w:rFonts w:ascii="Arial" w:hAnsi="Arial" w:cs="Arial"/>
          <w:sz w:val="20"/>
          <w:szCs w:val="20"/>
        </w:rPr>
        <w:t>ov</w:t>
      </w:r>
      <w:r w:rsidR="00F618C8" w:rsidRPr="00E72C4A">
        <w:rPr>
          <w:rFonts w:ascii="Arial" w:hAnsi="Arial" w:cs="Arial"/>
          <w:sz w:val="20"/>
          <w:szCs w:val="20"/>
        </w:rPr>
        <w:t>;</w:t>
      </w:r>
    </w:p>
    <w:p w14:paraId="757FF248" w14:textId="37AC9E62" w:rsidR="00F618C8" w:rsidRPr="00E72C4A" w:rsidRDefault="00F618C8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</w:t>
      </w:r>
      <w:r w:rsidR="005B62AC">
        <w:rPr>
          <w:rFonts w:ascii="Arial" w:hAnsi="Arial" w:cs="Arial"/>
          <w:sz w:val="20"/>
          <w:szCs w:val="20"/>
        </w:rPr>
        <w:t>o</w:t>
      </w:r>
      <w:r w:rsidRPr="00E72C4A">
        <w:rPr>
          <w:rFonts w:ascii="Arial" w:hAnsi="Arial" w:cs="Arial"/>
          <w:sz w:val="20"/>
          <w:szCs w:val="20"/>
        </w:rPr>
        <w:t xml:space="preserve"> zmogljivosti javnih zavodov in koncesionarjev za opravljanje DO v obliki negovalni</w:t>
      </w:r>
      <w:r w:rsidR="004B02EC">
        <w:rPr>
          <w:rFonts w:ascii="Arial" w:hAnsi="Arial" w:cs="Arial"/>
          <w:sz w:val="20"/>
          <w:szCs w:val="20"/>
        </w:rPr>
        <w:t>h</w:t>
      </w:r>
      <w:r w:rsidRPr="00E72C4A">
        <w:rPr>
          <w:rFonts w:ascii="Arial" w:hAnsi="Arial" w:cs="Arial"/>
          <w:sz w:val="20"/>
          <w:szCs w:val="20"/>
        </w:rPr>
        <w:t xml:space="preserve"> dom</w:t>
      </w:r>
      <w:r w:rsidR="004B02EC">
        <w:rPr>
          <w:rFonts w:ascii="Arial" w:hAnsi="Arial" w:cs="Arial"/>
          <w:sz w:val="20"/>
          <w:szCs w:val="20"/>
        </w:rPr>
        <w:t>ov</w:t>
      </w:r>
      <w:r w:rsidRPr="00E72C4A">
        <w:rPr>
          <w:rFonts w:ascii="Arial" w:hAnsi="Arial" w:cs="Arial"/>
          <w:sz w:val="20"/>
          <w:szCs w:val="20"/>
        </w:rPr>
        <w:t>;</w:t>
      </w:r>
    </w:p>
    <w:p w14:paraId="487EA320" w14:textId="744821D3" w:rsidR="00F618C8" w:rsidRPr="00E72C4A" w:rsidRDefault="004B02EC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</w:t>
      </w:r>
      <w:r>
        <w:rPr>
          <w:rFonts w:ascii="Arial" w:hAnsi="Arial" w:cs="Arial"/>
          <w:sz w:val="20"/>
          <w:szCs w:val="20"/>
        </w:rPr>
        <w:t>o</w:t>
      </w:r>
      <w:r w:rsidRPr="00E72C4A">
        <w:rPr>
          <w:rFonts w:ascii="Arial" w:hAnsi="Arial" w:cs="Arial"/>
          <w:sz w:val="20"/>
          <w:szCs w:val="20"/>
        </w:rPr>
        <w:t xml:space="preserve"> </w:t>
      </w:r>
      <w:r w:rsidR="00F618C8" w:rsidRPr="00E72C4A">
        <w:rPr>
          <w:rFonts w:ascii="Arial" w:hAnsi="Arial" w:cs="Arial"/>
          <w:sz w:val="20"/>
          <w:szCs w:val="20"/>
        </w:rPr>
        <w:t xml:space="preserve">zmogljivosti javnih zavodov, koncesionarjev in izvajalcev, ki DO opravljajo na podlagi dovoljenja za opravljanje DO v obliki </w:t>
      </w:r>
      <w:r w:rsidRPr="00E72C4A">
        <w:rPr>
          <w:rFonts w:ascii="Arial" w:hAnsi="Arial" w:cs="Arial"/>
          <w:sz w:val="20"/>
          <w:szCs w:val="20"/>
        </w:rPr>
        <w:t>bivaln</w:t>
      </w:r>
      <w:r>
        <w:rPr>
          <w:rFonts w:ascii="Arial" w:hAnsi="Arial" w:cs="Arial"/>
          <w:sz w:val="20"/>
          <w:szCs w:val="20"/>
        </w:rPr>
        <w:t>ih</w:t>
      </w:r>
      <w:r w:rsidRPr="00E72C4A">
        <w:rPr>
          <w:rFonts w:ascii="Arial" w:hAnsi="Arial" w:cs="Arial"/>
          <w:sz w:val="20"/>
          <w:szCs w:val="20"/>
        </w:rPr>
        <w:t xml:space="preserve"> </w:t>
      </w:r>
      <w:r w:rsidR="00F618C8" w:rsidRPr="00E72C4A">
        <w:rPr>
          <w:rFonts w:ascii="Arial" w:hAnsi="Arial" w:cs="Arial"/>
          <w:sz w:val="20"/>
          <w:szCs w:val="20"/>
        </w:rPr>
        <w:t>enot;</w:t>
      </w:r>
    </w:p>
    <w:p w14:paraId="5A45A181" w14:textId="330BA102" w:rsidR="001E73DD" w:rsidRPr="00E72C4A" w:rsidRDefault="001E73DD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število in struktura kadrov pri izvajalcih DO v javni mreži;</w:t>
      </w:r>
    </w:p>
    <w:p w14:paraId="617FAF39" w14:textId="353F7291" w:rsidR="001E73DD" w:rsidRPr="00E72C4A" w:rsidRDefault="001E73DD" w:rsidP="006B55A7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72C4A">
        <w:rPr>
          <w:rFonts w:ascii="Arial" w:hAnsi="Arial" w:cs="Arial"/>
          <w:sz w:val="20"/>
          <w:szCs w:val="20"/>
        </w:rPr>
        <w:t>število in struktura dijakov in študentov v regiji, ki se izobražujejo za skrbstvene poklice; ocenjena vrednost infrastrukture in opreme javnih zavodov, ki opravljajo DO v obliki iz drugega odstavka 58. člena ZDOsk</w:t>
      </w:r>
      <w:r w:rsidR="00E72C4A" w:rsidRPr="00E72C4A">
        <w:rPr>
          <w:rFonts w:ascii="Arial" w:hAnsi="Arial" w:cs="Arial"/>
          <w:sz w:val="20"/>
          <w:szCs w:val="20"/>
        </w:rPr>
        <w:t>.</w:t>
      </w:r>
    </w:p>
    <w:p w14:paraId="0E085E4A" w14:textId="77777777" w:rsidR="00F618C8" w:rsidRDefault="00F618C8" w:rsidP="00505D0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A9C9E22" w14:textId="77777777" w:rsidR="001E73DD" w:rsidRPr="00834723" w:rsidRDefault="001E73DD" w:rsidP="006C2B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0E2FDD" w14:textId="261C7C64" w:rsidR="006C2BB3" w:rsidRPr="00834723" w:rsidRDefault="00DC3F36" w:rsidP="006C2BB3">
      <w:pPr>
        <w:pStyle w:val="lennaslov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905DCE8" w14:textId="77777777" w:rsidR="00F618C8" w:rsidRPr="00505D0E" w:rsidRDefault="00F618C8" w:rsidP="00F618C8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505D0E">
        <w:rPr>
          <w:rFonts w:ascii="Arial" w:hAnsi="Arial" w:cs="Arial"/>
          <w:b/>
          <w:bCs/>
          <w:sz w:val="20"/>
          <w:szCs w:val="20"/>
        </w:rPr>
        <w:t>(obseg posteljnih zmogljivosti v dolgotrajni oskrbi)</w:t>
      </w:r>
    </w:p>
    <w:p w14:paraId="10F87A50" w14:textId="77777777" w:rsidR="00F618C8" w:rsidRDefault="00F618C8" w:rsidP="00F618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791439" w14:textId="77777777" w:rsidR="00F618C8" w:rsidRDefault="00F618C8" w:rsidP="00F618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54A99">
        <w:rPr>
          <w:rFonts w:ascii="Arial" w:eastAsia="Times New Roman" w:hAnsi="Arial" w:cs="Arial"/>
          <w:sz w:val="20"/>
          <w:szCs w:val="20"/>
          <w:lang w:eastAsia="sl-SI"/>
        </w:rPr>
        <w:t xml:space="preserve">Obseg posteljnih zmogljivosti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za izvajanje DO v instituciji iz drugega odstavka 58. člena </w:t>
      </w:r>
      <w:r>
        <w:rPr>
          <w:rFonts w:ascii="Arial" w:hAnsi="Arial" w:cs="Arial"/>
          <w:sz w:val="20"/>
          <w:szCs w:val="20"/>
        </w:rPr>
        <w:t>ZDOsk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se določi v obsegu:</w:t>
      </w:r>
    </w:p>
    <w:p w14:paraId="6B099B48" w14:textId="77777777" w:rsidR="00F618C8" w:rsidRDefault="00F618C8" w:rsidP="00F618C8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največ 24 posteljnih zmogljivosti v bivalni enoti </w:t>
      </w:r>
      <w:r w:rsidRPr="00954A99">
        <w:rPr>
          <w:rFonts w:ascii="Arial" w:eastAsia="Times New Roman" w:hAnsi="Arial" w:cs="Arial"/>
          <w:sz w:val="20"/>
          <w:szCs w:val="20"/>
          <w:lang w:eastAsia="sl-SI"/>
        </w:rPr>
        <w:t xml:space="preserve">iz prve alineje drugega odstavka 58. člena </w:t>
      </w:r>
      <w:r>
        <w:rPr>
          <w:rFonts w:ascii="Arial" w:hAnsi="Arial" w:cs="Arial"/>
          <w:sz w:val="20"/>
          <w:szCs w:val="20"/>
        </w:rPr>
        <w:t>ZDOsk</w:t>
      </w:r>
      <w:r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6A970B6B" w14:textId="77777777" w:rsidR="00F618C8" w:rsidRDefault="00F618C8" w:rsidP="00F618C8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1504">
        <w:rPr>
          <w:rFonts w:ascii="Arial" w:eastAsia="Times New Roman" w:hAnsi="Arial" w:cs="Arial"/>
          <w:sz w:val="20"/>
          <w:szCs w:val="20"/>
          <w:lang w:eastAsia="sl-SI"/>
        </w:rPr>
        <w:lastRenderedPageBreak/>
        <w:t>najmanj 50 posteljnih zmogljivosti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v oskrbnem domu </w:t>
      </w:r>
      <w:r w:rsidRPr="00E61504">
        <w:rPr>
          <w:rFonts w:ascii="Arial" w:eastAsia="Times New Roman" w:hAnsi="Arial" w:cs="Arial"/>
          <w:sz w:val="20"/>
          <w:szCs w:val="20"/>
          <w:lang w:eastAsia="sl-SI"/>
        </w:rPr>
        <w:t xml:space="preserve">iz druge alineje drugega odstavka 58. člena </w:t>
      </w:r>
      <w:r>
        <w:rPr>
          <w:rFonts w:ascii="Arial" w:hAnsi="Arial" w:cs="Arial"/>
          <w:sz w:val="20"/>
          <w:szCs w:val="20"/>
        </w:rPr>
        <w:t>ZDOsk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14:paraId="3F9E0839" w14:textId="77777777" w:rsidR="00F618C8" w:rsidRPr="00E61504" w:rsidRDefault="00F618C8" w:rsidP="00F618C8">
      <w:pPr>
        <w:pStyle w:val="Odstavekseznama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61504">
        <w:rPr>
          <w:rFonts w:ascii="Arial" w:eastAsia="Times New Roman" w:hAnsi="Arial" w:cs="Arial"/>
          <w:sz w:val="20"/>
          <w:szCs w:val="20"/>
          <w:lang w:eastAsia="sl-SI"/>
        </w:rPr>
        <w:t xml:space="preserve">najmanj 100 posteljnih zmogljivosti v negovalnem domu iz tretje alineje drugega odstavka 58. člena </w:t>
      </w:r>
      <w:r>
        <w:rPr>
          <w:rFonts w:ascii="Arial" w:hAnsi="Arial" w:cs="Arial"/>
          <w:sz w:val="20"/>
          <w:szCs w:val="20"/>
        </w:rPr>
        <w:t>ZDOsk.</w:t>
      </w:r>
    </w:p>
    <w:p w14:paraId="39309D0D" w14:textId="77777777" w:rsidR="00F618C8" w:rsidRDefault="00F618C8" w:rsidP="006C2BB3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28FA6C21" w14:textId="3EA87889" w:rsidR="00DC3F36" w:rsidRDefault="00DC3F36" w:rsidP="00DC3F36">
      <w:pPr>
        <w:pStyle w:val="lennaslov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54A1EAE2" w14:textId="45C39DEF" w:rsidR="0016520F" w:rsidRDefault="0016520F" w:rsidP="00FA739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34723">
        <w:rPr>
          <w:rFonts w:ascii="Arial" w:hAnsi="Arial" w:cs="Arial"/>
          <w:b/>
          <w:bCs/>
          <w:sz w:val="20"/>
          <w:szCs w:val="20"/>
        </w:rPr>
        <w:t>(način vodenja seznam</w:t>
      </w:r>
      <w:r w:rsidR="00B548DB">
        <w:rPr>
          <w:rFonts w:ascii="Arial" w:hAnsi="Arial" w:cs="Arial"/>
          <w:b/>
          <w:bCs/>
          <w:sz w:val="20"/>
          <w:szCs w:val="20"/>
        </w:rPr>
        <w:t>ov</w:t>
      </w:r>
      <w:r w:rsidRPr="00834723">
        <w:rPr>
          <w:rFonts w:ascii="Arial" w:hAnsi="Arial" w:cs="Arial"/>
          <w:b/>
          <w:bCs/>
          <w:sz w:val="20"/>
          <w:szCs w:val="20"/>
        </w:rPr>
        <w:t xml:space="preserve"> in poročanje o zmogljivostih pri izvajalcu DO)</w:t>
      </w:r>
    </w:p>
    <w:p w14:paraId="7FC586BC" w14:textId="77777777" w:rsidR="0016520F" w:rsidRPr="00834723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7E2411" w14:textId="123CAA41" w:rsidR="00B07653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DF2B49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) </w:t>
      </w:r>
      <w:r w:rsidRPr="00834723">
        <w:rPr>
          <w:rFonts w:ascii="Arial" w:hAnsi="Arial" w:cs="Arial"/>
          <w:sz w:val="20"/>
          <w:szCs w:val="20"/>
        </w:rPr>
        <w:t xml:space="preserve">Izvajalec DO, ki opravlja DO v instituciji </w:t>
      </w:r>
      <w:r>
        <w:rPr>
          <w:rFonts w:ascii="Arial" w:hAnsi="Arial" w:cs="Arial"/>
          <w:sz w:val="20"/>
          <w:szCs w:val="20"/>
        </w:rPr>
        <w:t xml:space="preserve">v </w:t>
      </w:r>
      <w:r w:rsidR="00474229">
        <w:rPr>
          <w:rFonts w:ascii="Arial" w:hAnsi="Arial" w:cs="Arial"/>
          <w:sz w:val="20"/>
          <w:szCs w:val="20"/>
        </w:rPr>
        <w:t xml:space="preserve">eni izmed </w:t>
      </w:r>
      <w:r>
        <w:rPr>
          <w:rFonts w:ascii="Arial" w:hAnsi="Arial" w:cs="Arial"/>
          <w:sz w:val="20"/>
          <w:szCs w:val="20"/>
        </w:rPr>
        <w:t xml:space="preserve">oblik iz drugega odstavka </w:t>
      </w:r>
      <w:r w:rsidRPr="00834723">
        <w:rPr>
          <w:rFonts w:ascii="Arial" w:hAnsi="Arial" w:cs="Arial"/>
          <w:sz w:val="20"/>
          <w:szCs w:val="20"/>
        </w:rPr>
        <w:t>58. člena ZDOsk</w:t>
      </w:r>
      <w:r w:rsidR="00474229">
        <w:rPr>
          <w:rFonts w:ascii="Arial" w:hAnsi="Arial" w:cs="Arial"/>
          <w:sz w:val="20"/>
          <w:szCs w:val="20"/>
        </w:rPr>
        <w:t>,</w:t>
      </w:r>
      <w:r w:rsidRPr="00834723">
        <w:rPr>
          <w:rFonts w:ascii="Arial" w:hAnsi="Arial" w:cs="Arial"/>
          <w:sz w:val="20"/>
          <w:szCs w:val="20"/>
        </w:rPr>
        <w:t xml:space="preserve"> </w:t>
      </w:r>
      <w:r w:rsidR="004A5580" w:rsidRPr="004A5580">
        <w:rPr>
          <w:rFonts w:ascii="Arial" w:hAnsi="Arial" w:cs="Arial"/>
          <w:sz w:val="20"/>
          <w:szCs w:val="20"/>
        </w:rPr>
        <w:t xml:space="preserve">ločeno po posameznih enotah izvajalca DO </w:t>
      </w:r>
      <w:r w:rsidR="00B07653">
        <w:rPr>
          <w:rFonts w:ascii="Arial" w:hAnsi="Arial" w:cs="Arial"/>
          <w:sz w:val="20"/>
          <w:szCs w:val="20"/>
        </w:rPr>
        <w:t>vodi seznam</w:t>
      </w:r>
      <w:r w:rsidR="00E52C3C">
        <w:rPr>
          <w:rFonts w:ascii="Arial" w:hAnsi="Arial" w:cs="Arial"/>
          <w:sz w:val="20"/>
          <w:szCs w:val="20"/>
        </w:rPr>
        <w:t>e</w:t>
      </w:r>
      <w:r w:rsidR="00B07653">
        <w:rPr>
          <w:rFonts w:ascii="Arial" w:hAnsi="Arial" w:cs="Arial"/>
          <w:sz w:val="20"/>
          <w:szCs w:val="20"/>
        </w:rPr>
        <w:t xml:space="preserve"> </w:t>
      </w:r>
      <w:r w:rsidR="00430B9B">
        <w:rPr>
          <w:rFonts w:ascii="Arial" w:hAnsi="Arial" w:cs="Arial"/>
          <w:sz w:val="20"/>
          <w:szCs w:val="20"/>
        </w:rPr>
        <w:t>o</w:t>
      </w:r>
      <w:r w:rsidR="00B07653">
        <w:rPr>
          <w:rFonts w:ascii="Arial" w:hAnsi="Arial" w:cs="Arial"/>
          <w:sz w:val="20"/>
          <w:szCs w:val="20"/>
        </w:rPr>
        <w:t>:</w:t>
      </w:r>
      <w:r w:rsidR="000A5E4A">
        <w:rPr>
          <w:rFonts w:ascii="Arial" w:hAnsi="Arial" w:cs="Arial"/>
          <w:sz w:val="20"/>
          <w:szCs w:val="20"/>
        </w:rPr>
        <w:t xml:space="preserve"> </w:t>
      </w:r>
    </w:p>
    <w:p w14:paraId="5AC915AD" w14:textId="60169B86" w:rsidR="0016520F" w:rsidRPr="00834723" w:rsidRDefault="00B07653" w:rsidP="00B07653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celotnem številu posteljnih zmogljivosti in številu posteljnih zmogljivosti po sobah</w:t>
      </w:r>
      <w:r w:rsidR="0016520F">
        <w:rPr>
          <w:rFonts w:ascii="Arial" w:hAnsi="Arial" w:cs="Arial"/>
          <w:sz w:val="20"/>
          <w:szCs w:val="20"/>
        </w:rPr>
        <w:t xml:space="preserve"> (enoposteljne, dvoposteljne sobe)</w:t>
      </w:r>
      <w:r w:rsidR="0016520F" w:rsidRPr="00834723">
        <w:rPr>
          <w:rFonts w:ascii="Arial" w:hAnsi="Arial" w:cs="Arial"/>
          <w:sz w:val="20"/>
          <w:szCs w:val="20"/>
        </w:rPr>
        <w:t>;</w:t>
      </w:r>
    </w:p>
    <w:p w14:paraId="6F517432" w14:textId="3C5C2A06" w:rsidR="0016520F" w:rsidRDefault="0016520F" w:rsidP="008F07B5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4723">
        <w:rPr>
          <w:rFonts w:ascii="Arial" w:hAnsi="Arial" w:cs="Arial"/>
          <w:sz w:val="20"/>
          <w:szCs w:val="20"/>
        </w:rPr>
        <w:t xml:space="preserve">zasedenosti posteljnih zmogljivosti </w:t>
      </w:r>
      <w:r w:rsidR="005555CC">
        <w:rPr>
          <w:rFonts w:ascii="Arial" w:hAnsi="Arial" w:cs="Arial"/>
          <w:sz w:val="20"/>
          <w:szCs w:val="20"/>
        </w:rPr>
        <w:t>po kategoriji</w:t>
      </w:r>
      <w:r w:rsidRPr="00834723">
        <w:rPr>
          <w:rFonts w:ascii="Arial" w:hAnsi="Arial" w:cs="Arial"/>
          <w:sz w:val="20"/>
          <w:szCs w:val="20"/>
        </w:rPr>
        <w:t xml:space="preserve"> DO uporabnikov;</w:t>
      </w:r>
    </w:p>
    <w:p w14:paraId="135BECAE" w14:textId="17C20BB9" w:rsidR="005C04EE" w:rsidRDefault="00653582" w:rsidP="008F07B5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prostih posteljnih zmogljivostih</w:t>
      </w:r>
      <w:r w:rsidR="00431E1E">
        <w:rPr>
          <w:rFonts w:ascii="Arial" w:hAnsi="Arial" w:cs="Arial"/>
          <w:sz w:val="20"/>
          <w:szCs w:val="20"/>
        </w:rPr>
        <w:t>;</w:t>
      </w:r>
    </w:p>
    <w:p w14:paraId="5B9771C3" w14:textId="2CC74A84" w:rsidR="00A3693A" w:rsidRPr="00834723" w:rsidRDefault="00B548DB" w:rsidP="008F07B5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rezervacij</w:t>
      </w:r>
      <w:r w:rsidR="00E52C3C">
        <w:rPr>
          <w:rFonts w:ascii="Arial" w:hAnsi="Arial" w:cs="Arial"/>
          <w:sz w:val="20"/>
          <w:szCs w:val="20"/>
        </w:rPr>
        <w:t>ah</w:t>
      </w:r>
      <w:r>
        <w:rPr>
          <w:rFonts w:ascii="Arial" w:hAnsi="Arial" w:cs="Arial"/>
          <w:sz w:val="20"/>
          <w:szCs w:val="20"/>
        </w:rPr>
        <w:t xml:space="preserve"> na ravni upravičenca DO in </w:t>
      </w:r>
      <w:r w:rsidR="008209DB">
        <w:rPr>
          <w:rFonts w:ascii="Arial" w:hAnsi="Arial" w:cs="Arial"/>
          <w:sz w:val="20"/>
          <w:szCs w:val="20"/>
        </w:rPr>
        <w:t>po</w:t>
      </w:r>
      <w:r w:rsidR="00A3693A">
        <w:rPr>
          <w:rFonts w:ascii="Arial" w:hAnsi="Arial" w:cs="Arial"/>
          <w:sz w:val="20"/>
          <w:szCs w:val="20"/>
        </w:rPr>
        <w:t xml:space="preserve"> kategoriji DO;</w:t>
      </w:r>
    </w:p>
    <w:p w14:paraId="22E3A704" w14:textId="2843AA8B" w:rsidR="0016520F" w:rsidRDefault="0016520F" w:rsidP="008F07B5">
      <w:pPr>
        <w:pStyle w:val="Odstavekseznama"/>
        <w:numPr>
          <w:ilvl w:val="0"/>
          <w:numId w:val="3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4723">
        <w:rPr>
          <w:rFonts w:ascii="Arial" w:hAnsi="Arial" w:cs="Arial"/>
          <w:sz w:val="20"/>
          <w:szCs w:val="20"/>
        </w:rPr>
        <w:t>številu zaposlenih, ki opravljajo storitve DO</w:t>
      </w:r>
      <w:r w:rsidR="00430B9B">
        <w:rPr>
          <w:rFonts w:ascii="Arial" w:hAnsi="Arial" w:cs="Arial"/>
          <w:sz w:val="20"/>
          <w:szCs w:val="20"/>
        </w:rPr>
        <w:t>,</w:t>
      </w:r>
      <w:r w:rsidRPr="00834723">
        <w:rPr>
          <w:rFonts w:ascii="Arial" w:hAnsi="Arial" w:cs="Arial"/>
          <w:sz w:val="20"/>
          <w:szCs w:val="20"/>
        </w:rPr>
        <w:t xml:space="preserve"> v obliki ekvivalenta polnega delovnega časa, in sicer po strukturi zaposlenih glede na delovno mesto pri izvajalcu DO.</w:t>
      </w:r>
    </w:p>
    <w:p w14:paraId="46F25429" w14:textId="32F9A692" w:rsidR="007E59BC" w:rsidRDefault="007E59BC" w:rsidP="007E59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7DCD293" w14:textId="6B2A1551" w:rsidR="007E59BC" w:rsidRDefault="007E59BC" w:rsidP="007E59B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r w:rsidRPr="00834723">
        <w:rPr>
          <w:rFonts w:ascii="Arial" w:hAnsi="Arial" w:cs="Arial"/>
          <w:sz w:val="20"/>
          <w:szCs w:val="20"/>
        </w:rPr>
        <w:t xml:space="preserve">Izvajalec DO, ki opravlja DO </w:t>
      </w:r>
      <w:r>
        <w:rPr>
          <w:rFonts w:ascii="Arial" w:hAnsi="Arial" w:cs="Arial"/>
          <w:sz w:val="20"/>
          <w:szCs w:val="20"/>
        </w:rPr>
        <w:t>na domu</w:t>
      </w:r>
      <w:r w:rsidRPr="0083472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iz petega odstavka </w:t>
      </w:r>
      <w:r w:rsidRPr="00834723">
        <w:rPr>
          <w:rFonts w:ascii="Arial" w:hAnsi="Arial" w:cs="Arial"/>
          <w:sz w:val="20"/>
          <w:szCs w:val="20"/>
        </w:rPr>
        <w:t>58. člena ZDOsk</w:t>
      </w:r>
      <w:r>
        <w:rPr>
          <w:rFonts w:ascii="Arial" w:hAnsi="Arial" w:cs="Arial"/>
          <w:sz w:val="20"/>
          <w:szCs w:val="20"/>
        </w:rPr>
        <w:t xml:space="preserve">, vodi sezname o: </w:t>
      </w:r>
    </w:p>
    <w:p w14:paraId="2D87125E" w14:textId="065BE7A5" w:rsidR="007E59BC" w:rsidRPr="00834723" w:rsidRDefault="00201996" w:rsidP="007E59BC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celotnem </w:t>
      </w:r>
      <w:r w:rsidR="007E59BC">
        <w:rPr>
          <w:rFonts w:ascii="Arial" w:hAnsi="Arial" w:cs="Arial"/>
          <w:sz w:val="20"/>
          <w:szCs w:val="20"/>
        </w:rPr>
        <w:t>številu uporabnikov storitve DO na domu</w:t>
      </w:r>
      <w:r w:rsidR="004C51C7">
        <w:rPr>
          <w:rFonts w:ascii="Arial" w:hAnsi="Arial" w:cs="Arial"/>
          <w:sz w:val="20"/>
          <w:szCs w:val="20"/>
        </w:rPr>
        <w:t xml:space="preserve"> po kategoriji</w:t>
      </w:r>
      <w:r w:rsidR="004C51C7" w:rsidRPr="00834723">
        <w:rPr>
          <w:rFonts w:ascii="Arial" w:hAnsi="Arial" w:cs="Arial"/>
          <w:sz w:val="20"/>
          <w:szCs w:val="20"/>
        </w:rPr>
        <w:t xml:space="preserve"> DO uporabnikov</w:t>
      </w:r>
      <w:r w:rsidR="007E59BC">
        <w:rPr>
          <w:rFonts w:ascii="Arial" w:hAnsi="Arial" w:cs="Arial"/>
          <w:sz w:val="20"/>
          <w:szCs w:val="20"/>
        </w:rPr>
        <w:t>;</w:t>
      </w:r>
    </w:p>
    <w:p w14:paraId="31D86622" w14:textId="77777777" w:rsidR="007E59BC" w:rsidRDefault="007E59BC" w:rsidP="007E59BC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številu rezervacij na ravni upravičenca DO in po kategoriji DO;</w:t>
      </w:r>
    </w:p>
    <w:p w14:paraId="55D2F2DA" w14:textId="6923D065" w:rsidR="007E59BC" w:rsidRDefault="007E59BC" w:rsidP="007E59BC">
      <w:pPr>
        <w:pStyle w:val="Odstavekseznama"/>
        <w:numPr>
          <w:ilvl w:val="0"/>
          <w:numId w:val="44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4723">
        <w:rPr>
          <w:rFonts w:ascii="Arial" w:hAnsi="Arial" w:cs="Arial"/>
          <w:sz w:val="20"/>
          <w:szCs w:val="20"/>
        </w:rPr>
        <w:t>številu zaposlenih, ki opravljajo storitve DO</w:t>
      </w:r>
      <w:r>
        <w:rPr>
          <w:rFonts w:ascii="Arial" w:hAnsi="Arial" w:cs="Arial"/>
          <w:sz w:val="20"/>
          <w:szCs w:val="20"/>
        </w:rPr>
        <w:t>,</w:t>
      </w:r>
      <w:r w:rsidRPr="00834723">
        <w:rPr>
          <w:rFonts w:ascii="Arial" w:hAnsi="Arial" w:cs="Arial"/>
          <w:sz w:val="20"/>
          <w:szCs w:val="20"/>
        </w:rPr>
        <w:t xml:space="preserve"> v obliki ekvivalenta polnega delovnega časa, in sicer po strukturi zaposlenih glede na delovno mesto pri izvajalcu DO.</w:t>
      </w:r>
    </w:p>
    <w:p w14:paraId="1DFEA94E" w14:textId="6DA85CB5" w:rsidR="002823F0" w:rsidRDefault="002823F0" w:rsidP="002823F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EF978EC" w14:textId="4EB73BB7" w:rsidR="002823F0" w:rsidRDefault="002823F0" w:rsidP="002823F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Pr="00834723">
        <w:rPr>
          <w:rFonts w:ascii="Arial" w:hAnsi="Arial" w:cs="Arial"/>
          <w:sz w:val="20"/>
          <w:szCs w:val="20"/>
        </w:rPr>
        <w:t>Izvajalec DO, ki opravlja DO v instituciji</w:t>
      </w:r>
      <w:r>
        <w:rPr>
          <w:rFonts w:ascii="Arial" w:hAnsi="Arial" w:cs="Arial"/>
          <w:sz w:val="20"/>
          <w:szCs w:val="20"/>
        </w:rPr>
        <w:t xml:space="preserve"> v obliki dnevnega varstva</w:t>
      </w:r>
      <w:r w:rsidR="005B62AC">
        <w:rPr>
          <w:rFonts w:ascii="Arial" w:hAnsi="Arial" w:cs="Arial"/>
          <w:sz w:val="20"/>
          <w:szCs w:val="20"/>
        </w:rPr>
        <w:t>, vodi sezname o</w:t>
      </w:r>
      <w:r>
        <w:rPr>
          <w:rFonts w:ascii="Arial" w:hAnsi="Arial" w:cs="Arial"/>
          <w:sz w:val="20"/>
          <w:szCs w:val="20"/>
        </w:rPr>
        <w:t>:</w:t>
      </w:r>
    </w:p>
    <w:p w14:paraId="47D4B220" w14:textId="49980D6C" w:rsidR="002823F0" w:rsidRPr="00834723" w:rsidRDefault="002823F0" w:rsidP="002823F0">
      <w:pPr>
        <w:pStyle w:val="Odstavekseznama"/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celotnem številu </w:t>
      </w:r>
      <w:r w:rsidR="00CC6648">
        <w:rPr>
          <w:rFonts w:ascii="Arial" w:hAnsi="Arial" w:cs="Arial"/>
          <w:sz w:val="20"/>
          <w:szCs w:val="20"/>
        </w:rPr>
        <w:t xml:space="preserve">razpoložljivih </w:t>
      </w:r>
      <w:r>
        <w:rPr>
          <w:rFonts w:ascii="Arial" w:hAnsi="Arial" w:cs="Arial"/>
          <w:sz w:val="20"/>
          <w:szCs w:val="20"/>
        </w:rPr>
        <w:t>mest za uporabnike DO</w:t>
      </w:r>
      <w:r w:rsidR="002E7B11">
        <w:rPr>
          <w:rFonts w:ascii="Arial" w:hAnsi="Arial" w:cs="Arial"/>
          <w:sz w:val="20"/>
          <w:szCs w:val="20"/>
        </w:rPr>
        <w:t>;</w:t>
      </w:r>
    </w:p>
    <w:p w14:paraId="45C260FF" w14:textId="5D33FF63" w:rsidR="002823F0" w:rsidRDefault="002823F0" w:rsidP="002823F0">
      <w:pPr>
        <w:pStyle w:val="Odstavekseznama"/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4723">
        <w:rPr>
          <w:rFonts w:ascii="Arial" w:hAnsi="Arial" w:cs="Arial"/>
          <w:sz w:val="20"/>
          <w:szCs w:val="20"/>
        </w:rPr>
        <w:t xml:space="preserve">zasedenosti </w:t>
      </w:r>
      <w:r w:rsidR="00CC6648">
        <w:rPr>
          <w:rFonts w:ascii="Arial" w:hAnsi="Arial" w:cs="Arial"/>
          <w:sz w:val="20"/>
          <w:szCs w:val="20"/>
        </w:rPr>
        <w:t>razpoložljivih mest</w:t>
      </w:r>
      <w:r w:rsidRPr="0083472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po kategoriji</w:t>
      </w:r>
      <w:r w:rsidRPr="00834723">
        <w:rPr>
          <w:rFonts w:ascii="Arial" w:hAnsi="Arial" w:cs="Arial"/>
          <w:sz w:val="20"/>
          <w:szCs w:val="20"/>
        </w:rPr>
        <w:t xml:space="preserve"> DO uporabnikov;</w:t>
      </w:r>
    </w:p>
    <w:p w14:paraId="4D0FFBA4" w14:textId="7DCE91C4" w:rsidR="002823F0" w:rsidRDefault="002823F0" w:rsidP="002823F0">
      <w:pPr>
        <w:pStyle w:val="Odstavekseznama"/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prostih</w:t>
      </w:r>
      <w:r w:rsidR="00CC6648" w:rsidRPr="00CC664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mest</w:t>
      </w:r>
      <w:r w:rsidR="00CC6648">
        <w:rPr>
          <w:rFonts w:ascii="Arial" w:hAnsi="Arial" w:cs="Arial"/>
          <w:sz w:val="20"/>
          <w:szCs w:val="20"/>
        </w:rPr>
        <w:t>ih</w:t>
      </w:r>
      <w:r w:rsidR="002E7B11">
        <w:rPr>
          <w:rFonts w:ascii="Arial" w:hAnsi="Arial" w:cs="Arial"/>
          <w:sz w:val="20"/>
          <w:szCs w:val="20"/>
        </w:rPr>
        <w:t>;</w:t>
      </w:r>
    </w:p>
    <w:p w14:paraId="793596B8" w14:textId="77777777" w:rsidR="002823F0" w:rsidRPr="00834723" w:rsidRDefault="002823F0" w:rsidP="002823F0">
      <w:pPr>
        <w:pStyle w:val="Odstavekseznama"/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rezervacijah na ravni upravičenca DO in po kategoriji DO;</w:t>
      </w:r>
    </w:p>
    <w:p w14:paraId="28D014B7" w14:textId="7AFD3B5C" w:rsidR="002823F0" w:rsidRPr="00CC6648" w:rsidRDefault="002823F0" w:rsidP="002823F0">
      <w:pPr>
        <w:pStyle w:val="Odstavekseznama"/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4723">
        <w:rPr>
          <w:rFonts w:ascii="Arial" w:hAnsi="Arial" w:cs="Arial"/>
          <w:sz w:val="20"/>
          <w:szCs w:val="20"/>
        </w:rPr>
        <w:t>številu zaposlenih, ki opravljajo storitve DO</w:t>
      </w:r>
      <w:r>
        <w:rPr>
          <w:rFonts w:ascii="Arial" w:hAnsi="Arial" w:cs="Arial"/>
          <w:sz w:val="20"/>
          <w:szCs w:val="20"/>
        </w:rPr>
        <w:t>,</w:t>
      </w:r>
      <w:r w:rsidRPr="00834723">
        <w:rPr>
          <w:rFonts w:ascii="Arial" w:hAnsi="Arial" w:cs="Arial"/>
          <w:sz w:val="20"/>
          <w:szCs w:val="20"/>
        </w:rPr>
        <w:t xml:space="preserve"> v obliki ekvivalenta polnega delovnega časa, in sicer po strukturi zaposlenih glede na delovno mesto pri izvajalcu DO.</w:t>
      </w:r>
    </w:p>
    <w:p w14:paraId="1EA23978" w14:textId="78895EBF" w:rsidR="0016520F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04BC39" w14:textId="0FF23EEB" w:rsidR="00430B9B" w:rsidRPr="00430B9B" w:rsidRDefault="00430B9B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CC6648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) Seznam </w:t>
      </w:r>
      <w:r w:rsidRPr="00430B9B">
        <w:rPr>
          <w:rFonts w:ascii="Arial" w:hAnsi="Arial" w:cs="Arial"/>
          <w:sz w:val="20"/>
          <w:szCs w:val="20"/>
        </w:rPr>
        <w:t>rezervacij iz</w:t>
      </w:r>
      <w:r w:rsidR="00587119">
        <w:rPr>
          <w:rFonts w:ascii="Arial" w:hAnsi="Arial" w:cs="Arial"/>
          <w:sz w:val="20"/>
          <w:szCs w:val="20"/>
        </w:rPr>
        <w:t xml:space="preserve"> 4. točke prvega odstavka, 2. točke drugega odstavka in 4. točke tretjega odstav</w:t>
      </w:r>
      <w:r w:rsidR="0088567D">
        <w:rPr>
          <w:rFonts w:ascii="Arial" w:hAnsi="Arial" w:cs="Arial"/>
          <w:sz w:val="20"/>
          <w:szCs w:val="20"/>
        </w:rPr>
        <w:t>ka tega pravilnika</w:t>
      </w:r>
      <w:r w:rsidR="00CC259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se vodi po datumu in času prejete vloge.</w:t>
      </w:r>
    </w:p>
    <w:p w14:paraId="36C136D7" w14:textId="77777777" w:rsidR="00430B9B" w:rsidRPr="00380421" w:rsidRDefault="00430B9B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08379CC" w14:textId="03917BE1" w:rsidR="0016520F" w:rsidRPr="00834723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09DB">
        <w:rPr>
          <w:rFonts w:ascii="Arial" w:hAnsi="Arial" w:cs="Arial"/>
          <w:sz w:val="20"/>
          <w:szCs w:val="20"/>
        </w:rPr>
        <w:t>(</w:t>
      </w:r>
      <w:r w:rsidR="00CC6648">
        <w:rPr>
          <w:rFonts w:ascii="Arial" w:hAnsi="Arial" w:cs="Arial"/>
          <w:sz w:val="20"/>
          <w:szCs w:val="20"/>
        </w:rPr>
        <w:t>5</w:t>
      </w:r>
      <w:r w:rsidRPr="008209DB">
        <w:rPr>
          <w:rFonts w:ascii="Arial" w:hAnsi="Arial" w:cs="Arial"/>
          <w:sz w:val="20"/>
          <w:szCs w:val="20"/>
        </w:rPr>
        <w:t xml:space="preserve">) Podatki iz </w:t>
      </w:r>
      <w:r w:rsidR="004C51C7">
        <w:rPr>
          <w:rFonts w:ascii="Arial" w:hAnsi="Arial" w:cs="Arial"/>
          <w:sz w:val="20"/>
          <w:szCs w:val="20"/>
        </w:rPr>
        <w:t>tega pravilnika</w:t>
      </w:r>
      <w:r w:rsidR="00430B9B">
        <w:rPr>
          <w:rFonts w:ascii="Arial" w:hAnsi="Arial" w:cs="Arial"/>
          <w:sz w:val="20"/>
          <w:szCs w:val="20"/>
        </w:rPr>
        <w:t xml:space="preserve"> se</w:t>
      </w:r>
      <w:r w:rsidR="00B07653">
        <w:rPr>
          <w:rFonts w:ascii="Arial" w:hAnsi="Arial" w:cs="Arial"/>
          <w:sz w:val="20"/>
          <w:szCs w:val="20"/>
        </w:rPr>
        <w:t xml:space="preserve"> vodijo v elektronski obliki in posodabljajo v roku 24 ur.</w:t>
      </w:r>
      <w:r w:rsidRPr="008209DB">
        <w:rPr>
          <w:rFonts w:ascii="Arial" w:hAnsi="Arial" w:cs="Arial"/>
          <w:sz w:val="20"/>
          <w:szCs w:val="20"/>
        </w:rPr>
        <w:t xml:space="preserve"> </w:t>
      </w:r>
      <w:r w:rsidR="0012243F">
        <w:rPr>
          <w:rFonts w:ascii="Arial" w:hAnsi="Arial" w:cs="Arial"/>
          <w:sz w:val="20"/>
          <w:szCs w:val="20"/>
        </w:rPr>
        <w:t xml:space="preserve">V istem roku </w:t>
      </w:r>
      <w:r w:rsidR="0089105E">
        <w:rPr>
          <w:rFonts w:ascii="Arial" w:hAnsi="Arial" w:cs="Arial"/>
          <w:sz w:val="20"/>
          <w:szCs w:val="20"/>
        </w:rPr>
        <w:t xml:space="preserve">izvajalci DO, ki opravljajo DO v instituciji v eni izmed oblik iz drugega odstavka 58. člena ZDOsk, ločeno po posameznih enotah izvajalca DO, sporočajo </w:t>
      </w:r>
      <w:r w:rsidR="00485CFC">
        <w:rPr>
          <w:rFonts w:ascii="Arial" w:hAnsi="Arial" w:cs="Arial"/>
          <w:sz w:val="20"/>
          <w:szCs w:val="20"/>
        </w:rPr>
        <w:t xml:space="preserve">ZZZS </w:t>
      </w:r>
      <w:r w:rsidR="0089105E">
        <w:rPr>
          <w:rFonts w:ascii="Arial" w:hAnsi="Arial" w:cs="Arial"/>
          <w:sz w:val="20"/>
          <w:szCs w:val="20"/>
        </w:rPr>
        <w:t>spremembe podatkov iz 2</w:t>
      </w:r>
      <w:r w:rsidR="00485CFC">
        <w:rPr>
          <w:rFonts w:ascii="Arial" w:hAnsi="Arial" w:cs="Arial"/>
          <w:sz w:val="20"/>
          <w:szCs w:val="20"/>
        </w:rPr>
        <w:t>., 3</w:t>
      </w:r>
      <w:r w:rsidR="007157A4">
        <w:rPr>
          <w:rFonts w:ascii="Arial" w:hAnsi="Arial" w:cs="Arial"/>
          <w:sz w:val="20"/>
          <w:szCs w:val="20"/>
        </w:rPr>
        <w:t xml:space="preserve">. </w:t>
      </w:r>
      <w:r w:rsidR="00485CFC">
        <w:rPr>
          <w:rFonts w:ascii="Arial" w:hAnsi="Arial" w:cs="Arial"/>
          <w:sz w:val="20"/>
          <w:szCs w:val="20"/>
        </w:rPr>
        <w:t>in 5. točke prvega odstavka tega člena</w:t>
      </w:r>
      <w:r w:rsidR="00EC7DB4">
        <w:rPr>
          <w:rFonts w:ascii="Arial" w:hAnsi="Arial" w:cs="Arial"/>
          <w:sz w:val="20"/>
          <w:szCs w:val="20"/>
        </w:rPr>
        <w:t xml:space="preserve"> ter podatke o številu </w:t>
      </w:r>
      <w:r w:rsidR="0027158A">
        <w:rPr>
          <w:rFonts w:ascii="Arial" w:hAnsi="Arial" w:cs="Arial"/>
          <w:sz w:val="20"/>
          <w:szCs w:val="20"/>
        </w:rPr>
        <w:t>rezervacij po kategorijah DO</w:t>
      </w:r>
      <w:r w:rsidR="00EC7DB4">
        <w:rPr>
          <w:rFonts w:ascii="Arial" w:hAnsi="Arial" w:cs="Arial"/>
          <w:sz w:val="20"/>
          <w:szCs w:val="20"/>
        </w:rPr>
        <w:t>.</w:t>
      </w:r>
    </w:p>
    <w:p w14:paraId="5EE472B4" w14:textId="34E547CC" w:rsidR="0016520F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5A9C8A1" w14:textId="53B388EC" w:rsidR="00B548DB" w:rsidRDefault="0016520F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CC6648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) </w:t>
      </w:r>
      <w:r w:rsidRPr="000C4C74">
        <w:rPr>
          <w:rFonts w:ascii="Arial" w:hAnsi="Arial" w:cs="Arial"/>
          <w:sz w:val="20"/>
          <w:szCs w:val="20"/>
        </w:rPr>
        <w:t xml:space="preserve">ZZZS na svoji spletni strani </w:t>
      </w:r>
      <w:r>
        <w:rPr>
          <w:rFonts w:ascii="Arial" w:hAnsi="Arial" w:cs="Arial"/>
          <w:sz w:val="20"/>
          <w:szCs w:val="20"/>
        </w:rPr>
        <w:t xml:space="preserve">dnevno </w:t>
      </w:r>
      <w:r w:rsidRPr="000C4C74">
        <w:rPr>
          <w:rFonts w:ascii="Arial" w:hAnsi="Arial" w:cs="Arial"/>
          <w:sz w:val="20"/>
          <w:szCs w:val="20"/>
        </w:rPr>
        <w:t xml:space="preserve">objavlja </w:t>
      </w:r>
      <w:r w:rsidR="00F81CF2">
        <w:rPr>
          <w:rFonts w:ascii="Arial" w:hAnsi="Arial" w:cs="Arial"/>
          <w:sz w:val="20"/>
          <w:szCs w:val="20"/>
        </w:rPr>
        <w:t xml:space="preserve">število </w:t>
      </w:r>
      <w:r w:rsidR="008209DB">
        <w:rPr>
          <w:rFonts w:ascii="Arial" w:hAnsi="Arial" w:cs="Arial"/>
          <w:sz w:val="20"/>
          <w:szCs w:val="20"/>
        </w:rPr>
        <w:t xml:space="preserve">prostih posteljnih zmogljivosti pri izvajalcu DO </w:t>
      </w:r>
      <w:r w:rsidR="00B548DB">
        <w:rPr>
          <w:rFonts w:ascii="Arial" w:hAnsi="Arial" w:cs="Arial"/>
          <w:sz w:val="20"/>
          <w:szCs w:val="20"/>
        </w:rPr>
        <w:t>po posameznem izvajalcu DO</w:t>
      </w:r>
      <w:r w:rsidR="00430B9B">
        <w:rPr>
          <w:rFonts w:ascii="Arial" w:hAnsi="Arial" w:cs="Arial"/>
          <w:sz w:val="20"/>
          <w:szCs w:val="20"/>
        </w:rPr>
        <w:t>,</w:t>
      </w:r>
      <w:r w:rsidR="00B548DB">
        <w:rPr>
          <w:rFonts w:ascii="Arial" w:hAnsi="Arial" w:cs="Arial"/>
          <w:sz w:val="20"/>
          <w:szCs w:val="20"/>
        </w:rPr>
        <w:t xml:space="preserve"> ločeno po posameznih enotah izvajalca DO</w:t>
      </w:r>
      <w:r w:rsidR="00430B9B">
        <w:rPr>
          <w:rFonts w:ascii="Arial" w:hAnsi="Arial" w:cs="Arial"/>
          <w:sz w:val="20"/>
          <w:szCs w:val="20"/>
        </w:rPr>
        <w:t>,</w:t>
      </w:r>
      <w:r w:rsidR="00B548DB">
        <w:rPr>
          <w:rFonts w:ascii="Arial" w:hAnsi="Arial" w:cs="Arial"/>
          <w:sz w:val="20"/>
          <w:szCs w:val="20"/>
        </w:rPr>
        <w:t xml:space="preserve"> in številu rezervacij </w:t>
      </w:r>
      <w:r w:rsidR="00FE4F09">
        <w:rPr>
          <w:rFonts w:ascii="Arial" w:hAnsi="Arial" w:cs="Arial"/>
          <w:sz w:val="20"/>
          <w:szCs w:val="20"/>
        </w:rPr>
        <w:t xml:space="preserve">po kategorijah DO </w:t>
      </w:r>
      <w:r w:rsidR="00B548DB">
        <w:rPr>
          <w:rFonts w:ascii="Arial" w:hAnsi="Arial" w:cs="Arial"/>
          <w:sz w:val="20"/>
          <w:szCs w:val="20"/>
        </w:rPr>
        <w:t xml:space="preserve">za sprejem v </w:t>
      </w:r>
      <w:r w:rsidR="00430B9B">
        <w:rPr>
          <w:rFonts w:ascii="Arial" w:hAnsi="Arial" w:cs="Arial"/>
          <w:sz w:val="20"/>
          <w:szCs w:val="20"/>
        </w:rPr>
        <w:t>institucijo na ravni države.</w:t>
      </w:r>
    </w:p>
    <w:p w14:paraId="4003F665" w14:textId="731050DD" w:rsidR="00637A4C" w:rsidRDefault="00637A4C" w:rsidP="0016520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60CF96" w14:textId="77777777" w:rsidR="00A37395" w:rsidRPr="00FF34E3" w:rsidRDefault="00A37395" w:rsidP="00FF34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6B72C9" w14:textId="77777777" w:rsidR="004D6E02" w:rsidRDefault="004D6E02" w:rsidP="00FE174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D23B85" w14:textId="4A1CB56A" w:rsidR="00E171D6" w:rsidRDefault="00E171D6" w:rsidP="00E171D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14:paraId="49229DA0" w14:textId="1D73B515" w:rsidR="00E171D6" w:rsidRDefault="00E171D6" w:rsidP="00DF55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F69D66" w14:textId="550A4E67" w:rsidR="00F41361" w:rsidRPr="009A655C" w:rsidRDefault="00F41361" w:rsidP="00325436">
      <w:pPr>
        <w:pStyle w:val="lennaslov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BFC9C21" w14:textId="77777777" w:rsidR="00642EF7" w:rsidRPr="00642EF7" w:rsidRDefault="00642EF7" w:rsidP="00642EF7">
      <w:pPr>
        <w:pStyle w:val="lennaslov"/>
        <w:rPr>
          <w:sz w:val="20"/>
          <w:szCs w:val="20"/>
        </w:rPr>
      </w:pPr>
      <w:r w:rsidRPr="00642EF7">
        <w:rPr>
          <w:sz w:val="20"/>
          <w:szCs w:val="20"/>
        </w:rPr>
        <w:t>(začetek veljavnosti)</w:t>
      </w:r>
    </w:p>
    <w:p w14:paraId="109C6EDE" w14:textId="77777777" w:rsidR="00642EF7" w:rsidRDefault="00642EF7" w:rsidP="00642EF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FEA649" w14:textId="4E7243B6" w:rsidR="00642EF7" w:rsidRPr="00642EF7" w:rsidRDefault="00642EF7" w:rsidP="00642EF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03F97704" w14:textId="77777777" w:rsidR="00622231" w:rsidRPr="00642EF7" w:rsidRDefault="00622231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4A21DED" w14:textId="5B630A52" w:rsidR="00622231" w:rsidRPr="00642EF7" w:rsidRDefault="00642EF7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A75FB5">
        <w:rPr>
          <w:rFonts w:ascii="Arial" w:eastAsia="Times New Roman" w:hAnsi="Arial" w:cs="Arial"/>
          <w:sz w:val="20"/>
          <w:szCs w:val="20"/>
          <w:lang w:eastAsia="sl-SI"/>
        </w:rPr>
        <w:t>0070-63/2022</w:t>
      </w:r>
    </w:p>
    <w:p w14:paraId="7D84EDC6" w14:textId="77EC1E03" w:rsidR="00622231" w:rsidRPr="00FF34E3" w:rsidRDefault="00622231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 xml:space="preserve">xx. </w:t>
      </w:r>
      <w:r w:rsidR="00D01385" w:rsidRPr="00A75FB5">
        <w:rPr>
          <w:rFonts w:ascii="Arial" w:eastAsia="Times New Roman" w:hAnsi="Arial" w:cs="Arial"/>
          <w:sz w:val="20"/>
          <w:szCs w:val="20"/>
          <w:lang w:eastAsia="sl-SI"/>
        </w:rPr>
        <w:t>marec</w:t>
      </w:r>
      <w:r w:rsidRPr="00A75FB5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202</w:t>
      </w:r>
      <w:r w:rsidR="00FF34E3" w:rsidRPr="00A75FB5">
        <w:rPr>
          <w:rFonts w:ascii="Arial" w:eastAsia="Times New Roman" w:hAnsi="Arial" w:cs="Arial"/>
          <w:sz w:val="20"/>
          <w:szCs w:val="20"/>
          <w:lang w:val="x-none" w:eastAsia="sl-SI"/>
        </w:rPr>
        <w:t>2</w:t>
      </w:r>
    </w:p>
    <w:p w14:paraId="66095EBB" w14:textId="21DE9635" w:rsidR="00622231" w:rsidRPr="00A75FB5" w:rsidRDefault="00622231" w:rsidP="00CC095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75FB5">
        <w:rPr>
          <w:rFonts w:ascii="Arial" w:eastAsia="Times New Roman" w:hAnsi="Arial" w:cs="Arial"/>
          <w:sz w:val="20"/>
          <w:szCs w:val="20"/>
          <w:lang w:val="x-none" w:eastAsia="sl-SI"/>
        </w:rPr>
        <w:t>EVA 202</w:t>
      </w:r>
      <w:r w:rsidR="00FF34E3" w:rsidRPr="00A75FB5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A75FB5">
        <w:rPr>
          <w:rFonts w:ascii="Arial" w:eastAsia="Times New Roman" w:hAnsi="Arial" w:cs="Arial"/>
          <w:sz w:val="20"/>
          <w:szCs w:val="20"/>
          <w:lang w:val="x-none" w:eastAsia="sl-SI"/>
        </w:rPr>
        <w:t>-</w:t>
      </w:r>
      <w:r w:rsidR="00A75FB5" w:rsidRPr="00A75FB5">
        <w:rPr>
          <w:rFonts w:ascii="Arial" w:eastAsia="Times New Roman" w:hAnsi="Arial" w:cs="Arial"/>
          <w:sz w:val="20"/>
          <w:szCs w:val="20"/>
          <w:lang w:eastAsia="sl-SI"/>
        </w:rPr>
        <w:t>2711-0035</w:t>
      </w:r>
    </w:p>
    <w:p w14:paraId="49C6B2E6" w14:textId="77777777" w:rsidR="00E171D6" w:rsidRDefault="00E171D6">
      <w:pPr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</w:pPr>
    </w:p>
    <w:p w14:paraId="13631EEF" w14:textId="77777777" w:rsidR="00E171D6" w:rsidRDefault="00E171D6" w:rsidP="00E171D6">
      <w:pPr>
        <w:spacing w:after="0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Janez Poklukar</w:t>
      </w:r>
    </w:p>
    <w:p w14:paraId="5CA67F34" w14:textId="77777777" w:rsidR="00E171D6" w:rsidRDefault="00E171D6" w:rsidP="00E171D6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7A6AD98F" w14:textId="77777777" w:rsidR="00E171D6" w:rsidRDefault="00E171D6" w:rsidP="00E171D6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lastRenderedPageBreak/>
        <w:t>za zdravje</w:t>
      </w:r>
    </w:p>
    <w:p w14:paraId="7A1BDFAC" w14:textId="26473A2E" w:rsidR="00E171D6" w:rsidRDefault="00E171D6" w:rsidP="00E171D6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8FC8FC" w14:textId="77777777" w:rsidR="00E171D6" w:rsidRDefault="00E171D6" w:rsidP="003C57B2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A60CA97" w14:textId="77777777" w:rsidR="00E171D6" w:rsidRDefault="00E171D6" w:rsidP="00E171D6">
      <w:pPr>
        <w:spacing w:after="0"/>
        <w:ind w:left="708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Janez Cigler Kralj</w:t>
      </w:r>
    </w:p>
    <w:p w14:paraId="0E48B523" w14:textId="77777777" w:rsidR="00E171D6" w:rsidRDefault="00E171D6" w:rsidP="00E171D6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minister</w:t>
      </w:r>
    </w:p>
    <w:p w14:paraId="1659AE9F" w14:textId="77777777" w:rsidR="00E171D6" w:rsidRDefault="00E171D6" w:rsidP="00E171D6">
      <w:pPr>
        <w:spacing w:after="0"/>
        <w:ind w:left="708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za delo, družino,         socialne zadeve in enake možnosti</w:t>
      </w:r>
    </w:p>
    <w:sectPr w:rsidR="00E17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F3620" w14:textId="77777777" w:rsidR="004C51C7" w:rsidRDefault="004C51C7" w:rsidP="004C51C7">
      <w:pPr>
        <w:spacing w:after="0" w:line="240" w:lineRule="auto"/>
      </w:pPr>
      <w:r>
        <w:separator/>
      </w:r>
    </w:p>
  </w:endnote>
  <w:endnote w:type="continuationSeparator" w:id="0">
    <w:p w14:paraId="3817A3A3" w14:textId="77777777" w:rsidR="004C51C7" w:rsidRDefault="004C51C7" w:rsidP="004C51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D2906" w14:textId="77777777" w:rsidR="004C51C7" w:rsidRDefault="004C51C7" w:rsidP="004C51C7">
      <w:pPr>
        <w:spacing w:after="0" w:line="240" w:lineRule="auto"/>
      </w:pPr>
      <w:r>
        <w:separator/>
      </w:r>
    </w:p>
  </w:footnote>
  <w:footnote w:type="continuationSeparator" w:id="0">
    <w:p w14:paraId="4910E3FB" w14:textId="77777777" w:rsidR="004C51C7" w:rsidRDefault="004C51C7" w:rsidP="004C51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F538D"/>
    <w:multiLevelType w:val="hybridMultilevel"/>
    <w:tmpl w:val="2222DB9E"/>
    <w:lvl w:ilvl="0" w:tplc="F90026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C3C6B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FB56B4"/>
    <w:multiLevelType w:val="hybridMultilevel"/>
    <w:tmpl w:val="D806E2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F2630A"/>
    <w:multiLevelType w:val="hybridMultilevel"/>
    <w:tmpl w:val="398895FC"/>
    <w:lvl w:ilvl="0" w:tplc="AECA27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12FCE"/>
    <w:multiLevelType w:val="hybridMultilevel"/>
    <w:tmpl w:val="780A7FC8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30522"/>
    <w:multiLevelType w:val="hybridMultilevel"/>
    <w:tmpl w:val="003C60E0"/>
    <w:lvl w:ilvl="0" w:tplc="172A127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CA056C"/>
    <w:multiLevelType w:val="hybridMultilevel"/>
    <w:tmpl w:val="2976DFC4"/>
    <w:lvl w:ilvl="0" w:tplc="C38667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4A3C0A"/>
    <w:multiLevelType w:val="hybridMultilevel"/>
    <w:tmpl w:val="1D62AB88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CB097D"/>
    <w:multiLevelType w:val="hybridMultilevel"/>
    <w:tmpl w:val="C6BA4A1A"/>
    <w:lvl w:ilvl="0" w:tplc="4BFEC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D5B61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10D2893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4C1CEF"/>
    <w:multiLevelType w:val="hybridMultilevel"/>
    <w:tmpl w:val="B0728EBC"/>
    <w:lvl w:ilvl="0" w:tplc="02C6D4F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654542"/>
    <w:multiLevelType w:val="hybridMultilevel"/>
    <w:tmpl w:val="A8AA0856"/>
    <w:lvl w:ilvl="0" w:tplc="66EC0C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1B548E6"/>
    <w:multiLevelType w:val="hybridMultilevel"/>
    <w:tmpl w:val="C3286B6A"/>
    <w:lvl w:ilvl="0" w:tplc="993C3DE4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3C33163"/>
    <w:multiLevelType w:val="hybridMultilevel"/>
    <w:tmpl w:val="A22278AA"/>
    <w:lvl w:ilvl="0" w:tplc="CADCE5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0E5284"/>
    <w:multiLevelType w:val="multilevel"/>
    <w:tmpl w:val="C9D21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6553F83"/>
    <w:multiLevelType w:val="hybridMultilevel"/>
    <w:tmpl w:val="6728EFFC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AC1153"/>
    <w:multiLevelType w:val="hybridMultilevel"/>
    <w:tmpl w:val="8F9A9702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900354"/>
    <w:multiLevelType w:val="hybridMultilevel"/>
    <w:tmpl w:val="D7B035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93546C"/>
    <w:multiLevelType w:val="hybridMultilevel"/>
    <w:tmpl w:val="DBCE2124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CC70C6"/>
    <w:multiLevelType w:val="hybridMultilevel"/>
    <w:tmpl w:val="D806E2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D176CA"/>
    <w:multiLevelType w:val="hybridMultilevel"/>
    <w:tmpl w:val="C3729BEE"/>
    <w:lvl w:ilvl="0" w:tplc="E064DC9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D23CB3"/>
    <w:multiLevelType w:val="hybridMultilevel"/>
    <w:tmpl w:val="BADE7030"/>
    <w:lvl w:ilvl="0" w:tplc="091E43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0E131F"/>
    <w:multiLevelType w:val="hybridMultilevel"/>
    <w:tmpl w:val="BB5062EC"/>
    <w:lvl w:ilvl="0" w:tplc="0568B24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391B7C"/>
    <w:multiLevelType w:val="hybridMultilevel"/>
    <w:tmpl w:val="9BC422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8EE4A14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A877FFA"/>
    <w:multiLevelType w:val="hybridMultilevel"/>
    <w:tmpl w:val="D806E2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FB397B"/>
    <w:multiLevelType w:val="hybridMultilevel"/>
    <w:tmpl w:val="1E96C1B6"/>
    <w:lvl w:ilvl="0" w:tplc="1D2A47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624C6"/>
    <w:multiLevelType w:val="hybridMultilevel"/>
    <w:tmpl w:val="CF3CC870"/>
    <w:lvl w:ilvl="0" w:tplc="6298D36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3735398"/>
    <w:multiLevelType w:val="hybridMultilevel"/>
    <w:tmpl w:val="7C6EEFB4"/>
    <w:lvl w:ilvl="0" w:tplc="64FA1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EB350F"/>
    <w:multiLevelType w:val="hybridMultilevel"/>
    <w:tmpl w:val="23CA7F44"/>
    <w:lvl w:ilvl="0" w:tplc="28EA1E4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C8439F"/>
    <w:multiLevelType w:val="hybridMultilevel"/>
    <w:tmpl w:val="93524E30"/>
    <w:lvl w:ilvl="0" w:tplc="C8E8F81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860E7C"/>
    <w:multiLevelType w:val="hybridMultilevel"/>
    <w:tmpl w:val="D9D2FF84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CB39BA"/>
    <w:multiLevelType w:val="hybridMultilevel"/>
    <w:tmpl w:val="1ABA9CCC"/>
    <w:lvl w:ilvl="0" w:tplc="8EC0CBFC">
      <w:start w:val="1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DC2105"/>
    <w:multiLevelType w:val="hybridMultilevel"/>
    <w:tmpl w:val="DE8089FE"/>
    <w:lvl w:ilvl="0" w:tplc="8EC0CBFC">
      <w:start w:val="1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03763C"/>
    <w:multiLevelType w:val="hybridMultilevel"/>
    <w:tmpl w:val="3606F078"/>
    <w:lvl w:ilvl="0" w:tplc="8B745A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C84C8E"/>
    <w:multiLevelType w:val="hybridMultilevel"/>
    <w:tmpl w:val="CB8C3272"/>
    <w:lvl w:ilvl="0" w:tplc="0B0AD06E">
      <w:start w:val="7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FF7D96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43636C8"/>
    <w:multiLevelType w:val="hybridMultilevel"/>
    <w:tmpl w:val="A3FEF640"/>
    <w:lvl w:ilvl="0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67520C6F"/>
    <w:multiLevelType w:val="hybridMultilevel"/>
    <w:tmpl w:val="A8AA0856"/>
    <w:lvl w:ilvl="0" w:tplc="66EC0C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CA70E74"/>
    <w:multiLevelType w:val="hybridMultilevel"/>
    <w:tmpl w:val="43F218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3A417A"/>
    <w:multiLevelType w:val="hybridMultilevel"/>
    <w:tmpl w:val="5984B842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757C91"/>
    <w:multiLevelType w:val="hybridMultilevel"/>
    <w:tmpl w:val="44641C24"/>
    <w:lvl w:ilvl="0" w:tplc="E0C0C6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52151A"/>
    <w:multiLevelType w:val="hybridMultilevel"/>
    <w:tmpl w:val="2F9AA306"/>
    <w:lvl w:ilvl="0" w:tplc="5A7E08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A91FEA"/>
    <w:multiLevelType w:val="hybridMultilevel"/>
    <w:tmpl w:val="77C8A2FA"/>
    <w:lvl w:ilvl="0" w:tplc="355A4514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214898"/>
    <w:multiLevelType w:val="hybridMultilevel"/>
    <w:tmpl w:val="BA46B764"/>
    <w:lvl w:ilvl="0" w:tplc="BF4AF20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7"/>
  </w:num>
  <w:num w:numId="3">
    <w:abstractNumId w:val="32"/>
  </w:num>
  <w:num w:numId="4">
    <w:abstractNumId w:val="41"/>
  </w:num>
  <w:num w:numId="5">
    <w:abstractNumId w:val="4"/>
  </w:num>
  <w:num w:numId="6">
    <w:abstractNumId w:val="17"/>
  </w:num>
  <w:num w:numId="7">
    <w:abstractNumId w:val="16"/>
  </w:num>
  <w:num w:numId="8">
    <w:abstractNumId w:val="25"/>
  </w:num>
  <w:num w:numId="9">
    <w:abstractNumId w:val="0"/>
  </w:num>
  <w:num w:numId="10">
    <w:abstractNumId w:val="15"/>
  </w:num>
  <w:num w:numId="11">
    <w:abstractNumId w:val="31"/>
  </w:num>
  <w:num w:numId="12">
    <w:abstractNumId w:val="28"/>
  </w:num>
  <w:num w:numId="13">
    <w:abstractNumId w:val="11"/>
  </w:num>
  <w:num w:numId="14">
    <w:abstractNumId w:val="21"/>
  </w:num>
  <w:num w:numId="15">
    <w:abstractNumId w:val="5"/>
  </w:num>
  <w:num w:numId="16">
    <w:abstractNumId w:val="23"/>
  </w:num>
  <w:num w:numId="17">
    <w:abstractNumId w:val="10"/>
  </w:num>
  <w:num w:numId="18">
    <w:abstractNumId w:val="6"/>
  </w:num>
  <w:num w:numId="19">
    <w:abstractNumId w:val="27"/>
  </w:num>
  <w:num w:numId="20">
    <w:abstractNumId w:val="8"/>
  </w:num>
  <w:num w:numId="21">
    <w:abstractNumId w:val="35"/>
  </w:num>
  <w:num w:numId="22">
    <w:abstractNumId w:val="37"/>
  </w:num>
  <w:num w:numId="23">
    <w:abstractNumId w:val="29"/>
  </w:num>
  <w:num w:numId="24">
    <w:abstractNumId w:val="42"/>
  </w:num>
  <w:num w:numId="25">
    <w:abstractNumId w:val="3"/>
  </w:num>
  <w:num w:numId="26">
    <w:abstractNumId w:val="33"/>
  </w:num>
  <w:num w:numId="27">
    <w:abstractNumId w:val="5"/>
  </w:num>
  <w:num w:numId="28">
    <w:abstractNumId w:val="45"/>
  </w:num>
  <w:num w:numId="29">
    <w:abstractNumId w:val="34"/>
  </w:num>
  <w:num w:numId="30">
    <w:abstractNumId w:val="40"/>
  </w:num>
  <w:num w:numId="31">
    <w:abstractNumId w:val="26"/>
  </w:num>
  <w:num w:numId="32">
    <w:abstractNumId w:val="14"/>
  </w:num>
  <w:num w:numId="33">
    <w:abstractNumId w:val="44"/>
  </w:num>
  <w:num w:numId="34">
    <w:abstractNumId w:val="22"/>
  </w:num>
  <w:num w:numId="35">
    <w:abstractNumId w:val="18"/>
  </w:num>
  <w:num w:numId="36">
    <w:abstractNumId w:val="12"/>
  </w:num>
  <w:num w:numId="37">
    <w:abstractNumId w:val="39"/>
  </w:num>
  <w:num w:numId="38">
    <w:abstractNumId w:val="19"/>
  </w:num>
  <w:num w:numId="39">
    <w:abstractNumId w:val="30"/>
  </w:num>
  <w:num w:numId="40">
    <w:abstractNumId w:val="24"/>
  </w:num>
  <w:num w:numId="41">
    <w:abstractNumId w:val="36"/>
  </w:num>
  <w:num w:numId="42">
    <w:abstractNumId w:val="1"/>
  </w:num>
  <w:num w:numId="43">
    <w:abstractNumId w:val="9"/>
  </w:num>
  <w:num w:numId="44">
    <w:abstractNumId w:val="20"/>
  </w:num>
  <w:num w:numId="45">
    <w:abstractNumId w:val="2"/>
  </w:num>
  <w:num w:numId="46">
    <w:abstractNumId w:val="13"/>
  </w:num>
  <w:num w:numId="47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FCA"/>
    <w:rsid w:val="000063C8"/>
    <w:rsid w:val="00022FCA"/>
    <w:rsid w:val="0002723D"/>
    <w:rsid w:val="000311CE"/>
    <w:rsid w:val="00036118"/>
    <w:rsid w:val="0004534A"/>
    <w:rsid w:val="00063ABB"/>
    <w:rsid w:val="00067628"/>
    <w:rsid w:val="000A4741"/>
    <w:rsid w:val="000A5E4A"/>
    <w:rsid w:val="000B3235"/>
    <w:rsid w:val="000C2071"/>
    <w:rsid w:val="000C4C74"/>
    <w:rsid w:val="000F1CAD"/>
    <w:rsid w:val="00105BE7"/>
    <w:rsid w:val="001067AD"/>
    <w:rsid w:val="00112466"/>
    <w:rsid w:val="0012243F"/>
    <w:rsid w:val="00122B7B"/>
    <w:rsid w:val="001231AB"/>
    <w:rsid w:val="001242E7"/>
    <w:rsid w:val="00135C43"/>
    <w:rsid w:val="00151E05"/>
    <w:rsid w:val="001521D4"/>
    <w:rsid w:val="00152970"/>
    <w:rsid w:val="00154FE2"/>
    <w:rsid w:val="00163873"/>
    <w:rsid w:val="0016520F"/>
    <w:rsid w:val="00170475"/>
    <w:rsid w:val="00186832"/>
    <w:rsid w:val="00187A6E"/>
    <w:rsid w:val="001B11EA"/>
    <w:rsid w:val="001B14E1"/>
    <w:rsid w:val="001B3994"/>
    <w:rsid w:val="001C0BC1"/>
    <w:rsid w:val="001C2378"/>
    <w:rsid w:val="001D0217"/>
    <w:rsid w:val="001E2D8E"/>
    <w:rsid w:val="001E73DD"/>
    <w:rsid w:val="001F0BF1"/>
    <w:rsid w:val="00201996"/>
    <w:rsid w:val="0021161C"/>
    <w:rsid w:val="0021531B"/>
    <w:rsid w:val="00216964"/>
    <w:rsid w:val="00222710"/>
    <w:rsid w:val="002634C5"/>
    <w:rsid w:val="002705CE"/>
    <w:rsid w:val="0027158A"/>
    <w:rsid w:val="002823F0"/>
    <w:rsid w:val="00291C4C"/>
    <w:rsid w:val="002B72BD"/>
    <w:rsid w:val="002C29D4"/>
    <w:rsid w:val="002E7B11"/>
    <w:rsid w:val="002F0B96"/>
    <w:rsid w:val="002F3B46"/>
    <w:rsid w:val="002F6A10"/>
    <w:rsid w:val="002F7623"/>
    <w:rsid w:val="00303A8A"/>
    <w:rsid w:val="00305AB7"/>
    <w:rsid w:val="003066B5"/>
    <w:rsid w:val="00306940"/>
    <w:rsid w:val="00323DD3"/>
    <w:rsid w:val="00325436"/>
    <w:rsid w:val="00340D95"/>
    <w:rsid w:val="00362554"/>
    <w:rsid w:val="003739E7"/>
    <w:rsid w:val="00374DB3"/>
    <w:rsid w:val="00380421"/>
    <w:rsid w:val="003820C7"/>
    <w:rsid w:val="00383DED"/>
    <w:rsid w:val="0039675E"/>
    <w:rsid w:val="003A40D2"/>
    <w:rsid w:val="003A53C2"/>
    <w:rsid w:val="003B183F"/>
    <w:rsid w:val="003C091D"/>
    <w:rsid w:val="003C57B2"/>
    <w:rsid w:val="003D0331"/>
    <w:rsid w:val="003E4F09"/>
    <w:rsid w:val="004039AB"/>
    <w:rsid w:val="00412AEB"/>
    <w:rsid w:val="00417D67"/>
    <w:rsid w:val="00427FEC"/>
    <w:rsid w:val="00430B9B"/>
    <w:rsid w:val="00431E1E"/>
    <w:rsid w:val="00446F5D"/>
    <w:rsid w:val="004737D2"/>
    <w:rsid w:val="00474229"/>
    <w:rsid w:val="00474308"/>
    <w:rsid w:val="00477235"/>
    <w:rsid w:val="00485CFC"/>
    <w:rsid w:val="00492C4C"/>
    <w:rsid w:val="00494CF7"/>
    <w:rsid w:val="004A5580"/>
    <w:rsid w:val="004B02EC"/>
    <w:rsid w:val="004B269E"/>
    <w:rsid w:val="004C51C7"/>
    <w:rsid w:val="004D0BDF"/>
    <w:rsid w:val="004D6E02"/>
    <w:rsid w:val="004E0AB3"/>
    <w:rsid w:val="004E0D08"/>
    <w:rsid w:val="004E3D5D"/>
    <w:rsid w:val="00505D0E"/>
    <w:rsid w:val="00516FDC"/>
    <w:rsid w:val="00551BCE"/>
    <w:rsid w:val="005555CC"/>
    <w:rsid w:val="00565DFD"/>
    <w:rsid w:val="00583831"/>
    <w:rsid w:val="00587119"/>
    <w:rsid w:val="00591361"/>
    <w:rsid w:val="005A5348"/>
    <w:rsid w:val="005B62AC"/>
    <w:rsid w:val="005C04EE"/>
    <w:rsid w:val="005D238D"/>
    <w:rsid w:val="005D71C1"/>
    <w:rsid w:val="005E6FCF"/>
    <w:rsid w:val="005F1848"/>
    <w:rsid w:val="005F40F3"/>
    <w:rsid w:val="005F5E4C"/>
    <w:rsid w:val="00622231"/>
    <w:rsid w:val="00637A4C"/>
    <w:rsid w:val="00642401"/>
    <w:rsid w:val="00642EF7"/>
    <w:rsid w:val="006460B1"/>
    <w:rsid w:val="00652298"/>
    <w:rsid w:val="00653582"/>
    <w:rsid w:val="00664180"/>
    <w:rsid w:val="006703C7"/>
    <w:rsid w:val="00671FDC"/>
    <w:rsid w:val="0067559B"/>
    <w:rsid w:val="00687AA3"/>
    <w:rsid w:val="006A2B4D"/>
    <w:rsid w:val="006A34ED"/>
    <w:rsid w:val="006B55A7"/>
    <w:rsid w:val="006B6586"/>
    <w:rsid w:val="006B7DCA"/>
    <w:rsid w:val="006C2BB3"/>
    <w:rsid w:val="007106A3"/>
    <w:rsid w:val="00714333"/>
    <w:rsid w:val="007157A4"/>
    <w:rsid w:val="00723F85"/>
    <w:rsid w:val="00727711"/>
    <w:rsid w:val="0073239D"/>
    <w:rsid w:val="00734DD7"/>
    <w:rsid w:val="00794265"/>
    <w:rsid w:val="007A76D3"/>
    <w:rsid w:val="007B43A0"/>
    <w:rsid w:val="007C04E6"/>
    <w:rsid w:val="007E0057"/>
    <w:rsid w:val="007E2BB8"/>
    <w:rsid w:val="007E2BD4"/>
    <w:rsid w:val="007E53D1"/>
    <w:rsid w:val="007E59BC"/>
    <w:rsid w:val="0080538B"/>
    <w:rsid w:val="00813C5E"/>
    <w:rsid w:val="00814AB5"/>
    <w:rsid w:val="008204AD"/>
    <w:rsid w:val="008209DB"/>
    <w:rsid w:val="00833D6B"/>
    <w:rsid w:val="00834723"/>
    <w:rsid w:val="008347F6"/>
    <w:rsid w:val="0084070B"/>
    <w:rsid w:val="00846C36"/>
    <w:rsid w:val="008558E3"/>
    <w:rsid w:val="0087457D"/>
    <w:rsid w:val="00882C36"/>
    <w:rsid w:val="0088400F"/>
    <w:rsid w:val="0088567D"/>
    <w:rsid w:val="00886056"/>
    <w:rsid w:val="00887B45"/>
    <w:rsid w:val="00890F64"/>
    <w:rsid w:val="0089105E"/>
    <w:rsid w:val="00895603"/>
    <w:rsid w:val="008A360F"/>
    <w:rsid w:val="008A76DD"/>
    <w:rsid w:val="008B1B6E"/>
    <w:rsid w:val="008B5881"/>
    <w:rsid w:val="008C1739"/>
    <w:rsid w:val="008C63DC"/>
    <w:rsid w:val="008C78DB"/>
    <w:rsid w:val="008D0939"/>
    <w:rsid w:val="008D39EC"/>
    <w:rsid w:val="008E1D17"/>
    <w:rsid w:val="008F07B5"/>
    <w:rsid w:val="008F16E1"/>
    <w:rsid w:val="008F1D8F"/>
    <w:rsid w:val="00914AE8"/>
    <w:rsid w:val="009200B1"/>
    <w:rsid w:val="00930FAE"/>
    <w:rsid w:val="00946CB5"/>
    <w:rsid w:val="00954A2D"/>
    <w:rsid w:val="00954A99"/>
    <w:rsid w:val="00964762"/>
    <w:rsid w:val="0096522C"/>
    <w:rsid w:val="00984AF2"/>
    <w:rsid w:val="009927B1"/>
    <w:rsid w:val="00994ABB"/>
    <w:rsid w:val="00997E7A"/>
    <w:rsid w:val="009A655C"/>
    <w:rsid w:val="009B02FB"/>
    <w:rsid w:val="009B1F2F"/>
    <w:rsid w:val="009B52B2"/>
    <w:rsid w:val="009C238C"/>
    <w:rsid w:val="009C7B18"/>
    <w:rsid w:val="009D0CD7"/>
    <w:rsid w:val="009F4E71"/>
    <w:rsid w:val="009F6919"/>
    <w:rsid w:val="00A25DE8"/>
    <w:rsid w:val="00A26AA0"/>
    <w:rsid w:val="00A34262"/>
    <w:rsid w:val="00A35AC5"/>
    <w:rsid w:val="00A3693A"/>
    <w:rsid w:val="00A37395"/>
    <w:rsid w:val="00A37C3A"/>
    <w:rsid w:val="00A41FFD"/>
    <w:rsid w:val="00A517B2"/>
    <w:rsid w:val="00A51A31"/>
    <w:rsid w:val="00A5690E"/>
    <w:rsid w:val="00A75FB5"/>
    <w:rsid w:val="00A8490E"/>
    <w:rsid w:val="00A861EC"/>
    <w:rsid w:val="00A863D8"/>
    <w:rsid w:val="00A92432"/>
    <w:rsid w:val="00A95F6C"/>
    <w:rsid w:val="00AC5A7A"/>
    <w:rsid w:val="00AD6B7A"/>
    <w:rsid w:val="00AE1521"/>
    <w:rsid w:val="00AE7795"/>
    <w:rsid w:val="00AF5C79"/>
    <w:rsid w:val="00B07653"/>
    <w:rsid w:val="00B11C98"/>
    <w:rsid w:val="00B317B0"/>
    <w:rsid w:val="00B36091"/>
    <w:rsid w:val="00B438AD"/>
    <w:rsid w:val="00B5281B"/>
    <w:rsid w:val="00B548DB"/>
    <w:rsid w:val="00B73987"/>
    <w:rsid w:val="00B8502F"/>
    <w:rsid w:val="00BA449D"/>
    <w:rsid w:val="00BA6B32"/>
    <w:rsid w:val="00BC2372"/>
    <w:rsid w:val="00BE1F5B"/>
    <w:rsid w:val="00BF00EE"/>
    <w:rsid w:val="00C008E7"/>
    <w:rsid w:val="00C030E3"/>
    <w:rsid w:val="00C10543"/>
    <w:rsid w:val="00C14417"/>
    <w:rsid w:val="00C14C05"/>
    <w:rsid w:val="00C2107B"/>
    <w:rsid w:val="00C519F8"/>
    <w:rsid w:val="00C805E6"/>
    <w:rsid w:val="00CA0951"/>
    <w:rsid w:val="00CA4B57"/>
    <w:rsid w:val="00CA527D"/>
    <w:rsid w:val="00CC095F"/>
    <w:rsid w:val="00CC2015"/>
    <w:rsid w:val="00CC259B"/>
    <w:rsid w:val="00CC2B08"/>
    <w:rsid w:val="00CC6648"/>
    <w:rsid w:val="00D005DA"/>
    <w:rsid w:val="00D01385"/>
    <w:rsid w:val="00D4372E"/>
    <w:rsid w:val="00D524CA"/>
    <w:rsid w:val="00D84F64"/>
    <w:rsid w:val="00D956E8"/>
    <w:rsid w:val="00DA7673"/>
    <w:rsid w:val="00DB03A6"/>
    <w:rsid w:val="00DB639C"/>
    <w:rsid w:val="00DC3F36"/>
    <w:rsid w:val="00DE4C1F"/>
    <w:rsid w:val="00DF2B49"/>
    <w:rsid w:val="00DF5527"/>
    <w:rsid w:val="00DF5EA4"/>
    <w:rsid w:val="00DF776A"/>
    <w:rsid w:val="00DF785F"/>
    <w:rsid w:val="00E04DE3"/>
    <w:rsid w:val="00E171D6"/>
    <w:rsid w:val="00E2281B"/>
    <w:rsid w:val="00E24390"/>
    <w:rsid w:val="00E30D78"/>
    <w:rsid w:val="00E364F4"/>
    <w:rsid w:val="00E378E3"/>
    <w:rsid w:val="00E44D37"/>
    <w:rsid w:val="00E52C3C"/>
    <w:rsid w:val="00E558F0"/>
    <w:rsid w:val="00E61504"/>
    <w:rsid w:val="00E64AF5"/>
    <w:rsid w:val="00E66333"/>
    <w:rsid w:val="00E67520"/>
    <w:rsid w:val="00E70B84"/>
    <w:rsid w:val="00E72C4A"/>
    <w:rsid w:val="00E77299"/>
    <w:rsid w:val="00EB6841"/>
    <w:rsid w:val="00EB7CC9"/>
    <w:rsid w:val="00EC65FC"/>
    <w:rsid w:val="00EC7DB4"/>
    <w:rsid w:val="00ED1A3B"/>
    <w:rsid w:val="00EE6592"/>
    <w:rsid w:val="00EF7518"/>
    <w:rsid w:val="00F00645"/>
    <w:rsid w:val="00F00A2A"/>
    <w:rsid w:val="00F00C9F"/>
    <w:rsid w:val="00F01A04"/>
    <w:rsid w:val="00F1225A"/>
    <w:rsid w:val="00F13E80"/>
    <w:rsid w:val="00F162EA"/>
    <w:rsid w:val="00F17EF0"/>
    <w:rsid w:val="00F2480D"/>
    <w:rsid w:val="00F25253"/>
    <w:rsid w:val="00F41361"/>
    <w:rsid w:val="00F618C8"/>
    <w:rsid w:val="00F662CA"/>
    <w:rsid w:val="00F76006"/>
    <w:rsid w:val="00F76A25"/>
    <w:rsid w:val="00F80BBE"/>
    <w:rsid w:val="00F81CF2"/>
    <w:rsid w:val="00F95D78"/>
    <w:rsid w:val="00FA7397"/>
    <w:rsid w:val="00FB6431"/>
    <w:rsid w:val="00FC36FC"/>
    <w:rsid w:val="00FD3F5C"/>
    <w:rsid w:val="00FD7C03"/>
    <w:rsid w:val="00FE1747"/>
    <w:rsid w:val="00FE4E6C"/>
    <w:rsid w:val="00FE4F09"/>
    <w:rsid w:val="00FF34E3"/>
    <w:rsid w:val="00FF6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8CB08"/>
  <w15:chartTrackingRefBased/>
  <w15:docId w15:val="{B1342A10-140A-469D-8626-F8079320B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A3426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3426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3426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3426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3426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8558E3"/>
    <w:pPr>
      <w:ind w:left="720"/>
      <w:contextualSpacing/>
    </w:pPr>
  </w:style>
  <w:style w:type="paragraph" w:customStyle="1" w:styleId="lennaslov">
    <w:name w:val="Člen_naslov"/>
    <w:basedOn w:val="Navaden"/>
    <w:qFormat/>
    <w:rsid w:val="00CC095F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DF77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642E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42E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39"/>
    <w:rsid w:val="00FD3F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887B45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C51C7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C51C7"/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styleId="Sprotnaopomba-sklic">
    <w:name w:val="footnote reference"/>
    <w:uiPriority w:val="99"/>
    <w:semiHidden/>
    <w:unhideWhenUsed/>
    <w:rsid w:val="004C51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86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7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4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55530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17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987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713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6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8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4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30784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87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66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70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515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492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7620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3633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1805311">
                                              <w:marLeft w:val="0"/>
                                              <w:marRight w:val="0"/>
                                              <w:marTop w:val="450"/>
                                              <w:marBottom w:val="0"/>
                                              <w:divBdr>
                                                <w:top w:val="single" w:sz="6" w:space="26" w:color="808080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4588971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3531658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1800646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02565218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63371982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15637855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10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4269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35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6697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389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4E1FB22-1E35-4A20-B1BA-A78347F50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889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Tičar</dc:creator>
  <cp:keywords/>
  <dc:description/>
  <cp:lastModifiedBy>Tadej Fijavž</cp:lastModifiedBy>
  <cp:revision>5</cp:revision>
  <dcterms:created xsi:type="dcterms:W3CDTF">2022-03-02T09:04:00Z</dcterms:created>
  <dcterms:modified xsi:type="dcterms:W3CDTF">2022-03-02T13:16:00Z</dcterms:modified>
</cp:coreProperties>
</file>