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A376C9">
        <w:rPr>
          <w:rFonts w:cs="Arial"/>
          <w:color w:val="000000"/>
        </w:rPr>
        <w:t>2020-2550-0094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A376C9">
        <w:rPr>
          <w:rFonts w:cs="Arial"/>
          <w:color w:val="000000"/>
        </w:rPr>
        <w:t>00719-43/2021/33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A376C9">
        <w:rPr>
          <w:rFonts w:cs="Arial"/>
          <w:color w:val="000000"/>
        </w:rPr>
        <w:t>28. 2. 2022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 xml:space="preserve">št. 24/05 – uradno prečiščeno besedilo, 109/08, 38/10 – ZUKN, 8/12,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>
        <w:rPr>
          <w:rFonts w:cs="Arial"/>
          <w:szCs w:val="20"/>
        </w:rPr>
        <w:t xml:space="preserve">)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A376C9">
        <w:rPr>
          <w:rFonts w:cs="Arial"/>
          <w:color w:val="000000"/>
          <w:szCs w:val="20"/>
        </w:rPr>
        <w:t>340.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D154BE">
        <w:rPr>
          <w:rFonts w:cs="Arial"/>
          <w:color w:val="000000"/>
          <w:szCs w:val="20"/>
        </w:rPr>
        <w:t xml:space="preserve">28. 2. 2022 </w:t>
      </w:r>
      <w:r w:rsidRPr="00A83595">
        <w:rPr>
          <w:rFonts w:cs="Arial"/>
          <w:szCs w:val="20"/>
        </w:rPr>
        <w:t xml:space="preserve">pod točko </w:t>
      </w:r>
      <w:r w:rsidR="00A376C9" w:rsidRPr="00A83595">
        <w:rPr>
          <w:rFonts w:cs="Arial"/>
          <w:szCs w:val="20"/>
        </w:rPr>
        <w:t>4</w:t>
      </w:r>
      <w:r w:rsidRPr="00A83595">
        <w:rPr>
          <w:rFonts w:cs="Arial"/>
          <w:szCs w:val="20"/>
        </w:rPr>
        <w:t xml:space="preserve"> </w:t>
      </w:r>
      <w:r w:rsidRPr="002760DC">
        <w:rPr>
          <w:rFonts w:cs="Arial"/>
          <w:color w:val="000000"/>
          <w:szCs w:val="20"/>
        </w:rPr>
        <w:t>sprejela naslednji</w:t>
      </w:r>
    </w:p>
    <w:p w:rsidR="009C657E" w:rsidRPr="002760DC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bookmarkStart w:id="1" w:name="_GoBack"/>
      <w:bookmarkEnd w:id="1"/>
    </w:p>
    <w:p w:rsidR="00D154BE" w:rsidRDefault="00D154BE" w:rsidP="00D154BE">
      <w:pPr>
        <w:autoSpaceDE w:val="0"/>
        <w:autoSpaceDN w:val="0"/>
        <w:adjustRightInd w:val="0"/>
        <w:spacing w:line="240" w:lineRule="auto"/>
        <w:jc w:val="both"/>
        <w:rPr>
          <w:rFonts w:cs="Arial"/>
          <w:szCs w:val="20"/>
        </w:rPr>
      </w:pPr>
      <w:r w:rsidRPr="00131212">
        <w:rPr>
          <w:rFonts w:cs="Arial"/>
          <w:szCs w:val="20"/>
          <w:lang w:eastAsia="sr-Cyrl-RS"/>
        </w:rPr>
        <w:t xml:space="preserve">Vlada Republike Slovenije soglaša s </w:t>
      </w:r>
      <w:r>
        <w:rPr>
          <w:rFonts w:cs="Arial"/>
          <w:szCs w:val="20"/>
          <w:lang w:eastAsia="sr-Cyrl-RS"/>
        </w:rPr>
        <w:t>P</w:t>
      </w:r>
      <w:r w:rsidRPr="00131212">
        <w:rPr>
          <w:rFonts w:cs="Arial"/>
          <w:szCs w:val="20"/>
          <w:lang w:eastAsia="sr-Cyrl-RS"/>
        </w:rPr>
        <w:t>redlogi amandmajev k Predlogu Zakona o varstvu okolja (EPA 2317-VIII)</w:t>
      </w:r>
      <w:r w:rsidRPr="00131212">
        <w:rPr>
          <w:rFonts w:cs="Arial"/>
          <w:szCs w:val="20"/>
        </w:rPr>
        <w:t xml:space="preserve"> iz Priloge.</w:t>
      </w:r>
    </w:p>
    <w:p w:rsidR="00D154BE" w:rsidRDefault="00D154BE" w:rsidP="00D154BE">
      <w:pPr>
        <w:autoSpaceDE w:val="0"/>
        <w:autoSpaceDN w:val="0"/>
        <w:adjustRightInd w:val="0"/>
        <w:spacing w:line="240" w:lineRule="auto"/>
        <w:jc w:val="both"/>
        <w:rPr>
          <w:rFonts w:cs="Arial"/>
          <w:szCs w:val="20"/>
        </w:rPr>
      </w:pPr>
    </w:p>
    <w:p w:rsidR="00D154BE" w:rsidRDefault="00D154BE" w:rsidP="00D154BE">
      <w:pPr>
        <w:autoSpaceDE w:val="0"/>
        <w:autoSpaceDN w:val="0"/>
        <w:adjustRightInd w:val="0"/>
        <w:spacing w:line="240" w:lineRule="auto"/>
        <w:jc w:val="both"/>
        <w:rPr>
          <w:rFonts w:cs="Arial"/>
          <w:szCs w:val="20"/>
        </w:rPr>
      </w:pPr>
    </w:p>
    <w:p w:rsidR="00D154BE" w:rsidRPr="00131212" w:rsidRDefault="00D154BE" w:rsidP="00D154BE">
      <w:pPr>
        <w:autoSpaceDE w:val="0"/>
        <w:autoSpaceDN w:val="0"/>
        <w:adjustRightInd w:val="0"/>
        <w:spacing w:line="240" w:lineRule="auto"/>
        <w:jc w:val="both"/>
        <w:rPr>
          <w:rFonts w:cs="Arial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A376C9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9C657E" w:rsidRPr="008E23DF" w:rsidRDefault="00A376C9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D154B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D154BE" w:rsidRDefault="00D154BE" w:rsidP="00D154BE">
      <w:pPr>
        <w:tabs>
          <w:tab w:val="left" w:pos="5570"/>
        </w:tabs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 w:rsidRPr="00D154BE">
        <w:rPr>
          <w:rFonts w:cs="Arial"/>
          <w:szCs w:val="20"/>
          <w:lang w:eastAsia="sr-Cyrl-RS"/>
        </w:rPr>
        <w:t xml:space="preserve"> </w:t>
      </w:r>
      <w:r>
        <w:rPr>
          <w:rFonts w:cs="Arial"/>
          <w:szCs w:val="20"/>
          <w:lang w:eastAsia="sr-Cyrl-RS"/>
        </w:rPr>
        <w:tab/>
        <w:t>P</w:t>
      </w:r>
      <w:r w:rsidRPr="00131212">
        <w:rPr>
          <w:rFonts w:cs="Arial"/>
          <w:szCs w:val="20"/>
          <w:lang w:eastAsia="sr-Cyrl-RS"/>
        </w:rPr>
        <w:t>redlogi amandmajev k Predlogu Zakona o varstvu okolja (EPA 2317-VIII)</w:t>
      </w:r>
    </w:p>
    <w:p w:rsidR="00D154BE" w:rsidRPr="002760DC" w:rsidRDefault="00D154B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A376C9" w:rsidRDefault="00A376C9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okolje in prostor</w:t>
      </w:r>
    </w:p>
    <w:p w:rsidR="00A376C9" w:rsidRDefault="00A376C9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A376C9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84719" w:rsidRDefault="00B84719" w:rsidP="00767987">
      <w:pPr>
        <w:spacing w:line="240" w:lineRule="auto"/>
      </w:pPr>
      <w:r>
        <w:separator/>
      </w:r>
    </w:p>
  </w:endnote>
  <w:endnote w:type="continuationSeparator" w:id="0">
    <w:p w:rsidR="00B84719" w:rsidRDefault="00B84719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2999" w:rsidRDefault="00ED2999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2999" w:rsidRDefault="00ED2999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2999" w:rsidRDefault="00ED2999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84719" w:rsidRDefault="00B84719" w:rsidP="00767987">
      <w:pPr>
        <w:spacing w:line="240" w:lineRule="auto"/>
      </w:pPr>
      <w:r>
        <w:separator/>
      </w:r>
    </w:p>
  </w:footnote>
  <w:footnote w:type="continuationSeparator" w:id="0">
    <w:p w:rsidR="00B84719" w:rsidRDefault="00B84719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2999" w:rsidRDefault="00ED2999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2999" w:rsidRDefault="00ED2999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3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FE6"/>
    <w:rsid w:val="00366636"/>
    <w:rsid w:val="00367DE6"/>
    <w:rsid w:val="003B3E19"/>
    <w:rsid w:val="004076C6"/>
    <w:rsid w:val="00457A58"/>
    <w:rsid w:val="004B7F76"/>
    <w:rsid w:val="004E1BCE"/>
    <w:rsid w:val="00592079"/>
    <w:rsid w:val="00682FFE"/>
    <w:rsid w:val="00684751"/>
    <w:rsid w:val="006C69EC"/>
    <w:rsid w:val="007039D0"/>
    <w:rsid w:val="00767987"/>
    <w:rsid w:val="00782FD4"/>
    <w:rsid w:val="007E1230"/>
    <w:rsid w:val="00811140"/>
    <w:rsid w:val="00904A48"/>
    <w:rsid w:val="00980294"/>
    <w:rsid w:val="009C5392"/>
    <w:rsid w:val="009C657E"/>
    <w:rsid w:val="00A16E6F"/>
    <w:rsid w:val="00A376C9"/>
    <w:rsid w:val="00A50E4B"/>
    <w:rsid w:val="00A56EFB"/>
    <w:rsid w:val="00A626B1"/>
    <w:rsid w:val="00A83595"/>
    <w:rsid w:val="00A9231D"/>
    <w:rsid w:val="00AD3BB3"/>
    <w:rsid w:val="00B84719"/>
    <w:rsid w:val="00C0216A"/>
    <w:rsid w:val="00CD6077"/>
    <w:rsid w:val="00CE234E"/>
    <w:rsid w:val="00D02973"/>
    <w:rsid w:val="00D154BE"/>
    <w:rsid w:val="00DA09BE"/>
    <w:rsid w:val="00E83A83"/>
    <w:rsid w:val="00ED2999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119</Words>
  <Characters>679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3</cp:revision>
  <dcterms:created xsi:type="dcterms:W3CDTF">2022-02-28T14:24:00Z</dcterms:created>
  <dcterms:modified xsi:type="dcterms:W3CDTF">2022-02-28T19:23:00Z</dcterms:modified>
</cp:coreProperties>
</file>