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657E" w:rsidRPr="002760DC" w:rsidRDefault="009C657E" w:rsidP="009C657E">
      <w:pPr>
        <w:pStyle w:val="datumtevilka"/>
      </w:pPr>
      <w:bookmarkStart w:id="0" w:name="_Hlk61014710"/>
      <w:bookmarkEnd w:id="0"/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AD28B0">
        <w:rPr>
          <w:rFonts w:cs="Arial"/>
          <w:color w:val="000000"/>
        </w:rPr>
        <w:t>2020-2550-0094</w:t>
      </w:r>
    </w:p>
    <w:p w:rsidR="009C657E" w:rsidRPr="002760DC" w:rsidRDefault="009C657E" w:rsidP="009C657E">
      <w:pPr>
        <w:pStyle w:val="datumtevilka"/>
      </w:pPr>
      <w:r w:rsidRPr="002760DC">
        <w:t xml:space="preserve">Številka: </w:t>
      </w:r>
      <w:r w:rsidRPr="002760DC">
        <w:tab/>
      </w:r>
      <w:r w:rsidR="00AD28B0">
        <w:rPr>
          <w:rFonts w:cs="Arial"/>
          <w:color w:val="000000"/>
        </w:rPr>
        <w:t>00719-43/2021/31</w:t>
      </w:r>
    </w:p>
    <w:p w:rsidR="009C657E" w:rsidRPr="002760DC" w:rsidRDefault="009C657E" w:rsidP="009C657E">
      <w:pPr>
        <w:pStyle w:val="datumtevilka"/>
      </w:pPr>
      <w:r>
        <w:t>Datum:</w:t>
      </w:r>
      <w:r w:rsidRPr="002760DC">
        <w:tab/>
      </w:r>
      <w:r w:rsidR="001F2633">
        <w:rPr>
          <w:rFonts w:cs="Arial"/>
          <w:color w:val="000000"/>
        </w:rPr>
        <w:t>23</w:t>
      </w:r>
      <w:r w:rsidR="00AD28B0">
        <w:rPr>
          <w:rFonts w:cs="Arial"/>
          <w:color w:val="000000"/>
        </w:rPr>
        <w:t>. 2. 2022</w:t>
      </w:r>
      <w:r w:rsidRPr="002760DC">
        <w:t xml:space="preserve"> </w:t>
      </w:r>
    </w:p>
    <w:p w:rsidR="009C657E" w:rsidRPr="002760DC" w:rsidRDefault="009C657E" w:rsidP="009C657E"/>
    <w:p w:rsidR="009C657E" w:rsidRDefault="009C657E" w:rsidP="009C657E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Pr="002760DC" w:rsidRDefault="009C657E" w:rsidP="009C657E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 xml:space="preserve">Na podlagi </w:t>
      </w:r>
      <w:r>
        <w:rPr>
          <w:rFonts w:cs="Arial"/>
          <w:szCs w:val="20"/>
        </w:rPr>
        <w:t xml:space="preserve">šestega odstavka 21. člena Zakona o Vladi Republike Slovenije (Uradni list RS, </w:t>
      </w:r>
      <w:r>
        <w:rPr>
          <w:rFonts w:cs="Arial"/>
          <w:szCs w:val="20"/>
        </w:rPr>
        <w:br/>
        <w:t xml:space="preserve">št. 24/05 – uradno prečiščeno besedilo, 109/08, 38/10 – ZUKN, 8/12, 21/13, 47/13 – ZDU-1G,  65/14 </w:t>
      </w:r>
      <w:r>
        <w:rPr>
          <w:rFonts w:ascii="Helv" w:hAnsi="Helv" w:cs="Helv"/>
          <w:bCs/>
          <w:color w:val="000000"/>
          <w:szCs w:val="20"/>
          <w:lang w:eastAsia="sl-SI"/>
        </w:rPr>
        <w:t>in 55/17</w:t>
      </w:r>
      <w:r>
        <w:rPr>
          <w:rFonts w:cs="Arial"/>
          <w:szCs w:val="20"/>
        </w:rPr>
        <w:t xml:space="preserve">) 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AD28B0">
        <w:rPr>
          <w:rFonts w:cs="Arial"/>
          <w:color w:val="000000"/>
          <w:szCs w:val="20"/>
        </w:rPr>
        <w:t>335. dopisni seji</w:t>
      </w:r>
      <w:r w:rsidRPr="002760DC">
        <w:rPr>
          <w:rFonts w:cs="Arial"/>
          <w:color w:val="000000"/>
          <w:szCs w:val="20"/>
        </w:rPr>
        <w:t xml:space="preserve"> dne </w:t>
      </w:r>
      <w:r w:rsidR="001F2633">
        <w:rPr>
          <w:rFonts w:cs="Arial"/>
          <w:color w:val="000000"/>
          <w:szCs w:val="20"/>
        </w:rPr>
        <w:t>23</w:t>
      </w:r>
      <w:bookmarkStart w:id="1" w:name="_GoBack"/>
      <w:bookmarkEnd w:id="1"/>
      <w:r w:rsidR="00B62448">
        <w:rPr>
          <w:rFonts w:cs="Arial"/>
          <w:color w:val="000000"/>
          <w:szCs w:val="20"/>
        </w:rPr>
        <w:t xml:space="preserve">. 2. 2022 </w:t>
      </w:r>
      <w:r w:rsidRPr="002760DC">
        <w:rPr>
          <w:rFonts w:cs="Arial"/>
          <w:color w:val="000000"/>
          <w:szCs w:val="20"/>
        </w:rPr>
        <w:t xml:space="preserve">pod točko </w:t>
      </w:r>
      <w:r w:rsidR="00AD28B0">
        <w:rPr>
          <w:rFonts w:cs="Arial"/>
          <w:color w:val="000000"/>
          <w:szCs w:val="20"/>
        </w:rPr>
        <w:t>2</w:t>
      </w:r>
      <w:r w:rsidRPr="002760DC">
        <w:rPr>
          <w:rFonts w:cs="Arial"/>
          <w:color w:val="000000"/>
          <w:szCs w:val="20"/>
        </w:rPr>
        <w:t xml:space="preserve"> sprejela naslednji</w:t>
      </w:r>
    </w:p>
    <w:p w:rsidR="009C657E" w:rsidRPr="002760DC" w:rsidRDefault="009C657E" w:rsidP="009C657E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9C657E" w:rsidRPr="002760DC" w:rsidRDefault="009C657E" w:rsidP="009C657E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9C657E" w:rsidRPr="002760DC" w:rsidRDefault="009C657E" w:rsidP="009C657E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Default="009C657E" w:rsidP="009C657E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B62448" w:rsidRPr="00131212" w:rsidRDefault="00B62448" w:rsidP="00B62448">
      <w:pPr>
        <w:autoSpaceDE w:val="0"/>
        <w:autoSpaceDN w:val="0"/>
        <w:adjustRightInd w:val="0"/>
        <w:spacing w:line="240" w:lineRule="auto"/>
        <w:jc w:val="both"/>
        <w:rPr>
          <w:rFonts w:cs="Arial"/>
          <w:szCs w:val="20"/>
        </w:rPr>
      </w:pPr>
      <w:r w:rsidRPr="00131212">
        <w:rPr>
          <w:rFonts w:cs="Arial"/>
          <w:szCs w:val="20"/>
          <w:lang w:eastAsia="sr-Cyrl-RS"/>
        </w:rPr>
        <w:t xml:space="preserve">Vlada Republike Slovenije soglaša s </w:t>
      </w:r>
      <w:r>
        <w:rPr>
          <w:rFonts w:cs="Arial"/>
          <w:szCs w:val="20"/>
          <w:lang w:eastAsia="sr-Cyrl-RS"/>
        </w:rPr>
        <w:t>P</w:t>
      </w:r>
      <w:r w:rsidRPr="00131212">
        <w:rPr>
          <w:rFonts w:cs="Arial"/>
          <w:szCs w:val="20"/>
          <w:lang w:eastAsia="sr-Cyrl-RS"/>
        </w:rPr>
        <w:t>redlogi amandmajev k Predlogu Zakona o varstvu okolja (EPA 2317-VIII)</w:t>
      </w:r>
      <w:r w:rsidRPr="00131212">
        <w:rPr>
          <w:rFonts w:cs="Arial"/>
          <w:szCs w:val="20"/>
        </w:rPr>
        <w:t>.</w:t>
      </w:r>
    </w:p>
    <w:p w:rsidR="009C657E" w:rsidRDefault="009C657E" w:rsidP="009C657E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B62448" w:rsidRDefault="00B62448" w:rsidP="009C657E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B62448" w:rsidRPr="002760DC" w:rsidRDefault="00B62448" w:rsidP="009C657E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9C657E" w:rsidRPr="002760DC" w:rsidRDefault="009C657E" w:rsidP="009C657E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Pr="00203C0E" w:rsidRDefault="00AD28B0" w:rsidP="009C657E">
      <w:pPr>
        <w:tabs>
          <w:tab w:val="left" w:pos="7920"/>
        </w:tabs>
        <w:autoSpaceDE w:val="0"/>
        <w:autoSpaceDN w:val="0"/>
        <w:adjustRightInd w:val="0"/>
        <w:spacing w:line="240" w:lineRule="auto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Mag. Janja </w:t>
      </w:r>
      <w:proofErr w:type="spellStart"/>
      <w:r>
        <w:rPr>
          <w:rFonts w:cs="Arial"/>
          <w:color w:val="000000"/>
          <w:szCs w:val="20"/>
        </w:rPr>
        <w:t>Garvas</w:t>
      </w:r>
      <w:proofErr w:type="spellEnd"/>
      <w:r>
        <w:rPr>
          <w:rFonts w:cs="Arial"/>
          <w:color w:val="000000"/>
          <w:szCs w:val="20"/>
        </w:rPr>
        <w:t xml:space="preserve"> Hočevar</w:t>
      </w:r>
    </w:p>
    <w:p w:rsidR="009C657E" w:rsidRPr="008E23DF" w:rsidRDefault="00AD28B0" w:rsidP="009C657E">
      <w:pPr>
        <w:autoSpaceDE w:val="0"/>
        <w:autoSpaceDN w:val="0"/>
        <w:adjustRightInd w:val="0"/>
        <w:spacing w:line="240" w:lineRule="auto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vršilka dolžnosti generalnega sekretarja</w:t>
      </w:r>
    </w:p>
    <w:p w:rsidR="009C657E" w:rsidRPr="002760DC" w:rsidRDefault="009C657E" w:rsidP="009C657E">
      <w:pPr>
        <w:pStyle w:val="podpisi"/>
        <w:rPr>
          <w:lang w:val="sl-SI"/>
        </w:rPr>
      </w:pPr>
    </w:p>
    <w:p w:rsidR="009C657E" w:rsidRDefault="009C657E" w:rsidP="009C657E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  <w:r>
        <w:rPr>
          <w:rFonts w:cs="Arial"/>
          <w:color w:val="000000"/>
          <w:szCs w:val="20"/>
          <w:lang w:val="sl-SI"/>
        </w:rPr>
        <w:tab/>
      </w:r>
    </w:p>
    <w:p w:rsidR="009C657E" w:rsidRPr="002760DC" w:rsidRDefault="009C657E" w:rsidP="009C657E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9C657E" w:rsidRDefault="00B62448" w:rsidP="009C657E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Priloga:</w:t>
      </w:r>
    </w:p>
    <w:p w:rsidR="00B62448" w:rsidRPr="002760DC" w:rsidRDefault="00B62448" w:rsidP="00B62448">
      <w:pPr>
        <w:tabs>
          <w:tab w:val="left" w:pos="7920"/>
        </w:tabs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–</w:t>
      </w:r>
      <w:r w:rsidRPr="00B62448">
        <w:rPr>
          <w:rFonts w:cs="Arial"/>
          <w:szCs w:val="20"/>
          <w:lang w:eastAsia="sr-Cyrl-RS"/>
        </w:rPr>
        <w:t xml:space="preserve"> </w:t>
      </w:r>
      <w:r>
        <w:rPr>
          <w:rFonts w:cs="Arial"/>
          <w:szCs w:val="20"/>
          <w:lang w:eastAsia="sr-Cyrl-RS"/>
        </w:rPr>
        <w:tab/>
        <w:t>P</w:t>
      </w:r>
      <w:r w:rsidRPr="00131212">
        <w:rPr>
          <w:rFonts w:cs="Arial"/>
          <w:szCs w:val="20"/>
          <w:lang w:eastAsia="sr-Cyrl-RS"/>
        </w:rPr>
        <w:t>redlogi amandmajev k Predlogu Zakona o varstvu okolja</w:t>
      </w:r>
    </w:p>
    <w:p w:rsidR="009C657E" w:rsidRPr="002760DC" w:rsidRDefault="009C657E" w:rsidP="009C657E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Pr="002760DC" w:rsidRDefault="009C657E" w:rsidP="009C657E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AD28B0" w:rsidRDefault="00AD28B0" w:rsidP="009C657E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okolje in prostor</w:t>
      </w:r>
    </w:p>
    <w:p w:rsidR="00AD28B0" w:rsidRDefault="00AD28B0" w:rsidP="009C657E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Republike Slovenije za zakonodajo</w:t>
      </w:r>
    </w:p>
    <w:p w:rsidR="009C657E" w:rsidRPr="002760DC" w:rsidRDefault="00AD28B0" w:rsidP="009C657E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Republike Slovenije za komuniciranje</w:t>
      </w:r>
    </w:p>
    <w:p w:rsidR="009C657E" w:rsidRPr="002760DC" w:rsidRDefault="009C657E" w:rsidP="009C657E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Pr="002760DC" w:rsidRDefault="009C657E" w:rsidP="009C657E"/>
    <w:p w:rsidR="007E1230" w:rsidRDefault="007E1230" w:rsidP="007E1230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sectPr w:rsidR="007E1230" w:rsidSect="00A16E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529E" w:rsidRDefault="00AE529E" w:rsidP="00767987">
      <w:pPr>
        <w:spacing w:line="240" w:lineRule="auto"/>
      </w:pPr>
      <w:r>
        <w:separator/>
      </w:r>
    </w:p>
  </w:endnote>
  <w:endnote w:type="continuationSeparator" w:id="0">
    <w:p w:rsidR="00AE529E" w:rsidRDefault="00AE529E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3177" w:rsidRDefault="00BC3177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3177" w:rsidRDefault="00BC3177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3177" w:rsidRDefault="00BC3177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529E" w:rsidRDefault="00AE529E" w:rsidP="00767987">
      <w:pPr>
        <w:spacing w:line="240" w:lineRule="auto"/>
      </w:pPr>
      <w:r>
        <w:separator/>
      </w:r>
    </w:p>
  </w:footnote>
  <w:footnote w:type="continuationSeparator" w:id="0">
    <w:p w:rsidR="00AE529E" w:rsidRDefault="00AE529E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3177" w:rsidRDefault="00BC3177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3177" w:rsidRDefault="00BC3177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ascii="Arial" w:hAnsi="Arial"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13E6758A" wp14:editId="0B37FD23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ascii="Arial" w:hAnsi="Arial" w:cs="Arial"/>
        <w:sz w:val="16"/>
      </w:rPr>
    </w:pPr>
    <w:r w:rsidRPr="00A9231D">
      <w:rPr>
        <w:rFonts w:ascii="Arial" w:hAnsi="Arial" w:cs="Arial"/>
        <w:sz w:val="16"/>
      </w:rPr>
      <w:t xml:space="preserve">Gregorčičeva </w:t>
    </w:r>
    <w:r>
      <w:rPr>
        <w:rFonts w:ascii="Arial" w:hAnsi="Arial" w:cs="Arial"/>
        <w:sz w:val="16"/>
      </w:rPr>
      <w:t xml:space="preserve">ulica </w:t>
    </w:r>
    <w:r w:rsidRPr="00A9231D">
      <w:rPr>
        <w:rFonts w:ascii="Arial" w:hAnsi="Arial" w:cs="Arial"/>
        <w:sz w:val="16"/>
      </w:rPr>
      <w:t>20–25, 100</w:t>
    </w:r>
    <w:r>
      <w:rPr>
        <w:rFonts w:ascii="Arial" w:hAnsi="Arial" w:cs="Arial"/>
        <w:sz w:val="16"/>
      </w:rPr>
      <w:t>0</w:t>
    </w:r>
    <w:r w:rsidRPr="00A9231D">
      <w:rPr>
        <w:rFonts w:ascii="Arial" w:hAnsi="Arial" w:cs="Arial"/>
        <w:sz w:val="16"/>
      </w:rPr>
      <w:t xml:space="preserve"> Ljubljana</w:t>
    </w:r>
    <w:r w:rsidRPr="00A9231D">
      <w:rPr>
        <w:rFonts w:ascii="Arial" w:hAnsi="Arial" w:cs="Arial"/>
        <w:sz w:val="16"/>
      </w:rPr>
      <w:tab/>
      <w:t>T: +386 1 478 1000</w:t>
    </w:r>
  </w:p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ascii="Arial" w:hAnsi="Arial" w:cs="Arial"/>
        <w:sz w:val="16"/>
      </w:rPr>
    </w:pPr>
    <w:r w:rsidRPr="00A9231D">
      <w:rPr>
        <w:rFonts w:ascii="Arial" w:hAnsi="Arial" w:cs="Arial"/>
        <w:sz w:val="16"/>
      </w:rPr>
      <w:tab/>
      <w:t>F: +386 1 478 1607</w:t>
    </w:r>
  </w:p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ascii="Arial" w:hAnsi="Arial" w:cs="Arial"/>
        <w:sz w:val="16"/>
      </w:rPr>
    </w:pPr>
    <w:r w:rsidRPr="00A9231D">
      <w:rPr>
        <w:rFonts w:ascii="Arial" w:hAnsi="Arial" w:cs="Arial"/>
        <w:sz w:val="16"/>
      </w:rPr>
      <w:tab/>
      <w:t>E: gp.gs@gov.si</w:t>
    </w:r>
  </w:p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ascii="Arial" w:hAnsi="Arial" w:cs="Arial"/>
        <w:sz w:val="16"/>
      </w:rPr>
    </w:pPr>
    <w:r w:rsidRPr="00A9231D">
      <w:rPr>
        <w:rFonts w:ascii="Arial" w:hAnsi="Arial"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84FCB"/>
    <w:rsid w:val="000B3FE6"/>
    <w:rsid w:val="001F2633"/>
    <w:rsid w:val="00366636"/>
    <w:rsid w:val="00367DE6"/>
    <w:rsid w:val="003B3E19"/>
    <w:rsid w:val="004076C6"/>
    <w:rsid w:val="00457A58"/>
    <w:rsid w:val="004B7F76"/>
    <w:rsid w:val="004E1BCE"/>
    <w:rsid w:val="00592079"/>
    <w:rsid w:val="00682FFE"/>
    <w:rsid w:val="00684751"/>
    <w:rsid w:val="006C69EC"/>
    <w:rsid w:val="007039D0"/>
    <w:rsid w:val="00767987"/>
    <w:rsid w:val="00782FD4"/>
    <w:rsid w:val="007E1230"/>
    <w:rsid w:val="00811140"/>
    <w:rsid w:val="00904A48"/>
    <w:rsid w:val="00980294"/>
    <w:rsid w:val="009C5392"/>
    <w:rsid w:val="009C657E"/>
    <w:rsid w:val="00A16E6F"/>
    <w:rsid w:val="00A50E4B"/>
    <w:rsid w:val="00A56EFB"/>
    <w:rsid w:val="00A9231D"/>
    <w:rsid w:val="00AD28B0"/>
    <w:rsid w:val="00AD3BB3"/>
    <w:rsid w:val="00AE529E"/>
    <w:rsid w:val="00B62448"/>
    <w:rsid w:val="00BC3177"/>
    <w:rsid w:val="00C0216A"/>
    <w:rsid w:val="00CD6077"/>
    <w:rsid w:val="00CE234E"/>
    <w:rsid w:val="00D02973"/>
    <w:rsid w:val="00D349A0"/>
    <w:rsid w:val="00DA09BE"/>
    <w:rsid w:val="00E83A83"/>
    <w:rsid w:val="00F502C5"/>
    <w:rsid w:val="00FB0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7E1230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customStyle="1" w:styleId="podpisi">
    <w:name w:val="podpisi"/>
    <w:basedOn w:val="Navaden"/>
    <w:qFormat/>
    <w:rsid w:val="009C657E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Lidija Vidergar</dc:creator>
  <cp:keywords/>
  <dc:description/>
  <cp:lastModifiedBy>Lidija Vidergar</cp:lastModifiedBy>
  <cp:revision>3</cp:revision>
  <dcterms:created xsi:type="dcterms:W3CDTF">2022-02-22T13:19:00Z</dcterms:created>
  <dcterms:modified xsi:type="dcterms:W3CDTF">2022-02-23T07:56:00Z</dcterms:modified>
</cp:coreProperties>
</file>