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6FA3A8"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O B R A Z L O Ž I T E V</w:t>
      </w:r>
    </w:p>
    <w:p w14:paraId="3BE61CAD" w14:textId="77777777" w:rsidR="004F18F9" w:rsidRPr="009918AF" w:rsidRDefault="004F18F9" w:rsidP="004F18F9">
      <w:pPr>
        <w:spacing w:after="0" w:line="240" w:lineRule="auto"/>
        <w:jc w:val="center"/>
        <w:rPr>
          <w:rFonts w:ascii="Arial" w:eastAsia="Times New Roman" w:hAnsi="Arial" w:cs="Arial"/>
        </w:rPr>
      </w:pPr>
    </w:p>
    <w:p w14:paraId="05E6FEFB" w14:textId="77777777" w:rsidR="004F18F9" w:rsidRPr="009918AF" w:rsidRDefault="004F18F9" w:rsidP="004F18F9">
      <w:pPr>
        <w:spacing w:after="0" w:line="240" w:lineRule="auto"/>
        <w:jc w:val="both"/>
        <w:rPr>
          <w:rFonts w:ascii="Arial" w:eastAsia="Times New Roman" w:hAnsi="Arial" w:cs="Arial"/>
        </w:rPr>
      </w:pPr>
    </w:p>
    <w:p w14:paraId="09D08667" w14:textId="77777777" w:rsidR="004F18F9" w:rsidRPr="009918AF" w:rsidRDefault="004F18F9" w:rsidP="004F18F9">
      <w:pPr>
        <w:spacing w:after="0" w:line="240" w:lineRule="auto"/>
        <w:jc w:val="both"/>
        <w:rPr>
          <w:rFonts w:ascii="Arial" w:eastAsia="Times New Roman" w:hAnsi="Arial" w:cs="Arial"/>
          <w:u w:val="single"/>
        </w:rPr>
      </w:pPr>
      <w:r w:rsidRPr="009918AF">
        <w:rPr>
          <w:rFonts w:ascii="Arial" w:eastAsia="Times New Roman" w:hAnsi="Arial" w:cs="Arial"/>
          <w:b/>
        </w:rPr>
        <w:t xml:space="preserve">1. Pravno in dejansko stanje </w:t>
      </w:r>
      <w:r w:rsidRPr="009918AF">
        <w:rPr>
          <w:rFonts w:ascii="Arial" w:eastAsia="Times New Roman" w:hAnsi="Arial" w:cs="Arial"/>
          <w:u w:val="single"/>
        </w:rPr>
        <w:t xml:space="preserve"> </w:t>
      </w:r>
    </w:p>
    <w:p w14:paraId="1FC0DF22" w14:textId="77777777" w:rsidR="004F18F9" w:rsidRPr="009918AF" w:rsidRDefault="004F18F9" w:rsidP="004F18F9">
      <w:pPr>
        <w:spacing w:after="0" w:line="240" w:lineRule="auto"/>
        <w:jc w:val="both"/>
        <w:rPr>
          <w:rFonts w:ascii="Arial" w:eastAsia="Times New Roman" w:hAnsi="Arial" w:cs="Arial"/>
          <w:highlight w:val="lightGray"/>
        </w:rPr>
      </w:pPr>
    </w:p>
    <w:p w14:paraId="7751E3FF" w14:textId="5234FB92" w:rsidR="004C115D" w:rsidRPr="009918AF" w:rsidRDefault="004C115D" w:rsidP="004F18F9">
      <w:pPr>
        <w:spacing w:after="0" w:line="240" w:lineRule="auto"/>
        <w:jc w:val="both"/>
        <w:rPr>
          <w:rFonts w:ascii="Arial" w:eastAsia="Times New Roman" w:hAnsi="Arial" w:cs="Arial"/>
        </w:rPr>
      </w:pPr>
      <w:r w:rsidRPr="009918AF">
        <w:rPr>
          <w:rFonts w:ascii="Arial" w:eastAsia="Times New Roman" w:hAnsi="Arial" w:cs="Arial"/>
        </w:rPr>
        <w:t>Pohorje se razteza na površini 840 km2; območje leži med mesti Dravograd, Maribor in Slovenske Konjice ter se nahaja južno od reke Drave. Gozdovi</w:t>
      </w:r>
      <w:r w:rsidR="00DE37AE" w:rsidRPr="009918AF">
        <w:rPr>
          <w:rFonts w:ascii="Arial" w:eastAsia="Times New Roman" w:hAnsi="Arial" w:cs="Arial"/>
        </w:rPr>
        <w:t>,</w:t>
      </w:r>
      <w:r w:rsidRPr="009918AF">
        <w:rPr>
          <w:rFonts w:ascii="Arial" w:eastAsia="Times New Roman" w:hAnsi="Arial" w:cs="Arial"/>
        </w:rPr>
        <w:t xml:space="preserve"> s prevladujočim deležem iglavcev, dajejo Pohorju značilno podobo, saj pokrivajo več kot 70% površine.</w:t>
      </w:r>
    </w:p>
    <w:p w14:paraId="5C8FBDDE" w14:textId="77777777" w:rsidR="004C115D" w:rsidRPr="009918AF" w:rsidRDefault="004C115D" w:rsidP="004F18F9">
      <w:pPr>
        <w:spacing w:after="0" w:line="240" w:lineRule="auto"/>
        <w:jc w:val="both"/>
        <w:rPr>
          <w:rFonts w:ascii="Arial" w:eastAsia="Times New Roman" w:hAnsi="Arial" w:cs="Arial"/>
        </w:rPr>
      </w:pPr>
    </w:p>
    <w:p w14:paraId="0F10B1BA" w14:textId="3144A200" w:rsidR="00D30D75" w:rsidRPr="009918AF" w:rsidRDefault="00D30D75" w:rsidP="004F18F9">
      <w:pPr>
        <w:spacing w:after="0" w:line="240" w:lineRule="auto"/>
        <w:jc w:val="both"/>
        <w:rPr>
          <w:rFonts w:ascii="Arial" w:eastAsia="Times New Roman" w:hAnsi="Arial" w:cs="Arial"/>
        </w:rPr>
      </w:pPr>
      <w:r w:rsidRPr="009918AF">
        <w:rPr>
          <w:rFonts w:ascii="Arial" w:eastAsia="Times New Roman" w:hAnsi="Arial" w:cs="Arial"/>
        </w:rPr>
        <w:t>Območje predlagan</w:t>
      </w:r>
      <w:r w:rsidR="00C62802" w:rsidRPr="009918AF">
        <w:rPr>
          <w:rFonts w:ascii="Arial" w:eastAsia="Times New Roman" w:hAnsi="Arial" w:cs="Arial"/>
        </w:rPr>
        <w:t>o</w:t>
      </w:r>
      <w:r w:rsidRPr="009918AF">
        <w:rPr>
          <w:rFonts w:ascii="Arial" w:eastAsia="Times New Roman" w:hAnsi="Arial" w:cs="Arial"/>
        </w:rPr>
        <w:t xml:space="preserve"> za zavarovanje leži pretežno na višjih nadmorskih višinah (nad 1200 metrov </w:t>
      </w:r>
      <w:proofErr w:type="spellStart"/>
      <w:r w:rsidRPr="009918AF">
        <w:rPr>
          <w:rFonts w:ascii="Arial" w:eastAsia="Times New Roman" w:hAnsi="Arial" w:cs="Arial"/>
        </w:rPr>
        <w:t>n.v</w:t>
      </w:r>
      <w:proofErr w:type="spellEnd"/>
      <w:r w:rsidRPr="009918AF">
        <w:rPr>
          <w:rFonts w:ascii="Arial" w:eastAsia="Times New Roman" w:hAnsi="Arial" w:cs="Arial"/>
        </w:rPr>
        <w:t>.) in obsega 5</w:t>
      </w:r>
      <w:r w:rsidR="00951CC1" w:rsidRPr="009918AF">
        <w:rPr>
          <w:rFonts w:ascii="Arial" w:eastAsia="Times New Roman" w:hAnsi="Arial" w:cs="Arial"/>
        </w:rPr>
        <w:t>9,3 km2</w:t>
      </w:r>
      <w:r w:rsidRPr="009918AF">
        <w:rPr>
          <w:rFonts w:ascii="Arial" w:eastAsia="Times New Roman" w:hAnsi="Arial" w:cs="Arial"/>
        </w:rPr>
        <w:t xml:space="preserve"> površin.</w:t>
      </w:r>
    </w:p>
    <w:p w14:paraId="76E23A20" w14:textId="77777777" w:rsidR="004C115D" w:rsidRPr="009918AF" w:rsidRDefault="004C115D" w:rsidP="004C115D">
      <w:pPr>
        <w:spacing w:after="0" w:line="240" w:lineRule="auto"/>
        <w:jc w:val="both"/>
        <w:rPr>
          <w:rFonts w:ascii="Arial" w:eastAsia="Times New Roman" w:hAnsi="Arial" w:cs="Arial"/>
        </w:rPr>
      </w:pPr>
    </w:p>
    <w:p w14:paraId="2C00F530" w14:textId="3107AA66" w:rsidR="004C115D" w:rsidRPr="009918AF" w:rsidRDefault="004C115D" w:rsidP="004C115D">
      <w:pPr>
        <w:spacing w:after="0" w:line="240" w:lineRule="auto"/>
        <w:jc w:val="both"/>
        <w:rPr>
          <w:rFonts w:ascii="Arial" w:eastAsia="Times New Roman" w:hAnsi="Arial" w:cs="Arial"/>
        </w:rPr>
      </w:pPr>
      <w:r w:rsidRPr="009918AF">
        <w:rPr>
          <w:rFonts w:ascii="Arial" w:eastAsia="Times New Roman" w:hAnsi="Arial" w:cs="Arial"/>
        </w:rPr>
        <w:t>Regijski park Pohorje obsega dele območij Občin</w:t>
      </w:r>
      <w:r w:rsidR="00C62802" w:rsidRPr="009918AF">
        <w:rPr>
          <w:rFonts w:ascii="Arial" w:eastAsia="Times New Roman" w:hAnsi="Arial" w:cs="Arial"/>
        </w:rPr>
        <w:t>e</w:t>
      </w:r>
      <w:r w:rsidRPr="009918AF">
        <w:rPr>
          <w:rFonts w:ascii="Arial" w:eastAsia="Times New Roman" w:hAnsi="Arial" w:cs="Arial"/>
        </w:rPr>
        <w:t xml:space="preserve"> Zreče, Občine Vitanje, Občine Mislinja, Občine Ribnica na Pohorju, Občine Lovrenc na Pohorju, Občine Ruše in Občine Slovenska Bistrica.</w:t>
      </w:r>
    </w:p>
    <w:p w14:paraId="4D2E4C11" w14:textId="77777777" w:rsidR="00D30D75" w:rsidRPr="009918AF" w:rsidRDefault="00D30D75" w:rsidP="004F18F9">
      <w:pPr>
        <w:spacing w:after="0" w:line="240" w:lineRule="auto"/>
        <w:jc w:val="both"/>
        <w:rPr>
          <w:rFonts w:ascii="Arial" w:eastAsia="Times New Roman" w:hAnsi="Arial" w:cs="Arial"/>
        </w:rPr>
      </w:pPr>
    </w:p>
    <w:p w14:paraId="4C3C22B6" w14:textId="61B43318" w:rsidR="00D30D75" w:rsidRPr="009918AF" w:rsidRDefault="004C115D" w:rsidP="004F18F9">
      <w:pPr>
        <w:spacing w:after="0" w:line="240" w:lineRule="auto"/>
        <w:jc w:val="both"/>
        <w:rPr>
          <w:rFonts w:ascii="Arial" w:eastAsia="Times New Roman" w:hAnsi="Arial" w:cs="Arial"/>
        </w:rPr>
      </w:pPr>
      <w:r w:rsidRPr="009918AF">
        <w:rPr>
          <w:rFonts w:ascii="Arial" w:eastAsia="Times New Roman" w:hAnsi="Arial" w:cs="Arial"/>
        </w:rPr>
        <w:t xml:space="preserve">Za ovršje Pohorja, ki je predlagano za zavarovanje kot regijski park, je značilna izredna naravna ohranjenost, krajinska skladnost, pogosti in izjemni naravni pojavi ter močna identiteta </w:t>
      </w:r>
      <w:r w:rsidR="00951CC1" w:rsidRPr="009918AF">
        <w:rPr>
          <w:rFonts w:ascii="Arial" w:eastAsia="Times New Roman" w:hAnsi="Arial" w:cs="Arial"/>
        </w:rPr>
        <w:t>regijski</w:t>
      </w:r>
      <w:r w:rsidRPr="009918AF">
        <w:rPr>
          <w:rFonts w:ascii="Arial" w:eastAsia="Times New Roman" w:hAnsi="Arial" w:cs="Arial"/>
        </w:rPr>
        <w:t xml:space="preserve">h vzorcev. </w:t>
      </w:r>
    </w:p>
    <w:p w14:paraId="5E2E208A" w14:textId="77777777" w:rsidR="004C115D" w:rsidRPr="009918AF" w:rsidRDefault="004C115D" w:rsidP="004F18F9">
      <w:pPr>
        <w:spacing w:after="0" w:line="240" w:lineRule="auto"/>
        <w:jc w:val="both"/>
        <w:rPr>
          <w:rFonts w:ascii="Arial" w:eastAsia="Times New Roman" w:hAnsi="Arial" w:cs="Arial"/>
        </w:rPr>
      </w:pPr>
    </w:p>
    <w:p w14:paraId="4BC3FBD3" w14:textId="04C03E99" w:rsidR="004F18F9" w:rsidRPr="009918AF" w:rsidRDefault="00D30D75" w:rsidP="004F18F9">
      <w:pPr>
        <w:spacing w:after="0" w:line="240" w:lineRule="auto"/>
        <w:jc w:val="both"/>
        <w:rPr>
          <w:rFonts w:ascii="Arial" w:eastAsia="Times New Roman" w:hAnsi="Arial" w:cs="Arial"/>
        </w:rPr>
      </w:pPr>
      <w:r w:rsidRPr="009918AF">
        <w:rPr>
          <w:rFonts w:ascii="Arial" w:eastAsia="Times New Roman" w:hAnsi="Arial" w:cs="Arial"/>
        </w:rPr>
        <w:t>Glede na te posebnosti je na Pohorju prisoten edinstven kontrast med temnimi masami gozdnega iglastega drevja in svetlimi travnatimi ploskvami. Številni so gozdni rezervati kot tudi visokogorski pašniki – planje z značilno travniško strukturo in razpršenimi oblikami smrekovih dreves. Sestavni člen Pohorja so visoka barja na ovršju s specifično vodno in vegetacijsko zgradbo – pritlikavo borovje, prisotnost redke favne in flore in nenazadnje prisotnost hidroloških posebnosti.</w:t>
      </w:r>
    </w:p>
    <w:p w14:paraId="0B1164CB" w14:textId="77777777" w:rsidR="00D30D75" w:rsidRPr="009918AF" w:rsidRDefault="00D30D75" w:rsidP="004F18F9">
      <w:pPr>
        <w:spacing w:after="0" w:line="240" w:lineRule="auto"/>
        <w:jc w:val="both"/>
        <w:rPr>
          <w:rFonts w:ascii="Arial" w:eastAsia="Times New Roman" w:hAnsi="Arial" w:cs="Arial"/>
        </w:rPr>
      </w:pPr>
    </w:p>
    <w:p w14:paraId="559BC7D2" w14:textId="3E499727" w:rsidR="00C45E81" w:rsidRPr="009918AF" w:rsidRDefault="00DE37AE" w:rsidP="004F18F9">
      <w:pPr>
        <w:spacing w:after="0" w:line="240" w:lineRule="auto"/>
        <w:jc w:val="both"/>
        <w:rPr>
          <w:rFonts w:ascii="Arial" w:eastAsia="Times New Roman" w:hAnsi="Arial" w:cs="Arial"/>
        </w:rPr>
      </w:pPr>
      <w:r w:rsidRPr="009918AF">
        <w:rPr>
          <w:rFonts w:ascii="Arial" w:eastAsia="Times New Roman" w:hAnsi="Arial" w:cs="Arial"/>
        </w:rPr>
        <w:t>Pohorje predstavlja življenjski prostor redkih in ogroženih rastlinskih in živalskih vrst, ki so izrednega pomena za ohranjanje biotske raznovrstnosti.</w:t>
      </w:r>
      <w:r w:rsidR="00D81BA7" w:rsidRPr="009918AF">
        <w:rPr>
          <w:rFonts w:ascii="Arial" w:hAnsi="Arial" w:cs="Arial"/>
        </w:rPr>
        <w:t xml:space="preserve"> </w:t>
      </w:r>
      <w:r w:rsidR="00C45E81" w:rsidRPr="009918AF">
        <w:rPr>
          <w:rFonts w:ascii="Arial" w:eastAsia="Times New Roman" w:hAnsi="Arial" w:cs="Arial"/>
        </w:rPr>
        <w:t>Na območju, predlaganim za zavarovanje, še posebej izstopa favna nevretenčarjev in ptic, med katerimi je mnogo mednarodno varovanih vrst.</w:t>
      </w:r>
    </w:p>
    <w:p w14:paraId="2F51308B" w14:textId="58C01FAF" w:rsidR="00C45E81" w:rsidRPr="009918AF" w:rsidRDefault="00C45E81" w:rsidP="004F18F9">
      <w:pPr>
        <w:spacing w:after="0" w:line="240" w:lineRule="auto"/>
        <w:jc w:val="both"/>
        <w:rPr>
          <w:rFonts w:ascii="Arial" w:eastAsia="Times New Roman" w:hAnsi="Arial" w:cs="Arial"/>
        </w:rPr>
      </w:pPr>
    </w:p>
    <w:p w14:paraId="4D35BF89" w14:textId="2D1C4D3E" w:rsidR="00C45E81" w:rsidRPr="009918AF" w:rsidRDefault="00C45E81" w:rsidP="00C45E81">
      <w:pPr>
        <w:spacing w:after="0" w:line="240" w:lineRule="auto"/>
        <w:jc w:val="both"/>
        <w:rPr>
          <w:rFonts w:ascii="Arial" w:eastAsia="Times New Roman" w:hAnsi="Arial" w:cs="Arial"/>
          <w:b/>
        </w:rPr>
      </w:pPr>
      <w:r w:rsidRPr="009918AF">
        <w:rPr>
          <w:rFonts w:ascii="Arial" w:eastAsia="Times New Roman" w:hAnsi="Arial" w:cs="Arial"/>
          <w:b/>
        </w:rPr>
        <w:t>Ekološko pomembno območje 41200 Pohorje</w:t>
      </w:r>
    </w:p>
    <w:p w14:paraId="0A776D1D" w14:textId="399445CE" w:rsidR="004F18F9" w:rsidRPr="009918AF" w:rsidRDefault="00C45E81" w:rsidP="00C45E81">
      <w:pPr>
        <w:spacing w:after="0" w:line="240" w:lineRule="auto"/>
        <w:jc w:val="both"/>
        <w:rPr>
          <w:rFonts w:ascii="Arial" w:eastAsia="Times New Roman" w:hAnsi="Arial" w:cs="Arial"/>
        </w:rPr>
      </w:pPr>
      <w:r w:rsidRPr="009918AF">
        <w:rPr>
          <w:rFonts w:ascii="Arial" w:eastAsia="Times New Roman" w:hAnsi="Arial" w:cs="Arial"/>
          <w:bCs/>
        </w:rPr>
        <w:t>je obsežno in kompleksno gorsko območje, ki je del Centralnih Alp</w:t>
      </w:r>
      <w:r w:rsidR="00D54FF6" w:rsidRPr="009918AF">
        <w:rPr>
          <w:rFonts w:ascii="Arial" w:eastAsia="Times New Roman" w:hAnsi="Arial" w:cs="Arial"/>
          <w:bCs/>
        </w:rPr>
        <w:t xml:space="preserve"> in je e</w:t>
      </w:r>
      <w:r w:rsidRPr="009918AF">
        <w:rPr>
          <w:rFonts w:ascii="Arial" w:eastAsia="Times New Roman" w:hAnsi="Arial" w:cs="Arial"/>
          <w:bCs/>
        </w:rPr>
        <w:t xml:space="preserve">dino naše gorovje na silikatni geološki podlagi. Ekološki sistemi so specifični ter specializirani. </w:t>
      </w:r>
      <w:r w:rsidR="00D54FF6" w:rsidRPr="009918AF">
        <w:rPr>
          <w:rFonts w:ascii="Arial" w:eastAsia="Times New Roman" w:hAnsi="Arial" w:cs="Arial"/>
          <w:bCs/>
        </w:rPr>
        <w:t>Prisotna je v</w:t>
      </w:r>
      <w:r w:rsidRPr="009918AF">
        <w:rPr>
          <w:rFonts w:ascii="Arial" w:eastAsia="Times New Roman" w:hAnsi="Arial" w:cs="Arial"/>
          <w:bCs/>
        </w:rPr>
        <w:t>elika raznolikostjo habitatnih tipov (travišča, bukovi in smrekovi gozdovi, ruševje, barjanska smrekovja, aktivna visoka ter prehodna barja, potoki) ter redkih in ogroženih rastlinskih in živalskih vrst.</w:t>
      </w:r>
      <w:r w:rsidR="004F18F9" w:rsidRPr="009918AF">
        <w:rPr>
          <w:rFonts w:ascii="Arial" w:eastAsia="Times New Roman" w:hAnsi="Arial" w:cs="Arial"/>
        </w:rPr>
        <w:t xml:space="preserve"> Slovenija je ta območja določila z Uredbo o ekološko pomembnih območjih (Uradni list RS št. 48/04). </w:t>
      </w:r>
    </w:p>
    <w:p w14:paraId="4C0D4D0D" w14:textId="77777777" w:rsidR="004F18F9" w:rsidRPr="009918AF" w:rsidRDefault="004F18F9" w:rsidP="004F18F9">
      <w:pPr>
        <w:spacing w:after="0" w:line="240" w:lineRule="auto"/>
        <w:jc w:val="both"/>
        <w:rPr>
          <w:rFonts w:ascii="Arial" w:eastAsia="Times New Roman" w:hAnsi="Arial" w:cs="Arial"/>
        </w:rPr>
      </w:pPr>
    </w:p>
    <w:p w14:paraId="3551C3FD"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Posebna varstvena območja (območje Natura 2000)</w:t>
      </w:r>
    </w:p>
    <w:p w14:paraId="4B7FF5B5" w14:textId="15744D99" w:rsidR="00CE206B" w:rsidRPr="009918AF" w:rsidRDefault="004F18F9" w:rsidP="00CE206B">
      <w:pPr>
        <w:spacing w:after="0" w:line="240" w:lineRule="auto"/>
        <w:jc w:val="both"/>
        <w:rPr>
          <w:rFonts w:ascii="Arial" w:eastAsia="Times New Roman" w:hAnsi="Arial" w:cs="Arial"/>
        </w:rPr>
      </w:pPr>
      <w:r w:rsidRPr="009918AF">
        <w:rPr>
          <w:rFonts w:ascii="Arial" w:eastAsia="Times New Roman" w:hAnsi="Arial" w:cs="Arial"/>
        </w:rPr>
        <w:t>Posebn</w:t>
      </w:r>
      <w:r w:rsidR="0012473B" w:rsidRPr="009918AF">
        <w:rPr>
          <w:rFonts w:ascii="Arial" w:eastAsia="Times New Roman" w:hAnsi="Arial" w:cs="Arial"/>
        </w:rPr>
        <w:t>a</w:t>
      </w:r>
      <w:r w:rsidRPr="009918AF">
        <w:rPr>
          <w:rFonts w:ascii="Arial" w:eastAsia="Times New Roman" w:hAnsi="Arial" w:cs="Arial"/>
        </w:rPr>
        <w:t xml:space="preserve"> varstven</w:t>
      </w:r>
      <w:r w:rsidR="0012473B" w:rsidRPr="009918AF">
        <w:rPr>
          <w:rFonts w:ascii="Arial" w:eastAsia="Times New Roman" w:hAnsi="Arial" w:cs="Arial"/>
        </w:rPr>
        <w:t>a</w:t>
      </w:r>
      <w:r w:rsidRPr="009918AF">
        <w:rPr>
          <w:rFonts w:ascii="Arial" w:eastAsia="Times New Roman" w:hAnsi="Arial" w:cs="Arial"/>
        </w:rPr>
        <w:t xml:space="preserve"> območj</w:t>
      </w:r>
      <w:r w:rsidR="0012473B" w:rsidRPr="009918AF">
        <w:rPr>
          <w:rFonts w:ascii="Arial" w:eastAsia="Times New Roman" w:hAnsi="Arial" w:cs="Arial"/>
        </w:rPr>
        <w:t>a</w:t>
      </w:r>
      <w:r w:rsidRPr="009918AF">
        <w:rPr>
          <w:rFonts w:ascii="Arial" w:eastAsia="Times New Roman" w:hAnsi="Arial" w:cs="Arial"/>
        </w:rPr>
        <w:t xml:space="preserve"> (območj</w:t>
      </w:r>
      <w:r w:rsidR="0012473B" w:rsidRPr="009918AF">
        <w:rPr>
          <w:rFonts w:ascii="Arial" w:eastAsia="Times New Roman" w:hAnsi="Arial" w:cs="Arial"/>
        </w:rPr>
        <w:t>a</w:t>
      </w:r>
      <w:r w:rsidRPr="009918AF">
        <w:rPr>
          <w:rFonts w:ascii="Arial" w:eastAsia="Times New Roman" w:hAnsi="Arial" w:cs="Arial"/>
        </w:rPr>
        <w:t xml:space="preserve"> Natura 2000) </w:t>
      </w:r>
      <w:r w:rsidR="0012473B" w:rsidRPr="009918AF">
        <w:rPr>
          <w:rFonts w:ascii="Arial" w:eastAsia="Times New Roman" w:hAnsi="Arial" w:cs="Arial"/>
        </w:rPr>
        <w:t>so opredeljena na podla</w:t>
      </w:r>
      <w:r w:rsidR="00CE206B" w:rsidRPr="009918AF">
        <w:rPr>
          <w:rFonts w:ascii="Arial" w:eastAsia="Times New Roman" w:hAnsi="Arial" w:cs="Arial"/>
        </w:rPr>
        <w:t>g</w:t>
      </w:r>
      <w:r w:rsidR="0012473B" w:rsidRPr="009918AF">
        <w:rPr>
          <w:rFonts w:ascii="Arial" w:eastAsia="Times New Roman" w:hAnsi="Arial" w:cs="Arial"/>
        </w:rPr>
        <w:t>i habitatne in ptičje direktive in so</w:t>
      </w:r>
      <w:r w:rsidRPr="009918AF">
        <w:rPr>
          <w:rFonts w:ascii="Arial" w:eastAsia="Times New Roman" w:hAnsi="Arial" w:cs="Arial"/>
        </w:rPr>
        <w:t xml:space="preserve"> pomembn</w:t>
      </w:r>
      <w:r w:rsidR="0012473B" w:rsidRPr="009918AF">
        <w:rPr>
          <w:rFonts w:ascii="Arial" w:eastAsia="Times New Roman" w:hAnsi="Arial" w:cs="Arial"/>
        </w:rPr>
        <w:t>a</w:t>
      </w:r>
      <w:r w:rsidRPr="009918AF">
        <w:rPr>
          <w:rFonts w:ascii="Arial" w:eastAsia="Times New Roman" w:hAnsi="Arial" w:cs="Arial"/>
        </w:rPr>
        <w:t xml:space="preserve"> za ohranitev ali doseganje ugodnega stanja živalskih ter rastlinskih vrst, njihovih habitatov in habitatnih tipov, katerih ohranjanje je v interesu EU. Vsa ta območja so določena z Uredbo o posebnih varstvenih območjih (območjih Natura 2000) (Uradni list</w:t>
      </w:r>
      <w:r w:rsidR="0012473B" w:rsidRPr="009918AF">
        <w:rPr>
          <w:rFonts w:ascii="Arial" w:eastAsia="Times New Roman" w:hAnsi="Arial" w:cs="Arial"/>
        </w:rPr>
        <w:t xml:space="preserve"> </w:t>
      </w:r>
      <w:r w:rsidRPr="009918AF">
        <w:rPr>
          <w:rFonts w:ascii="Arial" w:eastAsia="Times New Roman" w:hAnsi="Arial" w:cs="Arial"/>
        </w:rPr>
        <w:t>RS, št. 49/04, 110/04 in 59/07)</w:t>
      </w:r>
      <w:r w:rsidR="00CE206B" w:rsidRPr="009918AF">
        <w:rPr>
          <w:rFonts w:ascii="Arial" w:eastAsia="Times New Roman" w:hAnsi="Arial" w:cs="Arial"/>
        </w:rPr>
        <w:t>. Na posebnih varstvenih območjih predlaganega Regijskega parka Pohorje varujemo 8 habitatnih tipov in 16 živalskih vrst.</w:t>
      </w:r>
    </w:p>
    <w:p w14:paraId="3C0944D2" w14:textId="4AA2120B" w:rsidR="0012473B" w:rsidRPr="009918AF" w:rsidRDefault="0012473B" w:rsidP="004F18F9">
      <w:pPr>
        <w:spacing w:after="0" w:line="240" w:lineRule="auto"/>
        <w:jc w:val="both"/>
        <w:rPr>
          <w:rFonts w:ascii="Arial" w:eastAsia="Times New Roman" w:hAnsi="Arial" w:cs="Arial"/>
        </w:rPr>
      </w:pPr>
    </w:p>
    <w:p w14:paraId="77C585E1" w14:textId="78B78769" w:rsidR="0012473B" w:rsidRPr="009918AF" w:rsidRDefault="0012473B" w:rsidP="0012473B">
      <w:pPr>
        <w:spacing w:after="0" w:line="240" w:lineRule="auto"/>
        <w:jc w:val="both"/>
        <w:rPr>
          <w:rFonts w:ascii="Arial" w:eastAsia="Times New Roman" w:hAnsi="Arial" w:cs="Arial"/>
          <w:u w:val="single"/>
        </w:rPr>
      </w:pPr>
      <w:r w:rsidRPr="009918AF">
        <w:rPr>
          <w:rFonts w:ascii="Arial" w:eastAsia="Times New Roman" w:hAnsi="Arial" w:cs="Arial"/>
          <w:u w:val="single"/>
        </w:rPr>
        <w:t>Posebno ohranitveno območje SI 3000270 Pohorje</w:t>
      </w:r>
    </w:p>
    <w:p w14:paraId="3998033F"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Habitatni tipi:</w:t>
      </w:r>
      <w:r w:rsidRPr="009918AF">
        <w:rPr>
          <w:rFonts w:ascii="Arial" w:eastAsia="Times New Roman" w:hAnsi="Arial" w:cs="Arial"/>
        </w:rPr>
        <w:tab/>
      </w:r>
      <w:r w:rsidRPr="009918AF">
        <w:rPr>
          <w:rFonts w:ascii="Arial" w:eastAsia="Times New Roman" w:hAnsi="Arial" w:cs="Arial"/>
        </w:rPr>
        <w:tab/>
      </w:r>
    </w:p>
    <w:p w14:paraId="777DD3E9" w14:textId="00586A64" w:rsidR="00CE206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aktivna visoka barja</w:t>
      </w:r>
    </w:p>
    <w:p w14:paraId="5CD63B66"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alpske reke in zelnata vegetacija vzdolž njihovih bregov</w:t>
      </w:r>
    </w:p>
    <w:p w14:paraId="21B1A59A"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barjanski gozdovi</w:t>
      </w:r>
    </w:p>
    <w:p w14:paraId="372ACDDA"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lastRenderedPageBreak/>
        <w:t>- javorovi gozdovi (</w:t>
      </w:r>
      <w:proofErr w:type="spellStart"/>
      <w:r w:rsidRPr="009918AF">
        <w:rPr>
          <w:rFonts w:ascii="Arial" w:eastAsia="Times New Roman" w:hAnsi="Arial" w:cs="Arial"/>
        </w:rPr>
        <w:t>Tilio-Acerion</w:t>
      </w:r>
      <w:proofErr w:type="spellEnd"/>
      <w:r w:rsidRPr="009918AF">
        <w:rPr>
          <w:rFonts w:ascii="Arial" w:eastAsia="Times New Roman" w:hAnsi="Arial" w:cs="Arial"/>
        </w:rPr>
        <w:t>) v grapah in na pobočnih gruščih</w:t>
      </w:r>
    </w:p>
    <w:p w14:paraId="0027F3EC" w14:textId="4697C4A6"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xml:space="preserve">- </w:t>
      </w:r>
      <w:proofErr w:type="spellStart"/>
      <w:r w:rsidRPr="009918AF">
        <w:rPr>
          <w:rFonts w:ascii="Arial" w:eastAsia="Times New Roman" w:hAnsi="Arial" w:cs="Arial"/>
        </w:rPr>
        <w:t>kisloljubni</w:t>
      </w:r>
      <w:proofErr w:type="spellEnd"/>
      <w:r w:rsidRPr="009918AF">
        <w:rPr>
          <w:rFonts w:ascii="Arial" w:eastAsia="Times New Roman" w:hAnsi="Arial" w:cs="Arial"/>
        </w:rPr>
        <w:t xml:space="preserve"> smrekovi gozdovi od montanskega do alpinskega pasu (</w:t>
      </w:r>
      <w:proofErr w:type="spellStart"/>
      <w:r w:rsidRPr="009918AF">
        <w:rPr>
          <w:rFonts w:ascii="Arial" w:eastAsia="Times New Roman" w:hAnsi="Arial" w:cs="Arial"/>
        </w:rPr>
        <w:t>Vaccinio</w:t>
      </w:r>
      <w:proofErr w:type="spellEnd"/>
      <w:r w:rsidRPr="009918AF">
        <w:rPr>
          <w:rFonts w:ascii="Arial" w:eastAsia="Times New Roman" w:hAnsi="Arial" w:cs="Arial"/>
        </w:rPr>
        <w:t>-</w:t>
      </w:r>
      <w:r w:rsidR="00CE206B" w:rsidRPr="009918AF">
        <w:rPr>
          <w:rFonts w:ascii="Arial" w:eastAsia="Times New Roman" w:hAnsi="Arial" w:cs="Arial"/>
        </w:rPr>
        <w:t xml:space="preserve">  </w:t>
      </w:r>
      <w:proofErr w:type="spellStart"/>
      <w:r w:rsidRPr="009918AF">
        <w:rPr>
          <w:rFonts w:ascii="Arial" w:eastAsia="Times New Roman" w:hAnsi="Arial" w:cs="Arial"/>
        </w:rPr>
        <w:t>Piceetea</w:t>
      </w:r>
      <w:proofErr w:type="spellEnd"/>
      <w:r w:rsidRPr="009918AF">
        <w:rPr>
          <w:rFonts w:ascii="Arial" w:eastAsia="Times New Roman" w:hAnsi="Arial" w:cs="Arial"/>
        </w:rPr>
        <w:t>)</w:t>
      </w:r>
    </w:p>
    <w:p w14:paraId="17C56267"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xml:space="preserve">- naravna </w:t>
      </w:r>
      <w:proofErr w:type="spellStart"/>
      <w:r w:rsidRPr="009918AF">
        <w:rPr>
          <w:rFonts w:ascii="Arial" w:eastAsia="Times New Roman" w:hAnsi="Arial" w:cs="Arial"/>
        </w:rPr>
        <w:t>distrofna</w:t>
      </w:r>
      <w:proofErr w:type="spellEnd"/>
      <w:r w:rsidRPr="009918AF">
        <w:rPr>
          <w:rFonts w:ascii="Arial" w:eastAsia="Times New Roman" w:hAnsi="Arial" w:cs="Arial"/>
        </w:rPr>
        <w:t xml:space="preserve"> jezera in ostale stoječe vode</w:t>
      </w:r>
    </w:p>
    <w:p w14:paraId="0A5CCFB5"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prehodna barja</w:t>
      </w:r>
    </w:p>
    <w:p w14:paraId="2598FCC6"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vrstno bogata travišča s prevladujočim navadnim volkom (</w:t>
      </w:r>
      <w:proofErr w:type="spellStart"/>
      <w:r w:rsidRPr="009918AF">
        <w:rPr>
          <w:rFonts w:ascii="Arial" w:eastAsia="Times New Roman" w:hAnsi="Arial" w:cs="Arial"/>
        </w:rPr>
        <w:t>Nardus</w:t>
      </w:r>
      <w:proofErr w:type="spellEnd"/>
      <w:r w:rsidRPr="009918AF">
        <w:rPr>
          <w:rFonts w:ascii="Arial" w:eastAsia="Times New Roman" w:hAnsi="Arial" w:cs="Arial"/>
        </w:rPr>
        <w:t xml:space="preserve"> </w:t>
      </w:r>
      <w:proofErr w:type="spellStart"/>
      <w:r w:rsidRPr="009918AF">
        <w:rPr>
          <w:rFonts w:ascii="Arial" w:eastAsia="Times New Roman" w:hAnsi="Arial" w:cs="Arial"/>
        </w:rPr>
        <w:t>stricta</w:t>
      </w:r>
      <w:proofErr w:type="spellEnd"/>
      <w:r w:rsidRPr="009918AF">
        <w:rPr>
          <w:rFonts w:ascii="Arial" w:eastAsia="Times New Roman" w:hAnsi="Arial" w:cs="Arial"/>
        </w:rPr>
        <w:t xml:space="preserve">) na silikatnih tleh v montanskem pasu (in </w:t>
      </w:r>
      <w:proofErr w:type="spellStart"/>
      <w:r w:rsidRPr="009918AF">
        <w:rPr>
          <w:rFonts w:ascii="Arial" w:eastAsia="Times New Roman" w:hAnsi="Arial" w:cs="Arial"/>
        </w:rPr>
        <w:t>submontanskem</w:t>
      </w:r>
      <w:proofErr w:type="spellEnd"/>
      <w:r w:rsidRPr="009918AF">
        <w:rPr>
          <w:rFonts w:ascii="Arial" w:eastAsia="Times New Roman" w:hAnsi="Arial" w:cs="Arial"/>
        </w:rPr>
        <w:t xml:space="preserve"> pasu v celinskem delu Evrope)</w:t>
      </w:r>
    </w:p>
    <w:p w14:paraId="719B050F" w14:textId="77777777" w:rsidR="0012473B" w:rsidRPr="009918AF" w:rsidRDefault="0012473B" w:rsidP="00CE206B">
      <w:pPr>
        <w:spacing w:after="0" w:line="240" w:lineRule="auto"/>
        <w:jc w:val="both"/>
        <w:rPr>
          <w:rFonts w:ascii="Arial" w:eastAsia="Times New Roman" w:hAnsi="Arial" w:cs="Arial"/>
        </w:rPr>
      </w:pPr>
      <w:r w:rsidRPr="009918AF">
        <w:rPr>
          <w:rFonts w:ascii="Arial" w:eastAsia="Times New Roman" w:hAnsi="Arial" w:cs="Arial"/>
        </w:rPr>
        <w:t>Nevretenčarji:</w:t>
      </w:r>
      <w:r w:rsidRPr="009918AF">
        <w:rPr>
          <w:rFonts w:ascii="Arial" w:eastAsia="Times New Roman" w:hAnsi="Arial" w:cs="Arial"/>
        </w:rPr>
        <w:tab/>
      </w:r>
    </w:p>
    <w:p w14:paraId="7925EF6E" w14:textId="17C1670C"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črtasti medvedek (</w:t>
      </w:r>
      <w:proofErr w:type="spellStart"/>
      <w:r w:rsidRPr="009918AF">
        <w:rPr>
          <w:rFonts w:ascii="Arial" w:eastAsia="Times New Roman" w:hAnsi="Arial" w:cs="Arial"/>
        </w:rPr>
        <w:t>Callimorpha</w:t>
      </w:r>
      <w:proofErr w:type="spellEnd"/>
      <w:r w:rsidRPr="009918AF">
        <w:rPr>
          <w:rFonts w:ascii="Arial" w:eastAsia="Times New Roman" w:hAnsi="Arial" w:cs="Arial"/>
        </w:rPr>
        <w:t xml:space="preserve"> </w:t>
      </w:r>
      <w:proofErr w:type="spellStart"/>
      <w:r w:rsidRPr="009918AF">
        <w:rPr>
          <w:rFonts w:ascii="Arial" w:eastAsia="Times New Roman" w:hAnsi="Arial" w:cs="Arial"/>
        </w:rPr>
        <w:t>quadripunctaria</w:t>
      </w:r>
      <w:proofErr w:type="spellEnd"/>
      <w:r w:rsidRPr="009918AF">
        <w:rPr>
          <w:rFonts w:ascii="Arial" w:eastAsia="Times New Roman" w:hAnsi="Arial" w:cs="Arial"/>
        </w:rPr>
        <w:t xml:space="preserve">) </w:t>
      </w:r>
    </w:p>
    <w:p w14:paraId="3F5F4785"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xml:space="preserve">- travniški </w:t>
      </w:r>
      <w:proofErr w:type="spellStart"/>
      <w:r w:rsidRPr="009918AF">
        <w:rPr>
          <w:rFonts w:ascii="Arial" w:eastAsia="Times New Roman" w:hAnsi="Arial" w:cs="Arial"/>
        </w:rPr>
        <w:t>postavnež</w:t>
      </w:r>
      <w:proofErr w:type="spellEnd"/>
      <w:r w:rsidRPr="009918AF">
        <w:rPr>
          <w:rFonts w:ascii="Arial" w:eastAsia="Times New Roman" w:hAnsi="Arial" w:cs="Arial"/>
        </w:rPr>
        <w:t xml:space="preserve"> (</w:t>
      </w:r>
      <w:proofErr w:type="spellStart"/>
      <w:r w:rsidRPr="009918AF">
        <w:rPr>
          <w:rFonts w:ascii="Arial" w:eastAsia="Times New Roman" w:hAnsi="Arial" w:cs="Arial"/>
        </w:rPr>
        <w:t>Euphydryas</w:t>
      </w:r>
      <w:proofErr w:type="spellEnd"/>
      <w:r w:rsidRPr="009918AF">
        <w:rPr>
          <w:rFonts w:ascii="Arial" w:eastAsia="Times New Roman" w:hAnsi="Arial" w:cs="Arial"/>
        </w:rPr>
        <w:t xml:space="preserve"> </w:t>
      </w:r>
      <w:proofErr w:type="spellStart"/>
      <w:r w:rsidRPr="009918AF">
        <w:rPr>
          <w:rFonts w:ascii="Arial" w:eastAsia="Times New Roman" w:hAnsi="Arial" w:cs="Arial"/>
        </w:rPr>
        <w:t>aurinia</w:t>
      </w:r>
      <w:proofErr w:type="spellEnd"/>
      <w:r w:rsidRPr="009918AF">
        <w:rPr>
          <w:rFonts w:ascii="Arial" w:eastAsia="Times New Roman" w:hAnsi="Arial" w:cs="Arial"/>
        </w:rPr>
        <w:t>)</w:t>
      </w:r>
    </w:p>
    <w:p w14:paraId="0FC5B2A2" w14:textId="77777777" w:rsidR="0012473B" w:rsidRPr="009918AF" w:rsidRDefault="0012473B" w:rsidP="00CE206B">
      <w:pPr>
        <w:spacing w:after="0" w:line="240" w:lineRule="auto"/>
        <w:jc w:val="both"/>
        <w:rPr>
          <w:rFonts w:ascii="Arial" w:eastAsia="Times New Roman" w:hAnsi="Arial" w:cs="Arial"/>
        </w:rPr>
      </w:pPr>
      <w:r w:rsidRPr="009918AF">
        <w:rPr>
          <w:rFonts w:ascii="Arial" w:eastAsia="Times New Roman" w:hAnsi="Arial" w:cs="Arial"/>
        </w:rPr>
        <w:t>Vretenčarji:</w:t>
      </w:r>
      <w:r w:rsidRPr="009918AF">
        <w:rPr>
          <w:rFonts w:ascii="Arial" w:eastAsia="Times New Roman" w:hAnsi="Arial" w:cs="Arial"/>
        </w:rPr>
        <w:tab/>
      </w:r>
    </w:p>
    <w:p w14:paraId="45479D32" w14:textId="631DF826"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hribski urh (</w:t>
      </w:r>
      <w:proofErr w:type="spellStart"/>
      <w:r w:rsidRPr="009918AF">
        <w:rPr>
          <w:rFonts w:ascii="Arial" w:eastAsia="Times New Roman" w:hAnsi="Arial" w:cs="Arial"/>
        </w:rPr>
        <w:t>Bombina</w:t>
      </w:r>
      <w:proofErr w:type="spellEnd"/>
      <w:r w:rsidRPr="009918AF">
        <w:rPr>
          <w:rFonts w:ascii="Arial" w:eastAsia="Times New Roman" w:hAnsi="Arial" w:cs="Arial"/>
        </w:rPr>
        <w:t xml:space="preserve"> </w:t>
      </w:r>
      <w:proofErr w:type="spellStart"/>
      <w:r w:rsidRPr="009918AF">
        <w:rPr>
          <w:rFonts w:ascii="Arial" w:eastAsia="Times New Roman" w:hAnsi="Arial" w:cs="Arial"/>
        </w:rPr>
        <w:t>variegata</w:t>
      </w:r>
      <w:proofErr w:type="spellEnd"/>
      <w:r w:rsidRPr="009918AF">
        <w:rPr>
          <w:rFonts w:ascii="Arial" w:eastAsia="Times New Roman" w:hAnsi="Arial" w:cs="Arial"/>
        </w:rPr>
        <w:t xml:space="preserve">) </w:t>
      </w:r>
    </w:p>
    <w:p w14:paraId="676665DF"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veliki pupek (</w:t>
      </w:r>
      <w:proofErr w:type="spellStart"/>
      <w:r w:rsidRPr="009918AF">
        <w:rPr>
          <w:rFonts w:ascii="Arial" w:eastAsia="Times New Roman" w:hAnsi="Arial" w:cs="Arial"/>
        </w:rPr>
        <w:t>Triturus</w:t>
      </w:r>
      <w:proofErr w:type="spellEnd"/>
      <w:r w:rsidRPr="009918AF">
        <w:rPr>
          <w:rFonts w:ascii="Arial" w:eastAsia="Times New Roman" w:hAnsi="Arial" w:cs="Arial"/>
        </w:rPr>
        <w:t xml:space="preserve"> </w:t>
      </w:r>
      <w:proofErr w:type="spellStart"/>
      <w:r w:rsidRPr="009918AF">
        <w:rPr>
          <w:rFonts w:ascii="Arial" w:eastAsia="Times New Roman" w:hAnsi="Arial" w:cs="Arial"/>
        </w:rPr>
        <w:t>carnifex</w:t>
      </w:r>
      <w:proofErr w:type="spellEnd"/>
      <w:r w:rsidRPr="009918AF">
        <w:rPr>
          <w:rFonts w:ascii="Arial" w:eastAsia="Times New Roman" w:hAnsi="Arial" w:cs="Arial"/>
        </w:rPr>
        <w:t>)</w:t>
      </w:r>
    </w:p>
    <w:p w14:paraId="5E5F0CA1" w14:textId="77777777" w:rsidR="0012473B" w:rsidRPr="009918AF" w:rsidRDefault="0012473B" w:rsidP="00CE206B">
      <w:pPr>
        <w:spacing w:after="0" w:line="240" w:lineRule="auto"/>
        <w:ind w:left="708"/>
        <w:jc w:val="both"/>
        <w:rPr>
          <w:rFonts w:ascii="Arial" w:eastAsia="Times New Roman" w:hAnsi="Arial" w:cs="Arial"/>
        </w:rPr>
      </w:pPr>
      <w:r w:rsidRPr="009918AF">
        <w:rPr>
          <w:rFonts w:ascii="Arial" w:eastAsia="Times New Roman" w:hAnsi="Arial" w:cs="Arial"/>
        </w:rPr>
        <w:t>- vejicati netopir (</w:t>
      </w:r>
      <w:proofErr w:type="spellStart"/>
      <w:r w:rsidRPr="009918AF">
        <w:rPr>
          <w:rFonts w:ascii="Arial" w:eastAsia="Times New Roman" w:hAnsi="Arial" w:cs="Arial"/>
        </w:rPr>
        <w:t>Myotis</w:t>
      </w:r>
      <w:proofErr w:type="spellEnd"/>
      <w:r w:rsidRPr="009918AF">
        <w:rPr>
          <w:rFonts w:ascii="Arial" w:eastAsia="Times New Roman" w:hAnsi="Arial" w:cs="Arial"/>
        </w:rPr>
        <w:t xml:space="preserve"> </w:t>
      </w:r>
      <w:proofErr w:type="spellStart"/>
      <w:r w:rsidRPr="009918AF">
        <w:rPr>
          <w:rFonts w:ascii="Arial" w:eastAsia="Times New Roman" w:hAnsi="Arial" w:cs="Arial"/>
        </w:rPr>
        <w:t>emarginatus</w:t>
      </w:r>
      <w:proofErr w:type="spellEnd"/>
      <w:r w:rsidRPr="009918AF">
        <w:rPr>
          <w:rFonts w:ascii="Arial" w:eastAsia="Times New Roman" w:hAnsi="Arial" w:cs="Arial"/>
        </w:rPr>
        <w:t>)</w:t>
      </w:r>
    </w:p>
    <w:p w14:paraId="7F74568C" w14:textId="77777777" w:rsidR="0012473B" w:rsidRPr="009918AF" w:rsidRDefault="0012473B" w:rsidP="0012473B">
      <w:pPr>
        <w:spacing w:after="0" w:line="240" w:lineRule="auto"/>
        <w:jc w:val="both"/>
        <w:rPr>
          <w:rFonts w:ascii="Arial" w:eastAsia="Times New Roman" w:hAnsi="Arial" w:cs="Arial"/>
        </w:rPr>
      </w:pPr>
    </w:p>
    <w:p w14:paraId="23679693" w14:textId="74053266" w:rsidR="0012473B" w:rsidRPr="009918AF" w:rsidRDefault="0012473B" w:rsidP="0012473B">
      <w:pPr>
        <w:spacing w:after="0" w:line="240" w:lineRule="auto"/>
        <w:jc w:val="both"/>
        <w:rPr>
          <w:rFonts w:ascii="Arial" w:eastAsia="Times New Roman" w:hAnsi="Arial" w:cs="Arial"/>
          <w:u w:val="single"/>
        </w:rPr>
      </w:pPr>
      <w:r w:rsidRPr="009918AF">
        <w:rPr>
          <w:rFonts w:ascii="Arial" w:eastAsia="Times New Roman" w:hAnsi="Arial" w:cs="Arial"/>
          <w:u w:val="single"/>
        </w:rPr>
        <w:t>Posebno območje varstva SI 5000006 Pohorje</w:t>
      </w:r>
    </w:p>
    <w:p w14:paraId="5FE742B0"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Vretenčarji:</w:t>
      </w:r>
      <w:r w:rsidRPr="009918AF">
        <w:rPr>
          <w:rFonts w:ascii="Arial" w:eastAsia="Times New Roman" w:hAnsi="Arial" w:cs="Arial"/>
        </w:rPr>
        <w:tab/>
      </w:r>
    </w:p>
    <w:p w14:paraId="58085BB8" w14:textId="066B5D4F"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divji petelin (</w:t>
      </w:r>
      <w:proofErr w:type="spellStart"/>
      <w:r w:rsidRPr="009918AF">
        <w:rPr>
          <w:rFonts w:ascii="Arial" w:eastAsia="Times New Roman" w:hAnsi="Arial" w:cs="Arial"/>
        </w:rPr>
        <w:t>Tetrao</w:t>
      </w:r>
      <w:proofErr w:type="spellEnd"/>
      <w:r w:rsidRPr="009918AF">
        <w:rPr>
          <w:rFonts w:ascii="Arial" w:eastAsia="Times New Roman" w:hAnsi="Arial" w:cs="Arial"/>
        </w:rPr>
        <w:t xml:space="preserve"> </w:t>
      </w:r>
      <w:proofErr w:type="spellStart"/>
      <w:r w:rsidRPr="009918AF">
        <w:rPr>
          <w:rFonts w:ascii="Arial" w:eastAsia="Times New Roman" w:hAnsi="Arial" w:cs="Arial"/>
        </w:rPr>
        <w:t>urogallus</w:t>
      </w:r>
      <w:proofErr w:type="spellEnd"/>
      <w:r w:rsidRPr="009918AF">
        <w:rPr>
          <w:rFonts w:ascii="Arial" w:eastAsia="Times New Roman" w:hAnsi="Arial" w:cs="Arial"/>
        </w:rPr>
        <w:t xml:space="preserve">) </w:t>
      </w:r>
    </w:p>
    <w:p w14:paraId="53B38546"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gozdni jereb (</w:t>
      </w:r>
      <w:proofErr w:type="spellStart"/>
      <w:r w:rsidRPr="009918AF">
        <w:rPr>
          <w:rFonts w:ascii="Arial" w:eastAsia="Times New Roman" w:hAnsi="Arial" w:cs="Arial"/>
        </w:rPr>
        <w:t>Bonasa</w:t>
      </w:r>
      <w:proofErr w:type="spellEnd"/>
      <w:r w:rsidRPr="009918AF">
        <w:rPr>
          <w:rFonts w:ascii="Arial" w:eastAsia="Times New Roman" w:hAnsi="Arial" w:cs="Arial"/>
        </w:rPr>
        <w:t xml:space="preserve"> </w:t>
      </w:r>
      <w:proofErr w:type="spellStart"/>
      <w:r w:rsidRPr="009918AF">
        <w:rPr>
          <w:rFonts w:ascii="Arial" w:eastAsia="Times New Roman" w:hAnsi="Arial" w:cs="Arial"/>
        </w:rPr>
        <w:t>bonasia</w:t>
      </w:r>
      <w:proofErr w:type="spellEnd"/>
      <w:r w:rsidRPr="009918AF">
        <w:rPr>
          <w:rFonts w:ascii="Arial" w:eastAsia="Times New Roman" w:hAnsi="Arial" w:cs="Arial"/>
        </w:rPr>
        <w:t>)</w:t>
      </w:r>
    </w:p>
    <w:p w14:paraId="290CA9B2"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ruševec (</w:t>
      </w:r>
      <w:proofErr w:type="spellStart"/>
      <w:r w:rsidRPr="009918AF">
        <w:rPr>
          <w:rFonts w:ascii="Arial" w:eastAsia="Times New Roman" w:hAnsi="Arial" w:cs="Arial"/>
        </w:rPr>
        <w:t>Tetrao</w:t>
      </w:r>
      <w:proofErr w:type="spellEnd"/>
      <w:r w:rsidRPr="009918AF">
        <w:rPr>
          <w:rFonts w:ascii="Arial" w:eastAsia="Times New Roman" w:hAnsi="Arial" w:cs="Arial"/>
        </w:rPr>
        <w:t xml:space="preserve"> </w:t>
      </w:r>
      <w:proofErr w:type="spellStart"/>
      <w:r w:rsidRPr="009918AF">
        <w:rPr>
          <w:rFonts w:ascii="Arial" w:eastAsia="Times New Roman" w:hAnsi="Arial" w:cs="Arial"/>
        </w:rPr>
        <w:t>tetrix</w:t>
      </w:r>
      <w:proofErr w:type="spellEnd"/>
      <w:r w:rsidRPr="009918AF">
        <w:rPr>
          <w:rFonts w:ascii="Arial" w:eastAsia="Times New Roman" w:hAnsi="Arial" w:cs="Arial"/>
        </w:rPr>
        <w:t xml:space="preserve"> </w:t>
      </w:r>
      <w:proofErr w:type="spellStart"/>
      <w:r w:rsidRPr="009918AF">
        <w:rPr>
          <w:rFonts w:ascii="Arial" w:eastAsia="Times New Roman" w:hAnsi="Arial" w:cs="Arial"/>
        </w:rPr>
        <w:t>tetrix</w:t>
      </w:r>
      <w:proofErr w:type="spellEnd"/>
      <w:r w:rsidRPr="009918AF">
        <w:rPr>
          <w:rFonts w:ascii="Arial" w:eastAsia="Times New Roman" w:hAnsi="Arial" w:cs="Arial"/>
        </w:rPr>
        <w:t>)</w:t>
      </w:r>
    </w:p>
    <w:p w14:paraId="65D6CE47"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koconogi čuk (</w:t>
      </w:r>
      <w:proofErr w:type="spellStart"/>
      <w:r w:rsidRPr="009918AF">
        <w:rPr>
          <w:rFonts w:ascii="Arial" w:eastAsia="Times New Roman" w:hAnsi="Arial" w:cs="Arial"/>
        </w:rPr>
        <w:t>Aegolius</w:t>
      </w:r>
      <w:proofErr w:type="spellEnd"/>
      <w:r w:rsidRPr="009918AF">
        <w:rPr>
          <w:rFonts w:ascii="Arial" w:eastAsia="Times New Roman" w:hAnsi="Arial" w:cs="Arial"/>
        </w:rPr>
        <w:t xml:space="preserve"> </w:t>
      </w:r>
      <w:proofErr w:type="spellStart"/>
      <w:r w:rsidRPr="009918AF">
        <w:rPr>
          <w:rFonts w:ascii="Arial" w:eastAsia="Times New Roman" w:hAnsi="Arial" w:cs="Arial"/>
        </w:rPr>
        <w:t>funereus</w:t>
      </w:r>
      <w:proofErr w:type="spellEnd"/>
      <w:r w:rsidRPr="009918AF">
        <w:rPr>
          <w:rFonts w:ascii="Arial" w:eastAsia="Times New Roman" w:hAnsi="Arial" w:cs="Arial"/>
        </w:rPr>
        <w:t>)</w:t>
      </w:r>
    </w:p>
    <w:p w14:paraId="7CB477F8"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mali skovik (</w:t>
      </w:r>
      <w:proofErr w:type="spellStart"/>
      <w:r w:rsidRPr="009918AF">
        <w:rPr>
          <w:rFonts w:ascii="Arial" w:eastAsia="Times New Roman" w:hAnsi="Arial" w:cs="Arial"/>
        </w:rPr>
        <w:t>Glaucidium</w:t>
      </w:r>
      <w:proofErr w:type="spellEnd"/>
      <w:r w:rsidRPr="009918AF">
        <w:rPr>
          <w:rFonts w:ascii="Arial" w:eastAsia="Times New Roman" w:hAnsi="Arial" w:cs="Arial"/>
        </w:rPr>
        <w:t xml:space="preserve"> </w:t>
      </w:r>
      <w:proofErr w:type="spellStart"/>
      <w:r w:rsidRPr="009918AF">
        <w:rPr>
          <w:rFonts w:ascii="Arial" w:eastAsia="Times New Roman" w:hAnsi="Arial" w:cs="Arial"/>
        </w:rPr>
        <w:t>passerinum</w:t>
      </w:r>
      <w:proofErr w:type="spellEnd"/>
      <w:r w:rsidRPr="009918AF">
        <w:rPr>
          <w:rFonts w:ascii="Arial" w:eastAsia="Times New Roman" w:hAnsi="Arial" w:cs="Arial"/>
        </w:rPr>
        <w:t>)</w:t>
      </w:r>
    </w:p>
    <w:p w14:paraId="326B60CD"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planinski orel (</w:t>
      </w:r>
      <w:proofErr w:type="spellStart"/>
      <w:r w:rsidRPr="009918AF">
        <w:rPr>
          <w:rFonts w:ascii="Arial" w:eastAsia="Times New Roman" w:hAnsi="Arial" w:cs="Arial"/>
        </w:rPr>
        <w:t>Aquila</w:t>
      </w:r>
      <w:proofErr w:type="spellEnd"/>
      <w:r w:rsidRPr="009918AF">
        <w:rPr>
          <w:rFonts w:ascii="Arial" w:eastAsia="Times New Roman" w:hAnsi="Arial" w:cs="Arial"/>
        </w:rPr>
        <w:t xml:space="preserve"> </w:t>
      </w:r>
      <w:proofErr w:type="spellStart"/>
      <w:r w:rsidRPr="009918AF">
        <w:rPr>
          <w:rFonts w:ascii="Arial" w:eastAsia="Times New Roman" w:hAnsi="Arial" w:cs="Arial"/>
        </w:rPr>
        <w:t>chrysaetos</w:t>
      </w:r>
      <w:proofErr w:type="spellEnd"/>
      <w:r w:rsidRPr="009918AF">
        <w:rPr>
          <w:rFonts w:ascii="Arial" w:eastAsia="Times New Roman" w:hAnsi="Arial" w:cs="Arial"/>
        </w:rPr>
        <w:t>)</w:t>
      </w:r>
    </w:p>
    <w:p w14:paraId="5C6D6E1D"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črna žolna (</w:t>
      </w:r>
      <w:proofErr w:type="spellStart"/>
      <w:r w:rsidRPr="009918AF">
        <w:rPr>
          <w:rFonts w:ascii="Arial" w:eastAsia="Times New Roman" w:hAnsi="Arial" w:cs="Arial"/>
        </w:rPr>
        <w:t>Dryocopus</w:t>
      </w:r>
      <w:proofErr w:type="spellEnd"/>
      <w:r w:rsidRPr="009918AF">
        <w:rPr>
          <w:rFonts w:ascii="Arial" w:eastAsia="Times New Roman" w:hAnsi="Arial" w:cs="Arial"/>
        </w:rPr>
        <w:t xml:space="preserve"> </w:t>
      </w:r>
      <w:proofErr w:type="spellStart"/>
      <w:r w:rsidRPr="009918AF">
        <w:rPr>
          <w:rFonts w:ascii="Arial" w:eastAsia="Times New Roman" w:hAnsi="Arial" w:cs="Arial"/>
        </w:rPr>
        <w:t>martius</w:t>
      </w:r>
      <w:proofErr w:type="spellEnd"/>
      <w:r w:rsidRPr="009918AF">
        <w:rPr>
          <w:rFonts w:ascii="Arial" w:eastAsia="Times New Roman" w:hAnsi="Arial" w:cs="Arial"/>
        </w:rPr>
        <w:t>)</w:t>
      </w:r>
    </w:p>
    <w:p w14:paraId="6D263FF9"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triprsti detel (</w:t>
      </w:r>
      <w:proofErr w:type="spellStart"/>
      <w:r w:rsidRPr="009918AF">
        <w:rPr>
          <w:rFonts w:ascii="Arial" w:eastAsia="Times New Roman" w:hAnsi="Arial" w:cs="Arial"/>
        </w:rPr>
        <w:t>Picoides</w:t>
      </w:r>
      <w:proofErr w:type="spellEnd"/>
      <w:r w:rsidRPr="009918AF">
        <w:rPr>
          <w:rFonts w:ascii="Arial" w:eastAsia="Times New Roman" w:hAnsi="Arial" w:cs="Arial"/>
        </w:rPr>
        <w:t xml:space="preserve"> </w:t>
      </w:r>
      <w:proofErr w:type="spellStart"/>
      <w:r w:rsidRPr="009918AF">
        <w:rPr>
          <w:rFonts w:ascii="Arial" w:eastAsia="Times New Roman" w:hAnsi="Arial" w:cs="Arial"/>
        </w:rPr>
        <w:t>tridactylus</w:t>
      </w:r>
      <w:proofErr w:type="spellEnd"/>
      <w:r w:rsidRPr="009918AF">
        <w:rPr>
          <w:rFonts w:ascii="Arial" w:eastAsia="Times New Roman" w:hAnsi="Arial" w:cs="Arial"/>
        </w:rPr>
        <w:t>)</w:t>
      </w:r>
    </w:p>
    <w:p w14:paraId="6F7133CE"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severni kovaček (</w:t>
      </w:r>
      <w:proofErr w:type="spellStart"/>
      <w:r w:rsidRPr="009918AF">
        <w:rPr>
          <w:rFonts w:ascii="Arial" w:eastAsia="Times New Roman" w:hAnsi="Arial" w:cs="Arial"/>
        </w:rPr>
        <w:t>Phylloscopus</w:t>
      </w:r>
      <w:proofErr w:type="spellEnd"/>
      <w:r w:rsidRPr="009918AF">
        <w:rPr>
          <w:rFonts w:ascii="Arial" w:eastAsia="Times New Roman" w:hAnsi="Arial" w:cs="Arial"/>
        </w:rPr>
        <w:t xml:space="preserve"> </w:t>
      </w:r>
      <w:proofErr w:type="spellStart"/>
      <w:r w:rsidRPr="009918AF">
        <w:rPr>
          <w:rFonts w:ascii="Arial" w:eastAsia="Times New Roman" w:hAnsi="Arial" w:cs="Arial"/>
        </w:rPr>
        <w:t>trochilus</w:t>
      </w:r>
      <w:proofErr w:type="spellEnd"/>
      <w:r w:rsidRPr="009918AF">
        <w:rPr>
          <w:rFonts w:ascii="Arial" w:eastAsia="Times New Roman" w:hAnsi="Arial" w:cs="Arial"/>
        </w:rPr>
        <w:t>)</w:t>
      </w:r>
    </w:p>
    <w:p w14:paraId="64DD6BE1"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sloka (</w:t>
      </w:r>
      <w:proofErr w:type="spellStart"/>
      <w:r w:rsidRPr="009918AF">
        <w:rPr>
          <w:rFonts w:ascii="Arial" w:eastAsia="Times New Roman" w:hAnsi="Arial" w:cs="Arial"/>
        </w:rPr>
        <w:t>Scolopax</w:t>
      </w:r>
      <w:proofErr w:type="spellEnd"/>
      <w:r w:rsidRPr="009918AF">
        <w:rPr>
          <w:rFonts w:ascii="Arial" w:eastAsia="Times New Roman" w:hAnsi="Arial" w:cs="Arial"/>
        </w:rPr>
        <w:t xml:space="preserve"> </w:t>
      </w:r>
      <w:proofErr w:type="spellStart"/>
      <w:r w:rsidRPr="009918AF">
        <w:rPr>
          <w:rFonts w:ascii="Arial" w:eastAsia="Times New Roman" w:hAnsi="Arial" w:cs="Arial"/>
        </w:rPr>
        <w:t>rusticola</w:t>
      </w:r>
      <w:proofErr w:type="spellEnd"/>
      <w:r w:rsidRPr="009918AF">
        <w:rPr>
          <w:rFonts w:ascii="Arial" w:eastAsia="Times New Roman" w:hAnsi="Arial" w:cs="Arial"/>
        </w:rPr>
        <w:t>)</w:t>
      </w:r>
    </w:p>
    <w:p w14:paraId="1D80954B" w14:textId="77777777" w:rsidR="0012473B" w:rsidRPr="009918AF" w:rsidRDefault="0012473B" w:rsidP="0012473B">
      <w:pPr>
        <w:spacing w:after="0" w:line="240" w:lineRule="auto"/>
        <w:jc w:val="both"/>
        <w:rPr>
          <w:rFonts w:ascii="Arial" w:eastAsia="Times New Roman" w:hAnsi="Arial" w:cs="Arial"/>
        </w:rPr>
      </w:pPr>
      <w:r w:rsidRPr="009918AF">
        <w:rPr>
          <w:rFonts w:ascii="Arial" w:eastAsia="Times New Roman" w:hAnsi="Arial" w:cs="Arial"/>
        </w:rPr>
        <w:tab/>
        <w:t>- črna štorklja (</w:t>
      </w:r>
      <w:proofErr w:type="spellStart"/>
      <w:r w:rsidRPr="009918AF">
        <w:rPr>
          <w:rFonts w:ascii="Arial" w:eastAsia="Times New Roman" w:hAnsi="Arial" w:cs="Arial"/>
        </w:rPr>
        <w:t>Ciconia</w:t>
      </w:r>
      <w:proofErr w:type="spellEnd"/>
      <w:r w:rsidRPr="009918AF">
        <w:rPr>
          <w:rFonts w:ascii="Arial" w:eastAsia="Times New Roman" w:hAnsi="Arial" w:cs="Arial"/>
        </w:rPr>
        <w:t xml:space="preserve"> </w:t>
      </w:r>
      <w:proofErr w:type="spellStart"/>
      <w:r w:rsidRPr="009918AF">
        <w:rPr>
          <w:rFonts w:ascii="Arial" w:eastAsia="Times New Roman" w:hAnsi="Arial" w:cs="Arial"/>
        </w:rPr>
        <w:t>nigra</w:t>
      </w:r>
      <w:proofErr w:type="spellEnd"/>
      <w:r w:rsidRPr="009918AF">
        <w:rPr>
          <w:rFonts w:ascii="Arial" w:eastAsia="Times New Roman" w:hAnsi="Arial" w:cs="Arial"/>
        </w:rPr>
        <w:t>)</w:t>
      </w:r>
    </w:p>
    <w:p w14:paraId="0EA20DEF" w14:textId="77777777" w:rsidR="00951CC1" w:rsidRPr="009918AF" w:rsidRDefault="00951CC1" w:rsidP="004F18F9">
      <w:pPr>
        <w:spacing w:after="0" w:line="240" w:lineRule="auto"/>
        <w:jc w:val="both"/>
        <w:rPr>
          <w:rFonts w:ascii="Arial" w:eastAsia="Times New Roman" w:hAnsi="Arial" w:cs="Arial"/>
          <w:b/>
          <w:bCs/>
        </w:rPr>
      </w:pPr>
    </w:p>
    <w:p w14:paraId="738C6444" w14:textId="00065972" w:rsidR="00CE206B" w:rsidRPr="009918AF" w:rsidRDefault="00CE206B" w:rsidP="004F18F9">
      <w:pPr>
        <w:spacing w:after="0" w:line="240" w:lineRule="auto"/>
        <w:jc w:val="both"/>
        <w:rPr>
          <w:rFonts w:ascii="Arial" w:eastAsia="Times New Roman" w:hAnsi="Arial" w:cs="Arial"/>
          <w:b/>
          <w:bCs/>
        </w:rPr>
      </w:pPr>
      <w:r w:rsidRPr="009918AF">
        <w:rPr>
          <w:rFonts w:ascii="Arial" w:eastAsia="Times New Roman" w:hAnsi="Arial" w:cs="Arial"/>
          <w:b/>
          <w:bCs/>
        </w:rPr>
        <w:t>Naravne vrednote</w:t>
      </w:r>
    </w:p>
    <w:p w14:paraId="469AFD19" w14:textId="3B299BBD" w:rsidR="0012473B" w:rsidRPr="009918AF" w:rsidRDefault="00CE206B" w:rsidP="004F18F9">
      <w:pPr>
        <w:spacing w:after="0" w:line="240" w:lineRule="auto"/>
        <w:jc w:val="both"/>
        <w:rPr>
          <w:rFonts w:ascii="Arial" w:eastAsia="Times New Roman" w:hAnsi="Arial" w:cs="Arial"/>
        </w:rPr>
      </w:pPr>
      <w:r w:rsidRPr="009918AF">
        <w:rPr>
          <w:rFonts w:ascii="Arial" w:eastAsia="Times New Roman" w:hAnsi="Arial" w:cs="Arial"/>
        </w:rPr>
        <w:t xml:space="preserve">Naravna vrednota je redek, dragocen ali znamenit naravni pojav ter drug vredni pojav, sestavina oziroma del žive ali nežive narave, naravno območje ali del naravnega območja, ekosistem, krajina ali oblikovana narava. Zlasti so to geološki pojavi, minerali, fosili ter njihova nahajališča, površinski in podzemni kraški pojavi, podzemske jame, soteske in tesni ter drugi geomorfološki pojavi, ledeniki in oblike ledeniškega delovanja, izviri, slapovi, brzice, jezera, barja, potoki in reke z obrežji, morska obala, rastlinske in živalske vrste, njihovi izjemni osebki ter njihovi življenjski prostori, ekosistemi, krajina in oblikovana narava. Na območju predlaganega Regijskega parka Pohorje je </w:t>
      </w:r>
      <w:r w:rsidR="00951CC1" w:rsidRPr="009918AF">
        <w:rPr>
          <w:rFonts w:ascii="Arial" w:eastAsia="Times New Roman" w:hAnsi="Arial" w:cs="Arial"/>
        </w:rPr>
        <w:t>5</w:t>
      </w:r>
      <w:r w:rsidR="00AD2072" w:rsidRPr="009918AF">
        <w:rPr>
          <w:rFonts w:ascii="Arial" w:eastAsia="Times New Roman" w:hAnsi="Arial" w:cs="Arial"/>
        </w:rPr>
        <w:t>1 naravnih vrednot</w:t>
      </w:r>
      <w:r w:rsidRPr="009918AF">
        <w:rPr>
          <w:rFonts w:ascii="Arial" w:eastAsia="Times New Roman" w:hAnsi="Arial" w:cs="Arial"/>
        </w:rPr>
        <w:t>.</w:t>
      </w:r>
    </w:p>
    <w:p w14:paraId="499D1BE4" w14:textId="77777777" w:rsidR="004F18F9" w:rsidRPr="009918AF" w:rsidRDefault="004F18F9" w:rsidP="004F18F9">
      <w:pPr>
        <w:spacing w:after="0" w:line="240" w:lineRule="auto"/>
        <w:jc w:val="both"/>
        <w:rPr>
          <w:rFonts w:ascii="Arial" w:eastAsia="Times New Roman" w:hAnsi="Arial" w:cs="Arial"/>
        </w:rPr>
      </w:pPr>
    </w:p>
    <w:p w14:paraId="11969B0B" w14:textId="1F81D9DC" w:rsidR="00951CC1" w:rsidRPr="009918AF" w:rsidRDefault="00951CC1" w:rsidP="004F18F9">
      <w:pPr>
        <w:spacing w:after="0" w:line="240" w:lineRule="auto"/>
        <w:jc w:val="both"/>
        <w:rPr>
          <w:rFonts w:ascii="Arial" w:eastAsia="Times New Roman" w:hAnsi="Arial" w:cs="Arial"/>
          <w:b/>
        </w:rPr>
      </w:pPr>
      <w:r w:rsidRPr="009918AF">
        <w:rPr>
          <w:rFonts w:ascii="Arial" w:eastAsia="Times New Roman" w:hAnsi="Arial" w:cs="Arial"/>
          <w:b/>
        </w:rPr>
        <w:t>Ožja zavarovana območja</w:t>
      </w:r>
    </w:p>
    <w:p w14:paraId="370CF45D" w14:textId="77777777" w:rsidR="00951CC1" w:rsidRPr="009918AF" w:rsidRDefault="00951CC1" w:rsidP="00951CC1">
      <w:pPr>
        <w:spacing w:after="0" w:line="240" w:lineRule="auto"/>
        <w:jc w:val="both"/>
        <w:rPr>
          <w:rFonts w:ascii="Arial" w:eastAsia="Times New Roman" w:hAnsi="Arial" w:cs="Arial"/>
          <w:bCs/>
        </w:rPr>
      </w:pPr>
      <w:r w:rsidRPr="009918AF">
        <w:rPr>
          <w:rFonts w:ascii="Arial" w:eastAsia="Times New Roman" w:hAnsi="Arial" w:cs="Arial"/>
          <w:bCs/>
        </w:rPr>
        <w:t xml:space="preserve">Naravni rezervat (NR) je območje </w:t>
      </w:r>
      <w:proofErr w:type="spellStart"/>
      <w:r w:rsidRPr="009918AF">
        <w:rPr>
          <w:rFonts w:ascii="Arial" w:eastAsia="Times New Roman" w:hAnsi="Arial" w:cs="Arial"/>
          <w:bCs/>
        </w:rPr>
        <w:t>geotopov</w:t>
      </w:r>
      <w:proofErr w:type="spellEnd"/>
      <w:r w:rsidRPr="009918AF">
        <w:rPr>
          <w:rFonts w:ascii="Arial" w:eastAsia="Times New Roman" w:hAnsi="Arial" w:cs="Arial"/>
          <w:bCs/>
        </w:rPr>
        <w:t xml:space="preserve">, življenjskih prostorov ogroženih, redkih ali značilnih rastlinskih ali živalskih vrst ali območje, pomembno za ohranjanje biotske raznovrstnosti, ki se z uravnoteženim delovanjem človeka v naravi tudi vzdržuje. </w:t>
      </w:r>
    </w:p>
    <w:p w14:paraId="538F8DCF" w14:textId="4469D4C3" w:rsidR="00951CC1" w:rsidRPr="009918AF" w:rsidRDefault="00951CC1" w:rsidP="00951CC1">
      <w:pPr>
        <w:spacing w:after="0" w:line="240" w:lineRule="auto"/>
        <w:jc w:val="both"/>
        <w:rPr>
          <w:rFonts w:ascii="Arial" w:eastAsia="Times New Roman" w:hAnsi="Arial" w:cs="Arial"/>
          <w:bCs/>
        </w:rPr>
      </w:pPr>
      <w:r w:rsidRPr="009918AF">
        <w:rPr>
          <w:rFonts w:ascii="Arial" w:eastAsia="Times New Roman" w:hAnsi="Arial" w:cs="Arial"/>
          <w:bCs/>
        </w:rPr>
        <w:t>Naravni spomenik (NS) je območje, ki vsebuje eno ali več naravnih vrednot, ki imajo izjemno obliko, velikost, vsebino ali lego ali so redek primer naravne vrednote.</w:t>
      </w:r>
    </w:p>
    <w:p w14:paraId="096C621F" w14:textId="77777777" w:rsidR="00451E2D" w:rsidRPr="009918AF" w:rsidRDefault="00451E2D" w:rsidP="004F18F9">
      <w:pPr>
        <w:spacing w:after="0" w:line="240" w:lineRule="auto"/>
        <w:jc w:val="both"/>
        <w:rPr>
          <w:rFonts w:ascii="Arial" w:eastAsia="Times New Roman" w:hAnsi="Arial" w:cs="Arial"/>
          <w:bCs/>
        </w:rPr>
      </w:pPr>
    </w:p>
    <w:p w14:paraId="25E37CC2" w14:textId="5CE2F20A" w:rsidR="00951CC1" w:rsidRPr="009918AF" w:rsidRDefault="00951CC1" w:rsidP="004F18F9">
      <w:pPr>
        <w:spacing w:after="0" w:line="240" w:lineRule="auto"/>
        <w:jc w:val="both"/>
        <w:rPr>
          <w:rFonts w:ascii="Arial" w:eastAsia="Times New Roman" w:hAnsi="Arial" w:cs="Arial"/>
          <w:bCs/>
        </w:rPr>
      </w:pPr>
      <w:r w:rsidRPr="009918AF">
        <w:rPr>
          <w:rFonts w:ascii="Arial" w:eastAsia="Times New Roman" w:hAnsi="Arial" w:cs="Arial"/>
          <w:bCs/>
        </w:rPr>
        <w:t>Na območju predvidenem za zavarovanje se nahajajo spodaj našteta ožja zavarovana območja.</w:t>
      </w:r>
    </w:p>
    <w:tbl>
      <w:tblPr>
        <w:tblW w:w="6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
        <w:gridCol w:w="4536"/>
        <w:gridCol w:w="1701"/>
      </w:tblGrid>
      <w:tr w:rsidR="00951CC1" w:rsidRPr="00951CC1" w14:paraId="366C5521" w14:textId="77777777" w:rsidTr="00ED7A7B">
        <w:trPr>
          <w:trHeight w:val="475"/>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4B5884" w14:textId="77777777" w:rsidR="00951CC1" w:rsidRPr="00951CC1" w:rsidRDefault="00951CC1" w:rsidP="00951CC1">
            <w:pPr>
              <w:spacing w:after="0" w:line="240" w:lineRule="auto"/>
              <w:jc w:val="center"/>
              <w:rPr>
                <w:rFonts w:ascii="Arial" w:eastAsia="Times New Roman" w:hAnsi="Arial" w:cs="Arial"/>
                <w:b/>
                <w:bCs/>
                <w:color w:val="000000"/>
                <w:lang w:eastAsia="sl-SI"/>
              </w:rPr>
            </w:pPr>
            <w:proofErr w:type="spellStart"/>
            <w:r w:rsidRPr="00951CC1">
              <w:rPr>
                <w:rFonts w:ascii="Arial" w:eastAsia="Times New Roman" w:hAnsi="Arial" w:cs="Arial"/>
                <w:b/>
                <w:bCs/>
                <w:color w:val="000000"/>
                <w:lang w:eastAsia="sl-SI"/>
              </w:rPr>
              <w:lastRenderedPageBreak/>
              <w:t>Zap</w:t>
            </w:r>
            <w:proofErr w:type="spellEnd"/>
            <w:r w:rsidRPr="00951CC1">
              <w:rPr>
                <w:rFonts w:ascii="Arial" w:eastAsia="Times New Roman" w:hAnsi="Arial" w:cs="Arial"/>
                <w:b/>
                <w:bCs/>
                <w:color w:val="000000"/>
                <w:lang w:eastAsia="sl-SI"/>
              </w:rPr>
              <w:t>. št.</w:t>
            </w: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8F6EB6" w14:textId="77777777" w:rsidR="00951CC1" w:rsidRPr="00951CC1" w:rsidRDefault="00951CC1" w:rsidP="00951CC1">
            <w:pPr>
              <w:spacing w:after="0" w:line="240" w:lineRule="auto"/>
              <w:jc w:val="center"/>
              <w:rPr>
                <w:rFonts w:ascii="Arial" w:eastAsia="Times New Roman" w:hAnsi="Arial" w:cs="Arial"/>
                <w:b/>
                <w:bCs/>
                <w:color w:val="000000"/>
                <w:lang w:eastAsia="sl-SI"/>
              </w:rPr>
            </w:pPr>
            <w:r w:rsidRPr="00951CC1">
              <w:rPr>
                <w:rFonts w:ascii="Arial" w:eastAsia="Times New Roman" w:hAnsi="Arial" w:cs="Arial"/>
                <w:b/>
                <w:bCs/>
                <w:color w:val="000000"/>
                <w:lang w:eastAsia="sl-SI"/>
              </w:rPr>
              <w:t>Zavarovana območja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96FCC8" w14:textId="77777777" w:rsidR="00951CC1" w:rsidRPr="00951CC1" w:rsidRDefault="00951CC1" w:rsidP="00951CC1">
            <w:pPr>
              <w:spacing w:after="0" w:line="240" w:lineRule="auto"/>
              <w:jc w:val="center"/>
              <w:rPr>
                <w:rFonts w:ascii="Arial" w:eastAsia="Times New Roman" w:hAnsi="Arial" w:cs="Arial"/>
                <w:b/>
                <w:bCs/>
                <w:color w:val="000000"/>
                <w:lang w:eastAsia="sl-SI"/>
              </w:rPr>
            </w:pPr>
            <w:r w:rsidRPr="00951CC1">
              <w:rPr>
                <w:rFonts w:ascii="Arial" w:eastAsia="Times New Roman" w:hAnsi="Arial" w:cs="Arial"/>
                <w:b/>
                <w:bCs/>
                <w:color w:val="000000"/>
                <w:lang w:eastAsia="sl-SI"/>
              </w:rPr>
              <w:t>Status  po veljavnem Odloku</w:t>
            </w:r>
          </w:p>
        </w:tc>
      </w:tr>
      <w:tr w:rsidR="00951CC1" w:rsidRPr="00951CC1" w14:paraId="63A96441"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750AAFF9"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0DCD42" w14:textId="77777777" w:rsidR="00951CC1" w:rsidRPr="00951CC1" w:rsidRDefault="00951CC1" w:rsidP="00951CC1">
            <w:pPr>
              <w:spacing w:after="0" w:line="240" w:lineRule="auto"/>
              <w:rPr>
                <w:rFonts w:ascii="Arial" w:eastAsia="Times New Roman" w:hAnsi="Arial" w:cs="Arial"/>
                <w:color w:val="000000"/>
                <w:lang w:eastAsia="sl-SI"/>
              </w:rPr>
            </w:pPr>
            <w:r w:rsidRPr="00951CC1">
              <w:rPr>
                <w:rFonts w:ascii="Arial" w:eastAsia="Times New Roman" w:hAnsi="Arial" w:cs="Arial"/>
                <w:lang w:eastAsia="sl-SI"/>
              </w:rPr>
              <w:t>Štatenberško borovje, gozd in šotno barje, gozdni rezervat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4A8822BC"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NR</w:t>
            </w:r>
          </w:p>
        </w:tc>
      </w:tr>
      <w:tr w:rsidR="00951CC1" w:rsidRPr="00951CC1" w14:paraId="6DB82590"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74780945"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089F57" w14:textId="77777777" w:rsidR="00951CC1" w:rsidRPr="00951CC1" w:rsidRDefault="00951CC1" w:rsidP="00951CC1">
            <w:pPr>
              <w:spacing w:after="0" w:line="240" w:lineRule="auto"/>
              <w:rPr>
                <w:rFonts w:ascii="Arial" w:eastAsia="Times New Roman" w:hAnsi="Arial" w:cs="Arial"/>
                <w:color w:val="000000"/>
                <w:lang w:eastAsia="sl-SI"/>
              </w:rPr>
            </w:pPr>
            <w:r w:rsidRPr="00951CC1">
              <w:rPr>
                <w:rFonts w:ascii="Arial" w:eastAsia="Times New Roman" w:hAnsi="Arial" w:cs="Arial"/>
                <w:lang w:eastAsia="sl-SI"/>
              </w:rPr>
              <w:t>Gozdni rezervat Pohorski bataljon</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1D5AF70"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NR</w:t>
            </w:r>
          </w:p>
        </w:tc>
      </w:tr>
      <w:tr w:rsidR="00951CC1" w:rsidRPr="00951CC1" w14:paraId="58148B35"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4C860943"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E243C" w14:textId="77777777" w:rsidR="00951CC1" w:rsidRPr="00951CC1" w:rsidRDefault="00951CC1" w:rsidP="00951CC1">
            <w:pPr>
              <w:spacing w:after="0" w:line="240" w:lineRule="auto"/>
              <w:rPr>
                <w:rFonts w:ascii="Arial" w:eastAsia="Times New Roman" w:hAnsi="Arial" w:cs="Arial"/>
                <w:color w:val="000000"/>
                <w:lang w:eastAsia="sl-SI"/>
              </w:rPr>
            </w:pPr>
            <w:r w:rsidRPr="00951CC1">
              <w:rPr>
                <w:rFonts w:ascii="Arial" w:eastAsia="Times New Roman" w:hAnsi="Arial" w:cs="Arial"/>
                <w:lang w:eastAsia="sl-SI"/>
              </w:rPr>
              <w:t>Gozdni rezervat Črno jezero na Pohorju</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860E3EC"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NR</w:t>
            </w:r>
          </w:p>
        </w:tc>
      </w:tr>
      <w:tr w:rsidR="00951CC1" w:rsidRPr="00951CC1" w14:paraId="06C6E38C"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272D4C1E"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CDE8E7" w14:textId="77777777" w:rsidR="00951CC1" w:rsidRPr="00951CC1" w:rsidRDefault="00951CC1" w:rsidP="00951CC1">
            <w:pPr>
              <w:spacing w:after="0" w:line="240" w:lineRule="auto"/>
              <w:rPr>
                <w:rFonts w:ascii="Arial" w:eastAsia="Times New Roman" w:hAnsi="Arial" w:cs="Arial"/>
                <w:color w:val="000000"/>
                <w:lang w:eastAsia="sl-SI"/>
              </w:rPr>
            </w:pPr>
            <w:r w:rsidRPr="00951CC1">
              <w:rPr>
                <w:rFonts w:ascii="Arial" w:eastAsia="Times New Roman" w:hAnsi="Arial" w:cs="Arial"/>
                <w:lang w:eastAsia="sl-SI"/>
              </w:rPr>
              <w:t>Potok Oplotnica, zgornji tok potoka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96C9CC3"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NS</w:t>
            </w:r>
          </w:p>
        </w:tc>
      </w:tr>
      <w:tr w:rsidR="00951CC1" w:rsidRPr="00951CC1" w14:paraId="592BE64C"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17142B42"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CC3BB2" w14:textId="77777777" w:rsidR="00951CC1" w:rsidRPr="00951CC1" w:rsidRDefault="00951CC1" w:rsidP="00951CC1">
            <w:pPr>
              <w:spacing w:after="0" w:line="240" w:lineRule="auto"/>
              <w:rPr>
                <w:rFonts w:ascii="Arial" w:eastAsia="Times New Roman" w:hAnsi="Arial" w:cs="Arial"/>
                <w:lang w:eastAsia="sl-SI"/>
              </w:rPr>
            </w:pPr>
            <w:r w:rsidRPr="00951CC1">
              <w:rPr>
                <w:rFonts w:ascii="Arial" w:eastAsia="Times New Roman" w:hAnsi="Arial" w:cs="Arial"/>
                <w:lang w:eastAsia="sl-SI"/>
              </w:rPr>
              <w:t>Pragozdni rezervat Šumik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51B08C2"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NR</w:t>
            </w:r>
          </w:p>
        </w:tc>
      </w:tr>
      <w:tr w:rsidR="00951CC1" w:rsidRPr="00951CC1" w14:paraId="10F32464"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042EDA10"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70533C" w14:textId="77777777" w:rsidR="00951CC1" w:rsidRPr="00951CC1" w:rsidRDefault="00951CC1" w:rsidP="00951CC1">
            <w:pPr>
              <w:spacing w:after="0" w:line="240" w:lineRule="auto"/>
              <w:rPr>
                <w:rFonts w:ascii="Arial" w:eastAsia="Times New Roman" w:hAnsi="Arial" w:cs="Arial"/>
                <w:lang w:eastAsia="sl-SI"/>
              </w:rPr>
            </w:pPr>
            <w:r w:rsidRPr="00951CC1">
              <w:rPr>
                <w:rFonts w:ascii="Arial" w:eastAsia="Times New Roman" w:hAnsi="Arial" w:cs="Arial"/>
                <w:lang w:eastAsia="sl-SI"/>
              </w:rPr>
              <w:t>Veliki Šumik- slap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435D9D9"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NS</w:t>
            </w:r>
          </w:p>
        </w:tc>
      </w:tr>
      <w:tr w:rsidR="00951CC1" w:rsidRPr="00951CC1" w14:paraId="740012D7"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5AC7B98A"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25B93A" w14:textId="77777777" w:rsidR="00951CC1" w:rsidRPr="00951CC1" w:rsidRDefault="00951CC1" w:rsidP="00951CC1">
            <w:pPr>
              <w:spacing w:after="0" w:line="240" w:lineRule="auto"/>
              <w:rPr>
                <w:rFonts w:ascii="Arial" w:eastAsia="Times New Roman" w:hAnsi="Arial" w:cs="Arial"/>
                <w:lang w:eastAsia="sl-SI"/>
              </w:rPr>
            </w:pPr>
            <w:r w:rsidRPr="00951CC1">
              <w:rPr>
                <w:rFonts w:ascii="Arial" w:eastAsia="Times New Roman" w:hAnsi="Arial" w:cs="Arial"/>
                <w:lang w:eastAsia="sl-SI"/>
              </w:rPr>
              <w:t>Trije Hlebi, skalna formacija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313FB499"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NS</w:t>
            </w:r>
          </w:p>
        </w:tc>
      </w:tr>
      <w:tr w:rsidR="00951CC1" w:rsidRPr="00951CC1" w14:paraId="07E918A0" w14:textId="77777777" w:rsidTr="00ED7A7B">
        <w:trPr>
          <w:trHeight w:val="284"/>
        </w:trPr>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14:paraId="41DFCA53" w14:textId="77777777" w:rsidR="00951CC1" w:rsidRPr="00951CC1" w:rsidRDefault="00951CC1" w:rsidP="00951CC1">
            <w:pPr>
              <w:numPr>
                <w:ilvl w:val="0"/>
                <w:numId w:val="2"/>
              </w:numPr>
              <w:spacing w:after="0" w:line="240" w:lineRule="auto"/>
              <w:jc w:val="center"/>
              <w:rPr>
                <w:rFonts w:ascii="Arial" w:eastAsia="Times New Roman" w:hAnsi="Arial" w:cs="Arial"/>
                <w:color w:val="00000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61B4AF" w14:textId="77777777" w:rsidR="00951CC1" w:rsidRPr="00951CC1" w:rsidRDefault="00951CC1" w:rsidP="00951CC1">
            <w:pPr>
              <w:spacing w:after="0" w:line="240" w:lineRule="auto"/>
              <w:rPr>
                <w:rFonts w:ascii="Arial" w:eastAsia="Times New Roman" w:hAnsi="Arial" w:cs="Arial"/>
                <w:lang w:eastAsia="sl-SI"/>
              </w:rPr>
            </w:pPr>
            <w:proofErr w:type="spellStart"/>
            <w:r w:rsidRPr="00951CC1">
              <w:rPr>
                <w:rFonts w:ascii="Arial" w:eastAsia="Times New Roman" w:hAnsi="Arial" w:cs="Arial"/>
                <w:lang w:eastAsia="sl-SI"/>
              </w:rPr>
              <w:t>Vernski</w:t>
            </w:r>
            <w:proofErr w:type="spellEnd"/>
            <w:r w:rsidRPr="00951CC1">
              <w:rPr>
                <w:rFonts w:ascii="Arial" w:eastAsia="Times New Roman" w:hAnsi="Arial" w:cs="Arial"/>
                <w:lang w:eastAsia="sl-SI"/>
              </w:rPr>
              <w:t xml:space="preserve"> slap, slap</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C5D71F1" w14:textId="77777777" w:rsidR="00951CC1" w:rsidRPr="00951CC1" w:rsidRDefault="00951CC1" w:rsidP="00951CC1">
            <w:pPr>
              <w:spacing w:after="0" w:line="240" w:lineRule="auto"/>
              <w:jc w:val="center"/>
              <w:rPr>
                <w:rFonts w:ascii="Arial" w:eastAsia="Times New Roman" w:hAnsi="Arial" w:cs="Arial"/>
                <w:color w:val="000000"/>
                <w:lang w:eastAsia="sl-SI"/>
              </w:rPr>
            </w:pPr>
            <w:r w:rsidRPr="00951CC1">
              <w:rPr>
                <w:rFonts w:ascii="Arial" w:eastAsia="Times New Roman" w:hAnsi="Arial" w:cs="Arial"/>
                <w:color w:val="000000"/>
                <w:lang w:eastAsia="sl-SI"/>
              </w:rPr>
              <w:t>NS</w:t>
            </w:r>
          </w:p>
        </w:tc>
      </w:tr>
    </w:tbl>
    <w:p w14:paraId="38C09305" w14:textId="77777777" w:rsidR="00951CC1" w:rsidRPr="009918AF" w:rsidRDefault="00951CC1" w:rsidP="004F18F9">
      <w:pPr>
        <w:spacing w:after="0" w:line="240" w:lineRule="auto"/>
        <w:jc w:val="both"/>
        <w:rPr>
          <w:rFonts w:ascii="Arial" w:eastAsia="Times New Roman" w:hAnsi="Arial" w:cs="Arial"/>
          <w:b/>
        </w:rPr>
      </w:pPr>
    </w:p>
    <w:p w14:paraId="2B43D159" w14:textId="59C6C000"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2. Poglavitne rešitve</w:t>
      </w:r>
    </w:p>
    <w:p w14:paraId="63C2FCCD" w14:textId="77777777" w:rsidR="004F18F9" w:rsidRPr="009918AF" w:rsidRDefault="004F18F9" w:rsidP="004F18F9">
      <w:pPr>
        <w:spacing w:after="0" w:line="240" w:lineRule="auto"/>
        <w:jc w:val="both"/>
        <w:rPr>
          <w:rFonts w:ascii="Arial" w:eastAsia="Times New Roman" w:hAnsi="Arial" w:cs="Arial"/>
        </w:rPr>
      </w:pPr>
    </w:p>
    <w:p w14:paraId="4A692A86" w14:textId="03B54BD7" w:rsidR="004F18F9" w:rsidRPr="009918AF" w:rsidRDefault="00951CC1" w:rsidP="004F18F9">
      <w:pPr>
        <w:spacing w:after="0" w:line="240" w:lineRule="auto"/>
        <w:jc w:val="both"/>
        <w:rPr>
          <w:rFonts w:ascii="Arial" w:eastAsia="Times New Roman" w:hAnsi="Arial" w:cs="Arial"/>
          <w:u w:val="single"/>
        </w:rPr>
      </w:pPr>
      <w:r w:rsidRPr="009918AF">
        <w:rPr>
          <w:rFonts w:ascii="Arial" w:eastAsia="Times New Roman" w:hAnsi="Arial" w:cs="Arial"/>
          <w:u w:val="single"/>
        </w:rPr>
        <w:t>Regijski</w:t>
      </w:r>
      <w:r w:rsidR="004F18F9" w:rsidRPr="009918AF">
        <w:rPr>
          <w:rFonts w:ascii="Arial" w:eastAsia="Times New Roman" w:hAnsi="Arial" w:cs="Arial"/>
          <w:u w:val="single"/>
        </w:rPr>
        <w:t xml:space="preserve"> park, varstveni režimi in pravila ravnanja ter razvojne usmeritve</w:t>
      </w:r>
    </w:p>
    <w:p w14:paraId="64D7845F" w14:textId="5203483B" w:rsidR="00951CC1"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Cilj zavarovanja </w:t>
      </w:r>
      <w:r w:rsidR="00C62802" w:rsidRPr="009918AF">
        <w:rPr>
          <w:rFonts w:ascii="Arial" w:eastAsia="Times New Roman" w:hAnsi="Arial" w:cs="Arial"/>
        </w:rPr>
        <w:t xml:space="preserve">območja Pohorja </w:t>
      </w:r>
      <w:r w:rsidRPr="009918AF">
        <w:rPr>
          <w:rFonts w:ascii="Arial" w:eastAsia="Times New Roman" w:hAnsi="Arial" w:cs="Arial"/>
        </w:rPr>
        <w:t xml:space="preserve">je </w:t>
      </w:r>
      <w:r w:rsidR="00951CC1" w:rsidRPr="009918AF">
        <w:rPr>
          <w:rFonts w:ascii="Arial" w:eastAsia="Times New Roman" w:hAnsi="Arial" w:cs="Arial"/>
        </w:rPr>
        <w:t>ohranitev naravnih vrednot, posebnih varstvenih območij (območij Natura 2000) in biotske raznovrstnosti, ohranitev ugodnega stanja ogroženih in mednarodno varovanih ter zavarovanih prosto živečih rastlinskih in živalskih vrst in njihovih habitatov, ohranitev najmanj obstoječega obsega in kakovosti habitatnih tipov, ki se prednostno ohranjajo v ugodnem stanju ter ohranitev krajinske pestrosti in značilnosti krajine.</w:t>
      </w:r>
      <w:r w:rsidRPr="009918AF">
        <w:rPr>
          <w:rFonts w:ascii="Arial" w:eastAsia="Times New Roman" w:hAnsi="Arial" w:cs="Arial"/>
        </w:rPr>
        <w:t xml:space="preserve"> </w:t>
      </w:r>
    </w:p>
    <w:p w14:paraId="448B8F0F" w14:textId="77777777" w:rsidR="00951CC1" w:rsidRPr="009918AF" w:rsidRDefault="00951CC1" w:rsidP="004F18F9">
      <w:pPr>
        <w:spacing w:after="0" w:line="240" w:lineRule="auto"/>
        <w:jc w:val="both"/>
        <w:rPr>
          <w:rFonts w:ascii="Arial" w:eastAsia="Times New Roman" w:hAnsi="Arial" w:cs="Arial"/>
        </w:rPr>
      </w:pPr>
    </w:p>
    <w:p w14:paraId="4243D5DD" w14:textId="3AFE3031"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S predlagano uredbo se to območje določi za </w:t>
      </w:r>
      <w:r w:rsidR="00951CC1" w:rsidRPr="009918AF">
        <w:rPr>
          <w:rFonts w:ascii="Arial" w:eastAsia="Times New Roman" w:hAnsi="Arial" w:cs="Arial"/>
        </w:rPr>
        <w:t>Regijski</w:t>
      </w:r>
      <w:r w:rsidRPr="009918AF">
        <w:rPr>
          <w:rFonts w:ascii="Arial" w:eastAsia="Times New Roman" w:hAnsi="Arial" w:cs="Arial"/>
        </w:rPr>
        <w:t xml:space="preserve"> park </w:t>
      </w:r>
      <w:r w:rsidR="00951CC1" w:rsidRPr="009918AF">
        <w:rPr>
          <w:rFonts w:ascii="Arial" w:eastAsia="Times New Roman" w:hAnsi="Arial" w:cs="Arial"/>
        </w:rPr>
        <w:t>Pohorje</w:t>
      </w:r>
      <w:r w:rsidRPr="009918AF">
        <w:rPr>
          <w:rFonts w:ascii="Arial" w:eastAsia="Times New Roman" w:hAnsi="Arial" w:cs="Arial"/>
        </w:rPr>
        <w:t xml:space="preserve"> (v nadaljnjem besedilu: </w:t>
      </w:r>
      <w:r w:rsidR="00951CC1" w:rsidRPr="009918AF">
        <w:rPr>
          <w:rFonts w:ascii="Arial" w:eastAsia="Times New Roman" w:hAnsi="Arial" w:cs="Arial"/>
        </w:rPr>
        <w:t>regijski</w:t>
      </w:r>
      <w:r w:rsidRPr="009918AF">
        <w:rPr>
          <w:rFonts w:ascii="Arial" w:eastAsia="Times New Roman" w:hAnsi="Arial" w:cs="Arial"/>
        </w:rPr>
        <w:t xml:space="preserve"> park). Območje </w:t>
      </w:r>
      <w:r w:rsidR="00951CC1" w:rsidRPr="009918AF">
        <w:rPr>
          <w:rFonts w:ascii="Arial" w:eastAsia="Times New Roman" w:hAnsi="Arial" w:cs="Arial"/>
        </w:rPr>
        <w:t xml:space="preserve">regijskega </w:t>
      </w:r>
      <w:r w:rsidRPr="009918AF">
        <w:rPr>
          <w:rFonts w:ascii="Arial" w:eastAsia="Times New Roman" w:hAnsi="Arial" w:cs="Arial"/>
        </w:rPr>
        <w:t xml:space="preserve">parka obsega </w:t>
      </w:r>
      <w:r w:rsidR="00951CC1" w:rsidRPr="009918AF">
        <w:rPr>
          <w:rFonts w:ascii="Arial" w:eastAsia="Times New Roman" w:hAnsi="Arial" w:cs="Arial"/>
        </w:rPr>
        <w:t>ovršje masiva Pohorja, k</w:t>
      </w:r>
      <w:r w:rsidR="00951CC1" w:rsidRPr="009918AF">
        <w:rPr>
          <w:rFonts w:ascii="Arial" w:eastAsia="Times New Roman" w:hAnsi="Arial" w:cs="Arial"/>
        </w:rPr>
        <w:t xml:space="preserve">jer </w:t>
      </w:r>
      <w:r w:rsidR="00951CC1" w:rsidRPr="009918AF">
        <w:rPr>
          <w:rFonts w:ascii="Arial" w:eastAsia="Times New Roman" w:hAnsi="Arial" w:cs="Arial"/>
        </w:rPr>
        <w:t>je značilna izredna naravna ohranjenost in krajinska pestrost s pogostimi in izjemnimi naravnimi pojavi. Specifičen in pester rastlinski in živalski svet pogojuje neprepustna silikatna podlaga, razgiban relief, bogato omrežje površinskih voda ter razpon nadmorskih višin do nekaj več kot 1500 metrov.</w:t>
      </w:r>
    </w:p>
    <w:p w14:paraId="6DF4D2EB" w14:textId="77777777" w:rsidR="00951CC1" w:rsidRPr="009918AF" w:rsidRDefault="00951CC1" w:rsidP="004F18F9">
      <w:pPr>
        <w:spacing w:before="40" w:after="10" w:line="240" w:lineRule="auto"/>
        <w:ind w:right="10"/>
        <w:jc w:val="both"/>
        <w:rPr>
          <w:rFonts w:ascii="Arial" w:eastAsia="Times New Roman" w:hAnsi="Arial" w:cs="Arial"/>
          <w:color w:val="222222"/>
          <w:lang w:eastAsia="sl-SI"/>
        </w:rPr>
      </w:pPr>
    </w:p>
    <w:p w14:paraId="34EB9AC9" w14:textId="0807E18D" w:rsidR="00481A7A" w:rsidRPr="009918AF" w:rsidRDefault="00481A7A" w:rsidP="00481A7A">
      <w:pPr>
        <w:spacing w:before="40" w:after="10" w:line="240" w:lineRule="auto"/>
        <w:ind w:right="10"/>
        <w:jc w:val="both"/>
        <w:rPr>
          <w:rFonts w:ascii="Arial" w:eastAsia="Times New Roman" w:hAnsi="Arial" w:cs="Arial"/>
          <w:color w:val="222222"/>
          <w:lang w:eastAsia="sl-SI"/>
        </w:rPr>
      </w:pPr>
      <w:r w:rsidRPr="009918AF">
        <w:rPr>
          <w:rFonts w:ascii="Arial" w:eastAsia="Times New Roman" w:hAnsi="Arial" w:cs="Arial"/>
          <w:color w:val="222222"/>
          <w:lang w:eastAsia="sl-SI"/>
        </w:rPr>
        <w:t xml:space="preserve">Na območju predlaganega </w:t>
      </w:r>
      <w:r w:rsidRPr="009918AF">
        <w:rPr>
          <w:rFonts w:ascii="Arial" w:eastAsia="Times New Roman" w:hAnsi="Arial" w:cs="Arial"/>
          <w:color w:val="222222"/>
          <w:lang w:eastAsia="sl-SI"/>
        </w:rPr>
        <w:t>r</w:t>
      </w:r>
      <w:r w:rsidRPr="009918AF">
        <w:rPr>
          <w:rFonts w:ascii="Arial" w:eastAsia="Times New Roman" w:hAnsi="Arial" w:cs="Arial"/>
          <w:color w:val="222222"/>
          <w:lang w:eastAsia="sl-SI"/>
        </w:rPr>
        <w:t xml:space="preserve">egijskega parka varujemo </w:t>
      </w:r>
      <w:r w:rsidR="00A73436" w:rsidRPr="009918AF">
        <w:rPr>
          <w:rFonts w:ascii="Arial" w:eastAsia="Times New Roman" w:hAnsi="Arial" w:cs="Arial"/>
          <w:color w:val="222222"/>
          <w:lang w:eastAsia="sl-SI"/>
        </w:rPr>
        <w:t>5</w:t>
      </w:r>
      <w:r w:rsidRPr="009918AF">
        <w:rPr>
          <w:rFonts w:ascii="Arial" w:eastAsia="Times New Roman" w:hAnsi="Arial" w:cs="Arial"/>
          <w:color w:val="222222"/>
          <w:lang w:eastAsia="sl-SI"/>
        </w:rPr>
        <w:t>1 naravnih vrednot</w:t>
      </w:r>
      <w:r w:rsidRPr="009918AF">
        <w:rPr>
          <w:rFonts w:ascii="Arial" w:eastAsia="Times New Roman" w:hAnsi="Arial" w:cs="Arial"/>
          <w:color w:val="222222"/>
          <w:lang w:eastAsia="sl-SI"/>
        </w:rPr>
        <w:t>,</w:t>
      </w:r>
      <w:r w:rsidRPr="009918AF">
        <w:rPr>
          <w:rFonts w:ascii="Arial" w:eastAsia="Times New Roman" w:hAnsi="Arial" w:cs="Arial"/>
          <w:color w:val="222222"/>
          <w:lang w:eastAsia="sl-SI"/>
        </w:rPr>
        <w:t xml:space="preserve"> 8 habitatnih tipov in 16 živalskih vrst ter številne vrste s slovenskega rdečega seznama. Zaradi prostorske in biotske raznolikosti prostora </w:t>
      </w:r>
      <w:r w:rsidR="00A73436" w:rsidRPr="009918AF">
        <w:rPr>
          <w:rFonts w:ascii="Arial" w:eastAsia="Times New Roman" w:hAnsi="Arial" w:cs="Arial"/>
          <w:color w:val="222222"/>
          <w:lang w:eastAsia="sl-SI"/>
        </w:rPr>
        <w:t xml:space="preserve">je </w:t>
      </w:r>
      <w:r w:rsidRPr="009918AF">
        <w:rPr>
          <w:rFonts w:ascii="Arial" w:eastAsia="Times New Roman" w:hAnsi="Arial" w:cs="Arial"/>
          <w:color w:val="222222"/>
          <w:lang w:eastAsia="sl-SI"/>
        </w:rPr>
        <w:t>predlaga</w:t>
      </w:r>
      <w:r w:rsidR="00A73436" w:rsidRPr="009918AF">
        <w:rPr>
          <w:rFonts w:ascii="Arial" w:eastAsia="Times New Roman" w:hAnsi="Arial" w:cs="Arial"/>
          <w:color w:val="222222"/>
          <w:lang w:eastAsia="sl-SI"/>
        </w:rPr>
        <w:t xml:space="preserve">no, da </w:t>
      </w:r>
      <w:r w:rsidRPr="009918AF">
        <w:rPr>
          <w:rFonts w:ascii="Arial" w:eastAsia="Times New Roman" w:hAnsi="Arial" w:cs="Arial"/>
          <w:color w:val="222222"/>
          <w:lang w:eastAsia="sl-SI"/>
        </w:rPr>
        <w:t xml:space="preserve">se znotraj </w:t>
      </w:r>
      <w:r w:rsidR="00A73436" w:rsidRPr="009918AF">
        <w:rPr>
          <w:rFonts w:ascii="Arial" w:eastAsia="Times New Roman" w:hAnsi="Arial" w:cs="Arial"/>
          <w:color w:val="222222"/>
          <w:lang w:eastAsia="sl-SI"/>
        </w:rPr>
        <w:t>r</w:t>
      </w:r>
      <w:r w:rsidRPr="009918AF">
        <w:rPr>
          <w:rFonts w:ascii="Arial" w:eastAsia="Times New Roman" w:hAnsi="Arial" w:cs="Arial"/>
          <w:color w:val="222222"/>
          <w:lang w:eastAsia="sl-SI"/>
        </w:rPr>
        <w:t xml:space="preserve">egijskega parka oblikujeta dve varstveni območji z različno strogimi režimskimi stopnjami. </w:t>
      </w:r>
    </w:p>
    <w:p w14:paraId="4B7D7AEB" w14:textId="77777777" w:rsidR="00A73436" w:rsidRPr="009918AF" w:rsidRDefault="00A73436" w:rsidP="004F18F9">
      <w:pPr>
        <w:spacing w:before="40" w:after="10" w:line="240" w:lineRule="auto"/>
        <w:ind w:right="10"/>
        <w:jc w:val="both"/>
        <w:rPr>
          <w:rFonts w:ascii="Arial" w:eastAsia="Times New Roman" w:hAnsi="Arial" w:cs="Arial"/>
          <w:color w:val="222222"/>
          <w:lang w:eastAsia="sl-SI"/>
        </w:rPr>
      </w:pPr>
    </w:p>
    <w:p w14:paraId="55C15F28" w14:textId="54EF6953" w:rsidR="004F18F9" w:rsidRPr="009918AF" w:rsidRDefault="00481A7A" w:rsidP="004F18F9">
      <w:pPr>
        <w:spacing w:before="40" w:after="10" w:line="240" w:lineRule="auto"/>
        <w:ind w:right="10"/>
        <w:jc w:val="both"/>
        <w:rPr>
          <w:rFonts w:ascii="Arial" w:eastAsia="Times New Roman" w:hAnsi="Arial" w:cs="Arial"/>
          <w:color w:val="222222"/>
          <w:lang w:eastAsia="sl-SI"/>
        </w:rPr>
      </w:pPr>
      <w:r w:rsidRPr="009918AF">
        <w:rPr>
          <w:rFonts w:ascii="Arial" w:eastAsia="Times New Roman" w:hAnsi="Arial" w:cs="Arial"/>
          <w:color w:val="222222"/>
          <w:lang w:eastAsia="sl-SI"/>
        </w:rPr>
        <w:t>Prvo varstveno območje je naravovarstveno najpomembnejše območje predlaganega zavarovanega območja in je prednostno namenjeno uresničevanju varstva in ohranjanja naravnih vrednot, prvobitnih naravnih območij divjine, rastlinskih in živalskih vrst, njihovih osebkov in habitatov, naravnega razvoja ekosistemov in naravnih procesov. Predlog obsega 11,3 % površine predlaganega zavarovanega območja. Vanj so zajeta območja naravnih rezervatov (občinska zavarovanja), naravnih spomenikov (občinska zavarovanja), gozdnih rezervatov (Zakon o gozdovih)</w:t>
      </w:r>
      <w:r w:rsidR="00C62802" w:rsidRPr="009918AF">
        <w:rPr>
          <w:rFonts w:ascii="Arial" w:eastAsia="Times New Roman" w:hAnsi="Arial" w:cs="Arial"/>
          <w:color w:val="222222"/>
          <w:lang w:eastAsia="sl-SI"/>
        </w:rPr>
        <w:t xml:space="preserve"> in</w:t>
      </w:r>
      <w:r w:rsidRPr="009918AF">
        <w:rPr>
          <w:rFonts w:ascii="Arial" w:eastAsia="Times New Roman" w:hAnsi="Arial" w:cs="Arial"/>
          <w:color w:val="222222"/>
          <w:lang w:eastAsia="sl-SI"/>
        </w:rPr>
        <w:t xml:space="preserve"> območja </w:t>
      </w:r>
      <w:proofErr w:type="spellStart"/>
      <w:r w:rsidRPr="009918AF">
        <w:rPr>
          <w:rFonts w:ascii="Arial" w:eastAsia="Times New Roman" w:hAnsi="Arial" w:cs="Arial"/>
          <w:color w:val="222222"/>
          <w:lang w:eastAsia="sl-SI"/>
        </w:rPr>
        <w:t>ekocelic</w:t>
      </w:r>
      <w:proofErr w:type="spellEnd"/>
      <w:r w:rsidRPr="009918AF">
        <w:rPr>
          <w:rFonts w:ascii="Arial" w:eastAsia="Times New Roman" w:hAnsi="Arial" w:cs="Arial"/>
          <w:color w:val="222222"/>
          <w:lang w:eastAsia="sl-SI"/>
        </w:rPr>
        <w:t xml:space="preserve"> brez ukrepanja (Gozdnogospodarski načrti gozdnogospodarskih enot).</w:t>
      </w:r>
    </w:p>
    <w:p w14:paraId="50A40DB3" w14:textId="40AE6664" w:rsidR="00481A7A" w:rsidRPr="009918AF" w:rsidRDefault="00481A7A" w:rsidP="004F18F9">
      <w:pPr>
        <w:spacing w:before="40" w:after="10" w:line="240" w:lineRule="auto"/>
        <w:ind w:right="10"/>
        <w:jc w:val="both"/>
        <w:rPr>
          <w:rFonts w:ascii="Arial" w:eastAsia="Times New Roman" w:hAnsi="Arial" w:cs="Arial"/>
          <w:color w:val="222222"/>
          <w:lang w:eastAsia="sl-SI"/>
        </w:rPr>
      </w:pPr>
    </w:p>
    <w:p w14:paraId="7D9AE669" w14:textId="5FE77689" w:rsidR="00481A7A" w:rsidRPr="009918AF" w:rsidRDefault="00481A7A" w:rsidP="004F18F9">
      <w:pPr>
        <w:spacing w:before="40" w:after="10" w:line="240" w:lineRule="auto"/>
        <w:ind w:right="10"/>
        <w:jc w:val="both"/>
        <w:rPr>
          <w:rFonts w:ascii="Arial" w:eastAsia="Times New Roman" w:hAnsi="Arial" w:cs="Arial"/>
          <w:color w:val="222222"/>
          <w:lang w:eastAsia="sl-SI"/>
        </w:rPr>
      </w:pPr>
      <w:r w:rsidRPr="009918AF">
        <w:rPr>
          <w:rFonts w:ascii="Arial" w:eastAsia="Times New Roman" w:hAnsi="Arial" w:cs="Arial"/>
          <w:color w:val="222222"/>
          <w:lang w:eastAsia="sl-SI"/>
        </w:rPr>
        <w:t xml:space="preserve">Drugo varstveno območje je naravovarstveno pomembno območje z dopuščeno tradicionalno rabo naravnih virov zaradi izvajanja dejavnosti sonaravnega kmetijstva in gozdarstva ter trajnostnega gospodarjenja z divjadjo. Namenjeno je ohranitvi obstoječega stanja narave in kulturne dediščine vsaj v trenutni kakovosti ter preprečitvi </w:t>
      </w:r>
      <w:r w:rsidRPr="009918AF">
        <w:rPr>
          <w:rFonts w:ascii="Arial" w:eastAsia="Times New Roman" w:hAnsi="Arial" w:cs="Arial"/>
          <w:color w:val="222222"/>
          <w:lang w:eastAsia="sl-SI"/>
        </w:rPr>
        <w:lastRenderedPageBreak/>
        <w:t>vnosa novih obremenjujočih dejavnosti ob upoštevanju razvoja dopuščenih dejavnosti. Predlog obsega 88,7 % površine predlaganega zavarovanega območja.</w:t>
      </w:r>
    </w:p>
    <w:p w14:paraId="6636CB8F" w14:textId="5F2C1925" w:rsidR="00481A7A" w:rsidRPr="009918AF" w:rsidRDefault="00481A7A" w:rsidP="004F18F9">
      <w:pPr>
        <w:spacing w:before="40" w:after="10" w:line="240" w:lineRule="auto"/>
        <w:ind w:right="10"/>
        <w:jc w:val="both"/>
        <w:rPr>
          <w:rFonts w:ascii="Arial" w:eastAsia="Times New Roman" w:hAnsi="Arial" w:cs="Arial"/>
          <w:color w:val="222222"/>
          <w:lang w:eastAsia="sl-SI"/>
        </w:rPr>
      </w:pPr>
    </w:p>
    <w:p w14:paraId="7B00ADDE" w14:textId="6499C460"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Strogost varstvenih režimov je v določenih segmentih omiljena z izrecnimi izjemami, ki se nanašajo na dejavnosti upravljavca </w:t>
      </w:r>
      <w:r w:rsidR="0065742C" w:rsidRPr="009918AF">
        <w:rPr>
          <w:rFonts w:ascii="Arial" w:eastAsia="Times New Roman" w:hAnsi="Arial" w:cs="Arial"/>
        </w:rPr>
        <w:t>regijskega</w:t>
      </w:r>
      <w:r w:rsidRPr="009918AF">
        <w:rPr>
          <w:rFonts w:ascii="Arial" w:eastAsia="Times New Roman" w:hAnsi="Arial" w:cs="Arial"/>
        </w:rPr>
        <w:t xml:space="preserve"> parka, izvajanje državne gospodarske javne službe s področja voda</w:t>
      </w:r>
      <w:r w:rsidR="00C62802" w:rsidRPr="009918AF">
        <w:rPr>
          <w:rFonts w:ascii="Arial" w:eastAsia="Times New Roman" w:hAnsi="Arial" w:cs="Arial"/>
        </w:rPr>
        <w:t>, gozdarstva</w:t>
      </w:r>
      <w:r w:rsidRPr="009918AF">
        <w:rPr>
          <w:rFonts w:ascii="Arial" w:eastAsia="Times New Roman" w:hAnsi="Arial" w:cs="Arial"/>
        </w:rPr>
        <w:t xml:space="preserve"> in izvajanja ukrepov varstva kulturne dediščine. </w:t>
      </w:r>
    </w:p>
    <w:p w14:paraId="641B17EE" w14:textId="77777777" w:rsidR="004F18F9" w:rsidRPr="009918AF" w:rsidRDefault="004F18F9" w:rsidP="004F18F9">
      <w:pPr>
        <w:spacing w:after="0" w:line="240" w:lineRule="auto"/>
        <w:jc w:val="both"/>
        <w:rPr>
          <w:rFonts w:ascii="Arial" w:eastAsia="Times New Roman" w:hAnsi="Arial" w:cs="Arial"/>
        </w:rPr>
      </w:pPr>
    </w:p>
    <w:p w14:paraId="7E71F015" w14:textId="289C66B3"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V uredbi so za spodbujanje trajnostnega razvoja v </w:t>
      </w:r>
      <w:r w:rsidR="00951CC1" w:rsidRPr="009918AF">
        <w:rPr>
          <w:rFonts w:ascii="Arial" w:eastAsia="Times New Roman" w:hAnsi="Arial" w:cs="Arial"/>
        </w:rPr>
        <w:t>regijskem</w:t>
      </w:r>
      <w:r w:rsidRPr="009918AF">
        <w:rPr>
          <w:rFonts w:ascii="Arial" w:eastAsia="Times New Roman" w:hAnsi="Arial" w:cs="Arial"/>
        </w:rPr>
        <w:t xml:space="preserve"> parku določene bistvene razvojne usmeritve, ki zagotavljajo razvojne možnosti prebivalstva. Predpisani so tudi nekateri razvojni ukrepi, ki omogočajo uresničevanje predpisanih razvojnih usmeritev. V okviru zagotavljanja ciljev ustanovitve </w:t>
      </w:r>
      <w:r w:rsidR="0065742C" w:rsidRPr="009918AF">
        <w:rPr>
          <w:rFonts w:ascii="Arial" w:eastAsia="Times New Roman" w:hAnsi="Arial" w:cs="Arial"/>
        </w:rPr>
        <w:t>regijskega</w:t>
      </w:r>
      <w:r w:rsidRPr="009918AF">
        <w:rPr>
          <w:rFonts w:ascii="Arial" w:eastAsia="Times New Roman" w:hAnsi="Arial" w:cs="Arial"/>
        </w:rPr>
        <w:t xml:space="preserve"> parka se spodbuja trajnostni razvoj ob hkratnem zagotavljanju razvojnih možnosti prebivalstva, ki se uresničujejo zlasti: s spodbujanjem razvoja podeželja in oblik dejavnosti, ki prispevajo k ohranjanju naravnih vrednot, biotske raznovrstnosti in za </w:t>
      </w:r>
      <w:r w:rsidR="00951CC1" w:rsidRPr="009918AF">
        <w:rPr>
          <w:rFonts w:ascii="Arial" w:eastAsia="Times New Roman" w:hAnsi="Arial" w:cs="Arial"/>
        </w:rPr>
        <w:t>regijski</w:t>
      </w:r>
      <w:r w:rsidRPr="009918AF">
        <w:rPr>
          <w:rFonts w:ascii="Arial" w:eastAsia="Times New Roman" w:hAnsi="Arial" w:cs="Arial"/>
        </w:rPr>
        <w:t xml:space="preserve"> park značilne krajine ter hkrati omogočajo gospodarski, družbeni in kulturni razvoj prebivalcev in lokaln</w:t>
      </w:r>
      <w:r w:rsidR="005C4E5D" w:rsidRPr="009918AF">
        <w:rPr>
          <w:rFonts w:ascii="Arial" w:eastAsia="Times New Roman" w:hAnsi="Arial" w:cs="Arial"/>
        </w:rPr>
        <w:t>ih</w:t>
      </w:r>
      <w:r w:rsidRPr="009918AF">
        <w:rPr>
          <w:rFonts w:ascii="Arial" w:eastAsia="Times New Roman" w:hAnsi="Arial" w:cs="Arial"/>
        </w:rPr>
        <w:t xml:space="preserve"> skupnosti na območju </w:t>
      </w:r>
      <w:r w:rsidR="0065742C" w:rsidRPr="009918AF">
        <w:rPr>
          <w:rFonts w:ascii="Arial" w:eastAsia="Times New Roman" w:hAnsi="Arial" w:cs="Arial"/>
        </w:rPr>
        <w:t>regijskega</w:t>
      </w:r>
      <w:r w:rsidRPr="009918AF">
        <w:rPr>
          <w:rFonts w:ascii="Arial" w:eastAsia="Times New Roman" w:hAnsi="Arial" w:cs="Arial"/>
        </w:rPr>
        <w:t xml:space="preserve"> parka, z urejanjem prostora tako, da se ohranja kakovost in značilnost krajine, s povezovanjem in spodbujanjem kmetijskih, turističnih, rekreacijskih, obrtnih kulturnih in drugih dejavnosti, s spodbujanjem ohranjanja kmetijske dejavnosti, ki imajo odločilno vlogo pri ohranjanju za </w:t>
      </w:r>
      <w:r w:rsidR="00951CC1" w:rsidRPr="009918AF">
        <w:rPr>
          <w:rFonts w:ascii="Arial" w:eastAsia="Times New Roman" w:hAnsi="Arial" w:cs="Arial"/>
        </w:rPr>
        <w:t>regijski</w:t>
      </w:r>
      <w:r w:rsidRPr="009918AF">
        <w:rPr>
          <w:rFonts w:ascii="Arial" w:eastAsia="Times New Roman" w:hAnsi="Arial" w:cs="Arial"/>
        </w:rPr>
        <w:t xml:space="preserve"> park značilne krajine, z usmerjanjem obiska in ogledovanja </w:t>
      </w:r>
      <w:r w:rsidR="0065742C" w:rsidRPr="009918AF">
        <w:rPr>
          <w:rFonts w:ascii="Arial" w:eastAsia="Times New Roman" w:hAnsi="Arial" w:cs="Arial"/>
        </w:rPr>
        <w:t>regijskega</w:t>
      </w:r>
      <w:r w:rsidRPr="009918AF">
        <w:rPr>
          <w:rFonts w:ascii="Arial" w:eastAsia="Times New Roman" w:hAnsi="Arial" w:cs="Arial"/>
        </w:rPr>
        <w:t xml:space="preserve"> parka, z uporabo okolju prijaznih tehnologij in metod pri gospodarjenju z naravnimi viri, s spodbujanjem in omogočanjem novih zaposlitvenih možnosti in ustvarjanjem dodatnega prihodka prebivalcev za izvajanje različnih programov v </w:t>
      </w:r>
      <w:r w:rsidR="00951CC1" w:rsidRPr="009918AF">
        <w:rPr>
          <w:rFonts w:ascii="Arial" w:eastAsia="Times New Roman" w:hAnsi="Arial" w:cs="Arial"/>
        </w:rPr>
        <w:t>regijskem</w:t>
      </w:r>
      <w:r w:rsidRPr="009918AF">
        <w:rPr>
          <w:rFonts w:ascii="Arial" w:eastAsia="Times New Roman" w:hAnsi="Arial" w:cs="Arial"/>
        </w:rPr>
        <w:t xml:space="preserve"> parku. Razvojne usmeritve in razvojni ukrepi se podrobneje vsebinsko in prostorsko opredelijo v načrtu upravljanja </w:t>
      </w:r>
      <w:r w:rsidR="0065742C" w:rsidRPr="009918AF">
        <w:rPr>
          <w:rFonts w:ascii="Arial" w:eastAsia="Times New Roman" w:hAnsi="Arial" w:cs="Arial"/>
        </w:rPr>
        <w:t>regijskega</w:t>
      </w:r>
      <w:r w:rsidRPr="009918AF">
        <w:rPr>
          <w:rFonts w:ascii="Arial" w:eastAsia="Times New Roman" w:hAnsi="Arial" w:cs="Arial"/>
        </w:rPr>
        <w:t xml:space="preserve"> parka. </w:t>
      </w:r>
    </w:p>
    <w:p w14:paraId="741441AC" w14:textId="77777777" w:rsidR="004F18F9" w:rsidRPr="009918AF" w:rsidRDefault="004F18F9" w:rsidP="004F18F9">
      <w:pPr>
        <w:spacing w:after="0" w:line="240" w:lineRule="auto"/>
        <w:jc w:val="both"/>
        <w:rPr>
          <w:rFonts w:ascii="Arial" w:eastAsia="Times New Roman" w:hAnsi="Arial" w:cs="Arial"/>
        </w:rPr>
      </w:pPr>
    </w:p>
    <w:p w14:paraId="1D8FBDDF" w14:textId="4AB40862"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 xml:space="preserve">Soustanoviteljevo države in </w:t>
      </w:r>
      <w:r w:rsidR="00000D39" w:rsidRPr="009918AF">
        <w:rPr>
          <w:rFonts w:ascii="Arial" w:eastAsia="Times New Roman" w:hAnsi="Arial" w:cs="Arial"/>
          <w:b/>
        </w:rPr>
        <w:t xml:space="preserve">sedmih občin </w:t>
      </w:r>
      <w:r w:rsidRPr="009918AF">
        <w:rPr>
          <w:rFonts w:ascii="Arial" w:eastAsia="Times New Roman" w:hAnsi="Arial" w:cs="Arial"/>
          <w:b/>
        </w:rPr>
        <w:t xml:space="preserve">pri ustanavljanju </w:t>
      </w:r>
      <w:r w:rsidR="0065742C" w:rsidRPr="009918AF">
        <w:rPr>
          <w:rFonts w:ascii="Arial" w:eastAsia="Times New Roman" w:hAnsi="Arial" w:cs="Arial"/>
          <w:b/>
        </w:rPr>
        <w:t>regijskega</w:t>
      </w:r>
      <w:r w:rsidRPr="009918AF">
        <w:rPr>
          <w:rFonts w:ascii="Arial" w:eastAsia="Times New Roman" w:hAnsi="Arial" w:cs="Arial"/>
          <w:b/>
        </w:rPr>
        <w:t xml:space="preserve"> parka</w:t>
      </w:r>
    </w:p>
    <w:p w14:paraId="2E73D0A1" w14:textId="77777777" w:rsidR="004F18F9" w:rsidRPr="009918AF" w:rsidRDefault="004F18F9" w:rsidP="004F18F9">
      <w:pPr>
        <w:spacing w:after="0" w:line="240" w:lineRule="auto"/>
        <w:jc w:val="both"/>
        <w:rPr>
          <w:rFonts w:ascii="Arial" w:eastAsia="Times New Roman" w:hAnsi="Arial" w:cs="Arial"/>
        </w:rPr>
      </w:pPr>
    </w:p>
    <w:p w14:paraId="2C17884E"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Zakon o ohranjanju narave določa glede ustanavljanja zavarovanih območij, da zavarovano območje praviloma ustanovi vlada ali pristojni organ ene ali več lokalnih skupnosti ali skupaj vlada in pristojni organ ene ali več lokalnih skupnosti. </w:t>
      </w:r>
    </w:p>
    <w:p w14:paraId="1DD4EDAF" w14:textId="77777777" w:rsidR="004F18F9" w:rsidRPr="009918AF" w:rsidRDefault="004F18F9" w:rsidP="004F18F9">
      <w:pPr>
        <w:spacing w:after="0" w:line="240" w:lineRule="auto"/>
        <w:jc w:val="both"/>
        <w:rPr>
          <w:rFonts w:ascii="Arial" w:eastAsia="Times New Roman" w:hAnsi="Arial" w:cs="Arial"/>
        </w:rPr>
      </w:pPr>
    </w:p>
    <w:p w14:paraId="0CAF01C8"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Posebno ureditev, ko več ustanoviteljev skupaj ustanovi zavarovano območje, ureja 55. člen Zakona o ohranjanju narave. Posebnosti te ureditve so:</w:t>
      </w:r>
    </w:p>
    <w:p w14:paraId="30E419C4"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akt o zavarovanju morata sprejeti oba soustanovitelja v enakem besedilu, veljati začne, ko ga sprejmeta oba soustanovitelja,</w:t>
      </w:r>
    </w:p>
    <w:p w14:paraId="39BD5250"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akt o zavarovanju mora urediti način izvajanja ustanoviteljskih pravic,</w:t>
      </w:r>
    </w:p>
    <w:p w14:paraId="2F0BA64C"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 če sta soustanovitelja vlada in pristojni organ lokalne skupnosti, se glede izvajanja ustanoviteljskih pravic lahko dogovorita zlasti o naslednjem: lokalna skupnost sofinancira delovanje zavarovanega območja, lokalna skupnost zagotovi upravljanje zavarovanega območja in lokalna skupnost sodeluje pri izvajanju nadzora, </w:t>
      </w:r>
    </w:p>
    <w:p w14:paraId="6CF78647"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na podlagi akta o zavarovanju ustanoviteljice s pogodbo podrobneje uredijo ustanoviteljska razmerja,</w:t>
      </w:r>
    </w:p>
    <w:p w14:paraId="6EE7355F"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če sta soustanovitelja vlada in pristojni organ lokalne skupnosti, se akt o zavarovanju glede pravnih posledic, ki jih vzpostavlja obravnava kot akt o zavarovanju naravne vrednote državnega pomena, razen če Zakon o ohranjanju narave ne določa drugače.</w:t>
      </w:r>
    </w:p>
    <w:p w14:paraId="36F766C9" w14:textId="77777777" w:rsidR="004F18F9" w:rsidRPr="009918AF" w:rsidRDefault="004F18F9" w:rsidP="004F18F9">
      <w:pPr>
        <w:spacing w:after="0" w:line="240" w:lineRule="auto"/>
        <w:jc w:val="both"/>
        <w:rPr>
          <w:rFonts w:ascii="Arial" w:eastAsia="Times New Roman" w:hAnsi="Arial" w:cs="Arial"/>
        </w:rPr>
      </w:pPr>
    </w:p>
    <w:p w14:paraId="4C2F0ECD" w14:textId="7A0F77E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Država in Občin</w:t>
      </w:r>
      <w:r w:rsidR="00000D39" w:rsidRPr="009918AF">
        <w:rPr>
          <w:rFonts w:ascii="Arial" w:eastAsia="Times New Roman" w:hAnsi="Arial" w:cs="Arial"/>
        </w:rPr>
        <w:t>a Zreče, Občina Vitanje, Občina Mislinja, Občina Ribnica na Pohorju, Občina Lovrenc na Pohorju, Občina Ruše in Občina Slovenska Bistrica so</w:t>
      </w:r>
      <w:r w:rsidRPr="009918AF">
        <w:rPr>
          <w:rFonts w:ascii="Arial" w:eastAsia="Times New Roman" w:hAnsi="Arial" w:cs="Arial"/>
        </w:rPr>
        <w:t xml:space="preserve"> se dogovoril</w:t>
      </w:r>
      <w:r w:rsidR="00000D39" w:rsidRPr="009918AF">
        <w:rPr>
          <w:rFonts w:ascii="Arial" w:eastAsia="Times New Roman" w:hAnsi="Arial" w:cs="Arial"/>
        </w:rPr>
        <w:t>i</w:t>
      </w:r>
      <w:r w:rsidRPr="009918AF">
        <w:rPr>
          <w:rFonts w:ascii="Arial" w:eastAsia="Times New Roman" w:hAnsi="Arial" w:cs="Arial"/>
        </w:rPr>
        <w:t>, da skupaj ustanovi</w:t>
      </w:r>
      <w:r w:rsidR="00000D39" w:rsidRPr="009918AF">
        <w:rPr>
          <w:rFonts w:ascii="Arial" w:eastAsia="Times New Roman" w:hAnsi="Arial" w:cs="Arial"/>
        </w:rPr>
        <w:t>jo</w:t>
      </w:r>
      <w:r w:rsidRPr="009918AF">
        <w:rPr>
          <w:rFonts w:ascii="Arial" w:eastAsia="Times New Roman" w:hAnsi="Arial" w:cs="Arial"/>
        </w:rPr>
        <w:t xml:space="preserve"> </w:t>
      </w:r>
      <w:r w:rsidR="00951CC1" w:rsidRPr="009918AF">
        <w:rPr>
          <w:rFonts w:ascii="Arial" w:eastAsia="Times New Roman" w:hAnsi="Arial" w:cs="Arial"/>
        </w:rPr>
        <w:t>Regijski</w:t>
      </w:r>
      <w:r w:rsidRPr="009918AF">
        <w:rPr>
          <w:rFonts w:ascii="Arial" w:eastAsia="Times New Roman" w:hAnsi="Arial" w:cs="Arial"/>
        </w:rPr>
        <w:t xml:space="preserve"> park </w:t>
      </w:r>
      <w:r w:rsidR="00000D39" w:rsidRPr="009918AF">
        <w:rPr>
          <w:rFonts w:ascii="Arial" w:eastAsia="Times New Roman" w:hAnsi="Arial" w:cs="Arial"/>
        </w:rPr>
        <w:t>Pohorje.</w:t>
      </w:r>
    </w:p>
    <w:p w14:paraId="4457A9E3" w14:textId="77777777" w:rsidR="004F18F9" w:rsidRPr="009918AF" w:rsidRDefault="004F18F9" w:rsidP="004F18F9">
      <w:pPr>
        <w:spacing w:after="0" w:line="240" w:lineRule="auto"/>
        <w:jc w:val="both"/>
        <w:rPr>
          <w:rFonts w:ascii="Arial" w:eastAsia="Times New Roman" w:hAnsi="Arial" w:cs="Arial"/>
        </w:rPr>
      </w:pPr>
    </w:p>
    <w:p w14:paraId="721D3404" w14:textId="30FE33BE"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lastRenderedPageBreak/>
        <w:t xml:space="preserve">Predlagana uredba vsebuje v </w:t>
      </w:r>
      <w:r w:rsidR="00000D39" w:rsidRPr="009918AF">
        <w:rPr>
          <w:rFonts w:ascii="Arial" w:eastAsia="Times New Roman" w:hAnsi="Arial" w:cs="Arial"/>
        </w:rPr>
        <w:t>14</w:t>
      </w:r>
      <w:r w:rsidRPr="009918AF">
        <w:rPr>
          <w:rFonts w:ascii="Arial" w:eastAsia="Times New Roman" w:hAnsi="Arial" w:cs="Arial"/>
        </w:rPr>
        <w:t xml:space="preserve">. členu </w:t>
      </w:r>
      <w:r w:rsidR="00000D39" w:rsidRPr="009918AF">
        <w:rPr>
          <w:rFonts w:ascii="Arial" w:eastAsia="Times New Roman" w:hAnsi="Arial" w:cs="Arial"/>
        </w:rPr>
        <w:t xml:space="preserve">določbe </w:t>
      </w:r>
      <w:r w:rsidRPr="009918AF">
        <w:rPr>
          <w:rFonts w:ascii="Arial" w:eastAsia="Times New Roman" w:hAnsi="Arial" w:cs="Arial"/>
        </w:rPr>
        <w:t>izvajanja ustanoviteljskih pravic in obveznosti med soustanovitel</w:t>
      </w:r>
      <w:r w:rsidR="00000D39" w:rsidRPr="009918AF">
        <w:rPr>
          <w:rFonts w:ascii="Arial" w:eastAsia="Times New Roman" w:hAnsi="Arial" w:cs="Arial"/>
        </w:rPr>
        <w:t>ji</w:t>
      </w:r>
      <w:r w:rsidRPr="009918AF">
        <w:rPr>
          <w:rFonts w:ascii="Arial" w:eastAsia="Times New Roman" w:hAnsi="Arial" w:cs="Arial"/>
        </w:rPr>
        <w:t xml:space="preserve">, ki </w:t>
      </w:r>
      <w:r w:rsidR="00000D39" w:rsidRPr="009918AF">
        <w:rPr>
          <w:rFonts w:ascii="Arial" w:eastAsia="Times New Roman" w:hAnsi="Arial" w:cs="Arial"/>
        </w:rPr>
        <w:t>so</w:t>
      </w:r>
      <w:r w:rsidRPr="009918AF">
        <w:rPr>
          <w:rFonts w:ascii="Arial" w:eastAsia="Times New Roman" w:hAnsi="Arial" w:cs="Arial"/>
        </w:rPr>
        <w:t xml:space="preserve"> naslednj</w:t>
      </w:r>
      <w:r w:rsidR="00000D39" w:rsidRPr="009918AF">
        <w:rPr>
          <w:rFonts w:ascii="Arial" w:eastAsia="Times New Roman" w:hAnsi="Arial" w:cs="Arial"/>
        </w:rPr>
        <w:t>e</w:t>
      </w:r>
      <w:r w:rsidRPr="009918AF">
        <w:rPr>
          <w:rFonts w:ascii="Arial" w:eastAsia="Times New Roman" w:hAnsi="Arial" w:cs="Arial"/>
        </w:rPr>
        <w:t>:</w:t>
      </w:r>
    </w:p>
    <w:p w14:paraId="35932ACF" w14:textId="239A2D79" w:rsidR="00000D39" w:rsidRPr="009918AF" w:rsidRDefault="00000D39" w:rsidP="00000D39">
      <w:pPr>
        <w:pStyle w:val="Odstavekseznama"/>
        <w:numPr>
          <w:ilvl w:val="0"/>
          <w:numId w:val="3"/>
        </w:numPr>
        <w:spacing w:after="0" w:line="240" w:lineRule="auto"/>
        <w:jc w:val="both"/>
        <w:rPr>
          <w:rFonts w:ascii="Arial" w:eastAsia="Times New Roman" w:hAnsi="Arial" w:cs="Arial"/>
        </w:rPr>
      </w:pPr>
      <w:r w:rsidRPr="009918AF">
        <w:rPr>
          <w:rFonts w:ascii="Arial" w:eastAsia="Times New Roman" w:hAnsi="Arial" w:cs="Arial"/>
        </w:rPr>
        <w:t>soglašajo, da z regijskim parkom upravlja javni zavod, ki ga ustanovijo občine ustanoviteljice in država (v nadaljnjem besedilu: Javni zavod) s posebnim aktom, s katerim uredi statusno pravna in organizacijska vprašanja v zvezi z njegovim delovanjem;</w:t>
      </w:r>
    </w:p>
    <w:p w14:paraId="69DE14E6" w14:textId="65DB8665" w:rsidR="00000D39" w:rsidRPr="009918AF" w:rsidRDefault="00000D39" w:rsidP="00000D39">
      <w:pPr>
        <w:pStyle w:val="Odstavekseznama"/>
        <w:numPr>
          <w:ilvl w:val="0"/>
          <w:numId w:val="3"/>
        </w:numPr>
        <w:spacing w:after="0" w:line="240" w:lineRule="auto"/>
        <w:jc w:val="both"/>
        <w:rPr>
          <w:rFonts w:ascii="Arial" w:eastAsia="Times New Roman" w:hAnsi="Arial" w:cs="Arial"/>
        </w:rPr>
      </w:pPr>
      <w:r w:rsidRPr="009918AF">
        <w:rPr>
          <w:rFonts w:ascii="Arial" w:eastAsia="Times New Roman" w:hAnsi="Arial" w:cs="Arial"/>
        </w:rPr>
        <w:t xml:space="preserve">skupaj financirajo delovanje regijskega parka tako, da država financira predvsem  naloge varstva narave, občine pa naloge usmerjanja razvoja, določene na podlagi načrta upravljanja in letnega programa dela, ki je pripravljen za celotni regijski park; </w:t>
      </w:r>
    </w:p>
    <w:p w14:paraId="07D4A342" w14:textId="61E9699D" w:rsidR="00000D39" w:rsidRPr="009918AF" w:rsidRDefault="00000D39" w:rsidP="00000D39">
      <w:pPr>
        <w:pStyle w:val="Odstavekseznama"/>
        <w:numPr>
          <w:ilvl w:val="0"/>
          <w:numId w:val="3"/>
        </w:numPr>
        <w:spacing w:after="0" w:line="240" w:lineRule="auto"/>
        <w:jc w:val="both"/>
        <w:rPr>
          <w:rFonts w:ascii="Arial" w:eastAsia="Times New Roman" w:hAnsi="Arial" w:cs="Arial"/>
        </w:rPr>
      </w:pPr>
      <w:r w:rsidRPr="009918AF">
        <w:rPr>
          <w:rFonts w:ascii="Arial" w:eastAsia="Times New Roman" w:hAnsi="Arial" w:cs="Arial"/>
        </w:rPr>
        <w:t>občine sodelujejo pri izvajanju nadzora v regijskem parku z občinsko redarsko službo;</w:t>
      </w:r>
    </w:p>
    <w:p w14:paraId="0387DD71" w14:textId="505CB5A6" w:rsidR="00000D39" w:rsidRPr="009918AF" w:rsidRDefault="00000D39" w:rsidP="00000D39">
      <w:pPr>
        <w:pStyle w:val="Odstavekseznama"/>
        <w:numPr>
          <w:ilvl w:val="0"/>
          <w:numId w:val="3"/>
        </w:numPr>
        <w:spacing w:after="0" w:line="240" w:lineRule="auto"/>
        <w:jc w:val="both"/>
        <w:rPr>
          <w:rFonts w:ascii="Arial" w:eastAsia="Times New Roman" w:hAnsi="Arial" w:cs="Arial"/>
        </w:rPr>
      </w:pPr>
      <w:r w:rsidRPr="009918AF">
        <w:rPr>
          <w:rFonts w:ascii="Arial" w:eastAsia="Times New Roman" w:hAnsi="Arial" w:cs="Arial"/>
        </w:rPr>
        <w:t>načrt upravljanja regijskega parka potrdijo lokalne skupnosti na predlog sveta javnega zavoda, sprejme pa ga Vlada RS na predlog ministrstva, pristojnega za ohranjanje narave.</w:t>
      </w:r>
    </w:p>
    <w:p w14:paraId="2F9F69F7" w14:textId="77777777" w:rsidR="004F18F9" w:rsidRPr="009918AF" w:rsidRDefault="004F18F9" w:rsidP="004F18F9">
      <w:pPr>
        <w:spacing w:after="0" w:line="240" w:lineRule="auto"/>
        <w:jc w:val="both"/>
        <w:rPr>
          <w:rFonts w:ascii="Arial" w:eastAsia="Times New Roman" w:hAnsi="Arial" w:cs="Arial"/>
          <w:b/>
        </w:rPr>
      </w:pPr>
    </w:p>
    <w:p w14:paraId="11B0E833" w14:textId="4346B1F4"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Ustanovitelj</w:t>
      </w:r>
      <w:r w:rsidR="00000D39" w:rsidRPr="009918AF">
        <w:rPr>
          <w:rFonts w:ascii="Arial" w:eastAsia="Times New Roman" w:hAnsi="Arial" w:cs="Arial"/>
        </w:rPr>
        <w:t>i</w:t>
      </w:r>
      <w:r w:rsidRPr="009918AF">
        <w:rPr>
          <w:rFonts w:ascii="Arial" w:eastAsia="Times New Roman" w:hAnsi="Arial" w:cs="Arial"/>
        </w:rPr>
        <w:t xml:space="preserve"> bo</w:t>
      </w:r>
      <w:r w:rsidR="00000D39" w:rsidRPr="009918AF">
        <w:rPr>
          <w:rFonts w:ascii="Arial" w:eastAsia="Times New Roman" w:hAnsi="Arial" w:cs="Arial"/>
        </w:rPr>
        <w:t>do</w:t>
      </w:r>
      <w:r w:rsidRPr="009918AF">
        <w:rPr>
          <w:rFonts w:ascii="Arial" w:eastAsia="Times New Roman" w:hAnsi="Arial" w:cs="Arial"/>
        </w:rPr>
        <w:t xml:space="preserve"> podrobneje uredil</w:t>
      </w:r>
      <w:r w:rsidR="00000D39" w:rsidRPr="009918AF">
        <w:rPr>
          <w:rFonts w:ascii="Arial" w:eastAsia="Times New Roman" w:hAnsi="Arial" w:cs="Arial"/>
        </w:rPr>
        <w:t>i</w:t>
      </w:r>
      <w:r w:rsidRPr="009918AF">
        <w:rPr>
          <w:rFonts w:ascii="Arial" w:eastAsia="Times New Roman" w:hAnsi="Arial" w:cs="Arial"/>
        </w:rPr>
        <w:t xml:space="preserve"> medsebojna razmerja s pogodbo. </w:t>
      </w:r>
    </w:p>
    <w:p w14:paraId="4AC89A3C" w14:textId="77777777" w:rsidR="004F18F9" w:rsidRPr="009918AF" w:rsidRDefault="004F18F9" w:rsidP="004F18F9">
      <w:pPr>
        <w:spacing w:after="0" w:line="240" w:lineRule="auto"/>
        <w:jc w:val="both"/>
        <w:rPr>
          <w:rFonts w:ascii="Arial" w:eastAsia="Times New Roman" w:hAnsi="Arial" w:cs="Arial"/>
        </w:rPr>
      </w:pPr>
    </w:p>
    <w:p w14:paraId="181BDD37" w14:textId="77777777" w:rsidR="00C62802" w:rsidRPr="009918AF" w:rsidRDefault="00C62802" w:rsidP="004F18F9">
      <w:pPr>
        <w:spacing w:after="0" w:line="240" w:lineRule="auto"/>
        <w:jc w:val="both"/>
        <w:rPr>
          <w:rFonts w:ascii="Arial" w:eastAsia="Times New Roman" w:hAnsi="Arial" w:cs="Arial"/>
          <w:u w:val="single"/>
        </w:rPr>
      </w:pPr>
    </w:p>
    <w:p w14:paraId="0CD1C1FF" w14:textId="3E77E1BD" w:rsidR="004F18F9" w:rsidRPr="009918AF" w:rsidRDefault="004F18F9" w:rsidP="004F18F9">
      <w:pPr>
        <w:spacing w:after="0" w:line="240" w:lineRule="auto"/>
        <w:jc w:val="both"/>
        <w:rPr>
          <w:rFonts w:ascii="Arial" w:eastAsia="Times New Roman" w:hAnsi="Arial" w:cs="Arial"/>
          <w:u w:val="single"/>
        </w:rPr>
      </w:pPr>
      <w:r w:rsidRPr="009918AF">
        <w:rPr>
          <w:rFonts w:ascii="Arial" w:eastAsia="Times New Roman" w:hAnsi="Arial" w:cs="Arial"/>
          <w:u w:val="single"/>
        </w:rPr>
        <w:t>Dogovorjen je naslednji potek aktivnosti:</w:t>
      </w:r>
    </w:p>
    <w:p w14:paraId="660C1113" w14:textId="402C59A9"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soustanovitelj</w:t>
      </w:r>
      <w:r w:rsidR="00000D39" w:rsidRPr="009918AF">
        <w:rPr>
          <w:rFonts w:ascii="Arial" w:eastAsia="Times New Roman" w:hAnsi="Arial" w:cs="Arial"/>
        </w:rPr>
        <w:t>i</w:t>
      </w:r>
      <w:r w:rsidRPr="009918AF">
        <w:rPr>
          <w:rFonts w:ascii="Arial" w:eastAsia="Times New Roman" w:hAnsi="Arial" w:cs="Arial"/>
        </w:rPr>
        <w:t xml:space="preserve"> </w:t>
      </w:r>
      <w:r w:rsidR="00563DC6" w:rsidRPr="009918AF">
        <w:rPr>
          <w:rFonts w:ascii="Arial" w:eastAsia="Times New Roman" w:hAnsi="Arial" w:cs="Arial"/>
        </w:rPr>
        <w:t>predlagajo</w:t>
      </w:r>
      <w:r w:rsidRPr="009918AF">
        <w:rPr>
          <w:rFonts w:ascii="Arial" w:eastAsia="Times New Roman" w:hAnsi="Arial" w:cs="Arial"/>
        </w:rPr>
        <w:t xml:space="preserve"> osnutek akta o zavarovanju </w:t>
      </w:r>
      <w:r w:rsidR="0065742C" w:rsidRPr="009918AF">
        <w:rPr>
          <w:rFonts w:ascii="Arial" w:eastAsia="Times New Roman" w:hAnsi="Arial" w:cs="Arial"/>
        </w:rPr>
        <w:t>Regijskega</w:t>
      </w:r>
      <w:r w:rsidRPr="009918AF">
        <w:rPr>
          <w:rFonts w:ascii="Arial" w:eastAsia="Times New Roman" w:hAnsi="Arial" w:cs="Arial"/>
        </w:rPr>
        <w:t xml:space="preserve"> parka </w:t>
      </w:r>
      <w:r w:rsidR="00000D39" w:rsidRPr="009918AF">
        <w:rPr>
          <w:rFonts w:ascii="Arial" w:eastAsia="Times New Roman" w:hAnsi="Arial" w:cs="Arial"/>
        </w:rPr>
        <w:t>Pohorje</w:t>
      </w:r>
      <w:r w:rsidRPr="009918AF">
        <w:rPr>
          <w:rFonts w:ascii="Arial" w:eastAsia="Times New Roman" w:hAnsi="Arial" w:cs="Arial"/>
        </w:rPr>
        <w:t xml:space="preserve"> v enakem besedilu;</w:t>
      </w:r>
    </w:p>
    <w:p w14:paraId="77F80401" w14:textId="472F3C70"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soustanovitelj</w:t>
      </w:r>
      <w:r w:rsidR="00000D39" w:rsidRPr="009918AF">
        <w:rPr>
          <w:rFonts w:ascii="Arial" w:eastAsia="Times New Roman" w:hAnsi="Arial" w:cs="Arial"/>
        </w:rPr>
        <w:t>i</w:t>
      </w:r>
      <w:r w:rsidRPr="009918AF">
        <w:rPr>
          <w:rFonts w:ascii="Arial" w:eastAsia="Times New Roman" w:hAnsi="Arial" w:cs="Arial"/>
        </w:rPr>
        <w:t xml:space="preserve"> skupaj vodi</w:t>
      </w:r>
      <w:r w:rsidR="00000D39" w:rsidRPr="009918AF">
        <w:rPr>
          <w:rFonts w:ascii="Arial" w:eastAsia="Times New Roman" w:hAnsi="Arial" w:cs="Arial"/>
        </w:rPr>
        <w:t>jo</w:t>
      </w:r>
      <w:r w:rsidRPr="009918AF">
        <w:rPr>
          <w:rFonts w:ascii="Arial" w:eastAsia="Times New Roman" w:hAnsi="Arial" w:cs="Arial"/>
        </w:rPr>
        <w:t xml:space="preserve"> 60 dnevno javno obravnavo, po zaključku katere se pripravijo strokovna stališča do pripomb in predlog akta o zavarovanju;</w:t>
      </w:r>
    </w:p>
    <w:p w14:paraId="00BE8F1B" w14:textId="27EAF208"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soustanovitelj</w:t>
      </w:r>
      <w:r w:rsidR="00000D39" w:rsidRPr="009918AF">
        <w:rPr>
          <w:rFonts w:ascii="Arial" w:eastAsia="Times New Roman" w:hAnsi="Arial" w:cs="Arial"/>
        </w:rPr>
        <w:t>i</w:t>
      </w:r>
      <w:r w:rsidRPr="009918AF">
        <w:rPr>
          <w:rFonts w:ascii="Arial" w:eastAsia="Times New Roman" w:hAnsi="Arial" w:cs="Arial"/>
        </w:rPr>
        <w:t xml:space="preserve"> sprejme</w:t>
      </w:r>
      <w:r w:rsidR="00000D39" w:rsidRPr="009918AF">
        <w:rPr>
          <w:rFonts w:ascii="Arial" w:eastAsia="Times New Roman" w:hAnsi="Arial" w:cs="Arial"/>
        </w:rPr>
        <w:t>jo</w:t>
      </w:r>
      <w:r w:rsidRPr="009918AF">
        <w:rPr>
          <w:rFonts w:ascii="Arial" w:eastAsia="Times New Roman" w:hAnsi="Arial" w:cs="Arial"/>
        </w:rPr>
        <w:t xml:space="preserve"> akt o zavarovanju v enakem besedilu;</w:t>
      </w:r>
    </w:p>
    <w:p w14:paraId="2984B249" w14:textId="26D1CFBA"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na podlagi akta o zavarovanju soustanovitelj</w:t>
      </w:r>
      <w:r w:rsidR="00000D39" w:rsidRPr="009918AF">
        <w:rPr>
          <w:rFonts w:ascii="Arial" w:eastAsia="Times New Roman" w:hAnsi="Arial" w:cs="Arial"/>
        </w:rPr>
        <w:t>i</w:t>
      </w:r>
      <w:r w:rsidRPr="009918AF">
        <w:rPr>
          <w:rFonts w:ascii="Arial" w:eastAsia="Times New Roman" w:hAnsi="Arial" w:cs="Arial"/>
        </w:rPr>
        <w:t xml:space="preserve"> s pogodbo podrobneje uredi</w:t>
      </w:r>
      <w:r w:rsidR="00000D39" w:rsidRPr="009918AF">
        <w:rPr>
          <w:rFonts w:ascii="Arial" w:eastAsia="Times New Roman" w:hAnsi="Arial" w:cs="Arial"/>
        </w:rPr>
        <w:t>jo</w:t>
      </w:r>
      <w:r w:rsidRPr="009918AF">
        <w:rPr>
          <w:rFonts w:ascii="Arial" w:eastAsia="Times New Roman" w:hAnsi="Arial" w:cs="Arial"/>
        </w:rPr>
        <w:t xml:space="preserve"> ustanoviteljska razmerja</w:t>
      </w:r>
      <w:r w:rsidR="00000D39" w:rsidRPr="009918AF">
        <w:rPr>
          <w:rFonts w:ascii="Arial" w:eastAsia="Times New Roman" w:hAnsi="Arial" w:cs="Arial"/>
        </w:rPr>
        <w:t>.</w:t>
      </w:r>
    </w:p>
    <w:p w14:paraId="581B78B1" w14:textId="77777777" w:rsidR="004F18F9" w:rsidRPr="009918AF" w:rsidRDefault="004F18F9" w:rsidP="004F18F9">
      <w:pPr>
        <w:spacing w:after="0" w:line="240" w:lineRule="auto"/>
        <w:ind w:left="420"/>
        <w:jc w:val="both"/>
        <w:rPr>
          <w:rFonts w:ascii="Arial" w:eastAsia="Times New Roman" w:hAnsi="Arial" w:cs="Arial"/>
        </w:rPr>
      </w:pPr>
    </w:p>
    <w:p w14:paraId="30F1FB37" w14:textId="2227929A"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 xml:space="preserve">Upravljanje </w:t>
      </w:r>
      <w:r w:rsidR="0065742C" w:rsidRPr="009918AF">
        <w:rPr>
          <w:rFonts w:ascii="Arial" w:eastAsia="Times New Roman" w:hAnsi="Arial" w:cs="Arial"/>
          <w:b/>
        </w:rPr>
        <w:t>regijskega</w:t>
      </w:r>
      <w:r w:rsidRPr="009918AF">
        <w:rPr>
          <w:rFonts w:ascii="Arial" w:eastAsia="Times New Roman" w:hAnsi="Arial" w:cs="Arial"/>
          <w:b/>
        </w:rPr>
        <w:t xml:space="preserve"> parka</w:t>
      </w:r>
    </w:p>
    <w:p w14:paraId="4E3F2972" w14:textId="66E6218B"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Uredba vzpostavlja tudi sistem upravljanja s </w:t>
      </w:r>
      <w:r w:rsidR="00951CC1" w:rsidRPr="009918AF">
        <w:rPr>
          <w:rFonts w:ascii="Arial" w:eastAsia="Times New Roman" w:hAnsi="Arial" w:cs="Arial"/>
        </w:rPr>
        <w:t>regijski</w:t>
      </w:r>
      <w:r w:rsidRPr="009918AF">
        <w:rPr>
          <w:rFonts w:ascii="Arial" w:eastAsia="Times New Roman" w:hAnsi="Arial" w:cs="Arial"/>
        </w:rPr>
        <w:t xml:space="preserve">m parkom, ki je za doseganje ciljev </w:t>
      </w:r>
      <w:r w:rsidR="0065742C" w:rsidRPr="009918AF">
        <w:rPr>
          <w:rFonts w:ascii="Arial" w:eastAsia="Times New Roman" w:hAnsi="Arial" w:cs="Arial"/>
        </w:rPr>
        <w:t>regijskega</w:t>
      </w:r>
      <w:r w:rsidRPr="009918AF">
        <w:rPr>
          <w:rFonts w:ascii="Arial" w:eastAsia="Times New Roman" w:hAnsi="Arial" w:cs="Arial"/>
        </w:rPr>
        <w:t xml:space="preserve"> parka bistvenega pomena. Za ta namen določa, da bo za upravljanje </w:t>
      </w:r>
      <w:r w:rsidR="0065742C" w:rsidRPr="009918AF">
        <w:rPr>
          <w:rFonts w:ascii="Arial" w:eastAsia="Times New Roman" w:hAnsi="Arial" w:cs="Arial"/>
        </w:rPr>
        <w:t>regijskega</w:t>
      </w:r>
      <w:r w:rsidRPr="009918AF">
        <w:rPr>
          <w:rFonts w:ascii="Arial" w:eastAsia="Times New Roman" w:hAnsi="Arial" w:cs="Arial"/>
        </w:rPr>
        <w:t xml:space="preserve"> parka </w:t>
      </w:r>
      <w:r w:rsidR="00563DC6" w:rsidRPr="009918AF">
        <w:rPr>
          <w:rFonts w:ascii="Arial" w:eastAsia="Times New Roman" w:hAnsi="Arial" w:cs="Arial"/>
        </w:rPr>
        <w:t>ustanovljen javni zavod, ki bo</w:t>
      </w:r>
      <w:r w:rsidRPr="009918AF">
        <w:rPr>
          <w:rFonts w:ascii="Arial" w:eastAsia="Times New Roman" w:hAnsi="Arial" w:cs="Arial"/>
        </w:rPr>
        <w:t xml:space="preserve"> opravljal javno službo upravljanja zavarovanega območja na področju ohranjanja narave v skladu s 133. členom Z</w:t>
      </w:r>
      <w:r w:rsidR="00913FB8" w:rsidRPr="009918AF">
        <w:rPr>
          <w:rFonts w:ascii="Arial" w:eastAsia="Times New Roman" w:hAnsi="Arial" w:cs="Arial"/>
        </w:rPr>
        <w:t>akona o ohranjanju narave</w:t>
      </w:r>
      <w:r w:rsidRPr="009918AF">
        <w:rPr>
          <w:rFonts w:ascii="Arial" w:eastAsia="Times New Roman" w:hAnsi="Arial" w:cs="Arial"/>
        </w:rPr>
        <w:t xml:space="preserve">. </w:t>
      </w:r>
    </w:p>
    <w:p w14:paraId="6825EAA8" w14:textId="77777777" w:rsidR="004F18F9" w:rsidRPr="009918AF" w:rsidRDefault="004F18F9" w:rsidP="004F18F9">
      <w:pPr>
        <w:spacing w:after="0" w:line="240" w:lineRule="auto"/>
        <w:jc w:val="both"/>
        <w:rPr>
          <w:rFonts w:ascii="Arial" w:eastAsia="Times New Roman" w:hAnsi="Arial" w:cs="Arial"/>
        </w:rPr>
      </w:pPr>
    </w:p>
    <w:p w14:paraId="11A80C9F" w14:textId="660AFEFA"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Upravljavcu </w:t>
      </w:r>
      <w:r w:rsidR="0065742C" w:rsidRPr="009918AF">
        <w:rPr>
          <w:rFonts w:ascii="Arial" w:eastAsia="Times New Roman" w:hAnsi="Arial" w:cs="Arial"/>
        </w:rPr>
        <w:t>regijskega</w:t>
      </w:r>
      <w:r w:rsidRPr="009918AF">
        <w:rPr>
          <w:rFonts w:ascii="Arial" w:eastAsia="Times New Roman" w:hAnsi="Arial" w:cs="Arial"/>
        </w:rPr>
        <w:t xml:space="preserve"> parka že sam zakon nalaga nekatere naloge, ki so varstvene, strokovne, nadzorne in upravljavske narave. Posebej so z Zakonom o ohranjanju narave določene tudi naloge, ki jih upravljavec izvaja kot javno službo, uredba pa skladno z Zakonom o ohranjanju narave k temu izrecno dodaja tudi upravljanje z zemljišči v lasti države</w:t>
      </w:r>
      <w:r w:rsidR="00563DC6" w:rsidRPr="009918AF">
        <w:rPr>
          <w:rFonts w:ascii="Arial" w:eastAsia="Times New Roman" w:hAnsi="Arial" w:cs="Arial"/>
        </w:rPr>
        <w:t xml:space="preserve"> in občin</w:t>
      </w:r>
      <w:r w:rsidRPr="009918AF">
        <w:rPr>
          <w:rFonts w:ascii="Arial" w:eastAsia="Times New Roman" w:hAnsi="Arial" w:cs="Arial"/>
        </w:rPr>
        <w:t xml:space="preserve">, ki služijo namenom </w:t>
      </w:r>
      <w:r w:rsidR="0065742C" w:rsidRPr="009918AF">
        <w:rPr>
          <w:rFonts w:ascii="Arial" w:eastAsia="Times New Roman" w:hAnsi="Arial" w:cs="Arial"/>
        </w:rPr>
        <w:t>regijskega</w:t>
      </w:r>
      <w:r w:rsidRPr="009918AF">
        <w:rPr>
          <w:rFonts w:ascii="Arial" w:eastAsia="Times New Roman" w:hAnsi="Arial" w:cs="Arial"/>
        </w:rPr>
        <w:t xml:space="preserve"> parka. </w:t>
      </w:r>
    </w:p>
    <w:p w14:paraId="76F8DE37" w14:textId="77777777" w:rsidR="004F18F9" w:rsidRPr="009918AF" w:rsidRDefault="004F18F9" w:rsidP="004F18F9">
      <w:pPr>
        <w:spacing w:after="0" w:line="240" w:lineRule="auto"/>
        <w:jc w:val="both"/>
        <w:rPr>
          <w:rFonts w:ascii="Arial" w:eastAsia="Times New Roman" w:hAnsi="Arial" w:cs="Arial"/>
        </w:rPr>
      </w:pPr>
    </w:p>
    <w:p w14:paraId="4471D57F"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Načrt upravljanja</w:t>
      </w:r>
    </w:p>
    <w:p w14:paraId="5E184A2B" w14:textId="17749720"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Upravljavec </w:t>
      </w:r>
      <w:r w:rsidR="0065742C" w:rsidRPr="009918AF">
        <w:rPr>
          <w:rFonts w:ascii="Arial" w:eastAsia="Times New Roman" w:hAnsi="Arial" w:cs="Arial"/>
        </w:rPr>
        <w:t>regijskega</w:t>
      </w:r>
      <w:r w:rsidRPr="009918AF">
        <w:rPr>
          <w:rFonts w:ascii="Arial" w:eastAsia="Times New Roman" w:hAnsi="Arial" w:cs="Arial"/>
        </w:rPr>
        <w:t xml:space="preserve"> parka upravlja park na podlagi načrta upravljanja </w:t>
      </w:r>
      <w:r w:rsidR="0065742C" w:rsidRPr="009918AF">
        <w:rPr>
          <w:rFonts w:ascii="Arial" w:eastAsia="Times New Roman" w:hAnsi="Arial" w:cs="Arial"/>
        </w:rPr>
        <w:t>regijskega</w:t>
      </w:r>
      <w:r w:rsidRPr="009918AF">
        <w:rPr>
          <w:rFonts w:ascii="Arial" w:eastAsia="Times New Roman" w:hAnsi="Arial" w:cs="Arial"/>
        </w:rPr>
        <w:t xml:space="preserve"> parka, ki ga sprejme vlada, pri čemer sodeluj</w:t>
      </w:r>
      <w:r w:rsidR="00563DC6" w:rsidRPr="009918AF">
        <w:rPr>
          <w:rFonts w:ascii="Arial" w:eastAsia="Times New Roman" w:hAnsi="Arial" w:cs="Arial"/>
        </w:rPr>
        <w:t>ejo vse občine in ministrstvo, pristojno za ohranjanje narave</w:t>
      </w:r>
      <w:r w:rsidRPr="009918AF">
        <w:rPr>
          <w:rFonts w:ascii="Arial" w:eastAsia="Times New Roman" w:hAnsi="Arial" w:cs="Arial"/>
        </w:rPr>
        <w:t xml:space="preserve"> s predhodnim soglasjem. Z uredbo so določene sestavine načrta upravljanja </w:t>
      </w:r>
      <w:r w:rsidR="0065742C" w:rsidRPr="009918AF">
        <w:rPr>
          <w:rFonts w:ascii="Arial" w:eastAsia="Times New Roman" w:hAnsi="Arial" w:cs="Arial"/>
        </w:rPr>
        <w:t>regijskega</w:t>
      </w:r>
      <w:r w:rsidRPr="009918AF">
        <w:rPr>
          <w:rFonts w:ascii="Arial" w:eastAsia="Times New Roman" w:hAnsi="Arial" w:cs="Arial"/>
        </w:rPr>
        <w:t xml:space="preserve"> parka, katerega vsebino sicer dokaj podrobno opredeljuje že Zakon o ohranjanju narave. Na podlagi načrta upravljanja </w:t>
      </w:r>
      <w:r w:rsidR="0065742C" w:rsidRPr="009918AF">
        <w:rPr>
          <w:rFonts w:ascii="Arial" w:eastAsia="Times New Roman" w:hAnsi="Arial" w:cs="Arial"/>
        </w:rPr>
        <w:t>regijskega</w:t>
      </w:r>
      <w:r w:rsidRPr="009918AF">
        <w:rPr>
          <w:rFonts w:ascii="Arial" w:eastAsia="Times New Roman" w:hAnsi="Arial" w:cs="Arial"/>
        </w:rPr>
        <w:t xml:space="preserve"> parka upravljavec sprejme še letni program dela, ki ga potrdi </w:t>
      </w:r>
      <w:r w:rsidR="00563DC6" w:rsidRPr="009918AF">
        <w:rPr>
          <w:rFonts w:ascii="Arial" w:eastAsia="Times New Roman" w:hAnsi="Arial" w:cs="Arial"/>
        </w:rPr>
        <w:t>pristojno ministrstvo</w:t>
      </w:r>
      <w:r w:rsidRPr="009918AF">
        <w:rPr>
          <w:rFonts w:ascii="Arial" w:eastAsia="Times New Roman" w:hAnsi="Arial" w:cs="Arial"/>
        </w:rPr>
        <w:t xml:space="preserve">. Ta program predstavlja instrument za uvedbo terminskega plana izvedbe del in nalog iz načrta upravljanja </w:t>
      </w:r>
      <w:r w:rsidR="0065742C" w:rsidRPr="009918AF">
        <w:rPr>
          <w:rFonts w:ascii="Arial" w:eastAsia="Times New Roman" w:hAnsi="Arial" w:cs="Arial"/>
        </w:rPr>
        <w:t>regijskega</w:t>
      </w:r>
      <w:r w:rsidRPr="009918AF">
        <w:rPr>
          <w:rFonts w:ascii="Arial" w:eastAsia="Times New Roman" w:hAnsi="Arial" w:cs="Arial"/>
        </w:rPr>
        <w:t xml:space="preserve"> parka tako, da se za posamezno vrsto teh del in nalog upošteva najugodnejše obdobje glede na pričakovano stanje v </w:t>
      </w:r>
      <w:r w:rsidR="00951CC1" w:rsidRPr="009918AF">
        <w:rPr>
          <w:rFonts w:ascii="Arial" w:eastAsia="Times New Roman" w:hAnsi="Arial" w:cs="Arial"/>
        </w:rPr>
        <w:t>regijskem</w:t>
      </w:r>
      <w:r w:rsidRPr="009918AF">
        <w:rPr>
          <w:rFonts w:ascii="Arial" w:eastAsia="Times New Roman" w:hAnsi="Arial" w:cs="Arial"/>
        </w:rPr>
        <w:t xml:space="preserve"> parku. Strokovno </w:t>
      </w:r>
      <w:r w:rsidRPr="009918AF">
        <w:rPr>
          <w:rFonts w:ascii="Arial" w:eastAsia="Times New Roman" w:hAnsi="Arial" w:cs="Arial"/>
        </w:rPr>
        <w:lastRenderedPageBreak/>
        <w:t>pomoč pri pripravi načrta upravljanja in letnega programa zagotavlja Zavod RS za varstvo narave.</w:t>
      </w:r>
    </w:p>
    <w:p w14:paraId="64E23613" w14:textId="77777777" w:rsidR="004F18F9" w:rsidRPr="009918AF" w:rsidRDefault="004F18F9" w:rsidP="004F18F9">
      <w:pPr>
        <w:spacing w:after="0" w:line="240" w:lineRule="auto"/>
        <w:jc w:val="both"/>
        <w:rPr>
          <w:rFonts w:ascii="Arial" w:eastAsia="Times New Roman" w:hAnsi="Arial" w:cs="Arial"/>
        </w:rPr>
      </w:pPr>
    </w:p>
    <w:p w14:paraId="55416AAA"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Financiranje</w:t>
      </w:r>
    </w:p>
    <w:p w14:paraId="49A5EDF3" w14:textId="4C19CE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Uredba določa tudi finančne vire za </w:t>
      </w:r>
      <w:r w:rsidR="00563DC6" w:rsidRPr="009918AF">
        <w:rPr>
          <w:rFonts w:ascii="Arial" w:eastAsia="Times New Roman" w:hAnsi="Arial" w:cs="Arial"/>
        </w:rPr>
        <w:t>upravljanje regijskega parka.</w:t>
      </w:r>
      <w:r w:rsidRPr="009918AF">
        <w:rPr>
          <w:rFonts w:ascii="Arial" w:eastAsia="Times New Roman" w:hAnsi="Arial" w:cs="Arial"/>
        </w:rPr>
        <w:t xml:space="preserve"> Merila, kriterije in finančne vire se podrobneje določi z načrtom upravljanja in letnim programom dela. </w:t>
      </w:r>
    </w:p>
    <w:p w14:paraId="7DA65638" w14:textId="77777777" w:rsidR="004F18F9" w:rsidRPr="009918AF" w:rsidRDefault="004F18F9" w:rsidP="004F18F9">
      <w:pPr>
        <w:spacing w:after="0" w:line="240" w:lineRule="auto"/>
        <w:jc w:val="both"/>
        <w:rPr>
          <w:rFonts w:ascii="Arial" w:eastAsia="Times New Roman" w:hAnsi="Arial" w:cs="Arial"/>
        </w:rPr>
      </w:pPr>
    </w:p>
    <w:p w14:paraId="7146A577"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Nadzor</w:t>
      </w:r>
    </w:p>
    <w:p w14:paraId="3E46C1A3" w14:textId="151291A9"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Uredba ureja neposredni nadzor v naravi, ki ga zagotavlja upravljavec parka v skladu z Z</w:t>
      </w:r>
      <w:r w:rsidR="00563DC6" w:rsidRPr="009918AF">
        <w:rPr>
          <w:rFonts w:ascii="Arial" w:eastAsia="Times New Roman" w:hAnsi="Arial" w:cs="Arial"/>
        </w:rPr>
        <w:t>a</w:t>
      </w:r>
      <w:r w:rsidRPr="009918AF">
        <w:rPr>
          <w:rFonts w:ascii="Arial" w:eastAsia="Times New Roman" w:hAnsi="Arial" w:cs="Arial"/>
        </w:rPr>
        <w:t>konom o ohranjanju narave in drugimi, s tem povezanimi predpisi.</w:t>
      </w:r>
    </w:p>
    <w:p w14:paraId="3B7F6A59" w14:textId="77777777" w:rsidR="004F18F9" w:rsidRPr="009918AF" w:rsidRDefault="004F18F9" w:rsidP="004F18F9">
      <w:pPr>
        <w:spacing w:after="0" w:line="240" w:lineRule="auto"/>
        <w:jc w:val="both"/>
        <w:rPr>
          <w:rFonts w:ascii="Arial" w:eastAsia="Times New Roman" w:hAnsi="Arial" w:cs="Arial"/>
        </w:rPr>
      </w:pPr>
    </w:p>
    <w:p w14:paraId="221FB3E6"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Inšpekcijski nadzor nad spoštovanjem določb predlagane uredbe je naložen pristojnim inšpektorjem v skladu  z Zakonom o ohranjanju narave in občinskim redarjem.</w:t>
      </w:r>
    </w:p>
    <w:p w14:paraId="354530AF" w14:textId="77777777" w:rsidR="004F18F9" w:rsidRPr="009918AF" w:rsidRDefault="004F18F9" w:rsidP="004F18F9">
      <w:pPr>
        <w:spacing w:after="0" w:line="240" w:lineRule="auto"/>
        <w:jc w:val="both"/>
        <w:rPr>
          <w:rFonts w:ascii="Arial" w:eastAsia="Times New Roman" w:hAnsi="Arial" w:cs="Arial"/>
        </w:rPr>
      </w:pPr>
    </w:p>
    <w:p w14:paraId="3A6970E8"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Prehodne določbe</w:t>
      </w:r>
    </w:p>
    <w:p w14:paraId="6BBD4E3D" w14:textId="77777777" w:rsidR="00563DC6"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Med prehodnimi določbami je določen rok </w:t>
      </w:r>
      <w:r w:rsidR="00563DC6" w:rsidRPr="009918AF">
        <w:rPr>
          <w:rFonts w:ascii="Arial" w:eastAsia="Times New Roman" w:hAnsi="Arial" w:cs="Arial"/>
        </w:rPr>
        <w:t>treh mesecev, da se sprejme akt o ustanovitvi javnega zavoda.</w:t>
      </w:r>
    </w:p>
    <w:p w14:paraId="45772D66" w14:textId="77777777" w:rsidR="00563DC6" w:rsidRPr="009918AF" w:rsidRDefault="00563DC6" w:rsidP="004F18F9">
      <w:pPr>
        <w:spacing w:after="0" w:line="240" w:lineRule="auto"/>
        <w:jc w:val="both"/>
        <w:rPr>
          <w:rFonts w:ascii="Arial" w:eastAsia="Times New Roman" w:hAnsi="Arial" w:cs="Arial"/>
        </w:rPr>
      </w:pPr>
    </w:p>
    <w:p w14:paraId="7A1D4B1F" w14:textId="3264BAEC"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V </w:t>
      </w:r>
      <w:r w:rsidR="009001D9" w:rsidRPr="009918AF">
        <w:rPr>
          <w:rFonts w:ascii="Arial" w:eastAsia="Times New Roman" w:hAnsi="Arial" w:cs="Arial"/>
        </w:rPr>
        <w:t>enem</w:t>
      </w:r>
      <w:r w:rsidRPr="009918AF">
        <w:rPr>
          <w:rFonts w:ascii="Arial" w:eastAsia="Times New Roman" w:hAnsi="Arial" w:cs="Arial"/>
        </w:rPr>
        <w:t xml:space="preserve"> let</w:t>
      </w:r>
      <w:r w:rsidR="009001D9" w:rsidRPr="009918AF">
        <w:rPr>
          <w:rFonts w:ascii="Arial" w:eastAsia="Times New Roman" w:hAnsi="Arial" w:cs="Arial"/>
        </w:rPr>
        <w:t>u</w:t>
      </w:r>
      <w:r w:rsidRPr="009918AF">
        <w:rPr>
          <w:rFonts w:ascii="Arial" w:eastAsia="Times New Roman" w:hAnsi="Arial" w:cs="Arial"/>
        </w:rPr>
        <w:t xml:space="preserve"> po ustanovitvi zavarovanega območja je upravljavec </w:t>
      </w:r>
      <w:r w:rsidR="0065742C" w:rsidRPr="009918AF">
        <w:rPr>
          <w:rFonts w:ascii="Arial" w:eastAsia="Times New Roman" w:hAnsi="Arial" w:cs="Arial"/>
        </w:rPr>
        <w:t>regijskega</w:t>
      </w:r>
      <w:r w:rsidRPr="009918AF">
        <w:rPr>
          <w:rFonts w:ascii="Arial" w:eastAsia="Times New Roman" w:hAnsi="Arial" w:cs="Arial"/>
        </w:rPr>
        <w:t xml:space="preserve"> parka dolžan predložiti pristojnemu ministrstvu in </w:t>
      </w:r>
      <w:r w:rsidR="009001D9" w:rsidRPr="009918AF">
        <w:rPr>
          <w:rFonts w:ascii="Arial" w:eastAsia="Times New Roman" w:hAnsi="Arial" w:cs="Arial"/>
        </w:rPr>
        <w:t>občinam</w:t>
      </w:r>
      <w:r w:rsidRPr="009918AF">
        <w:rPr>
          <w:rFonts w:ascii="Arial" w:eastAsia="Times New Roman" w:hAnsi="Arial" w:cs="Arial"/>
        </w:rPr>
        <w:t xml:space="preserve"> predlog načrta upravljanja </w:t>
      </w:r>
      <w:r w:rsidR="0065742C" w:rsidRPr="009918AF">
        <w:rPr>
          <w:rFonts w:ascii="Arial" w:eastAsia="Times New Roman" w:hAnsi="Arial" w:cs="Arial"/>
        </w:rPr>
        <w:t>regijskega</w:t>
      </w:r>
      <w:r w:rsidRPr="009918AF">
        <w:rPr>
          <w:rFonts w:ascii="Arial" w:eastAsia="Times New Roman" w:hAnsi="Arial" w:cs="Arial"/>
        </w:rPr>
        <w:t xml:space="preserve"> parka. Zaradi ureditve vsebine upravljanja s </w:t>
      </w:r>
      <w:r w:rsidR="00951CC1" w:rsidRPr="009918AF">
        <w:rPr>
          <w:rFonts w:ascii="Arial" w:eastAsia="Times New Roman" w:hAnsi="Arial" w:cs="Arial"/>
        </w:rPr>
        <w:t>regijski</w:t>
      </w:r>
      <w:r w:rsidRPr="009918AF">
        <w:rPr>
          <w:rFonts w:ascii="Arial" w:eastAsia="Times New Roman" w:hAnsi="Arial" w:cs="Arial"/>
        </w:rPr>
        <w:t>m parkom do sprejema načrta upravljanja, je treba v skladu z drugim odstavkom 61. člena Z</w:t>
      </w:r>
      <w:r w:rsidR="00913FB8" w:rsidRPr="009918AF">
        <w:rPr>
          <w:rFonts w:ascii="Arial" w:eastAsia="Times New Roman" w:hAnsi="Arial" w:cs="Arial"/>
        </w:rPr>
        <w:t>akona o ohranjanju narave</w:t>
      </w:r>
      <w:r w:rsidRPr="009918AF">
        <w:rPr>
          <w:rFonts w:ascii="Arial" w:eastAsia="Times New Roman" w:hAnsi="Arial" w:cs="Arial"/>
        </w:rPr>
        <w:t xml:space="preserve"> določiti začasne upravljavske smernice. Minister, pristojen za ohranjanje narave, bo po predhodnem soglasju </w:t>
      </w:r>
      <w:r w:rsidR="009001D9" w:rsidRPr="009918AF">
        <w:rPr>
          <w:rFonts w:ascii="Arial" w:eastAsia="Times New Roman" w:hAnsi="Arial" w:cs="Arial"/>
        </w:rPr>
        <w:t>občin</w:t>
      </w:r>
      <w:r w:rsidRPr="009918AF">
        <w:rPr>
          <w:rFonts w:ascii="Arial" w:eastAsia="Times New Roman" w:hAnsi="Arial" w:cs="Arial"/>
        </w:rPr>
        <w:t xml:space="preserve"> določil začasne upravljavske smernice v roku šestih mesec po uveljavitve predlagane uredbe.</w:t>
      </w:r>
    </w:p>
    <w:p w14:paraId="50D7D21B" w14:textId="77777777" w:rsidR="004F18F9" w:rsidRPr="009918AF" w:rsidRDefault="004F18F9" w:rsidP="004F18F9">
      <w:pPr>
        <w:spacing w:after="0" w:line="240" w:lineRule="auto"/>
        <w:jc w:val="both"/>
        <w:rPr>
          <w:rFonts w:ascii="Arial" w:eastAsia="Times New Roman" w:hAnsi="Arial" w:cs="Arial"/>
        </w:rPr>
      </w:pPr>
    </w:p>
    <w:p w14:paraId="2B7ABC08" w14:textId="7777777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Za uveljavitev uredbe je predviden splošni uveljavitveni rok petnajstih dni po objavi v Uradnem listu Republike Slovenije. </w:t>
      </w:r>
    </w:p>
    <w:p w14:paraId="1E8C4EDB" w14:textId="77777777" w:rsidR="004F18F9" w:rsidRPr="009918AF" w:rsidRDefault="004F18F9" w:rsidP="004F18F9">
      <w:pPr>
        <w:spacing w:after="0" w:line="240" w:lineRule="auto"/>
        <w:jc w:val="both"/>
        <w:rPr>
          <w:rFonts w:ascii="Arial" w:eastAsia="Times New Roman" w:hAnsi="Arial" w:cs="Arial"/>
          <w:b/>
        </w:rPr>
      </w:pPr>
    </w:p>
    <w:p w14:paraId="07B9FA22" w14:textId="77777777" w:rsidR="004F18F9" w:rsidRPr="009918AF" w:rsidRDefault="004F18F9" w:rsidP="004F18F9">
      <w:pPr>
        <w:spacing w:after="0" w:line="240" w:lineRule="auto"/>
        <w:jc w:val="both"/>
        <w:rPr>
          <w:rFonts w:ascii="Arial" w:eastAsia="Times New Roman" w:hAnsi="Arial" w:cs="Arial"/>
          <w:b/>
        </w:rPr>
      </w:pPr>
    </w:p>
    <w:p w14:paraId="04BDA446" w14:textId="77777777"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3. Finančne posledice</w:t>
      </w:r>
    </w:p>
    <w:p w14:paraId="7A53D490" w14:textId="77777777" w:rsidR="004F18F9" w:rsidRPr="009918AF" w:rsidRDefault="004F18F9" w:rsidP="004F18F9">
      <w:pPr>
        <w:spacing w:after="0" w:line="240" w:lineRule="auto"/>
        <w:jc w:val="both"/>
        <w:rPr>
          <w:rFonts w:ascii="Arial" w:eastAsia="Times New Roman" w:hAnsi="Arial" w:cs="Arial"/>
          <w:b/>
        </w:rPr>
      </w:pPr>
    </w:p>
    <w:p w14:paraId="7D0E8EEC" w14:textId="398D1F34"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Finančne posledice sprejema predlagane uredbe o </w:t>
      </w:r>
      <w:r w:rsidR="00951CC1" w:rsidRPr="009918AF">
        <w:rPr>
          <w:rFonts w:ascii="Arial" w:eastAsia="Times New Roman" w:hAnsi="Arial" w:cs="Arial"/>
        </w:rPr>
        <w:t>Regijskem</w:t>
      </w:r>
      <w:r w:rsidRPr="009918AF">
        <w:rPr>
          <w:rFonts w:ascii="Arial" w:eastAsia="Times New Roman" w:hAnsi="Arial" w:cs="Arial"/>
        </w:rPr>
        <w:t xml:space="preserve"> parku </w:t>
      </w:r>
      <w:r w:rsidR="009001D9" w:rsidRPr="009918AF">
        <w:rPr>
          <w:rFonts w:ascii="Arial" w:eastAsia="Times New Roman" w:hAnsi="Arial" w:cs="Arial"/>
        </w:rPr>
        <w:t>Pohorje</w:t>
      </w:r>
      <w:r w:rsidRPr="009918AF">
        <w:rPr>
          <w:rFonts w:ascii="Arial" w:eastAsia="Times New Roman" w:hAnsi="Arial" w:cs="Arial"/>
        </w:rPr>
        <w:t xml:space="preserve"> so povezane z obveznostjo države, da iz državnega proračuna zagotavlja financiranje tistih nalog, ki predstavljajo izvajanje predpisanih varstvenih režimov na zavarovanih območjih in njihovo upravljanje. Skladno z določbami Zakona o ohranjanju narave s</w:t>
      </w:r>
      <w:r w:rsidR="009001D9" w:rsidRPr="009918AF">
        <w:rPr>
          <w:rFonts w:ascii="Arial" w:eastAsia="Times New Roman" w:hAnsi="Arial" w:cs="Arial"/>
        </w:rPr>
        <w:t>o</w:t>
      </w:r>
      <w:r w:rsidRPr="009918AF">
        <w:rPr>
          <w:rFonts w:ascii="Arial" w:eastAsia="Times New Roman" w:hAnsi="Arial" w:cs="Arial"/>
        </w:rPr>
        <w:t xml:space="preserve"> soustanovitelj</w:t>
      </w:r>
      <w:r w:rsidR="009001D9" w:rsidRPr="009918AF">
        <w:rPr>
          <w:rFonts w:ascii="Arial" w:eastAsia="Times New Roman" w:hAnsi="Arial" w:cs="Arial"/>
        </w:rPr>
        <w:t>i</w:t>
      </w:r>
      <w:r w:rsidRPr="009918AF">
        <w:rPr>
          <w:rFonts w:ascii="Arial" w:eastAsia="Times New Roman" w:hAnsi="Arial" w:cs="Arial"/>
        </w:rPr>
        <w:t xml:space="preserve"> – država in občina, dolžn</w:t>
      </w:r>
      <w:r w:rsidR="009001D9" w:rsidRPr="009918AF">
        <w:rPr>
          <w:rFonts w:ascii="Arial" w:eastAsia="Times New Roman" w:hAnsi="Arial" w:cs="Arial"/>
        </w:rPr>
        <w:t>i</w:t>
      </w:r>
      <w:r w:rsidRPr="009918AF">
        <w:rPr>
          <w:rFonts w:ascii="Arial" w:eastAsia="Times New Roman" w:hAnsi="Arial" w:cs="Arial"/>
        </w:rPr>
        <w:t xml:space="preserve"> zagotoviti finančne vire za delovanje javne službe ohranjanja narave - upravljanja </w:t>
      </w:r>
      <w:r w:rsidR="0065742C" w:rsidRPr="009918AF">
        <w:rPr>
          <w:rFonts w:ascii="Arial" w:eastAsia="Times New Roman" w:hAnsi="Arial" w:cs="Arial"/>
        </w:rPr>
        <w:t>regijskega</w:t>
      </w:r>
      <w:r w:rsidRPr="009918AF">
        <w:rPr>
          <w:rFonts w:ascii="Arial" w:eastAsia="Times New Roman" w:hAnsi="Arial" w:cs="Arial"/>
        </w:rPr>
        <w:t xml:space="preserve"> parka. V primeru tega </w:t>
      </w:r>
      <w:r w:rsidR="0065742C" w:rsidRPr="009918AF">
        <w:rPr>
          <w:rFonts w:ascii="Arial" w:eastAsia="Times New Roman" w:hAnsi="Arial" w:cs="Arial"/>
        </w:rPr>
        <w:t>regijskega</w:t>
      </w:r>
      <w:r w:rsidRPr="009918AF">
        <w:rPr>
          <w:rFonts w:ascii="Arial" w:eastAsia="Times New Roman" w:hAnsi="Arial" w:cs="Arial"/>
        </w:rPr>
        <w:t xml:space="preserve"> parka je za upravljanje predvidena</w:t>
      </w:r>
      <w:r w:rsidR="009001D9" w:rsidRPr="009918AF">
        <w:rPr>
          <w:rFonts w:ascii="Arial" w:eastAsia="Times New Roman" w:hAnsi="Arial" w:cs="Arial"/>
        </w:rPr>
        <w:t xml:space="preserve"> ustanovitev javnega zavoda</w:t>
      </w:r>
      <w:r w:rsidRPr="009918AF">
        <w:rPr>
          <w:rFonts w:ascii="Arial" w:eastAsia="Times New Roman" w:hAnsi="Arial" w:cs="Arial"/>
        </w:rPr>
        <w:t xml:space="preserve">, kar je primerljivo z drugimi obstoječimi parki v državi (velikost območja, primerljivost ciljev zavarovanja, upravljavske naloge). Finančna sredstva za delovanje </w:t>
      </w:r>
      <w:r w:rsidR="009001D9" w:rsidRPr="009918AF">
        <w:rPr>
          <w:rFonts w:ascii="Arial" w:eastAsia="Times New Roman" w:hAnsi="Arial" w:cs="Arial"/>
        </w:rPr>
        <w:t xml:space="preserve">javnega zavoda </w:t>
      </w:r>
      <w:r w:rsidRPr="009918AF">
        <w:rPr>
          <w:rFonts w:ascii="Arial" w:eastAsia="Times New Roman" w:hAnsi="Arial" w:cs="Arial"/>
        </w:rPr>
        <w:t xml:space="preserve">se bodo zagotavljala znotraj finančnih načrtov Ministrstva za okolje in prostor in </w:t>
      </w:r>
      <w:r w:rsidR="009001D9" w:rsidRPr="009918AF">
        <w:rPr>
          <w:rFonts w:ascii="Arial" w:eastAsia="Times New Roman" w:hAnsi="Arial" w:cs="Arial"/>
        </w:rPr>
        <w:t>sedmih občin</w:t>
      </w:r>
      <w:r w:rsidRPr="009918AF">
        <w:rPr>
          <w:rFonts w:ascii="Arial" w:eastAsia="Times New Roman" w:hAnsi="Arial" w:cs="Arial"/>
        </w:rPr>
        <w:t>.</w:t>
      </w:r>
    </w:p>
    <w:p w14:paraId="328DE241" w14:textId="77777777" w:rsidR="004F18F9" w:rsidRPr="009918AF" w:rsidRDefault="004F18F9" w:rsidP="004F18F9">
      <w:pPr>
        <w:spacing w:after="0" w:line="240" w:lineRule="auto"/>
        <w:jc w:val="both"/>
        <w:rPr>
          <w:rFonts w:ascii="Arial" w:eastAsia="Times New Roman" w:hAnsi="Arial" w:cs="Arial"/>
        </w:rPr>
      </w:pPr>
    </w:p>
    <w:p w14:paraId="082DAE75" w14:textId="187C461D" w:rsidR="004F18F9" w:rsidRPr="009918AF" w:rsidRDefault="009001D9" w:rsidP="004F18F9">
      <w:pPr>
        <w:spacing w:after="0" w:line="240" w:lineRule="auto"/>
        <w:jc w:val="both"/>
        <w:rPr>
          <w:rFonts w:ascii="Arial" w:eastAsia="Times New Roman" w:hAnsi="Arial" w:cs="Arial"/>
        </w:rPr>
      </w:pPr>
      <w:r w:rsidRPr="009918AF">
        <w:rPr>
          <w:rFonts w:ascii="Arial" w:eastAsia="Times New Roman" w:hAnsi="Arial" w:cs="Arial"/>
        </w:rPr>
        <w:t>Upravljavec</w:t>
      </w:r>
      <w:r w:rsidR="004F18F9" w:rsidRPr="009918AF">
        <w:rPr>
          <w:rFonts w:ascii="Arial" w:eastAsia="Times New Roman" w:hAnsi="Arial" w:cs="Arial"/>
        </w:rPr>
        <w:t xml:space="preserve"> bo poleg sredstev iz državnega in občinsk</w:t>
      </w:r>
      <w:r w:rsidRPr="009918AF">
        <w:rPr>
          <w:rFonts w:ascii="Arial" w:eastAsia="Times New Roman" w:hAnsi="Arial" w:cs="Arial"/>
        </w:rPr>
        <w:t>ih</w:t>
      </w:r>
      <w:r w:rsidR="004F18F9" w:rsidRPr="009918AF">
        <w:rPr>
          <w:rFonts w:ascii="Arial" w:eastAsia="Times New Roman" w:hAnsi="Arial" w:cs="Arial"/>
        </w:rPr>
        <w:t xml:space="preserve"> proračun</w:t>
      </w:r>
      <w:r w:rsidRPr="009918AF">
        <w:rPr>
          <w:rFonts w:ascii="Arial" w:eastAsia="Times New Roman" w:hAnsi="Arial" w:cs="Arial"/>
        </w:rPr>
        <w:t>ov</w:t>
      </w:r>
      <w:r w:rsidR="004F18F9" w:rsidRPr="009918AF">
        <w:rPr>
          <w:rFonts w:ascii="Arial" w:eastAsia="Times New Roman" w:hAnsi="Arial" w:cs="Arial"/>
        </w:rPr>
        <w:t xml:space="preserve"> pridobival finančna sredstva za opravljanje dejavnosti in upravljanje </w:t>
      </w:r>
      <w:r w:rsidR="0065742C" w:rsidRPr="009918AF">
        <w:rPr>
          <w:rFonts w:ascii="Arial" w:eastAsia="Times New Roman" w:hAnsi="Arial" w:cs="Arial"/>
        </w:rPr>
        <w:t>regijskega</w:t>
      </w:r>
      <w:r w:rsidR="004F18F9" w:rsidRPr="009918AF">
        <w:rPr>
          <w:rFonts w:ascii="Arial" w:eastAsia="Times New Roman" w:hAnsi="Arial" w:cs="Arial"/>
        </w:rPr>
        <w:t xml:space="preserve"> parka še s kandidiranjem za pridobivanje sredstev iz različnih mednarodnih programov pomoči, s pridobivanjem sofinanciranja</w:t>
      </w:r>
      <w:r w:rsidRPr="009918AF">
        <w:rPr>
          <w:rFonts w:ascii="Arial" w:eastAsia="Times New Roman" w:hAnsi="Arial" w:cs="Arial"/>
        </w:rPr>
        <w:t xml:space="preserve"> programov</w:t>
      </w:r>
      <w:r w:rsidR="004F18F9" w:rsidRPr="009918AF">
        <w:rPr>
          <w:rFonts w:ascii="Arial" w:eastAsia="Times New Roman" w:hAnsi="Arial" w:cs="Arial"/>
        </w:rPr>
        <w:t xml:space="preserve"> in projektov v skladu s sprejetim načrtom upravljanja oz. letnim programom, z dotacijami in donacijami, s sredstvi, pridobljenimi z upravljanjem nepremičnin, s prihodki od prodaje blaga in storitev, ki jih opravlja ter iz drugih virov. </w:t>
      </w:r>
    </w:p>
    <w:p w14:paraId="5B8A85FC" w14:textId="77777777" w:rsidR="004F18F9" w:rsidRPr="009918AF" w:rsidRDefault="004F18F9" w:rsidP="004F18F9">
      <w:pPr>
        <w:spacing w:after="0" w:line="240" w:lineRule="auto"/>
        <w:jc w:val="both"/>
        <w:rPr>
          <w:rFonts w:ascii="Arial" w:eastAsia="Times New Roman" w:hAnsi="Arial" w:cs="Arial"/>
        </w:rPr>
      </w:pPr>
    </w:p>
    <w:p w14:paraId="6C42F953" w14:textId="254B7F2D"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lastRenderedPageBreak/>
        <w:t xml:space="preserve">Delovanje </w:t>
      </w:r>
      <w:r w:rsidR="009001D9" w:rsidRPr="009918AF">
        <w:rPr>
          <w:rFonts w:ascii="Arial" w:eastAsia="Times New Roman" w:hAnsi="Arial" w:cs="Arial"/>
        </w:rPr>
        <w:t>javnega zavoda</w:t>
      </w:r>
      <w:r w:rsidRPr="009918AF">
        <w:rPr>
          <w:rFonts w:ascii="Arial" w:eastAsia="Times New Roman" w:hAnsi="Arial" w:cs="Arial"/>
        </w:rPr>
        <w:t xml:space="preserve"> bo moralo biti čimbolj racionalno in učinkovito. V zvezi s tem bo nujno organizirati povezovanje in sodelovanje z drugimi službami in ustanovami na regionalnem nivoju. </w:t>
      </w:r>
    </w:p>
    <w:p w14:paraId="6063CAC1" w14:textId="77777777" w:rsidR="004F18F9" w:rsidRPr="009918AF" w:rsidRDefault="004F18F9" w:rsidP="004F18F9">
      <w:pPr>
        <w:spacing w:after="0" w:line="240" w:lineRule="auto"/>
        <w:jc w:val="both"/>
        <w:rPr>
          <w:rFonts w:ascii="Arial" w:eastAsia="Times New Roman" w:hAnsi="Arial" w:cs="Arial"/>
        </w:rPr>
      </w:pPr>
    </w:p>
    <w:p w14:paraId="6F6633A3" w14:textId="3132089E"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Proračunska sredstva v letu 20</w:t>
      </w:r>
      <w:r w:rsidR="008460D7" w:rsidRPr="009918AF">
        <w:rPr>
          <w:rFonts w:ascii="Arial" w:eastAsia="Times New Roman" w:hAnsi="Arial" w:cs="Arial"/>
        </w:rPr>
        <w:t>22</w:t>
      </w:r>
      <w:r w:rsidRPr="009918AF">
        <w:rPr>
          <w:rFonts w:ascii="Arial" w:eastAsia="Times New Roman" w:hAnsi="Arial" w:cs="Arial"/>
        </w:rPr>
        <w:t xml:space="preserve"> v višini </w:t>
      </w:r>
      <w:r w:rsidR="008460D7" w:rsidRPr="009918AF">
        <w:rPr>
          <w:rFonts w:ascii="Arial" w:eastAsia="Times New Roman" w:hAnsi="Arial" w:cs="Arial"/>
        </w:rPr>
        <w:t>100</w:t>
      </w:r>
      <w:r w:rsidRPr="009918AF">
        <w:rPr>
          <w:rFonts w:ascii="Arial" w:eastAsia="Times New Roman" w:hAnsi="Arial" w:cs="Arial"/>
        </w:rPr>
        <w:t xml:space="preserve">.000 </w:t>
      </w:r>
      <w:r w:rsidR="008460D7" w:rsidRPr="009918AF">
        <w:rPr>
          <w:rFonts w:ascii="Arial" w:eastAsia="Times New Roman" w:hAnsi="Arial" w:cs="Arial"/>
        </w:rPr>
        <w:t xml:space="preserve">EUR </w:t>
      </w:r>
      <w:r w:rsidRPr="009918AF">
        <w:rPr>
          <w:rFonts w:ascii="Arial" w:eastAsia="Times New Roman" w:hAnsi="Arial" w:cs="Arial"/>
        </w:rPr>
        <w:t xml:space="preserve">so zagotovljena na proračunski postavki </w:t>
      </w:r>
      <w:r w:rsidR="008460D7" w:rsidRPr="009918AF">
        <w:rPr>
          <w:rFonts w:ascii="Arial" w:eastAsia="Times New Roman" w:hAnsi="Arial" w:cs="Arial"/>
        </w:rPr>
        <w:t xml:space="preserve">Ministrstva za okolje in prostor </w:t>
      </w:r>
      <w:r w:rsidR="008460D7" w:rsidRPr="009918AF">
        <w:rPr>
          <w:rFonts w:ascii="Arial" w:eastAsia="Times New Roman" w:hAnsi="Arial" w:cs="Arial"/>
        </w:rPr>
        <w:t>153242 Zavarovana območja narave</w:t>
      </w:r>
      <w:r w:rsidR="008460D7" w:rsidRPr="009918AF">
        <w:rPr>
          <w:rFonts w:ascii="Arial" w:eastAsia="Times New Roman" w:hAnsi="Arial" w:cs="Arial"/>
        </w:rPr>
        <w:t xml:space="preserve"> in </w:t>
      </w:r>
      <w:r w:rsidR="00913FB8" w:rsidRPr="009918AF">
        <w:rPr>
          <w:rFonts w:ascii="Arial" w:eastAsia="Times New Roman" w:hAnsi="Arial" w:cs="Arial"/>
        </w:rPr>
        <w:t>na proračunskih postavkah sedmih občin</w:t>
      </w:r>
      <w:r w:rsidR="00913FB8" w:rsidRPr="009918AF">
        <w:rPr>
          <w:rFonts w:ascii="Arial" w:eastAsia="Times New Roman" w:hAnsi="Arial" w:cs="Arial"/>
        </w:rPr>
        <w:t xml:space="preserve"> </w:t>
      </w:r>
      <w:r w:rsidR="008460D7" w:rsidRPr="009918AF">
        <w:rPr>
          <w:rFonts w:ascii="Arial" w:eastAsia="Times New Roman" w:hAnsi="Arial" w:cs="Arial"/>
        </w:rPr>
        <w:t>v višini 100.000 EUR in</w:t>
      </w:r>
      <w:r w:rsidRPr="009918AF">
        <w:rPr>
          <w:rFonts w:ascii="Arial" w:eastAsia="Times New Roman" w:hAnsi="Arial" w:cs="Arial"/>
        </w:rPr>
        <w:t xml:space="preserve"> se bodo namenila za aktivnosti v zvezi z ustanovitvijo in delovanjem </w:t>
      </w:r>
      <w:r w:rsidR="0065742C" w:rsidRPr="009918AF">
        <w:rPr>
          <w:rFonts w:ascii="Arial" w:eastAsia="Times New Roman" w:hAnsi="Arial" w:cs="Arial"/>
        </w:rPr>
        <w:t>regijskega</w:t>
      </w:r>
      <w:r w:rsidRPr="009918AF">
        <w:rPr>
          <w:rFonts w:ascii="Arial" w:eastAsia="Times New Roman" w:hAnsi="Arial" w:cs="Arial"/>
        </w:rPr>
        <w:t xml:space="preserve"> parka. </w:t>
      </w:r>
      <w:r w:rsidR="008460D7" w:rsidRPr="009918AF">
        <w:rPr>
          <w:rFonts w:ascii="Arial" w:eastAsia="Times New Roman" w:hAnsi="Arial" w:cs="Arial"/>
        </w:rPr>
        <w:t>S</w:t>
      </w:r>
      <w:r w:rsidRPr="009918AF">
        <w:rPr>
          <w:rFonts w:ascii="Arial" w:eastAsia="Times New Roman" w:hAnsi="Arial" w:cs="Arial"/>
        </w:rPr>
        <w:t>trošek za leto 20</w:t>
      </w:r>
      <w:r w:rsidR="008460D7" w:rsidRPr="009918AF">
        <w:rPr>
          <w:rFonts w:ascii="Arial" w:eastAsia="Times New Roman" w:hAnsi="Arial" w:cs="Arial"/>
        </w:rPr>
        <w:t>22</w:t>
      </w:r>
      <w:r w:rsidRPr="009918AF">
        <w:rPr>
          <w:rFonts w:ascii="Arial" w:eastAsia="Times New Roman" w:hAnsi="Arial" w:cs="Arial"/>
        </w:rPr>
        <w:t xml:space="preserve"> zagotavlja zagonska sredstva za delovanje </w:t>
      </w:r>
      <w:r w:rsidR="008460D7" w:rsidRPr="009918AF">
        <w:rPr>
          <w:rFonts w:ascii="Arial" w:eastAsia="Times New Roman" w:hAnsi="Arial" w:cs="Arial"/>
        </w:rPr>
        <w:t>javnega zavoda</w:t>
      </w:r>
      <w:r w:rsidRPr="009918AF">
        <w:rPr>
          <w:rFonts w:ascii="Arial" w:eastAsia="Times New Roman" w:hAnsi="Arial" w:cs="Arial"/>
        </w:rPr>
        <w:t xml:space="preserve"> in pokriva stroške za do </w:t>
      </w:r>
      <w:r w:rsidR="008460D7" w:rsidRPr="009918AF">
        <w:rPr>
          <w:rFonts w:ascii="Arial" w:eastAsia="Times New Roman" w:hAnsi="Arial" w:cs="Arial"/>
        </w:rPr>
        <w:t>št</w:t>
      </w:r>
      <w:r w:rsidR="00913FB8" w:rsidRPr="009918AF">
        <w:rPr>
          <w:rFonts w:ascii="Arial" w:eastAsia="Times New Roman" w:hAnsi="Arial" w:cs="Arial"/>
        </w:rPr>
        <w:t>i</w:t>
      </w:r>
      <w:r w:rsidR="008460D7" w:rsidRPr="009918AF">
        <w:rPr>
          <w:rFonts w:ascii="Arial" w:eastAsia="Times New Roman" w:hAnsi="Arial" w:cs="Arial"/>
        </w:rPr>
        <w:t>ri</w:t>
      </w:r>
      <w:r w:rsidRPr="009918AF">
        <w:rPr>
          <w:rFonts w:ascii="Arial" w:eastAsia="Times New Roman" w:hAnsi="Arial" w:cs="Arial"/>
        </w:rPr>
        <w:t xml:space="preserve"> zaposlene. </w:t>
      </w:r>
    </w:p>
    <w:p w14:paraId="3ED7F923" w14:textId="77777777" w:rsidR="004F18F9" w:rsidRPr="009918AF" w:rsidRDefault="004F18F9" w:rsidP="004F18F9">
      <w:pPr>
        <w:spacing w:after="0" w:line="240" w:lineRule="auto"/>
        <w:jc w:val="both"/>
        <w:rPr>
          <w:rFonts w:ascii="Arial" w:eastAsia="Times New Roman" w:hAnsi="Arial" w:cs="Arial"/>
        </w:rPr>
      </w:pPr>
    </w:p>
    <w:p w14:paraId="7E7D968B" w14:textId="244DDD3D"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Ker gre v primeru ustanavljanja </w:t>
      </w:r>
      <w:r w:rsidR="0065742C" w:rsidRPr="009918AF">
        <w:rPr>
          <w:rFonts w:ascii="Arial" w:eastAsia="Times New Roman" w:hAnsi="Arial" w:cs="Arial"/>
        </w:rPr>
        <w:t>regijskega</w:t>
      </w:r>
      <w:r w:rsidRPr="009918AF">
        <w:rPr>
          <w:rFonts w:ascii="Arial" w:eastAsia="Times New Roman" w:hAnsi="Arial" w:cs="Arial"/>
        </w:rPr>
        <w:t xml:space="preserve"> parka za soustanoviteljstvo na podlagi 55. člena Zakona o ohranjanju narave, je bil sklenjen načelen dogovor med soustanovitelji o deležih sofinanciranja delovanja </w:t>
      </w:r>
      <w:r w:rsidR="0065742C" w:rsidRPr="009918AF">
        <w:rPr>
          <w:rFonts w:ascii="Arial" w:eastAsia="Times New Roman" w:hAnsi="Arial" w:cs="Arial"/>
        </w:rPr>
        <w:t>regijskega</w:t>
      </w:r>
      <w:r w:rsidRPr="009918AF">
        <w:rPr>
          <w:rFonts w:ascii="Arial" w:eastAsia="Times New Roman" w:hAnsi="Arial" w:cs="Arial"/>
        </w:rPr>
        <w:t xml:space="preserve"> parka, ki je </w:t>
      </w:r>
      <w:r w:rsidR="008460D7" w:rsidRPr="009918AF">
        <w:rPr>
          <w:rFonts w:ascii="Arial" w:eastAsia="Times New Roman" w:hAnsi="Arial" w:cs="Arial"/>
        </w:rPr>
        <w:t>50</w:t>
      </w:r>
      <w:r w:rsidRPr="009918AF">
        <w:rPr>
          <w:rFonts w:ascii="Arial" w:eastAsia="Times New Roman" w:hAnsi="Arial" w:cs="Arial"/>
        </w:rPr>
        <w:t>% občin</w:t>
      </w:r>
      <w:r w:rsidR="008460D7" w:rsidRPr="009918AF">
        <w:rPr>
          <w:rFonts w:ascii="Arial" w:eastAsia="Times New Roman" w:hAnsi="Arial" w:cs="Arial"/>
        </w:rPr>
        <w:t>e</w:t>
      </w:r>
      <w:r w:rsidRPr="009918AF">
        <w:rPr>
          <w:rFonts w:ascii="Arial" w:eastAsia="Times New Roman" w:hAnsi="Arial" w:cs="Arial"/>
        </w:rPr>
        <w:t xml:space="preserve"> in </w:t>
      </w:r>
      <w:r w:rsidR="008460D7" w:rsidRPr="009918AF">
        <w:rPr>
          <w:rFonts w:ascii="Arial" w:eastAsia="Times New Roman" w:hAnsi="Arial" w:cs="Arial"/>
        </w:rPr>
        <w:t>50</w:t>
      </w:r>
      <w:r w:rsidRPr="009918AF">
        <w:rPr>
          <w:rFonts w:ascii="Arial" w:eastAsia="Times New Roman" w:hAnsi="Arial" w:cs="Arial"/>
        </w:rPr>
        <w:t xml:space="preserve">% država. </w:t>
      </w:r>
      <w:r w:rsidR="008460D7" w:rsidRPr="009918AF">
        <w:rPr>
          <w:rFonts w:ascii="Arial" w:eastAsia="Times New Roman" w:hAnsi="Arial" w:cs="Arial"/>
        </w:rPr>
        <w:t>U</w:t>
      </w:r>
      <w:r w:rsidRPr="009918AF">
        <w:rPr>
          <w:rFonts w:ascii="Arial" w:eastAsia="Times New Roman" w:hAnsi="Arial" w:cs="Arial"/>
        </w:rPr>
        <w:t>stanovitelji bo</w:t>
      </w:r>
      <w:r w:rsidR="008460D7" w:rsidRPr="009918AF">
        <w:rPr>
          <w:rFonts w:ascii="Arial" w:eastAsia="Times New Roman" w:hAnsi="Arial" w:cs="Arial"/>
        </w:rPr>
        <w:t>do</w:t>
      </w:r>
      <w:r w:rsidRPr="009918AF">
        <w:rPr>
          <w:rFonts w:ascii="Arial" w:eastAsia="Times New Roman" w:hAnsi="Arial" w:cs="Arial"/>
        </w:rPr>
        <w:t xml:space="preserve"> podrobneje uredili način izvajanja ustanoviteljskih pravic z medsebojnim dogovorom po ustanovitvi </w:t>
      </w:r>
      <w:r w:rsidR="0065742C" w:rsidRPr="009918AF">
        <w:rPr>
          <w:rFonts w:ascii="Arial" w:eastAsia="Times New Roman" w:hAnsi="Arial" w:cs="Arial"/>
        </w:rPr>
        <w:t>Regijskega</w:t>
      </w:r>
      <w:r w:rsidRPr="009918AF">
        <w:rPr>
          <w:rFonts w:ascii="Arial" w:eastAsia="Times New Roman" w:hAnsi="Arial" w:cs="Arial"/>
        </w:rPr>
        <w:t xml:space="preserve"> parka </w:t>
      </w:r>
      <w:r w:rsidR="00B1773F" w:rsidRPr="009918AF">
        <w:rPr>
          <w:rFonts w:ascii="Arial" w:eastAsia="Times New Roman" w:hAnsi="Arial" w:cs="Arial"/>
        </w:rPr>
        <w:t>Pohorje</w:t>
      </w:r>
      <w:r w:rsidRPr="009918AF">
        <w:rPr>
          <w:rFonts w:ascii="Arial" w:eastAsia="Times New Roman" w:hAnsi="Arial" w:cs="Arial"/>
        </w:rPr>
        <w:t>.</w:t>
      </w:r>
    </w:p>
    <w:p w14:paraId="330542BD" w14:textId="77777777" w:rsidR="004F18F9" w:rsidRPr="009918AF" w:rsidRDefault="004F18F9" w:rsidP="004F18F9">
      <w:pPr>
        <w:spacing w:after="0" w:line="240" w:lineRule="auto"/>
        <w:jc w:val="both"/>
        <w:rPr>
          <w:rFonts w:ascii="Arial" w:eastAsia="Times New Roman" w:hAnsi="Arial" w:cs="Arial"/>
        </w:rPr>
      </w:pPr>
    </w:p>
    <w:p w14:paraId="297AC9D7" w14:textId="77777777" w:rsidR="004F18F9" w:rsidRPr="009918AF" w:rsidRDefault="004F18F9" w:rsidP="004F18F9">
      <w:pPr>
        <w:autoSpaceDE w:val="0"/>
        <w:autoSpaceDN w:val="0"/>
        <w:adjustRightInd w:val="0"/>
        <w:spacing w:after="0" w:line="240" w:lineRule="atLeast"/>
        <w:jc w:val="both"/>
        <w:rPr>
          <w:rFonts w:ascii="Arial" w:eastAsia="Times New Roman" w:hAnsi="Arial" w:cs="Arial"/>
        </w:rPr>
      </w:pPr>
    </w:p>
    <w:p w14:paraId="669E0662" w14:textId="267DEF5D" w:rsidR="004F18F9" w:rsidRPr="009918AF" w:rsidRDefault="004F18F9" w:rsidP="004F18F9">
      <w:pPr>
        <w:spacing w:after="0" w:line="240" w:lineRule="auto"/>
        <w:jc w:val="both"/>
        <w:rPr>
          <w:rFonts w:ascii="Arial" w:eastAsia="Times New Roman" w:hAnsi="Arial" w:cs="Arial"/>
          <w:b/>
        </w:rPr>
      </w:pPr>
      <w:r w:rsidRPr="009918AF">
        <w:rPr>
          <w:rFonts w:ascii="Arial" w:eastAsia="Times New Roman" w:hAnsi="Arial" w:cs="Arial"/>
          <w:b/>
        </w:rPr>
        <w:t xml:space="preserve">4.  Postopek sprejemanja akta o ustanovitvi </w:t>
      </w:r>
      <w:r w:rsidR="0065742C" w:rsidRPr="009918AF">
        <w:rPr>
          <w:rFonts w:ascii="Arial" w:eastAsia="Times New Roman" w:hAnsi="Arial" w:cs="Arial"/>
          <w:b/>
        </w:rPr>
        <w:t>regijskega</w:t>
      </w:r>
      <w:r w:rsidRPr="009918AF">
        <w:rPr>
          <w:rFonts w:ascii="Arial" w:eastAsia="Times New Roman" w:hAnsi="Arial" w:cs="Arial"/>
          <w:b/>
        </w:rPr>
        <w:t xml:space="preserve"> parka</w:t>
      </w:r>
    </w:p>
    <w:p w14:paraId="5767D02A" w14:textId="77777777" w:rsidR="004F18F9" w:rsidRPr="009918AF" w:rsidRDefault="004F18F9" w:rsidP="004F18F9">
      <w:pPr>
        <w:spacing w:after="0" w:line="240" w:lineRule="auto"/>
        <w:jc w:val="both"/>
        <w:rPr>
          <w:rFonts w:ascii="Arial" w:eastAsia="Times New Roman" w:hAnsi="Arial" w:cs="Arial"/>
        </w:rPr>
      </w:pPr>
    </w:p>
    <w:p w14:paraId="44A9D10C" w14:textId="756B9EA7"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Z zavarovanjem </w:t>
      </w:r>
      <w:r w:rsidR="00B1773F" w:rsidRPr="009918AF">
        <w:rPr>
          <w:rFonts w:ascii="Arial" w:eastAsia="Times New Roman" w:hAnsi="Arial" w:cs="Arial"/>
        </w:rPr>
        <w:t>Pohorja</w:t>
      </w:r>
      <w:r w:rsidRPr="009918AF">
        <w:rPr>
          <w:rFonts w:ascii="Arial" w:eastAsia="Times New Roman" w:hAnsi="Arial" w:cs="Arial"/>
        </w:rPr>
        <w:t xml:space="preserve"> se oblikuje območje, za katerega velja poseben pravni režim, ki lahko pomeni tudi omejevanje lastninske pravice. V postopku sprejema Uredbe mora biti soočen javni interes do varstva narave, ki je udejanjen v osnutku Uredbe, razvojni interesi javnih služb ter zasebni interesi posameznikov, ki živijo in delajo na območju, predvidenem za zavarovanje.  </w:t>
      </w:r>
    </w:p>
    <w:p w14:paraId="41C58184" w14:textId="77777777" w:rsidR="004F18F9" w:rsidRPr="009918AF" w:rsidRDefault="004F18F9" w:rsidP="004F18F9">
      <w:pPr>
        <w:spacing w:after="0" w:line="240" w:lineRule="auto"/>
        <w:jc w:val="both"/>
        <w:rPr>
          <w:rFonts w:ascii="Arial" w:eastAsia="Times New Roman" w:hAnsi="Arial" w:cs="Arial"/>
          <w:lang w:eastAsia="sl-SI"/>
        </w:rPr>
      </w:pPr>
    </w:p>
    <w:p w14:paraId="51067BB8" w14:textId="7046A1B8"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 xml:space="preserve">V prvi fazi določita tako vlada kot </w:t>
      </w:r>
      <w:r w:rsidR="00B1773F" w:rsidRPr="009918AF">
        <w:rPr>
          <w:rFonts w:ascii="Arial" w:eastAsia="Times New Roman" w:hAnsi="Arial" w:cs="Arial"/>
        </w:rPr>
        <w:t>občine</w:t>
      </w:r>
      <w:r w:rsidRPr="009918AF">
        <w:rPr>
          <w:rFonts w:ascii="Arial" w:eastAsia="Times New Roman" w:hAnsi="Arial" w:cs="Arial"/>
        </w:rPr>
        <w:t xml:space="preserve"> vsebino osnutka akta o zavarovanju </w:t>
      </w:r>
      <w:r w:rsidR="0065742C" w:rsidRPr="009918AF">
        <w:rPr>
          <w:rFonts w:ascii="Arial" w:eastAsia="Times New Roman" w:hAnsi="Arial" w:cs="Arial"/>
        </w:rPr>
        <w:t>Regijskega</w:t>
      </w:r>
      <w:r w:rsidRPr="009918AF">
        <w:rPr>
          <w:rFonts w:ascii="Arial" w:eastAsia="Times New Roman" w:hAnsi="Arial" w:cs="Arial"/>
        </w:rPr>
        <w:t xml:space="preserve"> parka </w:t>
      </w:r>
      <w:r w:rsidR="00B1773F" w:rsidRPr="009918AF">
        <w:rPr>
          <w:rFonts w:ascii="Arial" w:eastAsia="Times New Roman" w:hAnsi="Arial" w:cs="Arial"/>
        </w:rPr>
        <w:t>Pohorje</w:t>
      </w:r>
      <w:r w:rsidRPr="009918AF">
        <w:rPr>
          <w:rFonts w:ascii="Arial" w:eastAsia="Times New Roman" w:hAnsi="Arial" w:cs="Arial"/>
        </w:rPr>
        <w:t xml:space="preserve">, s katerim se ustanavlja širše zavarovano območje, ki je izhodišče za javno predstavitev, ki vključuje tudi javno razpravo, ki bo potekala na </w:t>
      </w:r>
      <w:r w:rsidR="00913FB8" w:rsidRPr="009918AF">
        <w:rPr>
          <w:rFonts w:ascii="Arial" w:eastAsia="Times New Roman" w:hAnsi="Arial" w:cs="Arial"/>
        </w:rPr>
        <w:t xml:space="preserve">za posamezna </w:t>
      </w:r>
      <w:r w:rsidRPr="009918AF">
        <w:rPr>
          <w:rFonts w:ascii="Arial" w:eastAsia="Times New Roman" w:hAnsi="Arial" w:cs="Arial"/>
        </w:rPr>
        <w:t>območj</w:t>
      </w:r>
      <w:r w:rsidR="00913FB8" w:rsidRPr="009918AF">
        <w:rPr>
          <w:rFonts w:ascii="Arial" w:eastAsia="Times New Roman" w:hAnsi="Arial" w:cs="Arial"/>
        </w:rPr>
        <w:t>a</w:t>
      </w:r>
      <w:r w:rsidRPr="009918AF">
        <w:rPr>
          <w:rFonts w:ascii="Arial" w:eastAsia="Times New Roman" w:hAnsi="Arial" w:cs="Arial"/>
        </w:rPr>
        <w:t xml:space="preserve"> predlaganega parka. Za izvedbo javne predstavitve in javne obravnave vlada pooblasti resorno pristojno ministrstvo, ki tudi določi program javne predstavitve v dogovoru z</w:t>
      </w:r>
      <w:r w:rsidR="00B1773F" w:rsidRPr="009918AF">
        <w:rPr>
          <w:rFonts w:ascii="Arial" w:eastAsia="Times New Roman" w:hAnsi="Arial" w:cs="Arial"/>
        </w:rPr>
        <w:t xml:space="preserve"> občinami</w:t>
      </w:r>
      <w:r w:rsidRPr="009918AF">
        <w:rPr>
          <w:rFonts w:ascii="Arial" w:eastAsia="Times New Roman" w:hAnsi="Arial" w:cs="Arial"/>
        </w:rPr>
        <w:t xml:space="preserve">. Javna predstavitev mora trajati najmanj 60 dni. </w:t>
      </w:r>
    </w:p>
    <w:p w14:paraId="00C528B9" w14:textId="77777777" w:rsidR="004F18F9" w:rsidRPr="009918AF" w:rsidRDefault="004F18F9" w:rsidP="004F18F9">
      <w:pPr>
        <w:spacing w:after="0" w:line="240" w:lineRule="auto"/>
        <w:jc w:val="both"/>
        <w:rPr>
          <w:rFonts w:ascii="Arial" w:eastAsia="Times New Roman" w:hAnsi="Arial" w:cs="Arial"/>
        </w:rPr>
      </w:pPr>
    </w:p>
    <w:p w14:paraId="26B803BF" w14:textId="65E4D8A3" w:rsidR="004F18F9" w:rsidRPr="009918AF" w:rsidRDefault="004F18F9" w:rsidP="004F18F9">
      <w:pPr>
        <w:spacing w:after="0" w:line="240" w:lineRule="auto"/>
        <w:jc w:val="both"/>
        <w:rPr>
          <w:rFonts w:ascii="Arial" w:eastAsia="Times New Roman" w:hAnsi="Arial" w:cs="Arial"/>
        </w:rPr>
      </w:pPr>
      <w:r w:rsidRPr="009918AF">
        <w:rPr>
          <w:rFonts w:ascii="Arial" w:eastAsia="Times New Roman" w:hAnsi="Arial" w:cs="Arial"/>
        </w:rPr>
        <w:t>V drugi fazi se bo na podlagi strokovnih opredelitev do pripomb iz javne predstavitve sprejel akt o zavarovanju - naslovna uredba</w:t>
      </w:r>
      <w:r w:rsidR="00B1773F" w:rsidRPr="009918AF">
        <w:rPr>
          <w:rFonts w:ascii="Arial" w:eastAsia="Times New Roman" w:hAnsi="Arial" w:cs="Arial"/>
        </w:rPr>
        <w:t>, predvidoma v letu 2022</w:t>
      </w:r>
      <w:r w:rsidRPr="009918AF">
        <w:rPr>
          <w:rFonts w:ascii="Arial" w:eastAsia="Times New Roman" w:hAnsi="Arial" w:cs="Arial"/>
        </w:rPr>
        <w:t>.</w:t>
      </w:r>
      <w:r w:rsidR="00913FB8" w:rsidRPr="009918AF">
        <w:rPr>
          <w:rFonts w:ascii="Arial" w:eastAsia="Times New Roman" w:hAnsi="Arial" w:cs="Arial"/>
        </w:rPr>
        <w:t xml:space="preserve"> Akt bodo v enakem besedilu sprejeli Vlada RS in občinski sveti vseh sedmih občin.</w:t>
      </w:r>
    </w:p>
    <w:p w14:paraId="7C747540" w14:textId="77777777" w:rsidR="004F18F9" w:rsidRPr="009918AF" w:rsidRDefault="004F18F9" w:rsidP="004F18F9">
      <w:pPr>
        <w:spacing w:after="0" w:line="240" w:lineRule="auto"/>
        <w:jc w:val="both"/>
        <w:rPr>
          <w:rFonts w:ascii="Arial" w:eastAsia="Times New Roman" w:hAnsi="Arial" w:cs="Arial"/>
        </w:rPr>
      </w:pPr>
    </w:p>
    <w:p w14:paraId="68D881E3" w14:textId="77777777" w:rsidR="004F18F9" w:rsidRPr="009918AF" w:rsidRDefault="004F18F9" w:rsidP="004F18F9">
      <w:pPr>
        <w:spacing w:after="0" w:line="240" w:lineRule="auto"/>
        <w:jc w:val="center"/>
        <w:rPr>
          <w:rFonts w:ascii="Arial" w:eastAsia="Times New Roman" w:hAnsi="Arial" w:cs="Arial"/>
          <w:b/>
        </w:rPr>
      </w:pPr>
    </w:p>
    <w:p w14:paraId="2F88A07C" w14:textId="77777777" w:rsidR="00BB6BEA" w:rsidRPr="009918AF" w:rsidRDefault="00BB6BEA">
      <w:pPr>
        <w:rPr>
          <w:rFonts w:ascii="Arial" w:hAnsi="Arial" w:cs="Arial"/>
        </w:rPr>
      </w:pPr>
    </w:p>
    <w:sectPr w:rsidR="00BB6BEA" w:rsidRPr="009918AF">
      <w:headerReference w:type="default" r:id="rId7"/>
      <w:footerReference w:type="even" r:id="rId8"/>
      <w:footerReference w:type="default" r:id="rId9"/>
      <w:headerReference w:type="first" r:id="rId10"/>
      <w:pgSz w:w="11907" w:h="16840" w:code="9"/>
      <w:pgMar w:top="851" w:right="1797" w:bottom="1417" w:left="1797"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BDF5FA" w14:textId="77777777" w:rsidR="009B3176" w:rsidRDefault="009B3176" w:rsidP="004F18F9">
      <w:pPr>
        <w:spacing w:after="0" w:line="240" w:lineRule="auto"/>
      </w:pPr>
      <w:r>
        <w:separator/>
      </w:r>
    </w:p>
  </w:endnote>
  <w:endnote w:type="continuationSeparator" w:id="0">
    <w:p w14:paraId="67034132" w14:textId="77777777" w:rsidR="009B3176" w:rsidRDefault="009B3176" w:rsidP="004F18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CD4648" w14:textId="77777777" w:rsidR="00B04270" w:rsidRDefault="00903B9C">
    <w:pPr>
      <w:framePr w:wrap="around" w:vAnchor="text" w:hAnchor="margin" w:xAlign="center" w:y="1"/>
    </w:pPr>
    <w:r>
      <w:fldChar w:fldCharType="begin"/>
    </w:r>
    <w:r>
      <w:instrText xml:space="preserve">PAGE  </w:instrText>
    </w:r>
    <w:r>
      <w:fldChar w:fldCharType="end"/>
    </w:r>
  </w:p>
  <w:p w14:paraId="520DE470" w14:textId="77777777" w:rsidR="00B04270" w:rsidRDefault="009B3176">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2F7391" w14:textId="77777777" w:rsidR="00B04270" w:rsidRDefault="00903B9C">
    <w:pPr>
      <w:framePr w:wrap="around" w:vAnchor="text" w:hAnchor="margin" w:xAlign="center" w:y="1"/>
    </w:pPr>
    <w:r>
      <w:fldChar w:fldCharType="begin"/>
    </w:r>
    <w:r>
      <w:instrText xml:space="preserve">PAGE  </w:instrText>
    </w:r>
    <w:r>
      <w:fldChar w:fldCharType="separate"/>
    </w:r>
    <w:r>
      <w:rPr>
        <w:noProof/>
      </w:rPr>
      <w:t>35</w:t>
    </w:r>
    <w:r>
      <w:fldChar w:fldCharType="end"/>
    </w:r>
  </w:p>
  <w:p w14:paraId="6271525F" w14:textId="77777777" w:rsidR="00B04270" w:rsidRDefault="009B3176">
    <w:pP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1DEC60" w14:textId="77777777" w:rsidR="009B3176" w:rsidRDefault="009B3176" w:rsidP="004F18F9">
      <w:pPr>
        <w:spacing w:after="0" w:line="240" w:lineRule="auto"/>
      </w:pPr>
      <w:r>
        <w:separator/>
      </w:r>
    </w:p>
  </w:footnote>
  <w:footnote w:type="continuationSeparator" w:id="0">
    <w:p w14:paraId="6CA1A4D6" w14:textId="77777777" w:rsidR="009B3176" w:rsidRDefault="009B3176" w:rsidP="004F18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E5479F" w14:textId="77777777" w:rsidR="00B04270" w:rsidRDefault="009B3176"/>
  <w:p w14:paraId="05F99022" w14:textId="77777777" w:rsidR="00B04270" w:rsidRDefault="009B3176"/>
  <w:p w14:paraId="521B1502" w14:textId="77777777" w:rsidR="00B04270" w:rsidRDefault="009B317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0D804C" w14:textId="77777777" w:rsidR="00B04270" w:rsidRDefault="009B3176">
    <w:pPr>
      <w:jc w:val="center"/>
      <w:rPr>
        <w:color w:val="000000"/>
        <w:sz w:val="16"/>
      </w:rPr>
    </w:pPr>
  </w:p>
  <w:p w14:paraId="70FF9F79" w14:textId="77777777" w:rsidR="00B04270" w:rsidRDefault="009B317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ADD6F7C"/>
    <w:multiLevelType w:val="hybridMultilevel"/>
    <w:tmpl w:val="87180D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6CCE6439"/>
    <w:multiLevelType w:val="hybridMultilevel"/>
    <w:tmpl w:val="F8EC3404"/>
    <w:lvl w:ilvl="0" w:tplc="0FF47A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7C191D93"/>
    <w:multiLevelType w:val="hybridMultilevel"/>
    <w:tmpl w:val="89F06858"/>
    <w:lvl w:ilvl="0" w:tplc="FFFFFFFF">
      <w:start w:val="3"/>
      <w:numFmt w:val="bullet"/>
      <w:lvlText w:val="-"/>
      <w:lvlJc w:val="left"/>
      <w:pPr>
        <w:tabs>
          <w:tab w:val="num" w:pos="720"/>
        </w:tabs>
        <w:ind w:left="700" w:hanging="340"/>
      </w:pPr>
      <w:rPr>
        <w:rFonts w:ascii="Times New Roman" w:eastAsia="Times New Roman" w:hAnsi="Times New Roman" w:cs="Times New Roman"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MwNDY1MTK3NDM0MzRS0lEKTi0uzszPAykwrAUAfpoqhSwAAAA="/>
  </w:docVars>
  <w:rsids>
    <w:rsidRoot w:val="004F18F9"/>
    <w:rsid w:val="00000D39"/>
    <w:rsid w:val="00006CE0"/>
    <w:rsid w:val="0012473B"/>
    <w:rsid w:val="002E46DA"/>
    <w:rsid w:val="00451E2D"/>
    <w:rsid w:val="00481A7A"/>
    <w:rsid w:val="004C115D"/>
    <w:rsid w:val="004F18F9"/>
    <w:rsid w:val="00563DC6"/>
    <w:rsid w:val="005C4E5D"/>
    <w:rsid w:val="0065742C"/>
    <w:rsid w:val="008460D7"/>
    <w:rsid w:val="009001D9"/>
    <w:rsid w:val="00903B9C"/>
    <w:rsid w:val="00913FB8"/>
    <w:rsid w:val="00951CC1"/>
    <w:rsid w:val="009918AF"/>
    <w:rsid w:val="009B3176"/>
    <w:rsid w:val="00A73436"/>
    <w:rsid w:val="00AD2072"/>
    <w:rsid w:val="00B1773F"/>
    <w:rsid w:val="00BB6BEA"/>
    <w:rsid w:val="00C45E81"/>
    <w:rsid w:val="00C62802"/>
    <w:rsid w:val="00CE206B"/>
    <w:rsid w:val="00D30D75"/>
    <w:rsid w:val="00D54FF6"/>
    <w:rsid w:val="00D81BA7"/>
    <w:rsid w:val="00DE37AE"/>
    <w:rsid w:val="00EC4F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8331F"/>
  <w15:chartTrackingRefBased/>
  <w15:docId w15:val="{7BF0D1CD-C895-49C4-904B-61C9CD4B8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F18F9"/>
    <w:pPr>
      <w:tabs>
        <w:tab w:val="center" w:pos="4536"/>
        <w:tab w:val="right" w:pos="9072"/>
      </w:tabs>
      <w:spacing w:after="0" w:line="240" w:lineRule="auto"/>
    </w:pPr>
  </w:style>
  <w:style w:type="character" w:customStyle="1" w:styleId="GlavaZnak">
    <w:name w:val="Glava Znak"/>
    <w:basedOn w:val="Privzetapisavaodstavka"/>
    <w:link w:val="Glava"/>
    <w:uiPriority w:val="99"/>
    <w:rsid w:val="004F18F9"/>
  </w:style>
  <w:style w:type="paragraph" w:styleId="Noga">
    <w:name w:val="footer"/>
    <w:basedOn w:val="Navaden"/>
    <w:link w:val="NogaZnak"/>
    <w:uiPriority w:val="99"/>
    <w:unhideWhenUsed/>
    <w:rsid w:val="004F18F9"/>
    <w:pPr>
      <w:tabs>
        <w:tab w:val="center" w:pos="4536"/>
        <w:tab w:val="right" w:pos="9072"/>
      </w:tabs>
      <w:spacing w:after="0" w:line="240" w:lineRule="auto"/>
    </w:pPr>
  </w:style>
  <w:style w:type="character" w:customStyle="1" w:styleId="NogaZnak">
    <w:name w:val="Noga Znak"/>
    <w:basedOn w:val="Privzetapisavaodstavka"/>
    <w:link w:val="Noga"/>
    <w:uiPriority w:val="99"/>
    <w:rsid w:val="004F18F9"/>
  </w:style>
  <w:style w:type="paragraph" w:styleId="Odstavekseznama">
    <w:name w:val="List Paragraph"/>
    <w:basedOn w:val="Navaden"/>
    <w:uiPriority w:val="34"/>
    <w:qFormat/>
    <w:rsid w:val="00000D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TotalTime>
  <Pages>7</Pages>
  <Words>2877</Words>
  <Characters>16402</Characters>
  <Application>Microsoft Office Word</Application>
  <DocSecurity>0</DocSecurity>
  <Lines>136</Lines>
  <Paragraphs>38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Suzana Zupanc Hrastar</dc:creator>
  <cp:keywords/>
  <dc:description/>
  <cp:lastModifiedBy>Suzana Zupanc Hrastar</cp:lastModifiedBy>
  <cp:revision>9</cp:revision>
  <dcterms:created xsi:type="dcterms:W3CDTF">2022-01-05T07:19:00Z</dcterms:created>
  <dcterms:modified xsi:type="dcterms:W3CDTF">2022-01-07T15:08:00Z</dcterms:modified>
</cp:coreProperties>
</file>