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921B3B" w14:textId="568891A6" w:rsidR="00C76E13" w:rsidRPr="00683BA8" w:rsidRDefault="006C17A5" w:rsidP="00683BA8">
      <w:pPr>
        <w:spacing w:after="0" w:line="260" w:lineRule="exact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683BA8">
        <w:rPr>
          <w:rFonts w:ascii="Arial" w:hAnsi="Arial" w:cs="Arial"/>
          <w:sz w:val="20"/>
          <w:szCs w:val="20"/>
        </w:rPr>
        <w:t xml:space="preserve">Na podlagi šestega odstavka </w:t>
      </w:r>
      <w:r w:rsidR="000B1911" w:rsidRPr="00683BA8">
        <w:rPr>
          <w:rFonts w:ascii="Arial" w:hAnsi="Arial" w:cs="Arial"/>
          <w:sz w:val="20"/>
          <w:szCs w:val="20"/>
        </w:rPr>
        <w:t xml:space="preserve">90. člena </w:t>
      </w:r>
      <w:r w:rsidR="000B1911" w:rsidRPr="00683BA8">
        <w:rPr>
          <w:rFonts w:ascii="Arial" w:hAnsi="Arial" w:cs="Arial"/>
          <w:bCs/>
          <w:sz w:val="20"/>
          <w:szCs w:val="20"/>
          <w:shd w:val="clear" w:color="auto" w:fill="FFFFFF"/>
        </w:rPr>
        <w:t>Zakon</w:t>
      </w:r>
      <w:r w:rsidR="00683BA8">
        <w:rPr>
          <w:rFonts w:ascii="Arial" w:hAnsi="Arial" w:cs="Arial"/>
          <w:bCs/>
          <w:sz w:val="20"/>
          <w:szCs w:val="20"/>
          <w:shd w:val="clear" w:color="auto" w:fill="FFFFFF"/>
        </w:rPr>
        <w:t>a</w:t>
      </w:r>
      <w:r w:rsidR="000B1911" w:rsidRPr="00683BA8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o organiziranosti in delu v policiji (Uradni list RS, št.</w:t>
      </w:r>
      <w:r w:rsidR="00D42C24" w:rsidRPr="00683BA8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  <w:hyperlink r:id="rId6" w:tgtFrame="_blank" w:tooltip="Zakon o organiziranosti in delu v policiji (ZODPol)" w:history="1">
        <w:r w:rsidR="000B1911" w:rsidRPr="00683BA8">
          <w:rPr>
            <w:rStyle w:val="Hiperpovezava"/>
            <w:rFonts w:ascii="Arial" w:hAnsi="Arial" w:cs="Arial"/>
            <w:bCs/>
            <w:color w:val="auto"/>
            <w:sz w:val="20"/>
            <w:szCs w:val="20"/>
            <w:u w:val="none"/>
            <w:shd w:val="clear" w:color="auto" w:fill="FFFFFF"/>
          </w:rPr>
          <w:t>15/13</w:t>
        </w:r>
      </w:hyperlink>
      <w:r w:rsidR="000B1911" w:rsidRPr="00683BA8">
        <w:rPr>
          <w:rFonts w:ascii="Arial" w:hAnsi="Arial" w:cs="Arial"/>
          <w:bCs/>
          <w:sz w:val="20"/>
          <w:szCs w:val="20"/>
          <w:shd w:val="clear" w:color="auto" w:fill="FFFFFF"/>
        </w:rPr>
        <w:t>,</w:t>
      </w:r>
      <w:r w:rsidR="00D42C24" w:rsidRPr="00683BA8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  <w:hyperlink r:id="rId7" w:tgtFrame="_blank" w:tooltip="Zakon o dopolnitvah Zakona o organiziranosti in delu v policiji" w:history="1">
        <w:r w:rsidR="000B1911" w:rsidRPr="00683BA8">
          <w:rPr>
            <w:rStyle w:val="Hiperpovezava"/>
            <w:rFonts w:ascii="Arial" w:hAnsi="Arial" w:cs="Arial"/>
            <w:bCs/>
            <w:color w:val="auto"/>
            <w:sz w:val="20"/>
            <w:szCs w:val="20"/>
            <w:u w:val="none"/>
            <w:shd w:val="clear" w:color="auto" w:fill="FFFFFF"/>
          </w:rPr>
          <w:t>11/14</w:t>
        </w:r>
      </w:hyperlink>
      <w:r w:rsidR="000B1911" w:rsidRPr="00683BA8">
        <w:rPr>
          <w:rFonts w:ascii="Arial" w:hAnsi="Arial" w:cs="Arial"/>
          <w:bCs/>
          <w:sz w:val="20"/>
          <w:szCs w:val="20"/>
          <w:shd w:val="clear" w:color="auto" w:fill="FFFFFF"/>
        </w:rPr>
        <w:t>,</w:t>
      </w:r>
      <w:r w:rsidR="00D42C24" w:rsidRPr="00683BA8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  <w:hyperlink r:id="rId8" w:tgtFrame="_blank" w:tooltip="Zakon o spremembi in dopolnitvi Zakona o organiziranosti in delu v policiji" w:history="1">
        <w:r w:rsidR="000B1911" w:rsidRPr="00683BA8">
          <w:rPr>
            <w:rStyle w:val="Hiperpovezava"/>
            <w:rFonts w:ascii="Arial" w:hAnsi="Arial" w:cs="Arial"/>
            <w:bCs/>
            <w:color w:val="auto"/>
            <w:sz w:val="20"/>
            <w:szCs w:val="20"/>
            <w:u w:val="none"/>
            <w:shd w:val="clear" w:color="auto" w:fill="FFFFFF"/>
          </w:rPr>
          <w:t>86/15</w:t>
        </w:r>
      </w:hyperlink>
      <w:r w:rsidR="000B1911" w:rsidRPr="00683BA8">
        <w:rPr>
          <w:rFonts w:ascii="Arial" w:hAnsi="Arial" w:cs="Arial"/>
          <w:bCs/>
          <w:sz w:val="20"/>
          <w:szCs w:val="20"/>
          <w:shd w:val="clear" w:color="auto" w:fill="FFFFFF"/>
        </w:rPr>
        <w:t>,</w:t>
      </w:r>
      <w:r w:rsidR="00D42C24" w:rsidRPr="00683BA8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  <w:hyperlink r:id="rId9" w:tgtFrame="_blank" w:tooltip="Zakon o spremembah in dopolnitvah Zakona o organiziranosti in delu v policiji" w:history="1">
        <w:r w:rsidR="000B1911" w:rsidRPr="00683BA8">
          <w:rPr>
            <w:rStyle w:val="Hiperpovezava"/>
            <w:rFonts w:ascii="Arial" w:hAnsi="Arial" w:cs="Arial"/>
            <w:bCs/>
            <w:color w:val="auto"/>
            <w:sz w:val="20"/>
            <w:szCs w:val="20"/>
            <w:u w:val="none"/>
            <w:shd w:val="clear" w:color="auto" w:fill="FFFFFF"/>
          </w:rPr>
          <w:t>77/16</w:t>
        </w:r>
      </w:hyperlink>
      <w:r w:rsidR="000B1911" w:rsidRPr="00683BA8">
        <w:rPr>
          <w:rFonts w:ascii="Arial" w:hAnsi="Arial" w:cs="Arial"/>
          <w:bCs/>
          <w:sz w:val="20"/>
          <w:szCs w:val="20"/>
          <w:shd w:val="clear" w:color="auto" w:fill="FFFFFF"/>
        </w:rPr>
        <w:t>,</w:t>
      </w:r>
      <w:r w:rsidR="00D42C24" w:rsidRPr="00683BA8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  <w:hyperlink r:id="rId10" w:tgtFrame="_blank" w:tooltip="Zakon o dopolnitvah Zakona o organiziranosti in delu v policiji" w:history="1">
        <w:r w:rsidR="000B1911" w:rsidRPr="00683BA8">
          <w:rPr>
            <w:rStyle w:val="Hiperpovezava"/>
            <w:rFonts w:ascii="Arial" w:hAnsi="Arial" w:cs="Arial"/>
            <w:bCs/>
            <w:color w:val="auto"/>
            <w:sz w:val="20"/>
            <w:szCs w:val="20"/>
            <w:u w:val="none"/>
            <w:shd w:val="clear" w:color="auto" w:fill="FFFFFF"/>
          </w:rPr>
          <w:t>77/17</w:t>
        </w:r>
      </w:hyperlink>
      <w:r w:rsidR="000B1911" w:rsidRPr="00683BA8">
        <w:rPr>
          <w:rFonts w:ascii="Arial" w:hAnsi="Arial" w:cs="Arial"/>
          <w:bCs/>
          <w:sz w:val="20"/>
          <w:szCs w:val="20"/>
          <w:shd w:val="clear" w:color="auto" w:fill="FFFFFF"/>
        </w:rPr>
        <w:t>,</w:t>
      </w:r>
      <w:r w:rsidR="00D42C24" w:rsidRPr="00683BA8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  <w:hyperlink r:id="rId11" w:tgtFrame="_blank" w:tooltip="Zakon o spremembi Zakona o organiziranosti in delu v policiji" w:history="1">
        <w:r w:rsidR="000B1911" w:rsidRPr="00683BA8">
          <w:rPr>
            <w:rStyle w:val="Hiperpovezava"/>
            <w:rFonts w:ascii="Arial" w:hAnsi="Arial" w:cs="Arial"/>
            <w:bCs/>
            <w:color w:val="auto"/>
            <w:sz w:val="20"/>
            <w:szCs w:val="20"/>
            <w:u w:val="none"/>
            <w:shd w:val="clear" w:color="auto" w:fill="FFFFFF"/>
          </w:rPr>
          <w:t>36/19</w:t>
        </w:r>
      </w:hyperlink>
      <w:r w:rsidR="000B1911" w:rsidRPr="00683BA8">
        <w:rPr>
          <w:rFonts w:ascii="Arial" w:hAnsi="Arial" w:cs="Arial"/>
          <w:bCs/>
          <w:sz w:val="20"/>
          <w:szCs w:val="20"/>
          <w:shd w:val="clear" w:color="auto" w:fill="FFFFFF"/>
        </w:rPr>
        <w:t>,</w:t>
      </w:r>
      <w:r w:rsidR="00D42C24" w:rsidRPr="00683BA8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  <w:hyperlink r:id="rId12" w:tgtFrame="_blank" w:tooltip="Zakon o Državnem zboru" w:history="1">
        <w:r w:rsidR="000B1911" w:rsidRPr="00683BA8">
          <w:rPr>
            <w:rStyle w:val="Hiperpovezava"/>
            <w:rFonts w:ascii="Arial" w:hAnsi="Arial" w:cs="Arial"/>
            <w:bCs/>
            <w:color w:val="auto"/>
            <w:sz w:val="20"/>
            <w:szCs w:val="20"/>
            <w:u w:val="none"/>
            <w:shd w:val="clear" w:color="auto" w:fill="FFFFFF"/>
          </w:rPr>
          <w:t>66/19</w:t>
        </w:r>
      </w:hyperlink>
      <w:r w:rsidR="00D42C24" w:rsidRPr="00683BA8">
        <w:rPr>
          <w:rStyle w:val="Hiperpovezava"/>
          <w:rFonts w:ascii="Arial" w:hAnsi="Arial" w:cs="Arial"/>
          <w:bCs/>
          <w:color w:val="auto"/>
          <w:sz w:val="20"/>
          <w:szCs w:val="20"/>
          <w:u w:val="none"/>
          <w:shd w:val="clear" w:color="auto" w:fill="FFFFFF"/>
        </w:rPr>
        <w:t xml:space="preserve"> </w:t>
      </w:r>
      <w:r w:rsidR="000B1911" w:rsidRPr="00683BA8">
        <w:rPr>
          <w:rFonts w:ascii="Arial" w:hAnsi="Arial" w:cs="Arial"/>
          <w:bCs/>
          <w:sz w:val="20"/>
          <w:szCs w:val="20"/>
          <w:shd w:val="clear" w:color="auto" w:fill="FFFFFF"/>
        </w:rPr>
        <w:t>– ZDZ</w:t>
      </w:r>
      <w:r w:rsidR="003D3D7B">
        <w:rPr>
          <w:rFonts w:ascii="Arial" w:hAnsi="Arial" w:cs="Arial"/>
          <w:bCs/>
          <w:sz w:val="20"/>
          <w:szCs w:val="20"/>
          <w:shd w:val="clear" w:color="auto" w:fill="FFFFFF"/>
        </w:rPr>
        <w:t>,</w:t>
      </w:r>
      <w:r w:rsidR="000B1911" w:rsidRPr="00683BA8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  <w:hyperlink r:id="rId13" w:tgtFrame="_blank" w:tooltip="Zakon o spremembi in dopolnitvah Zakona o organiziranosti in delu v policiji" w:history="1">
        <w:r w:rsidR="000B1911" w:rsidRPr="00683BA8">
          <w:rPr>
            <w:rStyle w:val="Hiperpovezava"/>
            <w:rFonts w:ascii="Arial" w:hAnsi="Arial" w:cs="Arial"/>
            <w:bCs/>
            <w:color w:val="auto"/>
            <w:sz w:val="20"/>
            <w:szCs w:val="20"/>
            <w:u w:val="none"/>
            <w:shd w:val="clear" w:color="auto" w:fill="FFFFFF"/>
          </w:rPr>
          <w:t>200/20</w:t>
        </w:r>
      </w:hyperlink>
      <w:r w:rsidR="003D3D7B">
        <w:rPr>
          <w:rStyle w:val="Hiperpovezava"/>
          <w:rFonts w:ascii="Arial" w:hAnsi="Arial" w:cs="Arial"/>
          <w:bCs/>
          <w:color w:val="auto"/>
          <w:sz w:val="20"/>
          <w:szCs w:val="20"/>
          <w:u w:val="none"/>
          <w:shd w:val="clear" w:color="auto" w:fill="FFFFFF"/>
        </w:rPr>
        <w:t xml:space="preserve"> in 172/21</w:t>
      </w:r>
      <w:r w:rsidR="000B1911" w:rsidRPr="00683BA8">
        <w:rPr>
          <w:rFonts w:ascii="Arial" w:hAnsi="Arial" w:cs="Arial"/>
          <w:bCs/>
          <w:sz w:val="20"/>
          <w:szCs w:val="20"/>
          <w:shd w:val="clear" w:color="auto" w:fill="FFFFFF"/>
        </w:rPr>
        <w:t>) minister za notranje zadeve izdaja</w:t>
      </w:r>
    </w:p>
    <w:p w14:paraId="2F2B9302" w14:textId="77777777" w:rsidR="000B1911" w:rsidRPr="00683BA8" w:rsidRDefault="000B1911" w:rsidP="00683BA8">
      <w:pPr>
        <w:spacing w:after="0" w:line="260" w:lineRule="exact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</w:p>
    <w:p w14:paraId="35B36ED9" w14:textId="77777777" w:rsidR="00050F3A" w:rsidRPr="00683BA8" w:rsidRDefault="00050F3A" w:rsidP="00683BA8">
      <w:pPr>
        <w:spacing w:after="0" w:line="260" w:lineRule="exact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</w:p>
    <w:p w14:paraId="3FB03A5F" w14:textId="77777777" w:rsidR="006C17A5" w:rsidRPr="00683BA8" w:rsidRDefault="006C17A5" w:rsidP="00683BA8">
      <w:pPr>
        <w:spacing w:after="0" w:line="260" w:lineRule="exact"/>
        <w:jc w:val="center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r w:rsidRPr="00683BA8">
        <w:rPr>
          <w:rFonts w:ascii="Arial" w:hAnsi="Arial" w:cs="Arial"/>
          <w:b/>
          <w:bCs/>
          <w:sz w:val="20"/>
          <w:szCs w:val="20"/>
          <w:shd w:val="clear" w:color="auto" w:fill="FFFFFF"/>
        </w:rPr>
        <w:t>P R A V I L N I K</w:t>
      </w:r>
    </w:p>
    <w:p w14:paraId="66BC298C" w14:textId="264FD971" w:rsidR="000B1911" w:rsidRPr="00683BA8" w:rsidRDefault="006C17A5" w:rsidP="00683BA8">
      <w:pPr>
        <w:spacing w:after="0" w:line="260" w:lineRule="exact"/>
        <w:jc w:val="center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r w:rsidRPr="00683BA8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 o spremembah Pravilnika o priznanjih </w:t>
      </w:r>
      <w:r w:rsidR="00261FC5">
        <w:rPr>
          <w:rFonts w:ascii="Arial" w:hAnsi="Arial" w:cs="Arial"/>
          <w:b/>
          <w:bCs/>
          <w:sz w:val="20"/>
          <w:szCs w:val="20"/>
          <w:shd w:val="clear" w:color="auto" w:fill="FFFFFF"/>
        </w:rPr>
        <w:t>p</w:t>
      </w:r>
      <w:r w:rsidRPr="00683BA8">
        <w:rPr>
          <w:rFonts w:ascii="Arial" w:hAnsi="Arial" w:cs="Arial"/>
          <w:b/>
          <w:bCs/>
          <w:sz w:val="20"/>
          <w:szCs w:val="20"/>
          <w:shd w:val="clear" w:color="auto" w:fill="FFFFFF"/>
        </w:rPr>
        <w:t>olicije</w:t>
      </w:r>
    </w:p>
    <w:p w14:paraId="5B92D44C" w14:textId="77777777" w:rsidR="006C17A5" w:rsidRPr="00683BA8" w:rsidRDefault="006C17A5" w:rsidP="00683BA8">
      <w:pPr>
        <w:spacing w:after="0" w:line="260" w:lineRule="exact"/>
        <w:jc w:val="center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</w:p>
    <w:p w14:paraId="2AE74BCA" w14:textId="77777777" w:rsidR="00050F3A" w:rsidRPr="00683BA8" w:rsidRDefault="00050F3A" w:rsidP="00683BA8">
      <w:pPr>
        <w:spacing w:after="0" w:line="260" w:lineRule="exact"/>
        <w:jc w:val="center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</w:p>
    <w:p w14:paraId="0653589B" w14:textId="263D7C68" w:rsidR="000B1911" w:rsidRPr="003D3D7B" w:rsidRDefault="0039643E" w:rsidP="00683BA8">
      <w:pPr>
        <w:spacing w:after="0" w:line="260" w:lineRule="exact"/>
        <w:ind w:left="360"/>
        <w:jc w:val="center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3D3D7B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1. </w:t>
      </w:r>
      <w:r w:rsidR="000B1911" w:rsidRPr="003D3D7B">
        <w:rPr>
          <w:rFonts w:ascii="Arial" w:hAnsi="Arial" w:cs="Arial"/>
          <w:bCs/>
          <w:sz w:val="20"/>
          <w:szCs w:val="20"/>
          <w:shd w:val="clear" w:color="auto" w:fill="FFFFFF"/>
        </w:rPr>
        <w:t>člen</w:t>
      </w:r>
    </w:p>
    <w:p w14:paraId="467AEC14" w14:textId="77777777" w:rsidR="00050F3A" w:rsidRPr="00683BA8" w:rsidRDefault="00050F3A" w:rsidP="00683BA8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332B7178" w14:textId="75EBECCF" w:rsidR="00614729" w:rsidRPr="00683BA8" w:rsidRDefault="000B1911" w:rsidP="00683BA8">
      <w:pPr>
        <w:spacing w:after="0" w:line="260" w:lineRule="exact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683BA8">
        <w:rPr>
          <w:rFonts w:ascii="Arial" w:hAnsi="Arial" w:cs="Arial"/>
          <w:sz w:val="20"/>
          <w:szCs w:val="20"/>
        </w:rPr>
        <w:t xml:space="preserve">V Pravilniku o priznanjih policije </w:t>
      </w:r>
      <w:r w:rsidRPr="00683BA8">
        <w:rPr>
          <w:rFonts w:ascii="Arial" w:hAnsi="Arial" w:cs="Arial"/>
          <w:bCs/>
          <w:sz w:val="20"/>
          <w:szCs w:val="20"/>
          <w:shd w:val="clear" w:color="auto" w:fill="FFFFFF"/>
        </w:rPr>
        <w:t>(Uradni list RS, št.</w:t>
      </w:r>
      <w:r w:rsidR="00D42C24" w:rsidRPr="00683BA8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  <w:hyperlink r:id="rId14" w:tgtFrame="_blank" w:tooltip="Pravilnik o priznanjih policije" w:history="1">
        <w:r w:rsidRPr="00683BA8">
          <w:rPr>
            <w:rStyle w:val="Hiperpovezava"/>
            <w:rFonts w:ascii="Arial" w:hAnsi="Arial" w:cs="Arial"/>
            <w:bCs/>
            <w:color w:val="auto"/>
            <w:sz w:val="20"/>
            <w:szCs w:val="20"/>
            <w:u w:val="none"/>
            <w:shd w:val="clear" w:color="auto" w:fill="FFFFFF"/>
          </w:rPr>
          <w:t>34/14</w:t>
        </w:r>
      </w:hyperlink>
      <w:r w:rsidRPr="00683BA8">
        <w:rPr>
          <w:rFonts w:ascii="Arial" w:hAnsi="Arial" w:cs="Arial"/>
          <w:bCs/>
          <w:sz w:val="20"/>
          <w:szCs w:val="20"/>
          <w:shd w:val="clear" w:color="auto" w:fill="FFFFFF"/>
        </w:rPr>
        <w:t>,</w:t>
      </w:r>
      <w:r w:rsidR="00D42C24" w:rsidRPr="00683BA8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  <w:hyperlink r:id="rId15" w:tgtFrame="_blank" w:tooltip="Pravilnik o spremembah Pravilnika o priznanjih policije" w:history="1">
        <w:r w:rsidRPr="00683BA8">
          <w:rPr>
            <w:rStyle w:val="Hiperpovezava"/>
            <w:rFonts w:ascii="Arial" w:hAnsi="Arial" w:cs="Arial"/>
            <w:bCs/>
            <w:color w:val="auto"/>
            <w:sz w:val="20"/>
            <w:szCs w:val="20"/>
            <w:u w:val="none"/>
            <w:shd w:val="clear" w:color="auto" w:fill="FFFFFF"/>
          </w:rPr>
          <w:t>39/18</w:t>
        </w:r>
      </w:hyperlink>
      <w:r w:rsidR="003D3D7B">
        <w:rPr>
          <w:rStyle w:val="Hiperpovezava"/>
          <w:rFonts w:ascii="Arial" w:hAnsi="Arial" w:cs="Arial"/>
          <w:bCs/>
          <w:color w:val="auto"/>
          <w:sz w:val="20"/>
          <w:szCs w:val="20"/>
          <w:u w:val="none"/>
          <w:shd w:val="clear" w:color="auto" w:fill="FFFFFF"/>
        </w:rPr>
        <w:t>,</w:t>
      </w:r>
      <w:r w:rsidR="00D42C24" w:rsidRPr="00683BA8">
        <w:rPr>
          <w:rStyle w:val="Hiperpovezava"/>
          <w:rFonts w:ascii="Arial" w:hAnsi="Arial" w:cs="Arial"/>
          <w:bCs/>
          <w:color w:val="auto"/>
          <w:sz w:val="20"/>
          <w:szCs w:val="20"/>
          <w:u w:val="none"/>
          <w:shd w:val="clear" w:color="auto" w:fill="FFFFFF"/>
        </w:rPr>
        <w:t xml:space="preserve"> </w:t>
      </w:r>
      <w:hyperlink r:id="rId16" w:tgtFrame="_blank" w:tooltip="Pravilnik o dopolnitvah Pravilnika o priznanjih policije" w:history="1">
        <w:r w:rsidRPr="00683BA8">
          <w:rPr>
            <w:rStyle w:val="Hiperpovezava"/>
            <w:rFonts w:ascii="Arial" w:hAnsi="Arial" w:cs="Arial"/>
            <w:bCs/>
            <w:color w:val="auto"/>
            <w:sz w:val="20"/>
            <w:szCs w:val="20"/>
            <w:u w:val="none"/>
            <w:shd w:val="clear" w:color="auto" w:fill="FFFFFF"/>
          </w:rPr>
          <w:t>78/18</w:t>
        </w:r>
      </w:hyperlink>
      <w:r w:rsidR="003D3D7B">
        <w:rPr>
          <w:rStyle w:val="Hiperpovezava"/>
          <w:rFonts w:ascii="Arial" w:hAnsi="Arial" w:cs="Arial"/>
          <w:bCs/>
          <w:color w:val="auto"/>
          <w:sz w:val="20"/>
          <w:szCs w:val="20"/>
          <w:u w:val="none"/>
          <w:shd w:val="clear" w:color="auto" w:fill="FFFFFF"/>
        </w:rPr>
        <w:t xml:space="preserve"> in 128/21</w:t>
      </w:r>
      <w:r w:rsidRPr="00683BA8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) se </w:t>
      </w:r>
      <w:r w:rsidR="003D3D7B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v </w:t>
      </w:r>
      <w:r w:rsidR="00614729" w:rsidRPr="00683BA8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13. členu v prvem odstavku besedilo »in </w:t>
      </w:r>
      <w:r w:rsidR="003D3D7B">
        <w:rPr>
          <w:rFonts w:ascii="Arial" w:hAnsi="Arial" w:cs="Arial"/>
          <w:bCs/>
          <w:sz w:val="20"/>
          <w:szCs w:val="20"/>
          <w:shd w:val="clear" w:color="auto" w:fill="FFFFFF"/>
        </w:rPr>
        <w:t>200</w:t>
      </w:r>
      <w:r w:rsidR="00614729" w:rsidRPr="00683BA8">
        <w:rPr>
          <w:rFonts w:ascii="Arial" w:hAnsi="Arial" w:cs="Arial"/>
          <w:bCs/>
          <w:sz w:val="20"/>
          <w:szCs w:val="20"/>
          <w:shd w:val="clear" w:color="auto" w:fill="FFFFFF"/>
        </w:rPr>
        <w:t>/</w:t>
      </w:r>
      <w:r w:rsidR="003D3D7B">
        <w:rPr>
          <w:rFonts w:ascii="Arial" w:hAnsi="Arial" w:cs="Arial"/>
          <w:bCs/>
          <w:sz w:val="20"/>
          <w:szCs w:val="20"/>
          <w:shd w:val="clear" w:color="auto" w:fill="FFFFFF"/>
        </w:rPr>
        <w:t>20</w:t>
      </w:r>
      <w:r w:rsidR="00614729" w:rsidRPr="00683BA8">
        <w:rPr>
          <w:rFonts w:ascii="Arial" w:hAnsi="Arial" w:cs="Arial"/>
          <w:bCs/>
          <w:sz w:val="20"/>
          <w:szCs w:val="20"/>
          <w:shd w:val="clear" w:color="auto" w:fill="FFFFFF"/>
        </w:rPr>
        <w:t>« nadomesti z vejico in besedilom »</w:t>
      </w:r>
      <w:r w:rsidR="003D3D7B">
        <w:rPr>
          <w:rFonts w:ascii="Arial" w:hAnsi="Arial" w:cs="Arial"/>
          <w:bCs/>
          <w:sz w:val="20"/>
          <w:szCs w:val="20"/>
          <w:shd w:val="clear" w:color="auto" w:fill="FFFFFF"/>
        </w:rPr>
        <w:t>200/20 in 172/21«</w:t>
      </w:r>
      <w:r w:rsidR="00614729" w:rsidRPr="00683BA8">
        <w:rPr>
          <w:rStyle w:val="Hiperpovezava"/>
          <w:rFonts w:ascii="Arial" w:hAnsi="Arial" w:cs="Arial"/>
          <w:bCs/>
          <w:color w:val="auto"/>
          <w:sz w:val="20"/>
          <w:szCs w:val="20"/>
          <w:u w:val="none"/>
          <w:shd w:val="clear" w:color="auto" w:fill="FFFFFF"/>
        </w:rPr>
        <w:t>.</w:t>
      </w:r>
    </w:p>
    <w:p w14:paraId="1718B244" w14:textId="297BA2A3" w:rsidR="00614729" w:rsidRPr="00683BA8" w:rsidRDefault="00614729" w:rsidP="00683BA8">
      <w:pPr>
        <w:spacing w:after="0" w:line="260" w:lineRule="exact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</w:p>
    <w:p w14:paraId="7A2E62D0" w14:textId="0F4B4897" w:rsidR="00A70A05" w:rsidRPr="003D3D7B" w:rsidRDefault="003D3D7B" w:rsidP="00683BA8">
      <w:pPr>
        <w:spacing w:after="0" w:line="260" w:lineRule="exact"/>
        <w:ind w:left="360"/>
        <w:jc w:val="center"/>
        <w:rPr>
          <w:rFonts w:ascii="Arial" w:eastAsia="Times New Roman" w:hAnsi="Arial" w:cs="Arial"/>
          <w:sz w:val="20"/>
          <w:szCs w:val="20"/>
        </w:rPr>
      </w:pPr>
      <w:r w:rsidRPr="003D3D7B">
        <w:rPr>
          <w:rFonts w:ascii="Arial" w:eastAsia="Times New Roman" w:hAnsi="Arial" w:cs="Arial"/>
          <w:sz w:val="20"/>
          <w:szCs w:val="20"/>
        </w:rPr>
        <w:t>2</w:t>
      </w:r>
      <w:r w:rsidR="00614729" w:rsidRPr="003D3D7B">
        <w:rPr>
          <w:rFonts w:ascii="Arial" w:eastAsia="Times New Roman" w:hAnsi="Arial" w:cs="Arial"/>
          <w:sz w:val="20"/>
          <w:szCs w:val="20"/>
        </w:rPr>
        <w:t xml:space="preserve">. </w:t>
      </w:r>
      <w:r w:rsidR="00A70A05" w:rsidRPr="003D3D7B">
        <w:rPr>
          <w:rFonts w:ascii="Arial" w:eastAsia="Times New Roman" w:hAnsi="Arial" w:cs="Arial"/>
          <w:sz w:val="20"/>
          <w:szCs w:val="20"/>
        </w:rPr>
        <w:t>člen</w:t>
      </w:r>
    </w:p>
    <w:p w14:paraId="3C146D7F" w14:textId="77777777" w:rsidR="00A70A05" w:rsidRPr="00683BA8" w:rsidRDefault="00A70A05" w:rsidP="00683BA8">
      <w:pPr>
        <w:spacing w:after="0" w:line="260" w:lineRule="exact"/>
        <w:ind w:left="284"/>
        <w:jc w:val="center"/>
        <w:rPr>
          <w:rFonts w:ascii="Arial" w:hAnsi="Arial" w:cs="Arial"/>
          <w:bCs/>
          <w:sz w:val="20"/>
          <w:szCs w:val="20"/>
          <w:shd w:val="clear" w:color="auto" w:fill="FFFFFF"/>
        </w:rPr>
      </w:pPr>
    </w:p>
    <w:p w14:paraId="3A019828" w14:textId="71CDF6C4" w:rsidR="00065FDA" w:rsidRPr="00683BA8" w:rsidRDefault="00065FDA" w:rsidP="00683BA8">
      <w:pPr>
        <w:spacing w:after="0" w:line="260" w:lineRule="exact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683BA8">
        <w:rPr>
          <w:rFonts w:ascii="Arial" w:hAnsi="Arial" w:cs="Arial"/>
          <w:color w:val="000000"/>
          <w:sz w:val="20"/>
          <w:szCs w:val="20"/>
          <w:shd w:val="clear" w:color="auto" w:fill="FFFFFF"/>
        </w:rPr>
        <w:t>Statut priznanj policije se nadomesti z novim Statutom priznanj policije</w:t>
      </w:r>
      <w:r w:rsidR="003D3D7B">
        <w:rPr>
          <w:rFonts w:ascii="Arial" w:hAnsi="Arial" w:cs="Arial"/>
          <w:color w:val="000000"/>
          <w:sz w:val="20"/>
          <w:szCs w:val="20"/>
          <w:shd w:val="clear" w:color="auto" w:fill="FFFFFF"/>
        </w:rPr>
        <w:t>, ki je sestavni del tega pravilnika</w:t>
      </w:r>
      <w:r w:rsidRPr="00683BA8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14:paraId="1A4412C2" w14:textId="39AB9C4F" w:rsidR="0080555D" w:rsidRDefault="0080555D" w:rsidP="00683BA8">
      <w:pPr>
        <w:spacing w:after="0" w:line="260" w:lineRule="exact"/>
        <w:jc w:val="center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</w:p>
    <w:p w14:paraId="0798519A" w14:textId="77777777" w:rsidR="00261FC5" w:rsidRPr="00683BA8" w:rsidRDefault="00261FC5" w:rsidP="00683BA8">
      <w:pPr>
        <w:spacing w:after="0" w:line="260" w:lineRule="exact"/>
        <w:jc w:val="center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bookmarkStart w:id="0" w:name="_GoBack"/>
      <w:bookmarkEnd w:id="0"/>
    </w:p>
    <w:p w14:paraId="10094A13" w14:textId="1483EC7C" w:rsidR="00CA4EB3" w:rsidRPr="003D3D7B" w:rsidRDefault="007150B0" w:rsidP="00683BA8">
      <w:pPr>
        <w:spacing w:after="0" w:line="260" w:lineRule="exact"/>
        <w:jc w:val="center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3D3D7B">
        <w:rPr>
          <w:rFonts w:ascii="Arial" w:hAnsi="Arial" w:cs="Arial"/>
          <w:bCs/>
          <w:sz w:val="20"/>
          <w:szCs w:val="20"/>
          <w:shd w:val="clear" w:color="auto" w:fill="FFFFFF"/>
        </w:rPr>
        <w:t>KONČNA</w:t>
      </w:r>
      <w:r w:rsidR="00CA4EB3" w:rsidRPr="003D3D7B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DOLOČB</w:t>
      </w:r>
      <w:r w:rsidRPr="003D3D7B">
        <w:rPr>
          <w:rFonts w:ascii="Arial" w:hAnsi="Arial" w:cs="Arial"/>
          <w:bCs/>
          <w:sz w:val="20"/>
          <w:szCs w:val="20"/>
          <w:shd w:val="clear" w:color="auto" w:fill="FFFFFF"/>
        </w:rPr>
        <w:t>A</w:t>
      </w:r>
    </w:p>
    <w:p w14:paraId="271789BE" w14:textId="78EC3AE5" w:rsidR="00DD787F" w:rsidRPr="00683BA8" w:rsidRDefault="00DD787F" w:rsidP="00683BA8">
      <w:pPr>
        <w:spacing w:after="0" w:line="260" w:lineRule="exact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4697722" w14:textId="17E5C364" w:rsidR="00DD787F" w:rsidRPr="003D3D7B" w:rsidRDefault="003D3D7B" w:rsidP="00683BA8">
      <w:pPr>
        <w:spacing w:after="0" w:line="260" w:lineRule="exact"/>
        <w:ind w:left="360"/>
        <w:jc w:val="center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3D3D7B">
        <w:rPr>
          <w:rFonts w:ascii="Arial" w:eastAsia="Times New Roman" w:hAnsi="Arial" w:cs="Arial"/>
          <w:sz w:val="20"/>
          <w:szCs w:val="20"/>
        </w:rPr>
        <w:t>3</w:t>
      </w:r>
      <w:r w:rsidR="00DD787F" w:rsidRPr="003D3D7B">
        <w:rPr>
          <w:rFonts w:ascii="Arial" w:eastAsia="Times New Roman" w:hAnsi="Arial" w:cs="Arial"/>
          <w:sz w:val="20"/>
          <w:szCs w:val="20"/>
        </w:rPr>
        <w:t>. člen</w:t>
      </w:r>
    </w:p>
    <w:p w14:paraId="393E57C9" w14:textId="77777777" w:rsidR="00DD787F" w:rsidRPr="00683BA8" w:rsidRDefault="00DD787F" w:rsidP="00683BA8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413B4FB7" w14:textId="0674B36B" w:rsidR="000B1911" w:rsidRPr="00683BA8" w:rsidRDefault="002716DB" w:rsidP="00683BA8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683BA8">
        <w:rPr>
          <w:rFonts w:ascii="Arial" w:hAnsi="Arial" w:cs="Arial"/>
          <w:sz w:val="20"/>
          <w:szCs w:val="20"/>
        </w:rPr>
        <w:t xml:space="preserve">Ta pravilnik začne veljati </w:t>
      </w:r>
      <w:r w:rsidR="00065FDA" w:rsidRPr="00683BA8">
        <w:rPr>
          <w:rFonts w:ascii="Arial" w:hAnsi="Arial" w:cs="Arial"/>
          <w:sz w:val="20"/>
          <w:szCs w:val="20"/>
        </w:rPr>
        <w:t>petnajsti</w:t>
      </w:r>
      <w:r w:rsidRPr="00683BA8">
        <w:rPr>
          <w:rFonts w:ascii="Arial" w:hAnsi="Arial" w:cs="Arial"/>
          <w:sz w:val="20"/>
          <w:szCs w:val="20"/>
        </w:rPr>
        <w:t xml:space="preserve"> dan po objavi v Uradnem listu </w:t>
      </w:r>
      <w:r w:rsidR="00AA2070" w:rsidRPr="00683BA8">
        <w:rPr>
          <w:rFonts w:ascii="Arial" w:hAnsi="Arial" w:cs="Arial"/>
          <w:sz w:val="20"/>
          <w:szCs w:val="20"/>
        </w:rPr>
        <w:t>R</w:t>
      </w:r>
      <w:r w:rsidRPr="00683BA8">
        <w:rPr>
          <w:rFonts w:ascii="Arial" w:hAnsi="Arial" w:cs="Arial"/>
          <w:sz w:val="20"/>
          <w:szCs w:val="20"/>
        </w:rPr>
        <w:t xml:space="preserve">epublike </w:t>
      </w:r>
      <w:r w:rsidR="00AA2070" w:rsidRPr="00683BA8">
        <w:rPr>
          <w:rFonts w:ascii="Arial" w:hAnsi="Arial" w:cs="Arial"/>
          <w:sz w:val="20"/>
          <w:szCs w:val="20"/>
        </w:rPr>
        <w:t>S</w:t>
      </w:r>
      <w:r w:rsidRPr="00683BA8">
        <w:rPr>
          <w:rFonts w:ascii="Arial" w:hAnsi="Arial" w:cs="Arial"/>
          <w:sz w:val="20"/>
          <w:szCs w:val="20"/>
        </w:rPr>
        <w:t>lovenije.</w:t>
      </w:r>
    </w:p>
    <w:p w14:paraId="11322BD0" w14:textId="4CC77D4A" w:rsidR="00E41B6D" w:rsidRPr="00683BA8" w:rsidRDefault="00E41B6D" w:rsidP="00683BA8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1C1E589A" w14:textId="5339C1D1" w:rsidR="00E41B6D" w:rsidRPr="00683BA8" w:rsidRDefault="00E41B6D" w:rsidP="00683BA8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12917255" w14:textId="11976B8E" w:rsidR="00E41B6D" w:rsidRPr="00683BA8" w:rsidRDefault="00E41B6D" w:rsidP="00683BA8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  <w:r w:rsidRPr="00683BA8">
        <w:rPr>
          <w:rFonts w:ascii="Arial" w:eastAsia="Times New Roman" w:hAnsi="Arial" w:cs="Arial"/>
          <w:sz w:val="20"/>
          <w:szCs w:val="20"/>
        </w:rPr>
        <w:t xml:space="preserve">Št. </w:t>
      </w:r>
      <w:r w:rsidRPr="00683BA8">
        <w:rPr>
          <w:rFonts w:ascii="Arial" w:eastAsia="Times New Roman" w:hAnsi="Arial" w:cs="Arial"/>
          <w:sz w:val="20"/>
          <w:szCs w:val="20"/>
          <w:lang w:eastAsia="sl-SI"/>
        </w:rPr>
        <w:t>007-</w:t>
      </w:r>
      <w:r w:rsidR="00261FC5">
        <w:rPr>
          <w:rFonts w:ascii="Arial" w:eastAsia="Times New Roman" w:hAnsi="Arial" w:cs="Arial"/>
          <w:sz w:val="20"/>
          <w:szCs w:val="20"/>
          <w:lang w:eastAsia="sl-SI"/>
        </w:rPr>
        <w:t>797</w:t>
      </w:r>
      <w:r w:rsidRPr="00683BA8">
        <w:rPr>
          <w:rFonts w:ascii="Arial" w:eastAsia="Times New Roman" w:hAnsi="Arial" w:cs="Arial"/>
          <w:sz w:val="20"/>
          <w:szCs w:val="20"/>
          <w:lang w:eastAsia="sl-SI"/>
        </w:rPr>
        <w:t xml:space="preserve">/2021 </w:t>
      </w:r>
      <w:r w:rsidRPr="00683BA8">
        <w:rPr>
          <w:rFonts w:ascii="Arial" w:eastAsia="Times New Roman" w:hAnsi="Arial" w:cs="Arial"/>
          <w:sz w:val="20"/>
          <w:szCs w:val="20"/>
        </w:rPr>
        <w:t xml:space="preserve"> </w:t>
      </w:r>
    </w:p>
    <w:p w14:paraId="70DBEC2F" w14:textId="3FB6EDE7" w:rsidR="00E41B6D" w:rsidRPr="00683BA8" w:rsidRDefault="00C07E7C" w:rsidP="00683BA8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Ljubljana, dne </w:t>
      </w:r>
    </w:p>
    <w:p w14:paraId="4000C7F4" w14:textId="3801F1C0" w:rsidR="00E41B6D" w:rsidRPr="00683BA8" w:rsidRDefault="00E41B6D" w:rsidP="00683BA8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  <w:r w:rsidRPr="00683BA8">
        <w:rPr>
          <w:rFonts w:ascii="Arial" w:eastAsia="Times New Roman" w:hAnsi="Arial" w:cs="Arial"/>
          <w:sz w:val="20"/>
          <w:szCs w:val="20"/>
        </w:rPr>
        <w:t>EVA 2021</w:t>
      </w:r>
      <w:r w:rsidRPr="00683BA8">
        <w:rPr>
          <w:rFonts w:ascii="Arial" w:eastAsia="Times New Roman" w:hAnsi="Arial" w:cs="Arial"/>
          <w:sz w:val="20"/>
          <w:szCs w:val="20"/>
          <w:lang w:eastAsia="sl-SI"/>
        </w:rPr>
        <w:t>-1711-0</w:t>
      </w:r>
      <w:r w:rsidR="00261FC5">
        <w:rPr>
          <w:rFonts w:ascii="Arial" w:eastAsia="Times New Roman" w:hAnsi="Arial" w:cs="Arial"/>
          <w:sz w:val="20"/>
          <w:szCs w:val="20"/>
          <w:lang w:eastAsia="sl-SI"/>
        </w:rPr>
        <w:t>120</w:t>
      </w:r>
      <w:r w:rsidRPr="00683BA8">
        <w:rPr>
          <w:rFonts w:ascii="Arial" w:eastAsia="Times New Roman" w:hAnsi="Arial" w:cs="Arial"/>
          <w:sz w:val="20"/>
          <w:szCs w:val="20"/>
        </w:rPr>
        <w:tab/>
        <w:t xml:space="preserve">                   </w:t>
      </w:r>
      <w:r w:rsidRPr="00683BA8">
        <w:rPr>
          <w:rFonts w:ascii="Arial" w:eastAsia="Times New Roman" w:hAnsi="Arial" w:cs="Arial"/>
          <w:sz w:val="20"/>
          <w:szCs w:val="20"/>
        </w:rPr>
        <w:tab/>
      </w:r>
      <w:r w:rsidRPr="00683BA8">
        <w:rPr>
          <w:rFonts w:ascii="Arial" w:eastAsia="Times New Roman" w:hAnsi="Arial" w:cs="Arial"/>
          <w:sz w:val="20"/>
          <w:szCs w:val="20"/>
        </w:rPr>
        <w:tab/>
      </w:r>
      <w:r w:rsidRPr="00683BA8">
        <w:rPr>
          <w:rFonts w:ascii="Arial" w:eastAsia="Times New Roman" w:hAnsi="Arial" w:cs="Arial"/>
          <w:sz w:val="20"/>
          <w:szCs w:val="20"/>
        </w:rPr>
        <w:tab/>
      </w:r>
    </w:p>
    <w:p w14:paraId="79039F4C" w14:textId="77777777" w:rsidR="00E41B6D" w:rsidRPr="00683BA8" w:rsidRDefault="00E41B6D" w:rsidP="00683BA8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</w:p>
    <w:p w14:paraId="631469F6" w14:textId="77777777" w:rsidR="00E41B6D" w:rsidRPr="00683BA8" w:rsidRDefault="00E41B6D" w:rsidP="00683BA8">
      <w:pPr>
        <w:spacing w:after="0" w:line="260" w:lineRule="exact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683BA8">
        <w:rPr>
          <w:rFonts w:ascii="Arial" w:eastAsia="Times New Roman" w:hAnsi="Arial" w:cs="Arial"/>
          <w:b/>
          <w:bCs/>
          <w:sz w:val="20"/>
          <w:szCs w:val="20"/>
        </w:rPr>
        <w:t>Aleš Hojs</w:t>
      </w:r>
    </w:p>
    <w:p w14:paraId="69CD5FC4" w14:textId="746F612B" w:rsidR="00E41B6D" w:rsidRPr="00683BA8" w:rsidRDefault="00E41B6D" w:rsidP="00683BA8">
      <w:pPr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 w:rsidRPr="00683BA8">
        <w:rPr>
          <w:rFonts w:ascii="Arial" w:eastAsia="Times New Roman" w:hAnsi="Arial" w:cs="Arial"/>
          <w:sz w:val="20"/>
          <w:szCs w:val="20"/>
        </w:rPr>
        <w:t xml:space="preserve">                           Minister za notranje zadeve</w:t>
      </w:r>
    </w:p>
    <w:sectPr w:rsidR="00E41B6D" w:rsidRPr="00683B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F0AFE"/>
    <w:multiLevelType w:val="hybridMultilevel"/>
    <w:tmpl w:val="84727474"/>
    <w:lvl w:ilvl="0" w:tplc="E8B05C22">
      <w:start w:val="1"/>
      <w:numFmt w:val="decimal"/>
      <w:lvlText w:val="(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93630"/>
    <w:multiLevelType w:val="hybridMultilevel"/>
    <w:tmpl w:val="A85088F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E2D49"/>
    <w:multiLevelType w:val="hybridMultilevel"/>
    <w:tmpl w:val="DE2264C6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915359"/>
    <w:multiLevelType w:val="hybridMultilevel"/>
    <w:tmpl w:val="A85088F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A5088"/>
    <w:multiLevelType w:val="hybridMultilevel"/>
    <w:tmpl w:val="DE2264C6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E839A2"/>
    <w:multiLevelType w:val="hybridMultilevel"/>
    <w:tmpl w:val="EA240A0C"/>
    <w:lvl w:ilvl="0" w:tplc="EA601B1E">
      <w:start w:val="1"/>
      <w:numFmt w:val="decimal"/>
      <w:lvlText w:val="(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AF74AC"/>
    <w:multiLevelType w:val="hybridMultilevel"/>
    <w:tmpl w:val="5CBAD2E2"/>
    <w:lvl w:ilvl="0" w:tplc="9E04A540">
      <w:start w:val="1"/>
      <w:numFmt w:val="decimal"/>
      <w:lvlText w:val="(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911"/>
    <w:rsid w:val="00033EF2"/>
    <w:rsid w:val="00050F3A"/>
    <w:rsid w:val="00065FDA"/>
    <w:rsid w:val="000B1911"/>
    <w:rsid w:val="00202A00"/>
    <w:rsid w:val="00261FC5"/>
    <w:rsid w:val="002716DB"/>
    <w:rsid w:val="0039643E"/>
    <w:rsid w:val="003A4495"/>
    <w:rsid w:val="003B198F"/>
    <w:rsid w:val="003D3D7B"/>
    <w:rsid w:val="003F1A48"/>
    <w:rsid w:val="00407B96"/>
    <w:rsid w:val="005058ED"/>
    <w:rsid w:val="005226FB"/>
    <w:rsid w:val="00545727"/>
    <w:rsid w:val="00596264"/>
    <w:rsid w:val="005E4CE3"/>
    <w:rsid w:val="00614729"/>
    <w:rsid w:val="00683BA8"/>
    <w:rsid w:val="006B6A0B"/>
    <w:rsid w:val="006C17A5"/>
    <w:rsid w:val="007038F6"/>
    <w:rsid w:val="007150B0"/>
    <w:rsid w:val="007506E3"/>
    <w:rsid w:val="007513CF"/>
    <w:rsid w:val="00767A74"/>
    <w:rsid w:val="0080555D"/>
    <w:rsid w:val="008E3185"/>
    <w:rsid w:val="008F7565"/>
    <w:rsid w:val="00A70A05"/>
    <w:rsid w:val="00A722EC"/>
    <w:rsid w:val="00A772AC"/>
    <w:rsid w:val="00AA2070"/>
    <w:rsid w:val="00BA2DDD"/>
    <w:rsid w:val="00BF6F43"/>
    <w:rsid w:val="00C07E7C"/>
    <w:rsid w:val="00C5378E"/>
    <w:rsid w:val="00C713DF"/>
    <w:rsid w:val="00C76E13"/>
    <w:rsid w:val="00CA4EB3"/>
    <w:rsid w:val="00D42C24"/>
    <w:rsid w:val="00D57563"/>
    <w:rsid w:val="00D613A5"/>
    <w:rsid w:val="00D6583F"/>
    <w:rsid w:val="00DB6221"/>
    <w:rsid w:val="00DD787F"/>
    <w:rsid w:val="00DE3E9F"/>
    <w:rsid w:val="00E06258"/>
    <w:rsid w:val="00E25756"/>
    <w:rsid w:val="00E41B6D"/>
    <w:rsid w:val="00F43F11"/>
    <w:rsid w:val="00F77C39"/>
    <w:rsid w:val="00FD6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CECC2"/>
  <w15:chartTrackingRefBased/>
  <w15:docId w15:val="{6756B7E9-1A8C-4719-B1B5-B62A6AA53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0B1911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0B1911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C17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C17A5"/>
    <w:rPr>
      <w:rFonts w:ascii="Segoe UI" w:hAnsi="Segoe UI" w:cs="Segoe UI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A722E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A722EC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A722EC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A722E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722E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5-01-3374" TargetMode="External"/><Relationship Id="rId13" Type="http://schemas.openxmlformats.org/officeDocument/2006/relationships/hyperlink" Target="http://www.uradni-list.si/1/objava.jsp?sop=2020-01-3632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uradni-list.si/1/objava.jsp?sop=2014-01-0291" TargetMode="External"/><Relationship Id="rId12" Type="http://schemas.openxmlformats.org/officeDocument/2006/relationships/hyperlink" Target="http://www.uradni-list.si/1/objava.jsp?sop=2019-01-2921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uradni-list.si/1/objava.jsp?sop=2018-01-3794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uradni-list.si/1/objava.jsp?sop=2013-01-0436" TargetMode="External"/><Relationship Id="rId11" Type="http://schemas.openxmlformats.org/officeDocument/2006/relationships/hyperlink" Target="http://www.uradni-list.si/1/objava.jsp?sop=2019-01-162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radni-list.si/1/objava.jsp?sop=2018-01-1929" TargetMode="External"/><Relationship Id="rId10" Type="http://schemas.openxmlformats.org/officeDocument/2006/relationships/hyperlink" Target="http://www.uradni-list.si/1/objava.jsp?sop=2017-01-373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6-01-3231" TargetMode="External"/><Relationship Id="rId14" Type="http://schemas.openxmlformats.org/officeDocument/2006/relationships/hyperlink" Target="http://www.uradni-list.si/1/objava.jsp?sop=2014-01-1407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401FD54-1E98-48A0-B94D-E8A73B11A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GPU UIT</Company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SGDP</dc:creator>
  <cp:keywords/>
  <dc:description/>
  <cp:lastModifiedBy>Aleksandra Spasojević</cp:lastModifiedBy>
  <cp:revision>2</cp:revision>
  <dcterms:created xsi:type="dcterms:W3CDTF">2022-01-04T09:20:00Z</dcterms:created>
  <dcterms:modified xsi:type="dcterms:W3CDTF">2022-01-04T09:20:00Z</dcterms:modified>
</cp:coreProperties>
</file>