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4286" w:rsidRPr="00B94286" w:rsidRDefault="00B94286" w:rsidP="00B94286">
      <w:pPr>
        <w:pStyle w:val="pravnapodlaga"/>
        <w:spacing w:before="0" w:beforeAutospacing="0" w:after="0" w:afterAutospacing="0"/>
        <w:jc w:val="both"/>
      </w:pPr>
      <w:r w:rsidRPr="00B94286">
        <w:t xml:space="preserve">Na podlagi 8., 9. in 10. člena Zakona o vinu (Uradni list RS, št. 105/06, 72/11, 90/12 – </w:t>
      </w:r>
      <w:proofErr w:type="spellStart"/>
      <w:r w:rsidRPr="00B94286">
        <w:t>ZdZPVHVVR</w:t>
      </w:r>
      <w:proofErr w:type="spellEnd"/>
      <w:r w:rsidRPr="00B94286">
        <w:t>, 111/13 in 27/17 – ZKme-1D) minist</w:t>
      </w:r>
      <w:r w:rsidR="00F116D4">
        <w:t>e</w:t>
      </w:r>
      <w:r w:rsidRPr="00B94286">
        <w:t>r za kmetijstvo, gozdarstvo in prehrano</w:t>
      </w:r>
      <w:r w:rsidR="00FF1A88" w:rsidRPr="00FF1A88">
        <w:t xml:space="preserve"> </w:t>
      </w:r>
      <w:r w:rsidR="00FF1A88" w:rsidRPr="00B94286">
        <w:t>izdaja</w:t>
      </w:r>
    </w:p>
    <w:p w:rsidR="00B94286" w:rsidRPr="00B94286" w:rsidRDefault="00B94286" w:rsidP="00B94286">
      <w:pPr>
        <w:pStyle w:val="pravnapodlaga"/>
        <w:spacing w:before="0" w:beforeAutospacing="0" w:after="0" w:afterAutospacing="0"/>
      </w:pPr>
    </w:p>
    <w:p w:rsidR="00B94286" w:rsidRPr="00B94286" w:rsidRDefault="00B94286" w:rsidP="00B94286">
      <w:pPr>
        <w:pStyle w:val="vrstapredpisa"/>
        <w:spacing w:before="0" w:beforeAutospacing="0" w:after="0" w:afterAutospacing="0"/>
        <w:rPr>
          <w:rStyle w:val="highlight"/>
        </w:rPr>
      </w:pPr>
    </w:p>
    <w:p w:rsidR="00B94286" w:rsidRPr="00FD6A63" w:rsidRDefault="00B94286" w:rsidP="00B94286">
      <w:pPr>
        <w:pStyle w:val="vrstapredpisa"/>
        <w:spacing w:before="0" w:beforeAutospacing="0" w:after="0" w:afterAutospacing="0"/>
        <w:jc w:val="center"/>
        <w:rPr>
          <w:b/>
        </w:rPr>
      </w:pPr>
      <w:r w:rsidRPr="00FD6A63">
        <w:rPr>
          <w:rStyle w:val="highlight"/>
          <w:b/>
        </w:rPr>
        <w:t>PRAVILNIK</w:t>
      </w:r>
    </w:p>
    <w:p w:rsidR="00B94286" w:rsidRPr="00FD6A63" w:rsidRDefault="00B94286" w:rsidP="00B94286">
      <w:pPr>
        <w:pStyle w:val="naslovpredpisa"/>
        <w:spacing w:before="0" w:beforeAutospacing="0" w:after="0" w:afterAutospacing="0"/>
        <w:jc w:val="center"/>
        <w:rPr>
          <w:b/>
        </w:rPr>
      </w:pPr>
      <w:r w:rsidRPr="00FD6A63">
        <w:rPr>
          <w:b/>
        </w:rPr>
        <w:t xml:space="preserve">o </w:t>
      </w:r>
      <w:r w:rsidR="0073551F">
        <w:rPr>
          <w:b/>
        </w:rPr>
        <w:t xml:space="preserve">dopolnitvi </w:t>
      </w:r>
      <w:r w:rsidRPr="00FD6A63">
        <w:rPr>
          <w:b/>
        </w:rPr>
        <w:t xml:space="preserve">Pravilnika o </w:t>
      </w:r>
      <w:r w:rsidRPr="00FD6A63">
        <w:rPr>
          <w:rStyle w:val="highlight"/>
          <w:b/>
        </w:rPr>
        <w:t>seznam</w:t>
      </w:r>
      <w:r w:rsidRPr="00FD6A63">
        <w:rPr>
          <w:b/>
        </w:rPr>
        <w:t xml:space="preserve">u </w:t>
      </w:r>
      <w:r w:rsidRPr="00FD6A63">
        <w:rPr>
          <w:rStyle w:val="highlight"/>
          <w:b/>
        </w:rPr>
        <w:t>geografskih</w:t>
      </w:r>
      <w:r w:rsidRPr="00FD6A63">
        <w:rPr>
          <w:b/>
        </w:rPr>
        <w:t xml:space="preserve"> </w:t>
      </w:r>
      <w:r w:rsidRPr="00FD6A63">
        <w:rPr>
          <w:rStyle w:val="highlight"/>
          <w:b/>
        </w:rPr>
        <w:t>označb</w:t>
      </w:r>
      <w:r w:rsidRPr="00FD6A63">
        <w:rPr>
          <w:b/>
        </w:rPr>
        <w:t xml:space="preserve"> za </w:t>
      </w:r>
      <w:r w:rsidRPr="00FD6A63">
        <w:rPr>
          <w:rStyle w:val="highlight"/>
          <w:b/>
        </w:rPr>
        <w:t>vina</w:t>
      </w:r>
      <w:r w:rsidRPr="00FD6A63">
        <w:rPr>
          <w:b/>
        </w:rPr>
        <w:t xml:space="preserve"> in </w:t>
      </w:r>
      <w:r w:rsidRPr="00FD6A63">
        <w:rPr>
          <w:rStyle w:val="highlight"/>
          <w:b/>
        </w:rPr>
        <w:t>trsnem</w:t>
      </w:r>
      <w:r w:rsidRPr="00FD6A63">
        <w:rPr>
          <w:b/>
        </w:rPr>
        <w:t xml:space="preserve"> </w:t>
      </w:r>
      <w:r w:rsidRPr="00FD6A63">
        <w:rPr>
          <w:rStyle w:val="highlight"/>
          <w:b/>
        </w:rPr>
        <w:t>izbor</w:t>
      </w:r>
      <w:r w:rsidRPr="00FD6A63">
        <w:rPr>
          <w:b/>
        </w:rPr>
        <w:t>u</w:t>
      </w:r>
    </w:p>
    <w:p w:rsidR="00CF4D75" w:rsidRPr="00B94286" w:rsidRDefault="00CF4D75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94286" w:rsidRDefault="00B94286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Default="00FD6A63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člen</w:t>
      </w:r>
    </w:p>
    <w:p w:rsidR="00FD6A63" w:rsidRPr="00FD6A63" w:rsidRDefault="00FD6A63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64706" w:rsidRDefault="00B9428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4286">
        <w:rPr>
          <w:rFonts w:ascii="Times New Roman" w:hAnsi="Times New Roman" w:cs="Times New Roman"/>
          <w:sz w:val="24"/>
          <w:szCs w:val="24"/>
        </w:rPr>
        <w:t>V Pravilnik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B94286">
        <w:rPr>
          <w:rFonts w:ascii="Times New Roman" w:hAnsi="Times New Roman" w:cs="Times New Roman"/>
          <w:sz w:val="24"/>
          <w:szCs w:val="24"/>
        </w:rPr>
        <w:t xml:space="preserve"> o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seznam</w:t>
      </w:r>
      <w:r w:rsidRPr="00B94286">
        <w:rPr>
          <w:rFonts w:ascii="Times New Roman" w:hAnsi="Times New Roman" w:cs="Times New Roman"/>
          <w:sz w:val="24"/>
          <w:szCs w:val="24"/>
        </w:rPr>
        <w:t xml:space="preserve">u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geografskih</w:t>
      </w:r>
      <w:r w:rsidRPr="00B94286">
        <w:rPr>
          <w:rFonts w:ascii="Times New Roman" w:hAnsi="Times New Roman" w:cs="Times New Roman"/>
          <w:sz w:val="24"/>
          <w:szCs w:val="24"/>
        </w:rPr>
        <w:t xml:space="preserve">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označb</w:t>
      </w:r>
      <w:r w:rsidRPr="00B94286">
        <w:rPr>
          <w:rFonts w:ascii="Times New Roman" w:hAnsi="Times New Roman" w:cs="Times New Roman"/>
          <w:sz w:val="24"/>
          <w:szCs w:val="24"/>
        </w:rPr>
        <w:t xml:space="preserve"> za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vina</w:t>
      </w:r>
      <w:r w:rsidRPr="00B94286">
        <w:rPr>
          <w:rFonts w:ascii="Times New Roman" w:hAnsi="Times New Roman" w:cs="Times New Roman"/>
          <w:sz w:val="24"/>
          <w:szCs w:val="24"/>
        </w:rPr>
        <w:t xml:space="preserve"> in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trsnem</w:t>
      </w:r>
      <w:r w:rsidRPr="00B94286">
        <w:rPr>
          <w:rFonts w:ascii="Times New Roman" w:hAnsi="Times New Roman" w:cs="Times New Roman"/>
          <w:sz w:val="24"/>
          <w:szCs w:val="24"/>
        </w:rPr>
        <w:t xml:space="preserve"> </w:t>
      </w:r>
      <w:r w:rsidRPr="00B94286">
        <w:rPr>
          <w:rStyle w:val="highlight"/>
          <w:rFonts w:ascii="Times New Roman" w:hAnsi="Times New Roman" w:cs="Times New Roman"/>
          <w:sz w:val="24"/>
          <w:szCs w:val="24"/>
        </w:rPr>
        <w:t>izbor</w:t>
      </w:r>
      <w:r w:rsidRPr="00B94286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(Uradni list RS, št. 49/07</w:t>
      </w:r>
      <w:r w:rsidR="00A81F86">
        <w:rPr>
          <w:rFonts w:ascii="Times New Roman" w:hAnsi="Times New Roman" w:cs="Times New Roman"/>
          <w:sz w:val="24"/>
          <w:szCs w:val="24"/>
        </w:rPr>
        <w:t xml:space="preserve"> in 26/21</w:t>
      </w:r>
      <w:r>
        <w:rPr>
          <w:rFonts w:ascii="Times New Roman" w:hAnsi="Times New Roman" w:cs="Times New Roman"/>
          <w:sz w:val="24"/>
          <w:szCs w:val="24"/>
        </w:rPr>
        <w:t xml:space="preserve">) se </w:t>
      </w:r>
      <w:r w:rsidR="00564706">
        <w:rPr>
          <w:rFonts w:ascii="Times New Roman" w:hAnsi="Times New Roman" w:cs="Times New Roman"/>
          <w:sz w:val="24"/>
          <w:szCs w:val="24"/>
        </w:rPr>
        <w:t xml:space="preserve">v </w:t>
      </w:r>
      <w:r w:rsidR="00A81F86">
        <w:rPr>
          <w:rFonts w:ascii="Times New Roman" w:hAnsi="Times New Roman" w:cs="Times New Roman"/>
          <w:sz w:val="24"/>
          <w:szCs w:val="24"/>
        </w:rPr>
        <w:t xml:space="preserve">prilogi 2 </w:t>
      </w:r>
      <w:r w:rsidR="0073551F">
        <w:rPr>
          <w:rFonts w:ascii="Times New Roman" w:hAnsi="Times New Roman" w:cs="Times New Roman"/>
          <w:sz w:val="24"/>
          <w:szCs w:val="24"/>
        </w:rPr>
        <w:t>za besed</w:t>
      </w:r>
      <w:r w:rsidR="00A81F86">
        <w:rPr>
          <w:rFonts w:ascii="Times New Roman" w:hAnsi="Times New Roman" w:cs="Times New Roman"/>
          <w:sz w:val="24"/>
          <w:szCs w:val="24"/>
        </w:rPr>
        <w:t>o »</w:t>
      </w:r>
      <w:proofErr w:type="spellStart"/>
      <w:r w:rsidR="004003B7">
        <w:rPr>
          <w:rFonts w:ascii="Times New Roman" w:hAnsi="Times New Roman" w:cs="Times New Roman"/>
          <w:sz w:val="24"/>
          <w:szCs w:val="24"/>
        </w:rPr>
        <w:t>Sa</w:t>
      </w:r>
      <w:r w:rsidR="00A81F86">
        <w:rPr>
          <w:rFonts w:ascii="Times New Roman" w:hAnsi="Times New Roman" w:cs="Times New Roman"/>
          <w:sz w:val="24"/>
          <w:szCs w:val="24"/>
        </w:rPr>
        <w:t>uvignonasse</w:t>
      </w:r>
      <w:proofErr w:type="spellEnd"/>
      <w:r w:rsidR="00A81F86">
        <w:rPr>
          <w:rFonts w:ascii="Times New Roman" w:hAnsi="Times New Roman" w:cs="Times New Roman"/>
          <w:sz w:val="24"/>
          <w:szCs w:val="24"/>
        </w:rPr>
        <w:t>«</w:t>
      </w:r>
      <w:r w:rsidR="0073551F">
        <w:rPr>
          <w:rFonts w:ascii="Times New Roman" w:hAnsi="Times New Roman" w:cs="Times New Roman"/>
          <w:sz w:val="24"/>
          <w:szCs w:val="24"/>
        </w:rPr>
        <w:t xml:space="preserve"> </w:t>
      </w:r>
      <w:r w:rsidR="00564706">
        <w:rPr>
          <w:rFonts w:ascii="Times New Roman" w:hAnsi="Times New Roman" w:cs="Times New Roman"/>
          <w:sz w:val="24"/>
          <w:szCs w:val="24"/>
        </w:rPr>
        <w:t xml:space="preserve">doda </w:t>
      </w:r>
      <w:r w:rsidR="00A81F86">
        <w:rPr>
          <w:rFonts w:ascii="Times New Roman" w:hAnsi="Times New Roman" w:cs="Times New Roman"/>
          <w:sz w:val="24"/>
          <w:szCs w:val="24"/>
        </w:rPr>
        <w:t>vejica in besedilo »</w:t>
      </w:r>
      <w:proofErr w:type="spellStart"/>
      <w:r w:rsidR="00A81F86">
        <w:rPr>
          <w:rFonts w:ascii="Times New Roman" w:hAnsi="Times New Roman" w:cs="Times New Roman"/>
          <w:sz w:val="24"/>
          <w:szCs w:val="24"/>
        </w:rPr>
        <w:t>Sauvignon</w:t>
      </w:r>
      <w:proofErr w:type="spellEnd"/>
      <w:r w:rsidR="00A81F8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81F86">
        <w:rPr>
          <w:rFonts w:ascii="Times New Roman" w:hAnsi="Times New Roman" w:cs="Times New Roman"/>
          <w:sz w:val="24"/>
          <w:szCs w:val="24"/>
        </w:rPr>
        <w:t>vert</w:t>
      </w:r>
      <w:proofErr w:type="spellEnd"/>
      <w:r w:rsidR="00A81F86">
        <w:rPr>
          <w:rFonts w:ascii="Times New Roman" w:hAnsi="Times New Roman" w:cs="Times New Roman"/>
          <w:sz w:val="24"/>
          <w:szCs w:val="24"/>
        </w:rPr>
        <w:t>«.</w:t>
      </w:r>
    </w:p>
    <w:p w:rsidR="00564706" w:rsidRDefault="00564706" w:rsidP="00003D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6A63" w:rsidRDefault="00FD6A63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1A88" w:rsidRDefault="00FF1A88" w:rsidP="00FF1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KONČNA DOLOČBA</w:t>
      </w:r>
    </w:p>
    <w:p w:rsidR="00FF1A88" w:rsidRDefault="00FF1A88" w:rsidP="00FF1A8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6A63" w:rsidRDefault="00A81F86" w:rsidP="00FD6A6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D6A63">
        <w:rPr>
          <w:rFonts w:ascii="Times New Roman" w:hAnsi="Times New Roman" w:cs="Times New Roman"/>
          <w:sz w:val="24"/>
          <w:szCs w:val="24"/>
        </w:rPr>
        <w:t>. člen</w:t>
      </w:r>
    </w:p>
    <w:p w:rsidR="00FD6A63" w:rsidRDefault="00FD6A63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Default="00FD6A63" w:rsidP="00B942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 pravilnik začne veljati petnajsti dan po objavi v Uradnem listu Republike Slovenije.</w:t>
      </w: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6A63">
        <w:rPr>
          <w:rFonts w:ascii="Times New Roman" w:hAnsi="Times New Roman" w:cs="Times New Roman"/>
          <w:sz w:val="24"/>
          <w:szCs w:val="24"/>
        </w:rPr>
        <w:t>Št.</w:t>
      </w:r>
      <w:r w:rsidR="00CB5BAD">
        <w:rPr>
          <w:rFonts w:ascii="Times New Roman" w:hAnsi="Times New Roman" w:cs="Times New Roman"/>
          <w:sz w:val="24"/>
          <w:szCs w:val="24"/>
        </w:rPr>
        <w:t xml:space="preserve"> 007-</w:t>
      </w:r>
      <w:r w:rsidR="000565A1">
        <w:rPr>
          <w:rFonts w:ascii="Times New Roman" w:hAnsi="Times New Roman" w:cs="Times New Roman"/>
          <w:sz w:val="24"/>
          <w:szCs w:val="24"/>
        </w:rPr>
        <w:t>848/2021</w:t>
      </w:r>
    </w:p>
    <w:p w:rsidR="00FD6A63" w:rsidRP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6A63">
        <w:rPr>
          <w:rFonts w:ascii="Times New Roman" w:hAnsi="Times New Roman" w:cs="Times New Roman"/>
          <w:sz w:val="24"/>
          <w:szCs w:val="24"/>
        </w:rPr>
        <w:t>Ljubljana,</w:t>
      </w:r>
      <w:r w:rsidR="00CB5BAD">
        <w:rPr>
          <w:rFonts w:ascii="Times New Roman" w:hAnsi="Times New Roman" w:cs="Times New Roman"/>
          <w:sz w:val="24"/>
          <w:szCs w:val="24"/>
        </w:rPr>
        <w:t xml:space="preserve"> dne 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6A63">
        <w:rPr>
          <w:rFonts w:ascii="Times New Roman" w:hAnsi="Times New Roman" w:cs="Times New Roman"/>
          <w:sz w:val="24"/>
          <w:szCs w:val="24"/>
        </w:rPr>
        <w:t xml:space="preserve">EVA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1543E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1-233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0-0</w:t>
      </w:r>
      <w:r w:rsidR="001543E7">
        <w:rPr>
          <w:rFonts w:ascii="Times New Roman" w:hAnsi="Times New Roman" w:cs="Times New Roman"/>
          <w:sz w:val="24"/>
          <w:szCs w:val="24"/>
        </w:rPr>
        <w:t>135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Dr. </w:t>
      </w:r>
      <w:r w:rsidR="00F116D4">
        <w:rPr>
          <w:rFonts w:ascii="Times New Roman" w:hAnsi="Times New Roman" w:cs="Times New Roman"/>
          <w:sz w:val="24"/>
          <w:szCs w:val="24"/>
        </w:rPr>
        <w:t>Jože Podgoršek</w:t>
      </w:r>
    </w:p>
    <w:p w:rsidR="00FD6A63" w:rsidRDefault="00FD6A63" w:rsidP="00FD6A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3551F">
        <w:rPr>
          <w:rFonts w:ascii="Times New Roman" w:hAnsi="Times New Roman" w:cs="Times New Roman"/>
          <w:sz w:val="24"/>
          <w:szCs w:val="24"/>
        </w:rPr>
        <w:tab/>
        <w:t>m</w:t>
      </w:r>
      <w:r>
        <w:rPr>
          <w:rFonts w:ascii="Times New Roman" w:hAnsi="Times New Roman" w:cs="Times New Roman"/>
          <w:sz w:val="24"/>
          <w:szCs w:val="24"/>
        </w:rPr>
        <w:t>inist</w:t>
      </w:r>
      <w:r w:rsidR="00F116D4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r</w:t>
      </w:r>
    </w:p>
    <w:p w:rsidR="007F4FCC" w:rsidRDefault="0073551F" w:rsidP="004003B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za kmetijstvo, </w:t>
      </w:r>
      <w:r w:rsidR="004003B7">
        <w:rPr>
          <w:rFonts w:ascii="Times New Roman" w:hAnsi="Times New Roman" w:cs="Times New Roman"/>
          <w:sz w:val="24"/>
          <w:szCs w:val="24"/>
        </w:rPr>
        <w:t>gozdarstvo in prehrano</w:t>
      </w:r>
    </w:p>
    <w:sectPr w:rsidR="007F4FCC" w:rsidSect="004003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3712D"/>
    <w:multiLevelType w:val="hybridMultilevel"/>
    <w:tmpl w:val="E9948A2A"/>
    <w:lvl w:ilvl="0" w:tplc="F476F78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7551D"/>
    <w:multiLevelType w:val="hybridMultilevel"/>
    <w:tmpl w:val="6C8E0F94"/>
    <w:lvl w:ilvl="0" w:tplc="2550BDB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FD41ED"/>
    <w:multiLevelType w:val="hybridMultilevel"/>
    <w:tmpl w:val="B74C578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286"/>
    <w:rsid w:val="00003D7A"/>
    <w:rsid w:val="00025730"/>
    <w:rsid w:val="000565A1"/>
    <w:rsid w:val="00085124"/>
    <w:rsid w:val="000A474F"/>
    <w:rsid w:val="000A7036"/>
    <w:rsid w:val="000F72C7"/>
    <w:rsid w:val="00136B2E"/>
    <w:rsid w:val="001543E7"/>
    <w:rsid w:val="00180413"/>
    <w:rsid w:val="001D5E2B"/>
    <w:rsid w:val="001F06AE"/>
    <w:rsid w:val="001F0761"/>
    <w:rsid w:val="001F679A"/>
    <w:rsid w:val="0020374C"/>
    <w:rsid w:val="002E115E"/>
    <w:rsid w:val="003034C8"/>
    <w:rsid w:val="004003B7"/>
    <w:rsid w:val="004C0A9E"/>
    <w:rsid w:val="004D55AF"/>
    <w:rsid w:val="004D65D6"/>
    <w:rsid w:val="00564706"/>
    <w:rsid w:val="0059293B"/>
    <w:rsid w:val="005D5C0F"/>
    <w:rsid w:val="006A5BD9"/>
    <w:rsid w:val="006C0003"/>
    <w:rsid w:val="006D1B08"/>
    <w:rsid w:val="0073551F"/>
    <w:rsid w:val="007710D9"/>
    <w:rsid w:val="0079285B"/>
    <w:rsid w:val="007B0921"/>
    <w:rsid w:val="007B6760"/>
    <w:rsid w:val="007E3845"/>
    <w:rsid w:val="007F4FCC"/>
    <w:rsid w:val="00807C90"/>
    <w:rsid w:val="00815187"/>
    <w:rsid w:val="00853DEA"/>
    <w:rsid w:val="0085497D"/>
    <w:rsid w:val="008C3579"/>
    <w:rsid w:val="00945A70"/>
    <w:rsid w:val="00960E7C"/>
    <w:rsid w:val="00976720"/>
    <w:rsid w:val="009D13AF"/>
    <w:rsid w:val="00A762CA"/>
    <w:rsid w:val="00A81F86"/>
    <w:rsid w:val="00AB5A35"/>
    <w:rsid w:val="00B061BB"/>
    <w:rsid w:val="00B17ED9"/>
    <w:rsid w:val="00B543B4"/>
    <w:rsid w:val="00B853CA"/>
    <w:rsid w:val="00B94286"/>
    <w:rsid w:val="00BA65B9"/>
    <w:rsid w:val="00CB56EF"/>
    <w:rsid w:val="00CB5BAD"/>
    <w:rsid w:val="00CE03A6"/>
    <w:rsid w:val="00CF4D75"/>
    <w:rsid w:val="00D0334C"/>
    <w:rsid w:val="00DC09F3"/>
    <w:rsid w:val="00DF373B"/>
    <w:rsid w:val="00E21170"/>
    <w:rsid w:val="00E7180C"/>
    <w:rsid w:val="00EC27FC"/>
    <w:rsid w:val="00EC7FDB"/>
    <w:rsid w:val="00EF15C3"/>
    <w:rsid w:val="00F116D4"/>
    <w:rsid w:val="00F86B51"/>
    <w:rsid w:val="00FB2B4B"/>
    <w:rsid w:val="00FD5675"/>
    <w:rsid w:val="00FD6A63"/>
    <w:rsid w:val="00FF1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C3F17"/>
  <w15:docId w15:val="{D2ABBB3C-DC2B-4338-AD9D-E4940BF4E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highlight">
    <w:name w:val="highlight"/>
    <w:basedOn w:val="Privzetapisavaodstavka"/>
    <w:rsid w:val="00B94286"/>
  </w:style>
  <w:style w:type="paragraph" w:customStyle="1" w:styleId="naslovpredpisa">
    <w:name w:val="naslovpredpisa"/>
    <w:basedOn w:val="Navaden"/>
    <w:rsid w:val="00B942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FD6A63"/>
    <w:pPr>
      <w:ind w:left="720"/>
      <w:contextualSpacing/>
    </w:pPr>
  </w:style>
  <w:style w:type="table" w:styleId="Tabelamrea">
    <w:name w:val="Table Grid"/>
    <w:basedOn w:val="Navadnatabela"/>
    <w:uiPriority w:val="59"/>
    <w:rsid w:val="007B67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892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6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1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8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96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6973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925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52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24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5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Mojca Jaksa</dc:creator>
  <cp:lastModifiedBy>Mojca Jakša</cp:lastModifiedBy>
  <cp:revision>6</cp:revision>
  <cp:lastPrinted>2020-10-14T12:30:00Z</cp:lastPrinted>
  <dcterms:created xsi:type="dcterms:W3CDTF">2021-12-23T09:08:00Z</dcterms:created>
  <dcterms:modified xsi:type="dcterms:W3CDTF">2022-01-04T13:18:00Z</dcterms:modified>
</cp:coreProperties>
</file>