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A29DD1" w14:textId="6BD000FA" w:rsidR="007B0245" w:rsidRPr="003449E7" w:rsidRDefault="007B0245" w:rsidP="00D971A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Na podlagi </w:t>
      </w:r>
      <w:r w:rsidR="00D32B0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tretjega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odstavka 28.a člena Zakona o kmetijstvu (Uradni list RS, št. 45/08, 57/12, 90/12 – </w:t>
      </w:r>
      <w:proofErr w:type="spellStart"/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ZdZPVHVVR</w:t>
      </w:r>
      <w:proofErr w:type="spellEnd"/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26/14, 32/15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27/17</w:t>
      </w:r>
      <w:r w:rsidR="00D32B0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22/18</w:t>
      </w:r>
      <w:r w:rsidR="00D971A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86/21 – </w:t>
      </w:r>
      <w:proofErr w:type="spellStart"/>
      <w:r w:rsidR="00D971A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odl</w:t>
      </w:r>
      <w:proofErr w:type="spellEnd"/>
      <w:r w:rsidR="00D971A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 US</w:t>
      </w:r>
      <w:r w:rsidR="00D32B0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</w:t>
      </w:r>
      <w:r w:rsidR="00D971A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123</w:t>
      </w:r>
      <w:r w:rsidR="00D32B02" w:rsidRPr="00D32B02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/</w:t>
      </w:r>
      <w:r w:rsidR="00D971A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21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minister za kmetijstvo, gozdarstvo in prehrano </w:t>
      </w:r>
      <w:r w:rsidR="00D971A9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izdaja</w:t>
      </w:r>
    </w:p>
    <w:p w14:paraId="008D32F9" w14:textId="77777777" w:rsidR="007B0245" w:rsidRPr="003449E7" w:rsidRDefault="007B0245" w:rsidP="007B0245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43E917FB" w14:textId="77777777" w:rsidR="00F97607" w:rsidRDefault="007B0245" w:rsidP="007B0245">
      <w:pPr>
        <w:spacing w:after="24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P R A V I L N I K </w:t>
      </w:r>
      <w:r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br/>
        <w:t xml:space="preserve">o 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načinu</w:t>
      </w:r>
      <w:r w:rsidR="00F9760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vzorčenja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, </w:t>
      </w:r>
      <w:r w:rsidR="00F9760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zagotavljanju kakovosti 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in metodologiji </w:t>
      </w:r>
      <w:r w:rsidR="00F9760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laboratorijskega analiziranja 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 organske snovi in hranil na kmetijskih tleh </w:t>
      </w:r>
      <w:r w:rsidRPr="007B024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za 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potrebe </w:t>
      </w:r>
      <w:r w:rsidRPr="007B0245">
        <w:rPr>
          <w:rFonts w:ascii="Arial" w:eastAsia="Times New Roman" w:hAnsi="Arial" w:cs="Arial"/>
          <w:b/>
          <w:sz w:val="20"/>
          <w:szCs w:val="20"/>
          <w:lang w:eastAsia="sl-SI"/>
        </w:rPr>
        <w:t>spremljanja emisij in odvzemov toplogrednih plinov v kmetijstvu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</w:p>
    <w:p w14:paraId="088CEA08" w14:textId="77777777" w:rsidR="007B0245" w:rsidRPr="003449E7" w:rsidRDefault="007B0245" w:rsidP="007B0245">
      <w:pPr>
        <w:spacing w:after="0" w:line="36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20FADA13" w14:textId="77777777" w:rsidR="007B0245" w:rsidRPr="003449E7" w:rsidRDefault="007B0245" w:rsidP="007B0245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1. člen </w:t>
      </w:r>
    </w:p>
    <w:p w14:paraId="528CC1F9" w14:textId="77777777" w:rsidR="007B0245" w:rsidRPr="003449E7" w:rsidRDefault="007B0245" w:rsidP="007B0245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(vsebina) </w:t>
      </w:r>
    </w:p>
    <w:p w14:paraId="7CFA5AB3" w14:textId="77777777" w:rsidR="007B0245" w:rsidRPr="003449E7" w:rsidRDefault="007B0245" w:rsidP="007B0245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33CF9B35" w14:textId="61E32315" w:rsidR="00443589" w:rsidRDefault="007B0245" w:rsidP="00B802C5">
      <w:pPr>
        <w:spacing w:after="0"/>
        <w:jc w:val="both"/>
        <w:rPr>
          <w:rFonts w:ascii="Arial" w:hAnsi="Arial" w:cs="Arial"/>
          <w:sz w:val="20"/>
          <w:szCs w:val="20"/>
          <w:lang w:eastAsia="sl-SI"/>
        </w:rPr>
      </w:pPr>
      <w:r w:rsidRPr="00B802C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Ta pravilnik določa način </w:t>
      </w:r>
      <w:r w:rsidR="00D72CD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in pogostost </w:t>
      </w:r>
      <w:r w:rsidRPr="00B802C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vzorčenja, </w:t>
      </w:r>
      <w:r w:rsidR="00D72CD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kriterije za vzorčenje tal, nadzemne in lesne biomase na kmetijskih zemljiščih, parametre in </w:t>
      </w:r>
      <w:r w:rsidR="00B802C5" w:rsidRPr="00B802C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metod</w:t>
      </w:r>
      <w:r w:rsidR="00D72CD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e</w:t>
      </w:r>
      <w:r w:rsidR="00B802C5" w:rsidRPr="00B802C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laboratorijskih </w:t>
      </w:r>
      <w:r w:rsidRPr="00B802C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analiz</w:t>
      </w:r>
      <w:r w:rsidR="00D72CD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zagotavljanje kakovosti vzorčenja </w:t>
      </w:r>
      <w:r w:rsidR="00B802C5" w:rsidRPr="00B802C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ter </w:t>
      </w:r>
      <w:r w:rsidR="00D72CD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način vodenja rezultatov analiz v zbirki podatkov</w:t>
      </w:r>
      <w:r w:rsidR="00B802C5" w:rsidRPr="00B802C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B802C5">
        <w:rPr>
          <w:rFonts w:ascii="Arial" w:hAnsi="Arial" w:cs="Arial"/>
          <w:bCs/>
          <w:sz w:val="20"/>
          <w:szCs w:val="20"/>
          <w:lang w:eastAsia="sl-SI"/>
        </w:rPr>
        <w:t xml:space="preserve">za opravljanje nalog </w:t>
      </w:r>
      <w:r w:rsidR="00443589">
        <w:rPr>
          <w:rFonts w:ascii="Arial" w:hAnsi="Arial" w:cs="Arial"/>
          <w:bCs/>
          <w:sz w:val="20"/>
          <w:szCs w:val="20"/>
          <w:lang w:eastAsia="sl-SI"/>
        </w:rPr>
        <w:t>obračunavanja</w:t>
      </w:r>
      <w:r w:rsidRPr="00B802C5">
        <w:rPr>
          <w:rFonts w:ascii="Arial" w:hAnsi="Arial" w:cs="Arial"/>
          <w:sz w:val="20"/>
          <w:szCs w:val="20"/>
          <w:lang w:eastAsia="sl-SI"/>
        </w:rPr>
        <w:t xml:space="preserve"> emisij in odvzemov toplogrednih plinov v kmetijstvu, ki nastajajo pri dejavnosti v zvezi z rabo zemljišč, spremembo rabe zemljišč in kmetijsko proizvodnjo</w:t>
      </w:r>
      <w:r w:rsidR="00DB11FB">
        <w:rPr>
          <w:rFonts w:ascii="Arial" w:hAnsi="Arial" w:cs="Arial"/>
          <w:sz w:val="20"/>
          <w:szCs w:val="20"/>
          <w:lang w:eastAsia="sl-SI"/>
        </w:rPr>
        <w:t>.</w:t>
      </w:r>
      <w:r w:rsidRPr="00B802C5">
        <w:rPr>
          <w:rFonts w:ascii="Arial" w:hAnsi="Arial" w:cs="Arial"/>
          <w:sz w:val="20"/>
          <w:szCs w:val="20"/>
          <w:lang w:eastAsia="sl-SI"/>
        </w:rPr>
        <w:t xml:space="preserve"> </w:t>
      </w:r>
    </w:p>
    <w:p w14:paraId="7BEAC54D" w14:textId="77777777" w:rsidR="007B0245" w:rsidRPr="003449E7" w:rsidRDefault="007B0245" w:rsidP="007B0245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78A00478" w14:textId="77777777" w:rsidR="007B0245" w:rsidRPr="003449E7" w:rsidRDefault="007B0245" w:rsidP="007B0245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2DD86635" w14:textId="77777777" w:rsidR="007B0245" w:rsidRPr="003449E7" w:rsidRDefault="007B0245" w:rsidP="007B0245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2. člen </w:t>
      </w:r>
    </w:p>
    <w:p w14:paraId="61D5C768" w14:textId="1B178EC7" w:rsidR="007B0245" w:rsidRPr="003449E7" w:rsidRDefault="007B0245" w:rsidP="007B0245">
      <w:pPr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(</w:t>
      </w:r>
      <w:r w:rsidR="00B802C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način </w:t>
      </w:r>
      <w:r w:rsidR="00C850A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in pogostost </w:t>
      </w:r>
      <w:r w:rsidR="00B802C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vzorčenja</w:t>
      </w:r>
      <w:r w:rsidR="00AE385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v kmetijskih tleh</w:t>
      </w:r>
      <w:r w:rsidR="00475DE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r w:rsidR="00AE385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in </w:t>
      </w:r>
      <w:r w:rsidR="00475DE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na kmetijskih </w:t>
      </w:r>
      <w:r w:rsidR="00AE385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zemljiščih</w:t>
      </w:r>
      <w:r w:rsidR="00465CB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)</w:t>
      </w:r>
      <w:r w:rsidR="00C850A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</w:p>
    <w:p w14:paraId="44A47E8B" w14:textId="77777777" w:rsidR="008404EA" w:rsidRDefault="0025149B" w:rsidP="008404EA">
      <w:pPr>
        <w:pStyle w:val="Odstavekseznama"/>
        <w:numPr>
          <w:ilvl w:val="0"/>
          <w:numId w:val="30"/>
        </w:numPr>
        <w:spacing w:after="0" w:line="26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097311">
        <w:rPr>
          <w:rFonts w:ascii="Arial" w:hAnsi="Arial" w:cs="Arial"/>
          <w:sz w:val="20"/>
          <w:szCs w:val="20"/>
        </w:rPr>
        <w:t>Vzorčenje</w:t>
      </w:r>
      <w:r w:rsidR="00C850A2">
        <w:rPr>
          <w:rFonts w:ascii="Arial" w:hAnsi="Arial" w:cs="Arial"/>
          <w:sz w:val="20"/>
          <w:szCs w:val="20"/>
        </w:rPr>
        <w:t xml:space="preserve"> tal</w:t>
      </w:r>
      <w:r w:rsidRPr="00097311">
        <w:rPr>
          <w:rFonts w:ascii="Arial" w:hAnsi="Arial" w:cs="Arial"/>
          <w:sz w:val="20"/>
          <w:szCs w:val="20"/>
        </w:rPr>
        <w:t xml:space="preserve"> </w:t>
      </w:r>
      <w:r w:rsidR="00DB11FB">
        <w:rPr>
          <w:rFonts w:ascii="Arial" w:hAnsi="Arial" w:cs="Arial"/>
          <w:sz w:val="20"/>
          <w:szCs w:val="20"/>
        </w:rPr>
        <w:t>iz</w:t>
      </w:r>
      <w:r w:rsidRPr="00097311">
        <w:rPr>
          <w:rFonts w:ascii="Arial" w:hAnsi="Arial" w:cs="Arial"/>
          <w:sz w:val="20"/>
          <w:szCs w:val="20"/>
        </w:rPr>
        <w:t xml:space="preserve"> tega pravilnika se izvaja </w:t>
      </w:r>
      <w:r w:rsidR="00DB11FB" w:rsidRPr="00097311">
        <w:rPr>
          <w:rFonts w:ascii="Arial" w:hAnsi="Arial" w:cs="Arial"/>
          <w:sz w:val="20"/>
          <w:szCs w:val="20"/>
        </w:rPr>
        <w:t xml:space="preserve">na kmetijskih </w:t>
      </w:r>
      <w:r w:rsidR="00DB11FB">
        <w:rPr>
          <w:rFonts w:ascii="Arial" w:hAnsi="Arial" w:cs="Arial"/>
          <w:sz w:val="20"/>
          <w:szCs w:val="20"/>
        </w:rPr>
        <w:t>zemljiščih</w:t>
      </w:r>
      <w:r w:rsidR="00DB11FB" w:rsidRPr="00097311">
        <w:rPr>
          <w:rFonts w:ascii="Arial" w:hAnsi="Arial" w:cs="Arial"/>
          <w:sz w:val="20"/>
          <w:szCs w:val="20"/>
        </w:rPr>
        <w:t xml:space="preserve"> </w:t>
      </w:r>
      <w:r w:rsidR="00DB11FB">
        <w:rPr>
          <w:rFonts w:ascii="Arial" w:hAnsi="Arial" w:cs="Arial"/>
          <w:sz w:val="20"/>
          <w:szCs w:val="20"/>
        </w:rPr>
        <w:t xml:space="preserve">enkrat </w:t>
      </w:r>
      <w:r w:rsidRPr="00097311">
        <w:rPr>
          <w:rFonts w:ascii="Arial" w:hAnsi="Arial" w:cs="Arial"/>
          <w:sz w:val="20"/>
          <w:szCs w:val="20"/>
        </w:rPr>
        <w:t>letno</w:t>
      </w:r>
      <w:r w:rsidR="00A37D28">
        <w:rPr>
          <w:rFonts w:ascii="Arial" w:hAnsi="Arial" w:cs="Arial"/>
          <w:sz w:val="20"/>
          <w:szCs w:val="20"/>
        </w:rPr>
        <w:t>,</w:t>
      </w:r>
      <w:r w:rsidRPr="00097311">
        <w:rPr>
          <w:rFonts w:ascii="Arial" w:hAnsi="Arial" w:cs="Arial"/>
          <w:sz w:val="20"/>
          <w:szCs w:val="20"/>
        </w:rPr>
        <w:t xml:space="preserve"> in sicer na 10</w:t>
      </w:r>
      <w:r w:rsidR="00097311" w:rsidRPr="00097311">
        <w:rPr>
          <w:rFonts w:ascii="Arial" w:hAnsi="Arial" w:cs="Arial"/>
          <w:sz w:val="20"/>
          <w:szCs w:val="20"/>
        </w:rPr>
        <w:t xml:space="preserve"> do </w:t>
      </w:r>
      <w:r w:rsidRPr="00097311">
        <w:rPr>
          <w:rFonts w:ascii="Arial" w:hAnsi="Arial" w:cs="Arial"/>
          <w:sz w:val="20"/>
          <w:szCs w:val="20"/>
        </w:rPr>
        <w:t xml:space="preserve">20 </w:t>
      </w:r>
      <w:r w:rsidR="00C850A2">
        <w:rPr>
          <w:rFonts w:ascii="Arial" w:hAnsi="Arial" w:cs="Arial"/>
          <w:sz w:val="20"/>
          <w:szCs w:val="20"/>
        </w:rPr>
        <w:t xml:space="preserve">izbranih </w:t>
      </w:r>
      <w:r w:rsidRPr="00097311">
        <w:rPr>
          <w:rFonts w:ascii="Arial" w:hAnsi="Arial" w:cs="Arial"/>
          <w:sz w:val="20"/>
          <w:szCs w:val="20"/>
        </w:rPr>
        <w:t>vzor</w:t>
      </w:r>
      <w:r w:rsidR="00C850A2">
        <w:rPr>
          <w:rFonts w:ascii="Arial" w:hAnsi="Arial" w:cs="Arial"/>
          <w:sz w:val="20"/>
          <w:szCs w:val="20"/>
        </w:rPr>
        <w:t>čnih  mestih</w:t>
      </w:r>
      <w:r w:rsidRPr="00097311">
        <w:rPr>
          <w:rFonts w:ascii="Arial" w:hAnsi="Arial" w:cs="Arial"/>
          <w:sz w:val="20"/>
          <w:szCs w:val="20"/>
        </w:rPr>
        <w:t xml:space="preserve">. </w:t>
      </w:r>
    </w:p>
    <w:p w14:paraId="310BFD92" w14:textId="2C794DA5" w:rsidR="00AE385D" w:rsidRPr="008404EA" w:rsidRDefault="0025149B" w:rsidP="008404EA">
      <w:pPr>
        <w:pStyle w:val="Odstavekseznama"/>
        <w:numPr>
          <w:ilvl w:val="0"/>
          <w:numId w:val="30"/>
        </w:numPr>
        <w:spacing w:after="0" w:line="26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8404EA">
        <w:rPr>
          <w:rFonts w:ascii="Arial" w:hAnsi="Arial" w:cs="Arial"/>
          <w:sz w:val="20"/>
          <w:szCs w:val="20"/>
        </w:rPr>
        <w:t>Vzorčenje nadzemn</w:t>
      </w:r>
      <w:r w:rsidR="007A0652" w:rsidRPr="008404EA">
        <w:rPr>
          <w:rFonts w:ascii="Arial" w:hAnsi="Arial" w:cs="Arial"/>
          <w:sz w:val="20"/>
          <w:szCs w:val="20"/>
        </w:rPr>
        <w:t xml:space="preserve">e žive </w:t>
      </w:r>
      <w:r w:rsidR="00097311" w:rsidRPr="008404EA">
        <w:rPr>
          <w:rFonts w:ascii="Arial" w:hAnsi="Arial" w:cs="Arial"/>
          <w:sz w:val="20"/>
          <w:szCs w:val="20"/>
        </w:rPr>
        <w:t xml:space="preserve">in odmrle lesne biomase </w:t>
      </w:r>
      <w:r w:rsidRPr="008404EA">
        <w:rPr>
          <w:rFonts w:ascii="Arial" w:hAnsi="Arial" w:cs="Arial"/>
          <w:sz w:val="20"/>
          <w:szCs w:val="20"/>
        </w:rPr>
        <w:t xml:space="preserve">se izvaja </w:t>
      </w:r>
      <w:r w:rsidR="00AE385D" w:rsidRPr="008404EA">
        <w:rPr>
          <w:rFonts w:ascii="Arial" w:hAnsi="Arial" w:cs="Arial"/>
          <w:sz w:val="20"/>
          <w:szCs w:val="20"/>
        </w:rPr>
        <w:t>najmanj enkrat v obdobju izvajanja javnega pooblastila</w:t>
      </w:r>
      <w:r w:rsidR="00A37D28" w:rsidRPr="008404EA">
        <w:rPr>
          <w:rFonts w:ascii="Arial" w:hAnsi="Arial" w:cs="Arial"/>
          <w:sz w:val="20"/>
          <w:szCs w:val="20"/>
        </w:rPr>
        <w:t>, podeljenega v skladu z 28.a členom Zakona</w:t>
      </w:r>
      <w:r w:rsidR="00A37D28" w:rsidRPr="00A37D28">
        <w:t xml:space="preserve"> </w:t>
      </w:r>
      <w:r w:rsidR="00A37D28" w:rsidRPr="008404EA">
        <w:rPr>
          <w:rFonts w:ascii="Arial" w:hAnsi="Arial" w:cs="Arial"/>
          <w:sz w:val="20"/>
          <w:szCs w:val="20"/>
        </w:rPr>
        <w:t xml:space="preserve">o kmetijstvu (Uradni list RS, št. 45/08, 57/12, 90/12 – </w:t>
      </w:r>
      <w:proofErr w:type="spellStart"/>
      <w:r w:rsidR="00A37D28" w:rsidRPr="008404EA">
        <w:rPr>
          <w:rFonts w:ascii="Arial" w:hAnsi="Arial" w:cs="Arial"/>
          <w:sz w:val="20"/>
          <w:szCs w:val="20"/>
        </w:rPr>
        <w:t>ZdZPVHVVR</w:t>
      </w:r>
      <w:proofErr w:type="spellEnd"/>
      <w:r w:rsidR="00A37D28" w:rsidRPr="008404EA">
        <w:rPr>
          <w:rFonts w:ascii="Arial" w:hAnsi="Arial" w:cs="Arial"/>
          <w:sz w:val="20"/>
          <w:szCs w:val="20"/>
        </w:rPr>
        <w:t xml:space="preserve">, 26/14, 32/15, 27/17, 22/18, 86/21 – </w:t>
      </w:r>
      <w:proofErr w:type="spellStart"/>
      <w:r w:rsidR="00A37D28" w:rsidRPr="008404EA">
        <w:rPr>
          <w:rFonts w:ascii="Arial" w:hAnsi="Arial" w:cs="Arial"/>
          <w:sz w:val="20"/>
          <w:szCs w:val="20"/>
        </w:rPr>
        <w:t>odl</w:t>
      </w:r>
      <w:proofErr w:type="spellEnd"/>
      <w:r w:rsidR="00A37D28" w:rsidRPr="008404EA">
        <w:rPr>
          <w:rFonts w:ascii="Arial" w:hAnsi="Arial" w:cs="Arial"/>
          <w:sz w:val="20"/>
          <w:szCs w:val="20"/>
        </w:rPr>
        <w:t>. US in 123/21; v nadaljnjem besedilu: Zakona o kmetijstvu)</w:t>
      </w:r>
      <w:r w:rsidR="00AE385D" w:rsidRPr="008404EA">
        <w:rPr>
          <w:rFonts w:ascii="Arial" w:hAnsi="Arial" w:cs="Arial"/>
          <w:sz w:val="20"/>
          <w:szCs w:val="20"/>
        </w:rPr>
        <w:t>.</w:t>
      </w:r>
      <w:r w:rsidRPr="008404EA">
        <w:rPr>
          <w:rFonts w:ascii="Arial" w:hAnsi="Arial" w:cs="Arial"/>
          <w:sz w:val="20"/>
          <w:szCs w:val="20"/>
        </w:rPr>
        <w:t xml:space="preserve"> </w:t>
      </w:r>
    </w:p>
    <w:p w14:paraId="494BC628" w14:textId="43E3AD57" w:rsidR="00AE385D" w:rsidRPr="001F1859" w:rsidRDefault="00B802C5" w:rsidP="001F1859">
      <w:pPr>
        <w:pStyle w:val="Odstavekseznama"/>
        <w:numPr>
          <w:ilvl w:val="0"/>
          <w:numId w:val="30"/>
        </w:numPr>
        <w:spacing w:after="0" w:line="26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1F1859">
        <w:rPr>
          <w:rFonts w:ascii="Arial" w:hAnsi="Arial" w:cs="Arial"/>
          <w:sz w:val="20"/>
          <w:szCs w:val="20"/>
        </w:rPr>
        <w:t>Območje vzorčenje ogljika v</w:t>
      </w:r>
      <w:r w:rsidR="00475DE2" w:rsidRPr="001F1859">
        <w:rPr>
          <w:rFonts w:ascii="Arial" w:hAnsi="Arial" w:cs="Arial"/>
          <w:sz w:val="20"/>
          <w:szCs w:val="20"/>
        </w:rPr>
        <w:t>/na</w:t>
      </w:r>
      <w:r w:rsidRPr="001F1859">
        <w:rPr>
          <w:rFonts w:ascii="Arial" w:hAnsi="Arial" w:cs="Arial"/>
          <w:sz w:val="20"/>
          <w:szCs w:val="20"/>
        </w:rPr>
        <w:t xml:space="preserve"> tleh na kmetijskih zemljiščih mora biti na vzorčni mreži, ki bo zagotavljala ustrezen odraz naravnih razmer v kmetijski krajini na nacionalni ravni.</w:t>
      </w:r>
    </w:p>
    <w:p w14:paraId="03680026" w14:textId="4EE51903" w:rsidR="0004284F" w:rsidRPr="001F1859" w:rsidRDefault="00AE385D" w:rsidP="001F1859">
      <w:pPr>
        <w:pStyle w:val="Odstavekseznama"/>
        <w:numPr>
          <w:ilvl w:val="0"/>
          <w:numId w:val="30"/>
        </w:numPr>
        <w:spacing w:after="0" w:line="26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1F1859">
        <w:rPr>
          <w:rFonts w:ascii="Arial" w:hAnsi="Arial" w:cs="Arial"/>
          <w:sz w:val="20"/>
          <w:szCs w:val="20"/>
        </w:rPr>
        <w:t xml:space="preserve">Nosilec javnega pooblastila za točke vzorčenja iz prvega in drugega odstavka tega člena mora ministrstvu letno predložiti v potrditev načrt vzorčenja.  </w:t>
      </w:r>
    </w:p>
    <w:p w14:paraId="63CDE24D" w14:textId="2CC178B9" w:rsidR="00B802C5" w:rsidRDefault="00475DE2" w:rsidP="001F1859">
      <w:pPr>
        <w:pStyle w:val="Odstavekseznama"/>
        <w:numPr>
          <w:ilvl w:val="0"/>
          <w:numId w:val="30"/>
        </w:numPr>
        <w:spacing w:after="0" w:line="26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1F1859">
        <w:rPr>
          <w:rFonts w:ascii="Arial" w:hAnsi="Arial" w:cs="Arial"/>
          <w:sz w:val="20"/>
          <w:szCs w:val="20"/>
        </w:rPr>
        <w:t>Vzorčenje zalog ogljika v</w:t>
      </w:r>
      <w:r w:rsidR="001F1859" w:rsidRPr="001F1859">
        <w:rPr>
          <w:rFonts w:ascii="Arial" w:hAnsi="Arial" w:cs="Arial"/>
          <w:sz w:val="20"/>
          <w:szCs w:val="20"/>
        </w:rPr>
        <w:t xml:space="preserve"> tleh </w:t>
      </w:r>
      <w:r w:rsidRPr="001F1859">
        <w:rPr>
          <w:rFonts w:ascii="Arial" w:hAnsi="Arial" w:cs="Arial"/>
          <w:sz w:val="20"/>
          <w:szCs w:val="20"/>
        </w:rPr>
        <w:t>na</w:t>
      </w:r>
      <w:r w:rsidR="00B802C5" w:rsidRPr="001F1859">
        <w:rPr>
          <w:rFonts w:ascii="Arial" w:hAnsi="Arial" w:cs="Arial"/>
          <w:sz w:val="20"/>
          <w:szCs w:val="20"/>
        </w:rPr>
        <w:t xml:space="preserve"> kmetijskih </w:t>
      </w:r>
      <w:r w:rsidR="001F1859" w:rsidRPr="001F1859">
        <w:rPr>
          <w:rFonts w:ascii="Arial" w:hAnsi="Arial" w:cs="Arial"/>
          <w:sz w:val="20"/>
          <w:szCs w:val="20"/>
        </w:rPr>
        <w:t>zemljiščih</w:t>
      </w:r>
      <w:r w:rsidR="00B802C5" w:rsidRPr="001F1859">
        <w:rPr>
          <w:rFonts w:ascii="Arial" w:hAnsi="Arial" w:cs="Arial"/>
          <w:sz w:val="20"/>
          <w:szCs w:val="20"/>
        </w:rPr>
        <w:t xml:space="preserve"> </w:t>
      </w:r>
      <w:r w:rsidR="00FC6FFA" w:rsidRPr="001F1859">
        <w:rPr>
          <w:rFonts w:ascii="Arial" w:hAnsi="Arial" w:cs="Arial"/>
          <w:sz w:val="20"/>
          <w:szCs w:val="20"/>
        </w:rPr>
        <w:t xml:space="preserve">mora biti </w:t>
      </w:r>
      <w:r w:rsidR="00B802C5" w:rsidRPr="001F1859">
        <w:rPr>
          <w:rFonts w:ascii="Arial" w:hAnsi="Arial" w:cs="Arial"/>
          <w:sz w:val="20"/>
          <w:szCs w:val="20"/>
        </w:rPr>
        <w:t>v skladu z veljavnimi</w:t>
      </w:r>
      <w:r w:rsidR="001F1859" w:rsidRPr="001F1859">
        <w:rPr>
          <w:rFonts w:ascii="Arial" w:hAnsi="Arial" w:cs="Arial"/>
          <w:sz w:val="20"/>
          <w:szCs w:val="20"/>
        </w:rPr>
        <w:t xml:space="preserve"> </w:t>
      </w:r>
      <w:r w:rsidR="00B802C5" w:rsidRPr="001F1859">
        <w:rPr>
          <w:rFonts w:ascii="Arial" w:hAnsi="Arial" w:cs="Arial"/>
          <w:sz w:val="20"/>
          <w:szCs w:val="20"/>
        </w:rPr>
        <w:t xml:space="preserve">mednarodnimi </w:t>
      </w:r>
      <w:r w:rsidR="007A5763" w:rsidRPr="001F1859">
        <w:rPr>
          <w:rFonts w:ascii="Arial" w:hAnsi="Arial" w:cs="Arial"/>
          <w:sz w:val="20"/>
          <w:szCs w:val="20"/>
        </w:rPr>
        <w:t xml:space="preserve">smernicami </w:t>
      </w:r>
      <w:r w:rsidR="0004284F" w:rsidRPr="001F1859">
        <w:rPr>
          <w:rFonts w:ascii="Arial" w:hAnsi="Arial" w:cs="Arial"/>
          <w:sz w:val="20"/>
          <w:szCs w:val="20"/>
        </w:rPr>
        <w:t xml:space="preserve">Medvladnega </w:t>
      </w:r>
      <w:r w:rsidR="007A5763" w:rsidRPr="001F1859">
        <w:rPr>
          <w:rFonts w:ascii="Arial" w:hAnsi="Arial" w:cs="Arial"/>
          <w:sz w:val="20"/>
          <w:szCs w:val="20"/>
        </w:rPr>
        <w:t xml:space="preserve">odbora </w:t>
      </w:r>
      <w:r w:rsidR="0004284F" w:rsidRPr="001F1859">
        <w:rPr>
          <w:rFonts w:ascii="Arial" w:hAnsi="Arial" w:cs="Arial"/>
          <w:sz w:val="20"/>
          <w:szCs w:val="20"/>
        </w:rPr>
        <w:t>za podnebne spremembe</w:t>
      </w:r>
      <w:r w:rsidR="00A535A8" w:rsidRPr="001F1859">
        <w:rPr>
          <w:rFonts w:ascii="Arial" w:hAnsi="Arial" w:cs="Arial"/>
          <w:sz w:val="20"/>
          <w:szCs w:val="20"/>
        </w:rPr>
        <w:t xml:space="preserve"> (IPCC)</w:t>
      </w:r>
      <w:r w:rsidR="0004284F" w:rsidRPr="001F1859">
        <w:rPr>
          <w:rFonts w:ascii="Arial" w:hAnsi="Arial" w:cs="Arial"/>
          <w:sz w:val="20"/>
          <w:szCs w:val="20"/>
        </w:rPr>
        <w:t xml:space="preserve"> za </w:t>
      </w:r>
      <w:r w:rsidR="00A535A8" w:rsidRPr="001F1859">
        <w:rPr>
          <w:rFonts w:ascii="Arial" w:hAnsi="Arial" w:cs="Arial"/>
          <w:sz w:val="20"/>
          <w:szCs w:val="20"/>
        </w:rPr>
        <w:t xml:space="preserve">nacionalne evidence toplogrednih plinov </w:t>
      </w:r>
      <w:r w:rsidR="008873FF">
        <w:rPr>
          <w:rFonts w:ascii="Arial" w:hAnsi="Arial" w:cs="Arial"/>
          <w:sz w:val="20"/>
          <w:szCs w:val="20"/>
        </w:rPr>
        <w:t>(v nadaljevanem besedilu</w:t>
      </w:r>
      <w:r w:rsidR="00A37D28">
        <w:rPr>
          <w:rFonts w:ascii="Arial" w:hAnsi="Arial" w:cs="Arial"/>
          <w:sz w:val="20"/>
          <w:szCs w:val="20"/>
        </w:rPr>
        <w:t>:</w:t>
      </w:r>
      <w:r w:rsidR="00A535A8" w:rsidRPr="001F1859">
        <w:rPr>
          <w:rFonts w:ascii="Arial" w:hAnsi="Arial" w:cs="Arial"/>
          <w:sz w:val="20"/>
          <w:szCs w:val="20"/>
        </w:rPr>
        <w:t xml:space="preserve"> smernice</w:t>
      </w:r>
      <w:r w:rsidR="0004284F" w:rsidRPr="001F1859">
        <w:rPr>
          <w:rFonts w:ascii="Arial" w:hAnsi="Arial" w:cs="Arial"/>
          <w:sz w:val="20"/>
          <w:szCs w:val="20"/>
        </w:rPr>
        <w:t xml:space="preserve"> IPCC) </w:t>
      </w:r>
      <w:r w:rsidR="001F1859" w:rsidRPr="001F1859">
        <w:rPr>
          <w:rFonts w:ascii="Arial" w:hAnsi="Arial" w:cs="Arial"/>
          <w:sz w:val="20"/>
          <w:szCs w:val="20"/>
        </w:rPr>
        <w:t>z</w:t>
      </w:r>
      <w:r w:rsidR="00B802C5" w:rsidRPr="001F1859">
        <w:rPr>
          <w:rFonts w:ascii="Arial" w:hAnsi="Arial" w:cs="Arial"/>
          <w:sz w:val="20"/>
          <w:szCs w:val="20"/>
        </w:rPr>
        <w:t xml:space="preserve">a </w:t>
      </w:r>
      <w:r w:rsidR="0039160C" w:rsidRPr="001F1859">
        <w:rPr>
          <w:rFonts w:ascii="Arial" w:hAnsi="Arial" w:cs="Arial"/>
          <w:sz w:val="20"/>
          <w:szCs w:val="20"/>
        </w:rPr>
        <w:t xml:space="preserve">njivske površine </w:t>
      </w:r>
      <w:r w:rsidR="00B802C5" w:rsidRPr="001F1859">
        <w:rPr>
          <w:rFonts w:ascii="Arial" w:hAnsi="Arial" w:cs="Arial"/>
          <w:sz w:val="20"/>
          <w:szCs w:val="20"/>
        </w:rPr>
        <w:t xml:space="preserve"> in</w:t>
      </w:r>
      <w:r w:rsidR="0039160C" w:rsidRPr="001F1859">
        <w:rPr>
          <w:rFonts w:ascii="Arial" w:hAnsi="Arial" w:cs="Arial"/>
          <w:sz w:val="20"/>
          <w:szCs w:val="20"/>
        </w:rPr>
        <w:t xml:space="preserve"> travinj</w:t>
      </w:r>
      <w:r w:rsidR="00A535A8" w:rsidRPr="001F1859">
        <w:rPr>
          <w:rFonts w:ascii="Arial" w:hAnsi="Arial" w:cs="Arial"/>
          <w:sz w:val="20"/>
          <w:szCs w:val="20"/>
        </w:rPr>
        <w:t>em</w:t>
      </w:r>
      <w:r w:rsidR="00DB11FB" w:rsidRPr="001F1859">
        <w:rPr>
          <w:rFonts w:ascii="Arial" w:hAnsi="Arial" w:cs="Arial"/>
          <w:sz w:val="20"/>
          <w:szCs w:val="20"/>
        </w:rPr>
        <w:t>,</w:t>
      </w:r>
      <w:r w:rsidR="0039160C" w:rsidRPr="001F1859">
        <w:rPr>
          <w:rFonts w:ascii="Arial" w:hAnsi="Arial" w:cs="Arial"/>
          <w:sz w:val="20"/>
          <w:szCs w:val="20"/>
        </w:rPr>
        <w:t xml:space="preserve"> s katerimi se gospodari</w:t>
      </w:r>
      <w:r w:rsidR="00B802C5" w:rsidRPr="001F1859">
        <w:rPr>
          <w:rFonts w:ascii="Arial" w:hAnsi="Arial" w:cs="Arial"/>
          <w:sz w:val="20"/>
          <w:szCs w:val="20"/>
        </w:rPr>
        <w:t xml:space="preserve"> na izbranih vzorčnih lokacijah</w:t>
      </w:r>
      <w:r w:rsidR="00A37D28">
        <w:rPr>
          <w:rFonts w:ascii="Arial" w:hAnsi="Arial" w:cs="Arial"/>
          <w:sz w:val="20"/>
          <w:szCs w:val="20"/>
        </w:rPr>
        <w:t xml:space="preserve"> oziroma </w:t>
      </w:r>
      <w:r w:rsidR="00B802C5" w:rsidRPr="001F1859">
        <w:rPr>
          <w:rFonts w:ascii="Arial" w:hAnsi="Arial" w:cs="Arial"/>
          <w:sz w:val="20"/>
          <w:szCs w:val="20"/>
        </w:rPr>
        <w:t>mestih</w:t>
      </w:r>
      <w:r w:rsidR="0039160C" w:rsidRPr="001F1859">
        <w:rPr>
          <w:rFonts w:ascii="Arial" w:hAnsi="Arial" w:cs="Arial"/>
          <w:sz w:val="20"/>
          <w:szCs w:val="20"/>
        </w:rPr>
        <w:t xml:space="preserve">, upoštevajoč naslednje nacionalne razrede rabe zemljišč: </w:t>
      </w:r>
    </w:p>
    <w:p w14:paraId="41A50D70" w14:textId="77777777" w:rsidR="008967D9" w:rsidRDefault="008967D9" w:rsidP="008967D9">
      <w:pPr>
        <w:pStyle w:val="Odstavekseznama"/>
        <w:spacing w:after="160" w:line="259" w:lineRule="auto"/>
        <w:ind w:left="1440"/>
        <w:rPr>
          <w:rFonts w:ascii="Arial" w:hAnsi="Arial" w:cs="Arial"/>
          <w:sz w:val="20"/>
          <w:szCs w:val="20"/>
        </w:rPr>
      </w:pPr>
    </w:p>
    <w:p w14:paraId="6C6F9723" w14:textId="7867D00A" w:rsidR="00B802C5" w:rsidRPr="00723D79" w:rsidRDefault="00B802C5" w:rsidP="00077CEE">
      <w:pPr>
        <w:pStyle w:val="Odstavekseznama"/>
        <w:numPr>
          <w:ilvl w:val="1"/>
          <w:numId w:val="32"/>
        </w:numPr>
        <w:spacing w:after="160" w:line="259" w:lineRule="auto"/>
        <w:rPr>
          <w:rFonts w:ascii="Arial" w:hAnsi="Arial" w:cs="Arial"/>
          <w:sz w:val="20"/>
          <w:szCs w:val="20"/>
        </w:rPr>
      </w:pPr>
      <w:r w:rsidRPr="00723D79">
        <w:rPr>
          <w:rFonts w:ascii="Arial" w:hAnsi="Arial" w:cs="Arial"/>
          <w:sz w:val="20"/>
          <w:szCs w:val="20"/>
        </w:rPr>
        <w:t>njiva (1100)</w:t>
      </w:r>
      <w:r w:rsidR="00AE385D">
        <w:rPr>
          <w:rFonts w:ascii="Arial" w:hAnsi="Arial" w:cs="Arial"/>
          <w:sz w:val="20"/>
          <w:szCs w:val="20"/>
        </w:rPr>
        <w:t>,</w:t>
      </w:r>
    </w:p>
    <w:p w14:paraId="1005FA87" w14:textId="6B6C085F" w:rsidR="00B802C5" w:rsidRPr="00723D79" w:rsidRDefault="00B802C5" w:rsidP="00077CEE">
      <w:pPr>
        <w:pStyle w:val="Odstavekseznama"/>
        <w:numPr>
          <w:ilvl w:val="1"/>
          <w:numId w:val="32"/>
        </w:numPr>
        <w:spacing w:after="160" w:line="259" w:lineRule="auto"/>
        <w:rPr>
          <w:rFonts w:ascii="Arial" w:hAnsi="Arial" w:cs="Arial"/>
          <w:sz w:val="20"/>
          <w:szCs w:val="20"/>
        </w:rPr>
      </w:pPr>
      <w:r w:rsidRPr="00723D79">
        <w:rPr>
          <w:rFonts w:ascii="Arial" w:hAnsi="Arial" w:cs="Arial"/>
          <w:sz w:val="20"/>
          <w:szCs w:val="20"/>
        </w:rPr>
        <w:t>trajni travnik (1300)</w:t>
      </w:r>
      <w:r w:rsidR="00AE385D">
        <w:rPr>
          <w:rFonts w:ascii="Arial" w:hAnsi="Arial" w:cs="Arial"/>
          <w:sz w:val="20"/>
          <w:szCs w:val="20"/>
        </w:rPr>
        <w:t>,</w:t>
      </w:r>
    </w:p>
    <w:p w14:paraId="5068B43B" w14:textId="14937577" w:rsidR="00B802C5" w:rsidRPr="00723D79" w:rsidRDefault="00B802C5" w:rsidP="00077CEE">
      <w:pPr>
        <w:pStyle w:val="Odstavekseznama"/>
        <w:numPr>
          <w:ilvl w:val="1"/>
          <w:numId w:val="32"/>
        </w:numPr>
        <w:spacing w:after="160" w:line="259" w:lineRule="auto"/>
        <w:rPr>
          <w:rFonts w:ascii="Arial" w:hAnsi="Arial" w:cs="Arial"/>
          <w:sz w:val="20"/>
          <w:szCs w:val="20"/>
        </w:rPr>
      </w:pPr>
      <w:r w:rsidRPr="00723D79">
        <w:rPr>
          <w:rFonts w:ascii="Arial" w:hAnsi="Arial" w:cs="Arial"/>
          <w:sz w:val="20"/>
          <w:szCs w:val="20"/>
        </w:rPr>
        <w:t>vinograd (1211)</w:t>
      </w:r>
      <w:r w:rsidR="00AE385D">
        <w:rPr>
          <w:rFonts w:ascii="Arial" w:hAnsi="Arial" w:cs="Arial"/>
          <w:sz w:val="20"/>
          <w:szCs w:val="20"/>
        </w:rPr>
        <w:t>,</w:t>
      </w:r>
    </w:p>
    <w:p w14:paraId="5BD71532" w14:textId="66E1239D" w:rsidR="00B802C5" w:rsidRPr="00723D79" w:rsidRDefault="00B802C5" w:rsidP="00077CEE">
      <w:pPr>
        <w:pStyle w:val="Odstavekseznama"/>
        <w:numPr>
          <w:ilvl w:val="1"/>
          <w:numId w:val="32"/>
        </w:numPr>
        <w:spacing w:after="160" w:line="259" w:lineRule="auto"/>
        <w:rPr>
          <w:rFonts w:ascii="Arial" w:hAnsi="Arial" w:cs="Arial"/>
          <w:sz w:val="20"/>
          <w:szCs w:val="20"/>
        </w:rPr>
      </w:pPr>
      <w:r w:rsidRPr="00723D79">
        <w:rPr>
          <w:rFonts w:ascii="Arial" w:hAnsi="Arial" w:cs="Arial"/>
          <w:sz w:val="20"/>
          <w:szCs w:val="20"/>
        </w:rPr>
        <w:t>ekstenzivni sadovnjak (1222)</w:t>
      </w:r>
      <w:r w:rsidR="00AE385D">
        <w:rPr>
          <w:rFonts w:ascii="Arial" w:hAnsi="Arial" w:cs="Arial"/>
          <w:sz w:val="20"/>
          <w:szCs w:val="20"/>
        </w:rPr>
        <w:t>,</w:t>
      </w:r>
    </w:p>
    <w:p w14:paraId="6555103B" w14:textId="2912B49E" w:rsidR="00B802C5" w:rsidRPr="00723D79" w:rsidRDefault="00B802C5" w:rsidP="00077CEE">
      <w:pPr>
        <w:pStyle w:val="Odstavekseznama"/>
        <w:numPr>
          <w:ilvl w:val="1"/>
          <w:numId w:val="32"/>
        </w:numPr>
        <w:spacing w:after="160" w:line="259" w:lineRule="auto"/>
        <w:rPr>
          <w:rFonts w:ascii="Arial" w:hAnsi="Arial" w:cs="Arial"/>
          <w:sz w:val="20"/>
          <w:szCs w:val="20"/>
        </w:rPr>
      </w:pPr>
      <w:r w:rsidRPr="00723D79">
        <w:rPr>
          <w:rFonts w:ascii="Arial" w:hAnsi="Arial" w:cs="Arial"/>
          <w:sz w:val="20"/>
          <w:szCs w:val="20"/>
        </w:rPr>
        <w:t>kmetijsko zemljišče v zaraščanju (1410)</w:t>
      </w:r>
      <w:r w:rsidR="00AE385D">
        <w:rPr>
          <w:rFonts w:ascii="Arial" w:hAnsi="Arial" w:cs="Arial"/>
          <w:sz w:val="20"/>
          <w:szCs w:val="20"/>
        </w:rPr>
        <w:t>,</w:t>
      </w:r>
    </w:p>
    <w:p w14:paraId="0B5C84F3" w14:textId="2F902512" w:rsidR="00B802C5" w:rsidRPr="00723D79" w:rsidRDefault="00B802C5" w:rsidP="00077CEE">
      <w:pPr>
        <w:pStyle w:val="Odstavekseznama"/>
        <w:numPr>
          <w:ilvl w:val="1"/>
          <w:numId w:val="32"/>
        </w:numPr>
        <w:spacing w:after="160" w:line="259" w:lineRule="auto"/>
        <w:rPr>
          <w:rFonts w:ascii="Arial" w:hAnsi="Arial" w:cs="Arial"/>
          <w:sz w:val="20"/>
          <w:szCs w:val="20"/>
        </w:rPr>
      </w:pPr>
      <w:r w:rsidRPr="00723D79">
        <w:rPr>
          <w:rFonts w:ascii="Arial" w:hAnsi="Arial" w:cs="Arial"/>
          <w:sz w:val="20"/>
          <w:szCs w:val="20"/>
        </w:rPr>
        <w:t>drevesa in grmičevje (1500)</w:t>
      </w:r>
      <w:r w:rsidR="00AE385D">
        <w:rPr>
          <w:rFonts w:ascii="Arial" w:hAnsi="Arial" w:cs="Arial"/>
          <w:sz w:val="20"/>
          <w:szCs w:val="20"/>
        </w:rPr>
        <w:t>,</w:t>
      </w:r>
    </w:p>
    <w:p w14:paraId="776505C3" w14:textId="366FF562" w:rsidR="00FC6FFA" w:rsidRDefault="0039160C" w:rsidP="00077CEE">
      <w:pPr>
        <w:pStyle w:val="Odstavekseznama"/>
        <w:numPr>
          <w:ilvl w:val="1"/>
          <w:numId w:val="32"/>
        </w:numPr>
        <w:spacing w:after="160" w:line="259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B802C5" w:rsidRPr="00723D79">
        <w:rPr>
          <w:rFonts w:ascii="Arial" w:hAnsi="Arial" w:cs="Arial"/>
          <w:sz w:val="20"/>
          <w:szCs w:val="20"/>
        </w:rPr>
        <w:t>ntenzivni sadovnjak (1221)</w:t>
      </w:r>
      <w:r w:rsidR="00AE385D">
        <w:rPr>
          <w:rFonts w:ascii="Arial" w:hAnsi="Arial" w:cs="Arial"/>
          <w:sz w:val="20"/>
          <w:szCs w:val="20"/>
        </w:rPr>
        <w:t xml:space="preserve"> in</w:t>
      </w:r>
    </w:p>
    <w:p w14:paraId="799AFF79" w14:textId="133D54DB" w:rsidR="00B802C5" w:rsidRDefault="00FC6FFA" w:rsidP="00077CEE">
      <w:pPr>
        <w:pStyle w:val="Odstavekseznama"/>
        <w:numPr>
          <w:ilvl w:val="1"/>
          <w:numId w:val="32"/>
        </w:numPr>
        <w:spacing w:after="160" w:line="259" w:lineRule="auto"/>
        <w:rPr>
          <w:rFonts w:ascii="Arial" w:hAnsi="Arial" w:cs="Arial"/>
          <w:sz w:val="20"/>
          <w:szCs w:val="20"/>
        </w:rPr>
      </w:pPr>
      <w:r w:rsidRPr="00FC6FFA">
        <w:rPr>
          <w:rFonts w:ascii="Arial" w:hAnsi="Arial" w:cs="Arial"/>
          <w:sz w:val="20"/>
          <w:szCs w:val="20"/>
        </w:rPr>
        <w:t>kmetijsko zemljišče, poraslo z gozdnim drevjem (1800)</w:t>
      </w:r>
      <w:r w:rsidR="00AE385D">
        <w:rPr>
          <w:rFonts w:ascii="Arial" w:hAnsi="Arial" w:cs="Arial"/>
          <w:sz w:val="20"/>
          <w:szCs w:val="20"/>
        </w:rPr>
        <w:t>.</w:t>
      </w:r>
    </w:p>
    <w:p w14:paraId="4CD67AB9" w14:textId="77777777" w:rsidR="00FC6FFA" w:rsidRDefault="00FC6FFA" w:rsidP="00B802C5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5EEB7B94" w14:textId="4EE154D8" w:rsidR="008967D9" w:rsidRDefault="008967D9" w:rsidP="008967D9"/>
    <w:p w14:paraId="3580D350" w14:textId="1B852B85" w:rsidR="008967D9" w:rsidRDefault="008967D9" w:rsidP="008967D9"/>
    <w:p w14:paraId="5EE34908" w14:textId="375FD22E" w:rsidR="008967D9" w:rsidRDefault="008967D9" w:rsidP="008967D9"/>
    <w:p w14:paraId="720F101D" w14:textId="77777777" w:rsidR="008967D9" w:rsidRPr="008967D9" w:rsidRDefault="008967D9" w:rsidP="008967D9"/>
    <w:p w14:paraId="423B9D88" w14:textId="281AEB21" w:rsidR="00FC6FFA" w:rsidRPr="00FC6FFA" w:rsidRDefault="00594C24" w:rsidP="00FC6FFA">
      <w:pPr>
        <w:spacing w:after="0" w:line="260" w:lineRule="atLeas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3</w:t>
      </w:r>
      <w:r w:rsidR="00FC6FFA" w:rsidRPr="00FC6FFA">
        <w:rPr>
          <w:rFonts w:ascii="Arial" w:hAnsi="Arial" w:cs="Arial"/>
          <w:b/>
          <w:sz w:val="20"/>
          <w:szCs w:val="20"/>
        </w:rPr>
        <w:t>. člen</w:t>
      </w:r>
    </w:p>
    <w:p w14:paraId="0417533C" w14:textId="18BBADB2" w:rsidR="00FC6FFA" w:rsidRPr="00FC6FFA" w:rsidRDefault="00FC6FFA" w:rsidP="00FC6FFA">
      <w:pPr>
        <w:spacing w:after="0" w:line="260" w:lineRule="atLeast"/>
        <w:jc w:val="center"/>
        <w:rPr>
          <w:rFonts w:ascii="Arial" w:hAnsi="Arial" w:cs="Arial"/>
          <w:b/>
          <w:sz w:val="20"/>
          <w:szCs w:val="20"/>
        </w:rPr>
      </w:pPr>
      <w:r w:rsidRPr="00FC6FFA">
        <w:rPr>
          <w:rFonts w:ascii="Arial" w:hAnsi="Arial" w:cs="Arial"/>
          <w:b/>
          <w:sz w:val="20"/>
          <w:szCs w:val="20"/>
        </w:rPr>
        <w:t>(</w:t>
      </w:r>
      <w:r>
        <w:rPr>
          <w:rFonts w:ascii="Arial" w:hAnsi="Arial" w:cs="Arial"/>
          <w:b/>
          <w:sz w:val="20"/>
          <w:szCs w:val="20"/>
        </w:rPr>
        <w:t>kriteriji za vzorčenj</w:t>
      </w:r>
      <w:r w:rsidR="00DB11FB">
        <w:rPr>
          <w:rFonts w:ascii="Arial" w:hAnsi="Arial" w:cs="Arial"/>
          <w:b/>
          <w:sz w:val="20"/>
          <w:szCs w:val="20"/>
        </w:rPr>
        <w:t>e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39160C">
        <w:rPr>
          <w:rFonts w:ascii="Arial" w:hAnsi="Arial" w:cs="Arial"/>
          <w:b/>
          <w:sz w:val="20"/>
          <w:szCs w:val="20"/>
        </w:rPr>
        <w:t xml:space="preserve">tal in </w:t>
      </w:r>
      <w:r w:rsidR="00DB11FB">
        <w:rPr>
          <w:rFonts w:ascii="Arial" w:hAnsi="Arial" w:cs="Arial"/>
          <w:b/>
          <w:sz w:val="20"/>
          <w:szCs w:val="20"/>
        </w:rPr>
        <w:t xml:space="preserve">nadzemne in </w:t>
      </w:r>
      <w:r w:rsidR="0039160C">
        <w:rPr>
          <w:rFonts w:ascii="Arial" w:hAnsi="Arial" w:cs="Arial"/>
          <w:b/>
          <w:sz w:val="20"/>
          <w:szCs w:val="20"/>
        </w:rPr>
        <w:t>lesne biomase</w:t>
      </w:r>
      <w:r>
        <w:rPr>
          <w:rFonts w:ascii="Arial" w:hAnsi="Arial" w:cs="Arial"/>
          <w:b/>
          <w:sz w:val="20"/>
          <w:szCs w:val="20"/>
        </w:rPr>
        <w:t xml:space="preserve"> na kmetijskih zemljiščih</w:t>
      </w:r>
      <w:r w:rsidRPr="00FC6FFA">
        <w:rPr>
          <w:rFonts w:ascii="Arial" w:hAnsi="Arial" w:cs="Arial"/>
          <w:b/>
          <w:sz w:val="20"/>
          <w:szCs w:val="20"/>
        </w:rPr>
        <w:t>)</w:t>
      </w:r>
    </w:p>
    <w:p w14:paraId="0DE0DCB2" w14:textId="77777777" w:rsidR="00FC6FFA" w:rsidRDefault="00FC6FFA" w:rsidP="00B802C5">
      <w:pPr>
        <w:jc w:val="both"/>
        <w:rPr>
          <w:rFonts w:ascii="Arial" w:hAnsi="Arial" w:cs="Arial"/>
          <w:sz w:val="20"/>
          <w:szCs w:val="20"/>
        </w:rPr>
      </w:pPr>
    </w:p>
    <w:p w14:paraId="067F5F7A" w14:textId="01A1E27F" w:rsidR="00B802C5" w:rsidRPr="00475DE2" w:rsidRDefault="00475DE2" w:rsidP="00475DE2">
      <w:pPr>
        <w:jc w:val="both"/>
        <w:rPr>
          <w:rFonts w:ascii="Arial" w:hAnsi="Arial" w:cs="Arial"/>
          <w:sz w:val="20"/>
          <w:szCs w:val="20"/>
        </w:rPr>
      </w:pPr>
      <w:r w:rsidRPr="00475DE2">
        <w:rPr>
          <w:rFonts w:ascii="Arial" w:hAnsi="Arial" w:cs="Arial"/>
          <w:sz w:val="20"/>
          <w:szCs w:val="20"/>
        </w:rPr>
        <w:t>(1</w:t>
      </w:r>
      <w:r>
        <w:rPr>
          <w:rFonts w:ascii="Arial" w:hAnsi="Arial" w:cs="Arial"/>
          <w:sz w:val="20"/>
          <w:szCs w:val="20"/>
        </w:rPr>
        <w:t xml:space="preserve">) </w:t>
      </w:r>
      <w:r w:rsidR="00465A68">
        <w:rPr>
          <w:rFonts w:ascii="Arial" w:hAnsi="Arial" w:cs="Arial"/>
          <w:sz w:val="20"/>
          <w:szCs w:val="20"/>
        </w:rPr>
        <w:t xml:space="preserve">Kriteriji za vzorčenje tal so: </w:t>
      </w:r>
    </w:p>
    <w:p w14:paraId="5F7E7162" w14:textId="67240972" w:rsidR="00B802C5" w:rsidRPr="00077CEE" w:rsidRDefault="00B802C5" w:rsidP="00077CEE">
      <w:pPr>
        <w:pStyle w:val="Odstavekseznama"/>
        <w:numPr>
          <w:ilvl w:val="0"/>
          <w:numId w:val="33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globina vzorčenja (0-30 cm)</w:t>
      </w:r>
      <w:r w:rsidR="00AE385D">
        <w:rPr>
          <w:rFonts w:ascii="Arial" w:hAnsi="Arial" w:cs="Arial"/>
          <w:sz w:val="20"/>
          <w:szCs w:val="20"/>
        </w:rPr>
        <w:t>,</w:t>
      </w:r>
    </w:p>
    <w:p w14:paraId="10D0A0EF" w14:textId="07D7B6C2" w:rsidR="00B802C5" w:rsidRPr="00077CEE" w:rsidRDefault="00B802C5" w:rsidP="00077CEE">
      <w:pPr>
        <w:pStyle w:val="Odstavekseznama"/>
        <w:numPr>
          <w:ilvl w:val="0"/>
          <w:numId w:val="33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prostorsko opredelitev lokacije s koordinatami vzorčenja (X, Y)</w:t>
      </w:r>
      <w:r w:rsidR="00AE385D">
        <w:rPr>
          <w:rFonts w:ascii="Arial" w:hAnsi="Arial" w:cs="Arial"/>
          <w:sz w:val="20"/>
          <w:szCs w:val="20"/>
        </w:rPr>
        <w:t>,</w:t>
      </w:r>
    </w:p>
    <w:p w14:paraId="2EBAAC9E" w14:textId="4A4A1FAA" w:rsidR="00B802C5" w:rsidRPr="00077CEE" w:rsidRDefault="00B802C5" w:rsidP="00077CEE">
      <w:pPr>
        <w:pStyle w:val="Odstavekseznama"/>
        <w:numPr>
          <w:ilvl w:val="0"/>
          <w:numId w:val="33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časovna opredelitev lokacije (datum)</w:t>
      </w:r>
      <w:r w:rsidR="00AE385D">
        <w:rPr>
          <w:rFonts w:ascii="Arial" w:hAnsi="Arial" w:cs="Arial"/>
          <w:sz w:val="20"/>
          <w:szCs w:val="20"/>
        </w:rPr>
        <w:t>,</w:t>
      </w:r>
    </w:p>
    <w:p w14:paraId="4A7D014A" w14:textId="16B51C7C" w:rsidR="00B802C5" w:rsidRPr="00077CEE" w:rsidRDefault="00B802C5" w:rsidP="00077CEE">
      <w:pPr>
        <w:pStyle w:val="Odstavekseznama"/>
        <w:numPr>
          <w:ilvl w:val="0"/>
          <w:numId w:val="33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fotografiranje lokacije vzorčenja</w:t>
      </w:r>
      <w:r w:rsidR="00AE385D">
        <w:rPr>
          <w:rFonts w:ascii="Arial" w:hAnsi="Arial" w:cs="Arial"/>
          <w:sz w:val="20"/>
          <w:szCs w:val="20"/>
        </w:rPr>
        <w:t>,</w:t>
      </w:r>
    </w:p>
    <w:p w14:paraId="38A75032" w14:textId="57E159F9" w:rsidR="00B802C5" w:rsidRPr="00077CEE" w:rsidRDefault="00B802C5" w:rsidP="00077CEE">
      <w:pPr>
        <w:pStyle w:val="Odstavekseznama"/>
        <w:numPr>
          <w:ilvl w:val="0"/>
          <w:numId w:val="33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opredelitev načina vzorčenja</w:t>
      </w:r>
      <w:r w:rsidR="00AE385D">
        <w:rPr>
          <w:rFonts w:ascii="Arial" w:hAnsi="Arial" w:cs="Arial"/>
          <w:sz w:val="20"/>
          <w:szCs w:val="20"/>
        </w:rPr>
        <w:t>,</w:t>
      </w:r>
    </w:p>
    <w:p w14:paraId="05BC5F9D" w14:textId="2EFFE5D9" w:rsidR="00B802C5" w:rsidRPr="00077CEE" w:rsidRDefault="00B802C5" w:rsidP="00077CEE">
      <w:pPr>
        <w:pStyle w:val="Odstavekseznama"/>
        <w:numPr>
          <w:ilvl w:val="0"/>
          <w:numId w:val="33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opredelitev metode vzorčenja, ki zagotavlja periodično ponovljivost</w:t>
      </w:r>
      <w:r w:rsidR="00AE385D">
        <w:rPr>
          <w:rFonts w:ascii="Arial" w:hAnsi="Arial" w:cs="Arial"/>
          <w:sz w:val="20"/>
          <w:szCs w:val="20"/>
        </w:rPr>
        <w:t>,</w:t>
      </w:r>
    </w:p>
    <w:p w14:paraId="26ACCE86" w14:textId="563E8C77" w:rsidR="00B802C5" w:rsidRPr="00077CEE" w:rsidRDefault="00B802C5" w:rsidP="00077CEE">
      <w:pPr>
        <w:pStyle w:val="Odstavekseznama"/>
        <w:numPr>
          <w:ilvl w:val="0"/>
          <w:numId w:val="33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 xml:space="preserve">opredelitev statističnih elementov (npr. vzorec, vzorčna enota), ki zagotavlja izračun osnovnih statistik (npr. x̄ in </w:t>
      </w:r>
      <w:proofErr w:type="spellStart"/>
      <w:r w:rsidRPr="00077CEE">
        <w:rPr>
          <w:rFonts w:ascii="Arial" w:hAnsi="Arial" w:cs="Arial"/>
          <w:sz w:val="20"/>
          <w:szCs w:val="20"/>
        </w:rPr>
        <w:t>s.e</w:t>
      </w:r>
      <w:proofErr w:type="spellEnd"/>
      <w:r w:rsidRPr="00077CEE">
        <w:rPr>
          <w:rFonts w:ascii="Arial" w:hAnsi="Arial" w:cs="Arial"/>
          <w:sz w:val="20"/>
          <w:szCs w:val="20"/>
        </w:rPr>
        <w:t>.)</w:t>
      </w:r>
      <w:r w:rsidR="00AE385D">
        <w:rPr>
          <w:rFonts w:ascii="Arial" w:hAnsi="Arial" w:cs="Arial"/>
          <w:sz w:val="20"/>
          <w:szCs w:val="20"/>
        </w:rPr>
        <w:t>,</w:t>
      </w:r>
    </w:p>
    <w:p w14:paraId="4E7B9EE7" w14:textId="63EEB2E5" w:rsidR="00B802C5" w:rsidRPr="00077CEE" w:rsidRDefault="00B802C5" w:rsidP="00077CEE">
      <w:pPr>
        <w:pStyle w:val="Odstavekseznama"/>
        <w:numPr>
          <w:ilvl w:val="0"/>
          <w:numId w:val="33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reprezentativnost (ustrezna velikost vzorca) za posamezno kategorijo rabe zemljišč</w:t>
      </w:r>
      <w:r w:rsidR="00AE385D">
        <w:rPr>
          <w:rFonts w:ascii="Arial" w:hAnsi="Arial" w:cs="Arial"/>
          <w:sz w:val="20"/>
          <w:szCs w:val="20"/>
        </w:rPr>
        <w:t>,</w:t>
      </w:r>
    </w:p>
    <w:p w14:paraId="778BF4E8" w14:textId="12756E75" w:rsidR="00B802C5" w:rsidRPr="00077CEE" w:rsidRDefault="00B802C5" w:rsidP="00077CEE">
      <w:pPr>
        <w:pStyle w:val="Odstavekseznama"/>
        <w:numPr>
          <w:ilvl w:val="0"/>
          <w:numId w:val="33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upoštevanje nacionalnih ekoloških značilnosti (npr. podnebje) in talnih tipov</w:t>
      </w:r>
      <w:r w:rsidR="00AE385D">
        <w:rPr>
          <w:rFonts w:ascii="Arial" w:hAnsi="Arial" w:cs="Arial"/>
          <w:sz w:val="20"/>
          <w:szCs w:val="20"/>
        </w:rPr>
        <w:t>,</w:t>
      </w:r>
    </w:p>
    <w:p w14:paraId="4F3F6530" w14:textId="0BCF2575" w:rsidR="00B802C5" w:rsidRPr="00077CEE" w:rsidRDefault="00B802C5" w:rsidP="00077CEE">
      <w:pPr>
        <w:pStyle w:val="Odstavekseznama"/>
        <w:numPr>
          <w:ilvl w:val="0"/>
          <w:numId w:val="33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 xml:space="preserve">upoštevanje posebnosti posameznih kategorij rabe zemljišč (npr. vinogradi) </w:t>
      </w:r>
      <w:r w:rsidR="00AE385D">
        <w:rPr>
          <w:rFonts w:ascii="Arial" w:hAnsi="Arial" w:cs="Arial"/>
          <w:sz w:val="20"/>
          <w:szCs w:val="20"/>
        </w:rPr>
        <w:t>in</w:t>
      </w:r>
      <w:r w:rsidRPr="00077CEE">
        <w:rPr>
          <w:rFonts w:ascii="Arial" w:hAnsi="Arial" w:cs="Arial"/>
          <w:sz w:val="20"/>
          <w:szCs w:val="20"/>
        </w:rPr>
        <w:t xml:space="preserve">   </w:t>
      </w:r>
    </w:p>
    <w:p w14:paraId="4E19B47C" w14:textId="2B4FFC4F" w:rsidR="00B802C5" w:rsidRPr="00077CEE" w:rsidRDefault="00B802C5" w:rsidP="00077CEE">
      <w:pPr>
        <w:pStyle w:val="Odstavekseznama"/>
        <w:numPr>
          <w:ilvl w:val="0"/>
          <w:numId w:val="33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zagotavljanje kakovosti in kontrole nad izvedbo</w:t>
      </w:r>
      <w:r w:rsidR="00AE385D">
        <w:rPr>
          <w:rFonts w:ascii="Arial" w:hAnsi="Arial" w:cs="Arial"/>
          <w:sz w:val="20"/>
          <w:szCs w:val="20"/>
        </w:rPr>
        <w:t>.</w:t>
      </w:r>
    </w:p>
    <w:p w14:paraId="4B2DCEEA" w14:textId="77777777" w:rsidR="00655C6E" w:rsidRDefault="00655C6E" w:rsidP="00B802C5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14:paraId="3767C6FE" w14:textId="698E3AEE" w:rsidR="00655C6E" w:rsidRDefault="00475DE2" w:rsidP="00655C6E">
      <w:pPr>
        <w:pStyle w:val="Default"/>
        <w:rPr>
          <w:rFonts w:ascii="Arial" w:hAnsi="Arial" w:cs="Arial"/>
          <w:sz w:val="20"/>
          <w:szCs w:val="20"/>
        </w:rPr>
      </w:pPr>
      <w:r w:rsidRPr="00465A68">
        <w:rPr>
          <w:rFonts w:ascii="Arial" w:hAnsi="Arial" w:cs="Arial"/>
          <w:color w:val="auto"/>
          <w:sz w:val="20"/>
          <w:szCs w:val="20"/>
        </w:rPr>
        <w:t xml:space="preserve">(2) </w:t>
      </w:r>
      <w:r w:rsidR="00465A68" w:rsidRPr="004D4AE1">
        <w:rPr>
          <w:rFonts w:ascii="Arial" w:hAnsi="Arial" w:cs="Arial"/>
          <w:sz w:val="20"/>
          <w:szCs w:val="20"/>
        </w:rPr>
        <w:t>Kriteriji za vzorčenje nadzemne in lesne biomase na kmetijskih zemljiščih so:</w:t>
      </w:r>
    </w:p>
    <w:p w14:paraId="2349CBE7" w14:textId="77777777" w:rsidR="00655C6E" w:rsidRPr="00BB5AEB" w:rsidRDefault="00655C6E" w:rsidP="00655C6E">
      <w:pPr>
        <w:pStyle w:val="Default"/>
        <w:rPr>
          <w:rFonts w:ascii="Arial" w:hAnsi="Arial" w:cs="Arial"/>
          <w:sz w:val="20"/>
          <w:szCs w:val="20"/>
        </w:rPr>
      </w:pPr>
    </w:p>
    <w:p w14:paraId="61201749" w14:textId="690F1854" w:rsidR="00655C6E" w:rsidRPr="00BB5AEB" w:rsidRDefault="00655C6E" w:rsidP="00077CEE">
      <w:pPr>
        <w:pStyle w:val="Odstavekseznama"/>
        <w:numPr>
          <w:ilvl w:val="0"/>
          <w:numId w:val="34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BB5AEB">
        <w:rPr>
          <w:rFonts w:ascii="Arial" w:hAnsi="Arial" w:cs="Arial"/>
          <w:sz w:val="20"/>
          <w:szCs w:val="20"/>
        </w:rPr>
        <w:t>prostorsko opredelitev lokacije s koordinatami vzorčenja (X, Y)</w:t>
      </w:r>
      <w:r w:rsidR="00AE385D">
        <w:rPr>
          <w:rFonts w:ascii="Arial" w:hAnsi="Arial" w:cs="Arial"/>
          <w:sz w:val="20"/>
          <w:szCs w:val="20"/>
        </w:rPr>
        <w:t>,</w:t>
      </w:r>
    </w:p>
    <w:p w14:paraId="272A3878" w14:textId="5AC7DB91" w:rsidR="00655C6E" w:rsidRPr="00BB5AEB" w:rsidRDefault="00655C6E" w:rsidP="00077CEE">
      <w:pPr>
        <w:pStyle w:val="Odstavekseznama"/>
        <w:numPr>
          <w:ilvl w:val="0"/>
          <w:numId w:val="34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BB5AEB">
        <w:rPr>
          <w:rFonts w:ascii="Arial" w:hAnsi="Arial" w:cs="Arial"/>
          <w:sz w:val="20"/>
          <w:szCs w:val="20"/>
        </w:rPr>
        <w:t>časovna opredelitev lokacije (datum)</w:t>
      </w:r>
      <w:r w:rsidR="00AE385D">
        <w:rPr>
          <w:rFonts w:ascii="Arial" w:hAnsi="Arial" w:cs="Arial"/>
          <w:sz w:val="20"/>
          <w:szCs w:val="20"/>
        </w:rPr>
        <w:t>,</w:t>
      </w:r>
    </w:p>
    <w:p w14:paraId="19C50B1E" w14:textId="35B0CDF6" w:rsidR="00655C6E" w:rsidRPr="00BB5AEB" w:rsidRDefault="00655C6E" w:rsidP="00077CEE">
      <w:pPr>
        <w:pStyle w:val="Odstavekseznama"/>
        <w:numPr>
          <w:ilvl w:val="0"/>
          <w:numId w:val="34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BB5AEB">
        <w:rPr>
          <w:rFonts w:ascii="Arial" w:hAnsi="Arial" w:cs="Arial"/>
          <w:sz w:val="20"/>
          <w:szCs w:val="20"/>
        </w:rPr>
        <w:t>fotografiranje lokacije vzorčenja</w:t>
      </w:r>
      <w:r w:rsidR="00AE385D">
        <w:rPr>
          <w:rFonts w:ascii="Arial" w:hAnsi="Arial" w:cs="Arial"/>
          <w:sz w:val="20"/>
          <w:szCs w:val="20"/>
        </w:rPr>
        <w:t>,</w:t>
      </w:r>
    </w:p>
    <w:p w14:paraId="3748483A" w14:textId="42BE60E3" w:rsidR="00655C6E" w:rsidRPr="00BB5AEB" w:rsidRDefault="00655C6E" w:rsidP="00077CEE">
      <w:pPr>
        <w:pStyle w:val="Odstavekseznama"/>
        <w:numPr>
          <w:ilvl w:val="0"/>
          <w:numId w:val="34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BB5AEB">
        <w:rPr>
          <w:rFonts w:ascii="Arial" w:hAnsi="Arial" w:cs="Arial"/>
          <w:sz w:val="20"/>
          <w:szCs w:val="20"/>
        </w:rPr>
        <w:t>opredelitev načina vzorčenja</w:t>
      </w:r>
      <w:r w:rsidR="00AE385D">
        <w:rPr>
          <w:rFonts w:ascii="Arial" w:hAnsi="Arial" w:cs="Arial"/>
          <w:sz w:val="20"/>
          <w:szCs w:val="20"/>
        </w:rPr>
        <w:t>,</w:t>
      </w:r>
    </w:p>
    <w:p w14:paraId="6B07BA1A" w14:textId="5B49168D" w:rsidR="00655C6E" w:rsidRPr="00BB5AEB" w:rsidRDefault="00655C6E" w:rsidP="00077CEE">
      <w:pPr>
        <w:pStyle w:val="Odstavekseznama"/>
        <w:numPr>
          <w:ilvl w:val="0"/>
          <w:numId w:val="34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BB5AEB">
        <w:rPr>
          <w:rFonts w:ascii="Arial" w:hAnsi="Arial" w:cs="Arial"/>
          <w:sz w:val="20"/>
          <w:szCs w:val="20"/>
        </w:rPr>
        <w:t>opredelitev metode vzorčenja, ki zagotavlja periodično ponovljivost</w:t>
      </w:r>
      <w:r w:rsidR="00AE385D">
        <w:rPr>
          <w:rFonts w:ascii="Arial" w:hAnsi="Arial" w:cs="Arial"/>
          <w:sz w:val="20"/>
          <w:szCs w:val="20"/>
        </w:rPr>
        <w:t>,</w:t>
      </w:r>
    </w:p>
    <w:p w14:paraId="227B59E7" w14:textId="4042D9B2" w:rsidR="00655C6E" w:rsidRPr="00BB5AEB" w:rsidRDefault="00655C6E" w:rsidP="00077CEE">
      <w:pPr>
        <w:pStyle w:val="Odstavekseznama"/>
        <w:numPr>
          <w:ilvl w:val="0"/>
          <w:numId w:val="34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BB5AEB">
        <w:rPr>
          <w:rFonts w:ascii="Arial" w:hAnsi="Arial" w:cs="Arial"/>
          <w:sz w:val="20"/>
          <w:szCs w:val="20"/>
        </w:rPr>
        <w:t xml:space="preserve">opredelitev statističnih elementov (npr. vzorec, vzorčna enota), ki zagotavlja izračun osnovnih statistik (npr. x̄ in </w:t>
      </w:r>
      <w:proofErr w:type="spellStart"/>
      <w:r w:rsidRPr="00BB5AEB">
        <w:rPr>
          <w:rFonts w:ascii="Arial" w:hAnsi="Arial" w:cs="Arial"/>
          <w:sz w:val="20"/>
          <w:szCs w:val="20"/>
        </w:rPr>
        <w:t>s.e</w:t>
      </w:r>
      <w:proofErr w:type="spellEnd"/>
      <w:r w:rsidRPr="00BB5AEB">
        <w:rPr>
          <w:rFonts w:ascii="Arial" w:hAnsi="Arial" w:cs="Arial"/>
          <w:sz w:val="20"/>
          <w:szCs w:val="20"/>
        </w:rPr>
        <w:t>.)</w:t>
      </w:r>
      <w:r w:rsidR="00AE385D">
        <w:rPr>
          <w:rFonts w:ascii="Arial" w:hAnsi="Arial" w:cs="Arial"/>
          <w:sz w:val="20"/>
          <w:szCs w:val="20"/>
        </w:rPr>
        <w:t>,</w:t>
      </w:r>
    </w:p>
    <w:p w14:paraId="7134C077" w14:textId="30FB1E25" w:rsidR="00655C6E" w:rsidRPr="00BB5AEB" w:rsidRDefault="00655C6E" w:rsidP="00077CEE">
      <w:pPr>
        <w:pStyle w:val="Odstavekseznama"/>
        <w:numPr>
          <w:ilvl w:val="0"/>
          <w:numId w:val="34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BB5AEB">
        <w:rPr>
          <w:rFonts w:ascii="Arial" w:hAnsi="Arial" w:cs="Arial"/>
          <w:sz w:val="20"/>
          <w:szCs w:val="20"/>
        </w:rPr>
        <w:t>reprezentativnost (ustrezna velikost vzorca) za posamezno kategorijo rabe zemljišč</w:t>
      </w:r>
      <w:r w:rsidR="00AE385D">
        <w:rPr>
          <w:rFonts w:ascii="Arial" w:hAnsi="Arial" w:cs="Arial"/>
          <w:sz w:val="20"/>
          <w:szCs w:val="20"/>
        </w:rPr>
        <w:t>,</w:t>
      </w:r>
    </w:p>
    <w:p w14:paraId="0FC8955C" w14:textId="7F42D376" w:rsidR="00655C6E" w:rsidRPr="00BB5AEB" w:rsidRDefault="00655C6E" w:rsidP="00077CEE">
      <w:pPr>
        <w:pStyle w:val="Odstavekseznama"/>
        <w:numPr>
          <w:ilvl w:val="0"/>
          <w:numId w:val="34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BB5AEB">
        <w:rPr>
          <w:rFonts w:ascii="Arial" w:hAnsi="Arial" w:cs="Arial"/>
          <w:sz w:val="20"/>
          <w:szCs w:val="20"/>
        </w:rPr>
        <w:t>upoštevanje</w:t>
      </w:r>
      <w:r>
        <w:rPr>
          <w:rFonts w:ascii="Arial" w:hAnsi="Arial" w:cs="Arial"/>
          <w:sz w:val="20"/>
          <w:szCs w:val="20"/>
        </w:rPr>
        <w:t xml:space="preserve"> regionalnih in lokalnih</w:t>
      </w:r>
      <w:r w:rsidRPr="00BB5AEB">
        <w:rPr>
          <w:rFonts w:ascii="Arial" w:hAnsi="Arial" w:cs="Arial"/>
          <w:sz w:val="20"/>
          <w:szCs w:val="20"/>
        </w:rPr>
        <w:t xml:space="preserve"> ekoloških značilnosti</w:t>
      </w:r>
      <w:r w:rsidR="00AE385D">
        <w:rPr>
          <w:rFonts w:ascii="Arial" w:hAnsi="Arial" w:cs="Arial"/>
          <w:sz w:val="20"/>
          <w:szCs w:val="20"/>
        </w:rPr>
        <w:t>,</w:t>
      </w:r>
    </w:p>
    <w:p w14:paraId="1D16B547" w14:textId="6C3EB855" w:rsidR="00655C6E" w:rsidRPr="00BB5AEB" w:rsidRDefault="00655C6E" w:rsidP="00077CEE">
      <w:pPr>
        <w:pStyle w:val="Odstavekseznama"/>
        <w:numPr>
          <w:ilvl w:val="0"/>
          <w:numId w:val="34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BB5AEB">
        <w:rPr>
          <w:rFonts w:ascii="Arial" w:hAnsi="Arial" w:cs="Arial"/>
          <w:sz w:val="20"/>
          <w:szCs w:val="20"/>
        </w:rPr>
        <w:t>upoštevanje posebnosti posameznih kategorij rabe zemljišč</w:t>
      </w:r>
      <w:r w:rsidR="00AE385D">
        <w:rPr>
          <w:rFonts w:ascii="Arial" w:hAnsi="Arial" w:cs="Arial"/>
          <w:sz w:val="20"/>
          <w:szCs w:val="20"/>
        </w:rPr>
        <w:t xml:space="preserve"> in</w:t>
      </w:r>
    </w:p>
    <w:p w14:paraId="0B3529E1" w14:textId="06276900" w:rsidR="00655C6E" w:rsidRPr="00BB5AEB" w:rsidRDefault="00655C6E" w:rsidP="00077CEE">
      <w:pPr>
        <w:pStyle w:val="Odstavekseznama"/>
        <w:numPr>
          <w:ilvl w:val="0"/>
          <w:numId w:val="34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BB5AEB">
        <w:rPr>
          <w:rFonts w:ascii="Arial" w:hAnsi="Arial" w:cs="Arial"/>
          <w:sz w:val="20"/>
          <w:szCs w:val="20"/>
        </w:rPr>
        <w:t>zagotavljanje kakovosti in kontrole nad izvedbo</w:t>
      </w:r>
      <w:r w:rsidR="00AE385D">
        <w:rPr>
          <w:rFonts w:ascii="Arial" w:hAnsi="Arial" w:cs="Arial"/>
          <w:sz w:val="20"/>
          <w:szCs w:val="20"/>
        </w:rPr>
        <w:t>.</w:t>
      </w:r>
      <w:r w:rsidRPr="00BB5AEB">
        <w:rPr>
          <w:rFonts w:ascii="Arial" w:hAnsi="Arial" w:cs="Arial"/>
          <w:sz w:val="20"/>
          <w:szCs w:val="20"/>
        </w:rPr>
        <w:t xml:space="preserve"> </w:t>
      </w:r>
    </w:p>
    <w:p w14:paraId="1194625A" w14:textId="77777777" w:rsidR="00475DE2" w:rsidRDefault="00475DE2" w:rsidP="00B802C5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14:paraId="048DC05C" w14:textId="7CBA638F" w:rsidR="00655C6E" w:rsidRDefault="00655C6E" w:rsidP="00655C6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655C6E">
        <w:rPr>
          <w:rFonts w:ascii="Arial" w:hAnsi="Arial" w:cs="Arial"/>
          <w:sz w:val="20"/>
          <w:szCs w:val="20"/>
        </w:rPr>
        <w:t xml:space="preserve">(3) Vzorčenje odmrle organske snovi na kmetijskih zemljiščih v skladu z veljavnimi </w:t>
      </w:r>
      <w:r w:rsidR="001F1859" w:rsidRPr="001F1859">
        <w:rPr>
          <w:rFonts w:ascii="Arial" w:hAnsi="Arial" w:cs="Arial"/>
          <w:sz w:val="20"/>
          <w:szCs w:val="20"/>
        </w:rPr>
        <w:t>smernicami</w:t>
      </w:r>
      <w:r w:rsidR="0004284F" w:rsidRPr="001F1859">
        <w:rPr>
          <w:rFonts w:ascii="Arial" w:hAnsi="Arial" w:cs="Arial"/>
          <w:sz w:val="20"/>
          <w:szCs w:val="20"/>
        </w:rPr>
        <w:t xml:space="preserve"> </w:t>
      </w:r>
      <w:r w:rsidRPr="001F1859">
        <w:rPr>
          <w:rFonts w:ascii="Arial" w:hAnsi="Arial" w:cs="Arial"/>
          <w:sz w:val="20"/>
          <w:szCs w:val="20"/>
        </w:rPr>
        <w:t>IPCC za</w:t>
      </w:r>
      <w:r w:rsidRPr="00655C6E">
        <w:rPr>
          <w:rFonts w:ascii="Arial" w:hAnsi="Arial" w:cs="Arial"/>
          <w:sz w:val="20"/>
          <w:szCs w:val="20"/>
        </w:rPr>
        <w:t xml:space="preserve"> </w:t>
      </w:r>
      <w:r w:rsidR="002B12C9" w:rsidRPr="002B12C9">
        <w:rPr>
          <w:rFonts w:ascii="Arial" w:hAnsi="Arial" w:cs="Arial"/>
          <w:sz w:val="20"/>
          <w:szCs w:val="20"/>
        </w:rPr>
        <w:t xml:space="preserve">njivske površine s katerimi se gospodari gospodarjenje s polji in </w:t>
      </w:r>
      <w:proofErr w:type="spellStart"/>
      <w:r w:rsidR="002B12C9" w:rsidRPr="002B12C9">
        <w:rPr>
          <w:rFonts w:ascii="Arial" w:hAnsi="Arial" w:cs="Arial"/>
          <w:sz w:val="20"/>
          <w:szCs w:val="20"/>
        </w:rPr>
        <w:t>travinjami</w:t>
      </w:r>
      <w:proofErr w:type="spellEnd"/>
      <w:r w:rsidR="002B12C9" w:rsidRPr="002B12C9">
        <w:rPr>
          <w:rFonts w:ascii="Arial" w:hAnsi="Arial" w:cs="Arial"/>
          <w:sz w:val="20"/>
          <w:szCs w:val="20"/>
        </w:rPr>
        <w:t xml:space="preserve"> s katerimi se gospodari </w:t>
      </w:r>
      <w:r w:rsidRPr="00655C6E">
        <w:rPr>
          <w:rFonts w:ascii="Arial" w:hAnsi="Arial" w:cs="Arial"/>
          <w:sz w:val="20"/>
          <w:szCs w:val="20"/>
        </w:rPr>
        <w:t>na izbranih lokacijah vzorčenja, upoštevajoč naslednje nacionalne razrede rabe zemljišč:</w:t>
      </w:r>
    </w:p>
    <w:p w14:paraId="158A5B30" w14:textId="77777777" w:rsidR="002058F6" w:rsidRPr="00655C6E" w:rsidRDefault="002058F6" w:rsidP="00655C6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64F4B366" w14:textId="78B73E5A" w:rsidR="00077CEE" w:rsidRPr="00077CEE" w:rsidRDefault="002B12C9" w:rsidP="00077CEE">
      <w:pPr>
        <w:pStyle w:val="Odstavekseznama"/>
        <w:numPr>
          <w:ilvl w:val="0"/>
          <w:numId w:val="45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njiva</w:t>
      </w:r>
      <w:r w:rsidRPr="004D4AE1">
        <w:rPr>
          <w:rFonts w:ascii="Arial" w:hAnsi="Arial" w:cs="Arial"/>
          <w:sz w:val="20"/>
          <w:szCs w:val="20"/>
        </w:rPr>
        <w:t xml:space="preserve"> (1100)</w:t>
      </w:r>
      <w:r w:rsidR="00AE385D">
        <w:rPr>
          <w:rFonts w:ascii="Arial" w:hAnsi="Arial" w:cs="Arial"/>
          <w:sz w:val="20"/>
          <w:szCs w:val="20"/>
        </w:rPr>
        <w:t>,</w:t>
      </w:r>
    </w:p>
    <w:p w14:paraId="517D20A5" w14:textId="4517B167" w:rsidR="002B12C9" w:rsidRPr="00077CEE" w:rsidRDefault="002B12C9" w:rsidP="00077CEE">
      <w:pPr>
        <w:pStyle w:val="Odstavekseznama"/>
        <w:numPr>
          <w:ilvl w:val="0"/>
          <w:numId w:val="45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vinograd (1211)</w:t>
      </w:r>
      <w:r w:rsidR="00AE385D">
        <w:rPr>
          <w:rFonts w:ascii="Arial" w:hAnsi="Arial" w:cs="Arial"/>
          <w:sz w:val="20"/>
          <w:szCs w:val="20"/>
        </w:rPr>
        <w:t>,</w:t>
      </w:r>
    </w:p>
    <w:p w14:paraId="485A27DE" w14:textId="55E90504" w:rsidR="002B12C9" w:rsidRPr="00077CEE" w:rsidRDefault="002B12C9" w:rsidP="00077CEE">
      <w:pPr>
        <w:pStyle w:val="Odstavekseznama"/>
        <w:numPr>
          <w:ilvl w:val="0"/>
          <w:numId w:val="45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intenzivni sadovnjak (1221)</w:t>
      </w:r>
      <w:r w:rsidR="00AE385D">
        <w:rPr>
          <w:rFonts w:ascii="Arial" w:hAnsi="Arial" w:cs="Arial"/>
          <w:sz w:val="20"/>
          <w:szCs w:val="20"/>
        </w:rPr>
        <w:t>,</w:t>
      </w:r>
    </w:p>
    <w:p w14:paraId="45B845E4" w14:textId="167436BD" w:rsidR="002B12C9" w:rsidRPr="00077CEE" w:rsidRDefault="002B12C9" w:rsidP="00077CEE">
      <w:pPr>
        <w:pStyle w:val="Odstavekseznama"/>
        <w:numPr>
          <w:ilvl w:val="0"/>
          <w:numId w:val="45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oljčnik (1230)</w:t>
      </w:r>
      <w:r w:rsidR="00AE385D">
        <w:rPr>
          <w:rFonts w:ascii="Arial" w:hAnsi="Arial" w:cs="Arial"/>
          <w:sz w:val="20"/>
          <w:szCs w:val="20"/>
        </w:rPr>
        <w:t>,</w:t>
      </w:r>
    </w:p>
    <w:p w14:paraId="4D193C99" w14:textId="2B26019A" w:rsidR="00655C6E" w:rsidRPr="00077CEE" w:rsidRDefault="00655C6E" w:rsidP="00077CEE">
      <w:pPr>
        <w:pStyle w:val="Odstavekseznama"/>
        <w:numPr>
          <w:ilvl w:val="0"/>
          <w:numId w:val="45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kmetijsko zemljišče v zaraščanju (1410)</w:t>
      </w:r>
      <w:r w:rsidR="00AE385D">
        <w:rPr>
          <w:rFonts w:ascii="Arial" w:hAnsi="Arial" w:cs="Arial"/>
          <w:sz w:val="20"/>
          <w:szCs w:val="20"/>
        </w:rPr>
        <w:t>,</w:t>
      </w:r>
    </w:p>
    <w:p w14:paraId="5C3695BE" w14:textId="10C49015" w:rsidR="00655C6E" w:rsidRPr="00077CEE" w:rsidRDefault="00655C6E" w:rsidP="00077CEE">
      <w:pPr>
        <w:pStyle w:val="Odstavekseznama"/>
        <w:numPr>
          <w:ilvl w:val="0"/>
          <w:numId w:val="45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drevesa in grmičevje (1500)</w:t>
      </w:r>
      <w:r w:rsidR="00AE385D">
        <w:rPr>
          <w:rFonts w:ascii="Arial" w:hAnsi="Arial" w:cs="Arial"/>
          <w:sz w:val="20"/>
          <w:szCs w:val="20"/>
        </w:rPr>
        <w:t xml:space="preserve"> in </w:t>
      </w:r>
    </w:p>
    <w:p w14:paraId="351B83E6" w14:textId="55A98A02" w:rsidR="00655C6E" w:rsidRPr="00077CEE" w:rsidRDefault="00655C6E" w:rsidP="00077CEE">
      <w:pPr>
        <w:pStyle w:val="Odstavekseznama"/>
        <w:numPr>
          <w:ilvl w:val="0"/>
          <w:numId w:val="45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kmetijsko zemljišče, poraslo z gozdnim drevjem (1800)</w:t>
      </w:r>
      <w:r w:rsidR="00AE385D">
        <w:rPr>
          <w:rFonts w:ascii="Arial" w:hAnsi="Arial" w:cs="Arial"/>
          <w:sz w:val="20"/>
          <w:szCs w:val="20"/>
        </w:rPr>
        <w:t>.</w:t>
      </w:r>
    </w:p>
    <w:p w14:paraId="7B9FDB47" w14:textId="506ECA53" w:rsidR="00655C6E" w:rsidRDefault="00655C6E" w:rsidP="00655C6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655C6E">
        <w:rPr>
          <w:rFonts w:ascii="Arial" w:hAnsi="Arial" w:cs="Arial"/>
          <w:sz w:val="20"/>
          <w:szCs w:val="20"/>
        </w:rPr>
        <w:t xml:space="preserve">(4) Vzorčenje odmrle lesne biomase na kmetijskih zemljiščih v skladu z veljavnimi </w:t>
      </w:r>
      <w:r w:rsidR="001F1859" w:rsidRPr="001F1859">
        <w:rPr>
          <w:rFonts w:ascii="Arial" w:hAnsi="Arial" w:cs="Arial"/>
          <w:sz w:val="20"/>
          <w:szCs w:val="20"/>
        </w:rPr>
        <w:t xml:space="preserve">smernicami IPCC </w:t>
      </w:r>
      <w:r w:rsidRPr="001F1859">
        <w:rPr>
          <w:rFonts w:ascii="Arial" w:hAnsi="Arial" w:cs="Arial"/>
          <w:sz w:val="20"/>
          <w:szCs w:val="20"/>
        </w:rPr>
        <w:t xml:space="preserve">za </w:t>
      </w:r>
      <w:r w:rsidR="002B12C9" w:rsidRPr="001F1859">
        <w:rPr>
          <w:rFonts w:ascii="Arial" w:hAnsi="Arial" w:cs="Arial"/>
          <w:sz w:val="20"/>
          <w:szCs w:val="20"/>
        </w:rPr>
        <w:t xml:space="preserve">njivske površine s katerimi se gospodari gospodarjenje s polji in </w:t>
      </w:r>
      <w:proofErr w:type="spellStart"/>
      <w:r w:rsidR="002B12C9" w:rsidRPr="001F1859">
        <w:rPr>
          <w:rFonts w:ascii="Arial" w:hAnsi="Arial" w:cs="Arial"/>
          <w:sz w:val="20"/>
          <w:szCs w:val="20"/>
        </w:rPr>
        <w:t>travinjami</w:t>
      </w:r>
      <w:proofErr w:type="spellEnd"/>
      <w:r w:rsidR="002B12C9" w:rsidRPr="001F1859">
        <w:rPr>
          <w:rFonts w:ascii="Arial" w:hAnsi="Arial" w:cs="Arial"/>
          <w:sz w:val="20"/>
          <w:szCs w:val="20"/>
        </w:rPr>
        <w:t xml:space="preserve"> s katerimi se gospodari </w:t>
      </w:r>
      <w:r w:rsidRPr="001F1859">
        <w:rPr>
          <w:rFonts w:ascii="Arial" w:hAnsi="Arial" w:cs="Arial"/>
          <w:sz w:val="20"/>
          <w:szCs w:val="20"/>
        </w:rPr>
        <w:t>na</w:t>
      </w:r>
      <w:r w:rsidRPr="00655C6E">
        <w:rPr>
          <w:rFonts w:ascii="Arial" w:hAnsi="Arial" w:cs="Arial"/>
          <w:sz w:val="20"/>
          <w:szCs w:val="20"/>
        </w:rPr>
        <w:t xml:space="preserve"> izbranih lokacijah vzorčenja, upoštevajoč naslednje nacionalne razrede rabe zemljišč:</w:t>
      </w:r>
    </w:p>
    <w:p w14:paraId="4554B402" w14:textId="77777777" w:rsidR="002058F6" w:rsidRPr="00655C6E" w:rsidRDefault="002058F6" w:rsidP="00655C6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6B6E1D56" w14:textId="6F3DA78B" w:rsidR="002B12C9" w:rsidRPr="00077CEE" w:rsidRDefault="002B12C9" w:rsidP="00077CEE">
      <w:pPr>
        <w:pStyle w:val="Odstavekseznama"/>
        <w:numPr>
          <w:ilvl w:val="0"/>
          <w:numId w:val="46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kmetijsko zemljišče v zaraščanju (1410)</w:t>
      </w:r>
      <w:r w:rsidR="00AE385D">
        <w:rPr>
          <w:rFonts w:ascii="Arial" w:hAnsi="Arial" w:cs="Arial"/>
          <w:sz w:val="20"/>
          <w:szCs w:val="20"/>
        </w:rPr>
        <w:t>,</w:t>
      </w:r>
    </w:p>
    <w:p w14:paraId="7A686E04" w14:textId="6CCD806B" w:rsidR="002B12C9" w:rsidRPr="00077CEE" w:rsidRDefault="002B12C9" w:rsidP="00077CEE">
      <w:pPr>
        <w:pStyle w:val="Odstavekseznama"/>
        <w:numPr>
          <w:ilvl w:val="0"/>
          <w:numId w:val="46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drevesa in grmičevje (1500)</w:t>
      </w:r>
      <w:r w:rsidR="00AE385D">
        <w:rPr>
          <w:rFonts w:ascii="Arial" w:hAnsi="Arial" w:cs="Arial"/>
          <w:sz w:val="20"/>
          <w:szCs w:val="20"/>
        </w:rPr>
        <w:t xml:space="preserve"> in</w:t>
      </w:r>
    </w:p>
    <w:p w14:paraId="13518060" w14:textId="2E7766EE" w:rsidR="002B12C9" w:rsidRPr="00077CEE" w:rsidRDefault="002B12C9" w:rsidP="00077CEE">
      <w:pPr>
        <w:pStyle w:val="Odstavekseznama"/>
        <w:numPr>
          <w:ilvl w:val="0"/>
          <w:numId w:val="46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kmetijsko zemljišče, poraslo z gozdnim drevjem (1800)</w:t>
      </w:r>
      <w:r w:rsidR="00AE385D">
        <w:rPr>
          <w:rFonts w:ascii="Arial" w:hAnsi="Arial" w:cs="Arial"/>
          <w:sz w:val="20"/>
          <w:szCs w:val="20"/>
        </w:rPr>
        <w:t>.</w:t>
      </w:r>
    </w:p>
    <w:p w14:paraId="5E2099D3" w14:textId="77777777" w:rsidR="002F481A" w:rsidRDefault="002F481A" w:rsidP="002F481A">
      <w:pPr>
        <w:pStyle w:val="Odstavekseznama"/>
        <w:spacing w:after="160" w:line="259" w:lineRule="auto"/>
        <w:ind w:left="1440"/>
        <w:jc w:val="both"/>
        <w:rPr>
          <w:rFonts w:ascii="Arial" w:hAnsi="Arial" w:cs="Arial"/>
          <w:sz w:val="20"/>
          <w:szCs w:val="20"/>
        </w:rPr>
      </w:pPr>
    </w:p>
    <w:p w14:paraId="23BA1A3C" w14:textId="77777777" w:rsidR="00D32B02" w:rsidRDefault="00D32B02" w:rsidP="002F481A">
      <w:pPr>
        <w:pStyle w:val="Odstavekseznama"/>
        <w:spacing w:after="160" w:line="259" w:lineRule="auto"/>
        <w:ind w:left="1440"/>
        <w:jc w:val="both"/>
        <w:rPr>
          <w:rFonts w:ascii="Arial" w:hAnsi="Arial" w:cs="Arial"/>
          <w:sz w:val="20"/>
          <w:szCs w:val="20"/>
        </w:rPr>
      </w:pPr>
    </w:p>
    <w:p w14:paraId="358D2D77" w14:textId="7C3BDBC6" w:rsidR="00D32B02" w:rsidRDefault="00D32B02" w:rsidP="002F481A">
      <w:pPr>
        <w:pStyle w:val="Odstavekseznama"/>
        <w:spacing w:after="160" w:line="259" w:lineRule="auto"/>
        <w:ind w:left="1440"/>
        <w:jc w:val="both"/>
        <w:rPr>
          <w:rFonts w:ascii="Arial" w:hAnsi="Arial" w:cs="Arial"/>
          <w:sz w:val="20"/>
          <w:szCs w:val="20"/>
        </w:rPr>
      </w:pPr>
    </w:p>
    <w:p w14:paraId="1F6B24CE" w14:textId="77777777" w:rsidR="008967D9" w:rsidRDefault="008967D9" w:rsidP="002F481A">
      <w:pPr>
        <w:pStyle w:val="Odstavekseznama"/>
        <w:spacing w:after="160" w:line="259" w:lineRule="auto"/>
        <w:ind w:left="1440"/>
        <w:jc w:val="both"/>
        <w:rPr>
          <w:rFonts w:ascii="Arial" w:hAnsi="Arial" w:cs="Arial"/>
          <w:sz w:val="20"/>
          <w:szCs w:val="20"/>
        </w:rPr>
      </w:pPr>
    </w:p>
    <w:p w14:paraId="0415F484" w14:textId="4076BD25" w:rsidR="00FC6FFA" w:rsidRPr="00FC6FFA" w:rsidRDefault="00594C24" w:rsidP="00FC6FFA">
      <w:pPr>
        <w:spacing w:after="0" w:line="260" w:lineRule="atLeas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4</w:t>
      </w:r>
      <w:r w:rsidR="00FC6FFA" w:rsidRPr="00FC6FFA">
        <w:rPr>
          <w:rFonts w:ascii="Arial" w:hAnsi="Arial" w:cs="Arial"/>
          <w:b/>
          <w:sz w:val="20"/>
          <w:szCs w:val="20"/>
        </w:rPr>
        <w:t>. člen</w:t>
      </w:r>
    </w:p>
    <w:p w14:paraId="59522DF7" w14:textId="77777777" w:rsidR="00FC6FFA" w:rsidRDefault="00FC6FFA" w:rsidP="00FC6FFA">
      <w:pPr>
        <w:spacing w:after="0" w:line="260" w:lineRule="atLeast"/>
        <w:jc w:val="center"/>
        <w:rPr>
          <w:rFonts w:ascii="Arial" w:hAnsi="Arial" w:cs="Arial"/>
          <w:b/>
          <w:sz w:val="20"/>
          <w:szCs w:val="20"/>
        </w:rPr>
      </w:pPr>
      <w:r w:rsidRPr="00FC6FFA">
        <w:rPr>
          <w:rFonts w:ascii="Arial" w:hAnsi="Arial" w:cs="Arial"/>
          <w:b/>
          <w:sz w:val="20"/>
          <w:szCs w:val="20"/>
        </w:rPr>
        <w:t>(</w:t>
      </w:r>
      <w:r>
        <w:rPr>
          <w:rFonts w:ascii="Arial" w:hAnsi="Arial" w:cs="Arial"/>
          <w:b/>
          <w:sz w:val="20"/>
          <w:szCs w:val="20"/>
        </w:rPr>
        <w:t xml:space="preserve">parametri laboratorijskih </w:t>
      </w:r>
      <w:r w:rsidRPr="00FC6FFA">
        <w:rPr>
          <w:rFonts w:ascii="Arial" w:hAnsi="Arial" w:cs="Arial"/>
          <w:b/>
          <w:sz w:val="20"/>
          <w:szCs w:val="20"/>
        </w:rPr>
        <w:t>analiz)</w:t>
      </w:r>
    </w:p>
    <w:p w14:paraId="40BA378B" w14:textId="77777777" w:rsidR="00FC6FFA" w:rsidRPr="00FC6FFA" w:rsidRDefault="00FC6FFA" w:rsidP="00FC6FFA">
      <w:pPr>
        <w:spacing w:after="0" w:line="260" w:lineRule="atLeast"/>
        <w:jc w:val="center"/>
        <w:rPr>
          <w:rFonts w:ascii="Arial" w:hAnsi="Arial" w:cs="Arial"/>
          <w:b/>
          <w:sz w:val="20"/>
          <w:szCs w:val="20"/>
        </w:rPr>
      </w:pPr>
    </w:p>
    <w:p w14:paraId="42F1AF08" w14:textId="77777777" w:rsidR="00B802C5" w:rsidRPr="00655C6E" w:rsidRDefault="00655C6E" w:rsidP="00655C6E">
      <w:pPr>
        <w:jc w:val="both"/>
        <w:rPr>
          <w:rFonts w:ascii="Arial" w:hAnsi="Arial" w:cs="Arial"/>
          <w:sz w:val="20"/>
          <w:szCs w:val="20"/>
        </w:rPr>
      </w:pPr>
      <w:r w:rsidRPr="00655C6E">
        <w:rPr>
          <w:rFonts w:ascii="Arial" w:hAnsi="Arial" w:cs="Arial"/>
          <w:sz w:val="20"/>
          <w:szCs w:val="20"/>
        </w:rPr>
        <w:t>(1</w:t>
      </w:r>
      <w:r>
        <w:rPr>
          <w:rFonts w:ascii="Arial" w:hAnsi="Arial" w:cs="Arial"/>
          <w:sz w:val="20"/>
          <w:szCs w:val="20"/>
        </w:rPr>
        <w:t xml:space="preserve">) </w:t>
      </w:r>
      <w:r w:rsidR="00B802C5" w:rsidRPr="00655C6E">
        <w:rPr>
          <w:rFonts w:ascii="Arial" w:hAnsi="Arial" w:cs="Arial"/>
          <w:sz w:val="20"/>
          <w:szCs w:val="20"/>
        </w:rPr>
        <w:t>Analitika talnih vzorcev mora vključevati naslednji minimalni nabor talnih lastnosti oz. parametrov:</w:t>
      </w:r>
    </w:p>
    <w:p w14:paraId="4CD49016" w14:textId="58733472" w:rsidR="00B802C5" w:rsidRPr="00723D79" w:rsidRDefault="00B802C5" w:rsidP="00077CEE">
      <w:pPr>
        <w:pStyle w:val="Odstavekseznama"/>
        <w:numPr>
          <w:ilvl w:val="0"/>
          <w:numId w:val="37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723D79">
        <w:rPr>
          <w:rFonts w:ascii="Arial" w:hAnsi="Arial" w:cs="Arial"/>
          <w:sz w:val="20"/>
          <w:szCs w:val="20"/>
        </w:rPr>
        <w:t>pH</w:t>
      </w:r>
      <w:r w:rsidR="008F3CA0">
        <w:rPr>
          <w:rFonts w:ascii="Arial" w:hAnsi="Arial" w:cs="Arial"/>
          <w:sz w:val="20"/>
          <w:szCs w:val="20"/>
        </w:rPr>
        <w:t>,</w:t>
      </w:r>
    </w:p>
    <w:p w14:paraId="11A86F17" w14:textId="7866EF2B" w:rsidR="00B802C5" w:rsidRPr="00723D79" w:rsidRDefault="00B802C5" w:rsidP="00077CEE">
      <w:pPr>
        <w:pStyle w:val="Odstavekseznama"/>
        <w:numPr>
          <w:ilvl w:val="0"/>
          <w:numId w:val="37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723D79">
        <w:rPr>
          <w:rFonts w:ascii="Arial" w:hAnsi="Arial" w:cs="Arial"/>
          <w:sz w:val="20"/>
          <w:szCs w:val="20"/>
        </w:rPr>
        <w:t>tekstura tal (%, pesek, melj, glina)</w:t>
      </w:r>
      <w:r w:rsidR="008F3CA0">
        <w:rPr>
          <w:rFonts w:ascii="Arial" w:hAnsi="Arial" w:cs="Arial"/>
          <w:sz w:val="20"/>
          <w:szCs w:val="20"/>
        </w:rPr>
        <w:t>,</w:t>
      </w:r>
    </w:p>
    <w:p w14:paraId="05BA89B2" w14:textId="0BB13849" w:rsidR="00B802C5" w:rsidRPr="00723D79" w:rsidRDefault="00B802C5" w:rsidP="00077CEE">
      <w:pPr>
        <w:pStyle w:val="Odstavekseznama"/>
        <w:numPr>
          <w:ilvl w:val="0"/>
          <w:numId w:val="37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723D79">
        <w:rPr>
          <w:rFonts w:ascii="Arial" w:hAnsi="Arial" w:cs="Arial"/>
          <w:sz w:val="20"/>
          <w:szCs w:val="20"/>
        </w:rPr>
        <w:t>navidezna specifična teža (g/cm</w:t>
      </w:r>
      <w:r w:rsidRPr="00723D79">
        <w:rPr>
          <w:rFonts w:ascii="Arial" w:hAnsi="Arial" w:cs="Arial"/>
          <w:sz w:val="20"/>
          <w:szCs w:val="20"/>
          <w:vertAlign w:val="superscript"/>
        </w:rPr>
        <w:t>3</w:t>
      </w:r>
      <w:r w:rsidRPr="00723D79">
        <w:rPr>
          <w:rFonts w:ascii="Arial" w:hAnsi="Arial" w:cs="Arial"/>
          <w:sz w:val="20"/>
          <w:szCs w:val="20"/>
        </w:rPr>
        <w:t>)</w:t>
      </w:r>
      <w:r w:rsidR="008F3CA0">
        <w:rPr>
          <w:rFonts w:ascii="Arial" w:hAnsi="Arial" w:cs="Arial"/>
          <w:sz w:val="20"/>
          <w:szCs w:val="20"/>
        </w:rPr>
        <w:t>,</w:t>
      </w:r>
    </w:p>
    <w:p w14:paraId="604117F3" w14:textId="4574C3E7" w:rsidR="00B802C5" w:rsidRPr="00723D79" w:rsidRDefault="00B802C5" w:rsidP="00077CEE">
      <w:pPr>
        <w:pStyle w:val="Odstavekseznama"/>
        <w:numPr>
          <w:ilvl w:val="0"/>
          <w:numId w:val="37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723D79">
        <w:rPr>
          <w:rFonts w:ascii="Arial" w:hAnsi="Arial" w:cs="Arial"/>
          <w:sz w:val="20"/>
          <w:szCs w:val="20"/>
        </w:rPr>
        <w:t xml:space="preserve">organski ogljik (%, </w:t>
      </w:r>
      <w:proofErr w:type="spellStart"/>
      <w:r w:rsidRPr="00723D79">
        <w:rPr>
          <w:rFonts w:ascii="Arial" w:hAnsi="Arial" w:cs="Arial"/>
          <w:sz w:val="20"/>
          <w:szCs w:val="20"/>
        </w:rPr>
        <w:t>C</w:t>
      </w:r>
      <w:r w:rsidRPr="00723D79">
        <w:rPr>
          <w:rFonts w:ascii="Arial" w:hAnsi="Arial" w:cs="Arial"/>
          <w:sz w:val="20"/>
          <w:szCs w:val="20"/>
          <w:vertAlign w:val="subscript"/>
        </w:rPr>
        <w:t>org</w:t>
      </w:r>
      <w:proofErr w:type="spellEnd"/>
      <w:r w:rsidRPr="00723D79">
        <w:rPr>
          <w:rFonts w:ascii="Arial" w:hAnsi="Arial" w:cs="Arial"/>
          <w:sz w:val="20"/>
          <w:szCs w:val="20"/>
        </w:rPr>
        <w:t>)</w:t>
      </w:r>
      <w:r w:rsidR="008F3CA0">
        <w:rPr>
          <w:rFonts w:ascii="Arial" w:hAnsi="Arial" w:cs="Arial"/>
          <w:sz w:val="20"/>
          <w:szCs w:val="20"/>
        </w:rPr>
        <w:t xml:space="preserve"> in</w:t>
      </w:r>
    </w:p>
    <w:p w14:paraId="3C40BE83" w14:textId="4D3A9CFC" w:rsidR="00B802C5" w:rsidRPr="00723D79" w:rsidRDefault="00B802C5" w:rsidP="00077CEE">
      <w:pPr>
        <w:pStyle w:val="Odstavekseznama"/>
        <w:numPr>
          <w:ilvl w:val="0"/>
          <w:numId w:val="37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 w:rsidRPr="00723D79">
        <w:rPr>
          <w:rFonts w:ascii="Arial" w:hAnsi="Arial" w:cs="Arial"/>
          <w:sz w:val="20"/>
          <w:szCs w:val="20"/>
        </w:rPr>
        <w:t xml:space="preserve">skupni dušik (%, </w:t>
      </w:r>
      <w:proofErr w:type="spellStart"/>
      <w:r w:rsidRPr="00723D79">
        <w:rPr>
          <w:rFonts w:ascii="Arial" w:hAnsi="Arial" w:cs="Arial"/>
          <w:sz w:val="20"/>
          <w:szCs w:val="20"/>
        </w:rPr>
        <w:t>N</w:t>
      </w:r>
      <w:r w:rsidRPr="00723D79">
        <w:rPr>
          <w:rFonts w:ascii="Arial" w:hAnsi="Arial" w:cs="Arial"/>
          <w:sz w:val="20"/>
          <w:szCs w:val="20"/>
          <w:vertAlign w:val="subscript"/>
        </w:rPr>
        <w:t>tot</w:t>
      </w:r>
      <w:proofErr w:type="spellEnd"/>
      <w:r w:rsidRPr="00723D79">
        <w:rPr>
          <w:rFonts w:ascii="Arial" w:hAnsi="Arial" w:cs="Arial"/>
          <w:sz w:val="20"/>
          <w:szCs w:val="20"/>
        </w:rPr>
        <w:t>)</w:t>
      </w:r>
      <w:r w:rsidR="008F3CA0">
        <w:rPr>
          <w:rFonts w:ascii="Arial" w:hAnsi="Arial" w:cs="Arial"/>
          <w:sz w:val="20"/>
          <w:szCs w:val="20"/>
        </w:rPr>
        <w:t>.</w:t>
      </w:r>
    </w:p>
    <w:p w14:paraId="1AD97D63" w14:textId="77777777" w:rsidR="00655C6E" w:rsidRDefault="00655C6E" w:rsidP="00655C6E">
      <w:pPr>
        <w:jc w:val="both"/>
        <w:rPr>
          <w:rFonts w:ascii="Arial" w:hAnsi="Arial" w:cs="Arial"/>
          <w:sz w:val="20"/>
          <w:szCs w:val="20"/>
        </w:rPr>
      </w:pPr>
    </w:p>
    <w:p w14:paraId="24ABF19E" w14:textId="77777777" w:rsidR="00655C6E" w:rsidRPr="00BB5AEB" w:rsidRDefault="00655C6E" w:rsidP="00655C6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Pr="00BB5AEB">
        <w:rPr>
          <w:rFonts w:ascii="Arial" w:hAnsi="Arial" w:cs="Arial"/>
          <w:sz w:val="20"/>
          <w:szCs w:val="20"/>
        </w:rPr>
        <w:t xml:space="preserve">Meritev nadzemne </w:t>
      </w:r>
      <w:r>
        <w:rPr>
          <w:rFonts w:ascii="Arial" w:hAnsi="Arial" w:cs="Arial"/>
          <w:sz w:val="20"/>
          <w:szCs w:val="20"/>
        </w:rPr>
        <w:t xml:space="preserve">lesne </w:t>
      </w:r>
      <w:r w:rsidRPr="00BB5AEB">
        <w:rPr>
          <w:rFonts w:ascii="Arial" w:hAnsi="Arial" w:cs="Arial"/>
          <w:sz w:val="20"/>
          <w:szCs w:val="20"/>
        </w:rPr>
        <w:t>biomase mora vključevati naslednji minimalni nabor znakov:</w:t>
      </w:r>
    </w:p>
    <w:p w14:paraId="73610C24" w14:textId="11EF60EF" w:rsidR="00655C6E" w:rsidRPr="00077CEE" w:rsidRDefault="00655C6E" w:rsidP="00077CEE">
      <w:pPr>
        <w:pStyle w:val="Odstavekseznama"/>
        <w:numPr>
          <w:ilvl w:val="0"/>
          <w:numId w:val="38"/>
        </w:numPr>
        <w:spacing w:after="0" w:line="259" w:lineRule="auto"/>
        <w:ind w:left="709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drevesna vrsta</w:t>
      </w:r>
      <w:r w:rsidR="008F3CA0">
        <w:rPr>
          <w:rFonts w:ascii="Arial" w:hAnsi="Arial" w:cs="Arial"/>
          <w:sz w:val="20"/>
          <w:szCs w:val="20"/>
        </w:rPr>
        <w:t>,</w:t>
      </w:r>
    </w:p>
    <w:p w14:paraId="6D1BC7CC" w14:textId="5891F738" w:rsidR="00655C6E" w:rsidRPr="00077CEE" w:rsidRDefault="00655C6E" w:rsidP="00077CEE">
      <w:pPr>
        <w:pStyle w:val="Odstavekseznama"/>
        <w:numPr>
          <w:ilvl w:val="0"/>
          <w:numId w:val="38"/>
        </w:numPr>
        <w:spacing w:after="0" w:line="259" w:lineRule="auto"/>
        <w:ind w:left="709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premer debla v prsni višini</w:t>
      </w:r>
      <w:r w:rsidR="008F3CA0">
        <w:rPr>
          <w:rFonts w:ascii="Arial" w:hAnsi="Arial" w:cs="Arial"/>
          <w:sz w:val="20"/>
          <w:szCs w:val="20"/>
        </w:rPr>
        <w:t>,</w:t>
      </w:r>
    </w:p>
    <w:p w14:paraId="5DCCCDBA" w14:textId="0587D531" w:rsidR="00655C6E" w:rsidRPr="00077CEE" w:rsidRDefault="00655C6E" w:rsidP="00077CEE">
      <w:pPr>
        <w:pStyle w:val="Odstavekseznama"/>
        <w:numPr>
          <w:ilvl w:val="0"/>
          <w:numId w:val="38"/>
        </w:numPr>
        <w:spacing w:after="0" w:line="259" w:lineRule="auto"/>
        <w:ind w:left="709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višina dreves</w:t>
      </w:r>
      <w:r w:rsidR="008F3CA0">
        <w:rPr>
          <w:rFonts w:ascii="Arial" w:hAnsi="Arial" w:cs="Arial"/>
          <w:sz w:val="20"/>
          <w:szCs w:val="20"/>
        </w:rPr>
        <w:t xml:space="preserve"> in</w:t>
      </w:r>
    </w:p>
    <w:p w14:paraId="14FD32B6" w14:textId="6B12B85B" w:rsidR="00655C6E" w:rsidRPr="00077CEE" w:rsidRDefault="00655C6E" w:rsidP="00077CEE">
      <w:pPr>
        <w:pStyle w:val="Odstavekseznama"/>
        <w:numPr>
          <w:ilvl w:val="0"/>
          <w:numId w:val="38"/>
        </w:numPr>
        <w:spacing w:after="0" w:line="259" w:lineRule="auto"/>
        <w:ind w:left="709"/>
        <w:jc w:val="both"/>
        <w:rPr>
          <w:rFonts w:ascii="Arial" w:hAnsi="Arial" w:cs="Arial"/>
          <w:sz w:val="20"/>
          <w:szCs w:val="20"/>
        </w:rPr>
      </w:pPr>
      <w:r w:rsidRPr="00077CEE">
        <w:rPr>
          <w:rFonts w:ascii="Arial" w:hAnsi="Arial" w:cs="Arial"/>
          <w:sz w:val="20"/>
          <w:szCs w:val="20"/>
        </w:rPr>
        <w:t>število dreves</w:t>
      </w:r>
      <w:r w:rsidR="008F3CA0">
        <w:rPr>
          <w:rFonts w:ascii="Arial" w:hAnsi="Arial" w:cs="Arial"/>
          <w:sz w:val="20"/>
          <w:szCs w:val="20"/>
        </w:rPr>
        <w:t>.</w:t>
      </w:r>
    </w:p>
    <w:p w14:paraId="508F374C" w14:textId="77777777" w:rsidR="00B802C5" w:rsidRDefault="00B802C5" w:rsidP="00B802C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14:paraId="21494DE1" w14:textId="77777777" w:rsidR="00655C6E" w:rsidRDefault="00655C6E" w:rsidP="00655C6E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(3) Meritev odmrle organske snovi mora vključevati naslednji minimalni nabor znakov:</w:t>
      </w:r>
    </w:p>
    <w:p w14:paraId="143D8077" w14:textId="26AE005D" w:rsidR="00655C6E" w:rsidRDefault="00655C6E" w:rsidP="00077CEE">
      <w:pPr>
        <w:pStyle w:val="Odstavekseznama"/>
        <w:numPr>
          <w:ilvl w:val="0"/>
          <w:numId w:val="39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masa suhe organske snovi (</w:t>
      </w:r>
      <w:proofErr w:type="spellStart"/>
      <w:r>
        <w:rPr>
          <w:rFonts w:ascii="Arial" w:hAnsi="Arial" w:cs="Arial"/>
          <w:sz w:val="20"/>
          <w:szCs w:val="20"/>
        </w:rPr>
        <w:t>opad</w:t>
      </w:r>
      <w:proofErr w:type="spellEnd"/>
      <w:r>
        <w:rPr>
          <w:rFonts w:ascii="Arial" w:hAnsi="Arial" w:cs="Arial"/>
          <w:sz w:val="20"/>
          <w:szCs w:val="20"/>
        </w:rPr>
        <w:t>, O</w:t>
      </w:r>
      <w:r>
        <w:rPr>
          <w:rFonts w:ascii="Arial" w:hAnsi="Arial" w:cs="Arial"/>
          <w:sz w:val="20"/>
          <w:szCs w:val="20"/>
          <w:vertAlign w:val="subscript"/>
        </w:rPr>
        <w:t>L</w:t>
      </w:r>
      <w:r>
        <w:rPr>
          <w:rFonts w:ascii="Arial" w:hAnsi="Arial" w:cs="Arial"/>
          <w:sz w:val="20"/>
          <w:szCs w:val="20"/>
        </w:rPr>
        <w:t xml:space="preserve"> horizont)</w:t>
      </w:r>
      <w:r w:rsidR="008F3CA0">
        <w:rPr>
          <w:rFonts w:ascii="Arial" w:hAnsi="Arial" w:cs="Arial"/>
          <w:sz w:val="20"/>
          <w:szCs w:val="20"/>
        </w:rPr>
        <w:t>,</w:t>
      </w:r>
    </w:p>
    <w:p w14:paraId="167612E6" w14:textId="123F9938" w:rsidR="00655C6E" w:rsidRDefault="00655C6E" w:rsidP="00077CEE">
      <w:pPr>
        <w:pStyle w:val="Odstavekseznama"/>
        <w:numPr>
          <w:ilvl w:val="0"/>
          <w:numId w:val="39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število in premer odmrle drevnine, D&lt;10 cm (</w:t>
      </w:r>
      <w:proofErr w:type="spellStart"/>
      <w:r>
        <w:rPr>
          <w:rFonts w:ascii="Arial" w:hAnsi="Arial" w:cs="Arial"/>
          <w:sz w:val="20"/>
          <w:szCs w:val="20"/>
        </w:rPr>
        <w:t>opad</w:t>
      </w:r>
      <w:proofErr w:type="spellEnd"/>
      <w:r>
        <w:rPr>
          <w:rFonts w:ascii="Arial" w:hAnsi="Arial" w:cs="Arial"/>
          <w:sz w:val="20"/>
          <w:szCs w:val="20"/>
        </w:rPr>
        <w:t>)</w:t>
      </w:r>
      <w:r w:rsidR="008F3CA0">
        <w:rPr>
          <w:rFonts w:ascii="Arial" w:hAnsi="Arial" w:cs="Arial"/>
          <w:sz w:val="20"/>
          <w:szCs w:val="20"/>
        </w:rPr>
        <w:t xml:space="preserve"> in</w:t>
      </w:r>
    </w:p>
    <w:p w14:paraId="4ABFC7D6" w14:textId="2671C689" w:rsidR="00655C6E" w:rsidRPr="00A73DB6" w:rsidRDefault="00655C6E" w:rsidP="00077CEE">
      <w:pPr>
        <w:pStyle w:val="Odstavekseznama"/>
        <w:numPr>
          <w:ilvl w:val="0"/>
          <w:numId w:val="39"/>
        </w:numPr>
        <w:spacing w:after="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premer in dolžina odmrle drevnine, D≥10 cm (odmrli les)</w:t>
      </w:r>
      <w:r w:rsidR="008F3CA0">
        <w:rPr>
          <w:rFonts w:ascii="Arial" w:hAnsi="Arial" w:cs="Arial"/>
          <w:sz w:val="20"/>
          <w:szCs w:val="20"/>
        </w:rPr>
        <w:t>.</w:t>
      </w:r>
    </w:p>
    <w:p w14:paraId="3A62451E" w14:textId="77777777" w:rsidR="00655C6E" w:rsidRDefault="00655C6E" w:rsidP="00655C6E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14:paraId="67026AB6" w14:textId="77777777" w:rsidR="00655C6E" w:rsidRPr="004B58D0" w:rsidRDefault="00655C6E" w:rsidP="00655C6E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 xml:space="preserve">(4) </w:t>
      </w:r>
      <w:r w:rsidRPr="004B58D0">
        <w:rPr>
          <w:rFonts w:ascii="Arial" w:hAnsi="Arial" w:cs="Arial"/>
          <w:color w:val="auto"/>
          <w:sz w:val="20"/>
          <w:szCs w:val="20"/>
        </w:rPr>
        <w:t>Meritev odmrle lesne biomase (odrezane veje in rozge) mora vključevati naslednji minimalni nabor znakov:</w:t>
      </w:r>
    </w:p>
    <w:p w14:paraId="62C4A7A6" w14:textId="3636C947" w:rsidR="00655C6E" w:rsidRPr="004B58D0" w:rsidRDefault="00655C6E" w:rsidP="00077CEE">
      <w:pPr>
        <w:pStyle w:val="Odstavekseznama"/>
        <w:numPr>
          <w:ilvl w:val="0"/>
          <w:numId w:val="40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B58D0">
        <w:rPr>
          <w:rFonts w:ascii="Arial" w:hAnsi="Arial" w:cs="Arial"/>
          <w:sz w:val="20"/>
          <w:szCs w:val="20"/>
        </w:rPr>
        <w:t>masa organske snovi</w:t>
      </w:r>
      <w:r w:rsidR="008F3CA0">
        <w:rPr>
          <w:rFonts w:ascii="Arial" w:hAnsi="Arial" w:cs="Arial"/>
          <w:sz w:val="20"/>
          <w:szCs w:val="20"/>
        </w:rPr>
        <w:t xml:space="preserve"> in</w:t>
      </w:r>
    </w:p>
    <w:p w14:paraId="2D607BD9" w14:textId="74A23B0E" w:rsidR="00655C6E" w:rsidRPr="004B58D0" w:rsidRDefault="00655C6E" w:rsidP="00077CEE">
      <w:pPr>
        <w:pStyle w:val="Odstavekseznama"/>
        <w:numPr>
          <w:ilvl w:val="0"/>
          <w:numId w:val="40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B58D0">
        <w:rPr>
          <w:rFonts w:ascii="Arial" w:hAnsi="Arial" w:cs="Arial"/>
          <w:sz w:val="20"/>
          <w:szCs w:val="20"/>
        </w:rPr>
        <w:t>vsebnost vode v organski snovi</w:t>
      </w:r>
      <w:r w:rsidR="008F3CA0">
        <w:rPr>
          <w:rFonts w:ascii="Arial" w:hAnsi="Arial" w:cs="Arial"/>
          <w:sz w:val="20"/>
          <w:szCs w:val="20"/>
        </w:rPr>
        <w:t>.</w:t>
      </w:r>
      <w:r w:rsidRPr="004B58D0">
        <w:rPr>
          <w:rFonts w:ascii="Arial" w:hAnsi="Arial" w:cs="Arial"/>
          <w:sz w:val="20"/>
          <w:szCs w:val="20"/>
        </w:rPr>
        <w:t xml:space="preserve"> </w:t>
      </w:r>
    </w:p>
    <w:p w14:paraId="697C06ED" w14:textId="77777777" w:rsidR="00655C6E" w:rsidRPr="004B58D0" w:rsidRDefault="00655C6E" w:rsidP="00655C6E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14:paraId="56229CCB" w14:textId="19B2343E" w:rsidR="00655C6E" w:rsidRPr="004B58D0" w:rsidRDefault="000B64B2" w:rsidP="00655C6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(5) </w:t>
      </w:r>
      <w:r w:rsidR="00655C6E" w:rsidRPr="004B58D0">
        <w:rPr>
          <w:rFonts w:ascii="Arial" w:hAnsi="Arial" w:cs="Arial"/>
          <w:sz w:val="20"/>
          <w:szCs w:val="20"/>
        </w:rPr>
        <w:t>Meritev oz. ocena nadzemne lesne biomase mora vključevati naslednji minimalni nabor znakov:</w:t>
      </w:r>
    </w:p>
    <w:p w14:paraId="08E60AC4" w14:textId="41C0FD9D" w:rsidR="002F481A" w:rsidRDefault="002F481A" w:rsidP="00077CEE">
      <w:pPr>
        <w:pStyle w:val="Odstavekseznama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vrsta in sorta poljščine</w:t>
      </w:r>
      <w:r w:rsidR="008F3CA0">
        <w:rPr>
          <w:rFonts w:ascii="Arial" w:hAnsi="Arial" w:cs="Arial"/>
          <w:sz w:val="20"/>
          <w:szCs w:val="20"/>
        </w:rPr>
        <w:t>,</w:t>
      </w:r>
    </w:p>
    <w:p w14:paraId="7C37ADB5" w14:textId="07837751" w:rsidR="00655C6E" w:rsidRPr="004B58D0" w:rsidRDefault="00655C6E" w:rsidP="00077CEE">
      <w:pPr>
        <w:pStyle w:val="Odstavekseznama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B58D0">
        <w:rPr>
          <w:rFonts w:ascii="Arial" w:hAnsi="Arial" w:cs="Arial"/>
          <w:sz w:val="20"/>
          <w:szCs w:val="20"/>
        </w:rPr>
        <w:t>sadna vrsta in sorta</w:t>
      </w:r>
      <w:r w:rsidR="008F3CA0">
        <w:rPr>
          <w:rFonts w:ascii="Arial" w:hAnsi="Arial" w:cs="Arial"/>
          <w:sz w:val="20"/>
          <w:szCs w:val="20"/>
        </w:rPr>
        <w:t>,</w:t>
      </w:r>
    </w:p>
    <w:p w14:paraId="7F0FF4E8" w14:textId="06098975" w:rsidR="00655C6E" w:rsidRPr="004B58D0" w:rsidRDefault="00655C6E" w:rsidP="00077CEE">
      <w:pPr>
        <w:pStyle w:val="Odstavekseznama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B58D0">
        <w:rPr>
          <w:rFonts w:ascii="Arial" w:hAnsi="Arial" w:cs="Arial"/>
          <w:sz w:val="20"/>
          <w:szCs w:val="20"/>
        </w:rPr>
        <w:t>višina dreves (nasada)</w:t>
      </w:r>
      <w:r w:rsidR="008F3CA0">
        <w:rPr>
          <w:rFonts w:ascii="Arial" w:hAnsi="Arial" w:cs="Arial"/>
          <w:sz w:val="20"/>
          <w:szCs w:val="20"/>
        </w:rPr>
        <w:t>,</w:t>
      </w:r>
    </w:p>
    <w:p w14:paraId="223367BD" w14:textId="2EF57276" w:rsidR="00655C6E" w:rsidRPr="004B58D0" w:rsidRDefault="00655C6E" w:rsidP="00077CEE">
      <w:pPr>
        <w:pStyle w:val="Odstavekseznama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B58D0">
        <w:rPr>
          <w:rFonts w:ascii="Arial" w:hAnsi="Arial" w:cs="Arial"/>
          <w:sz w:val="20"/>
          <w:szCs w:val="20"/>
        </w:rPr>
        <w:t>število dreves (gostota)</w:t>
      </w:r>
      <w:r w:rsidR="008F3CA0">
        <w:rPr>
          <w:rFonts w:ascii="Arial" w:hAnsi="Arial" w:cs="Arial"/>
          <w:sz w:val="20"/>
          <w:szCs w:val="20"/>
        </w:rPr>
        <w:t xml:space="preserve"> in</w:t>
      </w:r>
    </w:p>
    <w:p w14:paraId="291F7017" w14:textId="08E519D0" w:rsidR="00655C6E" w:rsidRPr="004B58D0" w:rsidRDefault="00655C6E" w:rsidP="00077CEE">
      <w:pPr>
        <w:pStyle w:val="Odstavekseznama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B58D0">
        <w:rPr>
          <w:rFonts w:ascii="Arial" w:hAnsi="Arial" w:cs="Arial"/>
          <w:sz w:val="20"/>
          <w:szCs w:val="20"/>
        </w:rPr>
        <w:t>starost dreves (nasada)</w:t>
      </w:r>
      <w:r w:rsidR="008F3CA0">
        <w:rPr>
          <w:rFonts w:ascii="Arial" w:hAnsi="Arial" w:cs="Arial"/>
          <w:sz w:val="20"/>
          <w:szCs w:val="20"/>
        </w:rPr>
        <w:t xml:space="preserve">. </w:t>
      </w:r>
    </w:p>
    <w:p w14:paraId="361BDF33" w14:textId="77777777" w:rsidR="00655C6E" w:rsidRDefault="00655C6E" w:rsidP="00B802C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14:paraId="664E6DE2" w14:textId="77777777" w:rsidR="00655C6E" w:rsidRPr="00723D79" w:rsidRDefault="00655C6E" w:rsidP="00B802C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14:paraId="69DA6671" w14:textId="1E1D82BB" w:rsidR="00FC6FFA" w:rsidRPr="00FC6FFA" w:rsidRDefault="00594C24" w:rsidP="00FC6FFA">
      <w:pPr>
        <w:spacing w:after="0" w:line="260" w:lineRule="atLeas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5</w:t>
      </w:r>
      <w:r w:rsidR="00FC6FFA" w:rsidRPr="00FC6FFA">
        <w:rPr>
          <w:rFonts w:ascii="Arial" w:hAnsi="Arial" w:cs="Arial"/>
          <w:b/>
          <w:sz w:val="20"/>
          <w:szCs w:val="20"/>
        </w:rPr>
        <w:t>. člen</w:t>
      </w:r>
    </w:p>
    <w:p w14:paraId="7A98FA1A" w14:textId="77777777" w:rsidR="00FC6FFA" w:rsidRDefault="00FC6FFA" w:rsidP="00FC6FFA">
      <w:pPr>
        <w:spacing w:after="0" w:line="260" w:lineRule="atLeast"/>
        <w:jc w:val="center"/>
        <w:rPr>
          <w:rFonts w:ascii="Arial" w:hAnsi="Arial" w:cs="Arial"/>
          <w:b/>
          <w:sz w:val="20"/>
          <w:szCs w:val="20"/>
        </w:rPr>
      </w:pPr>
      <w:r w:rsidRPr="00FC6FFA">
        <w:rPr>
          <w:rFonts w:ascii="Arial" w:hAnsi="Arial" w:cs="Arial"/>
          <w:b/>
          <w:sz w:val="20"/>
          <w:szCs w:val="20"/>
        </w:rPr>
        <w:t>(</w:t>
      </w:r>
      <w:r>
        <w:rPr>
          <w:rFonts w:ascii="Arial" w:hAnsi="Arial" w:cs="Arial"/>
          <w:b/>
          <w:sz w:val="20"/>
          <w:szCs w:val="20"/>
        </w:rPr>
        <w:t xml:space="preserve">metode laboratorijskih </w:t>
      </w:r>
      <w:r w:rsidRPr="00FC6FFA">
        <w:rPr>
          <w:rFonts w:ascii="Arial" w:hAnsi="Arial" w:cs="Arial"/>
          <w:b/>
          <w:sz w:val="20"/>
          <w:szCs w:val="20"/>
        </w:rPr>
        <w:t>analiz)</w:t>
      </w:r>
    </w:p>
    <w:p w14:paraId="59BFBDB7" w14:textId="77777777" w:rsidR="00B802C5" w:rsidRPr="00723D79" w:rsidRDefault="00B802C5" w:rsidP="00B802C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14:paraId="2BDE0281" w14:textId="77777777" w:rsidR="00B802C5" w:rsidRPr="00723D79" w:rsidRDefault="00655C6E" w:rsidP="00655C6E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655C6E">
        <w:rPr>
          <w:rFonts w:ascii="Arial" w:hAnsi="Arial" w:cs="Arial"/>
          <w:color w:val="auto"/>
          <w:sz w:val="20"/>
          <w:szCs w:val="20"/>
        </w:rPr>
        <w:t>(1</w:t>
      </w:r>
      <w:r>
        <w:rPr>
          <w:rFonts w:ascii="Arial" w:hAnsi="Arial" w:cs="Arial"/>
          <w:color w:val="auto"/>
          <w:sz w:val="20"/>
          <w:szCs w:val="20"/>
        </w:rPr>
        <w:t xml:space="preserve">) </w:t>
      </w:r>
      <w:r w:rsidR="00B802C5" w:rsidRPr="00723D79">
        <w:rPr>
          <w:rFonts w:ascii="Arial" w:hAnsi="Arial" w:cs="Arial"/>
          <w:color w:val="auto"/>
          <w:sz w:val="20"/>
          <w:szCs w:val="20"/>
        </w:rPr>
        <w:t>Analitične metode talnih vzorcev morajo biti v skladu z naslednjimi nacionalnimi oz. mednarodnimi ISO standardi za določanje talnih lastnosti oz. parametrov</w:t>
      </w:r>
      <w:r w:rsidR="00097311">
        <w:rPr>
          <w:rFonts w:ascii="Arial" w:hAnsi="Arial" w:cs="Arial"/>
          <w:color w:val="auto"/>
          <w:sz w:val="20"/>
          <w:szCs w:val="20"/>
        </w:rPr>
        <w:t>, kot na primer</w:t>
      </w:r>
      <w:r w:rsidR="00B802C5" w:rsidRPr="00723D79">
        <w:rPr>
          <w:rFonts w:ascii="Arial" w:hAnsi="Arial" w:cs="Arial"/>
          <w:color w:val="auto"/>
          <w:sz w:val="20"/>
          <w:szCs w:val="20"/>
        </w:rPr>
        <w:t>:</w:t>
      </w:r>
    </w:p>
    <w:p w14:paraId="7F12CD5A" w14:textId="77777777" w:rsidR="00B802C5" w:rsidRPr="00723D79" w:rsidRDefault="00B802C5" w:rsidP="00B802C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14:paraId="0F5CE245" w14:textId="1763648F" w:rsidR="00B802C5" w:rsidRPr="00723D79" w:rsidRDefault="00B802C5" w:rsidP="00077CEE">
      <w:pPr>
        <w:pStyle w:val="Default"/>
        <w:numPr>
          <w:ilvl w:val="0"/>
          <w:numId w:val="42"/>
        </w:numPr>
        <w:spacing w:after="120"/>
        <w:rPr>
          <w:rFonts w:ascii="Arial" w:hAnsi="Arial" w:cs="Arial"/>
          <w:color w:val="auto"/>
          <w:sz w:val="20"/>
          <w:szCs w:val="20"/>
        </w:rPr>
      </w:pPr>
      <w:r w:rsidRPr="00723D79">
        <w:rPr>
          <w:rFonts w:ascii="Arial" w:hAnsi="Arial" w:cs="Arial"/>
          <w:color w:val="auto"/>
          <w:sz w:val="20"/>
          <w:szCs w:val="20"/>
        </w:rPr>
        <w:t>Metoda za pripravo vzorca (sušenje, mletje, sejanje): SIST ISO 11465:1996 (oz. SIST ISO 11465:1996/</w:t>
      </w:r>
      <w:proofErr w:type="spellStart"/>
      <w:r w:rsidRPr="00723D79">
        <w:rPr>
          <w:rFonts w:ascii="Arial" w:hAnsi="Arial" w:cs="Arial"/>
          <w:color w:val="auto"/>
          <w:sz w:val="20"/>
          <w:szCs w:val="20"/>
        </w:rPr>
        <w:t>Cor</w:t>
      </w:r>
      <w:proofErr w:type="spellEnd"/>
      <w:r w:rsidRPr="00723D79">
        <w:rPr>
          <w:rFonts w:ascii="Arial" w:hAnsi="Arial" w:cs="Arial"/>
          <w:color w:val="auto"/>
          <w:sz w:val="20"/>
          <w:szCs w:val="20"/>
        </w:rPr>
        <w:t xml:space="preserve"> 1:2005) Kakovost tal - Ugotavljanje suhe snovi in vsebnosti vode na osnovi mase - Gravimetrijska metoda</w:t>
      </w:r>
      <w:r w:rsidR="00A37D28">
        <w:rPr>
          <w:rFonts w:ascii="Arial" w:hAnsi="Arial" w:cs="Arial"/>
          <w:color w:val="auto"/>
          <w:sz w:val="20"/>
          <w:szCs w:val="20"/>
        </w:rPr>
        <w:t>;</w:t>
      </w:r>
    </w:p>
    <w:p w14:paraId="79612C2F" w14:textId="223AF4A3" w:rsidR="00B802C5" w:rsidRPr="00723D79" w:rsidRDefault="00B802C5" w:rsidP="00077CEE">
      <w:pPr>
        <w:pStyle w:val="Default"/>
        <w:numPr>
          <w:ilvl w:val="0"/>
          <w:numId w:val="42"/>
        </w:numPr>
        <w:spacing w:after="120"/>
        <w:rPr>
          <w:rFonts w:ascii="Arial" w:hAnsi="Arial" w:cs="Arial"/>
          <w:color w:val="auto"/>
          <w:sz w:val="20"/>
          <w:szCs w:val="20"/>
        </w:rPr>
      </w:pPr>
      <w:r w:rsidRPr="00723D79">
        <w:rPr>
          <w:rFonts w:ascii="Arial" w:hAnsi="Arial" w:cs="Arial"/>
          <w:color w:val="auto"/>
          <w:sz w:val="20"/>
          <w:szCs w:val="20"/>
        </w:rPr>
        <w:t>Metoda za določanje suhe snovi/vsebnosti vode: SIST ISO 11465:1996 (oz. SIST ISO 11465:1996/</w:t>
      </w:r>
      <w:proofErr w:type="spellStart"/>
      <w:r w:rsidRPr="00723D79">
        <w:rPr>
          <w:rFonts w:ascii="Arial" w:hAnsi="Arial" w:cs="Arial"/>
          <w:color w:val="auto"/>
          <w:sz w:val="20"/>
          <w:szCs w:val="20"/>
        </w:rPr>
        <w:t>Cor</w:t>
      </w:r>
      <w:proofErr w:type="spellEnd"/>
      <w:r w:rsidRPr="00723D79">
        <w:rPr>
          <w:rFonts w:ascii="Arial" w:hAnsi="Arial" w:cs="Arial"/>
          <w:color w:val="auto"/>
          <w:sz w:val="20"/>
          <w:szCs w:val="20"/>
        </w:rPr>
        <w:t xml:space="preserve"> 1:2005) Kakovost tal - Ugotavljanje suhe snovi in vsebnosti vode na osnovi mase - Gravimetrijska metoda</w:t>
      </w:r>
      <w:r w:rsidR="00A37D28">
        <w:rPr>
          <w:rFonts w:ascii="Arial" w:hAnsi="Arial" w:cs="Arial"/>
          <w:color w:val="auto"/>
          <w:sz w:val="20"/>
          <w:szCs w:val="20"/>
        </w:rPr>
        <w:t>;</w:t>
      </w:r>
    </w:p>
    <w:p w14:paraId="1FE8ECFB" w14:textId="0CFB3E0C" w:rsidR="00B802C5" w:rsidRPr="00723D79" w:rsidRDefault="00B802C5" w:rsidP="00077CEE">
      <w:pPr>
        <w:pStyle w:val="Default"/>
        <w:numPr>
          <w:ilvl w:val="0"/>
          <w:numId w:val="42"/>
        </w:numPr>
        <w:spacing w:after="120"/>
        <w:rPr>
          <w:rFonts w:ascii="Arial" w:hAnsi="Arial" w:cs="Arial"/>
          <w:color w:val="auto"/>
          <w:sz w:val="20"/>
          <w:szCs w:val="20"/>
        </w:rPr>
      </w:pPr>
      <w:r w:rsidRPr="00723D79">
        <w:rPr>
          <w:rFonts w:ascii="Arial" w:hAnsi="Arial" w:cs="Arial"/>
          <w:color w:val="auto"/>
          <w:sz w:val="20"/>
          <w:szCs w:val="20"/>
        </w:rPr>
        <w:t>Metoda za določanje navidezna specifična teže/volumske gostote: SIST ISO 11465:1996 (oz. SIST ISO 11465:1996/</w:t>
      </w:r>
      <w:proofErr w:type="spellStart"/>
      <w:r w:rsidRPr="00723D79">
        <w:rPr>
          <w:rFonts w:ascii="Arial" w:hAnsi="Arial" w:cs="Arial"/>
          <w:color w:val="auto"/>
          <w:sz w:val="20"/>
          <w:szCs w:val="20"/>
        </w:rPr>
        <w:t>Cor</w:t>
      </w:r>
      <w:proofErr w:type="spellEnd"/>
      <w:r w:rsidRPr="00723D79">
        <w:rPr>
          <w:rFonts w:ascii="Arial" w:hAnsi="Arial" w:cs="Arial"/>
          <w:color w:val="auto"/>
          <w:sz w:val="20"/>
          <w:szCs w:val="20"/>
        </w:rPr>
        <w:t xml:space="preserve"> 1:2005) Kakovost tal - Ugotavljanje suhe snovi in vsebnosti vode na osnovi mase - Gravimetrijska metoda</w:t>
      </w:r>
      <w:r w:rsidR="00A37D28">
        <w:rPr>
          <w:rFonts w:ascii="Arial" w:hAnsi="Arial" w:cs="Arial"/>
          <w:color w:val="auto"/>
          <w:sz w:val="20"/>
          <w:szCs w:val="20"/>
        </w:rPr>
        <w:t>;</w:t>
      </w:r>
      <w:r w:rsidRPr="00723D79">
        <w:rPr>
          <w:rFonts w:ascii="Arial" w:hAnsi="Arial" w:cs="Arial"/>
          <w:color w:val="auto"/>
          <w:sz w:val="20"/>
          <w:szCs w:val="20"/>
        </w:rPr>
        <w:t xml:space="preserve">  </w:t>
      </w:r>
    </w:p>
    <w:p w14:paraId="45D80DDC" w14:textId="6AE58274" w:rsidR="00B802C5" w:rsidRPr="00723D79" w:rsidRDefault="00B802C5" w:rsidP="00077CEE">
      <w:pPr>
        <w:pStyle w:val="Default"/>
        <w:numPr>
          <w:ilvl w:val="0"/>
          <w:numId w:val="42"/>
        </w:numPr>
        <w:spacing w:after="120"/>
        <w:rPr>
          <w:rFonts w:ascii="Arial" w:hAnsi="Arial" w:cs="Arial"/>
          <w:color w:val="auto"/>
          <w:sz w:val="20"/>
          <w:szCs w:val="20"/>
        </w:rPr>
      </w:pPr>
      <w:r w:rsidRPr="00723D79">
        <w:rPr>
          <w:rFonts w:ascii="Arial" w:hAnsi="Arial" w:cs="Arial"/>
          <w:color w:val="auto"/>
          <w:sz w:val="20"/>
          <w:szCs w:val="20"/>
        </w:rPr>
        <w:t>Metoda za določevanje vrednosti pH tal: SIST ISO 10390:2006 Kakovost tal – Določevanje pH</w:t>
      </w:r>
      <w:r w:rsidR="00A37D28">
        <w:rPr>
          <w:rFonts w:ascii="Arial" w:hAnsi="Arial" w:cs="Arial"/>
          <w:color w:val="auto"/>
          <w:sz w:val="20"/>
          <w:szCs w:val="20"/>
        </w:rPr>
        <w:t>;</w:t>
      </w:r>
      <w:r w:rsidRPr="00723D79">
        <w:rPr>
          <w:rFonts w:ascii="Arial" w:hAnsi="Arial" w:cs="Arial"/>
          <w:color w:val="auto"/>
          <w:sz w:val="20"/>
          <w:szCs w:val="20"/>
        </w:rPr>
        <w:t xml:space="preserve"> </w:t>
      </w:r>
    </w:p>
    <w:p w14:paraId="0C987F00" w14:textId="4B9B72F8" w:rsidR="00B802C5" w:rsidRPr="00723D79" w:rsidRDefault="00B802C5" w:rsidP="00077CEE">
      <w:pPr>
        <w:pStyle w:val="Default"/>
        <w:numPr>
          <w:ilvl w:val="0"/>
          <w:numId w:val="42"/>
        </w:numPr>
        <w:spacing w:after="120"/>
        <w:rPr>
          <w:rFonts w:ascii="Arial" w:hAnsi="Arial" w:cs="Arial"/>
          <w:color w:val="auto"/>
          <w:sz w:val="20"/>
          <w:szCs w:val="20"/>
        </w:rPr>
      </w:pPr>
      <w:r w:rsidRPr="00723D79">
        <w:rPr>
          <w:rFonts w:ascii="Arial" w:hAnsi="Arial" w:cs="Arial"/>
          <w:color w:val="auto"/>
          <w:sz w:val="20"/>
          <w:szCs w:val="20"/>
        </w:rPr>
        <w:lastRenderedPageBreak/>
        <w:t xml:space="preserve">Metoda za določanje organskega ogljika: SIST ISO 10694:1995 Kakovost tal - Ugotavljanje organskega in skupnega ogljika po suhem sežigu (elementna analiza) ali SIST ISO 14235:1998 Kakovost tal - Določevanje organskega ogljika z oksidacijo v </w:t>
      </w:r>
      <w:proofErr w:type="spellStart"/>
      <w:r w:rsidRPr="00723D79">
        <w:rPr>
          <w:rFonts w:ascii="Arial" w:hAnsi="Arial" w:cs="Arial"/>
          <w:color w:val="auto"/>
          <w:sz w:val="20"/>
          <w:szCs w:val="20"/>
        </w:rPr>
        <w:t>kromžvepleni</w:t>
      </w:r>
      <w:proofErr w:type="spellEnd"/>
      <w:r w:rsidRPr="00723D79">
        <w:rPr>
          <w:rFonts w:ascii="Arial" w:hAnsi="Arial" w:cs="Arial"/>
          <w:color w:val="auto"/>
          <w:sz w:val="20"/>
          <w:szCs w:val="20"/>
        </w:rPr>
        <w:t xml:space="preserve"> kislini</w:t>
      </w:r>
      <w:r w:rsidR="00A37D28">
        <w:rPr>
          <w:rFonts w:ascii="Arial" w:hAnsi="Arial" w:cs="Arial"/>
          <w:color w:val="auto"/>
          <w:sz w:val="20"/>
          <w:szCs w:val="20"/>
        </w:rPr>
        <w:t>;</w:t>
      </w:r>
      <w:r w:rsidRPr="00723D79">
        <w:rPr>
          <w:rFonts w:ascii="Arial" w:hAnsi="Arial" w:cs="Arial"/>
          <w:color w:val="auto"/>
          <w:sz w:val="20"/>
          <w:szCs w:val="20"/>
        </w:rPr>
        <w:t xml:space="preserve"> </w:t>
      </w:r>
    </w:p>
    <w:p w14:paraId="514CE0D1" w14:textId="4121A5D9" w:rsidR="00B802C5" w:rsidRPr="00723D79" w:rsidRDefault="00B802C5" w:rsidP="00077CEE">
      <w:pPr>
        <w:pStyle w:val="Default"/>
        <w:numPr>
          <w:ilvl w:val="0"/>
          <w:numId w:val="42"/>
        </w:numPr>
        <w:spacing w:after="120"/>
        <w:rPr>
          <w:rFonts w:ascii="Arial" w:hAnsi="Arial" w:cs="Arial"/>
          <w:color w:val="auto"/>
          <w:sz w:val="20"/>
          <w:szCs w:val="20"/>
        </w:rPr>
      </w:pPr>
      <w:r w:rsidRPr="00723D79">
        <w:rPr>
          <w:rFonts w:ascii="Arial" w:hAnsi="Arial" w:cs="Arial"/>
          <w:color w:val="auto"/>
          <w:sz w:val="20"/>
          <w:szCs w:val="20"/>
        </w:rPr>
        <w:t xml:space="preserve">Metoda za določevanje karbonatov: SIST EN ISO 10693:2014 (oz. SIST ISO 10693:1996) Kakovost tal - Določevanje karbonatov - </w:t>
      </w:r>
      <w:proofErr w:type="spellStart"/>
      <w:r w:rsidRPr="00723D79">
        <w:rPr>
          <w:rFonts w:ascii="Arial" w:hAnsi="Arial" w:cs="Arial"/>
          <w:color w:val="auto"/>
          <w:sz w:val="20"/>
          <w:szCs w:val="20"/>
        </w:rPr>
        <w:t>Volumetrijska</w:t>
      </w:r>
      <w:proofErr w:type="spellEnd"/>
      <w:r w:rsidRPr="00723D79">
        <w:rPr>
          <w:rFonts w:ascii="Arial" w:hAnsi="Arial" w:cs="Arial"/>
          <w:color w:val="auto"/>
          <w:sz w:val="20"/>
          <w:szCs w:val="20"/>
        </w:rPr>
        <w:t xml:space="preserve"> metoda</w:t>
      </w:r>
      <w:r w:rsidR="00A37D28">
        <w:rPr>
          <w:rFonts w:ascii="Arial" w:hAnsi="Arial" w:cs="Arial"/>
          <w:color w:val="auto"/>
          <w:sz w:val="20"/>
          <w:szCs w:val="20"/>
        </w:rPr>
        <w:t>;</w:t>
      </w:r>
    </w:p>
    <w:p w14:paraId="0D598626" w14:textId="71C0FF0B" w:rsidR="00B802C5" w:rsidRPr="00723D79" w:rsidRDefault="00B802C5" w:rsidP="00077CEE">
      <w:pPr>
        <w:pStyle w:val="Default"/>
        <w:numPr>
          <w:ilvl w:val="0"/>
          <w:numId w:val="42"/>
        </w:numPr>
        <w:spacing w:after="120"/>
        <w:rPr>
          <w:rFonts w:ascii="Arial" w:hAnsi="Arial" w:cs="Arial"/>
          <w:color w:val="auto"/>
          <w:sz w:val="20"/>
          <w:szCs w:val="20"/>
        </w:rPr>
      </w:pPr>
      <w:r w:rsidRPr="00723D79">
        <w:rPr>
          <w:rFonts w:ascii="Arial" w:hAnsi="Arial" w:cs="Arial"/>
          <w:color w:val="auto"/>
          <w:sz w:val="20"/>
          <w:szCs w:val="20"/>
        </w:rPr>
        <w:t xml:space="preserve">Določanje skupnega dušika: SIST ISO 13878:1999 Kakovost tal – Določevanje skupnega dušika po suhem sežigu (elementna analiza) ali SIST ISO 11261:1996 Kakovost tal - Ugotavljanje skupnega dušika - Modificirana </w:t>
      </w:r>
      <w:proofErr w:type="spellStart"/>
      <w:r w:rsidRPr="00723D79">
        <w:rPr>
          <w:rFonts w:ascii="Arial" w:hAnsi="Arial" w:cs="Arial"/>
          <w:color w:val="auto"/>
          <w:sz w:val="20"/>
          <w:szCs w:val="20"/>
        </w:rPr>
        <w:t>Kjeldahlova</w:t>
      </w:r>
      <w:proofErr w:type="spellEnd"/>
      <w:r w:rsidRPr="00723D79">
        <w:rPr>
          <w:rFonts w:ascii="Arial" w:hAnsi="Arial" w:cs="Arial"/>
          <w:color w:val="auto"/>
          <w:sz w:val="20"/>
          <w:szCs w:val="20"/>
        </w:rPr>
        <w:t xml:space="preserve"> metoda</w:t>
      </w:r>
      <w:r w:rsidR="00A37D28">
        <w:rPr>
          <w:rFonts w:ascii="Arial" w:hAnsi="Arial" w:cs="Arial"/>
          <w:color w:val="auto"/>
          <w:sz w:val="20"/>
          <w:szCs w:val="20"/>
        </w:rPr>
        <w:t>;</w:t>
      </w:r>
    </w:p>
    <w:p w14:paraId="3E7C1993" w14:textId="5D88ECD6" w:rsidR="00B802C5" w:rsidRDefault="00B802C5" w:rsidP="00077CEE">
      <w:pPr>
        <w:pStyle w:val="Default"/>
        <w:numPr>
          <w:ilvl w:val="0"/>
          <w:numId w:val="42"/>
        </w:numPr>
        <w:spacing w:after="120"/>
        <w:rPr>
          <w:rFonts w:ascii="Arial" w:hAnsi="Arial" w:cs="Arial"/>
          <w:color w:val="auto"/>
          <w:sz w:val="20"/>
          <w:szCs w:val="20"/>
        </w:rPr>
      </w:pPr>
      <w:r w:rsidRPr="00723D79">
        <w:rPr>
          <w:rFonts w:ascii="Arial" w:hAnsi="Arial" w:cs="Arial"/>
          <w:color w:val="auto"/>
          <w:sz w:val="20"/>
          <w:szCs w:val="20"/>
        </w:rPr>
        <w:t>Določanje teksture tal: SIST ISO 11277:2011 Kakovost tal - Določevanje porazdelitve velikosti delcev v mineralnem delu tal - Metoda s sejanjem in usedanjem</w:t>
      </w:r>
      <w:r w:rsidR="00A37D28">
        <w:rPr>
          <w:rFonts w:ascii="Arial" w:hAnsi="Arial" w:cs="Arial"/>
          <w:color w:val="auto"/>
          <w:sz w:val="20"/>
          <w:szCs w:val="20"/>
        </w:rPr>
        <w:t>.</w:t>
      </w:r>
    </w:p>
    <w:p w14:paraId="39EDF7F7" w14:textId="45485735" w:rsidR="00655C6E" w:rsidRPr="001F1859" w:rsidRDefault="00655C6E" w:rsidP="00655C6E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(2)</w:t>
      </w:r>
      <w:r w:rsidRPr="00655C6E">
        <w:rPr>
          <w:rFonts w:ascii="Arial" w:hAnsi="Arial" w:cs="Arial"/>
          <w:sz w:val="20"/>
          <w:szCs w:val="20"/>
        </w:rPr>
        <w:t xml:space="preserve"> </w:t>
      </w:r>
      <w:r w:rsidRPr="00A73DB6">
        <w:rPr>
          <w:rFonts w:ascii="Arial" w:hAnsi="Arial" w:cs="Arial"/>
          <w:color w:val="auto"/>
          <w:sz w:val="20"/>
          <w:szCs w:val="20"/>
        </w:rPr>
        <w:t xml:space="preserve">Meritve </w:t>
      </w:r>
      <w:r>
        <w:rPr>
          <w:rFonts w:ascii="Arial" w:hAnsi="Arial" w:cs="Arial"/>
          <w:color w:val="auto"/>
          <w:sz w:val="20"/>
          <w:szCs w:val="20"/>
        </w:rPr>
        <w:t xml:space="preserve">odmrle organske snovi </w:t>
      </w:r>
      <w:r w:rsidRPr="001F1859">
        <w:rPr>
          <w:rFonts w:ascii="Arial" w:hAnsi="Arial" w:cs="Arial"/>
          <w:color w:val="auto"/>
          <w:sz w:val="20"/>
          <w:szCs w:val="20"/>
        </w:rPr>
        <w:t>in nadzemne lesne biomase na kmetijskih zemljiščih morajo biti v skladu z naslednjimi nacionalnimi oz. mednarodnimi metodami za oceno količine oz. volumna</w:t>
      </w:r>
      <w:r w:rsidR="00097311" w:rsidRPr="001F1859">
        <w:rPr>
          <w:rFonts w:ascii="Arial" w:hAnsi="Arial" w:cs="Arial"/>
          <w:color w:val="auto"/>
          <w:sz w:val="20"/>
          <w:szCs w:val="20"/>
        </w:rPr>
        <w:t xml:space="preserve">, kot na </w:t>
      </w:r>
      <w:r w:rsidR="007A24E6" w:rsidRPr="001F1859">
        <w:rPr>
          <w:rFonts w:ascii="Arial" w:hAnsi="Arial" w:cs="Arial"/>
          <w:color w:val="auto"/>
          <w:sz w:val="20"/>
          <w:szCs w:val="20"/>
        </w:rPr>
        <w:t>primer</w:t>
      </w:r>
      <w:r w:rsidRPr="001F1859">
        <w:rPr>
          <w:rFonts w:ascii="Arial" w:hAnsi="Arial" w:cs="Arial"/>
          <w:color w:val="auto"/>
          <w:sz w:val="20"/>
          <w:szCs w:val="20"/>
        </w:rPr>
        <w:t>:</w:t>
      </w:r>
    </w:p>
    <w:p w14:paraId="794E9738" w14:textId="77777777" w:rsidR="00655C6E" w:rsidRPr="001F1859" w:rsidRDefault="00655C6E" w:rsidP="00655C6E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14:paraId="570C2D0A" w14:textId="3EFBC29C" w:rsidR="00655C6E" w:rsidRPr="001F1859" w:rsidRDefault="00655C6E" w:rsidP="00077CEE">
      <w:pPr>
        <w:pStyle w:val="Odstavekseznama"/>
        <w:numPr>
          <w:ilvl w:val="0"/>
          <w:numId w:val="43"/>
        </w:numPr>
        <w:shd w:val="clear" w:color="auto" w:fill="FFFFFF"/>
        <w:jc w:val="both"/>
        <w:rPr>
          <w:rFonts w:ascii="Arial" w:hAnsi="Arial" w:cs="Arial"/>
          <w:bCs/>
          <w:snapToGrid w:val="0"/>
          <w:sz w:val="20"/>
          <w:szCs w:val="20"/>
        </w:rPr>
      </w:pPr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Brown J.K. 1974.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Handbook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for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inventorying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downed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woody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material. USDA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Forest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Service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General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Technical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Report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INT-16,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Ogden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>, Utah</w:t>
      </w:r>
      <w:r w:rsidR="00A37D28">
        <w:rPr>
          <w:rFonts w:ascii="Arial" w:hAnsi="Arial" w:cs="Arial"/>
          <w:bCs/>
          <w:snapToGrid w:val="0"/>
          <w:sz w:val="20"/>
          <w:szCs w:val="20"/>
        </w:rPr>
        <w:t>;</w:t>
      </w:r>
    </w:p>
    <w:p w14:paraId="0928AF7A" w14:textId="2DB80064" w:rsidR="00655C6E" w:rsidRPr="001F1859" w:rsidRDefault="00655C6E" w:rsidP="00077CEE">
      <w:pPr>
        <w:pStyle w:val="Odstavekseznama"/>
        <w:numPr>
          <w:ilvl w:val="0"/>
          <w:numId w:val="43"/>
        </w:numPr>
        <w:shd w:val="clear" w:color="auto" w:fill="FFFFFF"/>
        <w:jc w:val="both"/>
        <w:rPr>
          <w:rFonts w:ascii="Arial" w:hAnsi="Arial" w:cs="Arial"/>
          <w:bCs/>
          <w:snapToGrid w:val="0"/>
          <w:sz w:val="20"/>
          <w:szCs w:val="20"/>
        </w:rPr>
      </w:pP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Dobbertin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M., Neumann M. 2016. Part V: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Tree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Growth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. In: UNECE ICP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Forests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,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Programme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Coordinating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Centre (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ed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.): Manual on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methods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and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criteria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for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harmonized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sampling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,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assessment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, monitoring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and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analysis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of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the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effects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of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air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pollution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on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forests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.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Thünen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Institute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of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Forest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Ecosystems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,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Eberswalde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,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Germany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[http://www.icp-forests.org/Manual.htm]</w:t>
      </w:r>
      <w:r w:rsidR="00A37D28">
        <w:rPr>
          <w:rFonts w:ascii="Arial" w:hAnsi="Arial" w:cs="Arial"/>
          <w:bCs/>
          <w:snapToGrid w:val="0"/>
          <w:sz w:val="20"/>
          <w:szCs w:val="20"/>
        </w:rPr>
        <w:t>;</w:t>
      </w:r>
    </w:p>
    <w:p w14:paraId="78E0A2CC" w14:textId="3D28475D" w:rsidR="00655C6E" w:rsidRPr="001F1859" w:rsidRDefault="00655C6E" w:rsidP="00077CEE">
      <w:pPr>
        <w:pStyle w:val="Odstavekseznama"/>
        <w:numPr>
          <w:ilvl w:val="0"/>
          <w:numId w:val="43"/>
        </w:numPr>
        <w:shd w:val="clear" w:color="auto" w:fill="FFFFFF"/>
        <w:jc w:val="both"/>
        <w:rPr>
          <w:rFonts w:ascii="Arial" w:hAnsi="Arial" w:cs="Arial"/>
          <w:bCs/>
          <w:snapToGrid w:val="0"/>
          <w:sz w:val="20"/>
          <w:szCs w:val="20"/>
        </w:rPr>
      </w:pP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Ravindranath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, N. H.,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Madelene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O. 2008.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Methods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for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Estimating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Above-Ground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Biomass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. In: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Carbon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Inventory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Methods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: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Handbook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for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Greenhouse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Gas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Inventory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,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Carbon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Mitigation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and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Round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wood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Production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Projects</w:t>
      </w:r>
      <w:proofErr w:type="spellEnd"/>
      <w:r w:rsidR="00A37D28">
        <w:rPr>
          <w:rFonts w:ascii="Arial" w:hAnsi="Arial" w:cs="Arial"/>
          <w:bCs/>
          <w:snapToGrid w:val="0"/>
          <w:sz w:val="20"/>
          <w:szCs w:val="20"/>
        </w:rPr>
        <w:t>;</w:t>
      </w:r>
    </w:p>
    <w:p w14:paraId="5CD27740" w14:textId="72BB7C15" w:rsidR="00655C6E" w:rsidRPr="001F1859" w:rsidRDefault="00655C6E" w:rsidP="00077CEE">
      <w:pPr>
        <w:pStyle w:val="Odstavekseznama"/>
        <w:numPr>
          <w:ilvl w:val="0"/>
          <w:numId w:val="43"/>
        </w:numPr>
        <w:shd w:val="clear" w:color="auto" w:fill="FFFFFF"/>
        <w:jc w:val="both"/>
        <w:rPr>
          <w:rFonts w:ascii="Arial" w:hAnsi="Arial" w:cs="Arial"/>
          <w:bCs/>
          <w:snapToGrid w:val="0"/>
          <w:sz w:val="20"/>
          <w:szCs w:val="20"/>
        </w:rPr>
      </w:pPr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Kovač M. in sod. 2014. Gozdna inventura. V: Monitoring gozdov in gozdnih ekosistemov. Priročnik za terensko snemanje podatkov. Ljubljana, Gozdarski inštitut Slovenije, Založba Silva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Slovenica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[http://eprints.gozdis.si/id/eprint/566]</w:t>
      </w:r>
      <w:r w:rsidR="00A37D28">
        <w:rPr>
          <w:rFonts w:ascii="Arial" w:hAnsi="Arial" w:cs="Arial"/>
          <w:bCs/>
          <w:snapToGrid w:val="0"/>
          <w:sz w:val="20"/>
          <w:szCs w:val="20"/>
        </w:rPr>
        <w:t>;</w:t>
      </w:r>
    </w:p>
    <w:p w14:paraId="1135B7EE" w14:textId="77777777" w:rsidR="00655C6E" w:rsidRPr="001F1859" w:rsidRDefault="00655C6E" w:rsidP="00077CEE">
      <w:pPr>
        <w:pStyle w:val="Odstavekseznama"/>
        <w:numPr>
          <w:ilvl w:val="0"/>
          <w:numId w:val="43"/>
        </w:numPr>
        <w:shd w:val="clear" w:color="auto" w:fill="FFFFFF"/>
        <w:jc w:val="both"/>
        <w:rPr>
          <w:rFonts w:ascii="Arial" w:hAnsi="Arial" w:cs="Arial"/>
          <w:bCs/>
          <w:snapToGrid w:val="0"/>
          <w:sz w:val="20"/>
          <w:szCs w:val="20"/>
        </w:rPr>
      </w:pPr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Kušar G., Kovač M., Simončič P. 2010.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Slovenia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. In: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National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Forest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Inventories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: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Pathways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for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Common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Reporting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,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Tomppo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E.,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Gschwantner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T., Lawrence M.,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McRoberts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 xml:space="preserve"> R.E. (ur.). Heidelberg, </w:t>
      </w:r>
      <w:proofErr w:type="spellStart"/>
      <w:r w:rsidRPr="001F1859">
        <w:rPr>
          <w:rFonts w:ascii="Arial" w:hAnsi="Arial" w:cs="Arial"/>
          <w:bCs/>
          <w:snapToGrid w:val="0"/>
          <w:sz w:val="20"/>
          <w:szCs w:val="20"/>
        </w:rPr>
        <w:t>Dordrecht</w:t>
      </w:r>
      <w:proofErr w:type="spellEnd"/>
      <w:r w:rsidRPr="001F1859">
        <w:rPr>
          <w:rFonts w:ascii="Arial" w:hAnsi="Arial" w:cs="Arial"/>
          <w:bCs/>
          <w:snapToGrid w:val="0"/>
          <w:sz w:val="20"/>
          <w:szCs w:val="20"/>
        </w:rPr>
        <w:t>, London, New York, Springer.</w:t>
      </w:r>
    </w:p>
    <w:p w14:paraId="54DDEB98" w14:textId="0293C285" w:rsidR="00655C6E" w:rsidRDefault="00655C6E" w:rsidP="00655C6E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1F1859">
        <w:rPr>
          <w:rFonts w:ascii="Arial" w:hAnsi="Arial" w:cs="Arial"/>
          <w:color w:val="auto"/>
          <w:sz w:val="20"/>
          <w:szCs w:val="20"/>
        </w:rPr>
        <w:t>(3) Meritve odmrle lesne biomase v trajnih nasadih na kmetijskih zemljiščih morajo biti v skladu z naslednjimi metodami za oceno količine</w:t>
      </w:r>
      <w:r w:rsidR="00097311" w:rsidRPr="001F1859">
        <w:rPr>
          <w:rFonts w:ascii="Arial" w:hAnsi="Arial" w:cs="Arial"/>
          <w:color w:val="auto"/>
          <w:sz w:val="20"/>
          <w:szCs w:val="20"/>
        </w:rPr>
        <w:t>, kot na primer</w:t>
      </w:r>
      <w:r w:rsidRPr="001F1859">
        <w:rPr>
          <w:rFonts w:ascii="Arial" w:hAnsi="Arial" w:cs="Arial"/>
          <w:color w:val="auto"/>
          <w:sz w:val="20"/>
          <w:szCs w:val="20"/>
        </w:rPr>
        <w:t>:</w:t>
      </w:r>
    </w:p>
    <w:p w14:paraId="799A0769" w14:textId="77777777" w:rsidR="002058F6" w:rsidRPr="001F1859" w:rsidRDefault="002058F6" w:rsidP="00655C6E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14:paraId="60A400A8" w14:textId="73312BBF" w:rsidR="00655C6E" w:rsidRPr="001F1859" w:rsidRDefault="00655C6E" w:rsidP="00077CEE">
      <w:pPr>
        <w:pStyle w:val="Default"/>
        <w:numPr>
          <w:ilvl w:val="0"/>
          <w:numId w:val="44"/>
        </w:numPr>
        <w:jc w:val="both"/>
        <w:rPr>
          <w:rFonts w:ascii="Arial" w:hAnsi="Arial" w:cs="Arial"/>
          <w:color w:val="auto"/>
          <w:sz w:val="20"/>
          <w:szCs w:val="20"/>
        </w:rPr>
      </w:pPr>
      <w:r w:rsidRPr="001F1859">
        <w:rPr>
          <w:rFonts w:ascii="Arial" w:hAnsi="Arial" w:cs="Arial"/>
          <w:color w:val="auto"/>
          <w:sz w:val="20"/>
          <w:szCs w:val="20"/>
        </w:rPr>
        <w:t xml:space="preserve">Velázquez-Martí B., </w:t>
      </w:r>
      <w:proofErr w:type="spellStart"/>
      <w:r w:rsidRPr="001F1859">
        <w:rPr>
          <w:rFonts w:ascii="Arial" w:hAnsi="Arial" w:cs="Arial"/>
          <w:color w:val="auto"/>
          <w:sz w:val="20"/>
          <w:szCs w:val="20"/>
        </w:rPr>
        <w:t>Fernández</w:t>
      </w:r>
      <w:proofErr w:type="spellEnd"/>
      <w:r w:rsidRPr="001F1859">
        <w:rPr>
          <w:rFonts w:ascii="Arial" w:hAnsi="Arial" w:cs="Arial"/>
          <w:color w:val="auto"/>
          <w:sz w:val="20"/>
          <w:szCs w:val="20"/>
        </w:rPr>
        <w:t xml:space="preserve">-González E., López-Cortés I., </w:t>
      </w:r>
      <w:proofErr w:type="spellStart"/>
      <w:r w:rsidRPr="001F1859">
        <w:rPr>
          <w:rFonts w:ascii="Arial" w:hAnsi="Arial" w:cs="Arial"/>
          <w:color w:val="auto"/>
          <w:sz w:val="20"/>
          <w:szCs w:val="20"/>
        </w:rPr>
        <w:t>Salazar</w:t>
      </w:r>
      <w:proofErr w:type="spellEnd"/>
      <w:r w:rsidRPr="001F1859">
        <w:rPr>
          <w:rFonts w:ascii="Arial" w:hAnsi="Arial" w:cs="Arial"/>
          <w:color w:val="auto"/>
          <w:sz w:val="20"/>
          <w:szCs w:val="20"/>
        </w:rPr>
        <w:t xml:space="preserve">- </w:t>
      </w:r>
      <w:proofErr w:type="spellStart"/>
      <w:r w:rsidRPr="001F1859">
        <w:rPr>
          <w:rFonts w:ascii="Arial" w:hAnsi="Arial" w:cs="Arial"/>
          <w:color w:val="auto"/>
          <w:sz w:val="20"/>
          <w:szCs w:val="20"/>
        </w:rPr>
        <w:t>Hernández</w:t>
      </w:r>
      <w:proofErr w:type="spellEnd"/>
      <w:r w:rsidRPr="001F1859">
        <w:rPr>
          <w:rFonts w:ascii="Arial" w:hAnsi="Arial" w:cs="Arial"/>
          <w:color w:val="auto"/>
          <w:sz w:val="20"/>
          <w:szCs w:val="20"/>
        </w:rPr>
        <w:t xml:space="preserve"> D.M. 2011. </w:t>
      </w:r>
      <w:proofErr w:type="spellStart"/>
      <w:r w:rsidRPr="001F1859">
        <w:rPr>
          <w:rFonts w:ascii="Arial" w:hAnsi="Arial" w:cs="Arial"/>
          <w:color w:val="auto"/>
          <w:sz w:val="20"/>
          <w:szCs w:val="20"/>
        </w:rPr>
        <w:t>Quantification</w:t>
      </w:r>
      <w:proofErr w:type="spellEnd"/>
      <w:r w:rsidRPr="001F1859">
        <w:rPr>
          <w:rFonts w:ascii="Arial" w:hAnsi="Arial" w:cs="Arial"/>
          <w:color w:val="auto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color w:val="auto"/>
          <w:sz w:val="20"/>
          <w:szCs w:val="20"/>
        </w:rPr>
        <w:t>of</w:t>
      </w:r>
      <w:proofErr w:type="spellEnd"/>
      <w:r w:rsidRPr="001F1859">
        <w:rPr>
          <w:rFonts w:ascii="Arial" w:hAnsi="Arial" w:cs="Arial"/>
          <w:color w:val="auto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color w:val="auto"/>
          <w:sz w:val="20"/>
          <w:szCs w:val="20"/>
        </w:rPr>
        <w:t>the</w:t>
      </w:r>
      <w:proofErr w:type="spellEnd"/>
      <w:r w:rsidRPr="001F1859">
        <w:rPr>
          <w:rFonts w:ascii="Arial" w:hAnsi="Arial" w:cs="Arial"/>
          <w:color w:val="auto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color w:val="auto"/>
          <w:sz w:val="20"/>
          <w:szCs w:val="20"/>
        </w:rPr>
        <w:t>residual</w:t>
      </w:r>
      <w:proofErr w:type="spellEnd"/>
      <w:r w:rsidRPr="001F1859">
        <w:rPr>
          <w:rFonts w:ascii="Arial" w:hAnsi="Arial" w:cs="Arial"/>
          <w:color w:val="auto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color w:val="auto"/>
          <w:sz w:val="20"/>
          <w:szCs w:val="20"/>
        </w:rPr>
        <w:t>biomass</w:t>
      </w:r>
      <w:proofErr w:type="spellEnd"/>
      <w:r w:rsidRPr="001F1859">
        <w:rPr>
          <w:rFonts w:ascii="Arial" w:hAnsi="Arial" w:cs="Arial"/>
          <w:color w:val="auto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color w:val="auto"/>
          <w:sz w:val="20"/>
          <w:szCs w:val="20"/>
        </w:rPr>
        <w:t>obtained</w:t>
      </w:r>
      <w:proofErr w:type="spellEnd"/>
      <w:r w:rsidRPr="001F1859">
        <w:rPr>
          <w:rFonts w:ascii="Arial" w:hAnsi="Arial" w:cs="Arial"/>
          <w:color w:val="auto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color w:val="auto"/>
          <w:sz w:val="20"/>
          <w:szCs w:val="20"/>
        </w:rPr>
        <w:t>from</w:t>
      </w:r>
      <w:proofErr w:type="spellEnd"/>
      <w:r w:rsidRPr="001F1859">
        <w:rPr>
          <w:rFonts w:ascii="Arial" w:hAnsi="Arial" w:cs="Arial"/>
          <w:color w:val="auto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color w:val="auto"/>
          <w:sz w:val="20"/>
          <w:szCs w:val="20"/>
        </w:rPr>
        <w:t>pruning</w:t>
      </w:r>
      <w:proofErr w:type="spellEnd"/>
      <w:r w:rsidRPr="001F1859">
        <w:rPr>
          <w:rFonts w:ascii="Arial" w:hAnsi="Arial" w:cs="Arial"/>
          <w:color w:val="auto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color w:val="auto"/>
          <w:sz w:val="20"/>
          <w:szCs w:val="20"/>
        </w:rPr>
        <w:t>of</w:t>
      </w:r>
      <w:proofErr w:type="spellEnd"/>
      <w:r w:rsidRPr="001F1859">
        <w:rPr>
          <w:rFonts w:ascii="Arial" w:hAnsi="Arial" w:cs="Arial"/>
          <w:color w:val="auto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color w:val="auto"/>
          <w:sz w:val="20"/>
          <w:szCs w:val="20"/>
        </w:rPr>
        <w:t>vineyards</w:t>
      </w:r>
      <w:proofErr w:type="spellEnd"/>
      <w:r w:rsidRPr="001F1859">
        <w:rPr>
          <w:rFonts w:ascii="Arial" w:hAnsi="Arial" w:cs="Arial"/>
          <w:color w:val="auto"/>
          <w:sz w:val="20"/>
          <w:szCs w:val="20"/>
        </w:rPr>
        <w:t xml:space="preserve"> in </w:t>
      </w:r>
      <w:proofErr w:type="spellStart"/>
      <w:r w:rsidRPr="001F1859">
        <w:rPr>
          <w:rFonts w:ascii="Arial" w:hAnsi="Arial" w:cs="Arial"/>
          <w:color w:val="auto"/>
          <w:sz w:val="20"/>
          <w:szCs w:val="20"/>
        </w:rPr>
        <w:t>Mediterranean</w:t>
      </w:r>
      <w:proofErr w:type="spellEnd"/>
      <w:r w:rsidRPr="001F1859">
        <w:rPr>
          <w:rFonts w:ascii="Arial" w:hAnsi="Arial" w:cs="Arial"/>
          <w:color w:val="auto"/>
          <w:sz w:val="20"/>
          <w:szCs w:val="20"/>
        </w:rPr>
        <w:t xml:space="preserve"> area. </w:t>
      </w:r>
      <w:proofErr w:type="spellStart"/>
      <w:r w:rsidRPr="001F1859">
        <w:rPr>
          <w:rFonts w:ascii="Arial" w:hAnsi="Arial" w:cs="Arial"/>
          <w:color w:val="auto"/>
          <w:sz w:val="20"/>
          <w:szCs w:val="20"/>
        </w:rPr>
        <w:t>Biomass</w:t>
      </w:r>
      <w:proofErr w:type="spellEnd"/>
      <w:r w:rsidRPr="001F1859">
        <w:rPr>
          <w:rFonts w:ascii="Arial" w:hAnsi="Arial" w:cs="Arial"/>
          <w:color w:val="auto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color w:val="auto"/>
          <w:sz w:val="20"/>
          <w:szCs w:val="20"/>
        </w:rPr>
        <w:t>and</w:t>
      </w:r>
      <w:proofErr w:type="spellEnd"/>
      <w:r w:rsidRPr="001F1859">
        <w:rPr>
          <w:rFonts w:ascii="Arial" w:hAnsi="Arial" w:cs="Arial"/>
          <w:color w:val="auto"/>
          <w:sz w:val="20"/>
          <w:szCs w:val="20"/>
        </w:rPr>
        <w:t xml:space="preserve"> </w:t>
      </w:r>
      <w:proofErr w:type="spellStart"/>
      <w:r w:rsidRPr="001F1859">
        <w:rPr>
          <w:rFonts w:ascii="Arial" w:hAnsi="Arial" w:cs="Arial"/>
          <w:color w:val="auto"/>
          <w:sz w:val="20"/>
          <w:szCs w:val="20"/>
        </w:rPr>
        <w:t>Bioenergy</w:t>
      </w:r>
      <w:proofErr w:type="spellEnd"/>
      <w:r w:rsidRPr="001F1859">
        <w:rPr>
          <w:rFonts w:ascii="Arial" w:hAnsi="Arial" w:cs="Arial"/>
          <w:color w:val="auto"/>
          <w:sz w:val="20"/>
          <w:szCs w:val="20"/>
        </w:rPr>
        <w:t>, 35: 3453-3464.</w:t>
      </w:r>
    </w:p>
    <w:p w14:paraId="406824F7" w14:textId="77777777" w:rsidR="00594C24" w:rsidRPr="001F1859" w:rsidRDefault="00594C24" w:rsidP="00594C24">
      <w:pPr>
        <w:pStyle w:val="Default"/>
        <w:ind w:left="720"/>
        <w:jc w:val="both"/>
        <w:rPr>
          <w:rFonts w:ascii="Arial" w:hAnsi="Arial" w:cs="Arial"/>
          <w:color w:val="auto"/>
          <w:sz w:val="20"/>
          <w:szCs w:val="20"/>
        </w:rPr>
      </w:pPr>
    </w:p>
    <w:p w14:paraId="3CA68A7B" w14:textId="189495BA" w:rsidR="00594C24" w:rsidRPr="001F1859" w:rsidRDefault="00594C24" w:rsidP="00594C24">
      <w:pPr>
        <w:spacing w:after="0" w:line="260" w:lineRule="atLeast"/>
        <w:ind w:left="360"/>
        <w:jc w:val="center"/>
        <w:rPr>
          <w:rFonts w:ascii="Arial" w:hAnsi="Arial" w:cs="Arial"/>
          <w:b/>
          <w:sz w:val="20"/>
          <w:szCs w:val="20"/>
        </w:rPr>
      </w:pPr>
      <w:r w:rsidRPr="001F1859">
        <w:rPr>
          <w:rFonts w:ascii="Arial" w:hAnsi="Arial" w:cs="Arial"/>
          <w:b/>
          <w:sz w:val="20"/>
          <w:szCs w:val="20"/>
        </w:rPr>
        <w:t>6. člen</w:t>
      </w:r>
    </w:p>
    <w:p w14:paraId="5C1B5278" w14:textId="77777777" w:rsidR="00594C24" w:rsidRPr="001F1859" w:rsidRDefault="00594C24" w:rsidP="00594C24">
      <w:pPr>
        <w:spacing w:after="0" w:line="260" w:lineRule="atLeast"/>
        <w:ind w:left="360"/>
        <w:jc w:val="center"/>
        <w:rPr>
          <w:rFonts w:ascii="Arial" w:hAnsi="Arial" w:cs="Arial"/>
          <w:b/>
          <w:sz w:val="20"/>
          <w:szCs w:val="20"/>
        </w:rPr>
      </w:pPr>
      <w:r w:rsidRPr="001F1859">
        <w:rPr>
          <w:rFonts w:ascii="Arial" w:hAnsi="Arial" w:cs="Arial"/>
          <w:b/>
          <w:sz w:val="20"/>
          <w:szCs w:val="20"/>
        </w:rPr>
        <w:t>(zagotavljanje kakovosti)</w:t>
      </w:r>
    </w:p>
    <w:p w14:paraId="1F37B1DE" w14:textId="77777777" w:rsidR="00594C24" w:rsidRPr="001F1859" w:rsidRDefault="00594C24" w:rsidP="00594C24">
      <w:pPr>
        <w:spacing w:after="0" w:line="260" w:lineRule="atLeast"/>
        <w:ind w:left="360"/>
        <w:rPr>
          <w:rFonts w:ascii="Arial" w:hAnsi="Arial" w:cs="Arial"/>
          <w:sz w:val="20"/>
          <w:szCs w:val="20"/>
        </w:rPr>
      </w:pPr>
    </w:p>
    <w:p w14:paraId="0EBA1017" w14:textId="1C5DB3BA" w:rsidR="00655C6E" w:rsidRPr="001F1859" w:rsidRDefault="00667EF2" w:rsidP="00594C24">
      <w:pPr>
        <w:pStyle w:val="Default"/>
        <w:jc w:val="both"/>
        <w:rPr>
          <w:rFonts w:ascii="Arial" w:hAnsi="Arial" w:cs="Arial"/>
          <w:color w:val="auto"/>
          <w:sz w:val="20"/>
          <w:szCs w:val="20"/>
          <w:highlight w:val="yellow"/>
        </w:rPr>
      </w:pPr>
      <w:r w:rsidRPr="001F1859">
        <w:rPr>
          <w:rFonts w:ascii="Arial" w:hAnsi="Arial" w:cs="Arial"/>
          <w:sz w:val="20"/>
          <w:szCs w:val="20"/>
        </w:rPr>
        <w:t xml:space="preserve">Nosilec javnega pooblastila mora pri terenskem vzorčenju in laboratorijskih analizah zagotoviti kakovost in nadzor kakovosti v skladu </w:t>
      </w:r>
      <w:r w:rsidR="00A37D28">
        <w:rPr>
          <w:rFonts w:ascii="Arial" w:hAnsi="Arial" w:cs="Arial"/>
          <w:sz w:val="20"/>
          <w:szCs w:val="20"/>
        </w:rPr>
        <w:t>s smernicami</w:t>
      </w:r>
      <w:r w:rsidRPr="001F1859">
        <w:rPr>
          <w:rFonts w:ascii="Arial" w:hAnsi="Arial" w:cs="Arial"/>
          <w:sz w:val="20"/>
          <w:szCs w:val="20"/>
        </w:rPr>
        <w:t xml:space="preserve"> IPCC. </w:t>
      </w:r>
    </w:p>
    <w:p w14:paraId="1307FAC8" w14:textId="77777777" w:rsidR="00FC6FFA" w:rsidRPr="001F1859" w:rsidRDefault="00900F71" w:rsidP="00900F71">
      <w:pPr>
        <w:spacing w:after="0" w:line="260" w:lineRule="atLeast"/>
        <w:jc w:val="center"/>
        <w:rPr>
          <w:rFonts w:ascii="Arial" w:hAnsi="Arial" w:cs="Arial"/>
          <w:b/>
          <w:sz w:val="20"/>
          <w:szCs w:val="20"/>
        </w:rPr>
      </w:pPr>
      <w:r w:rsidRPr="001F1859">
        <w:rPr>
          <w:rFonts w:ascii="Arial" w:hAnsi="Arial" w:cs="Arial"/>
          <w:b/>
          <w:sz w:val="20"/>
          <w:szCs w:val="20"/>
        </w:rPr>
        <w:t>7</w:t>
      </w:r>
      <w:r w:rsidR="00FC6FFA" w:rsidRPr="001F1859">
        <w:rPr>
          <w:rFonts w:ascii="Arial" w:hAnsi="Arial" w:cs="Arial"/>
          <w:b/>
          <w:sz w:val="20"/>
          <w:szCs w:val="20"/>
        </w:rPr>
        <w:t>. člen</w:t>
      </w:r>
    </w:p>
    <w:p w14:paraId="2E59A43E" w14:textId="2BE35843" w:rsidR="00D32B02" w:rsidRPr="001F1859" w:rsidRDefault="00594C24" w:rsidP="00D32B02">
      <w:pPr>
        <w:spacing w:after="0" w:line="260" w:lineRule="atLeast"/>
        <w:jc w:val="center"/>
        <w:rPr>
          <w:rFonts w:ascii="Arial" w:hAnsi="Arial" w:cs="Arial"/>
          <w:b/>
          <w:sz w:val="20"/>
          <w:szCs w:val="20"/>
        </w:rPr>
      </w:pPr>
      <w:r w:rsidRPr="001F1859">
        <w:rPr>
          <w:rFonts w:ascii="Arial" w:hAnsi="Arial" w:cs="Arial"/>
          <w:b/>
          <w:sz w:val="20"/>
          <w:szCs w:val="20"/>
        </w:rPr>
        <w:t xml:space="preserve"> </w:t>
      </w:r>
      <w:r w:rsidR="00D32B02" w:rsidRPr="001F1859">
        <w:rPr>
          <w:rFonts w:ascii="Arial" w:hAnsi="Arial" w:cs="Arial"/>
          <w:b/>
          <w:sz w:val="20"/>
          <w:szCs w:val="20"/>
        </w:rPr>
        <w:t xml:space="preserve">(način </w:t>
      </w:r>
      <w:r w:rsidR="00D971A9" w:rsidRPr="001F1859">
        <w:rPr>
          <w:rFonts w:ascii="Arial" w:hAnsi="Arial" w:cs="Arial"/>
          <w:b/>
          <w:sz w:val="20"/>
          <w:szCs w:val="20"/>
        </w:rPr>
        <w:t>vodenja rezultatov analiz</w:t>
      </w:r>
      <w:r w:rsidR="00D32B02" w:rsidRPr="001F1859">
        <w:rPr>
          <w:rFonts w:ascii="Arial" w:hAnsi="Arial" w:cs="Arial"/>
          <w:b/>
          <w:sz w:val="20"/>
          <w:szCs w:val="20"/>
        </w:rPr>
        <w:t>)</w:t>
      </w:r>
    </w:p>
    <w:p w14:paraId="6E0CAF92" w14:textId="77777777" w:rsidR="001F1859" w:rsidRDefault="001F1859" w:rsidP="009958FD">
      <w:pPr>
        <w:jc w:val="both"/>
        <w:rPr>
          <w:rFonts w:ascii="Arial" w:hAnsi="Arial" w:cs="Arial"/>
          <w:sz w:val="20"/>
          <w:szCs w:val="20"/>
        </w:rPr>
      </w:pPr>
    </w:p>
    <w:p w14:paraId="3FFEA7CE" w14:textId="6B607F72" w:rsidR="00655C6E" w:rsidRDefault="00A37D28" w:rsidP="009958FD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Nosilec</w:t>
      </w:r>
      <w:r w:rsidRPr="001F1859">
        <w:rPr>
          <w:rFonts w:ascii="Arial" w:hAnsi="Arial" w:cs="Arial"/>
          <w:sz w:val="20"/>
          <w:szCs w:val="20"/>
        </w:rPr>
        <w:t xml:space="preserve"> </w:t>
      </w:r>
      <w:r w:rsidR="00D32B02" w:rsidRPr="001F1859">
        <w:rPr>
          <w:rFonts w:ascii="Arial" w:hAnsi="Arial" w:cs="Arial"/>
          <w:sz w:val="20"/>
          <w:szCs w:val="20"/>
        </w:rPr>
        <w:t>javnega pooblastila</w:t>
      </w:r>
      <w:r>
        <w:rPr>
          <w:rFonts w:ascii="Arial" w:hAnsi="Arial" w:cs="Arial"/>
          <w:sz w:val="20"/>
          <w:szCs w:val="20"/>
        </w:rPr>
        <w:t xml:space="preserve"> vodi rezultate analiz iz tega pravilnika v zbirko podatkov iz 161.a člena Zakona o kmetijstvu</w:t>
      </w:r>
      <w:r w:rsidR="00D32B02" w:rsidRPr="001F1859">
        <w:rPr>
          <w:rFonts w:ascii="Arial" w:hAnsi="Arial" w:cs="Arial"/>
          <w:sz w:val="20"/>
          <w:szCs w:val="20"/>
        </w:rPr>
        <w:t xml:space="preserve">, v skladu </w:t>
      </w:r>
      <w:r w:rsidR="009958FD" w:rsidRPr="001F1859">
        <w:rPr>
          <w:rFonts w:ascii="Arial" w:hAnsi="Arial" w:cs="Arial"/>
          <w:sz w:val="20"/>
          <w:szCs w:val="20"/>
        </w:rPr>
        <w:t xml:space="preserve">s pravilnikom, ki </w:t>
      </w:r>
      <w:r w:rsidR="00D32B02" w:rsidRPr="001F1859">
        <w:rPr>
          <w:rFonts w:ascii="Arial" w:hAnsi="Arial" w:cs="Arial"/>
          <w:sz w:val="20"/>
          <w:szCs w:val="20"/>
        </w:rPr>
        <w:t xml:space="preserve"> </w:t>
      </w:r>
      <w:r w:rsidR="009958FD" w:rsidRPr="001F1859">
        <w:rPr>
          <w:rFonts w:ascii="Arial" w:hAnsi="Arial" w:cs="Arial"/>
          <w:sz w:val="20"/>
          <w:szCs w:val="20"/>
        </w:rPr>
        <w:t>ureja način vodenja evidenci zbirke podatkov o emisijah in odvzemih toplogrednih plinov v kmetijstvu in spremljanju stanja kmetijskih tal</w:t>
      </w:r>
      <w:r>
        <w:rPr>
          <w:rFonts w:ascii="Arial" w:hAnsi="Arial" w:cs="Arial"/>
          <w:sz w:val="20"/>
          <w:szCs w:val="20"/>
        </w:rPr>
        <w:t>.</w:t>
      </w:r>
      <w:r w:rsidR="009958FD" w:rsidRPr="001F1859" w:rsidDel="009958FD">
        <w:rPr>
          <w:rFonts w:ascii="Arial" w:hAnsi="Arial" w:cs="Arial"/>
          <w:sz w:val="20"/>
          <w:szCs w:val="20"/>
        </w:rPr>
        <w:t xml:space="preserve"> </w:t>
      </w:r>
    </w:p>
    <w:p w14:paraId="799EFB05" w14:textId="3EA0725E" w:rsidR="008967D9" w:rsidRDefault="008967D9" w:rsidP="009958FD">
      <w:pPr>
        <w:jc w:val="both"/>
        <w:rPr>
          <w:rFonts w:ascii="Arial" w:hAnsi="Arial" w:cs="Arial"/>
          <w:sz w:val="20"/>
          <w:szCs w:val="20"/>
        </w:rPr>
      </w:pPr>
    </w:p>
    <w:p w14:paraId="2C505917" w14:textId="6C0E7491" w:rsidR="008967D9" w:rsidRDefault="008967D9" w:rsidP="009958FD">
      <w:pPr>
        <w:jc w:val="both"/>
        <w:rPr>
          <w:rFonts w:ascii="Arial" w:hAnsi="Arial" w:cs="Arial"/>
          <w:sz w:val="20"/>
          <w:szCs w:val="20"/>
        </w:rPr>
      </w:pPr>
    </w:p>
    <w:p w14:paraId="019ABD77" w14:textId="77777777" w:rsidR="008967D9" w:rsidRPr="001F1859" w:rsidRDefault="008967D9" w:rsidP="009958FD">
      <w:pPr>
        <w:jc w:val="both"/>
        <w:rPr>
          <w:rFonts w:ascii="Arial" w:hAnsi="Arial" w:cs="Arial"/>
          <w:sz w:val="20"/>
          <w:szCs w:val="20"/>
        </w:rPr>
      </w:pPr>
    </w:p>
    <w:p w14:paraId="4E898D0E" w14:textId="631BED73" w:rsidR="007B0245" w:rsidRPr="001F1859" w:rsidRDefault="00594C24" w:rsidP="001F1859">
      <w:pPr>
        <w:jc w:val="center"/>
        <w:rPr>
          <w:rFonts w:ascii="Arial" w:hAnsi="Arial" w:cs="Arial"/>
          <w:b/>
          <w:sz w:val="20"/>
          <w:szCs w:val="20"/>
        </w:rPr>
      </w:pPr>
      <w:r w:rsidRPr="001F1859">
        <w:rPr>
          <w:rFonts w:ascii="Arial" w:hAnsi="Arial" w:cs="Arial"/>
          <w:b/>
          <w:sz w:val="20"/>
          <w:szCs w:val="20"/>
        </w:rPr>
        <w:lastRenderedPageBreak/>
        <w:t>8</w:t>
      </w:r>
      <w:r w:rsidR="007B0245" w:rsidRPr="001F1859">
        <w:rPr>
          <w:rFonts w:ascii="Arial" w:hAnsi="Arial" w:cs="Arial"/>
          <w:b/>
          <w:sz w:val="20"/>
          <w:szCs w:val="20"/>
        </w:rPr>
        <w:t>. člen</w:t>
      </w:r>
    </w:p>
    <w:p w14:paraId="7BB1B807" w14:textId="36511B7A" w:rsidR="0025149B" w:rsidRPr="001F1859" w:rsidRDefault="0025149B" w:rsidP="001F1859">
      <w:pPr>
        <w:jc w:val="center"/>
        <w:rPr>
          <w:rFonts w:ascii="Arial" w:hAnsi="Arial" w:cs="Arial"/>
          <w:b/>
          <w:sz w:val="20"/>
          <w:szCs w:val="20"/>
        </w:rPr>
      </w:pPr>
      <w:r w:rsidRPr="001F1859">
        <w:rPr>
          <w:rFonts w:ascii="Arial" w:hAnsi="Arial" w:cs="Arial"/>
          <w:b/>
          <w:sz w:val="20"/>
          <w:szCs w:val="20"/>
        </w:rPr>
        <w:t>(</w:t>
      </w:r>
      <w:r w:rsidR="003527C3" w:rsidRPr="001F1859">
        <w:rPr>
          <w:rFonts w:ascii="Arial" w:hAnsi="Arial" w:cs="Arial"/>
          <w:b/>
          <w:sz w:val="20"/>
          <w:szCs w:val="20"/>
        </w:rPr>
        <w:t>s</w:t>
      </w:r>
      <w:r w:rsidR="00D971A9" w:rsidRPr="001F1859">
        <w:rPr>
          <w:rFonts w:ascii="Arial" w:hAnsi="Arial" w:cs="Arial"/>
          <w:b/>
          <w:sz w:val="20"/>
          <w:szCs w:val="20"/>
        </w:rPr>
        <w:t>redst</w:t>
      </w:r>
      <w:r w:rsidR="003527C3" w:rsidRPr="001F1859">
        <w:rPr>
          <w:rFonts w:ascii="Arial" w:hAnsi="Arial" w:cs="Arial"/>
          <w:b/>
          <w:sz w:val="20"/>
          <w:szCs w:val="20"/>
        </w:rPr>
        <w:t>va</w:t>
      </w:r>
      <w:r w:rsidRPr="001F1859">
        <w:rPr>
          <w:rFonts w:ascii="Arial" w:hAnsi="Arial" w:cs="Arial"/>
          <w:b/>
          <w:sz w:val="20"/>
          <w:szCs w:val="20"/>
        </w:rPr>
        <w:t>)</w:t>
      </w:r>
    </w:p>
    <w:p w14:paraId="6BEDCD97" w14:textId="4FA1C936" w:rsidR="00D32B02" w:rsidRPr="001F1859" w:rsidRDefault="0025149B" w:rsidP="009958F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F1859">
        <w:rPr>
          <w:rFonts w:ascii="Arial" w:hAnsi="Arial" w:cs="Arial"/>
          <w:sz w:val="20"/>
          <w:szCs w:val="20"/>
        </w:rPr>
        <w:t>Sredstva za izvajanje obveznosti iz tega pravilnik</w:t>
      </w:r>
      <w:r w:rsidR="00D971A9" w:rsidRPr="001F1859">
        <w:rPr>
          <w:rFonts w:ascii="Arial" w:hAnsi="Arial" w:cs="Arial"/>
          <w:sz w:val="20"/>
          <w:szCs w:val="20"/>
        </w:rPr>
        <w:t>a</w:t>
      </w:r>
      <w:r w:rsidRPr="001F1859">
        <w:rPr>
          <w:rFonts w:ascii="Arial" w:hAnsi="Arial" w:cs="Arial"/>
          <w:sz w:val="20"/>
          <w:szCs w:val="20"/>
        </w:rPr>
        <w:t xml:space="preserve"> ministrstvo</w:t>
      </w:r>
      <w:r w:rsidR="003527C3" w:rsidRPr="001F1859">
        <w:rPr>
          <w:rFonts w:ascii="Arial" w:hAnsi="Arial" w:cs="Arial"/>
          <w:sz w:val="20"/>
          <w:szCs w:val="20"/>
        </w:rPr>
        <w:t>, pristojno za kmetijstvo,</w:t>
      </w:r>
      <w:r w:rsidRPr="001F1859">
        <w:rPr>
          <w:rFonts w:ascii="Arial" w:hAnsi="Arial" w:cs="Arial"/>
          <w:sz w:val="20"/>
          <w:szCs w:val="20"/>
        </w:rPr>
        <w:t xml:space="preserve"> zagotovi v proračunu Republike Slovenije. </w:t>
      </w:r>
    </w:p>
    <w:p w14:paraId="1CF50D2C" w14:textId="77777777" w:rsidR="00D32B02" w:rsidRPr="001F1859" w:rsidRDefault="00D32B02" w:rsidP="007B0245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0071972" w14:textId="77777777" w:rsidR="007B0245" w:rsidRPr="001F1859" w:rsidRDefault="007B0245" w:rsidP="007B0245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1F1859">
        <w:rPr>
          <w:rFonts w:ascii="Arial" w:hAnsi="Arial" w:cs="Arial"/>
          <w:sz w:val="20"/>
          <w:szCs w:val="20"/>
        </w:rPr>
        <w:t>KONČNA DOLOČBA</w:t>
      </w:r>
    </w:p>
    <w:p w14:paraId="2B67D054" w14:textId="77777777" w:rsidR="007B0245" w:rsidRPr="001F1859" w:rsidRDefault="007B0245" w:rsidP="007B0245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48AFFCE9" w14:textId="2079900A" w:rsidR="007B0245" w:rsidRPr="001F1859" w:rsidRDefault="001576D1" w:rsidP="007B0245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1F1859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9</w:t>
      </w:r>
      <w:r w:rsidR="007B0245" w:rsidRPr="001F1859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. člen </w:t>
      </w:r>
    </w:p>
    <w:p w14:paraId="22864852" w14:textId="77777777" w:rsidR="007B0245" w:rsidRPr="001F1859" w:rsidRDefault="007B0245" w:rsidP="007B0245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1F1859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(začetek veljavnosti)</w:t>
      </w:r>
    </w:p>
    <w:p w14:paraId="149124D1" w14:textId="77777777" w:rsidR="007B0245" w:rsidRPr="001F1859" w:rsidRDefault="007B0245" w:rsidP="007B0245">
      <w:pPr>
        <w:rPr>
          <w:rFonts w:ascii="Arial" w:hAnsi="Arial" w:cs="Arial"/>
          <w:sz w:val="20"/>
          <w:szCs w:val="20"/>
        </w:rPr>
      </w:pPr>
      <w:r w:rsidRPr="001F1859">
        <w:rPr>
          <w:rFonts w:ascii="Arial" w:hAnsi="Arial" w:cs="Arial"/>
          <w:sz w:val="20"/>
          <w:szCs w:val="20"/>
        </w:rPr>
        <w:t>Ta pravilnik začne veljati petnajsti dan po objavi v Uradnem listu Republike Slovenije.</w:t>
      </w:r>
    </w:p>
    <w:p w14:paraId="1F3E3427" w14:textId="77777777" w:rsidR="007B0245" w:rsidRPr="003449E7" w:rsidRDefault="007B0245" w:rsidP="007B0245">
      <w:pPr>
        <w:rPr>
          <w:rFonts w:ascii="Arial" w:hAnsi="Arial" w:cs="Arial"/>
          <w:sz w:val="20"/>
          <w:szCs w:val="20"/>
        </w:rPr>
      </w:pPr>
    </w:p>
    <w:p w14:paraId="306387EC" w14:textId="77777777" w:rsidR="007B0245" w:rsidRPr="00793E9A" w:rsidRDefault="007B0245" w:rsidP="007B0245">
      <w:pPr>
        <w:spacing w:after="0"/>
        <w:rPr>
          <w:rFonts w:ascii="Arial" w:hAnsi="Arial" w:cs="Arial"/>
          <w:sz w:val="20"/>
          <w:szCs w:val="20"/>
        </w:rPr>
      </w:pPr>
      <w:r w:rsidRPr="00793E9A">
        <w:rPr>
          <w:rFonts w:ascii="Arial" w:hAnsi="Arial" w:cs="Arial"/>
          <w:sz w:val="20"/>
          <w:szCs w:val="20"/>
        </w:rPr>
        <w:t xml:space="preserve">Št. </w:t>
      </w:r>
    </w:p>
    <w:p w14:paraId="756234B5" w14:textId="77777777" w:rsidR="007B0245" w:rsidRPr="00793E9A" w:rsidRDefault="007B0245" w:rsidP="007B0245">
      <w:pPr>
        <w:spacing w:after="0"/>
        <w:rPr>
          <w:rFonts w:ascii="Arial" w:hAnsi="Arial" w:cs="Arial"/>
          <w:sz w:val="20"/>
          <w:szCs w:val="20"/>
        </w:rPr>
      </w:pPr>
      <w:r w:rsidRPr="00793E9A">
        <w:rPr>
          <w:rFonts w:ascii="Arial" w:hAnsi="Arial" w:cs="Arial"/>
          <w:sz w:val="20"/>
          <w:szCs w:val="20"/>
        </w:rPr>
        <w:t xml:space="preserve">Ljubljana, dne  </w:t>
      </w:r>
    </w:p>
    <w:p w14:paraId="538D0B00" w14:textId="0A478E2C" w:rsidR="007B0245" w:rsidRPr="003449E7" w:rsidRDefault="007B0245" w:rsidP="007B0245">
      <w:pPr>
        <w:spacing w:after="0"/>
        <w:rPr>
          <w:rFonts w:ascii="Arial" w:hAnsi="Arial" w:cs="Arial"/>
          <w:sz w:val="20"/>
          <w:szCs w:val="20"/>
        </w:rPr>
      </w:pPr>
      <w:r w:rsidRPr="00793E9A">
        <w:rPr>
          <w:rFonts w:ascii="Arial" w:hAnsi="Arial" w:cs="Arial"/>
          <w:sz w:val="20"/>
          <w:szCs w:val="20"/>
        </w:rPr>
        <w:t>EVA</w:t>
      </w:r>
      <w:r w:rsidR="00793E9A" w:rsidRPr="00793E9A">
        <w:t xml:space="preserve">  </w:t>
      </w:r>
      <w:r w:rsidR="00793E9A">
        <w:rPr>
          <w:rFonts w:ascii="Arial" w:hAnsi="Arial" w:cs="Arial"/>
          <w:sz w:val="20"/>
          <w:szCs w:val="20"/>
        </w:rPr>
        <w:t>2021-2330-0104</w:t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="001F1859" w:rsidRPr="001F1859">
        <w:rPr>
          <w:rFonts w:ascii="Arial" w:hAnsi="Arial" w:cs="Arial"/>
          <w:sz w:val="20"/>
          <w:szCs w:val="20"/>
        </w:rPr>
        <w:tab/>
      </w:r>
      <w:r w:rsidR="001F1859">
        <w:rPr>
          <w:rFonts w:ascii="Arial" w:hAnsi="Arial" w:cs="Arial"/>
          <w:sz w:val="20"/>
          <w:szCs w:val="20"/>
        </w:rPr>
        <w:tab/>
      </w:r>
      <w:r w:rsidR="00A37D28">
        <w:rPr>
          <w:rFonts w:ascii="Arial" w:hAnsi="Arial" w:cs="Arial"/>
          <w:sz w:val="20"/>
          <w:szCs w:val="20"/>
        </w:rPr>
        <w:t>D</w:t>
      </w:r>
      <w:r w:rsidR="001F1859">
        <w:rPr>
          <w:rFonts w:ascii="Arial" w:hAnsi="Arial" w:cs="Arial"/>
          <w:sz w:val="20"/>
          <w:szCs w:val="20"/>
        </w:rPr>
        <w:t>r. Jože Podgoršek</w:t>
      </w:r>
      <w:r w:rsidR="001F1859">
        <w:rPr>
          <w:rFonts w:ascii="Arial" w:hAnsi="Arial" w:cs="Arial"/>
          <w:sz w:val="20"/>
          <w:szCs w:val="20"/>
        </w:rPr>
        <w:tab/>
      </w:r>
      <w:r w:rsidR="001F1859">
        <w:rPr>
          <w:rFonts w:ascii="Arial" w:hAnsi="Arial" w:cs="Arial"/>
          <w:sz w:val="20"/>
          <w:szCs w:val="20"/>
        </w:rPr>
        <w:tab/>
      </w:r>
      <w:r w:rsidR="001F1859">
        <w:rPr>
          <w:rFonts w:ascii="Arial" w:hAnsi="Arial" w:cs="Arial"/>
          <w:sz w:val="20"/>
          <w:szCs w:val="20"/>
        </w:rPr>
        <w:tab/>
      </w:r>
      <w:r w:rsidR="001F1859">
        <w:rPr>
          <w:rFonts w:ascii="Arial" w:hAnsi="Arial" w:cs="Arial"/>
          <w:sz w:val="20"/>
          <w:szCs w:val="20"/>
        </w:rPr>
        <w:tab/>
      </w:r>
      <w:r w:rsidR="001F1859">
        <w:rPr>
          <w:rFonts w:ascii="Arial" w:hAnsi="Arial" w:cs="Arial"/>
          <w:sz w:val="20"/>
          <w:szCs w:val="20"/>
        </w:rPr>
        <w:tab/>
      </w:r>
      <w:r w:rsidR="001F1859">
        <w:rPr>
          <w:rFonts w:ascii="Arial" w:hAnsi="Arial" w:cs="Arial"/>
          <w:sz w:val="20"/>
          <w:szCs w:val="20"/>
        </w:rPr>
        <w:tab/>
      </w:r>
      <w:r w:rsidR="001F1859">
        <w:rPr>
          <w:rFonts w:ascii="Arial" w:hAnsi="Arial" w:cs="Arial"/>
          <w:sz w:val="20"/>
          <w:szCs w:val="20"/>
        </w:rPr>
        <w:tab/>
      </w:r>
      <w:r w:rsidR="001F1859">
        <w:rPr>
          <w:rFonts w:ascii="Arial" w:hAnsi="Arial" w:cs="Arial"/>
          <w:sz w:val="20"/>
          <w:szCs w:val="20"/>
        </w:rPr>
        <w:tab/>
      </w:r>
      <w:r w:rsidR="001F1859">
        <w:rPr>
          <w:rFonts w:ascii="Arial" w:hAnsi="Arial" w:cs="Arial"/>
          <w:sz w:val="20"/>
          <w:szCs w:val="20"/>
        </w:rPr>
        <w:tab/>
      </w:r>
      <w:r w:rsidR="001F1859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>minister za kmetijstvo,</w:t>
      </w:r>
    </w:p>
    <w:p w14:paraId="64EBD398" w14:textId="40374C86" w:rsidR="007B0245" w:rsidRDefault="001F1859" w:rsidP="007B0245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7B0245" w:rsidRPr="003449E7">
        <w:rPr>
          <w:rFonts w:ascii="Arial" w:hAnsi="Arial" w:cs="Arial"/>
          <w:sz w:val="20"/>
          <w:szCs w:val="20"/>
        </w:rPr>
        <w:tab/>
      </w:r>
      <w:r w:rsidR="007B0245" w:rsidRPr="003449E7">
        <w:rPr>
          <w:rFonts w:ascii="Arial" w:hAnsi="Arial" w:cs="Arial"/>
          <w:sz w:val="20"/>
          <w:szCs w:val="20"/>
        </w:rPr>
        <w:tab/>
      </w:r>
      <w:r w:rsidR="007B0245" w:rsidRPr="003449E7">
        <w:rPr>
          <w:rFonts w:ascii="Arial" w:hAnsi="Arial" w:cs="Arial"/>
          <w:sz w:val="20"/>
          <w:szCs w:val="20"/>
        </w:rPr>
        <w:tab/>
      </w:r>
      <w:r w:rsidR="007B0245" w:rsidRPr="003449E7">
        <w:rPr>
          <w:rFonts w:ascii="Arial" w:hAnsi="Arial" w:cs="Arial"/>
          <w:sz w:val="20"/>
          <w:szCs w:val="20"/>
        </w:rPr>
        <w:tab/>
      </w:r>
      <w:r w:rsidR="007B0245" w:rsidRPr="003449E7">
        <w:rPr>
          <w:rFonts w:ascii="Arial" w:hAnsi="Arial" w:cs="Arial"/>
          <w:sz w:val="20"/>
          <w:szCs w:val="20"/>
        </w:rPr>
        <w:tab/>
      </w:r>
      <w:r w:rsidR="007B0245" w:rsidRPr="003449E7">
        <w:rPr>
          <w:rFonts w:ascii="Arial" w:hAnsi="Arial" w:cs="Arial"/>
          <w:sz w:val="20"/>
          <w:szCs w:val="20"/>
        </w:rPr>
        <w:tab/>
      </w:r>
      <w:r w:rsidR="007B0245" w:rsidRPr="003449E7">
        <w:rPr>
          <w:rFonts w:ascii="Arial" w:hAnsi="Arial" w:cs="Arial"/>
          <w:sz w:val="20"/>
          <w:szCs w:val="20"/>
        </w:rPr>
        <w:tab/>
      </w:r>
      <w:r w:rsidR="007B0245" w:rsidRPr="003449E7">
        <w:rPr>
          <w:rFonts w:ascii="Arial" w:hAnsi="Arial" w:cs="Arial"/>
          <w:sz w:val="20"/>
          <w:szCs w:val="20"/>
        </w:rPr>
        <w:tab/>
        <w:t>gozdarstvo in prehrano</w:t>
      </w:r>
    </w:p>
    <w:p w14:paraId="46214AD4" w14:textId="7DE47A11" w:rsidR="007B0245" w:rsidRDefault="007B0245" w:rsidP="001F1859">
      <w:pPr>
        <w:spacing w:after="0"/>
        <w:ind w:left="5664"/>
        <w:rPr>
          <w:rFonts w:ascii="Arial" w:hAnsi="Arial" w:cs="Arial"/>
          <w:sz w:val="20"/>
          <w:szCs w:val="20"/>
        </w:rPr>
      </w:pPr>
    </w:p>
    <w:p w14:paraId="06409457" w14:textId="77777777" w:rsidR="007B0245" w:rsidRPr="003449E7" w:rsidRDefault="007B0245" w:rsidP="007B0245">
      <w:pPr>
        <w:spacing w:after="0"/>
        <w:rPr>
          <w:rFonts w:ascii="Arial" w:hAnsi="Arial" w:cs="Arial"/>
          <w:sz w:val="20"/>
          <w:szCs w:val="20"/>
        </w:rPr>
      </w:pPr>
    </w:p>
    <w:p w14:paraId="2FC7D58E" w14:textId="1594091F" w:rsidR="008967D9" w:rsidRDefault="00751941" w:rsidP="00751941">
      <w:bookmarkStart w:id="0" w:name="_GoBack"/>
      <w:r>
        <w:t xml:space="preserve">Pravilnik </w:t>
      </w:r>
      <w:r>
        <w:t>o načinu vzorčenja, zagotavljanju kakovosti in metodologiji laboratorijskega analiziranja   organske snovi in hranil na kmetijskih tleh za potrebe spremljanja emisij in odvzemov toplogrednih plinov v kmetijstvu</w:t>
      </w:r>
      <w:r>
        <w:t xml:space="preserve"> – potrjevanje EPG</w:t>
      </w:r>
      <w:bookmarkEnd w:id="0"/>
    </w:p>
    <w:sectPr w:rsidR="008967D9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EECB0E" w14:textId="77777777" w:rsidR="00C44F0C" w:rsidRDefault="00C44F0C" w:rsidP="00F97607">
      <w:pPr>
        <w:spacing w:after="0" w:line="240" w:lineRule="auto"/>
      </w:pPr>
      <w:r>
        <w:separator/>
      </w:r>
    </w:p>
  </w:endnote>
  <w:endnote w:type="continuationSeparator" w:id="0">
    <w:p w14:paraId="51D8C5F2" w14:textId="77777777" w:rsidR="00C44F0C" w:rsidRDefault="00C44F0C" w:rsidP="00F976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1612037"/>
      <w:docPartObj>
        <w:docPartGallery w:val="Page Numbers (Bottom of Page)"/>
        <w:docPartUnique/>
      </w:docPartObj>
    </w:sdtPr>
    <w:sdtEndPr/>
    <w:sdtContent>
      <w:p w14:paraId="5846EF8C" w14:textId="42DFF4CE" w:rsidR="00F97607" w:rsidRDefault="00F97607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507A3">
          <w:rPr>
            <w:noProof/>
          </w:rPr>
          <w:t>5</w:t>
        </w:r>
        <w:r>
          <w:fldChar w:fldCharType="end"/>
        </w:r>
      </w:p>
    </w:sdtContent>
  </w:sdt>
  <w:p w14:paraId="3460C333" w14:textId="77777777" w:rsidR="00F97607" w:rsidRDefault="00F97607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4E84CE" w14:textId="77777777" w:rsidR="00C44F0C" w:rsidRDefault="00C44F0C" w:rsidP="00F97607">
      <w:pPr>
        <w:spacing w:after="0" w:line="240" w:lineRule="auto"/>
      </w:pPr>
      <w:r>
        <w:separator/>
      </w:r>
    </w:p>
  </w:footnote>
  <w:footnote w:type="continuationSeparator" w:id="0">
    <w:p w14:paraId="2E1F09C8" w14:textId="77777777" w:rsidR="00C44F0C" w:rsidRDefault="00C44F0C" w:rsidP="00F976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80185E"/>
    <w:multiLevelType w:val="hybridMultilevel"/>
    <w:tmpl w:val="07140A7C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80E1FB5"/>
    <w:multiLevelType w:val="hybridMultilevel"/>
    <w:tmpl w:val="1BA61BA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9017D9"/>
    <w:multiLevelType w:val="hybridMultilevel"/>
    <w:tmpl w:val="78582CB4"/>
    <w:lvl w:ilvl="0" w:tplc="12BAD2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682BEC"/>
    <w:multiLevelType w:val="hybridMultilevel"/>
    <w:tmpl w:val="5DA2930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C147E2"/>
    <w:multiLevelType w:val="hybridMultilevel"/>
    <w:tmpl w:val="C9B2609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E30AA1"/>
    <w:multiLevelType w:val="hybridMultilevel"/>
    <w:tmpl w:val="9064F414"/>
    <w:lvl w:ilvl="0" w:tplc="89A87EC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0D25E6"/>
    <w:multiLevelType w:val="hybridMultilevel"/>
    <w:tmpl w:val="519E88AE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2F78E5"/>
    <w:multiLevelType w:val="hybridMultilevel"/>
    <w:tmpl w:val="3B78E866"/>
    <w:lvl w:ilvl="0" w:tplc="FE18A89E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B85884"/>
    <w:multiLevelType w:val="hybridMultilevel"/>
    <w:tmpl w:val="13945DF4"/>
    <w:lvl w:ilvl="0" w:tplc="0424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B34BF1"/>
    <w:multiLevelType w:val="hybridMultilevel"/>
    <w:tmpl w:val="29F4DBFE"/>
    <w:lvl w:ilvl="0" w:tplc="0424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E576E3"/>
    <w:multiLevelType w:val="hybridMultilevel"/>
    <w:tmpl w:val="4600F482"/>
    <w:lvl w:ilvl="0" w:tplc="ADA88B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AD777B"/>
    <w:multiLevelType w:val="hybridMultilevel"/>
    <w:tmpl w:val="3064BDB4"/>
    <w:lvl w:ilvl="0" w:tplc="FA88FF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022AC1"/>
    <w:multiLevelType w:val="hybridMultilevel"/>
    <w:tmpl w:val="D5A472BC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16A715D"/>
    <w:multiLevelType w:val="hybridMultilevel"/>
    <w:tmpl w:val="A8FEB5A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E547B1"/>
    <w:multiLevelType w:val="hybridMultilevel"/>
    <w:tmpl w:val="76028A1E"/>
    <w:lvl w:ilvl="0" w:tplc="532AC5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0F0F12"/>
    <w:multiLevelType w:val="hybridMultilevel"/>
    <w:tmpl w:val="ABDA5DD6"/>
    <w:lvl w:ilvl="0" w:tplc="0424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CF4004"/>
    <w:multiLevelType w:val="hybridMultilevel"/>
    <w:tmpl w:val="51A0EE74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43620C"/>
    <w:multiLevelType w:val="hybridMultilevel"/>
    <w:tmpl w:val="505AFF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D81925"/>
    <w:multiLevelType w:val="hybridMultilevel"/>
    <w:tmpl w:val="9826692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18299B"/>
    <w:multiLevelType w:val="hybridMultilevel"/>
    <w:tmpl w:val="9EAA780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8F364D8"/>
    <w:multiLevelType w:val="hybridMultilevel"/>
    <w:tmpl w:val="E95E77E8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5464EB"/>
    <w:multiLevelType w:val="hybridMultilevel"/>
    <w:tmpl w:val="9C50122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A4487E"/>
    <w:multiLevelType w:val="hybridMultilevel"/>
    <w:tmpl w:val="99526092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8124E8"/>
    <w:multiLevelType w:val="hybridMultilevel"/>
    <w:tmpl w:val="26C47CFC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0B3A13"/>
    <w:multiLevelType w:val="hybridMultilevel"/>
    <w:tmpl w:val="6EE001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116371"/>
    <w:multiLevelType w:val="hybridMultilevel"/>
    <w:tmpl w:val="086C7DA8"/>
    <w:lvl w:ilvl="0" w:tplc="3FA2A3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B8637F"/>
    <w:multiLevelType w:val="hybridMultilevel"/>
    <w:tmpl w:val="7F52027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0C5702"/>
    <w:multiLevelType w:val="hybridMultilevel"/>
    <w:tmpl w:val="4DC63D7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7D3DAC"/>
    <w:multiLevelType w:val="hybridMultilevel"/>
    <w:tmpl w:val="82FEEB8C"/>
    <w:lvl w:ilvl="0" w:tplc="0424000F">
      <w:start w:val="1"/>
      <w:numFmt w:val="decimal"/>
      <w:lvlText w:val="%1."/>
      <w:lvlJc w:val="left"/>
      <w:pPr>
        <w:ind w:left="1425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9" w15:restartNumberingAfterBreak="0">
    <w:nsid w:val="572B661C"/>
    <w:multiLevelType w:val="hybridMultilevel"/>
    <w:tmpl w:val="0176846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5C3D4B"/>
    <w:multiLevelType w:val="hybridMultilevel"/>
    <w:tmpl w:val="5A200F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EFD5CC9"/>
    <w:multiLevelType w:val="hybridMultilevel"/>
    <w:tmpl w:val="A7DA06E2"/>
    <w:lvl w:ilvl="0" w:tplc="5AF00B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CD5D71"/>
    <w:multiLevelType w:val="hybridMultilevel"/>
    <w:tmpl w:val="1392376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9A026C"/>
    <w:multiLevelType w:val="hybridMultilevel"/>
    <w:tmpl w:val="3CD2BA1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4C654FB"/>
    <w:multiLevelType w:val="hybridMultilevel"/>
    <w:tmpl w:val="B0D8D28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C32B9D"/>
    <w:multiLevelType w:val="hybridMultilevel"/>
    <w:tmpl w:val="AA92457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6103EA7"/>
    <w:multiLevelType w:val="hybridMultilevel"/>
    <w:tmpl w:val="68A4F230"/>
    <w:lvl w:ilvl="0" w:tplc="4538D2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F61B45"/>
    <w:multiLevelType w:val="hybridMultilevel"/>
    <w:tmpl w:val="BCC431E4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C345105"/>
    <w:multiLevelType w:val="hybridMultilevel"/>
    <w:tmpl w:val="D92AC11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F2407FC"/>
    <w:multiLevelType w:val="hybridMultilevel"/>
    <w:tmpl w:val="0894831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6CA01E5"/>
    <w:multiLevelType w:val="hybridMultilevel"/>
    <w:tmpl w:val="5FF25740"/>
    <w:lvl w:ilvl="0" w:tplc="DE8E97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87A3AB1"/>
    <w:multiLevelType w:val="hybridMultilevel"/>
    <w:tmpl w:val="9F2624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CB014B"/>
    <w:multiLevelType w:val="hybridMultilevel"/>
    <w:tmpl w:val="7EFAA3B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C2D160D"/>
    <w:multiLevelType w:val="hybridMultilevel"/>
    <w:tmpl w:val="407C64F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6519BA"/>
    <w:multiLevelType w:val="hybridMultilevel"/>
    <w:tmpl w:val="5FC0BF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E5384E"/>
    <w:multiLevelType w:val="hybridMultilevel"/>
    <w:tmpl w:val="B4360536"/>
    <w:lvl w:ilvl="0" w:tplc="3F2E2F5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0"/>
  </w:num>
  <w:num w:numId="3">
    <w:abstractNumId w:val="24"/>
  </w:num>
  <w:num w:numId="4">
    <w:abstractNumId w:val="17"/>
  </w:num>
  <w:num w:numId="5">
    <w:abstractNumId w:val="35"/>
  </w:num>
  <w:num w:numId="6">
    <w:abstractNumId w:val="42"/>
  </w:num>
  <w:num w:numId="7">
    <w:abstractNumId w:val="13"/>
  </w:num>
  <w:num w:numId="8">
    <w:abstractNumId w:val="7"/>
  </w:num>
  <w:num w:numId="9">
    <w:abstractNumId w:val="8"/>
  </w:num>
  <w:num w:numId="10">
    <w:abstractNumId w:val="45"/>
  </w:num>
  <w:num w:numId="11">
    <w:abstractNumId w:val="9"/>
  </w:num>
  <w:num w:numId="12">
    <w:abstractNumId w:val="15"/>
  </w:num>
  <w:num w:numId="13">
    <w:abstractNumId w:val="11"/>
  </w:num>
  <w:num w:numId="14">
    <w:abstractNumId w:val="23"/>
  </w:num>
  <w:num w:numId="15">
    <w:abstractNumId w:val="36"/>
  </w:num>
  <w:num w:numId="16">
    <w:abstractNumId w:val="40"/>
  </w:num>
  <w:num w:numId="17">
    <w:abstractNumId w:val="44"/>
  </w:num>
  <w:num w:numId="18">
    <w:abstractNumId w:val="18"/>
  </w:num>
  <w:num w:numId="19">
    <w:abstractNumId w:val="33"/>
  </w:num>
  <w:num w:numId="20">
    <w:abstractNumId w:val="22"/>
  </w:num>
  <w:num w:numId="21">
    <w:abstractNumId w:val="20"/>
  </w:num>
  <w:num w:numId="22">
    <w:abstractNumId w:val="37"/>
  </w:num>
  <w:num w:numId="23">
    <w:abstractNumId w:val="16"/>
  </w:num>
  <w:num w:numId="24">
    <w:abstractNumId w:val="6"/>
  </w:num>
  <w:num w:numId="25">
    <w:abstractNumId w:val="26"/>
  </w:num>
  <w:num w:numId="26">
    <w:abstractNumId w:val="31"/>
  </w:num>
  <w:num w:numId="27">
    <w:abstractNumId w:val="25"/>
  </w:num>
  <w:num w:numId="28">
    <w:abstractNumId w:val="2"/>
  </w:num>
  <w:num w:numId="29">
    <w:abstractNumId w:val="5"/>
  </w:num>
  <w:num w:numId="30">
    <w:abstractNumId w:val="14"/>
  </w:num>
  <w:num w:numId="31">
    <w:abstractNumId w:val="32"/>
  </w:num>
  <w:num w:numId="32">
    <w:abstractNumId w:val="41"/>
  </w:num>
  <w:num w:numId="33">
    <w:abstractNumId w:val="0"/>
  </w:num>
  <w:num w:numId="34">
    <w:abstractNumId w:val="30"/>
  </w:num>
  <w:num w:numId="35">
    <w:abstractNumId w:val="39"/>
  </w:num>
  <w:num w:numId="36">
    <w:abstractNumId w:val="38"/>
  </w:num>
  <w:num w:numId="37">
    <w:abstractNumId w:val="3"/>
  </w:num>
  <w:num w:numId="38">
    <w:abstractNumId w:val="12"/>
  </w:num>
  <w:num w:numId="39">
    <w:abstractNumId w:val="1"/>
  </w:num>
  <w:num w:numId="40">
    <w:abstractNumId w:val="43"/>
  </w:num>
  <w:num w:numId="41">
    <w:abstractNumId w:val="21"/>
  </w:num>
  <w:num w:numId="42">
    <w:abstractNumId w:val="29"/>
  </w:num>
  <w:num w:numId="43">
    <w:abstractNumId w:val="19"/>
  </w:num>
  <w:num w:numId="44">
    <w:abstractNumId w:val="27"/>
  </w:num>
  <w:num w:numId="45">
    <w:abstractNumId w:val="34"/>
  </w:num>
  <w:num w:numId="4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0F89"/>
    <w:rsid w:val="0004284F"/>
    <w:rsid w:val="000507A3"/>
    <w:rsid w:val="00077CEE"/>
    <w:rsid w:val="00097311"/>
    <w:rsid w:val="000B64B2"/>
    <w:rsid w:val="0015206B"/>
    <w:rsid w:val="001576D1"/>
    <w:rsid w:val="001F1859"/>
    <w:rsid w:val="002058F6"/>
    <w:rsid w:val="002178CE"/>
    <w:rsid w:val="0025149B"/>
    <w:rsid w:val="002B12C9"/>
    <w:rsid w:val="002F481A"/>
    <w:rsid w:val="003527C3"/>
    <w:rsid w:val="0039160C"/>
    <w:rsid w:val="00443589"/>
    <w:rsid w:val="00465A68"/>
    <w:rsid w:val="00465CB7"/>
    <w:rsid w:val="00475DE2"/>
    <w:rsid w:val="004C7ED7"/>
    <w:rsid w:val="004D4AE1"/>
    <w:rsid w:val="00594C24"/>
    <w:rsid w:val="00655C6E"/>
    <w:rsid w:val="006611E1"/>
    <w:rsid w:val="00667EF2"/>
    <w:rsid w:val="006C6A0F"/>
    <w:rsid w:val="006E6BBB"/>
    <w:rsid w:val="00751941"/>
    <w:rsid w:val="00773F00"/>
    <w:rsid w:val="007825AE"/>
    <w:rsid w:val="0078440D"/>
    <w:rsid w:val="00793E9A"/>
    <w:rsid w:val="007A0652"/>
    <w:rsid w:val="007A24E6"/>
    <w:rsid w:val="007A5763"/>
    <w:rsid w:val="007B0245"/>
    <w:rsid w:val="008404EA"/>
    <w:rsid w:val="008873FF"/>
    <w:rsid w:val="008967D9"/>
    <w:rsid w:val="008A0F89"/>
    <w:rsid w:val="008D6E70"/>
    <w:rsid w:val="008F3CA0"/>
    <w:rsid w:val="00900F71"/>
    <w:rsid w:val="00911ECC"/>
    <w:rsid w:val="00964715"/>
    <w:rsid w:val="009820DD"/>
    <w:rsid w:val="009958FD"/>
    <w:rsid w:val="00A37D28"/>
    <w:rsid w:val="00A535A8"/>
    <w:rsid w:val="00A931CA"/>
    <w:rsid w:val="00AA4800"/>
    <w:rsid w:val="00AE385D"/>
    <w:rsid w:val="00B00FE6"/>
    <w:rsid w:val="00B36DE8"/>
    <w:rsid w:val="00B802C5"/>
    <w:rsid w:val="00B96F48"/>
    <w:rsid w:val="00C44F0C"/>
    <w:rsid w:val="00C850A2"/>
    <w:rsid w:val="00CA6EB6"/>
    <w:rsid w:val="00CC444C"/>
    <w:rsid w:val="00D031DB"/>
    <w:rsid w:val="00D32B02"/>
    <w:rsid w:val="00D72CDE"/>
    <w:rsid w:val="00D971A9"/>
    <w:rsid w:val="00DB11FB"/>
    <w:rsid w:val="00DC087D"/>
    <w:rsid w:val="00E45DA6"/>
    <w:rsid w:val="00F64BED"/>
    <w:rsid w:val="00F97607"/>
    <w:rsid w:val="00FC6FFA"/>
    <w:rsid w:val="00FE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AFD41"/>
  <w15:docId w15:val="{B6614138-BA81-4728-8824-190A6188A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FC6FF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7B0245"/>
    <w:pPr>
      <w:ind w:left="720"/>
      <w:contextualSpacing/>
    </w:pPr>
  </w:style>
  <w:style w:type="paragraph" w:customStyle="1" w:styleId="Default">
    <w:name w:val="Default"/>
    <w:rsid w:val="00B802C5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styleId="Glava">
    <w:name w:val="header"/>
    <w:basedOn w:val="Navaden"/>
    <w:link w:val="GlavaZnak"/>
    <w:uiPriority w:val="99"/>
    <w:unhideWhenUsed/>
    <w:rsid w:val="00F976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F97607"/>
  </w:style>
  <w:style w:type="paragraph" w:styleId="Noga">
    <w:name w:val="footer"/>
    <w:basedOn w:val="Navaden"/>
    <w:link w:val="NogaZnak"/>
    <w:uiPriority w:val="99"/>
    <w:unhideWhenUsed/>
    <w:rsid w:val="00F976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97607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2514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5149B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D971A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971A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971A9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971A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971A9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unhideWhenUsed/>
    <w:rsid w:val="00667E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5</Pages>
  <Words>1586</Words>
  <Characters>9043</Characters>
  <Application>Microsoft Office Word</Application>
  <DocSecurity>0</DocSecurity>
  <Lines>75</Lines>
  <Paragraphs>21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Bostjan Petelinc</dc:creator>
  <cp:lastModifiedBy>Boštjan Petelinc</cp:lastModifiedBy>
  <cp:revision>3</cp:revision>
  <cp:lastPrinted>2021-11-30T07:53:00Z</cp:lastPrinted>
  <dcterms:created xsi:type="dcterms:W3CDTF">2021-11-30T13:23:00Z</dcterms:created>
  <dcterms:modified xsi:type="dcterms:W3CDTF">2021-12-01T07:43:00Z</dcterms:modified>
</cp:coreProperties>
</file>