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04955">
        <w:rPr>
          <w:rFonts w:cs="Arial"/>
          <w:color w:val="000000"/>
        </w:rPr>
        <w:t>2017-2711-0013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04955">
        <w:rPr>
          <w:rFonts w:cs="Arial"/>
          <w:color w:val="000000"/>
        </w:rPr>
        <w:t>00725-48/2021/27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5379F5">
        <w:rPr>
          <w:rFonts w:cs="Arial"/>
          <w:color w:val="000000"/>
        </w:rPr>
        <w:t>20</w:t>
      </w:r>
      <w:r w:rsidR="00B04955">
        <w:rPr>
          <w:rFonts w:cs="Arial"/>
          <w:color w:val="000000"/>
        </w:rPr>
        <w:t>. 11.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04955">
        <w:rPr>
          <w:rFonts w:cs="Arial"/>
          <w:color w:val="000000"/>
          <w:szCs w:val="20"/>
        </w:rPr>
        <w:t>296.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5379F5">
        <w:rPr>
          <w:rFonts w:cs="Arial"/>
          <w:color w:val="000000"/>
          <w:szCs w:val="20"/>
        </w:rPr>
        <w:t>20</w:t>
      </w:r>
      <w:bookmarkStart w:id="1" w:name="_GoBack"/>
      <w:bookmarkEnd w:id="1"/>
      <w:r w:rsidR="0076769E">
        <w:rPr>
          <w:rFonts w:cs="Arial"/>
          <w:color w:val="000000"/>
          <w:szCs w:val="20"/>
        </w:rPr>
        <w:t xml:space="preserve">. 11. 2021 </w:t>
      </w:r>
      <w:r w:rsidRPr="002760DC">
        <w:rPr>
          <w:rFonts w:cs="Arial"/>
          <w:color w:val="000000"/>
          <w:szCs w:val="20"/>
        </w:rPr>
        <w:t xml:space="preserve">pod točko </w:t>
      </w:r>
      <w:r w:rsidR="00B04955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76769E" w:rsidRPr="00B8333B" w:rsidRDefault="0076769E" w:rsidP="0076769E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iCs/>
          <w:szCs w:val="20"/>
          <w:lang w:eastAsia="sl-SI"/>
        </w:rPr>
      </w:pPr>
      <w:r w:rsidRPr="00B8333B">
        <w:rPr>
          <w:rFonts w:cs="Arial"/>
          <w:iCs/>
          <w:szCs w:val="20"/>
          <w:lang w:eastAsia="sl-SI"/>
        </w:rPr>
        <w:t xml:space="preserve">Vlada Republike Slovenije soglaša s </w:t>
      </w:r>
      <w:r w:rsidRPr="00922F99">
        <w:rPr>
          <w:rFonts w:cs="Arial"/>
          <w:iCs/>
          <w:szCs w:val="20"/>
          <w:lang w:eastAsia="sl-SI"/>
        </w:rPr>
        <w:t>Predlogi amandmajev k</w:t>
      </w:r>
      <w:r w:rsidRPr="00922F99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P</w:t>
      </w:r>
      <w:r w:rsidRPr="00922F99">
        <w:rPr>
          <w:rFonts w:cs="Arial"/>
          <w:szCs w:val="20"/>
          <w:lang w:eastAsia="sl-SI"/>
        </w:rPr>
        <w:t xml:space="preserve">redlogu </w:t>
      </w:r>
      <w:r>
        <w:rPr>
          <w:rFonts w:cs="Arial"/>
          <w:szCs w:val="20"/>
          <w:lang w:eastAsia="sl-SI"/>
        </w:rPr>
        <w:t>z</w:t>
      </w:r>
      <w:r w:rsidRPr="00922F99">
        <w:rPr>
          <w:rFonts w:cs="Arial"/>
          <w:szCs w:val="20"/>
          <w:lang w:eastAsia="sl-SI"/>
        </w:rPr>
        <w:t xml:space="preserve">akona </w:t>
      </w:r>
      <w:r>
        <w:rPr>
          <w:rFonts w:cs="Arial"/>
          <w:szCs w:val="20"/>
          <w:lang w:eastAsia="sl-SI"/>
        </w:rPr>
        <w:t xml:space="preserve">o dolgotrajni oskrbi, </w:t>
      </w:r>
      <w:r w:rsidRPr="00026BDD">
        <w:rPr>
          <w:rFonts w:cs="Arial"/>
          <w:szCs w:val="20"/>
          <w:lang w:eastAsia="sl-SI"/>
        </w:rPr>
        <w:t xml:space="preserve">EPA 1972 </w:t>
      </w:r>
      <w:r>
        <w:rPr>
          <w:rFonts w:cs="Arial"/>
          <w:szCs w:val="20"/>
          <w:lang w:eastAsia="sl-SI"/>
        </w:rPr>
        <w:t>–</w:t>
      </w:r>
      <w:r w:rsidRPr="00026BDD">
        <w:rPr>
          <w:rFonts w:cs="Arial"/>
          <w:szCs w:val="20"/>
          <w:lang w:eastAsia="sl-SI"/>
        </w:rPr>
        <w:t xml:space="preserve"> VIII</w:t>
      </w:r>
      <w:r>
        <w:rPr>
          <w:rFonts w:cs="Arial"/>
          <w:szCs w:val="20"/>
          <w:lang w:eastAsia="sl-SI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6769E" w:rsidRDefault="0076769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6769E" w:rsidRPr="002760DC" w:rsidRDefault="0076769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04955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B04955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76769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76769E" w:rsidRPr="00B8333B" w:rsidRDefault="0076769E" w:rsidP="0076769E">
      <w:pPr>
        <w:overflowPunct w:val="0"/>
        <w:autoSpaceDE w:val="0"/>
        <w:autoSpaceDN w:val="0"/>
        <w:adjustRightInd w:val="0"/>
        <w:ind w:left="709" w:hanging="709"/>
        <w:jc w:val="both"/>
        <w:textAlignment w:val="baseline"/>
        <w:rPr>
          <w:rFonts w:cs="Arial"/>
          <w:iCs/>
          <w:szCs w:val="20"/>
          <w:lang w:eastAsia="sl-SI"/>
        </w:rPr>
      </w:pPr>
      <w:r>
        <w:rPr>
          <w:rFonts w:cs="Arial"/>
          <w:color w:val="000000"/>
          <w:szCs w:val="20"/>
        </w:rPr>
        <w:t>–</w:t>
      </w:r>
      <w:r w:rsidRPr="0076769E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ab/>
      </w:r>
      <w:r w:rsidRPr="00922F99">
        <w:rPr>
          <w:rFonts w:cs="Arial"/>
          <w:iCs/>
          <w:szCs w:val="20"/>
          <w:lang w:eastAsia="sl-SI"/>
        </w:rPr>
        <w:t>P</w:t>
      </w:r>
      <w:r>
        <w:rPr>
          <w:rFonts w:cs="Arial"/>
          <w:iCs/>
          <w:szCs w:val="20"/>
          <w:lang w:eastAsia="sl-SI"/>
        </w:rPr>
        <w:t>redlog</w:t>
      </w:r>
      <w:r w:rsidR="00D210F7">
        <w:rPr>
          <w:rFonts w:cs="Arial"/>
          <w:iCs/>
          <w:szCs w:val="20"/>
          <w:lang w:eastAsia="sl-SI"/>
        </w:rPr>
        <w:t>i</w:t>
      </w:r>
      <w:r>
        <w:rPr>
          <w:rFonts w:cs="Arial"/>
          <w:iCs/>
          <w:szCs w:val="20"/>
          <w:lang w:eastAsia="sl-SI"/>
        </w:rPr>
        <w:t xml:space="preserve"> </w:t>
      </w:r>
      <w:r w:rsidRPr="00922F99">
        <w:rPr>
          <w:rFonts w:cs="Arial"/>
          <w:iCs/>
          <w:szCs w:val="20"/>
          <w:lang w:eastAsia="sl-SI"/>
        </w:rPr>
        <w:t>amandmajev k</w:t>
      </w:r>
      <w:r w:rsidRPr="00922F99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P</w:t>
      </w:r>
      <w:r w:rsidRPr="00922F99">
        <w:rPr>
          <w:rFonts w:cs="Arial"/>
          <w:szCs w:val="20"/>
          <w:lang w:eastAsia="sl-SI"/>
        </w:rPr>
        <w:t xml:space="preserve">redlogu </w:t>
      </w:r>
      <w:r>
        <w:rPr>
          <w:rFonts w:cs="Arial"/>
          <w:szCs w:val="20"/>
          <w:lang w:eastAsia="sl-SI"/>
        </w:rPr>
        <w:t>z</w:t>
      </w:r>
      <w:r w:rsidRPr="00922F99">
        <w:rPr>
          <w:rFonts w:cs="Arial"/>
          <w:szCs w:val="20"/>
          <w:lang w:eastAsia="sl-SI"/>
        </w:rPr>
        <w:t xml:space="preserve">akona </w:t>
      </w:r>
      <w:r>
        <w:rPr>
          <w:rFonts w:cs="Arial"/>
          <w:szCs w:val="20"/>
          <w:lang w:eastAsia="sl-SI"/>
        </w:rPr>
        <w:t>o dolgotrajni oskrbi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04955" w:rsidRDefault="00B0495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B04955" w:rsidRDefault="00B0495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04955" w:rsidRDefault="00B0495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B04955" w:rsidRDefault="00B0495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B0495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451C" w:rsidRDefault="00B7451C" w:rsidP="00767987">
      <w:pPr>
        <w:spacing w:line="240" w:lineRule="auto"/>
      </w:pPr>
      <w:r>
        <w:separator/>
      </w:r>
    </w:p>
  </w:endnote>
  <w:endnote w:type="continuationSeparator" w:id="0">
    <w:p w:rsidR="00B7451C" w:rsidRDefault="00B7451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6C6" w:rsidRDefault="006716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6C6" w:rsidRDefault="006716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6C6" w:rsidRDefault="006716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451C" w:rsidRDefault="00B7451C" w:rsidP="00767987">
      <w:pPr>
        <w:spacing w:line="240" w:lineRule="auto"/>
      </w:pPr>
      <w:r>
        <w:separator/>
      </w:r>
    </w:p>
  </w:footnote>
  <w:footnote w:type="continuationSeparator" w:id="0">
    <w:p w:rsidR="00B7451C" w:rsidRDefault="00B7451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6C6" w:rsidRDefault="006716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16C6" w:rsidRDefault="006716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5379F5"/>
    <w:rsid w:val="00592079"/>
    <w:rsid w:val="006716C6"/>
    <w:rsid w:val="00682FFE"/>
    <w:rsid w:val="00684751"/>
    <w:rsid w:val="006C69EC"/>
    <w:rsid w:val="007039D0"/>
    <w:rsid w:val="0076769E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04955"/>
    <w:rsid w:val="00B7451C"/>
    <w:rsid w:val="00C0216A"/>
    <w:rsid w:val="00C124DE"/>
    <w:rsid w:val="00CD6077"/>
    <w:rsid w:val="00CE234E"/>
    <w:rsid w:val="00D02973"/>
    <w:rsid w:val="00D210F7"/>
    <w:rsid w:val="00DA09BE"/>
    <w:rsid w:val="00E06830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2021-11-19T13:59:00Z</dcterms:created>
  <dcterms:modified xsi:type="dcterms:W3CDTF">2021-11-20T07:57:00Z</dcterms:modified>
</cp:coreProperties>
</file>