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DF883F" w14:textId="77777777" w:rsidR="001E5470" w:rsidRDefault="001E5470" w:rsidP="001E5470">
      <w:pPr>
        <w:rPr>
          <w:rFonts w:eastAsia="Calibri" w:cs="Arial"/>
          <w:szCs w:val="20"/>
        </w:rPr>
      </w:pPr>
    </w:p>
    <w:p w14:paraId="147AB32E" w14:textId="77777777" w:rsidR="007A7279" w:rsidRDefault="007A7279" w:rsidP="001E5470">
      <w:pPr>
        <w:rPr>
          <w:rFonts w:eastAsia="Calibri" w:cs="Arial"/>
          <w:szCs w:val="20"/>
        </w:rPr>
      </w:pPr>
    </w:p>
    <w:p w14:paraId="42389A77" w14:textId="77777777" w:rsidR="007A7279" w:rsidRDefault="007A7279" w:rsidP="001E5470">
      <w:pPr>
        <w:rPr>
          <w:rFonts w:eastAsia="Calibri" w:cs="Arial"/>
          <w:szCs w:val="20"/>
        </w:rPr>
      </w:pPr>
    </w:p>
    <w:p w14:paraId="1E5C7FDD" w14:textId="77777777" w:rsidR="007A7279" w:rsidRPr="00892728" w:rsidRDefault="007A7279" w:rsidP="001E5470">
      <w:pPr>
        <w:rPr>
          <w:rFonts w:eastAsia="Calibri" w:cs="Arial"/>
          <w:vanish/>
          <w:szCs w:val="20"/>
        </w:rPr>
      </w:pPr>
    </w:p>
    <w:p w14:paraId="29E146E2" w14:textId="4F34E51D" w:rsidR="00CA4532" w:rsidRPr="00892728" w:rsidRDefault="00C67D03" w:rsidP="00C67D03">
      <w:pPr>
        <w:tabs>
          <w:tab w:val="left" w:pos="708"/>
        </w:tabs>
        <w:rPr>
          <w:rFonts w:cs="Arial"/>
          <w:b/>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sidR="00CA4532" w:rsidRPr="00892728">
        <w:rPr>
          <w:lang w:eastAsia="sl-SI"/>
        </w:rPr>
        <w:tab/>
      </w:r>
      <w:r w:rsidR="00CA4532" w:rsidRPr="00892728">
        <w:rPr>
          <w:rFonts w:cs="Arial"/>
          <w:b/>
          <w:szCs w:val="20"/>
        </w:rPr>
        <w:t xml:space="preserve">PREDLOG </w:t>
      </w:r>
    </w:p>
    <w:p w14:paraId="42691887" w14:textId="77777777" w:rsidR="00CA4532" w:rsidRPr="00892728" w:rsidRDefault="00CA4532" w:rsidP="00CA4532">
      <w:pPr>
        <w:tabs>
          <w:tab w:val="left" w:pos="708"/>
        </w:tabs>
        <w:ind w:left="6012"/>
        <w:rPr>
          <w:rFonts w:cs="Arial"/>
          <w:b/>
          <w:szCs w:val="20"/>
        </w:rPr>
      </w:pPr>
      <w:r w:rsidRPr="00892728">
        <w:rPr>
          <w:rFonts w:cs="Arial"/>
          <w:b/>
          <w:szCs w:val="20"/>
        </w:rPr>
        <w:t xml:space="preserve">     (EVA)</w:t>
      </w:r>
      <w:r w:rsidR="00BE4CF5" w:rsidRPr="00892728">
        <w:rPr>
          <w:rFonts w:cs="Arial"/>
          <w:b/>
          <w:bCs/>
          <w:color w:val="000000"/>
          <w:szCs w:val="20"/>
          <w:lang w:eastAsia="sl-SI"/>
        </w:rPr>
        <w:t xml:space="preserve"> </w:t>
      </w:r>
      <w:r w:rsidR="00544B34">
        <w:rPr>
          <w:rFonts w:ascii="Helv" w:hAnsi="Helv" w:cs="Helv"/>
          <w:color w:val="000000"/>
          <w:szCs w:val="20"/>
          <w:lang w:eastAsia="sl-SI"/>
        </w:rPr>
        <w:t>2021-2330-0112</w:t>
      </w:r>
      <w:r w:rsidR="00BE4CF5" w:rsidRPr="00892728">
        <w:rPr>
          <w:rFonts w:cs="Arial"/>
          <w:szCs w:val="20"/>
          <w:lang w:eastAsia="sl-SI"/>
        </w:rPr>
        <w:tab/>
      </w:r>
    </w:p>
    <w:p w14:paraId="54DED75F" w14:textId="77777777" w:rsidR="00CA4532" w:rsidRPr="00892728" w:rsidRDefault="00CA4532" w:rsidP="00CA4532">
      <w:pPr>
        <w:tabs>
          <w:tab w:val="left" w:pos="708"/>
        </w:tabs>
        <w:rPr>
          <w:rFonts w:cs="Arial"/>
          <w:b/>
          <w:szCs w:val="20"/>
        </w:rPr>
      </w:pPr>
    </w:p>
    <w:p w14:paraId="03F939AC" w14:textId="77777777" w:rsidR="00CA4532" w:rsidRPr="00892728" w:rsidRDefault="00CA4532" w:rsidP="00CA4532">
      <w:pPr>
        <w:tabs>
          <w:tab w:val="left" w:pos="708"/>
        </w:tabs>
        <w:rPr>
          <w:rFonts w:cs="Arial"/>
          <w:szCs w:val="20"/>
        </w:rPr>
      </w:pPr>
    </w:p>
    <w:p w14:paraId="0B262D04" w14:textId="77777777" w:rsidR="00CA4532" w:rsidRPr="00D23479" w:rsidRDefault="00CA4532" w:rsidP="004917D1">
      <w:pPr>
        <w:jc w:val="both"/>
        <w:rPr>
          <w:rFonts w:cs="Arial"/>
          <w:szCs w:val="20"/>
        </w:rPr>
      </w:pPr>
      <w:r w:rsidRPr="00D23479">
        <w:rPr>
          <w:rFonts w:cs="Arial"/>
          <w:szCs w:val="20"/>
        </w:rPr>
        <w:t>Na podlagi</w:t>
      </w:r>
      <w:r w:rsidR="009C40D7" w:rsidRPr="00D23479">
        <w:rPr>
          <w:rFonts w:cs="Arial"/>
          <w:szCs w:val="20"/>
        </w:rPr>
        <w:t xml:space="preserve"> 10. in 11</w:t>
      </w:r>
      <w:r w:rsidRPr="00D23479">
        <w:rPr>
          <w:rFonts w:cs="Arial"/>
          <w:szCs w:val="20"/>
        </w:rPr>
        <w:t xml:space="preserve">. člena Zakona o kmetijstvu (Uradni list RS, št. 45/08, 57/12, 90/12 – </w:t>
      </w:r>
      <w:proofErr w:type="spellStart"/>
      <w:r w:rsidRPr="00D23479">
        <w:rPr>
          <w:rFonts w:cs="Arial"/>
          <w:szCs w:val="20"/>
        </w:rPr>
        <w:t>Z</w:t>
      </w:r>
      <w:r w:rsidR="00D851E6">
        <w:rPr>
          <w:rFonts w:cs="Arial"/>
          <w:szCs w:val="20"/>
        </w:rPr>
        <w:t>dZPVHVVR</w:t>
      </w:r>
      <w:proofErr w:type="spellEnd"/>
      <w:r w:rsidR="00D851E6">
        <w:rPr>
          <w:rFonts w:cs="Arial"/>
          <w:szCs w:val="20"/>
        </w:rPr>
        <w:t xml:space="preserve">, 26/14, 32/15, 27/17, </w:t>
      </w:r>
      <w:r w:rsidR="00D851E6" w:rsidRPr="00D851E6">
        <w:rPr>
          <w:rFonts w:cs="Arial"/>
          <w:szCs w:val="20"/>
        </w:rPr>
        <w:t xml:space="preserve">22/18, 86/21 – </w:t>
      </w:r>
      <w:proofErr w:type="spellStart"/>
      <w:r w:rsidR="00D851E6" w:rsidRPr="00D851E6">
        <w:rPr>
          <w:rFonts w:cs="Arial"/>
          <w:szCs w:val="20"/>
        </w:rPr>
        <w:t>odl</w:t>
      </w:r>
      <w:proofErr w:type="spellEnd"/>
      <w:r w:rsidR="00D851E6" w:rsidRPr="00D851E6">
        <w:rPr>
          <w:rFonts w:cs="Arial"/>
          <w:szCs w:val="20"/>
        </w:rPr>
        <w:t xml:space="preserve">. US in 123/21) </w:t>
      </w:r>
      <w:r w:rsidRPr="00D23479">
        <w:rPr>
          <w:rFonts w:cs="Arial"/>
          <w:szCs w:val="20"/>
        </w:rPr>
        <w:t>Vlada Republike Slovenije izdaja</w:t>
      </w:r>
    </w:p>
    <w:p w14:paraId="5299A867" w14:textId="77777777" w:rsidR="00CA4532" w:rsidRPr="00D23479" w:rsidRDefault="00CA4532" w:rsidP="004917D1">
      <w:pPr>
        <w:rPr>
          <w:rFonts w:cs="Arial"/>
          <w:szCs w:val="20"/>
        </w:rPr>
      </w:pPr>
    </w:p>
    <w:p w14:paraId="6BDE48DD" w14:textId="77777777" w:rsidR="00CA4532" w:rsidRPr="00852070" w:rsidRDefault="001D15DD" w:rsidP="004917D1">
      <w:pPr>
        <w:jc w:val="center"/>
        <w:rPr>
          <w:rFonts w:cs="Arial"/>
          <w:b/>
          <w:szCs w:val="20"/>
        </w:rPr>
      </w:pPr>
      <w:r w:rsidRPr="00852070">
        <w:rPr>
          <w:rFonts w:cs="Arial"/>
          <w:b/>
          <w:szCs w:val="20"/>
        </w:rPr>
        <w:t>UREDBO</w:t>
      </w:r>
    </w:p>
    <w:p w14:paraId="499E3122" w14:textId="77777777" w:rsidR="00CA4532" w:rsidRPr="00845D9F" w:rsidRDefault="001D15DD" w:rsidP="004917D1">
      <w:pPr>
        <w:jc w:val="center"/>
        <w:rPr>
          <w:rFonts w:cs="Arial"/>
          <w:b/>
          <w:szCs w:val="20"/>
        </w:rPr>
      </w:pPr>
      <w:r w:rsidRPr="00845D9F">
        <w:rPr>
          <w:rFonts w:cs="Arial"/>
          <w:b/>
          <w:szCs w:val="20"/>
        </w:rPr>
        <w:t>o spremembah in dopolnitvah Uredbe o shemah neposrednih plačil</w:t>
      </w:r>
    </w:p>
    <w:p w14:paraId="54CFC017" w14:textId="77777777" w:rsidR="00CA4532" w:rsidRPr="00845D9F" w:rsidRDefault="00CA4532" w:rsidP="004917D1">
      <w:pPr>
        <w:jc w:val="center"/>
        <w:rPr>
          <w:rFonts w:cs="Arial"/>
          <w:b/>
          <w:szCs w:val="20"/>
        </w:rPr>
      </w:pPr>
    </w:p>
    <w:p w14:paraId="41090AEC" w14:textId="77777777" w:rsidR="00CA4532" w:rsidRPr="00845D9F" w:rsidRDefault="00CA4532" w:rsidP="004917D1">
      <w:pPr>
        <w:jc w:val="center"/>
        <w:rPr>
          <w:rFonts w:cs="Arial"/>
          <w:b/>
          <w:szCs w:val="20"/>
        </w:rPr>
      </w:pPr>
    </w:p>
    <w:p w14:paraId="12F4CE0A" w14:textId="77777777" w:rsidR="00CA4532" w:rsidRPr="00845D9F" w:rsidRDefault="001D15DD" w:rsidP="004917D1">
      <w:pPr>
        <w:pStyle w:val="Odstavekseznama"/>
        <w:numPr>
          <w:ilvl w:val="0"/>
          <w:numId w:val="38"/>
        </w:numPr>
        <w:spacing w:after="160" w:line="260" w:lineRule="exact"/>
        <w:jc w:val="center"/>
        <w:rPr>
          <w:rFonts w:ascii="Arial" w:hAnsi="Arial" w:cs="Arial"/>
          <w:sz w:val="20"/>
        </w:rPr>
      </w:pPr>
      <w:r w:rsidRPr="00845D9F">
        <w:rPr>
          <w:rFonts w:ascii="Arial" w:hAnsi="Arial" w:cs="Arial"/>
          <w:sz w:val="20"/>
        </w:rPr>
        <w:t>člen</w:t>
      </w:r>
    </w:p>
    <w:p w14:paraId="78437554" w14:textId="3FE7A704" w:rsidR="00667658" w:rsidRPr="00667658" w:rsidRDefault="00CA4532" w:rsidP="004917D1">
      <w:pPr>
        <w:jc w:val="both"/>
        <w:rPr>
          <w:rFonts w:cs="Arial"/>
          <w:szCs w:val="20"/>
        </w:rPr>
      </w:pPr>
      <w:r w:rsidRPr="00D23479">
        <w:rPr>
          <w:rFonts w:cs="Arial"/>
          <w:szCs w:val="20"/>
        </w:rPr>
        <w:t>V Uredbi o shemah neposrednih plačil (Uradni list RS, št. 2/15, 13/15, 30/15, 103/15, 36/1</w:t>
      </w:r>
      <w:r w:rsidR="00544B34">
        <w:rPr>
          <w:rFonts w:cs="Arial"/>
          <w:szCs w:val="20"/>
        </w:rPr>
        <w:t xml:space="preserve">6, 84/16, 23/17, 5/18, 10/19, </w:t>
      </w:r>
      <w:r w:rsidRPr="00D23479">
        <w:rPr>
          <w:rFonts w:cs="Arial"/>
          <w:szCs w:val="20"/>
        </w:rPr>
        <w:t>7/20</w:t>
      </w:r>
      <w:r w:rsidR="00701C5E">
        <w:rPr>
          <w:rFonts w:cs="Arial"/>
          <w:szCs w:val="20"/>
        </w:rPr>
        <w:t>, 8/20,</w:t>
      </w:r>
      <w:r w:rsidR="00544B34">
        <w:rPr>
          <w:rFonts w:cs="Arial"/>
          <w:szCs w:val="20"/>
        </w:rPr>
        <w:t xml:space="preserve"> 3/21 in 67/21</w:t>
      </w:r>
      <w:r w:rsidRPr="00D23479">
        <w:rPr>
          <w:rFonts w:cs="Arial"/>
          <w:szCs w:val="20"/>
        </w:rPr>
        <w:t>) se v 1. členu</w:t>
      </w:r>
      <w:r w:rsidR="00021ADB">
        <w:rPr>
          <w:rFonts w:cs="Arial"/>
          <w:szCs w:val="20"/>
        </w:rPr>
        <w:t xml:space="preserve"> </w:t>
      </w:r>
      <w:r w:rsidR="00667658">
        <w:rPr>
          <w:rFonts w:cs="Arial"/>
          <w:szCs w:val="20"/>
        </w:rPr>
        <w:t xml:space="preserve">2. točka spremeni tako, da se </w:t>
      </w:r>
      <w:r w:rsidR="00667658" w:rsidRPr="00667658">
        <w:rPr>
          <w:rFonts w:cs="Arial"/>
          <w:szCs w:val="20"/>
        </w:rPr>
        <w:t>glasi:</w:t>
      </w:r>
    </w:p>
    <w:p w14:paraId="61D11C74" w14:textId="77777777" w:rsidR="00136B18" w:rsidRDefault="00136B18" w:rsidP="004917D1">
      <w:pPr>
        <w:pStyle w:val="Navadensplet"/>
        <w:shd w:val="clear" w:color="auto" w:fill="FFFFFF"/>
        <w:spacing w:after="75" w:line="260" w:lineRule="exact"/>
        <w:jc w:val="both"/>
        <w:rPr>
          <w:rFonts w:ascii="Arial" w:hAnsi="Arial" w:cs="Arial"/>
          <w:color w:val="auto"/>
          <w:sz w:val="20"/>
          <w:szCs w:val="20"/>
          <w:lang w:eastAsia="en-US"/>
        </w:rPr>
      </w:pPr>
    </w:p>
    <w:p w14:paraId="2CB9A0D6" w14:textId="13AF1B1C" w:rsidR="00667658" w:rsidRPr="008E7A5F" w:rsidRDefault="00667658" w:rsidP="004917D1">
      <w:pPr>
        <w:pStyle w:val="Navadensplet"/>
        <w:shd w:val="clear" w:color="auto" w:fill="FFFFFF"/>
        <w:spacing w:after="75" w:line="260" w:lineRule="exact"/>
        <w:jc w:val="both"/>
        <w:rPr>
          <w:rFonts w:ascii="Arial" w:hAnsi="Arial" w:cs="Arial"/>
          <w:color w:val="444444"/>
          <w:sz w:val="20"/>
          <w:szCs w:val="20"/>
        </w:rPr>
      </w:pPr>
      <w:r w:rsidRPr="008E7A5F">
        <w:rPr>
          <w:rFonts w:ascii="Arial" w:hAnsi="Arial" w:cs="Arial"/>
          <w:color w:val="000000"/>
          <w:sz w:val="20"/>
          <w:szCs w:val="20"/>
          <w:shd w:val="clear" w:color="auto" w:fill="FFFFFF"/>
        </w:rPr>
        <w:t xml:space="preserve">»2.      Uredbe (EU) št. 1307/2013 Evropskega parlamenta in Sveta z dne 17. december 2013 o pravilih za neposredna plačila kmetom na podlagi shem podpore v okviru skupne kmetijske politike ter razveljavitvi Uredbe Sveta (ES) št. 637/2008 in Uredbe Sveta (ES) št. 73/2009 (UL L št. 347 z dne 20. 12. 2013, str. 608), zadnjič spremenjene </w:t>
      </w:r>
      <w:r w:rsidRPr="00710F9B">
        <w:rPr>
          <w:rFonts w:ascii="Arial" w:hAnsi="Arial" w:cs="Arial"/>
          <w:color w:val="auto"/>
          <w:sz w:val="20"/>
          <w:szCs w:val="20"/>
          <w:shd w:val="clear" w:color="auto" w:fill="FFFFFF"/>
        </w:rPr>
        <w:t xml:space="preserve">z </w:t>
      </w:r>
      <w:r w:rsidRPr="00710F9B">
        <w:rPr>
          <w:rFonts w:ascii="Arial" w:hAnsi="Arial" w:cs="Arial"/>
          <w:color w:val="auto"/>
          <w:sz w:val="20"/>
          <w:szCs w:val="20"/>
        </w:rPr>
        <w:t xml:space="preserve">Delegirano uredbo Komisije (EU) </w:t>
      </w:r>
      <w:r w:rsidR="008E7A5F" w:rsidRPr="00710F9B">
        <w:rPr>
          <w:rFonts w:ascii="Arial" w:hAnsi="Arial" w:cs="Arial"/>
          <w:color w:val="auto"/>
          <w:sz w:val="20"/>
          <w:szCs w:val="20"/>
        </w:rPr>
        <w:t xml:space="preserve">št. </w:t>
      </w:r>
      <w:r w:rsidRPr="00710F9B">
        <w:rPr>
          <w:rFonts w:ascii="Arial" w:hAnsi="Arial" w:cs="Arial"/>
          <w:color w:val="auto"/>
          <w:sz w:val="20"/>
          <w:szCs w:val="20"/>
        </w:rPr>
        <w:t xml:space="preserve">2021/1017 z dne 15. aprila 2021 o spremembi Priloge I k Uredbi (EU) št. 1305/2013 Evropskega parlamenta in Sveta ter prilog II in III k Uredbi (EU) št. 1307/2013 Evropskega parlamenta in Sveta </w:t>
      </w:r>
      <w:r w:rsidR="001C5782" w:rsidRPr="00710F9B">
        <w:rPr>
          <w:rFonts w:ascii="Arial" w:hAnsi="Arial" w:cs="Arial"/>
          <w:color w:val="auto"/>
          <w:sz w:val="20"/>
          <w:szCs w:val="20"/>
        </w:rPr>
        <w:t>(</w:t>
      </w:r>
      <w:r w:rsidRPr="00710F9B">
        <w:rPr>
          <w:rFonts w:ascii="Arial" w:hAnsi="Arial" w:cs="Arial"/>
          <w:iCs/>
          <w:color w:val="auto"/>
          <w:sz w:val="20"/>
          <w:szCs w:val="20"/>
        </w:rPr>
        <w:t>UL L 224, 24.6.2021, str. 1</w:t>
      </w:r>
      <w:r w:rsidR="001C5782" w:rsidRPr="00710F9B">
        <w:rPr>
          <w:rFonts w:ascii="Arial" w:hAnsi="Arial" w:cs="Arial"/>
          <w:iCs/>
          <w:color w:val="auto"/>
          <w:sz w:val="20"/>
          <w:szCs w:val="20"/>
        </w:rPr>
        <w:t>)</w:t>
      </w:r>
      <w:r w:rsidR="001C5782" w:rsidRPr="00710F9B">
        <w:rPr>
          <w:rFonts w:ascii="Arial" w:hAnsi="Arial" w:cs="Arial"/>
          <w:color w:val="auto"/>
          <w:sz w:val="20"/>
          <w:szCs w:val="20"/>
          <w:shd w:val="clear" w:color="auto" w:fill="FFFFFF"/>
        </w:rPr>
        <w:t>, (v nadaljnjem besedilu: Uredba 1307/2013</w:t>
      </w:r>
      <w:r w:rsidR="001C5782" w:rsidRPr="008E7A5F">
        <w:rPr>
          <w:rFonts w:ascii="Arial" w:hAnsi="Arial" w:cs="Arial"/>
          <w:color w:val="000000"/>
          <w:sz w:val="20"/>
          <w:szCs w:val="20"/>
          <w:shd w:val="clear" w:color="auto" w:fill="FFFFFF"/>
        </w:rPr>
        <w:t>/EU);</w:t>
      </w:r>
    </w:p>
    <w:p w14:paraId="3B072560" w14:textId="77777777" w:rsidR="00667658" w:rsidRDefault="00667658" w:rsidP="004917D1">
      <w:pPr>
        <w:jc w:val="both"/>
        <w:rPr>
          <w:rFonts w:cs="Arial"/>
          <w:szCs w:val="20"/>
        </w:rPr>
      </w:pPr>
    </w:p>
    <w:p w14:paraId="549101FD" w14:textId="0570E4EE" w:rsidR="00021ADB" w:rsidRPr="005D70F2" w:rsidRDefault="00021ADB" w:rsidP="004917D1">
      <w:pPr>
        <w:jc w:val="both"/>
        <w:rPr>
          <w:rFonts w:cs="Arial"/>
          <w:szCs w:val="20"/>
        </w:rPr>
      </w:pPr>
      <w:r>
        <w:rPr>
          <w:rFonts w:cs="Arial"/>
          <w:szCs w:val="20"/>
        </w:rPr>
        <w:t xml:space="preserve">4. </w:t>
      </w:r>
      <w:r w:rsidRPr="005D70F2">
        <w:rPr>
          <w:rFonts w:cs="Arial"/>
          <w:szCs w:val="20"/>
        </w:rPr>
        <w:t xml:space="preserve">točka </w:t>
      </w:r>
      <w:r w:rsidR="00136B18">
        <w:rPr>
          <w:rFonts w:cs="Arial"/>
          <w:szCs w:val="20"/>
        </w:rPr>
        <w:t xml:space="preserve">se </w:t>
      </w:r>
      <w:r w:rsidRPr="005D70F2">
        <w:rPr>
          <w:rFonts w:cs="Arial"/>
          <w:szCs w:val="20"/>
        </w:rPr>
        <w:t>spremeni tako</w:t>
      </w:r>
      <w:r w:rsidR="0006148A">
        <w:rPr>
          <w:rFonts w:cs="Arial"/>
          <w:szCs w:val="20"/>
        </w:rPr>
        <w:t>,</w:t>
      </w:r>
      <w:r w:rsidRPr="005D70F2">
        <w:rPr>
          <w:rFonts w:cs="Arial"/>
          <w:szCs w:val="20"/>
        </w:rPr>
        <w:t xml:space="preserve"> da se glasi:</w:t>
      </w:r>
    </w:p>
    <w:p w14:paraId="5A063521" w14:textId="77777777" w:rsidR="005A5E0C" w:rsidRPr="00852070" w:rsidRDefault="005A5E0C" w:rsidP="004917D1">
      <w:pPr>
        <w:jc w:val="both"/>
        <w:rPr>
          <w:rFonts w:cs="Arial"/>
          <w:szCs w:val="20"/>
        </w:rPr>
      </w:pPr>
    </w:p>
    <w:p w14:paraId="3B31143F" w14:textId="1A08B862" w:rsidR="00CA4532" w:rsidRDefault="00021ADB" w:rsidP="004917D1">
      <w:pPr>
        <w:jc w:val="both"/>
        <w:rPr>
          <w:rFonts w:cs="Arial"/>
          <w:iCs/>
          <w:color w:val="000000"/>
          <w:szCs w:val="20"/>
        </w:rPr>
      </w:pPr>
      <w:r>
        <w:rPr>
          <w:rFonts w:cs="Arial"/>
          <w:iCs/>
          <w:color w:val="000000"/>
          <w:szCs w:val="20"/>
        </w:rPr>
        <w:t xml:space="preserve">»4. </w:t>
      </w:r>
      <w:r w:rsidRPr="00021ADB">
        <w:rPr>
          <w:rFonts w:cs="Arial"/>
          <w:iCs/>
          <w:color w:val="000000"/>
          <w:szCs w:val="20"/>
        </w:rPr>
        <w:t xml:space="preserve">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št. </w:t>
      </w:r>
      <w:r w:rsidR="008E7A5F" w:rsidRPr="008E7A5F">
        <w:rPr>
          <w:rFonts w:cs="Arial"/>
          <w:iCs/>
          <w:color w:val="000000"/>
          <w:szCs w:val="20"/>
        </w:rPr>
        <w:t>2021/1418 z dne 23. junija 2021 o spremembi Delegirane uredbe (EU) št. 640/2014 glede pravil o kaznih v okviru shem pomoči za živali ali ukrepov podpore na žival</w:t>
      </w:r>
      <w:r w:rsidR="008E7A5F">
        <w:rPr>
          <w:rFonts w:cs="Arial"/>
          <w:iCs/>
          <w:color w:val="000000"/>
          <w:szCs w:val="20"/>
        </w:rPr>
        <w:t xml:space="preserve"> (</w:t>
      </w:r>
      <w:r w:rsidR="008E7A5F" w:rsidRPr="008E7A5F">
        <w:rPr>
          <w:rFonts w:cs="Arial"/>
          <w:iCs/>
          <w:color w:val="000000"/>
          <w:szCs w:val="20"/>
        </w:rPr>
        <w:t>UL L 305, 31.8.2021, str. 6</w:t>
      </w:r>
      <w:r w:rsidR="008E7A5F">
        <w:rPr>
          <w:rFonts w:cs="Arial"/>
          <w:iCs/>
          <w:color w:val="000000"/>
          <w:szCs w:val="20"/>
        </w:rPr>
        <w:t>)</w:t>
      </w:r>
      <w:r w:rsidRPr="00021ADB">
        <w:rPr>
          <w:rFonts w:cs="Arial"/>
          <w:iCs/>
          <w:color w:val="000000"/>
          <w:szCs w:val="20"/>
        </w:rPr>
        <w:t xml:space="preserve"> (v nadaljnjem besedilu: Uredba 640/2014/EU);</w:t>
      </w:r>
      <w:r w:rsidR="0006148A">
        <w:rPr>
          <w:rFonts w:cs="Arial"/>
          <w:iCs/>
          <w:color w:val="000000"/>
          <w:szCs w:val="20"/>
        </w:rPr>
        <w:t>«.</w:t>
      </w:r>
    </w:p>
    <w:p w14:paraId="64E285E2" w14:textId="77777777" w:rsidR="0006148A" w:rsidRDefault="0006148A" w:rsidP="004917D1">
      <w:pPr>
        <w:jc w:val="both"/>
        <w:rPr>
          <w:rFonts w:cs="Arial"/>
          <w:iCs/>
          <w:color w:val="000000"/>
          <w:szCs w:val="20"/>
        </w:rPr>
      </w:pPr>
    </w:p>
    <w:p w14:paraId="61371680" w14:textId="77777777" w:rsidR="0006148A" w:rsidRDefault="0006148A" w:rsidP="004917D1">
      <w:pPr>
        <w:jc w:val="both"/>
        <w:rPr>
          <w:rFonts w:cs="Arial"/>
          <w:iCs/>
          <w:color w:val="000000"/>
          <w:szCs w:val="20"/>
        </w:rPr>
      </w:pPr>
      <w:r>
        <w:rPr>
          <w:rFonts w:cs="Arial"/>
          <w:iCs/>
          <w:color w:val="000000"/>
          <w:szCs w:val="20"/>
        </w:rPr>
        <w:t>6. točka se spremeni tako, da se glasi:</w:t>
      </w:r>
    </w:p>
    <w:p w14:paraId="19671FD1" w14:textId="77777777" w:rsidR="00021ADB" w:rsidRDefault="00021ADB" w:rsidP="004917D1">
      <w:pPr>
        <w:jc w:val="both"/>
        <w:rPr>
          <w:rFonts w:cs="Arial"/>
          <w:iCs/>
          <w:color w:val="000000"/>
          <w:szCs w:val="20"/>
        </w:rPr>
      </w:pPr>
    </w:p>
    <w:p w14:paraId="243C5D4F" w14:textId="0AB5B1F6" w:rsidR="00021ADB" w:rsidRPr="00E13624" w:rsidRDefault="0006148A" w:rsidP="004917D1">
      <w:pPr>
        <w:jc w:val="both"/>
        <w:rPr>
          <w:rFonts w:cs="Arial"/>
          <w:iCs/>
          <w:color w:val="000000"/>
          <w:szCs w:val="20"/>
        </w:rPr>
      </w:pPr>
      <w:r>
        <w:rPr>
          <w:rFonts w:cs="Arial"/>
          <w:iCs/>
          <w:color w:val="000000"/>
          <w:szCs w:val="20"/>
        </w:rPr>
        <w:t>»</w:t>
      </w:r>
      <w:r w:rsidR="00021ADB">
        <w:rPr>
          <w:rFonts w:cs="Arial"/>
          <w:iCs/>
          <w:color w:val="000000"/>
          <w:szCs w:val="20"/>
        </w:rPr>
        <w:t xml:space="preserve">6. </w:t>
      </w:r>
      <w:r w:rsidR="00021ADB" w:rsidRPr="00021ADB">
        <w:rPr>
          <w:rFonts w:cs="Arial"/>
          <w:iCs/>
          <w:color w:val="000000"/>
          <w:szCs w:val="20"/>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w:t>
      </w:r>
      <w:r w:rsidR="008E7A5F" w:rsidRPr="008E7A5F">
        <w:rPr>
          <w:rFonts w:cs="Arial"/>
          <w:iCs/>
          <w:color w:val="000000"/>
          <w:szCs w:val="20"/>
        </w:rPr>
        <w:t xml:space="preserve">2021/540 z dne 26. marca 2021 o spremembi Izvedbene uredbe (EU) št. 809/2014 glede nekaterih obveznosti obveščanja, pregledov na kraju samem v zvezi z vlogami za pomoč na žival </w:t>
      </w:r>
      <w:r w:rsidR="008E7A5F" w:rsidRPr="008E7A5F">
        <w:rPr>
          <w:rFonts w:cs="Arial"/>
          <w:iCs/>
          <w:color w:val="000000"/>
          <w:szCs w:val="20"/>
        </w:rPr>
        <w:lastRenderedPageBreak/>
        <w:t>in zahtevki za plačilo v okviru ukrepov podpore na žival ter predložitve zbirne vloge, vlog za pomoč ali zahtevkov za plačilo</w:t>
      </w:r>
      <w:r w:rsidR="008E7A5F">
        <w:rPr>
          <w:rFonts w:cs="Arial"/>
          <w:iCs/>
          <w:color w:val="000000"/>
          <w:szCs w:val="20"/>
        </w:rPr>
        <w:t xml:space="preserve"> (</w:t>
      </w:r>
      <w:r w:rsidR="008E7A5F" w:rsidRPr="008E7A5F">
        <w:rPr>
          <w:rFonts w:cs="Arial"/>
          <w:iCs/>
          <w:color w:val="000000"/>
          <w:szCs w:val="20"/>
        </w:rPr>
        <w:t>UL L 108, 29.3.2021, str. 15</w:t>
      </w:r>
      <w:r w:rsidR="008E7A5F">
        <w:rPr>
          <w:rFonts w:cs="Arial"/>
          <w:iCs/>
          <w:color w:val="000000"/>
          <w:szCs w:val="20"/>
        </w:rPr>
        <w:t>)</w:t>
      </w:r>
      <w:r w:rsidR="00021ADB" w:rsidRPr="00021ADB">
        <w:rPr>
          <w:rFonts w:cs="Arial"/>
          <w:iCs/>
          <w:color w:val="000000"/>
          <w:szCs w:val="20"/>
        </w:rPr>
        <w:t xml:space="preserve">, (v nadaljnjem besedilu: Uredba </w:t>
      </w:r>
      <w:r w:rsidR="00021ADB" w:rsidRPr="00E13624">
        <w:rPr>
          <w:rFonts w:cs="Arial"/>
          <w:iCs/>
          <w:color w:val="000000"/>
          <w:szCs w:val="20"/>
        </w:rPr>
        <w:t>809/2014/EU);</w:t>
      </w:r>
      <w:r w:rsidR="00C40359" w:rsidRPr="00E13624">
        <w:rPr>
          <w:rFonts w:cs="Arial"/>
          <w:iCs/>
          <w:color w:val="000000"/>
          <w:szCs w:val="20"/>
        </w:rPr>
        <w:t>«.</w:t>
      </w:r>
    </w:p>
    <w:p w14:paraId="55B81548" w14:textId="001DF0FE" w:rsidR="0009238E" w:rsidRPr="0014562A" w:rsidRDefault="0009238E" w:rsidP="004917D1">
      <w:pPr>
        <w:jc w:val="both"/>
        <w:rPr>
          <w:rFonts w:cs="Arial"/>
          <w:iCs/>
          <w:color w:val="000000"/>
          <w:szCs w:val="20"/>
        </w:rPr>
      </w:pPr>
    </w:p>
    <w:p w14:paraId="0133D83E" w14:textId="29BE31CE" w:rsidR="00CA4532" w:rsidRPr="00710F9B" w:rsidRDefault="001D15DD" w:rsidP="004917D1">
      <w:pPr>
        <w:pStyle w:val="Odstavekseznama"/>
        <w:numPr>
          <w:ilvl w:val="0"/>
          <w:numId w:val="38"/>
        </w:numPr>
        <w:spacing w:line="260" w:lineRule="exact"/>
        <w:jc w:val="center"/>
        <w:rPr>
          <w:rFonts w:ascii="Arial" w:hAnsi="Arial" w:cs="Arial"/>
          <w:sz w:val="20"/>
        </w:rPr>
      </w:pPr>
      <w:r w:rsidRPr="00710F9B">
        <w:rPr>
          <w:rFonts w:ascii="Arial" w:hAnsi="Arial" w:cs="Arial"/>
          <w:sz w:val="20"/>
        </w:rPr>
        <w:t>člen</w:t>
      </w:r>
    </w:p>
    <w:p w14:paraId="3CFB862F" w14:textId="77777777" w:rsidR="00CA4532" w:rsidRPr="00E13624" w:rsidRDefault="00CA4532" w:rsidP="004917D1">
      <w:pPr>
        <w:jc w:val="center"/>
        <w:rPr>
          <w:rFonts w:cs="Arial"/>
          <w:szCs w:val="20"/>
        </w:rPr>
      </w:pPr>
    </w:p>
    <w:p w14:paraId="3C3B2E87" w14:textId="77777777" w:rsidR="006D62C9" w:rsidRPr="00E13624" w:rsidRDefault="006D62C9" w:rsidP="004917D1">
      <w:pPr>
        <w:jc w:val="both"/>
        <w:rPr>
          <w:rFonts w:cs="Arial"/>
          <w:szCs w:val="20"/>
        </w:rPr>
      </w:pPr>
      <w:r w:rsidRPr="0014562A">
        <w:rPr>
          <w:rFonts w:cs="Arial"/>
          <w:szCs w:val="20"/>
        </w:rPr>
        <w:t xml:space="preserve">V 4.členu se tretja alineja prvega odstavka spremeni tako, da se glasi: </w:t>
      </w:r>
    </w:p>
    <w:p w14:paraId="6674FA75" w14:textId="77777777" w:rsidR="006D62C9" w:rsidRPr="00E13624" w:rsidRDefault="006D62C9" w:rsidP="004917D1">
      <w:pPr>
        <w:jc w:val="both"/>
        <w:rPr>
          <w:rFonts w:cs="Arial"/>
          <w:szCs w:val="20"/>
        </w:rPr>
      </w:pPr>
    </w:p>
    <w:p w14:paraId="10D8A1D0" w14:textId="06F8BE48" w:rsidR="006D62C9" w:rsidRPr="00E13624" w:rsidRDefault="006D62C9" w:rsidP="004917D1">
      <w:pPr>
        <w:tabs>
          <w:tab w:val="left" w:pos="1334"/>
        </w:tabs>
        <w:rPr>
          <w:rFonts w:cs="Arial"/>
          <w:szCs w:val="20"/>
        </w:rPr>
      </w:pPr>
      <w:r w:rsidRPr="00E13624">
        <w:rPr>
          <w:rFonts w:cs="Arial"/>
          <w:szCs w:val="20"/>
        </w:rPr>
        <w:t>»–</w:t>
      </w:r>
      <w:r w:rsidR="00E13624">
        <w:rPr>
          <w:rFonts w:cs="Arial"/>
          <w:szCs w:val="20"/>
        </w:rPr>
        <w:t xml:space="preserve"> </w:t>
      </w:r>
      <w:r w:rsidRPr="00E13624">
        <w:rPr>
          <w:rFonts w:cs="Arial"/>
          <w:szCs w:val="20"/>
        </w:rPr>
        <w:t>za plačilo za mlade kmete se nameni za leto 2015 do 1%, za leto 2016 in za nadaljnja leta do 1,5% in za leto 2022 do 1,2%;«.</w:t>
      </w:r>
    </w:p>
    <w:p w14:paraId="4C5AD32D" w14:textId="77777777" w:rsidR="006D62C9" w:rsidRDefault="006D62C9" w:rsidP="004917D1">
      <w:pPr>
        <w:jc w:val="both"/>
        <w:rPr>
          <w:rFonts w:cs="Arial"/>
          <w:szCs w:val="20"/>
        </w:rPr>
      </w:pPr>
    </w:p>
    <w:p w14:paraId="4969A470" w14:textId="18F0430C" w:rsidR="006D62C9" w:rsidRDefault="006D62C9" w:rsidP="004917D1">
      <w:pPr>
        <w:jc w:val="center"/>
        <w:rPr>
          <w:rFonts w:cs="Arial"/>
          <w:szCs w:val="20"/>
        </w:rPr>
      </w:pPr>
      <w:r>
        <w:rPr>
          <w:rFonts w:cs="Arial"/>
          <w:szCs w:val="20"/>
        </w:rPr>
        <w:t>3.člen</w:t>
      </w:r>
    </w:p>
    <w:p w14:paraId="5448D017" w14:textId="77777777" w:rsidR="006D62C9" w:rsidRDefault="006D62C9" w:rsidP="004917D1">
      <w:pPr>
        <w:jc w:val="center"/>
        <w:rPr>
          <w:rFonts w:cs="Arial"/>
          <w:szCs w:val="20"/>
        </w:rPr>
      </w:pPr>
    </w:p>
    <w:p w14:paraId="185793BE" w14:textId="53A3AE7C" w:rsidR="00C034AE" w:rsidRPr="00D23479" w:rsidRDefault="00021ADB" w:rsidP="004917D1">
      <w:pPr>
        <w:jc w:val="both"/>
        <w:rPr>
          <w:rFonts w:cs="Arial"/>
          <w:szCs w:val="20"/>
        </w:rPr>
      </w:pPr>
      <w:r>
        <w:rPr>
          <w:rFonts w:cs="Arial"/>
          <w:szCs w:val="20"/>
        </w:rPr>
        <w:t>V 14</w:t>
      </w:r>
      <w:r w:rsidR="001D15DD" w:rsidRPr="00845D9F">
        <w:rPr>
          <w:rFonts w:cs="Arial"/>
          <w:szCs w:val="20"/>
        </w:rPr>
        <w:t xml:space="preserve">. členu se </w:t>
      </w:r>
      <w:r>
        <w:rPr>
          <w:rFonts w:cs="Arial"/>
          <w:szCs w:val="20"/>
        </w:rPr>
        <w:t>četrti odstavek</w:t>
      </w:r>
      <w:r w:rsidR="001D15DD" w:rsidRPr="00845D9F">
        <w:rPr>
          <w:rFonts w:cs="Arial"/>
          <w:szCs w:val="20"/>
        </w:rPr>
        <w:t xml:space="preserve"> </w:t>
      </w:r>
      <w:r>
        <w:rPr>
          <w:rFonts w:cs="Arial"/>
          <w:szCs w:val="20"/>
        </w:rPr>
        <w:t>spremeni tako</w:t>
      </w:r>
      <w:r w:rsidR="0006148A">
        <w:rPr>
          <w:rFonts w:cs="Arial"/>
          <w:szCs w:val="20"/>
        </w:rPr>
        <w:t>,</w:t>
      </w:r>
      <w:r>
        <w:rPr>
          <w:rFonts w:cs="Arial"/>
          <w:szCs w:val="20"/>
        </w:rPr>
        <w:t xml:space="preserve"> da</w:t>
      </w:r>
      <w:r w:rsidR="001D15DD" w:rsidRPr="00845D9F">
        <w:rPr>
          <w:rFonts w:cs="Arial"/>
          <w:szCs w:val="20"/>
        </w:rPr>
        <w:t xml:space="preserve"> se glasi:</w:t>
      </w:r>
    </w:p>
    <w:p w14:paraId="72CB96B8" w14:textId="77777777" w:rsidR="00C034AE" w:rsidRPr="00D23479" w:rsidRDefault="00C034AE" w:rsidP="004917D1">
      <w:pPr>
        <w:jc w:val="both"/>
        <w:rPr>
          <w:rFonts w:cs="Arial"/>
          <w:szCs w:val="20"/>
        </w:rPr>
      </w:pPr>
    </w:p>
    <w:p w14:paraId="0762019D" w14:textId="77777777" w:rsidR="00C034AE" w:rsidRPr="00D23479" w:rsidRDefault="00021ADB" w:rsidP="004917D1">
      <w:pPr>
        <w:jc w:val="both"/>
        <w:rPr>
          <w:rFonts w:cs="Arial"/>
          <w:szCs w:val="20"/>
        </w:rPr>
      </w:pPr>
      <w:r>
        <w:rPr>
          <w:rFonts w:cs="Arial"/>
          <w:szCs w:val="20"/>
        </w:rPr>
        <w:t>»(4</w:t>
      </w:r>
      <w:r w:rsidR="001D15DD" w:rsidRPr="00845D9F">
        <w:rPr>
          <w:rFonts w:cs="Arial"/>
          <w:szCs w:val="20"/>
        </w:rPr>
        <w:t xml:space="preserve">) </w:t>
      </w:r>
      <w:r w:rsidRPr="00021ADB">
        <w:rPr>
          <w:rFonts w:cs="Arial"/>
          <w:szCs w:val="20"/>
        </w:rPr>
        <w:t>Za namen prejšnjega odstavka se kot začetek opravljanja kmetijske dejavnosti šteje vpis v RKG, razen če je kmetijsko gospodarstvo organizirano v obliki kmetije in je eden izmed prejšnjih nosilcev že prejel plačilne pravice iz nacionalne rezerve v skladu s tem členom</w:t>
      </w:r>
      <w:r w:rsidR="00305370">
        <w:rPr>
          <w:rFonts w:cs="Arial"/>
          <w:szCs w:val="20"/>
        </w:rPr>
        <w:t>.</w:t>
      </w:r>
      <w:r w:rsidR="00E01B19">
        <w:rPr>
          <w:rFonts w:cs="Arial"/>
          <w:szCs w:val="20"/>
        </w:rPr>
        <w:t xml:space="preserve"> </w:t>
      </w:r>
      <w:r w:rsidRPr="00021ADB">
        <w:rPr>
          <w:rFonts w:cs="Arial"/>
          <w:szCs w:val="20"/>
        </w:rPr>
        <w:t>V tem primeru se ne šteje, da zdajšnji nosilec začenja opravljati kmetijsko dejavnost.</w:t>
      </w:r>
      <w:r w:rsidR="001D15DD" w:rsidRPr="00845D9F">
        <w:rPr>
          <w:rFonts w:cs="Arial"/>
          <w:szCs w:val="20"/>
        </w:rPr>
        <w:t>«.</w:t>
      </w:r>
    </w:p>
    <w:p w14:paraId="55E4A5BF" w14:textId="77777777" w:rsidR="00C034AE" w:rsidRPr="00D23479" w:rsidRDefault="00C034AE" w:rsidP="004917D1">
      <w:pPr>
        <w:jc w:val="both"/>
        <w:rPr>
          <w:rFonts w:cs="Arial"/>
          <w:szCs w:val="20"/>
        </w:rPr>
      </w:pPr>
    </w:p>
    <w:p w14:paraId="3FB775B1" w14:textId="0E70920B" w:rsidR="00C034AE" w:rsidRPr="00516845" w:rsidRDefault="006D62C9" w:rsidP="004917D1">
      <w:pPr>
        <w:pStyle w:val="Odstavekseznama"/>
        <w:spacing w:line="260" w:lineRule="exact"/>
        <w:jc w:val="center"/>
        <w:rPr>
          <w:rFonts w:ascii="Arial" w:hAnsi="Arial" w:cs="Arial"/>
          <w:sz w:val="20"/>
        </w:rPr>
      </w:pPr>
      <w:r>
        <w:rPr>
          <w:rFonts w:ascii="Arial" w:hAnsi="Arial" w:cs="Arial"/>
          <w:sz w:val="20"/>
        </w:rPr>
        <w:t xml:space="preserve">4. </w:t>
      </w:r>
      <w:r w:rsidR="001D15DD" w:rsidRPr="00516845">
        <w:rPr>
          <w:rFonts w:ascii="Arial" w:hAnsi="Arial" w:cs="Arial"/>
          <w:sz w:val="20"/>
        </w:rPr>
        <w:t>člen</w:t>
      </w:r>
    </w:p>
    <w:p w14:paraId="7C2AD0F4" w14:textId="77777777" w:rsidR="00C034AE" w:rsidRPr="00D23479" w:rsidRDefault="00C034AE" w:rsidP="004917D1">
      <w:pPr>
        <w:jc w:val="both"/>
        <w:rPr>
          <w:rFonts w:cs="Arial"/>
          <w:szCs w:val="20"/>
        </w:rPr>
      </w:pPr>
    </w:p>
    <w:p w14:paraId="119F0FB0" w14:textId="65B9CCC8" w:rsidR="00CA4532" w:rsidRPr="00D23479" w:rsidRDefault="002D4A6F" w:rsidP="004917D1">
      <w:pPr>
        <w:jc w:val="both"/>
        <w:rPr>
          <w:rFonts w:cs="Arial"/>
          <w:szCs w:val="20"/>
        </w:rPr>
      </w:pPr>
      <w:r>
        <w:rPr>
          <w:rFonts w:cs="Arial"/>
          <w:szCs w:val="20"/>
        </w:rPr>
        <w:t xml:space="preserve">Besedilo </w:t>
      </w:r>
      <w:r w:rsidR="00021ADB">
        <w:rPr>
          <w:rFonts w:cs="Arial"/>
          <w:szCs w:val="20"/>
        </w:rPr>
        <w:t>23. člen</w:t>
      </w:r>
      <w:r>
        <w:rPr>
          <w:rFonts w:cs="Arial"/>
          <w:szCs w:val="20"/>
        </w:rPr>
        <w:t>a</w:t>
      </w:r>
      <w:r w:rsidR="00021ADB">
        <w:rPr>
          <w:rFonts w:cs="Arial"/>
          <w:szCs w:val="20"/>
        </w:rPr>
        <w:t xml:space="preserve"> </w:t>
      </w:r>
      <w:r w:rsidR="00CA4532" w:rsidRPr="00D23479">
        <w:rPr>
          <w:rFonts w:cs="Arial"/>
          <w:szCs w:val="20"/>
        </w:rPr>
        <w:t xml:space="preserve">se </w:t>
      </w:r>
      <w:r w:rsidR="00021ADB">
        <w:rPr>
          <w:rFonts w:cs="Arial"/>
          <w:szCs w:val="20"/>
        </w:rPr>
        <w:t>spremeni tako</w:t>
      </w:r>
      <w:r w:rsidR="0006148A">
        <w:rPr>
          <w:rFonts w:cs="Arial"/>
          <w:szCs w:val="20"/>
        </w:rPr>
        <w:t>,</w:t>
      </w:r>
      <w:r w:rsidR="00021ADB">
        <w:rPr>
          <w:rFonts w:cs="Arial"/>
          <w:szCs w:val="20"/>
        </w:rPr>
        <w:t xml:space="preserve"> da se</w:t>
      </w:r>
      <w:r w:rsidR="00CA4532" w:rsidRPr="00D23479">
        <w:rPr>
          <w:rFonts w:cs="Arial"/>
          <w:szCs w:val="20"/>
        </w:rPr>
        <w:t xml:space="preserve"> glasi:</w:t>
      </w:r>
    </w:p>
    <w:p w14:paraId="1E298DE9" w14:textId="77777777" w:rsidR="00CA4532" w:rsidRDefault="00CA4532" w:rsidP="004917D1">
      <w:pPr>
        <w:jc w:val="both"/>
        <w:rPr>
          <w:rFonts w:cs="Arial"/>
          <w:szCs w:val="20"/>
        </w:rPr>
      </w:pPr>
    </w:p>
    <w:p w14:paraId="1B42B52B" w14:textId="18C3B159" w:rsidR="00CA4532" w:rsidRPr="00F31901" w:rsidRDefault="001D15DD" w:rsidP="004917D1">
      <w:pPr>
        <w:jc w:val="both"/>
        <w:rPr>
          <w:rFonts w:cs="Arial"/>
          <w:szCs w:val="20"/>
        </w:rPr>
      </w:pPr>
      <w:r w:rsidRPr="00516845">
        <w:rPr>
          <w:rFonts w:cs="Arial"/>
          <w:color w:val="000000"/>
          <w:szCs w:val="20"/>
          <w:shd w:val="clear" w:color="auto" w:fill="FFFFFF"/>
        </w:rPr>
        <w:t>»</w:t>
      </w:r>
      <w:r w:rsidR="00021ADB" w:rsidRPr="00021ADB">
        <w:rPr>
          <w:rFonts w:cs="Arial"/>
          <w:color w:val="000000"/>
          <w:szCs w:val="20"/>
          <w:shd w:val="clear" w:color="auto" w:fill="FFFFFF"/>
        </w:rPr>
        <w:t>V skladu z 51. členom Uredbe 1307/2013/EU se za plačilo za mlade kmete nameni za leto 2015 1% nacionalne letne zgornje meje iz priloge II Uredbe 1307/2013/EU</w:t>
      </w:r>
      <w:r w:rsidR="002D4A6F">
        <w:rPr>
          <w:rFonts w:cs="Arial"/>
          <w:color w:val="000000"/>
          <w:szCs w:val="20"/>
          <w:shd w:val="clear" w:color="auto" w:fill="FFFFFF"/>
        </w:rPr>
        <w:t>,</w:t>
      </w:r>
      <w:r w:rsidR="00021ADB" w:rsidRPr="00021ADB">
        <w:rPr>
          <w:rFonts w:cs="Arial"/>
          <w:color w:val="000000"/>
          <w:szCs w:val="20"/>
          <w:shd w:val="clear" w:color="auto" w:fill="FFFFFF"/>
        </w:rPr>
        <w:t xml:space="preserve"> za leto 2016 in </w:t>
      </w:r>
      <w:r w:rsidR="00FA0F9F">
        <w:rPr>
          <w:rFonts w:cs="Arial"/>
          <w:color w:val="000000"/>
          <w:szCs w:val="20"/>
          <w:shd w:val="clear" w:color="auto" w:fill="FFFFFF"/>
        </w:rPr>
        <w:t xml:space="preserve">do vključno leta 2021 </w:t>
      </w:r>
      <w:r w:rsidR="00021ADB" w:rsidRPr="00021ADB">
        <w:rPr>
          <w:rFonts w:cs="Arial"/>
          <w:color w:val="000000"/>
          <w:szCs w:val="20"/>
          <w:shd w:val="clear" w:color="auto" w:fill="FFFFFF"/>
        </w:rPr>
        <w:t xml:space="preserve">do 1,5% nacionalne </w:t>
      </w:r>
      <w:r w:rsidR="00021ADB" w:rsidRPr="00F31901">
        <w:rPr>
          <w:rFonts w:cs="Arial"/>
          <w:color w:val="000000"/>
          <w:szCs w:val="20"/>
          <w:shd w:val="clear" w:color="auto" w:fill="FFFFFF"/>
        </w:rPr>
        <w:t>letne zgornje meje iz priloge II Uredbe 1307/2013/EU</w:t>
      </w:r>
      <w:r w:rsidR="00FA0F9F" w:rsidRPr="00F31901">
        <w:rPr>
          <w:rFonts w:cs="Arial"/>
          <w:color w:val="000000"/>
          <w:szCs w:val="20"/>
          <w:shd w:val="clear" w:color="auto" w:fill="FFFFFF"/>
        </w:rPr>
        <w:t xml:space="preserve"> </w:t>
      </w:r>
      <w:r w:rsidR="002D4A6F" w:rsidRPr="00F31901">
        <w:rPr>
          <w:rFonts w:cs="Arial"/>
          <w:color w:val="000000"/>
          <w:szCs w:val="20"/>
          <w:shd w:val="clear" w:color="auto" w:fill="FFFFFF"/>
        </w:rPr>
        <w:t>ter</w:t>
      </w:r>
      <w:r w:rsidR="00FA0F9F" w:rsidRPr="00F31901">
        <w:rPr>
          <w:rFonts w:cs="Arial"/>
          <w:color w:val="000000"/>
          <w:szCs w:val="20"/>
          <w:shd w:val="clear" w:color="auto" w:fill="FFFFFF"/>
        </w:rPr>
        <w:t xml:space="preserve"> za leto 2022 do 1,2% nacionalne letne zgornje meje iz priloge II Uredbe 1307/2013/EU</w:t>
      </w:r>
      <w:r w:rsidR="00021ADB" w:rsidRPr="00F31901">
        <w:rPr>
          <w:rFonts w:cs="Arial"/>
          <w:color w:val="000000"/>
          <w:szCs w:val="20"/>
          <w:shd w:val="clear" w:color="auto" w:fill="FFFFFF"/>
        </w:rPr>
        <w:t>.</w:t>
      </w:r>
      <w:r w:rsidR="00FB041E" w:rsidRPr="00F31901">
        <w:rPr>
          <w:rFonts w:cs="Arial"/>
          <w:color w:val="000000"/>
          <w:szCs w:val="20"/>
          <w:shd w:val="clear" w:color="auto" w:fill="FFFFFF"/>
        </w:rPr>
        <w:t>«</w:t>
      </w:r>
      <w:r w:rsidR="00E30B53" w:rsidRPr="00F31901">
        <w:rPr>
          <w:rFonts w:cs="Arial"/>
          <w:color w:val="000000"/>
          <w:szCs w:val="20"/>
          <w:shd w:val="clear" w:color="auto" w:fill="FFFFFF"/>
        </w:rPr>
        <w:t>.</w:t>
      </w:r>
    </w:p>
    <w:p w14:paraId="7E63D222" w14:textId="77777777" w:rsidR="001F7D5E" w:rsidRPr="00F31901" w:rsidRDefault="001F7D5E" w:rsidP="004917D1">
      <w:pPr>
        <w:pStyle w:val="Odstavekseznama"/>
        <w:spacing w:line="260" w:lineRule="exact"/>
        <w:rPr>
          <w:rFonts w:ascii="Arial" w:hAnsi="Arial" w:cs="Arial"/>
          <w:sz w:val="20"/>
        </w:rPr>
      </w:pPr>
    </w:p>
    <w:p w14:paraId="18827DAB" w14:textId="32FC1296" w:rsidR="00CA4532" w:rsidRPr="00D23479" w:rsidRDefault="007E3D69" w:rsidP="004917D1">
      <w:pPr>
        <w:spacing w:before="240"/>
        <w:contextualSpacing/>
        <w:jc w:val="center"/>
        <w:rPr>
          <w:rFonts w:cs="Arial"/>
          <w:szCs w:val="20"/>
          <w:lang w:eastAsia="sl-SI"/>
        </w:rPr>
      </w:pPr>
      <w:r>
        <w:rPr>
          <w:rFonts w:cs="Arial"/>
          <w:szCs w:val="20"/>
          <w:lang w:eastAsia="sl-SI"/>
        </w:rPr>
        <w:t>5</w:t>
      </w:r>
      <w:r w:rsidR="001D15DD" w:rsidRPr="00724B15">
        <w:rPr>
          <w:rFonts w:cs="Arial"/>
          <w:szCs w:val="20"/>
          <w:lang w:eastAsia="sl-SI"/>
        </w:rPr>
        <w:t>. člen</w:t>
      </w:r>
    </w:p>
    <w:p w14:paraId="611BC836" w14:textId="77777777" w:rsidR="009C40D7" w:rsidRPr="00D23479" w:rsidRDefault="009C40D7" w:rsidP="004917D1">
      <w:pPr>
        <w:spacing w:before="240"/>
        <w:contextualSpacing/>
        <w:jc w:val="center"/>
        <w:rPr>
          <w:rFonts w:cs="Arial"/>
          <w:szCs w:val="20"/>
          <w:lang w:eastAsia="sl-SI"/>
        </w:rPr>
      </w:pPr>
    </w:p>
    <w:p w14:paraId="01DC9736" w14:textId="77777777" w:rsidR="00CA4532" w:rsidRPr="00D23479" w:rsidRDefault="001D15DD" w:rsidP="004917D1">
      <w:pPr>
        <w:contextualSpacing/>
        <w:jc w:val="both"/>
        <w:rPr>
          <w:rFonts w:cs="Arial"/>
          <w:szCs w:val="20"/>
          <w:lang w:eastAsia="sl-SI"/>
        </w:rPr>
      </w:pPr>
      <w:r w:rsidRPr="00724B15">
        <w:rPr>
          <w:rFonts w:cs="Arial"/>
          <w:szCs w:val="20"/>
          <w:lang w:eastAsia="sl-SI"/>
        </w:rPr>
        <w:t xml:space="preserve">Priloga 4 se nadomesti z novo </w:t>
      </w:r>
      <w:r w:rsidR="00466BDF">
        <w:rPr>
          <w:rFonts w:cs="Arial"/>
          <w:szCs w:val="20"/>
          <w:lang w:eastAsia="sl-SI"/>
        </w:rPr>
        <w:t>P</w:t>
      </w:r>
      <w:r w:rsidR="00CA4532" w:rsidRPr="00D23479">
        <w:rPr>
          <w:rFonts w:cs="Arial"/>
          <w:szCs w:val="20"/>
          <w:lang w:eastAsia="sl-SI"/>
        </w:rPr>
        <w:t xml:space="preserve">rilogo 4, ki je kot </w:t>
      </w:r>
      <w:r w:rsidR="00466BDF">
        <w:rPr>
          <w:rFonts w:cs="Arial"/>
          <w:szCs w:val="20"/>
          <w:lang w:eastAsia="sl-SI"/>
        </w:rPr>
        <w:t>P</w:t>
      </w:r>
      <w:r w:rsidR="00CA4532" w:rsidRPr="00D23479">
        <w:rPr>
          <w:rFonts w:cs="Arial"/>
          <w:szCs w:val="20"/>
          <w:lang w:eastAsia="sl-SI"/>
        </w:rPr>
        <w:t>riloga sestavni del te uredbe.</w:t>
      </w:r>
    </w:p>
    <w:p w14:paraId="06A1B30F" w14:textId="77777777" w:rsidR="00E16AD6" w:rsidRPr="00D23479" w:rsidRDefault="00E16AD6" w:rsidP="004917D1">
      <w:pPr>
        <w:jc w:val="both"/>
        <w:rPr>
          <w:rFonts w:cs="Arial"/>
          <w:szCs w:val="20"/>
          <w:lang w:eastAsia="sl-SI"/>
        </w:rPr>
      </w:pPr>
    </w:p>
    <w:p w14:paraId="4BDD53CC" w14:textId="77777777" w:rsidR="003C0C22" w:rsidRPr="00D23479" w:rsidRDefault="001D15DD" w:rsidP="004917D1">
      <w:pPr>
        <w:jc w:val="center"/>
        <w:rPr>
          <w:rFonts w:cs="Arial"/>
          <w:szCs w:val="20"/>
        </w:rPr>
      </w:pPr>
      <w:r w:rsidRPr="00724B15">
        <w:rPr>
          <w:rFonts w:cs="Arial"/>
          <w:szCs w:val="20"/>
        </w:rPr>
        <w:t>KONČNA DOLOČBA</w:t>
      </w:r>
    </w:p>
    <w:p w14:paraId="04E48977" w14:textId="77777777" w:rsidR="003C0C22" w:rsidRPr="00D23479" w:rsidRDefault="003C0C22" w:rsidP="004917D1">
      <w:pPr>
        <w:jc w:val="center"/>
        <w:rPr>
          <w:rFonts w:cs="Arial"/>
          <w:szCs w:val="20"/>
        </w:rPr>
      </w:pPr>
    </w:p>
    <w:p w14:paraId="4E7A4A55" w14:textId="40769B46" w:rsidR="003C0C22" w:rsidRPr="00D23479" w:rsidRDefault="007E3D69" w:rsidP="004917D1">
      <w:pPr>
        <w:contextualSpacing/>
        <w:jc w:val="center"/>
        <w:rPr>
          <w:rFonts w:cs="Arial"/>
          <w:szCs w:val="20"/>
        </w:rPr>
      </w:pPr>
      <w:r>
        <w:rPr>
          <w:rFonts w:cs="Arial"/>
          <w:szCs w:val="20"/>
        </w:rPr>
        <w:t>6</w:t>
      </w:r>
      <w:r w:rsidR="001D15DD" w:rsidRPr="00724B15">
        <w:rPr>
          <w:rFonts w:cs="Arial"/>
          <w:szCs w:val="20"/>
        </w:rPr>
        <w:t>. člen</w:t>
      </w:r>
    </w:p>
    <w:p w14:paraId="4482903F" w14:textId="77777777" w:rsidR="003C0C22" w:rsidRPr="00D23479" w:rsidRDefault="001D15DD" w:rsidP="004917D1">
      <w:pPr>
        <w:contextualSpacing/>
        <w:jc w:val="center"/>
        <w:rPr>
          <w:rFonts w:cs="Arial"/>
          <w:szCs w:val="20"/>
        </w:rPr>
      </w:pPr>
      <w:r w:rsidRPr="00724B15">
        <w:rPr>
          <w:rFonts w:cs="Arial"/>
          <w:szCs w:val="20"/>
        </w:rPr>
        <w:t>(začetek veljavnosti)</w:t>
      </w:r>
    </w:p>
    <w:p w14:paraId="5FE493E8" w14:textId="77777777" w:rsidR="00CA4532" w:rsidRPr="00724B15" w:rsidRDefault="00B37F44" w:rsidP="004917D1">
      <w:pPr>
        <w:pStyle w:val="poglavje0"/>
        <w:shd w:val="clear" w:color="auto" w:fill="FFFFFF"/>
        <w:spacing w:before="480" w:beforeAutospacing="0" w:after="0" w:afterAutospacing="0" w:line="260" w:lineRule="exact"/>
        <w:contextualSpacing/>
        <w:jc w:val="both"/>
        <w:rPr>
          <w:rFonts w:ascii="Arial" w:hAnsi="Arial" w:cs="Arial"/>
          <w:sz w:val="20"/>
          <w:szCs w:val="20"/>
        </w:rPr>
      </w:pPr>
      <w:r>
        <w:rPr>
          <w:rFonts w:ascii="Arial" w:hAnsi="Arial" w:cs="Arial"/>
          <w:sz w:val="20"/>
          <w:szCs w:val="20"/>
        </w:rPr>
        <w:t xml:space="preserve">Ta uredba začne veljati naslednji dan po objavi v Uradnem listu Republike Slovenije. </w:t>
      </w:r>
    </w:p>
    <w:p w14:paraId="464BB6DD" w14:textId="3B467A74" w:rsidR="009C40D7" w:rsidRPr="00892728" w:rsidRDefault="009C40D7" w:rsidP="004917D1">
      <w:pPr>
        <w:spacing w:before="240"/>
        <w:jc w:val="both"/>
        <w:rPr>
          <w:rFonts w:cs="Arial"/>
          <w:szCs w:val="20"/>
          <w:lang w:eastAsia="sl-SI"/>
        </w:rPr>
      </w:pPr>
    </w:p>
    <w:p w14:paraId="61B30EC8" w14:textId="5C5324C4" w:rsidR="003C0C22" w:rsidRPr="00892728" w:rsidRDefault="003C0C22" w:rsidP="004917D1">
      <w:pPr>
        <w:spacing w:before="240"/>
        <w:jc w:val="both"/>
        <w:rPr>
          <w:rFonts w:cs="Arial"/>
          <w:szCs w:val="20"/>
          <w:lang w:eastAsia="sl-SI"/>
        </w:rPr>
      </w:pPr>
      <w:r w:rsidRPr="00892728">
        <w:rPr>
          <w:rFonts w:cs="Arial"/>
          <w:szCs w:val="20"/>
          <w:lang w:eastAsia="sl-SI"/>
        </w:rPr>
        <w:t xml:space="preserve">Št. </w:t>
      </w:r>
      <w:r w:rsidR="00920C47">
        <w:rPr>
          <w:rFonts w:ascii="Helv" w:hAnsi="Helv" w:cs="Helv"/>
          <w:color w:val="000000"/>
          <w:szCs w:val="20"/>
          <w:lang w:eastAsia="sl-SI"/>
        </w:rPr>
        <w:t>007-707/2021</w:t>
      </w:r>
    </w:p>
    <w:p w14:paraId="2D4AE7F9" w14:textId="77777777" w:rsidR="003C0C22" w:rsidRPr="00892728" w:rsidRDefault="009C40D7" w:rsidP="004917D1">
      <w:pPr>
        <w:spacing w:before="240"/>
        <w:jc w:val="both"/>
        <w:rPr>
          <w:rFonts w:cs="Arial"/>
          <w:szCs w:val="20"/>
          <w:lang w:eastAsia="sl-SI"/>
        </w:rPr>
      </w:pPr>
      <w:r w:rsidRPr="00892728">
        <w:rPr>
          <w:rFonts w:cs="Arial"/>
          <w:szCs w:val="20"/>
          <w:lang w:eastAsia="sl-SI"/>
        </w:rPr>
        <w:t xml:space="preserve">Ljubljana, </w:t>
      </w:r>
      <w:r w:rsidR="00466BDF">
        <w:rPr>
          <w:rFonts w:cs="Arial"/>
          <w:szCs w:val="20"/>
          <w:lang w:eastAsia="sl-SI"/>
        </w:rPr>
        <w:t xml:space="preserve">dne </w:t>
      </w:r>
      <w:r w:rsidR="00887653" w:rsidRPr="00892728">
        <w:rPr>
          <w:rFonts w:cs="Arial"/>
          <w:szCs w:val="20"/>
          <w:lang w:eastAsia="sl-SI"/>
        </w:rPr>
        <w:t>…</w:t>
      </w:r>
      <w:r w:rsidR="001D2FD6">
        <w:rPr>
          <w:rFonts w:cs="Arial"/>
          <w:szCs w:val="20"/>
          <w:lang w:eastAsia="sl-SI"/>
        </w:rPr>
        <w:t xml:space="preserve"> 2021</w:t>
      </w:r>
      <w:r w:rsidR="003C0C22" w:rsidRPr="00892728">
        <w:rPr>
          <w:rFonts w:cs="Arial"/>
          <w:szCs w:val="20"/>
          <w:lang w:eastAsia="sl-SI"/>
        </w:rPr>
        <w:t xml:space="preserve"> </w:t>
      </w:r>
    </w:p>
    <w:p w14:paraId="2DB202B7" w14:textId="77777777" w:rsidR="003C0C22" w:rsidRPr="00892728" w:rsidRDefault="003C0C22" w:rsidP="004917D1">
      <w:pPr>
        <w:spacing w:before="240"/>
        <w:jc w:val="both"/>
        <w:rPr>
          <w:rFonts w:cs="Arial"/>
          <w:szCs w:val="20"/>
          <w:lang w:eastAsia="sl-SI"/>
        </w:rPr>
      </w:pPr>
      <w:r w:rsidRPr="00892728">
        <w:rPr>
          <w:rFonts w:cs="Arial"/>
          <w:szCs w:val="20"/>
          <w:lang w:eastAsia="sl-SI"/>
        </w:rPr>
        <w:t xml:space="preserve">EVA </w:t>
      </w:r>
      <w:r w:rsidR="00FA0F9F">
        <w:rPr>
          <w:rFonts w:ascii="Helv" w:hAnsi="Helv" w:cs="Helv"/>
          <w:color w:val="000000"/>
          <w:szCs w:val="20"/>
          <w:lang w:eastAsia="sl-SI"/>
        </w:rPr>
        <w:t>2021-2330-0112</w:t>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t xml:space="preserve">    </w:t>
      </w:r>
      <w:r w:rsidRPr="00892728">
        <w:rPr>
          <w:rFonts w:cs="Arial"/>
          <w:szCs w:val="20"/>
          <w:lang w:eastAsia="sl-SI"/>
        </w:rPr>
        <w:tab/>
        <w:t xml:space="preserve">           Vlada Republike Slovenije</w:t>
      </w:r>
    </w:p>
    <w:p w14:paraId="211EF65B" w14:textId="77777777" w:rsidR="003C0C22" w:rsidRPr="00892728" w:rsidRDefault="003C0C22" w:rsidP="004917D1">
      <w:pPr>
        <w:spacing w:before="240"/>
        <w:jc w:val="both"/>
        <w:rPr>
          <w:rFonts w:cs="Arial"/>
          <w:szCs w:val="20"/>
          <w:lang w:eastAsia="sl-SI"/>
        </w:rPr>
      </w:pP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t>Janez Janša</w:t>
      </w:r>
    </w:p>
    <w:p w14:paraId="3BDDCCA9" w14:textId="77777777" w:rsidR="003C0C22" w:rsidRPr="00892728" w:rsidRDefault="003C0C22" w:rsidP="004917D1">
      <w:pPr>
        <w:spacing w:before="240"/>
        <w:jc w:val="both"/>
        <w:rPr>
          <w:rFonts w:cs="Arial"/>
          <w:szCs w:val="20"/>
          <w:lang w:eastAsia="sl-SI"/>
        </w:rPr>
      </w:pP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r>
      <w:r w:rsidRPr="00892728">
        <w:rPr>
          <w:rFonts w:cs="Arial"/>
          <w:szCs w:val="20"/>
          <w:lang w:eastAsia="sl-SI"/>
        </w:rPr>
        <w:tab/>
        <w:t>predsednik</w:t>
      </w:r>
    </w:p>
    <w:p w14:paraId="582B421E" w14:textId="77777777" w:rsidR="00C67D03" w:rsidRDefault="00C67D03" w:rsidP="00CA4532">
      <w:pPr>
        <w:spacing w:line="240" w:lineRule="auto"/>
        <w:rPr>
          <w:rFonts w:cs="Arial"/>
          <w:szCs w:val="20"/>
        </w:rPr>
      </w:pPr>
    </w:p>
    <w:p w14:paraId="286B29CA" w14:textId="30EEE746" w:rsidR="001E6297" w:rsidRPr="00892728" w:rsidRDefault="00CA4532" w:rsidP="00CA4532">
      <w:pPr>
        <w:spacing w:line="240" w:lineRule="auto"/>
        <w:rPr>
          <w:rFonts w:cs="Arial"/>
          <w:b/>
          <w:szCs w:val="20"/>
        </w:rPr>
      </w:pPr>
      <w:r w:rsidRPr="00892728">
        <w:rPr>
          <w:rFonts w:cs="Arial"/>
          <w:b/>
          <w:szCs w:val="20"/>
        </w:rPr>
        <w:lastRenderedPageBreak/>
        <w:t>Priloga</w:t>
      </w:r>
    </w:p>
    <w:p w14:paraId="322EEEB8" w14:textId="77777777" w:rsidR="00CA4532" w:rsidRPr="00892728" w:rsidRDefault="00466BDF" w:rsidP="00CA4532">
      <w:pPr>
        <w:jc w:val="both"/>
        <w:rPr>
          <w:rFonts w:cs="Arial"/>
          <w:szCs w:val="20"/>
        </w:rPr>
      </w:pPr>
      <w:r>
        <w:rPr>
          <w:rFonts w:cs="Arial"/>
          <w:szCs w:val="20"/>
        </w:rPr>
        <w:t>»</w:t>
      </w:r>
      <w:r w:rsidR="00CA4532" w:rsidRPr="00892728">
        <w:rPr>
          <w:rFonts w:cs="Arial"/>
          <w:szCs w:val="20"/>
        </w:rPr>
        <w:t xml:space="preserve">Priloga 4: Povprečni hektarski pridelek ene vrste zelenjadnic in </w:t>
      </w:r>
      <w:r w:rsidR="00CA4532" w:rsidRPr="00892728">
        <w:rPr>
          <w:rFonts w:cs="Arial"/>
          <w:szCs w:val="20"/>
          <w:lang w:eastAsia="sl-SI"/>
        </w:rPr>
        <w:t xml:space="preserve">povprečni hektarski pridelek zelenjadnic </w:t>
      </w:r>
      <w:r w:rsidR="00CA4532" w:rsidRPr="00F31901">
        <w:rPr>
          <w:rFonts w:cs="Arial"/>
          <w:szCs w:val="20"/>
          <w:lang w:eastAsia="sl-SI"/>
        </w:rPr>
        <w:t>skupaj</w:t>
      </w:r>
      <w:r w:rsidR="00FA0F9F" w:rsidRPr="00F31901">
        <w:rPr>
          <w:rFonts w:cs="Arial"/>
          <w:szCs w:val="20"/>
        </w:rPr>
        <w:t xml:space="preserve"> v t/ha za leto 2022</w:t>
      </w:r>
    </w:p>
    <w:p w14:paraId="4D88D57F" w14:textId="77777777" w:rsidR="00CA4532" w:rsidRPr="00892728" w:rsidRDefault="00CA4532" w:rsidP="00CA4532">
      <w:pPr>
        <w:jc w:val="both"/>
        <w:rPr>
          <w:rFonts w:cs="Arial"/>
          <w:szCs w:val="20"/>
        </w:rPr>
      </w:pPr>
    </w:p>
    <w:tbl>
      <w:tblPr>
        <w:tblW w:w="5816" w:type="dxa"/>
        <w:tblInd w:w="55" w:type="dxa"/>
        <w:tblCellMar>
          <w:left w:w="70" w:type="dxa"/>
          <w:right w:w="70" w:type="dxa"/>
        </w:tblCellMar>
        <w:tblLook w:val="04A0" w:firstRow="1" w:lastRow="0" w:firstColumn="1" w:lastColumn="0" w:noHBand="0" w:noVBand="1"/>
      </w:tblPr>
      <w:tblGrid>
        <w:gridCol w:w="3580"/>
        <w:gridCol w:w="1260"/>
        <w:gridCol w:w="976"/>
      </w:tblGrid>
      <w:tr w:rsidR="00CA4532" w:rsidRPr="00892728" w14:paraId="10B83D56" w14:textId="77777777" w:rsidTr="00C21773">
        <w:trPr>
          <w:gridAfter w:val="1"/>
          <w:trHeight w:val="300"/>
        </w:trPr>
        <w:tc>
          <w:tcPr>
            <w:tcW w:w="3580" w:type="dxa"/>
            <w:tcBorders>
              <w:top w:val="single" w:sz="4" w:space="0" w:color="auto"/>
              <w:left w:val="single" w:sz="4" w:space="0" w:color="auto"/>
              <w:bottom w:val="single" w:sz="4" w:space="0" w:color="auto"/>
              <w:right w:val="single" w:sz="6" w:space="0" w:color="auto"/>
            </w:tcBorders>
            <w:noWrap/>
            <w:vAlign w:val="bottom"/>
            <w:hideMark/>
          </w:tcPr>
          <w:p w14:paraId="15733C03" w14:textId="77777777" w:rsidR="00CA4532" w:rsidRPr="00892728" w:rsidRDefault="00CA4532" w:rsidP="00C21773">
            <w:pPr>
              <w:spacing w:after="200" w:line="276" w:lineRule="auto"/>
              <w:rPr>
                <w:sz w:val="22"/>
                <w:szCs w:val="22"/>
              </w:rPr>
            </w:pPr>
          </w:p>
        </w:tc>
        <w:tc>
          <w:tcPr>
            <w:tcW w:w="1260" w:type="dxa"/>
            <w:tcBorders>
              <w:top w:val="single" w:sz="4" w:space="0" w:color="auto"/>
              <w:left w:val="single" w:sz="6" w:space="0" w:color="auto"/>
              <w:bottom w:val="single" w:sz="4" w:space="0" w:color="auto"/>
              <w:right w:val="single" w:sz="4" w:space="0" w:color="auto"/>
            </w:tcBorders>
            <w:noWrap/>
            <w:vAlign w:val="bottom"/>
            <w:hideMark/>
          </w:tcPr>
          <w:p w14:paraId="00D1EE86" w14:textId="77777777" w:rsidR="00CA4532" w:rsidRPr="00892728" w:rsidRDefault="00CA4532" w:rsidP="00C21773">
            <w:pPr>
              <w:spacing w:line="240" w:lineRule="auto"/>
              <w:rPr>
                <w:rFonts w:cs="Arial"/>
                <w:b/>
                <w:bCs/>
                <w:color w:val="000000"/>
                <w:szCs w:val="20"/>
                <w:lang w:eastAsia="sl-SI"/>
              </w:rPr>
            </w:pPr>
            <w:r w:rsidRPr="00892728">
              <w:rPr>
                <w:rFonts w:cs="Arial"/>
                <w:bCs/>
                <w:color w:val="000000"/>
                <w:szCs w:val="20"/>
                <w:lang w:eastAsia="sl-SI"/>
              </w:rPr>
              <w:t>t/ha</w:t>
            </w:r>
          </w:p>
        </w:tc>
      </w:tr>
      <w:tr w:rsidR="00CA4532" w:rsidRPr="00892728" w14:paraId="5710628C"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0715B7A1"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zelje</w:t>
            </w:r>
          </w:p>
        </w:tc>
        <w:tc>
          <w:tcPr>
            <w:tcW w:w="1260" w:type="dxa"/>
            <w:tcBorders>
              <w:top w:val="nil"/>
              <w:left w:val="nil"/>
              <w:bottom w:val="single" w:sz="4" w:space="0" w:color="auto"/>
              <w:right w:val="single" w:sz="4" w:space="0" w:color="auto"/>
            </w:tcBorders>
            <w:noWrap/>
            <w:vAlign w:val="bottom"/>
            <w:hideMark/>
          </w:tcPr>
          <w:p w14:paraId="673260FB"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 xml:space="preserve">25 </w:t>
            </w:r>
          </w:p>
        </w:tc>
        <w:tc>
          <w:tcPr>
            <w:tcW w:w="0" w:type="auto"/>
            <w:vAlign w:val="bottom"/>
          </w:tcPr>
          <w:p w14:paraId="12BF7C4D" w14:textId="77777777" w:rsidR="00CA4532" w:rsidRPr="00892728" w:rsidRDefault="00CA4532" w:rsidP="00C21773">
            <w:pPr>
              <w:spacing w:after="200" w:line="276" w:lineRule="auto"/>
              <w:rPr>
                <w:sz w:val="22"/>
                <w:szCs w:val="22"/>
              </w:rPr>
            </w:pPr>
          </w:p>
        </w:tc>
      </w:tr>
      <w:tr w:rsidR="00CA4532" w:rsidRPr="00892728" w14:paraId="1E875F33"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2AA18720"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ohrovt</w:t>
            </w:r>
          </w:p>
        </w:tc>
        <w:tc>
          <w:tcPr>
            <w:tcW w:w="1260" w:type="dxa"/>
            <w:tcBorders>
              <w:top w:val="nil"/>
              <w:left w:val="nil"/>
              <w:bottom w:val="single" w:sz="4" w:space="0" w:color="auto"/>
              <w:right w:val="single" w:sz="4" w:space="0" w:color="auto"/>
            </w:tcBorders>
            <w:noWrap/>
            <w:vAlign w:val="bottom"/>
            <w:hideMark/>
          </w:tcPr>
          <w:p w14:paraId="11C9B08B"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 xml:space="preserve"> 22 </w:t>
            </w:r>
          </w:p>
        </w:tc>
        <w:tc>
          <w:tcPr>
            <w:tcW w:w="0" w:type="auto"/>
            <w:vAlign w:val="bottom"/>
          </w:tcPr>
          <w:p w14:paraId="018676C7" w14:textId="77777777" w:rsidR="00CA4532" w:rsidRPr="00892728" w:rsidRDefault="00CA4532" w:rsidP="00C21773">
            <w:pPr>
              <w:spacing w:after="200" w:line="276" w:lineRule="auto"/>
              <w:rPr>
                <w:sz w:val="22"/>
                <w:szCs w:val="22"/>
              </w:rPr>
            </w:pPr>
          </w:p>
        </w:tc>
      </w:tr>
      <w:tr w:rsidR="00CA4532" w:rsidRPr="00892728" w14:paraId="6404C24D"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4A5BF621"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cvetača in brokoli</w:t>
            </w:r>
          </w:p>
        </w:tc>
        <w:tc>
          <w:tcPr>
            <w:tcW w:w="1260" w:type="dxa"/>
            <w:tcBorders>
              <w:top w:val="nil"/>
              <w:left w:val="nil"/>
              <w:bottom w:val="single" w:sz="4" w:space="0" w:color="auto"/>
              <w:right w:val="single" w:sz="4" w:space="0" w:color="auto"/>
            </w:tcBorders>
            <w:noWrap/>
            <w:vAlign w:val="bottom"/>
            <w:hideMark/>
          </w:tcPr>
          <w:p w14:paraId="44FE23B8"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 xml:space="preserve"> 15</w:t>
            </w:r>
          </w:p>
        </w:tc>
        <w:tc>
          <w:tcPr>
            <w:tcW w:w="0" w:type="auto"/>
            <w:vAlign w:val="bottom"/>
          </w:tcPr>
          <w:p w14:paraId="64AD3630" w14:textId="77777777" w:rsidR="00CA4532" w:rsidRPr="00892728" w:rsidRDefault="00CA4532" w:rsidP="00C21773">
            <w:pPr>
              <w:spacing w:after="200" w:line="276" w:lineRule="auto"/>
              <w:rPr>
                <w:sz w:val="22"/>
                <w:szCs w:val="22"/>
              </w:rPr>
            </w:pPr>
          </w:p>
        </w:tc>
      </w:tr>
      <w:tr w:rsidR="00CA4532" w:rsidRPr="00892728" w14:paraId="42770FE8"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259EEF46"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kitajsko zelje</w:t>
            </w:r>
          </w:p>
        </w:tc>
        <w:tc>
          <w:tcPr>
            <w:tcW w:w="1260" w:type="dxa"/>
            <w:tcBorders>
              <w:top w:val="nil"/>
              <w:left w:val="nil"/>
              <w:bottom w:val="single" w:sz="4" w:space="0" w:color="auto"/>
              <w:right w:val="single" w:sz="4" w:space="0" w:color="auto"/>
            </w:tcBorders>
            <w:noWrap/>
            <w:vAlign w:val="bottom"/>
            <w:hideMark/>
          </w:tcPr>
          <w:p w14:paraId="5D4E081A" w14:textId="77777777" w:rsidR="00CA4532" w:rsidRPr="00892728" w:rsidRDefault="00CA4532" w:rsidP="00CC4CC9">
            <w:pPr>
              <w:spacing w:line="240" w:lineRule="auto"/>
              <w:rPr>
                <w:rFonts w:cs="Arial"/>
                <w:bCs/>
                <w:color w:val="000000"/>
                <w:szCs w:val="20"/>
                <w:lang w:eastAsia="sl-SI"/>
              </w:rPr>
            </w:pPr>
            <w:r w:rsidRPr="00892728">
              <w:rPr>
                <w:rFonts w:cs="Arial"/>
                <w:bCs/>
                <w:color w:val="000000"/>
                <w:szCs w:val="20"/>
                <w:lang w:eastAsia="sl-SI"/>
              </w:rPr>
              <w:t>2</w:t>
            </w:r>
            <w:r w:rsidR="00CC4CC9">
              <w:rPr>
                <w:rFonts w:cs="Arial"/>
                <w:bCs/>
                <w:color w:val="000000"/>
                <w:szCs w:val="20"/>
                <w:lang w:eastAsia="sl-SI"/>
              </w:rPr>
              <w:t>1</w:t>
            </w:r>
          </w:p>
        </w:tc>
        <w:tc>
          <w:tcPr>
            <w:tcW w:w="0" w:type="auto"/>
            <w:vAlign w:val="bottom"/>
          </w:tcPr>
          <w:p w14:paraId="1599A5B7" w14:textId="77777777" w:rsidR="00CA4532" w:rsidRPr="00892728" w:rsidRDefault="00CA4532" w:rsidP="00C21773">
            <w:pPr>
              <w:spacing w:after="200" w:line="276" w:lineRule="auto"/>
              <w:rPr>
                <w:sz w:val="22"/>
                <w:szCs w:val="22"/>
              </w:rPr>
            </w:pPr>
          </w:p>
        </w:tc>
      </w:tr>
      <w:tr w:rsidR="00CA4532" w:rsidRPr="00892728" w14:paraId="7FB2D26B"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6CAA1A7C"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solata</w:t>
            </w:r>
          </w:p>
        </w:tc>
        <w:tc>
          <w:tcPr>
            <w:tcW w:w="1260" w:type="dxa"/>
            <w:tcBorders>
              <w:top w:val="nil"/>
              <w:left w:val="nil"/>
              <w:bottom w:val="single" w:sz="4" w:space="0" w:color="auto"/>
              <w:right w:val="single" w:sz="4" w:space="0" w:color="auto"/>
            </w:tcBorders>
            <w:noWrap/>
            <w:vAlign w:val="bottom"/>
            <w:hideMark/>
          </w:tcPr>
          <w:p w14:paraId="54C6F3C4"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15</w:t>
            </w:r>
          </w:p>
        </w:tc>
        <w:tc>
          <w:tcPr>
            <w:tcW w:w="0" w:type="auto"/>
            <w:vAlign w:val="bottom"/>
          </w:tcPr>
          <w:p w14:paraId="6F82959E" w14:textId="77777777" w:rsidR="00CA4532" w:rsidRPr="00892728" w:rsidRDefault="00CA4532" w:rsidP="00C21773">
            <w:pPr>
              <w:spacing w:after="200" w:line="276" w:lineRule="auto"/>
              <w:rPr>
                <w:sz w:val="22"/>
                <w:szCs w:val="22"/>
              </w:rPr>
            </w:pPr>
          </w:p>
        </w:tc>
      </w:tr>
      <w:tr w:rsidR="00CA4532" w:rsidRPr="00892728" w14:paraId="2998E28B"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0A3F552D"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endivija</w:t>
            </w:r>
          </w:p>
        </w:tc>
        <w:tc>
          <w:tcPr>
            <w:tcW w:w="1260" w:type="dxa"/>
            <w:tcBorders>
              <w:top w:val="nil"/>
              <w:left w:val="nil"/>
              <w:bottom w:val="single" w:sz="4" w:space="0" w:color="auto"/>
              <w:right w:val="single" w:sz="4" w:space="0" w:color="auto"/>
            </w:tcBorders>
            <w:noWrap/>
            <w:vAlign w:val="bottom"/>
            <w:hideMark/>
          </w:tcPr>
          <w:p w14:paraId="3AB34E07"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15</w:t>
            </w:r>
            <w:r w:rsidR="00CA4532" w:rsidRPr="00892728">
              <w:rPr>
                <w:rFonts w:cs="Arial"/>
                <w:bCs/>
                <w:color w:val="000000"/>
                <w:szCs w:val="20"/>
                <w:lang w:eastAsia="sl-SI"/>
              </w:rPr>
              <w:t xml:space="preserve"> </w:t>
            </w:r>
          </w:p>
        </w:tc>
        <w:tc>
          <w:tcPr>
            <w:tcW w:w="0" w:type="auto"/>
            <w:vAlign w:val="bottom"/>
          </w:tcPr>
          <w:p w14:paraId="0BC5429B" w14:textId="77777777" w:rsidR="00CA4532" w:rsidRPr="00892728" w:rsidRDefault="00CA4532" w:rsidP="00C21773">
            <w:pPr>
              <w:spacing w:after="200" w:line="276" w:lineRule="auto"/>
              <w:rPr>
                <w:sz w:val="22"/>
                <w:szCs w:val="22"/>
              </w:rPr>
            </w:pPr>
          </w:p>
        </w:tc>
      </w:tr>
      <w:tr w:rsidR="00CA4532" w:rsidRPr="00892728" w14:paraId="011084F8"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6937A4BE"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radič</w:t>
            </w:r>
          </w:p>
        </w:tc>
        <w:tc>
          <w:tcPr>
            <w:tcW w:w="1260" w:type="dxa"/>
            <w:tcBorders>
              <w:top w:val="nil"/>
              <w:left w:val="nil"/>
              <w:bottom w:val="single" w:sz="4" w:space="0" w:color="auto"/>
              <w:right w:val="single" w:sz="4" w:space="0" w:color="auto"/>
            </w:tcBorders>
            <w:noWrap/>
            <w:vAlign w:val="bottom"/>
            <w:hideMark/>
          </w:tcPr>
          <w:p w14:paraId="16B7FA59"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 xml:space="preserve">13 </w:t>
            </w:r>
          </w:p>
        </w:tc>
        <w:tc>
          <w:tcPr>
            <w:tcW w:w="0" w:type="auto"/>
            <w:vAlign w:val="bottom"/>
          </w:tcPr>
          <w:p w14:paraId="2B0BDC55" w14:textId="77777777" w:rsidR="00CA4532" w:rsidRPr="00892728" w:rsidRDefault="00CA4532" w:rsidP="00C21773">
            <w:pPr>
              <w:spacing w:after="200" w:line="276" w:lineRule="auto"/>
              <w:rPr>
                <w:sz w:val="22"/>
                <w:szCs w:val="22"/>
              </w:rPr>
            </w:pPr>
          </w:p>
        </w:tc>
      </w:tr>
      <w:tr w:rsidR="00CA4532" w:rsidRPr="00892728" w14:paraId="5EFDD7F0"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71C9DAA2"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špinača</w:t>
            </w:r>
          </w:p>
        </w:tc>
        <w:tc>
          <w:tcPr>
            <w:tcW w:w="1260" w:type="dxa"/>
            <w:tcBorders>
              <w:top w:val="nil"/>
              <w:left w:val="nil"/>
              <w:bottom w:val="single" w:sz="4" w:space="0" w:color="auto"/>
              <w:right w:val="single" w:sz="4" w:space="0" w:color="auto"/>
            </w:tcBorders>
            <w:noWrap/>
            <w:vAlign w:val="bottom"/>
            <w:hideMark/>
          </w:tcPr>
          <w:p w14:paraId="67D57010"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10</w:t>
            </w:r>
          </w:p>
        </w:tc>
        <w:tc>
          <w:tcPr>
            <w:tcW w:w="0" w:type="auto"/>
            <w:vAlign w:val="bottom"/>
          </w:tcPr>
          <w:p w14:paraId="0238FAE5" w14:textId="77777777" w:rsidR="00CA4532" w:rsidRPr="00892728" w:rsidRDefault="00CA4532" w:rsidP="00C21773">
            <w:pPr>
              <w:spacing w:after="200" w:line="276" w:lineRule="auto"/>
              <w:rPr>
                <w:sz w:val="22"/>
                <w:szCs w:val="22"/>
              </w:rPr>
            </w:pPr>
          </w:p>
        </w:tc>
      </w:tr>
      <w:tr w:rsidR="00CA4532" w:rsidRPr="00892728" w14:paraId="30EEA703"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4B520D99"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korenček</w:t>
            </w:r>
          </w:p>
        </w:tc>
        <w:tc>
          <w:tcPr>
            <w:tcW w:w="1260" w:type="dxa"/>
            <w:tcBorders>
              <w:top w:val="nil"/>
              <w:left w:val="nil"/>
              <w:bottom w:val="single" w:sz="4" w:space="0" w:color="auto"/>
              <w:right w:val="single" w:sz="4" w:space="0" w:color="auto"/>
            </w:tcBorders>
            <w:noWrap/>
            <w:vAlign w:val="bottom"/>
            <w:hideMark/>
          </w:tcPr>
          <w:p w14:paraId="25E07748"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22</w:t>
            </w:r>
          </w:p>
        </w:tc>
        <w:tc>
          <w:tcPr>
            <w:tcW w:w="0" w:type="auto"/>
            <w:vAlign w:val="bottom"/>
          </w:tcPr>
          <w:p w14:paraId="2F4CD0AF" w14:textId="77777777" w:rsidR="00CA4532" w:rsidRPr="00892728" w:rsidRDefault="00CA4532" w:rsidP="00C21773">
            <w:pPr>
              <w:spacing w:after="200" w:line="276" w:lineRule="auto"/>
              <w:rPr>
                <w:sz w:val="22"/>
                <w:szCs w:val="22"/>
              </w:rPr>
            </w:pPr>
          </w:p>
        </w:tc>
      </w:tr>
      <w:tr w:rsidR="00CA4532" w:rsidRPr="00892728" w14:paraId="674FBFF2"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4E89E4F9"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rdeča pesa</w:t>
            </w:r>
          </w:p>
        </w:tc>
        <w:tc>
          <w:tcPr>
            <w:tcW w:w="1260" w:type="dxa"/>
            <w:tcBorders>
              <w:top w:val="nil"/>
              <w:left w:val="nil"/>
              <w:bottom w:val="single" w:sz="4" w:space="0" w:color="auto"/>
              <w:right w:val="single" w:sz="4" w:space="0" w:color="auto"/>
            </w:tcBorders>
            <w:noWrap/>
            <w:vAlign w:val="bottom"/>
            <w:hideMark/>
          </w:tcPr>
          <w:p w14:paraId="1B21F7DB"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24</w:t>
            </w:r>
          </w:p>
        </w:tc>
        <w:tc>
          <w:tcPr>
            <w:tcW w:w="0" w:type="auto"/>
            <w:vAlign w:val="bottom"/>
          </w:tcPr>
          <w:p w14:paraId="012E4668" w14:textId="77777777" w:rsidR="00CA4532" w:rsidRPr="00892728" w:rsidRDefault="00CA4532" w:rsidP="00C21773">
            <w:pPr>
              <w:spacing w:after="200" w:line="276" w:lineRule="auto"/>
              <w:rPr>
                <w:sz w:val="22"/>
                <w:szCs w:val="22"/>
              </w:rPr>
            </w:pPr>
          </w:p>
        </w:tc>
      </w:tr>
      <w:tr w:rsidR="00CA4532" w:rsidRPr="00892728" w14:paraId="2D611966"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7983A1A5"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paradižnik</w:t>
            </w:r>
          </w:p>
        </w:tc>
        <w:tc>
          <w:tcPr>
            <w:tcW w:w="1260" w:type="dxa"/>
            <w:tcBorders>
              <w:top w:val="nil"/>
              <w:left w:val="nil"/>
              <w:bottom w:val="single" w:sz="4" w:space="0" w:color="auto"/>
              <w:right w:val="single" w:sz="4" w:space="0" w:color="auto"/>
            </w:tcBorders>
            <w:noWrap/>
            <w:vAlign w:val="bottom"/>
            <w:hideMark/>
          </w:tcPr>
          <w:p w14:paraId="49DD307A"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42</w:t>
            </w:r>
          </w:p>
        </w:tc>
        <w:tc>
          <w:tcPr>
            <w:tcW w:w="0" w:type="auto"/>
            <w:vAlign w:val="bottom"/>
          </w:tcPr>
          <w:p w14:paraId="459983C6" w14:textId="77777777" w:rsidR="00CA4532" w:rsidRPr="00892728" w:rsidRDefault="00CA4532" w:rsidP="00C21773">
            <w:pPr>
              <w:spacing w:after="200" w:line="276" w:lineRule="auto"/>
              <w:rPr>
                <w:sz w:val="22"/>
                <w:szCs w:val="22"/>
              </w:rPr>
            </w:pPr>
          </w:p>
        </w:tc>
      </w:tr>
      <w:tr w:rsidR="00CA4532" w:rsidRPr="00892728" w14:paraId="080A3E6E"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01182910"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paprika</w:t>
            </w:r>
          </w:p>
        </w:tc>
        <w:tc>
          <w:tcPr>
            <w:tcW w:w="1260" w:type="dxa"/>
            <w:tcBorders>
              <w:top w:val="nil"/>
              <w:left w:val="nil"/>
              <w:bottom w:val="single" w:sz="4" w:space="0" w:color="auto"/>
              <w:right w:val="single" w:sz="4" w:space="0" w:color="auto"/>
            </w:tcBorders>
            <w:noWrap/>
            <w:vAlign w:val="bottom"/>
            <w:hideMark/>
          </w:tcPr>
          <w:p w14:paraId="16EBF779"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20</w:t>
            </w:r>
          </w:p>
        </w:tc>
        <w:tc>
          <w:tcPr>
            <w:tcW w:w="0" w:type="auto"/>
            <w:vAlign w:val="bottom"/>
          </w:tcPr>
          <w:p w14:paraId="75819A52" w14:textId="77777777" w:rsidR="00CA4532" w:rsidRPr="00892728" w:rsidRDefault="00CA4532" w:rsidP="00C21773">
            <w:pPr>
              <w:spacing w:after="200" w:line="276" w:lineRule="auto"/>
              <w:rPr>
                <w:sz w:val="22"/>
                <w:szCs w:val="22"/>
              </w:rPr>
            </w:pPr>
          </w:p>
        </w:tc>
      </w:tr>
      <w:tr w:rsidR="00CA4532" w:rsidRPr="00892728" w14:paraId="36A3FABC"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0C09BCC8"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 xml:space="preserve">kumare  </w:t>
            </w:r>
          </w:p>
        </w:tc>
        <w:tc>
          <w:tcPr>
            <w:tcW w:w="1260" w:type="dxa"/>
            <w:tcBorders>
              <w:top w:val="nil"/>
              <w:left w:val="nil"/>
              <w:bottom w:val="single" w:sz="4" w:space="0" w:color="auto"/>
              <w:right w:val="single" w:sz="4" w:space="0" w:color="auto"/>
            </w:tcBorders>
            <w:noWrap/>
            <w:vAlign w:val="bottom"/>
            <w:hideMark/>
          </w:tcPr>
          <w:p w14:paraId="6C9C0EAF"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19</w:t>
            </w:r>
          </w:p>
        </w:tc>
        <w:tc>
          <w:tcPr>
            <w:tcW w:w="0" w:type="auto"/>
            <w:vAlign w:val="bottom"/>
          </w:tcPr>
          <w:p w14:paraId="39EC3B19" w14:textId="77777777" w:rsidR="00CA4532" w:rsidRPr="00892728" w:rsidRDefault="00CA4532" w:rsidP="00C21773">
            <w:pPr>
              <w:spacing w:after="200" w:line="276" w:lineRule="auto"/>
              <w:rPr>
                <w:sz w:val="22"/>
                <w:szCs w:val="22"/>
              </w:rPr>
            </w:pPr>
          </w:p>
        </w:tc>
      </w:tr>
      <w:tr w:rsidR="00CA4532" w:rsidRPr="00892728" w14:paraId="405AA96D"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4BD6D12B"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čebula</w:t>
            </w:r>
          </w:p>
        </w:tc>
        <w:tc>
          <w:tcPr>
            <w:tcW w:w="1260" w:type="dxa"/>
            <w:tcBorders>
              <w:top w:val="nil"/>
              <w:left w:val="nil"/>
              <w:bottom w:val="single" w:sz="4" w:space="0" w:color="auto"/>
              <w:right w:val="single" w:sz="4" w:space="0" w:color="auto"/>
            </w:tcBorders>
            <w:noWrap/>
            <w:vAlign w:val="bottom"/>
            <w:hideMark/>
          </w:tcPr>
          <w:p w14:paraId="0B23346B"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15</w:t>
            </w:r>
          </w:p>
        </w:tc>
        <w:tc>
          <w:tcPr>
            <w:tcW w:w="0" w:type="auto"/>
            <w:vAlign w:val="bottom"/>
          </w:tcPr>
          <w:p w14:paraId="609E9F85" w14:textId="77777777" w:rsidR="00CA4532" w:rsidRPr="00892728" w:rsidRDefault="00CA4532" w:rsidP="00C21773">
            <w:pPr>
              <w:spacing w:after="200" w:line="276" w:lineRule="auto"/>
              <w:rPr>
                <w:sz w:val="22"/>
                <w:szCs w:val="22"/>
              </w:rPr>
            </w:pPr>
          </w:p>
        </w:tc>
      </w:tr>
      <w:tr w:rsidR="00CA4532" w:rsidRPr="00892728" w14:paraId="4713C34D"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71229AF4"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česen</w:t>
            </w:r>
          </w:p>
        </w:tc>
        <w:tc>
          <w:tcPr>
            <w:tcW w:w="1260" w:type="dxa"/>
            <w:tcBorders>
              <w:top w:val="nil"/>
              <w:left w:val="nil"/>
              <w:bottom w:val="single" w:sz="4" w:space="0" w:color="auto"/>
              <w:right w:val="single" w:sz="4" w:space="0" w:color="auto"/>
            </w:tcBorders>
            <w:noWrap/>
            <w:vAlign w:val="bottom"/>
            <w:hideMark/>
          </w:tcPr>
          <w:p w14:paraId="579F731B"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6</w:t>
            </w:r>
          </w:p>
        </w:tc>
        <w:tc>
          <w:tcPr>
            <w:tcW w:w="0" w:type="auto"/>
            <w:vAlign w:val="bottom"/>
          </w:tcPr>
          <w:p w14:paraId="1B0FC560" w14:textId="77777777" w:rsidR="00CA4532" w:rsidRPr="00892728" w:rsidRDefault="00CA4532" w:rsidP="00C21773">
            <w:pPr>
              <w:spacing w:after="200" w:line="276" w:lineRule="auto"/>
              <w:rPr>
                <w:sz w:val="22"/>
                <w:szCs w:val="22"/>
              </w:rPr>
            </w:pPr>
          </w:p>
        </w:tc>
      </w:tr>
      <w:tr w:rsidR="00CA4532" w:rsidRPr="00892728" w14:paraId="404EF1E3"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5C382921"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por</w:t>
            </w:r>
          </w:p>
        </w:tc>
        <w:tc>
          <w:tcPr>
            <w:tcW w:w="1260" w:type="dxa"/>
            <w:tcBorders>
              <w:top w:val="nil"/>
              <w:left w:val="nil"/>
              <w:bottom w:val="single" w:sz="4" w:space="0" w:color="auto"/>
              <w:right w:val="single" w:sz="4" w:space="0" w:color="auto"/>
            </w:tcBorders>
            <w:noWrap/>
            <w:vAlign w:val="bottom"/>
            <w:hideMark/>
          </w:tcPr>
          <w:p w14:paraId="718EADC1"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 xml:space="preserve">19 </w:t>
            </w:r>
          </w:p>
        </w:tc>
        <w:tc>
          <w:tcPr>
            <w:tcW w:w="0" w:type="auto"/>
            <w:vAlign w:val="bottom"/>
          </w:tcPr>
          <w:p w14:paraId="09ACABFE" w14:textId="77777777" w:rsidR="00CA4532" w:rsidRPr="00892728" w:rsidRDefault="00CA4532" w:rsidP="00C21773">
            <w:pPr>
              <w:spacing w:after="200" w:line="276" w:lineRule="auto"/>
              <w:rPr>
                <w:sz w:val="22"/>
                <w:szCs w:val="22"/>
              </w:rPr>
            </w:pPr>
          </w:p>
        </w:tc>
      </w:tr>
      <w:tr w:rsidR="00CA4532" w:rsidRPr="00892728" w14:paraId="50E09DFD"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2FA2574D"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fižol</w:t>
            </w:r>
          </w:p>
        </w:tc>
        <w:tc>
          <w:tcPr>
            <w:tcW w:w="1260" w:type="dxa"/>
            <w:tcBorders>
              <w:top w:val="nil"/>
              <w:left w:val="nil"/>
              <w:bottom w:val="single" w:sz="4" w:space="0" w:color="auto"/>
              <w:right w:val="single" w:sz="4" w:space="0" w:color="auto"/>
            </w:tcBorders>
            <w:noWrap/>
            <w:vAlign w:val="bottom"/>
            <w:hideMark/>
          </w:tcPr>
          <w:p w14:paraId="01FBE38B" w14:textId="77777777" w:rsidR="00CA4532" w:rsidRPr="00892728" w:rsidRDefault="00CC4CC9" w:rsidP="00C21773">
            <w:pPr>
              <w:spacing w:line="240" w:lineRule="auto"/>
              <w:rPr>
                <w:rFonts w:cs="Arial"/>
                <w:bCs/>
                <w:color w:val="000000"/>
                <w:szCs w:val="20"/>
                <w:lang w:eastAsia="sl-SI"/>
              </w:rPr>
            </w:pPr>
            <w:r>
              <w:rPr>
                <w:rFonts w:cs="Arial"/>
                <w:bCs/>
                <w:color w:val="000000"/>
                <w:szCs w:val="20"/>
                <w:lang w:eastAsia="sl-SI"/>
              </w:rPr>
              <w:t>1</w:t>
            </w:r>
          </w:p>
        </w:tc>
        <w:tc>
          <w:tcPr>
            <w:tcW w:w="0" w:type="auto"/>
            <w:vAlign w:val="bottom"/>
          </w:tcPr>
          <w:p w14:paraId="3754F24F" w14:textId="77777777" w:rsidR="00CA4532" w:rsidRPr="00892728" w:rsidRDefault="00CA4532" w:rsidP="00C21773">
            <w:pPr>
              <w:spacing w:after="200" w:line="276" w:lineRule="auto"/>
              <w:rPr>
                <w:sz w:val="22"/>
                <w:szCs w:val="22"/>
              </w:rPr>
            </w:pPr>
          </w:p>
        </w:tc>
      </w:tr>
      <w:tr w:rsidR="00CA4532" w:rsidRPr="00892728" w14:paraId="318AE0A9"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5419C2DC"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grah</w:t>
            </w:r>
          </w:p>
        </w:tc>
        <w:tc>
          <w:tcPr>
            <w:tcW w:w="1260" w:type="dxa"/>
            <w:tcBorders>
              <w:top w:val="nil"/>
              <w:left w:val="nil"/>
              <w:bottom w:val="single" w:sz="4" w:space="0" w:color="auto"/>
              <w:right w:val="single" w:sz="4" w:space="0" w:color="auto"/>
            </w:tcBorders>
            <w:noWrap/>
            <w:vAlign w:val="bottom"/>
            <w:hideMark/>
          </w:tcPr>
          <w:p w14:paraId="7B55447D"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4</w:t>
            </w:r>
          </w:p>
        </w:tc>
        <w:tc>
          <w:tcPr>
            <w:tcW w:w="0" w:type="auto"/>
            <w:vAlign w:val="bottom"/>
          </w:tcPr>
          <w:p w14:paraId="1131760F" w14:textId="77777777" w:rsidR="00CA4532" w:rsidRPr="00892728" w:rsidRDefault="00CA4532" w:rsidP="00C21773">
            <w:pPr>
              <w:spacing w:after="200" w:line="276" w:lineRule="auto"/>
              <w:rPr>
                <w:sz w:val="22"/>
                <w:szCs w:val="22"/>
              </w:rPr>
            </w:pPr>
          </w:p>
        </w:tc>
      </w:tr>
      <w:tr w:rsidR="00CA4532" w:rsidRPr="00892728" w14:paraId="28C8E6AD"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37D98A9D"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motovilec</w:t>
            </w:r>
          </w:p>
        </w:tc>
        <w:tc>
          <w:tcPr>
            <w:tcW w:w="1260" w:type="dxa"/>
            <w:tcBorders>
              <w:top w:val="nil"/>
              <w:left w:val="nil"/>
              <w:bottom w:val="single" w:sz="4" w:space="0" w:color="auto"/>
              <w:right w:val="single" w:sz="4" w:space="0" w:color="auto"/>
            </w:tcBorders>
            <w:noWrap/>
            <w:vAlign w:val="bottom"/>
            <w:hideMark/>
          </w:tcPr>
          <w:p w14:paraId="2FA76CFF"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6</w:t>
            </w:r>
          </w:p>
        </w:tc>
        <w:tc>
          <w:tcPr>
            <w:tcW w:w="0" w:type="auto"/>
            <w:vAlign w:val="bottom"/>
          </w:tcPr>
          <w:p w14:paraId="450D42CF" w14:textId="77777777" w:rsidR="00CA4532" w:rsidRPr="00892728" w:rsidRDefault="00CA4532" w:rsidP="00C21773">
            <w:pPr>
              <w:spacing w:after="200" w:line="276" w:lineRule="auto"/>
              <w:rPr>
                <w:sz w:val="22"/>
                <w:szCs w:val="22"/>
              </w:rPr>
            </w:pPr>
          </w:p>
        </w:tc>
      </w:tr>
      <w:tr w:rsidR="00CA4532" w:rsidRPr="00892728" w14:paraId="0839A306"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3E464EC5"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šparglji</w:t>
            </w:r>
          </w:p>
        </w:tc>
        <w:tc>
          <w:tcPr>
            <w:tcW w:w="1260" w:type="dxa"/>
            <w:tcBorders>
              <w:top w:val="nil"/>
              <w:left w:val="nil"/>
              <w:bottom w:val="single" w:sz="4" w:space="0" w:color="auto"/>
              <w:right w:val="single" w:sz="4" w:space="0" w:color="auto"/>
            </w:tcBorders>
            <w:noWrap/>
            <w:vAlign w:val="bottom"/>
            <w:hideMark/>
          </w:tcPr>
          <w:p w14:paraId="2A489FD4"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4</w:t>
            </w:r>
          </w:p>
        </w:tc>
        <w:tc>
          <w:tcPr>
            <w:tcW w:w="0" w:type="auto"/>
            <w:vAlign w:val="bottom"/>
          </w:tcPr>
          <w:p w14:paraId="3F284DB3" w14:textId="77777777" w:rsidR="00CA4532" w:rsidRPr="00892728" w:rsidRDefault="00CA4532" w:rsidP="00C21773">
            <w:pPr>
              <w:spacing w:after="200" w:line="276" w:lineRule="auto"/>
              <w:rPr>
                <w:sz w:val="22"/>
                <w:szCs w:val="22"/>
              </w:rPr>
            </w:pPr>
          </w:p>
        </w:tc>
      </w:tr>
      <w:tr w:rsidR="00CA4532" w:rsidRPr="00892728" w14:paraId="080112EC" w14:textId="77777777" w:rsidTr="00C21773">
        <w:trPr>
          <w:trHeight w:val="580"/>
        </w:trPr>
        <w:tc>
          <w:tcPr>
            <w:tcW w:w="3580" w:type="dxa"/>
            <w:tcBorders>
              <w:top w:val="nil"/>
              <w:left w:val="single" w:sz="4" w:space="0" w:color="auto"/>
              <w:bottom w:val="single" w:sz="4" w:space="0" w:color="auto"/>
              <w:right w:val="single" w:sz="4" w:space="0" w:color="auto"/>
            </w:tcBorders>
            <w:noWrap/>
            <w:vAlign w:val="bottom"/>
            <w:hideMark/>
          </w:tcPr>
          <w:p w14:paraId="262FCC3D" w14:textId="77777777" w:rsidR="00CA4532" w:rsidRPr="00892728" w:rsidRDefault="00CA4532" w:rsidP="00C21773">
            <w:pPr>
              <w:spacing w:line="240" w:lineRule="auto"/>
              <w:rPr>
                <w:rFonts w:cs="Arial"/>
                <w:b/>
                <w:bCs/>
                <w:color w:val="000000"/>
                <w:szCs w:val="20"/>
                <w:lang w:eastAsia="sl-SI"/>
              </w:rPr>
            </w:pPr>
            <w:r w:rsidRPr="00892728">
              <w:rPr>
                <w:rFonts w:cs="Arial"/>
                <w:b/>
                <w:bCs/>
                <w:color w:val="000000"/>
                <w:szCs w:val="20"/>
                <w:lang w:eastAsia="sl-SI"/>
              </w:rPr>
              <w:t>bučke</w:t>
            </w:r>
          </w:p>
        </w:tc>
        <w:tc>
          <w:tcPr>
            <w:tcW w:w="1260" w:type="dxa"/>
            <w:tcBorders>
              <w:top w:val="nil"/>
              <w:left w:val="nil"/>
              <w:bottom w:val="single" w:sz="4" w:space="0" w:color="auto"/>
              <w:right w:val="single" w:sz="4" w:space="0" w:color="auto"/>
            </w:tcBorders>
            <w:noWrap/>
            <w:vAlign w:val="bottom"/>
            <w:hideMark/>
          </w:tcPr>
          <w:p w14:paraId="12BAF656" w14:textId="77777777" w:rsidR="00CA4532" w:rsidRPr="00892728" w:rsidRDefault="00CA4532" w:rsidP="00C21773">
            <w:pPr>
              <w:spacing w:line="240" w:lineRule="auto"/>
              <w:rPr>
                <w:rFonts w:cs="Arial"/>
                <w:bCs/>
                <w:color w:val="000000"/>
                <w:szCs w:val="20"/>
                <w:lang w:eastAsia="sl-SI"/>
              </w:rPr>
            </w:pPr>
            <w:r w:rsidRPr="00892728">
              <w:rPr>
                <w:rFonts w:cs="Arial"/>
                <w:bCs/>
                <w:color w:val="000000"/>
                <w:szCs w:val="20"/>
                <w:lang w:eastAsia="sl-SI"/>
              </w:rPr>
              <w:t>26</w:t>
            </w:r>
          </w:p>
        </w:tc>
        <w:tc>
          <w:tcPr>
            <w:tcW w:w="0" w:type="auto"/>
            <w:vAlign w:val="bottom"/>
          </w:tcPr>
          <w:p w14:paraId="2989013C" w14:textId="77777777" w:rsidR="00CA4532" w:rsidRPr="00892728" w:rsidRDefault="00CA4532" w:rsidP="00C21773">
            <w:pPr>
              <w:spacing w:after="200" w:line="276" w:lineRule="auto"/>
              <w:rPr>
                <w:sz w:val="22"/>
                <w:szCs w:val="22"/>
              </w:rPr>
            </w:pPr>
          </w:p>
        </w:tc>
      </w:tr>
      <w:tr w:rsidR="00CC4CC9" w:rsidRPr="00892728" w14:paraId="2CA348BA" w14:textId="77777777" w:rsidTr="00C21773">
        <w:trPr>
          <w:trHeight w:val="580"/>
        </w:trPr>
        <w:tc>
          <w:tcPr>
            <w:tcW w:w="3580" w:type="dxa"/>
            <w:tcBorders>
              <w:top w:val="nil"/>
              <w:left w:val="single" w:sz="4" w:space="0" w:color="auto"/>
              <w:bottom w:val="single" w:sz="4" w:space="0" w:color="auto"/>
              <w:right w:val="single" w:sz="4" w:space="0" w:color="auto"/>
            </w:tcBorders>
            <w:noWrap/>
            <w:vAlign w:val="bottom"/>
          </w:tcPr>
          <w:p w14:paraId="2C3F9D16" w14:textId="77777777" w:rsidR="00CC4CC9" w:rsidRPr="00892728" w:rsidRDefault="00CC4CC9" w:rsidP="00C21773">
            <w:pPr>
              <w:spacing w:line="240" w:lineRule="auto"/>
              <w:rPr>
                <w:rFonts w:cs="Arial"/>
                <w:b/>
                <w:bCs/>
                <w:color w:val="000000"/>
                <w:szCs w:val="20"/>
                <w:lang w:eastAsia="sl-SI"/>
              </w:rPr>
            </w:pPr>
            <w:r>
              <w:rPr>
                <w:rFonts w:cs="Arial"/>
                <w:b/>
                <w:bCs/>
                <w:color w:val="000000"/>
                <w:szCs w:val="20"/>
                <w:lang w:eastAsia="sl-SI"/>
              </w:rPr>
              <w:t>bob</w:t>
            </w:r>
          </w:p>
        </w:tc>
        <w:tc>
          <w:tcPr>
            <w:tcW w:w="1260" w:type="dxa"/>
            <w:tcBorders>
              <w:top w:val="nil"/>
              <w:left w:val="nil"/>
              <w:bottom w:val="single" w:sz="4" w:space="0" w:color="auto"/>
              <w:right w:val="single" w:sz="4" w:space="0" w:color="auto"/>
            </w:tcBorders>
            <w:noWrap/>
            <w:vAlign w:val="bottom"/>
          </w:tcPr>
          <w:p w14:paraId="1F7A150F" w14:textId="77777777" w:rsidR="00CC4CC9" w:rsidRPr="00892728" w:rsidRDefault="00CC4CC9" w:rsidP="00C21773">
            <w:pPr>
              <w:spacing w:line="240" w:lineRule="auto"/>
              <w:rPr>
                <w:rFonts w:cs="Arial"/>
                <w:bCs/>
                <w:color w:val="000000"/>
                <w:szCs w:val="20"/>
                <w:lang w:eastAsia="sl-SI"/>
              </w:rPr>
            </w:pPr>
            <w:r>
              <w:rPr>
                <w:rFonts w:cs="Arial"/>
                <w:bCs/>
                <w:color w:val="000000"/>
                <w:szCs w:val="20"/>
                <w:lang w:eastAsia="sl-SI"/>
              </w:rPr>
              <w:t xml:space="preserve">1,5 </w:t>
            </w:r>
          </w:p>
        </w:tc>
        <w:tc>
          <w:tcPr>
            <w:tcW w:w="0" w:type="auto"/>
            <w:vAlign w:val="bottom"/>
          </w:tcPr>
          <w:p w14:paraId="29869F8A" w14:textId="77777777" w:rsidR="00CC4CC9" w:rsidRPr="00892728" w:rsidRDefault="00CC4CC9" w:rsidP="00C21773">
            <w:pPr>
              <w:spacing w:after="200" w:line="276" w:lineRule="auto"/>
              <w:rPr>
                <w:sz w:val="22"/>
                <w:szCs w:val="22"/>
              </w:rPr>
            </w:pPr>
          </w:p>
        </w:tc>
      </w:tr>
      <w:tr w:rsidR="00CA4532" w:rsidRPr="00892728" w14:paraId="319575EA" w14:textId="77777777" w:rsidTr="00C21773">
        <w:trPr>
          <w:trHeight w:val="300"/>
        </w:trPr>
        <w:tc>
          <w:tcPr>
            <w:tcW w:w="3580" w:type="dxa"/>
            <w:tcBorders>
              <w:top w:val="nil"/>
              <w:left w:val="single" w:sz="4" w:space="0" w:color="auto"/>
              <w:bottom w:val="single" w:sz="4" w:space="0" w:color="auto"/>
              <w:right w:val="single" w:sz="4" w:space="0" w:color="auto"/>
            </w:tcBorders>
            <w:noWrap/>
            <w:vAlign w:val="bottom"/>
            <w:hideMark/>
          </w:tcPr>
          <w:p w14:paraId="0F29C803" w14:textId="77777777" w:rsidR="00CA4532" w:rsidRPr="00892728" w:rsidRDefault="00CA4532" w:rsidP="00C21773">
            <w:pPr>
              <w:spacing w:line="240" w:lineRule="auto"/>
              <w:rPr>
                <w:rFonts w:cs="Arial"/>
                <w:b/>
                <w:bCs/>
                <w:color w:val="000000"/>
                <w:szCs w:val="20"/>
                <w:lang w:eastAsia="sl-SI"/>
              </w:rPr>
            </w:pPr>
            <w:r w:rsidRPr="00892728">
              <w:rPr>
                <w:rFonts w:cs="Arial"/>
                <w:szCs w:val="20"/>
                <w:lang w:eastAsia="sl-SI"/>
              </w:rPr>
              <w:t>Povprečni hektarski pridelek zelenjadnic skupaj</w:t>
            </w:r>
          </w:p>
        </w:tc>
        <w:tc>
          <w:tcPr>
            <w:tcW w:w="1260" w:type="dxa"/>
            <w:tcBorders>
              <w:top w:val="nil"/>
              <w:left w:val="nil"/>
              <w:bottom w:val="single" w:sz="4" w:space="0" w:color="auto"/>
              <w:right w:val="single" w:sz="4" w:space="0" w:color="auto"/>
            </w:tcBorders>
            <w:noWrap/>
            <w:vAlign w:val="bottom"/>
            <w:hideMark/>
          </w:tcPr>
          <w:p w14:paraId="50EAD6A8" w14:textId="77777777" w:rsidR="00CA4532" w:rsidRPr="00892728" w:rsidRDefault="00CC4CC9" w:rsidP="00CC4CC9">
            <w:pPr>
              <w:spacing w:line="240" w:lineRule="auto"/>
              <w:rPr>
                <w:rFonts w:cs="Arial"/>
                <w:bCs/>
                <w:color w:val="000000"/>
                <w:szCs w:val="20"/>
                <w:lang w:eastAsia="sl-SI"/>
              </w:rPr>
            </w:pPr>
            <w:r>
              <w:rPr>
                <w:rFonts w:cs="Arial"/>
                <w:bCs/>
                <w:color w:val="000000"/>
                <w:szCs w:val="20"/>
                <w:lang w:eastAsia="sl-SI"/>
              </w:rPr>
              <w:t>16</w:t>
            </w:r>
            <w:r w:rsidR="00CA4532" w:rsidRPr="00892728">
              <w:rPr>
                <w:rFonts w:cs="Arial"/>
                <w:bCs/>
                <w:color w:val="000000"/>
                <w:szCs w:val="20"/>
                <w:lang w:eastAsia="sl-SI"/>
              </w:rPr>
              <w:t xml:space="preserve"> </w:t>
            </w:r>
          </w:p>
        </w:tc>
        <w:tc>
          <w:tcPr>
            <w:tcW w:w="0" w:type="auto"/>
            <w:vAlign w:val="center"/>
            <w:hideMark/>
          </w:tcPr>
          <w:p w14:paraId="5C39D461" w14:textId="77777777" w:rsidR="00CA4532" w:rsidRPr="00892728" w:rsidRDefault="00CA4532" w:rsidP="00C21773">
            <w:pPr>
              <w:spacing w:line="240" w:lineRule="auto"/>
              <w:rPr>
                <w:szCs w:val="20"/>
                <w:lang w:eastAsia="sl-SI"/>
              </w:rPr>
            </w:pPr>
          </w:p>
        </w:tc>
      </w:tr>
    </w:tbl>
    <w:p w14:paraId="4DD96255" w14:textId="77777777" w:rsidR="00C47266" w:rsidRDefault="00466BDF" w:rsidP="001F7D5E">
      <w:pPr>
        <w:rPr>
          <w:rFonts w:cs="Arial"/>
        </w:rPr>
      </w:pPr>
      <w:r>
        <w:rPr>
          <w:rFonts w:cs="Arial"/>
        </w:rPr>
        <w:t>«.</w:t>
      </w:r>
      <w:r w:rsidR="00CC4CC9">
        <w:rPr>
          <w:rFonts w:cs="Arial"/>
        </w:rPr>
        <w:t xml:space="preserve">     </w:t>
      </w:r>
    </w:p>
    <w:p w14:paraId="279E25EE" w14:textId="77777777" w:rsidR="00C47266" w:rsidRDefault="00C47266" w:rsidP="001F7D5E">
      <w:pPr>
        <w:rPr>
          <w:rFonts w:cs="Arial"/>
        </w:rPr>
      </w:pPr>
    </w:p>
    <w:p w14:paraId="36902D75" w14:textId="31E57BF2" w:rsidR="00FC2F0E" w:rsidRPr="00FC2F0E" w:rsidRDefault="00CC4CC9" w:rsidP="00976D12">
      <w:r>
        <w:rPr>
          <w:rFonts w:cs="Arial"/>
        </w:rPr>
        <w:t xml:space="preserve">     </w:t>
      </w:r>
      <w:bookmarkStart w:id="0" w:name="_GoBack"/>
      <w:bookmarkEnd w:id="0"/>
    </w:p>
    <w:sectPr w:rsidR="00FC2F0E" w:rsidRPr="00FC2F0E" w:rsidSect="00BA1A8E">
      <w:headerReference w:type="first" r:id="rId8"/>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2E65E7" w14:textId="77777777" w:rsidR="00254AEC" w:rsidRDefault="00254AEC">
      <w:r>
        <w:separator/>
      </w:r>
    </w:p>
  </w:endnote>
  <w:endnote w:type="continuationSeparator" w:id="0">
    <w:p w14:paraId="6370A3F5" w14:textId="77777777" w:rsidR="00254AEC" w:rsidRDefault="00254A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63CFBF" w14:textId="77777777" w:rsidR="00254AEC" w:rsidRDefault="00254AEC">
      <w:r>
        <w:separator/>
      </w:r>
    </w:p>
  </w:footnote>
  <w:footnote w:type="continuationSeparator" w:id="0">
    <w:p w14:paraId="4C7A7A4B" w14:textId="77777777" w:rsidR="00254AEC" w:rsidRDefault="00254A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67D03" w:rsidRPr="008F3500" w14:paraId="0DCE3937" w14:textId="77777777" w:rsidTr="00FF3042">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67D03" w:rsidRPr="008F3500" w14:paraId="658E452A" w14:textId="77777777" w:rsidTr="00FF3042">
            <w:trPr>
              <w:cantSplit/>
              <w:trHeight w:hRule="exact" w:val="847"/>
            </w:trPr>
            <w:tc>
              <w:tcPr>
                <w:tcW w:w="567" w:type="dxa"/>
              </w:tcPr>
              <w:p w14:paraId="05C88AE0" w14:textId="77777777" w:rsidR="00C67D03" w:rsidRDefault="00C67D03" w:rsidP="00C67D03">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79846F3D" w14:textId="77777777" w:rsidR="00C67D03" w:rsidRPr="006D42D9" w:rsidRDefault="00C67D03" w:rsidP="00C67D03">
                <w:pPr>
                  <w:rPr>
                    <w:rFonts w:ascii="Republika" w:hAnsi="Republika"/>
                    <w:sz w:val="60"/>
                    <w:szCs w:val="60"/>
                  </w:rPr>
                </w:pPr>
              </w:p>
              <w:p w14:paraId="68AC7C61" w14:textId="77777777" w:rsidR="00C67D03" w:rsidRPr="006D42D9" w:rsidRDefault="00C67D03" w:rsidP="00C67D03">
                <w:pPr>
                  <w:rPr>
                    <w:rFonts w:ascii="Republika" w:hAnsi="Republika"/>
                    <w:sz w:val="60"/>
                    <w:szCs w:val="60"/>
                  </w:rPr>
                </w:pPr>
              </w:p>
              <w:p w14:paraId="3C2C93F1" w14:textId="77777777" w:rsidR="00C67D03" w:rsidRPr="006D42D9" w:rsidRDefault="00C67D03" w:rsidP="00C67D03">
                <w:pPr>
                  <w:rPr>
                    <w:rFonts w:ascii="Republika" w:hAnsi="Republika"/>
                    <w:sz w:val="60"/>
                    <w:szCs w:val="60"/>
                  </w:rPr>
                </w:pPr>
              </w:p>
              <w:p w14:paraId="15346450" w14:textId="77777777" w:rsidR="00C67D03" w:rsidRPr="006D42D9" w:rsidRDefault="00C67D03" w:rsidP="00C67D03">
                <w:pPr>
                  <w:rPr>
                    <w:rFonts w:ascii="Republika" w:hAnsi="Republika"/>
                    <w:sz w:val="60"/>
                    <w:szCs w:val="60"/>
                  </w:rPr>
                </w:pPr>
              </w:p>
              <w:p w14:paraId="15F909C9" w14:textId="77777777" w:rsidR="00C67D03" w:rsidRPr="006D42D9" w:rsidRDefault="00C67D03" w:rsidP="00C67D03">
                <w:pPr>
                  <w:rPr>
                    <w:rFonts w:ascii="Republika" w:hAnsi="Republika"/>
                    <w:sz w:val="60"/>
                    <w:szCs w:val="60"/>
                  </w:rPr>
                </w:pPr>
              </w:p>
              <w:p w14:paraId="0DF92AC1" w14:textId="77777777" w:rsidR="00C67D03" w:rsidRPr="006D42D9" w:rsidRDefault="00C67D03" w:rsidP="00C67D03">
                <w:pPr>
                  <w:rPr>
                    <w:rFonts w:ascii="Republika" w:hAnsi="Republika"/>
                    <w:sz w:val="60"/>
                    <w:szCs w:val="60"/>
                  </w:rPr>
                </w:pPr>
              </w:p>
              <w:p w14:paraId="2AE9F393" w14:textId="77777777" w:rsidR="00C67D03" w:rsidRPr="006D42D9" w:rsidRDefault="00C67D03" w:rsidP="00C67D03">
                <w:pPr>
                  <w:rPr>
                    <w:rFonts w:ascii="Republika" w:hAnsi="Republika"/>
                    <w:sz w:val="60"/>
                    <w:szCs w:val="60"/>
                  </w:rPr>
                </w:pPr>
              </w:p>
              <w:p w14:paraId="6C32107D" w14:textId="77777777" w:rsidR="00C67D03" w:rsidRPr="006D42D9" w:rsidRDefault="00C67D03" w:rsidP="00C67D03">
                <w:pPr>
                  <w:rPr>
                    <w:rFonts w:ascii="Republika" w:hAnsi="Republika"/>
                    <w:sz w:val="60"/>
                    <w:szCs w:val="60"/>
                  </w:rPr>
                </w:pPr>
              </w:p>
              <w:p w14:paraId="57AF6D31" w14:textId="77777777" w:rsidR="00C67D03" w:rsidRPr="006D42D9" w:rsidRDefault="00C67D03" w:rsidP="00C67D03">
                <w:pPr>
                  <w:rPr>
                    <w:rFonts w:ascii="Republika" w:hAnsi="Republika"/>
                    <w:sz w:val="60"/>
                    <w:szCs w:val="60"/>
                  </w:rPr>
                </w:pPr>
              </w:p>
              <w:p w14:paraId="7FFCCC49" w14:textId="77777777" w:rsidR="00C67D03" w:rsidRPr="006D42D9" w:rsidRDefault="00C67D03" w:rsidP="00C67D03">
                <w:pPr>
                  <w:rPr>
                    <w:rFonts w:ascii="Republika" w:hAnsi="Republika"/>
                    <w:sz w:val="60"/>
                    <w:szCs w:val="60"/>
                  </w:rPr>
                </w:pPr>
              </w:p>
              <w:p w14:paraId="20360468" w14:textId="77777777" w:rsidR="00C67D03" w:rsidRPr="006D42D9" w:rsidRDefault="00C67D03" w:rsidP="00C67D03">
                <w:pPr>
                  <w:rPr>
                    <w:rFonts w:ascii="Republika" w:hAnsi="Republika"/>
                    <w:sz w:val="60"/>
                    <w:szCs w:val="60"/>
                  </w:rPr>
                </w:pPr>
              </w:p>
              <w:p w14:paraId="5353D53C" w14:textId="77777777" w:rsidR="00C67D03" w:rsidRPr="006D42D9" w:rsidRDefault="00C67D03" w:rsidP="00C67D03">
                <w:pPr>
                  <w:rPr>
                    <w:rFonts w:ascii="Republika" w:hAnsi="Republika"/>
                    <w:sz w:val="60"/>
                    <w:szCs w:val="60"/>
                  </w:rPr>
                </w:pPr>
              </w:p>
              <w:p w14:paraId="52283543" w14:textId="77777777" w:rsidR="00C67D03" w:rsidRPr="006D42D9" w:rsidRDefault="00C67D03" w:rsidP="00C67D03">
                <w:pPr>
                  <w:rPr>
                    <w:rFonts w:ascii="Republika" w:hAnsi="Republika"/>
                    <w:sz w:val="60"/>
                    <w:szCs w:val="60"/>
                  </w:rPr>
                </w:pPr>
              </w:p>
              <w:p w14:paraId="6B903CB4" w14:textId="77777777" w:rsidR="00C67D03" w:rsidRPr="006D42D9" w:rsidRDefault="00C67D03" w:rsidP="00C67D03">
                <w:pPr>
                  <w:rPr>
                    <w:rFonts w:ascii="Republika" w:hAnsi="Republika"/>
                    <w:sz w:val="60"/>
                    <w:szCs w:val="60"/>
                  </w:rPr>
                </w:pPr>
              </w:p>
              <w:p w14:paraId="1775BEC7" w14:textId="77777777" w:rsidR="00C67D03" w:rsidRPr="006D42D9" w:rsidRDefault="00C67D03" w:rsidP="00C67D03">
                <w:pPr>
                  <w:rPr>
                    <w:rFonts w:ascii="Republika" w:hAnsi="Republika"/>
                    <w:sz w:val="60"/>
                    <w:szCs w:val="60"/>
                  </w:rPr>
                </w:pPr>
              </w:p>
              <w:p w14:paraId="1B2495A9" w14:textId="77777777" w:rsidR="00C67D03" w:rsidRPr="006D42D9" w:rsidRDefault="00C67D03" w:rsidP="00C67D03">
                <w:pPr>
                  <w:rPr>
                    <w:rFonts w:ascii="Republika" w:hAnsi="Republika"/>
                    <w:sz w:val="60"/>
                    <w:szCs w:val="60"/>
                  </w:rPr>
                </w:pPr>
              </w:p>
            </w:tc>
          </w:tr>
        </w:tbl>
        <w:p w14:paraId="1E00551F" w14:textId="77777777" w:rsidR="00C67D03" w:rsidRPr="008F3500" w:rsidRDefault="00C67D03" w:rsidP="00C67D03">
          <w:pPr>
            <w:autoSpaceDE w:val="0"/>
            <w:autoSpaceDN w:val="0"/>
            <w:adjustRightInd w:val="0"/>
            <w:spacing w:line="240" w:lineRule="auto"/>
            <w:rPr>
              <w:rFonts w:ascii="Republika" w:hAnsi="Republika"/>
              <w:color w:val="529DBA"/>
              <w:sz w:val="60"/>
              <w:szCs w:val="60"/>
            </w:rPr>
          </w:pPr>
        </w:p>
      </w:tc>
    </w:tr>
  </w:tbl>
  <w:p w14:paraId="3B75BA3D" w14:textId="77777777" w:rsidR="00C67D03" w:rsidRPr="00990D2C" w:rsidRDefault="00C67D03" w:rsidP="00C67D03">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3" distB="4294967293" distL="114300" distR="114300" simplePos="0" relativeHeight="251659776" behindDoc="1" locked="0" layoutInCell="0" allowOverlap="1" wp14:anchorId="517FFAB2" wp14:editId="35C16252">
              <wp:simplePos x="0" y="0"/>
              <wp:positionH relativeFrom="column">
                <wp:posOffset>-431800</wp:posOffset>
              </wp:positionH>
              <wp:positionV relativeFrom="page">
                <wp:posOffset>3600449</wp:posOffset>
              </wp:positionV>
              <wp:extent cx="252095" cy="0"/>
              <wp:effectExtent l="0" t="0" r="1460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4FA639" id="Line 14" o:spid="_x0000_s1026" style="position:absolute;z-index:-251656704;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2E768609" w14:textId="77777777" w:rsidR="00C67D03" w:rsidRPr="00990D2C" w:rsidRDefault="00C67D03" w:rsidP="00C67D03">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1400D2E0" w14:textId="77777777" w:rsidR="00C67D03" w:rsidRPr="008F3500" w:rsidRDefault="00C67D03" w:rsidP="00C67D03">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7EA6996A" w14:textId="77777777" w:rsidR="00C67D03" w:rsidRPr="008F3500" w:rsidRDefault="00C67D03" w:rsidP="00C67D03">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585860A2" w14:textId="77777777" w:rsidR="00C67D03" w:rsidRPr="008F3500" w:rsidRDefault="00C67D03" w:rsidP="00C67D03">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E94623E" w14:textId="77777777" w:rsidR="006D62C9" w:rsidRDefault="006D62C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6" type="#_x0000_t75" style="width:3in;height:3in" o:bullet="t"/>
    </w:pict>
  </w:numPicBullet>
  <w:numPicBullet w:numPicBulletId="1">
    <w:pict>
      <v:shape id="_x0000_i1207" type="#_x0000_t75" style="width:3in;height:3in" o:bullet="t"/>
    </w:pict>
  </w:numPicBullet>
  <w:numPicBullet w:numPicBulletId="2">
    <w:pict>
      <v:shape id="_x0000_i1208" type="#_x0000_t75" style="width:3in;height:3in" o:bullet="t"/>
    </w:pict>
  </w:numPicBullet>
  <w:numPicBullet w:numPicBulletId="3">
    <w:pict>
      <v:shape id="_x0000_i120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7DE7D2F"/>
    <w:multiLevelType w:val="hybridMultilevel"/>
    <w:tmpl w:val="7D3CC856"/>
    <w:lvl w:ilvl="0" w:tplc="D0E8F596">
      <w:start w:val="3"/>
      <w:numFmt w:val="bullet"/>
      <w:lvlText w:val="–"/>
      <w:lvlJc w:val="left"/>
      <w:pPr>
        <w:ind w:left="720" w:hanging="360"/>
      </w:pPr>
      <w:rPr>
        <w:rFonts w:ascii="Palatino Linotype" w:eastAsia="Symbol" w:hAnsi="Palatino Linotype"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941519"/>
    <w:multiLevelType w:val="hybridMultilevel"/>
    <w:tmpl w:val="23C6E0D0"/>
    <w:lvl w:ilvl="0" w:tplc="FD6833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D050FB"/>
    <w:multiLevelType w:val="hybridMultilevel"/>
    <w:tmpl w:val="F11C76BE"/>
    <w:lvl w:ilvl="0" w:tplc="6654F99E">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EC5BCB"/>
    <w:multiLevelType w:val="hybridMultilevel"/>
    <w:tmpl w:val="FAE4A3DC"/>
    <w:lvl w:ilvl="0" w:tplc="A586A72A">
      <w:start w:val="1"/>
      <w:numFmt w:val="decimal"/>
      <w:lvlText w:val="%1."/>
      <w:lvlJc w:val="left"/>
      <w:pPr>
        <w:ind w:left="720" w:hanging="360"/>
      </w:pPr>
      <w:rPr>
        <w:rFonts w:ascii="Arial" w:hAnsi="Arial" w:cs="Arial" w:hint="default"/>
        <w:sz w:val="20"/>
        <w:szCs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1D573A06"/>
    <w:multiLevelType w:val="hybridMultilevel"/>
    <w:tmpl w:val="4A40ED38"/>
    <w:lvl w:ilvl="0" w:tplc="EA487AB4">
      <w:start w:val="5"/>
      <w:numFmt w:val="bullet"/>
      <w:lvlText w:val="-"/>
      <w:lvlJc w:val="left"/>
      <w:pPr>
        <w:ind w:left="720" w:hanging="360"/>
      </w:pPr>
      <w:rPr>
        <w:rFonts w:ascii="Courier" w:eastAsia="Times New Roman" w:hAnsi="Courier" w:hint="default"/>
      </w:rPr>
    </w:lvl>
    <w:lvl w:ilvl="1" w:tplc="D0E8F596">
      <w:start w:val="3"/>
      <w:numFmt w:val="bullet"/>
      <w:lvlText w:val="–"/>
      <w:lvlJc w:val="left"/>
      <w:pPr>
        <w:ind w:left="1440" w:hanging="360"/>
      </w:pPr>
      <w:rPr>
        <w:rFonts w:ascii="Palatino Linotype" w:eastAsia="Symbol" w:hAnsi="Palatino Linotype" w:cs="Tahoma"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6523D9"/>
    <w:multiLevelType w:val="hybridMultilevel"/>
    <w:tmpl w:val="E36E9FAC"/>
    <w:lvl w:ilvl="0" w:tplc="C2FCE83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34706E3"/>
    <w:multiLevelType w:val="hybridMultilevel"/>
    <w:tmpl w:val="CC0448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7424E6F"/>
    <w:multiLevelType w:val="hybridMultilevel"/>
    <w:tmpl w:val="C8E81A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8" w15:restartNumberingAfterBreak="0">
    <w:nsid w:val="2EB51725"/>
    <w:multiLevelType w:val="multilevel"/>
    <w:tmpl w:val="4EF0D31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0" w15:restartNumberingAfterBreak="0">
    <w:nsid w:val="321B7AB4"/>
    <w:multiLevelType w:val="hybridMultilevel"/>
    <w:tmpl w:val="3F66BC48"/>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7B84726"/>
    <w:multiLevelType w:val="hybridMultilevel"/>
    <w:tmpl w:val="7BE0D1D2"/>
    <w:lvl w:ilvl="0" w:tplc="D0E8F596">
      <w:start w:val="3"/>
      <w:numFmt w:val="bullet"/>
      <w:lvlText w:val="–"/>
      <w:lvlJc w:val="left"/>
      <w:pPr>
        <w:ind w:left="360" w:hanging="360"/>
      </w:pPr>
      <w:rPr>
        <w:rFonts w:ascii="Palatino Linotype" w:eastAsia="Symbol" w:hAnsi="Palatino Linotype"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3D274A70"/>
    <w:multiLevelType w:val="hybridMultilevel"/>
    <w:tmpl w:val="7A4635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52151E6"/>
    <w:multiLevelType w:val="hybridMultilevel"/>
    <w:tmpl w:val="564ABB50"/>
    <w:lvl w:ilvl="0" w:tplc="545CDD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9" w15:restartNumberingAfterBreak="0">
    <w:nsid w:val="4E985C33"/>
    <w:multiLevelType w:val="hybridMultilevel"/>
    <w:tmpl w:val="766ED6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4877AC1"/>
    <w:multiLevelType w:val="hybridMultilevel"/>
    <w:tmpl w:val="44FE3532"/>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6A3672"/>
    <w:multiLevelType w:val="hybridMultilevel"/>
    <w:tmpl w:val="5FFCBC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A050D79"/>
    <w:multiLevelType w:val="hybridMultilevel"/>
    <w:tmpl w:val="551EF9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0C47002"/>
    <w:multiLevelType w:val="hybridMultilevel"/>
    <w:tmpl w:val="8BA6E75C"/>
    <w:lvl w:ilvl="0" w:tplc="D37252AE">
      <w:start w:val="1"/>
      <w:numFmt w:val="bullet"/>
      <w:lvlText w:val="–"/>
      <w:lvlJc w:val="left"/>
      <w:pPr>
        <w:ind w:left="360" w:hanging="360"/>
      </w:pPr>
      <w:rPr>
        <w:rFonts w:ascii="Garamond" w:hAnsi="Garamond" w:cs="Times New Roman" w:hint="default"/>
        <w:caps w:val="0"/>
        <w:strike w:val="0"/>
        <w:dstrike w:val="0"/>
        <w:vanish w:val="0"/>
        <w:color w:val="auto"/>
        <w:sz w:val="18"/>
        <w:szCs w:val="18"/>
        <w:vertAlign w:val="baseline"/>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73850EA7"/>
    <w:multiLevelType w:val="hybridMultilevel"/>
    <w:tmpl w:val="B9A6B2C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8E2414A"/>
    <w:multiLevelType w:val="hybridMultilevel"/>
    <w:tmpl w:val="F626AA90"/>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22"/>
  </w:num>
  <w:num w:numId="3">
    <w:abstractNumId w:val="23"/>
    <w:lvlOverride w:ilvl="0">
      <w:startOverride w:val="1"/>
    </w:lvlOverride>
  </w:num>
  <w:num w:numId="4">
    <w:abstractNumId w:val="28"/>
  </w:num>
  <w:num w:numId="5">
    <w:abstractNumId w:val="0"/>
  </w:num>
  <w:num w:numId="6">
    <w:abstractNumId w:val="35"/>
  </w:num>
  <w:num w:numId="7">
    <w:abstractNumId w:val="19"/>
  </w:num>
  <w:num w:numId="8">
    <w:abstractNumId w:val="36"/>
  </w:num>
  <w:num w:numId="9">
    <w:abstractNumId w:val="32"/>
  </w:num>
  <w:num w:numId="10">
    <w:abstractNumId w:val="8"/>
  </w:num>
  <w:num w:numId="11">
    <w:abstractNumId w:val="38"/>
  </w:num>
  <w:num w:numId="12">
    <w:abstractNumId w:val="43"/>
  </w:num>
  <w:num w:numId="13">
    <w:abstractNumId w:val="26"/>
  </w:num>
  <w:num w:numId="14">
    <w:abstractNumId w:val="14"/>
  </w:num>
  <w:num w:numId="15">
    <w:abstractNumId w:val="2"/>
  </w:num>
  <w:num w:numId="16">
    <w:abstractNumId w:val="30"/>
  </w:num>
  <w:num w:numId="17">
    <w:abstractNumId w:val="34"/>
  </w:num>
  <w:num w:numId="18">
    <w:abstractNumId w:val="9"/>
  </w:num>
  <w:num w:numId="19">
    <w:abstractNumId w:val="4"/>
  </w:num>
  <w:num w:numId="20">
    <w:abstractNumId w:val="24"/>
  </w:num>
  <w:num w:numId="21">
    <w:abstractNumId w:val="2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num>
  <w:num w:numId="23">
    <w:abstractNumId w:val="3"/>
  </w:num>
  <w:num w:numId="24">
    <w:abstractNumId w:val="16"/>
  </w:num>
  <w:num w:numId="25">
    <w:abstractNumId w:val="20"/>
  </w:num>
  <w:num w:numId="26">
    <w:abstractNumId w:val="6"/>
  </w:num>
  <w:num w:numId="27">
    <w:abstractNumId w:val="5"/>
  </w:num>
  <w:num w:numId="28">
    <w:abstractNumId w:val="29"/>
  </w:num>
  <w:num w:numId="29">
    <w:abstractNumId w:val="15"/>
  </w:num>
  <w:num w:numId="30">
    <w:abstractNumId w:val="42"/>
  </w:num>
  <w:num w:numId="31">
    <w:abstractNumId w:val="11"/>
  </w:num>
  <w:num w:numId="32">
    <w:abstractNumId w:val="31"/>
  </w:num>
  <w:num w:numId="33">
    <w:abstractNumId w:val="33"/>
  </w:num>
  <w:num w:numId="34">
    <w:abstractNumId w:val="12"/>
  </w:num>
  <w:num w:numId="35">
    <w:abstractNumId w:val="27"/>
  </w:num>
  <w:num w:numId="36">
    <w:abstractNumId w:val="13"/>
  </w:num>
  <w:num w:numId="3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num>
  <w:num w:numId="40">
    <w:abstractNumId w:val="1"/>
  </w:num>
  <w:num w:numId="41">
    <w:abstractNumId w:val="21"/>
  </w:num>
  <w:num w:numId="42">
    <w:abstractNumId w:val="39"/>
  </w:num>
  <w:num w:numId="43">
    <w:abstractNumId w:val="41"/>
  </w:num>
  <w:num w:numId="44">
    <w:abstractNumId w:val="25"/>
  </w:num>
  <w:num w:numId="45">
    <w:abstractNumId w:val="18"/>
  </w:num>
  <w:num w:numId="46">
    <w:abstractNumId w:val="4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51B"/>
    <w:rsid w:val="000016D6"/>
    <w:rsid w:val="00004AC2"/>
    <w:rsid w:val="00004E52"/>
    <w:rsid w:val="00007078"/>
    <w:rsid w:val="000108D8"/>
    <w:rsid w:val="00010BBA"/>
    <w:rsid w:val="0001341A"/>
    <w:rsid w:val="00014B69"/>
    <w:rsid w:val="00014FA6"/>
    <w:rsid w:val="0001582C"/>
    <w:rsid w:val="0001640F"/>
    <w:rsid w:val="00017082"/>
    <w:rsid w:val="00017AFB"/>
    <w:rsid w:val="00017B96"/>
    <w:rsid w:val="000204CE"/>
    <w:rsid w:val="00021985"/>
    <w:rsid w:val="00021ADB"/>
    <w:rsid w:val="00022B95"/>
    <w:rsid w:val="00022CEA"/>
    <w:rsid w:val="00023A88"/>
    <w:rsid w:val="00025B7D"/>
    <w:rsid w:val="00027075"/>
    <w:rsid w:val="000333DA"/>
    <w:rsid w:val="00035136"/>
    <w:rsid w:val="00035A22"/>
    <w:rsid w:val="00036742"/>
    <w:rsid w:val="000426D2"/>
    <w:rsid w:val="00043926"/>
    <w:rsid w:val="00043AD0"/>
    <w:rsid w:val="00046F13"/>
    <w:rsid w:val="00047FCC"/>
    <w:rsid w:val="00054378"/>
    <w:rsid w:val="00056164"/>
    <w:rsid w:val="00056977"/>
    <w:rsid w:val="000569BC"/>
    <w:rsid w:val="000572D7"/>
    <w:rsid w:val="0006148A"/>
    <w:rsid w:val="0006442E"/>
    <w:rsid w:val="000645B7"/>
    <w:rsid w:val="00065971"/>
    <w:rsid w:val="00067441"/>
    <w:rsid w:val="000718C3"/>
    <w:rsid w:val="00075095"/>
    <w:rsid w:val="000804E5"/>
    <w:rsid w:val="000808D8"/>
    <w:rsid w:val="00081DE8"/>
    <w:rsid w:val="0008387A"/>
    <w:rsid w:val="00084DCE"/>
    <w:rsid w:val="000851DE"/>
    <w:rsid w:val="0009085D"/>
    <w:rsid w:val="00091EA7"/>
    <w:rsid w:val="0009238E"/>
    <w:rsid w:val="0009245A"/>
    <w:rsid w:val="00094174"/>
    <w:rsid w:val="00097DFD"/>
    <w:rsid w:val="000A14DF"/>
    <w:rsid w:val="000A15F8"/>
    <w:rsid w:val="000A264B"/>
    <w:rsid w:val="000A32A3"/>
    <w:rsid w:val="000A3BB0"/>
    <w:rsid w:val="000A7238"/>
    <w:rsid w:val="000B4E84"/>
    <w:rsid w:val="000B6BB0"/>
    <w:rsid w:val="000B7C3D"/>
    <w:rsid w:val="000C2C40"/>
    <w:rsid w:val="000C3E10"/>
    <w:rsid w:val="000C6525"/>
    <w:rsid w:val="000C6F46"/>
    <w:rsid w:val="000D1328"/>
    <w:rsid w:val="000D4477"/>
    <w:rsid w:val="000D4533"/>
    <w:rsid w:val="000E0FFB"/>
    <w:rsid w:val="000E2D54"/>
    <w:rsid w:val="000E4C5C"/>
    <w:rsid w:val="000E4C6F"/>
    <w:rsid w:val="000F0B8E"/>
    <w:rsid w:val="000F17AE"/>
    <w:rsid w:val="000F1D7F"/>
    <w:rsid w:val="000F2E84"/>
    <w:rsid w:val="000F3329"/>
    <w:rsid w:val="000F6FCD"/>
    <w:rsid w:val="000F7E07"/>
    <w:rsid w:val="001012F1"/>
    <w:rsid w:val="00104727"/>
    <w:rsid w:val="00106128"/>
    <w:rsid w:val="00107555"/>
    <w:rsid w:val="00110071"/>
    <w:rsid w:val="0011396C"/>
    <w:rsid w:val="001149E3"/>
    <w:rsid w:val="001179AC"/>
    <w:rsid w:val="00124F21"/>
    <w:rsid w:val="001252E3"/>
    <w:rsid w:val="00125C05"/>
    <w:rsid w:val="0012671B"/>
    <w:rsid w:val="001311A3"/>
    <w:rsid w:val="0013350F"/>
    <w:rsid w:val="00133664"/>
    <w:rsid w:val="001345E8"/>
    <w:rsid w:val="00134BDD"/>
    <w:rsid w:val="001357B2"/>
    <w:rsid w:val="00136768"/>
    <w:rsid w:val="00136B18"/>
    <w:rsid w:val="001370FC"/>
    <w:rsid w:val="00137307"/>
    <w:rsid w:val="00140A0E"/>
    <w:rsid w:val="00140CBA"/>
    <w:rsid w:val="0014114E"/>
    <w:rsid w:val="00144024"/>
    <w:rsid w:val="001441D9"/>
    <w:rsid w:val="0014562A"/>
    <w:rsid w:val="00146CDD"/>
    <w:rsid w:val="00147005"/>
    <w:rsid w:val="00147256"/>
    <w:rsid w:val="00150835"/>
    <w:rsid w:val="00150B3B"/>
    <w:rsid w:val="00150F90"/>
    <w:rsid w:val="00151F3D"/>
    <w:rsid w:val="001529BD"/>
    <w:rsid w:val="00152F53"/>
    <w:rsid w:val="0015323B"/>
    <w:rsid w:val="0016029C"/>
    <w:rsid w:val="00161AD4"/>
    <w:rsid w:val="001631C3"/>
    <w:rsid w:val="001632CC"/>
    <w:rsid w:val="001634FC"/>
    <w:rsid w:val="00164C5D"/>
    <w:rsid w:val="00165DE1"/>
    <w:rsid w:val="001710A0"/>
    <w:rsid w:val="0017477B"/>
    <w:rsid w:val="0017478F"/>
    <w:rsid w:val="00174C44"/>
    <w:rsid w:val="00174C74"/>
    <w:rsid w:val="001754D6"/>
    <w:rsid w:val="0017619A"/>
    <w:rsid w:val="00176DF7"/>
    <w:rsid w:val="00177A3F"/>
    <w:rsid w:val="001808AC"/>
    <w:rsid w:val="00183FFB"/>
    <w:rsid w:val="00187435"/>
    <w:rsid w:val="00190B60"/>
    <w:rsid w:val="00190D68"/>
    <w:rsid w:val="00191285"/>
    <w:rsid w:val="00191C2D"/>
    <w:rsid w:val="00191CC6"/>
    <w:rsid w:val="001A062B"/>
    <w:rsid w:val="001A1DAD"/>
    <w:rsid w:val="001A1FD7"/>
    <w:rsid w:val="001A27E8"/>
    <w:rsid w:val="001A3297"/>
    <w:rsid w:val="001A4A3D"/>
    <w:rsid w:val="001A6A3B"/>
    <w:rsid w:val="001A6C65"/>
    <w:rsid w:val="001B06A9"/>
    <w:rsid w:val="001B62E5"/>
    <w:rsid w:val="001B7794"/>
    <w:rsid w:val="001B7B73"/>
    <w:rsid w:val="001C1962"/>
    <w:rsid w:val="001C1BDB"/>
    <w:rsid w:val="001C3702"/>
    <w:rsid w:val="001C5782"/>
    <w:rsid w:val="001C593E"/>
    <w:rsid w:val="001C7C25"/>
    <w:rsid w:val="001D1388"/>
    <w:rsid w:val="001D15DD"/>
    <w:rsid w:val="001D2971"/>
    <w:rsid w:val="001D2D87"/>
    <w:rsid w:val="001D2FD6"/>
    <w:rsid w:val="001D39EF"/>
    <w:rsid w:val="001D62CA"/>
    <w:rsid w:val="001D7E7F"/>
    <w:rsid w:val="001E026D"/>
    <w:rsid w:val="001E0AEA"/>
    <w:rsid w:val="001E1A53"/>
    <w:rsid w:val="001E1B4F"/>
    <w:rsid w:val="001E4436"/>
    <w:rsid w:val="001E45F4"/>
    <w:rsid w:val="001E5470"/>
    <w:rsid w:val="001E6297"/>
    <w:rsid w:val="001E7DF4"/>
    <w:rsid w:val="001F378C"/>
    <w:rsid w:val="001F3DEE"/>
    <w:rsid w:val="001F49BC"/>
    <w:rsid w:val="001F7D5E"/>
    <w:rsid w:val="00200A32"/>
    <w:rsid w:val="002014F1"/>
    <w:rsid w:val="00202A77"/>
    <w:rsid w:val="0020318D"/>
    <w:rsid w:val="00203FC9"/>
    <w:rsid w:val="00204C69"/>
    <w:rsid w:val="00205276"/>
    <w:rsid w:val="00205D7C"/>
    <w:rsid w:val="002066AA"/>
    <w:rsid w:val="00207323"/>
    <w:rsid w:val="002078A8"/>
    <w:rsid w:val="00211039"/>
    <w:rsid w:val="002117BB"/>
    <w:rsid w:val="00212444"/>
    <w:rsid w:val="00215152"/>
    <w:rsid w:val="00216291"/>
    <w:rsid w:val="002166AB"/>
    <w:rsid w:val="00216F1E"/>
    <w:rsid w:val="002217E1"/>
    <w:rsid w:val="00221A1F"/>
    <w:rsid w:val="002229EF"/>
    <w:rsid w:val="00222C20"/>
    <w:rsid w:val="00225264"/>
    <w:rsid w:val="00225E41"/>
    <w:rsid w:val="00226E3A"/>
    <w:rsid w:val="002310EC"/>
    <w:rsid w:val="00232935"/>
    <w:rsid w:val="00233BCD"/>
    <w:rsid w:val="00235387"/>
    <w:rsid w:val="00235CE9"/>
    <w:rsid w:val="00235E9E"/>
    <w:rsid w:val="00237726"/>
    <w:rsid w:val="002415C1"/>
    <w:rsid w:val="00250563"/>
    <w:rsid w:val="002526C0"/>
    <w:rsid w:val="002529DF"/>
    <w:rsid w:val="002530C0"/>
    <w:rsid w:val="002545E7"/>
    <w:rsid w:val="00254AEC"/>
    <w:rsid w:val="00256CEB"/>
    <w:rsid w:val="002572AF"/>
    <w:rsid w:val="0025783A"/>
    <w:rsid w:val="002578C3"/>
    <w:rsid w:val="00257BCF"/>
    <w:rsid w:val="00261F4C"/>
    <w:rsid w:val="00262864"/>
    <w:rsid w:val="00266062"/>
    <w:rsid w:val="00270205"/>
    <w:rsid w:val="00270DA3"/>
    <w:rsid w:val="0027117B"/>
    <w:rsid w:val="00271CE5"/>
    <w:rsid w:val="002772C4"/>
    <w:rsid w:val="00281B44"/>
    <w:rsid w:val="00282020"/>
    <w:rsid w:val="00282A0F"/>
    <w:rsid w:val="00284DDB"/>
    <w:rsid w:val="00285B6D"/>
    <w:rsid w:val="0028781E"/>
    <w:rsid w:val="00287E61"/>
    <w:rsid w:val="002905E6"/>
    <w:rsid w:val="002936C3"/>
    <w:rsid w:val="00293963"/>
    <w:rsid w:val="00293C6F"/>
    <w:rsid w:val="00294433"/>
    <w:rsid w:val="00295A8A"/>
    <w:rsid w:val="00295B35"/>
    <w:rsid w:val="0029602A"/>
    <w:rsid w:val="0029609B"/>
    <w:rsid w:val="002973F1"/>
    <w:rsid w:val="002979D5"/>
    <w:rsid w:val="002A0472"/>
    <w:rsid w:val="002A2949"/>
    <w:rsid w:val="002A2B69"/>
    <w:rsid w:val="002A65F6"/>
    <w:rsid w:val="002A7033"/>
    <w:rsid w:val="002A742A"/>
    <w:rsid w:val="002B17C8"/>
    <w:rsid w:val="002B3286"/>
    <w:rsid w:val="002B6D3E"/>
    <w:rsid w:val="002C0239"/>
    <w:rsid w:val="002C3A5E"/>
    <w:rsid w:val="002C625E"/>
    <w:rsid w:val="002C75F1"/>
    <w:rsid w:val="002D19E4"/>
    <w:rsid w:val="002D42F0"/>
    <w:rsid w:val="002D4A6F"/>
    <w:rsid w:val="002D5176"/>
    <w:rsid w:val="002D6D29"/>
    <w:rsid w:val="002D737D"/>
    <w:rsid w:val="002D7C7E"/>
    <w:rsid w:val="002D7FC9"/>
    <w:rsid w:val="002E00E1"/>
    <w:rsid w:val="002E0C5C"/>
    <w:rsid w:val="002E1344"/>
    <w:rsid w:val="002E172C"/>
    <w:rsid w:val="002E6919"/>
    <w:rsid w:val="002E7545"/>
    <w:rsid w:val="002F25AE"/>
    <w:rsid w:val="002F25F1"/>
    <w:rsid w:val="002F2742"/>
    <w:rsid w:val="002F28C0"/>
    <w:rsid w:val="002F4300"/>
    <w:rsid w:val="002F436B"/>
    <w:rsid w:val="002F7BE4"/>
    <w:rsid w:val="0030256C"/>
    <w:rsid w:val="00304106"/>
    <w:rsid w:val="00305370"/>
    <w:rsid w:val="00311C70"/>
    <w:rsid w:val="00311D0F"/>
    <w:rsid w:val="0031339D"/>
    <w:rsid w:val="0031360B"/>
    <w:rsid w:val="00314102"/>
    <w:rsid w:val="0031464F"/>
    <w:rsid w:val="00315B72"/>
    <w:rsid w:val="00316AF9"/>
    <w:rsid w:val="00316C0D"/>
    <w:rsid w:val="00321A4C"/>
    <w:rsid w:val="00323233"/>
    <w:rsid w:val="00324DF6"/>
    <w:rsid w:val="003276AE"/>
    <w:rsid w:val="003306E4"/>
    <w:rsid w:val="00330B72"/>
    <w:rsid w:val="00330F0F"/>
    <w:rsid w:val="00331042"/>
    <w:rsid w:val="003312A8"/>
    <w:rsid w:val="00332C09"/>
    <w:rsid w:val="00333363"/>
    <w:rsid w:val="0033370E"/>
    <w:rsid w:val="00333D82"/>
    <w:rsid w:val="00335950"/>
    <w:rsid w:val="003367E5"/>
    <w:rsid w:val="003405D1"/>
    <w:rsid w:val="00341527"/>
    <w:rsid w:val="00342B1F"/>
    <w:rsid w:val="00342C12"/>
    <w:rsid w:val="0034320D"/>
    <w:rsid w:val="003459F9"/>
    <w:rsid w:val="003466CB"/>
    <w:rsid w:val="00357C90"/>
    <w:rsid w:val="00357FAC"/>
    <w:rsid w:val="00360819"/>
    <w:rsid w:val="003614D7"/>
    <w:rsid w:val="00362005"/>
    <w:rsid w:val="0036299A"/>
    <w:rsid w:val="00362A59"/>
    <w:rsid w:val="003636BF"/>
    <w:rsid w:val="003644C3"/>
    <w:rsid w:val="0036452C"/>
    <w:rsid w:val="00366B26"/>
    <w:rsid w:val="003674F0"/>
    <w:rsid w:val="00371442"/>
    <w:rsid w:val="00373A21"/>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35F7"/>
    <w:rsid w:val="003A5299"/>
    <w:rsid w:val="003A7877"/>
    <w:rsid w:val="003B0925"/>
    <w:rsid w:val="003B356C"/>
    <w:rsid w:val="003B371A"/>
    <w:rsid w:val="003B37BB"/>
    <w:rsid w:val="003B3F8B"/>
    <w:rsid w:val="003B689D"/>
    <w:rsid w:val="003B6B5B"/>
    <w:rsid w:val="003C0C22"/>
    <w:rsid w:val="003C36BA"/>
    <w:rsid w:val="003C3DEC"/>
    <w:rsid w:val="003C5145"/>
    <w:rsid w:val="003C5836"/>
    <w:rsid w:val="003C5EE5"/>
    <w:rsid w:val="003D0965"/>
    <w:rsid w:val="003D096A"/>
    <w:rsid w:val="003D166A"/>
    <w:rsid w:val="003D31D4"/>
    <w:rsid w:val="003D31F8"/>
    <w:rsid w:val="003D5B02"/>
    <w:rsid w:val="003E00C4"/>
    <w:rsid w:val="003E0ADD"/>
    <w:rsid w:val="003E0E26"/>
    <w:rsid w:val="003E1C74"/>
    <w:rsid w:val="003E26C4"/>
    <w:rsid w:val="003E2B73"/>
    <w:rsid w:val="003E4134"/>
    <w:rsid w:val="003E4FEF"/>
    <w:rsid w:val="003F04F4"/>
    <w:rsid w:val="003F185F"/>
    <w:rsid w:val="003F245C"/>
    <w:rsid w:val="003F296D"/>
    <w:rsid w:val="003F3D26"/>
    <w:rsid w:val="003F53F8"/>
    <w:rsid w:val="003F54A7"/>
    <w:rsid w:val="003F599C"/>
    <w:rsid w:val="003F5F1A"/>
    <w:rsid w:val="003F5F4A"/>
    <w:rsid w:val="004006EF"/>
    <w:rsid w:val="00400983"/>
    <w:rsid w:val="00401586"/>
    <w:rsid w:val="00402B1D"/>
    <w:rsid w:val="00404072"/>
    <w:rsid w:val="00406E68"/>
    <w:rsid w:val="00414253"/>
    <w:rsid w:val="004155FE"/>
    <w:rsid w:val="00415CEE"/>
    <w:rsid w:val="00416BA6"/>
    <w:rsid w:val="00416CD0"/>
    <w:rsid w:val="0041709E"/>
    <w:rsid w:val="004174E4"/>
    <w:rsid w:val="00421DF7"/>
    <w:rsid w:val="00423AE5"/>
    <w:rsid w:val="00425789"/>
    <w:rsid w:val="00427A45"/>
    <w:rsid w:val="004329FC"/>
    <w:rsid w:val="00432A4C"/>
    <w:rsid w:val="00440DA3"/>
    <w:rsid w:val="004431C3"/>
    <w:rsid w:val="00444CE2"/>
    <w:rsid w:val="00445BBB"/>
    <w:rsid w:val="00446EC3"/>
    <w:rsid w:val="00447708"/>
    <w:rsid w:val="0045414F"/>
    <w:rsid w:val="00454846"/>
    <w:rsid w:val="00455E44"/>
    <w:rsid w:val="00456296"/>
    <w:rsid w:val="00456DBE"/>
    <w:rsid w:val="004579F1"/>
    <w:rsid w:val="00457A05"/>
    <w:rsid w:val="00457A8A"/>
    <w:rsid w:val="0046004A"/>
    <w:rsid w:val="0046039D"/>
    <w:rsid w:val="0046043C"/>
    <w:rsid w:val="00462897"/>
    <w:rsid w:val="00462F42"/>
    <w:rsid w:val="0046559D"/>
    <w:rsid w:val="004657EE"/>
    <w:rsid w:val="00466BDF"/>
    <w:rsid w:val="00466D52"/>
    <w:rsid w:val="004670F0"/>
    <w:rsid w:val="00467233"/>
    <w:rsid w:val="004679B6"/>
    <w:rsid w:val="004706A4"/>
    <w:rsid w:val="0047121C"/>
    <w:rsid w:val="0047174F"/>
    <w:rsid w:val="004721C8"/>
    <w:rsid w:val="0047271B"/>
    <w:rsid w:val="00473ED5"/>
    <w:rsid w:val="00474CFC"/>
    <w:rsid w:val="00474D48"/>
    <w:rsid w:val="00481063"/>
    <w:rsid w:val="004817AF"/>
    <w:rsid w:val="004825C4"/>
    <w:rsid w:val="0048296C"/>
    <w:rsid w:val="0048427A"/>
    <w:rsid w:val="004842B2"/>
    <w:rsid w:val="00486BAA"/>
    <w:rsid w:val="00486C5B"/>
    <w:rsid w:val="004872C0"/>
    <w:rsid w:val="004877D3"/>
    <w:rsid w:val="00487D90"/>
    <w:rsid w:val="004917D1"/>
    <w:rsid w:val="004946FF"/>
    <w:rsid w:val="004975FF"/>
    <w:rsid w:val="004A03D2"/>
    <w:rsid w:val="004A0628"/>
    <w:rsid w:val="004A12E7"/>
    <w:rsid w:val="004A150C"/>
    <w:rsid w:val="004A3403"/>
    <w:rsid w:val="004A3DA6"/>
    <w:rsid w:val="004A3F55"/>
    <w:rsid w:val="004A60A1"/>
    <w:rsid w:val="004B03C6"/>
    <w:rsid w:val="004B11CD"/>
    <w:rsid w:val="004B1897"/>
    <w:rsid w:val="004B2105"/>
    <w:rsid w:val="004B296E"/>
    <w:rsid w:val="004B3129"/>
    <w:rsid w:val="004B4756"/>
    <w:rsid w:val="004B58C2"/>
    <w:rsid w:val="004B7226"/>
    <w:rsid w:val="004B7DA1"/>
    <w:rsid w:val="004C0D48"/>
    <w:rsid w:val="004C1B0C"/>
    <w:rsid w:val="004C311F"/>
    <w:rsid w:val="004C537C"/>
    <w:rsid w:val="004C72AC"/>
    <w:rsid w:val="004C75BD"/>
    <w:rsid w:val="004D10CD"/>
    <w:rsid w:val="004D1515"/>
    <w:rsid w:val="004D1FDB"/>
    <w:rsid w:val="004D25D3"/>
    <w:rsid w:val="004D705F"/>
    <w:rsid w:val="004E0217"/>
    <w:rsid w:val="004E1647"/>
    <w:rsid w:val="004E1CA1"/>
    <w:rsid w:val="004E2A5D"/>
    <w:rsid w:val="004E3253"/>
    <w:rsid w:val="004E37D3"/>
    <w:rsid w:val="004E3F67"/>
    <w:rsid w:val="004E5291"/>
    <w:rsid w:val="004E66FE"/>
    <w:rsid w:val="004F6153"/>
    <w:rsid w:val="004F6240"/>
    <w:rsid w:val="004F64D8"/>
    <w:rsid w:val="00500147"/>
    <w:rsid w:val="00501B41"/>
    <w:rsid w:val="00505AC4"/>
    <w:rsid w:val="005122E7"/>
    <w:rsid w:val="005161D5"/>
    <w:rsid w:val="00516845"/>
    <w:rsid w:val="00517A7B"/>
    <w:rsid w:val="00517FB0"/>
    <w:rsid w:val="00521ABD"/>
    <w:rsid w:val="00522E1B"/>
    <w:rsid w:val="00523BE9"/>
    <w:rsid w:val="00524F20"/>
    <w:rsid w:val="005254FF"/>
    <w:rsid w:val="00525A4D"/>
    <w:rsid w:val="00526246"/>
    <w:rsid w:val="005279A2"/>
    <w:rsid w:val="00531CE7"/>
    <w:rsid w:val="00534197"/>
    <w:rsid w:val="005357B9"/>
    <w:rsid w:val="00535A1A"/>
    <w:rsid w:val="00536F4F"/>
    <w:rsid w:val="00536F5E"/>
    <w:rsid w:val="00537AD6"/>
    <w:rsid w:val="00540099"/>
    <w:rsid w:val="005413B0"/>
    <w:rsid w:val="00542297"/>
    <w:rsid w:val="00542700"/>
    <w:rsid w:val="00542ECA"/>
    <w:rsid w:val="005439F1"/>
    <w:rsid w:val="00544B34"/>
    <w:rsid w:val="00544E1C"/>
    <w:rsid w:val="0055038F"/>
    <w:rsid w:val="00551D2C"/>
    <w:rsid w:val="005531DA"/>
    <w:rsid w:val="00556858"/>
    <w:rsid w:val="005617EA"/>
    <w:rsid w:val="005623AF"/>
    <w:rsid w:val="00562C9E"/>
    <w:rsid w:val="00565C43"/>
    <w:rsid w:val="00566AF4"/>
    <w:rsid w:val="00566FC1"/>
    <w:rsid w:val="00567106"/>
    <w:rsid w:val="00570A6D"/>
    <w:rsid w:val="00571A35"/>
    <w:rsid w:val="00571F17"/>
    <w:rsid w:val="00573E98"/>
    <w:rsid w:val="00575343"/>
    <w:rsid w:val="0057727B"/>
    <w:rsid w:val="005858C8"/>
    <w:rsid w:val="00586B1F"/>
    <w:rsid w:val="005870EE"/>
    <w:rsid w:val="00587458"/>
    <w:rsid w:val="00587A66"/>
    <w:rsid w:val="00590D3F"/>
    <w:rsid w:val="005933D7"/>
    <w:rsid w:val="00593667"/>
    <w:rsid w:val="00594BDE"/>
    <w:rsid w:val="005A17BF"/>
    <w:rsid w:val="005A1925"/>
    <w:rsid w:val="005A193B"/>
    <w:rsid w:val="005A3552"/>
    <w:rsid w:val="005A5BF0"/>
    <w:rsid w:val="005A5E0C"/>
    <w:rsid w:val="005A7575"/>
    <w:rsid w:val="005B10D8"/>
    <w:rsid w:val="005B11B6"/>
    <w:rsid w:val="005B1C9C"/>
    <w:rsid w:val="005B529E"/>
    <w:rsid w:val="005B5617"/>
    <w:rsid w:val="005B5F0B"/>
    <w:rsid w:val="005C0882"/>
    <w:rsid w:val="005C2059"/>
    <w:rsid w:val="005C65DD"/>
    <w:rsid w:val="005C6606"/>
    <w:rsid w:val="005C7134"/>
    <w:rsid w:val="005C7287"/>
    <w:rsid w:val="005C7D96"/>
    <w:rsid w:val="005D1741"/>
    <w:rsid w:val="005D4ECF"/>
    <w:rsid w:val="005D6B62"/>
    <w:rsid w:val="005D7465"/>
    <w:rsid w:val="005E1D3C"/>
    <w:rsid w:val="005E5BAD"/>
    <w:rsid w:val="005F12F2"/>
    <w:rsid w:val="005F21A6"/>
    <w:rsid w:val="005F2A6F"/>
    <w:rsid w:val="005F4A2A"/>
    <w:rsid w:val="005F6ECE"/>
    <w:rsid w:val="005F7283"/>
    <w:rsid w:val="00600FAA"/>
    <w:rsid w:val="00601B4C"/>
    <w:rsid w:val="00604E2F"/>
    <w:rsid w:val="00613842"/>
    <w:rsid w:val="00614455"/>
    <w:rsid w:val="00614922"/>
    <w:rsid w:val="00615130"/>
    <w:rsid w:val="00616499"/>
    <w:rsid w:val="0061695B"/>
    <w:rsid w:val="00616C23"/>
    <w:rsid w:val="006176B0"/>
    <w:rsid w:val="006204BB"/>
    <w:rsid w:val="00620E03"/>
    <w:rsid w:val="00621099"/>
    <w:rsid w:val="00621BB8"/>
    <w:rsid w:val="00621C51"/>
    <w:rsid w:val="006249C6"/>
    <w:rsid w:val="00624E02"/>
    <w:rsid w:val="00625AE6"/>
    <w:rsid w:val="00627F5B"/>
    <w:rsid w:val="00632253"/>
    <w:rsid w:val="00633765"/>
    <w:rsid w:val="0063392C"/>
    <w:rsid w:val="006348FE"/>
    <w:rsid w:val="006367F0"/>
    <w:rsid w:val="00637E8D"/>
    <w:rsid w:val="00640720"/>
    <w:rsid w:val="006408F7"/>
    <w:rsid w:val="00640EA7"/>
    <w:rsid w:val="00641991"/>
    <w:rsid w:val="00642242"/>
    <w:rsid w:val="00642714"/>
    <w:rsid w:val="00642BD4"/>
    <w:rsid w:val="006430C7"/>
    <w:rsid w:val="00643BFB"/>
    <w:rsid w:val="00644949"/>
    <w:rsid w:val="006455CE"/>
    <w:rsid w:val="00647FEE"/>
    <w:rsid w:val="00652FA1"/>
    <w:rsid w:val="0065338A"/>
    <w:rsid w:val="00654D43"/>
    <w:rsid w:val="00655841"/>
    <w:rsid w:val="006560D6"/>
    <w:rsid w:val="006578CD"/>
    <w:rsid w:val="006603C4"/>
    <w:rsid w:val="006644E0"/>
    <w:rsid w:val="00665E42"/>
    <w:rsid w:val="006663D7"/>
    <w:rsid w:val="00667658"/>
    <w:rsid w:val="00667981"/>
    <w:rsid w:val="00667988"/>
    <w:rsid w:val="00670D9A"/>
    <w:rsid w:val="00672B97"/>
    <w:rsid w:val="00673690"/>
    <w:rsid w:val="006738D6"/>
    <w:rsid w:val="0067419F"/>
    <w:rsid w:val="0067568E"/>
    <w:rsid w:val="00675BDE"/>
    <w:rsid w:val="00675D6E"/>
    <w:rsid w:val="00676457"/>
    <w:rsid w:val="00676520"/>
    <w:rsid w:val="006772B8"/>
    <w:rsid w:val="006829C8"/>
    <w:rsid w:val="00682EF8"/>
    <w:rsid w:val="00683CB2"/>
    <w:rsid w:val="00684ADE"/>
    <w:rsid w:val="00684BB2"/>
    <w:rsid w:val="00686164"/>
    <w:rsid w:val="00690113"/>
    <w:rsid w:val="006910A3"/>
    <w:rsid w:val="006959B3"/>
    <w:rsid w:val="00697711"/>
    <w:rsid w:val="006A0C27"/>
    <w:rsid w:val="006A2035"/>
    <w:rsid w:val="006A4506"/>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0B62"/>
    <w:rsid w:val="006D3FDB"/>
    <w:rsid w:val="006D62C9"/>
    <w:rsid w:val="006D62F9"/>
    <w:rsid w:val="006D6543"/>
    <w:rsid w:val="006D6B2D"/>
    <w:rsid w:val="006D7EFB"/>
    <w:rsid w:val="006E124D"/>
    <w:rsid w:val="006E4456"/>
    <w:rsid w:val="006E53D5"/>
    <w:rsid w:val="006F0A43"/>
    <w:rsid w:val="006F1AAA"/>
    <w:rsid w:val="006F38D6"/>
    <w:rsid w:val="006F5E75"/>
    <w:rsid w:val="006F7CF2"/>
    <w:rsid w:val="007007EC"/>
    <w:rsid w:val="0070118B"/>
    <w:rsid w:val="00701C5E"/>
    <w:rsid w:val="00702BCC"/>
    <w:rsid w:val="007069D2"/>
    <w:rsid w:val="0070767C"/>
    <w:rsid w:val="00707791"/>
    <w:rsid w:val="00707963"/>
    <w:rsid w:val="0070799F"/>
    <w:rsid w:val="00710F9B"/>
    <w:rsid w:val="007122F3"/>
    <w:rsid w:val="0071454F"/>
    <w:rsid w:val="00720208"/>
    <w:rsid w:val="0072158B"/>
    <w:rsid w:val="00723299"/>
    <w:rsid w:val="00724B15"/>
    <w:rsid w:val="007276BB"/>
    <w:rsid w:val="0072786F"/>
    <w:rsid w:val="00730AE6"/>
    <w:rsid w:val="007320A2"/>
    <w:rsid w:val="0073266D"/>
    <w:rsid w:val="00733017"/>
    <w:rsid w:val="007377A2"/>
    <w:rsid w:val="00737D4A"/>
    <w:rsid w:val="00740C4C"/>
    <w:rsid w:val="00742755"/>
    <w:rsid w:val="0074389B"/>
    <w:rsid w:val="00743C1C"/>
    <w:rsid w:val="00745411"/>
    <w:rsid w:val="00746B94"/>
    <w:rsid w:val="00747879"/>
    <w:rsid w:val="00750B35"/>
    <w:rsid w:val="00751521"/>
    <w:rsid w:val="00752D66"/>
    <w:rsid w:val="007566E7"/>
    <w:rsid w:val="00757714"/>
    <w:rsid w:val="0076434C"/>
    <w:rsid w:val="007648AE"/>
    <w:rsid w:val="0076627C"/>
    <w:rsid w:val="0077062A"/>
    <w:rsid w:val="00774224"/>
    <w:rsid w:val="007750A3"/>
    <w:rsid w:val="0077648D"/>
    <w:rsid w:val="00776C20"/>
    <w:rsid w:val="00781815"/>
    <w:rsid w:val="00781D46"/>
    <w:rsid w:val="00782477"/>
    <w:rsid w:val="00782543"/>
    <w:rsid w:val="00782A69"/>
    <w:rsid w:val="00783310"/>
    <w:rsid w:val="00783B84"/>
    <w:rsid w:val="00785386"/>
    <w:rsid w:val="007854FE"/>
    <w:rsid w:val="0078686C"/>
    <w:rsid w:val="00790852"/>
    <w:rsid w:val="00791FE7"/>
    <w:rsid w:val="00792584"/>
    <w:rsid w:val="0079325A"/>
    <w:rsid w:val="00793FDB"/>
    <w:rsid w:val="0079769F"/>
    <w:rsid w:val="00797733"/>
    <w:rsid w:val="00797CB4"/>
    <w:rsid w:val="007A0AFD"/>
    <w:rsid w:val="007A0E52"/>
    <w:rsid w:val="007A283C"/>
    <w:rsid w:val="007A4A6D"/>
    <w:rsid w:val="007A6BDD"/>
    <w:rsid w:val="007A6DB5"/>
    <w:rsid w:val="007A7279"/>
    <w:rsid w:val="007A7A28"/>
    <w:rsid w:val="007B21D5"/>
    <w:rsid w:val="007B29A6"/>
    <w:rsid w:val="007B2BE9"/>
    <w:rsid w:val="007B549B"/>
    <w:rsid w:val="007C0D99"/>
    <w:rsid w:val="007D119E"/>
    <w:rsid w:val="007D1BCF"/>
    <w:rsid w:val="007D30FE"/>
    <w:rsid w:val="007D36C1"/>
    <w:rsid w:val="007D75CF"/>
    <w:rsid w:val="007D7BDC"/>
    <w:rsid w:val="007D7E3C"/>
    <w:rsid w:val="007E0440"/>
    <w:rsid w:val="007E1724"/>
    <w:rsid w:val="007E1B8C"/>
    <w:rsid w:val="007E1F83"/>
    <w:rsid w:val="007E3D69"/>
    <w:rsid w:val="007E4A42"/>
    <w:rsid w:val="007E4FBB"/>
    <w:rsid w:val="007E6DC5"/>
    <w:rsid w:val="007E7AE8"/>
    <w:rsid w:val="007E7CC9"/>
    <w:rsid w:val="007F004B"/>
    <w:rsid w:val="007F1A6F"/>
    <w:rsid w:val="007F3B16"/>
    <w:rsid w:val="007F3FF7"/>
    <w:rsid w:val="007F56E5"/>
    <w:rsid w:val="007F6104"/>
    <w:rsid w:val="007F62C6"/>
    <w:rsid w:val="00800B92"/>
    <w:rsid w:val="008015CB"/>
    <w:rsid w:val="00805C88"/>
    <w:rsid w:val="008071D6"/>
    <w:rsid w:val="00810CF9"/>
    <w:rsid w:val="0081459F"/>
    <w:rsid w:val="00815A40"/>
    <w:rsid w:val="00815B53"/>
    <w:rsid w:val="00817444"/>
    <w:rsid w:val="00822CD5"/>
    <w:rsid w:val="00823F60"/>
    <w:rsid w:val="0082426B"/>
    <w:rsid w:val="00824C7F"/>
    <w:rsid w:val="0082529E"/>
    <w:rsid w:val="0082571C"/>
    <w:rsid w:val="00825D26"/>
    <w:rsid w:val="008265FC"/>
    <w:rsid w:val="00827578"/>
    <w:rsid w:val="00827977"/>
    <w:rsid w:val="008334B3"/>
    <w:rsid w:val="008400ED"/>
    <w:rsid w:val="008404B0"/>
    <w:rsid w:val="00840975"/>
    <w:rsid w:val="00841585"/>
    <w:rsid w:val="0084285D"/>
    <w:rsid w:val="00843626"/>
    <w:rsid w:val="00845D9F"/>
    <w:rsid w:val="008470D5"/>
    <w:rsid w:val="0085037D"/>
    <w:rsid w:val="008506C0"/>
    <w:rsid w:val="00852070"/>
    <w:rsid w:val="008550D6"/>
    <w:rsid w:val="0085531E"/>
    <w:rsid w:val="00855803"/>
    <w:rsid w:val="008566A0"/>
    <w:rsid w:val="0086115D"/>
    <w:rsid w:val="00866F83"/>
    <w:rsid w:val="0086720D"/>
    <w:rsid w:val="008703A6"/>
    <w:rsid w:val="00870CDB"/>
    <w:rsid w:val="008717C3"/>
    <w:rsid w:val="0087232A"/>
    <w:rsid w:val="008771F6"/>
    <w:rsid w:val="0088043C"/>
    <w:rsid w:val="0088079A"/>
    <w:rsid w:val="00880DFB"/>
    <w:rsid w:val="0088111F"/>
    <w:rsid w:val="00882EBC"/>
    <w:rsid w:val="0088462E"/>
    <w:rsid w:val="00884889"/>
    <w:rsid w:val="00885484"/>
    <w:rsid w:val="00887653"/>
    <w:rsid w:val="00887DBF"/>
    <w:rsid w:val="008903C0"/>
    <w:rsid w:val="008906C9"/>
    <w:rsid w:val="00892448"/>
    <w:rsid w:val="00892728"/>
    <w:rsid w:val="00896611"/>
    <w:rsid w:val="008A05EF"/>
    <w:rsid w:val="008A58A5"/>
    <w:rsid w:val="008A7089"/>
    <w:rsid w:val="008B21D5"/>
    <w:rsid w:val="008B385F"/>
    <w:rsid w:val="008B4022"/>
    <w:rsid w:val="008B4F7A"/>
    <w:rsid w:val="008B611A"/>
    <w:rsid w:val="008B6916"/>
    <w:rsid w:val="008B7D8E"/>
    <w:rsid w:val="008B7F61"/>
    <w:rsid w:val="008C03F5"/>
    <w:rsid w:val="008C2F1E"/>
    <w:rsid w:val="008C5022"/>
    <w:rsid w:val="008C5738"/>
    <w:rsid w:val="008C6A06"/>
    <w:rsid w:val="008C6CC7"/>
    <w:rsid w:val="008C711F"/>
    <w:rsid w:val="008C76C2"/>
    <w:rsid w:val="008D04F0"/>
    <w:rsid w:val="008D151F"/>
    <w:rsid w:val="008D1F61"/>
    <w:rsid w:val="008D3148"/>
    <w:rsid w:val="008D7A35"/>
    <w:rsid w:val="008E1553"/>
    <w:rsid w:val="008E26E7"/>
    <w:rsid w:val="008E411E"/>
    <w:rsid w:val="008E43E6"/>
    <w:rsid w:val="008E4E81"/>
    <w:rsid w:val="008E5FE2"/>
    <w:rsid w:val="008E7017"/>
    <w:rsid w:val="008E74C5"/>
    <w:rsid w:val="008E75EA"/>
    <w:rsid w:val="008E7A5F"/>
    <w:rsid w:val="008F012F"/>
    <w:rsid w:val="008F0334"/>
    <w:rsid w:val="008F0888"/>
    <w:rsid w:val="008F0EED"/>
    <w:rsid w:val="008F10D4"/>
    <w:rsid w:val="008F17B1"/>
    <w:rsid w:val="008F3500"/>
    <w:rsid w:val="008F4404"/>
    <w:rsid w:val="008F4739"/>
    <w:rsid w:val="008F4F9D"/>
    <w:rsid w:val="008F53B6"/>
    <w:rsid w:val="008F6236"/>
    <w:rsid w:val="008F721A"/>
    <w:rsid w:val="008F797E"/>
    <w:rsid w:val="0090083A"/>
    <w:rsid w:val="00901275"/>
    <w:rsid w:val="00901D3D"/>
    <w:rsid w:val="00902EBC"/>
    <w:rsid w:val="009055D9"/>
    <w:rsid w:val="00910297"/>
    <w:rsid w:val="00910BC4"/>
    <w:rsid w:val="00911A6B"/>
    <w:rsid w:val="009121E3"/>
    <w:rsid w:val="00914BAE"/>
    <w:rsid w:val="009155F8"/>
    <w:rsid w:val="009179F0"/>
    <w:rsid w:val="00920669"/>
    <w:rsid w:val="00920C47"/>
    <w:rsid w:val="00922189"/>
    <w:rsid w:val="009225F2"/>
    <w:rsid w:val="00923602"/>
    <w:rsid w:val="009240C8"/>
    <w:rsid w:val="0092480A"/>
    <w:rsid w:val="00924E3C"/>
    <w:rsid w:val="00924E76"/>
    <w:rsid w:val="0092533D"/>
    <w:rsid w:val="009256AC"/>
    <w:rsid w:val="00926BBC"/>
    <w:rsid w:val="00926C2A"/>
    <w:rsid w:val="0092739F"/>
    <w:rsid w:val="0093044D"/>
    <w:rsid w:val="009312A6"/>
    <w:rsid w:val="009327A7"/>
    <w:rsid w:val="00933D92"/>
    <w:rsid w:val="0093470B"/>
    <w:rsid w:val="009356AE"/>
    <w:rsid w:val="00936626"/>
    <w:rsid w:val="0093771A"/>
    <w:rsid w:val="00941735"/>
    <w:rsid w:val="00941A93"/>
    <w:rsid w:val="00941D3C"/>
    <w:rsid w:val="009434D9"/>
    <w:rsid w:val="009444D4"/>
    <w:rsid w:val="00944BDA"/>
    <w:rsid w:val="00944EAF"/>
    <w:rsid w:val="00945083"/>
    <w:rsid w:val="009453E3"/>
    <w:rsid w:val="00946B31"/>
    <w:rsid w:val="00956C1A"/>
    <w:rsid w:val="009612BB"/>
    <w:rsid w:val="00964801"/>
    <w:rsid w:val="00964A60"/>
    <w:rsid w:val="00964FFF"/>
    <w:rsid w:val="009662BC"/>
    <w:rsid w:val="00966941"/>
    <w:rsid w:val="00966CBA"/>
    <w:rsid w:val="00975378"/>
    <w:rsid w:val="00975A8F"/>
    <w:rsid w:val="00976D12"/>
    <w:rsid w:val="0097723B"/>
    <w:rsid w:val="009801D7"/>
    <w:rsid w:val="00980459"/>
    <w:rsid w:val="00981348"/>
    <w:rsid w:val="009818D3"/>
    <w:rsid w:val="00982AD4"/>
    <w:rsid w:val="00987D93"/>
    <w:rsid w:val="00990D28"/>
    <w:rsid w:val="00990D2C"/>
    <w:rsid w:val="00991655"/>
    <w:rsid w:val="0099277B"/>
    <w:rsid w:val="00992D78"/>
    <w:rsid w:val="0099345F"/>
    <w:rsid w:val="00995522"/>
    <w:rsid w:val="00996021"/>
    <w:rsid w:val="0099697B"/>
    <w:rsid w:val="009A0478"/>
    <w:rsid w:val="009A0D1D"/>
    <w:rsid w:val="009A123F"/>
    <w:rsid w:val="009A3A26"/>
    <w:rsid w:val="009A401A"/>
    <w:rsid w:val="009A55F2"/>
    <w:rsid w:val="009A5F34"/>
    <w:rsid w:val="009A69B7"/>
    <w:rsid w:val="009B368D"/>
    <w:rsid w:val="009B574A"/>
    <w:rsid w:val="009B65AE"/>
    <w:rsid w:val="009B6D01"/>
    <w:rsid w:val="009B7D0F"/>
    <w:rsid w:val="009C27BC"/>
    <w:rsid w:val="009C3446"/>
    <w:rsid w:val="009C40D7"/>
    <w:rsid w:val="009C49A3"/>
    <w:rsid w:val="009C6C93"/>
    <w:rsid w:val="009C740A"/>
    <w:rsid w:val="009D2485"/>
    <w:rsid w:val="009D34A9"/>
    <w:rsid w:val="009D4D32"/>
    <w:rsid w:val="009D529B"/>
    <w:rsid w:val="009D593E"/>
    <w:rsid w:val="009D6BA3"/>
    <w:rsid w:val="009E474D"/>
    <w:rsid w:val="009E5DDF"/>
    <w:rsid w:val="009F54DE"/>
    <w:rsid w:val="009F5CD5"/>
    <w:rsid w:val="009F75D4"/>
    <w:rsid w:val="009F7A07"/>
    <w:rsid w:val="00A02528"/>
    <w:rsid w:val="00A0764C"/>
    <w:rsid w:val="00A0779A"/>
    <w:rsid w:val="00A12562"/>
    <w:rsid w:val="00A125C5"/>
    <w:rsid w:val="00A12BD2"/>
    <w:rsid w:val="00A12C29"/>
    <w:rsid w:val="00A13726"/>
    <w:rsid w:val="00A153CD"/>
    <w:rsid w:val="00A1584B"/>
    <w:rsid w:val="00A17656"/>
    <w:rsid w:val="00A17E21"/>
    <w:rsid w:val="00A22622"/>
    <w:rsid w:val="00A2451C"/>
    <w:rsid w:val="00A24DF5"/>
    <w:rsid w:val="00A26C90"/>
    <w:rsid w:val="00A27D9E"/>
    <w:rsid w:val="00A30AB5"/>
    <w:rsid w:val="00A361C0"/>
    <w:rsid w:val="00A37122"/>
    <w:rsid w:val="00A374DA"/>
    <w:rsid w:val="00A411D9"/>
    <w:rsid w:val="00A418BE"/>
    <w:rsid w:val="00A41D73"/>
    <w:rsid w:val="00A44EA0"/>
    <w:rsid w:val="00A45B94"/>
    <w:rsid w:val="00A47CC4"/>
    <w:rsid w:val="00A47F26"/>
    <w:rsid w:val="00A50524"/>
    <w:rsid w:val="00A54438"/>
    <w:rsid w:val="00A57E59"/>
    <w:rsid w:val="00A600F9"/>
    <w:rsid w:val="00A60428"/>
    <w:rsid w:val="00A636C6"/>
    <w:rsid w:val="00A63EBA"/>
    <w:rsid w:val="00A640F5"/>
    <w:rsid w:val="00A648DB"/>
    <w:rsid w:val="00A64AE7"/>
    <w:rsid w:val="00A64C0D"/>
    <w:rsid w:val="00A65EE7"/>
    <w:rsid w:val="00A70133"/>
    <w:rsid w:val="00A71324"/>
    <w:rsid w:val="00A71396"/>
    <w:rsid w:val="00A72584"/>
    <w:rsid w:val="00A72B1D"/>
    <w:rsid w:val="00A75A19"/>
    <w:rsid w:val="00A76301"/>
    <w:rsid w:val="00A770A6"/>
    <w:rsid w:val="00A813B1"/>
    <w:rsid w:val="00A82351"/>
    <w:rsid w:val="00A826F8"/>
    <w:rsid w:val="00A8333D"/>
    <w:rsid w:val="00A84857"/>
    <w:rsid w:val="00A91952"/>
    <w:rsid w:val="00A9297D"/>
    <w:rsid w:val="00A96AC3"/>
    <w:rsid w:val="00AA168A"/>
    <w:rsid w:val="00AA2340"/>
    <w:rsid w:val="00AA2819"/>
    <w:rsid w:val="00AA3212"/>
    <w:rsid w:val="00AA53C0"/>
    <w:rsid w:val="00AA5656"/>
    <w:rsid w:val="00AA6A8B"/>
    <w:rsid w:val="00AA7CB0"/>
    <w:rsid w:val="00AB1EFF"/>
    <w:rsid w:val="00AB36C4"/>
    <w:rsid w:val="00AB57B8"/>
    <w:rsid w:val="00AB660C"/>
    <w:rsid w:val="00AB7887"/>
    <w:rsid w:val="00AC207A"/>
    <w:rsid w:val="00AC2363"/>
    <w:rsid w:val="00AC25F8"/>
    <w:rsid w:val="00AC32B2"/>
    <w:rsid w:val="00AC32C2"/>
    <w:rsid w:val="00AC55FD"/>
    <w:rsid w:val="00AC58D0"/>
    <w:rsid w:val="00AC62BB"/>
    <w:rsid w:val="00AC6CFD"/>
    <w:rsid w:val="00AD01BB"/>
    <w:rsid w:val="00AD09C2"/>
    <w:rsid w:val="00AD185A"/>
    <w:rsid w:val="00AD1D51"/>
    <w:rsid w:val="00AD2A59"/>
    <w:rsid w:val="00AD4305"/>
    <w:rsid w:val="00AE0F19"/>
    <w:rsid w:val="00AE441E"/>
    <w:rsid w:val="00AE6F9A"/>
    <w:rsid w:val="00AE7516"/>
    <w:rsid w:val="00AE7B15"/>
    <w:rsid w:val="00AE7F55"/>
    <w:rsid w:val="00AF06ED"/>
    <w:rsid w:val="00AF19D6"/>
    <w:rsid w:val="00B014D4"/>
    <w:rsid w:val="00B02584"/>
    <w:rsid w:val="00B02EDD"/>
    <w:rsid w:val="00B04591"/>
    <w:rsid w:val="00B05866"/>
    <w:rsid w:val="00B069C1"/>
    <w:rsid w:val="00B10085"/>
    <w:rsid w:val="00B129AF"/>
    <w:rsid w:val="00B16FA4"/>
    <w:rsid w:val="00B17141"/>
    <w:rsid w:val="00B1725A"/>
    <w:rsid w:val="00B20824"/>
    <w:rsid w:val="00B20B54"/>
    <w:rsid w:val="00B23712"/>
    <w:rsid w:val="00B250A2"/>
    <w:rsid w:val="00B26EC4"/>
    <w:rsid w:val="00B30CAD"/>
    <w:rsid w:val="00B314C3"/>
    <w:rsid w:val="00B31575"/>
    <w:rsid w:val="00B31F55"/>
    <w:rsid w:val="00B329EA"/>
    <w:rsid w:val="00B35936"/>
    <w:rsid w:val="00B35D47"/>
    <w:rsid w:val="00B37F44"/>
    <w:rsid w:val="00B415FB"/>
    <w:rsid w:val="00B428A6"/>
    <w:rsid w:val="00B453CA"/>
    <w:rsid w:val="00B45873"/>
    <w:rsid w:val="00B4690B"/>
    <w:rsid w:val="00B4731A"/>
    <w:rsid w:val="00B47426"/>
    <w:rsid w:val="00B510EA"/>
    <w:rsid w:val="00B52104"/>
    <w:rsid w:val="00B54355"/>
    <w:rsid w:val="00B54827"/>
    <w:rsid w:val="00B54FA0"/>
    <w:rsid w:val="00B558F8"/>
    <w:rsid w:val="00B56DD6"/>
    <w:rsid w:val="00B574B8"/>
    <w:rsid w:val="00B579EE"/>
    <w:rsid w:val="00B603B2"/>
    <w:rsid w:val="00B605C3"/>
    <w:rsid w:val="00B608FD"/>
    <w:rsid w:val="00B6134D"/>
    <w:rsid w:val="00B628AD"/>
    <w:rsid w:val="00B62C8B"/>
    <w:rsid w:val="00B63F10"/>
    <w:rsid w:val="00B700CB"/>
    <w:rsid w:val="00B72394"/>
    <w:rsid w:val="00B76446"/>
    <w:rsid w:val="00B8547D"/>
    <w:rsid w:val="00B8551C"/>
    <w:rsid w:val="00B862DC"/>
    <w:rsid w:val="00B87F2C"/>
    <w:rsid w:val="00B9099E"/>
    <w:rsid w:val="00B92832"/>
    <w:rsid w:val="00B92F78"/>
    <w:rsid w:val="00B938A3"/>
    <w:rsid w:val="00B93A74"/>
    <w:rsid w:val="00B96046"/>
    <w:rsid w:val="00B96646"/>
    <w:rsid w:val="00B97D3E"/>
    <w:rsid w:val="00BA1766"/>
    <w:rsid w:val="00BA1A8E"/>
    <w:rsid w:val="00BA1B0D"/>
    <w:rsid w:val="00BA2D63"/>
    <w:rsid w:val="00BA522A"/>
    <w:rsid w:val="00BA635D"/>
    <w:rsid w:val="00BA64CD"/>
    <w:rsid w:val="00BA6F6A"/>
    <w:rsid w:val="00BA7302"/>
    <w:rsid w:val="00BB00A6"/>
    <w:rsid w:val="00BB2B01"/>
    <w:rsid w:val="00BB2B10"/>
    <w:rsid w:val="00BB2FDD"/>
    <w:rsid w:val="00BC11AF"/>
    <w:rsid w:val="00BC3509"/>
    <w:rsid w:val="00BC3A6B"/>
    <w:rsid w:val="00BC4337"/>
    <w:rsid w:val="00BC47DA"/>
    <w:rsid w:val="00BC5559"/>
    <w:rsid w:val="00BC6553"/>
    <w:rsid w:val="00BC75FC"/>
    <w:rsid w:val="00BD07A5"/>
    <w:rsid w:val="00BD0DC7"/>
    <w:rsid w:val="00BD2498"/>
    <w:rsid w:val="00BD688C"/>
    <w:rsid w:val="00BE01B8"/>
    <w:rsid w:val="00BE1063"/>
    <w:rsid w:val="00BE25CD"/>
    <w:rsid w:val="00BE2E66"/>
    <w:rsid w:val="00BE4CF5"/>
    <w:rsid w:val="00BE531E"/>
    <w:rsid w:val="00BE70C4"/>
    <w:rsid w:val="00BF0A1B"/>
    <w:rsid w:val="00BF1171"/>
    <w:rsid w:val="00BF118C"/>
    <w:rsid w:val="00BF2DD8"/>
    <w:rsid w:val="00BF36BA"/>
    <w:rsid w:val="00BF4755"/>
    <w:rsid w:val="00BF7002"/>
    <w:rsid w:val="00C00D1E"/>
    <w:rsid w:val="00C012D2"/>
    <w:rsid w:val="00C01748"/>
    <w:rsid w:val="00C034AE"/>
    <w:rsid w:val="00C0362D"/>
    <w:rsid w:val="00C0648A"/>
    <w:rsid w:val="00C078A2"/>
    <w:rsid w:val="00C123F3"/>
    <w:rsid w:val="00C16544"/>
    <w:rsid w:val="00C17B0E"/>
    <w:rsid w:val="00C20528"/>
    <w:rsid w:val="00C210B5"/>
    <w:rsid w:val="00C21773"/>
    <w:rsid w:val="00C21A8A"/>
    <w:rsid w:val="00C226C6"/>
    <w:rsid w:val="00C2296D"/>
    <w:rsid w:val="00C23546"/>
    <w:rsid w:val="00C247EA"/>
    <w:rsid w:val="00C24C30"/>
    <w:rsid w:val="00C250D5"/>
    <w:rsid w:val="00C32E40"/>
    <w:rsid w:val="00C33E4F"/>
    <w:rsid w:val="00C34F57"/>
    <w:rsid w:val="00C352E5"/>
    <w:rsid w:val="00C35666"/>
    <w:rsid w:val="00C362E4"/>
    <w:rsid w:val="00C36848"/>
    <w:rsid w:val="00C368B9"/>
    <w:rsid w:val="00C40359"/>
    <w:rsid w:val="00C40DBC"/>
    <w:rsid w:val="00C414AA"/>
    <w:rsid w:val="00C41E70"/>
    <w:rsid w:val="00C430D9"/>
    <w:rsid w:val="00C43BCB"/>
    <w:rsid w:val="00C45C5C"/>
    <w:rsid w:val="00C4629D"/>
    <w:rsid w:val="00C47266"/>
    <w:rsid w:val="00C47A43"/>
    <w:rsid w:val="00C50741"/>
    <w:rsid w:val="00C513EA"/>
    <w:rsid w:val="00C51534"/>
    <w:rsid w:val="00C54515"/>
    <w:rsid w:val="00C57EC6"/>
    <w:rsid w:val="00C6088F"/>
    <w:rsid w:val="00C630FB"/>
    <w:rsid w:val="00C64216"/>
    <w:rsid w:val="00C66498"/>
    <w:rsid w:val="00C67D03"/>
    <w:rsid w:val="00C708A2"/>
    <w:rsid w:val="00C70B4B"/>
    <w:rsid w:val="00C74005"/>
    <w:rsid w:val="00C7784C"/>
    <w:rsid w:val="00C83652"/>
    <w:rsid w:val="00C84974"/>
    <w:rsid w:val="00C85516"/>
    <w:rsid w:val="00C8629F"/>
    <w:rsid w:val="00C87AE3"/>
    <w:rsid w:val="00C87F78"/>
    <w:rsid w:val="00C90FF7"/>
    <w:rsid w:val="00C916A7"/>
    <w:rsid w:val="00C92898"/>
    <w:rsid w:val="00C93D8D"/>
    <w:rsid w:val="00C94116"/>
    <w:rsid w:val="00C97E49"/>
    <w:rsid w:val="00CA4340"/>
    <w:rsid w:val="00CA4532"/>
    <w:rsid w:val="00CA4646"/>
    <w:rsid w:val="00CA4725"/>
    <w:rsid w:val="00CA4FF3"/>
    <w:rsid w:val="00CA652B"/>
    <w:rsid w:val="00CA7B4A"/>
    <w:rsid w:val="00CB2158"/>
    <w:rsid w:val="00CB2640"/>
    <w:rsid w:val="00CB33B2"/>
    <w:rsid w:val="00CB340C"/>
    <w:rsid w:val="00CB3DC8"/>
    <w:rsid w:val="00CB63B2"/>
    <w:rsid w:val="00CB6A24"/>
    <w:rsid w:val="00CB7A82"/>
    <w:rsid w:val="00CC0E55"/>
    <w:rsid w:val="00CC2517"/>
    <w:rsid w:val="00CC3F82"/>
    <w:rsid w:val="00CC4CC9"/>
    <w:rsid w:val="00CC607B"/>
    <w:rsid w:val="00CC6C97"/>
    <w:rsid w:val="00CD0209"/>
    <w:rsid w:val="00CD188E"/>
    <w:rsid w:val="00CD3016"/>
    <w:rsid w:val="00CD36B6"/>
    <w:rsid w:val="00CD4115"/>
    <w:rsid w:val="00CD6432"/>
    <w:rsid w:val="00CE24DA"/>
    <w:rsid w:val="00CE34E3"/>
    <w:rsid w:val="00CE3E37"/>
    <w:rsid w:val="00CE5238"/>
    <w:rsid w:val="00CE7514"/>
    <w:rsid w:val="00CE7B56"/>
    <w:rsid w:val="00CF2014"/>
    <w:rsid w:val="00CF26D0"/>
    <w:rsid w:val="00CF3B2D"/>
    <w:rsid w:val="00CF4558"/>
    <w:rsid w:val="00CF51A1"/>
    <w:rsid w:val="00CF55CB"/>
    <w:rsid w:val="00CF5605"/>
    <w:rsid w:val="00CF6F56"/>
    <w:rsid w:val="00D0022E"/>
    <w:rsid w:val="00D01658"/>
    <w:rsid w:val="00D01CBE"/>
    <w:rsid w:val="00D023F2"/>
    <w:rsid w:val="00D04605"/>
    <w:rsid w:val="00D06027"/>
    <w:rsid w:val="00D109F9"/>
    <w:rsid w:val="00D11D73"/>
    <w:rsid w:val="00D11F08"/>
    <w:rsid w:val="00D23207"/>
    <w:rsid w:val="00D23479"/>
    <w:rsid w:val="00D248DE"/>
    <w:rsid w:val="00D332CA"/>
    <w:rsid w:val="00D3607A"/>
    <w:rsid w:val="00D362BD"/>
    <w:rsid w:val="00D37014"/>
    <w:rsid w:val="00D374D5"/>
    <w:rsid w:val="00D43A4F"/>
    <w:rsid w:val="00D44370"/>
    <w:rsid w:val="00D44ECD"/>
    <w:rsid w:val="00D45B27"/>
    <w:rsid w:val="00D47099"/>
    <w:rsid w:val="00D47472"/>
    <w:rsid w:val="00D509E1"/>
    <w:rsid w:val="00D51A52"/>
    <w:rsid w:val="00D5214F"/>
    <w:rsid w:val="00D530A5"/>
    <w:rsid w:val="00D5681A"/>
    <w:rsid w:val="00D600F9"/>
    <w:rsid w:val="00D6074A"/>
    <w:rsid w:val="00D640CE"/>
    <w:rsid w:val="00D660AE"/>
    <w:rsid w:val="00D67686"/>
    <w:rsid w:val="00D67F61"/>
    <w:rsid w:val="00D774F7"/>
    <w:rsid w:val="00D776CE"/>
    <w:rsid w:val="00D819CA"/>
    <w:rsid w:val="00D81BB1"/>
    <w:rsid w:val="00D83EA8"/>
    <w:rsid w:val="00D841E3"/>
    <w:rsid w:val="00D851E6"/>
    <w:rsid w:val="00D8542D"/>
    <w:rsid w:val="00D86711"/>
    <w:rsid w:val="00D87E8F"/>
    <w:rsid w:val="00D91939"/>
    <w:rsid w:val="00D92873"/>
    <w:rsid w:val="00D9349F"/>
    <w:rsid w:val="00D93957"/>
    <w:rsid w:val="00D951AE"/>
    <w:rsid w:val="00D95449"/>
    <w:rsid w:val="00D9704C"/>
    <w:rsid w:val="00DA0789"/>
    <w:rsid w:val="00DA0CB6"/>
    <w:rsid w:val="00DA13EA"/>
    <w:rsid w:val="00DA182A"/>
    <w:rsid w:val="00DA38EB"/>
    <w:rsid w:val="00DA393F"/>
    <w:rsid w:val="00DA4341"/>
    <w:rsid w:val="00DB1B4C"/>
    <w:rsid w:val="00DB3B69"/>
    <w:rsid w:val="00DB3EA3"/>
    <w:rsid w:val="00DB5811"/>
    <w:rsid w:val="00DB6A88"/>
    <w:rsid w:val="00DB6ECB"/>
    <w:rsid w:val="00DC12E0"/>
    <w:rsid w:val="00DC2353"/>
    <w:rsid w:val="00DC3DD5"/>
    <w:rsid w:val="00DC484D"/>
    <w:rsid w:val="00DC4C2F"/>
    <w:rsid w:val="00DC6A71"/>
    <w:rsid w:val="00DC7062"/>
    <w:rsid w:val="00DD00A5"/>
    <w:rsid w:val="00DD036F"/>
    <w:rsid w:val="00DD268C"/>
    <w:rsid w:val="00DD28D0"/>
    <w:rsid w:val="00DD31B4"/>
    <w:rsid w:val="00DD3360"/>
    <w:rsid w:val="00DD392D"/>
    <w:rsid w:val="00DD4EA8"/>
    <w:rsid w:val="00DD5BA0"/>
    <w:rsid w:val="00DD6502"/>
    <w:rsid w:val="00DD7375"/>
    <w:rsid w:val="00DE0591"/>
    <w:rsid w:val="00DE1560"/>
    <w:rsid w:val="00DE1EE7"/>
    <w:rsid w:val="00DE2419"/>
    <w:rsid w:val="00DE31C8"/>
    <w:rsid w:val="00DE345B"/>
    <w:rsid w:val="00DE346C"/>
    <w:rsid w:val="00DE3B52"/>
    <w:rsid w:val="00DE427B"/>
    <w:rsid w:val="00DE4A20"/>
    <w:rsid w:val="00DF330E"/>
    <w:rsid w:val="00DF5A1B"/>
    <w:rsid w:val="00DF5EC0"/>
    <w:rsid w:val="00E003CD"/>
    <w:rsid w:val="00E004D8"/>
    <w:rsid w:val="00E0189F"/>
    <w:rsid w:val="00E01B19"/>
    <w:rsid w:val="00E027CB"/>
    <w:rsid w:val="00E02A74"/>
    <w:rsid w:val="00E0357D"/>
    <w:rsid w:val="00E0463E"/>
    <w:rsid w:val="00E0526D"/>
    <w:rsid w:val="00E06489"/>
    <w:rsid w:val="00E1166C"/>
    <w:rsid w:val="00E128DC"/>
    <w:rsid w:val="00E129E9"/>
    <w:rsid w:val="00E13624"/>
    <w:rsid w:val="00E1379B"/>
    <w:rsid w:val="00E13CAD"/>
    <w:rsid w:val="00E148FB"/>
    <w:rsid w:val="00E15802"/>
    <w:rsid w:val="00E16AD6"/>
    <w:rsid w:val="00E17748"/>
    <w:rsid w:val="00E17AA1"/>
    <w:rsid w:val="00E218CE"/>
    <w:rsid w:val="00E22682"/>
    <w:rsid w:val="00E241A7"/>
    <w:rsid w:val="00E25BAC"/>
    <w:rsid w:val="00E26D54"/>
    <w:rsid w:val="00E272B2"/>
    <w:rsid w:val="00E3015B"/>
    <w:rsid w:val="00E30B53"/>
    <w:rsid w:val="00E31341"/>
    <w:rsid w:val="00E31F22"/>
    <w:rsid w:val="00E32330"/>
    <w:rsid w:val="00E33495"/>
    <w:rsid w:val="00E36295"/>
    <w:rsid w:val="00E36468"/>
    <w:rsid w:val="00E4270F"/>
    <w:rsid w:val="00E43999"/>
    <w:rsid w:val="00E43C4B"/>
    <w:rsid w:val="00E43D93"/>
    <w:rsid w:val="00E47B6A"/>
    <w:rsid w:val="00E47CC7"/>
    <w:rsid w:val="00E5091E"/>
    <w:rsid w:val="00E510DC"/>
    <w:rsid w:val="00E512AB"/>
    <w:rsid w:val="00E5476B"/>
    <w:rsid w:val="00E54AF9"/>
    <w:rsid w:val="00E54E28"/>
    <w:rsid w:val="00E54E65"/>
    <w:rsid w:val="00E56BF8"/>
    <w:rsid w:val="00E5703D"/>
    <w:rsid w:val="00E61429"/>
    <w:rsid w:val="00E63CBE"/>
    <w:rsid w:val="00E64413"/>
    <w:rsid w:val="00E65116"/>
    <w:rsid w:val="00E700A1"/>
    <w:rsid w:val="00E70112"/>
    <w:rsid w:val="00E712E3"/>
    <w:rsid w:val="00E724D0"/>
    <w:rsid w:val="00E755D5"/>
    <w:rsid w:val="00E77701"/>
    <w:rsid w:val="00E802BC"/>
    <w:rsid w:val="00E830B7"/>
    <w:rsid w:val="00E83BA0"/>
    <w:rsid w:val="00E83D55"/>
    <w:rsid w:val="00E9066E"/>
    <w:rsid w:val="00E922AE"/>
    <w:rsid w:val="00E92CDC"/>
    <w:rsid w:val="00E93DC1"/>
    <w:rsid w:val="00E95987"/>
    <w:rsid w:val="00E97462"/>
    <w:rsid w:val="00EA6118"/>
    <w:rsid w:val="00EA64A7"/>
    <w:rsid w:val="00EA67EB"/>
    <w:rsid w:val="00EA6CED"/>
    <w:rsid w:val="00EA7FBE"/>
    <w:rsid w:val="00EB1E3C"/>
    <w:rsid w:val="00EB313C"/>
    <w:rsid w:val="00EB639B"/>
    <w:rsid w:val="00EB6BF8"/>
    <w:rsid w:val="00EB7E75"/>
    <w:rsid w:val="00EC1B03"/>
    <w:rsid w:val="00EC22D8"/>
    <w:rsid w:val="00EC2A8E"/>
    <w:rsid w:val="00EC300F"/>
    <w:rsid w:val="00EC3106"/>
    <w:rsid w:val="00EC7A0A"/>
    <w:rsid w:val="00EC7A6D"/>
    <w:rsid w:val="00ED1C3E"/>
    <w:rsid w:val="00ED260B"/>
    <w:rsid w:val="00ED28C8"/>
    <w:rsid w:val="00ED2CD5"/>
    <w:rsid w:val="00ED3D4B"/>
    <w:rsid w:val="00ED6F2B"/>
    <w:rsid w:val="00EE0675"/>
    <w:rsid w:val="00EE17D7"/>
    <w:rsid w:val="00EE1831"/>
    <w:rsid w:val="00EE20A2"/>
    <w:rsid w:val="00EE4C1F"/>
    <w:rsid w:val="00EE5330"/>
    <w:rsid w:val="00EE5CF3"/>
    <w:rsid w:val="00EE6D4D"/>
    <w:rsid w:val="00EF1C2C"/>
    <w:rsid w:val="00EF5164"/>
    <w:rsid w:val="00F01218"/>
    <w:rsid w:val="00F05935"/>
    <w:rsid w:val="00F1054A"/>
    <w:rsid w:val="00F11500"/>
    <w:rsid w:val="00F118B2"/>
    <w:rsid w:val="00F126F8"/>
    <w:rsid w:val="00F13C4C"/>
    <w:rsid w:val="00F17C6D"/>
    <w:rsid w:val="00F235FC"/>
    <w:rsid w:val="00F240BB"/>
    <w:rsid w:val="00F24AF2"/>
    <w:rsid w:val="00F25104"/>
    <w:rsid w:val="00F30609"/>
    <w:rsid w:val="00F315C1"/>
    <w:rsid w:val="00F31901"/>
    <w:rsid w:val="00F34331"/>
    <w:rsid w:val="00F3485E"/>
    <w:rsid w:val="00F37DC6"/>
    <w:rsid w:val="00F438E7"/>
    <w:rsid w:val="00F4754C"/>
    <w:rsid w:val="00F511A3"/>
    <w:rsid w:val="00F54154"/>
    <w:rsid w:val="00F563A2"/>
    <w:rsid w:val="00F57FED"/>
    <w:rsid w:val="00F65D20"/>
    <w:rsid w:val="00F671B7"/>
    <w:rsid w:val="00F675BF"/>
    <w:rsid w:val="00F67BB0"/>
    <w:rsid w:val="00F7085B"/>
    <w:rsid w:val="00F72D15"/>
    <w:rsid w:val="00F72FF2"/>
    <w:rsid w:val="00F83AB5"/>
    <w:rsid w:val="00F83C9D"/>
    <w:rsid w:val="00F8510D"/>
    <w:rsid w:val="00F85B24"/>
    <w:rsid w:val="00F8668E"/>
    <w:rsid w:val="00F8708F"/>
    <w:rsid w:val="00F9057B"/>
    <w:rsid w:val="00F91F10"/>
    <w:rsid w:val="00F92008"/>
    <w:rsid w:val="00F92A9A"/>
    <w:rsid w:val="00F93DF6"/>
    <w:rsid w:val="00F957B7"/>
    <w:rsid w:val="00F9771C"/>
    <w:rsid w:val="00F979DE"/>
    <w:rsid w:val="00FA0D88"/>
    <w:rsid w:val="00FA0F9F"/>
    <w:rsid w:val="00FA17EA"/>
    <w:rsid w:val="00FA25CA"/>
    <w:rsid w:val="00FA26AC"/>
    <w:rsid w:val="00FA3AE3"/>
    <w:rsid w:val="00FA50BC"/>
    <w:rsid w:val="00FA624B"/>
    <w:rsid w:val="00FA64F8"/>
    <w:rsid w:val="00FA6625"/>
    <w:rsid w:val="00FB0270"/>
    <w:rsid w:val="00FB041E"/>
    <w:rsid w:val="00FB0E87"/>
    <w:rsid w:val="00FB226F"/>
    <w:rsid w:val="00FB62D0"/>
    <w:rsid w:val="00FB6FFE"/>
    <w:rsid w:val="00FC19F0"/>
    <w:rsid w:val="00FC1E63"/>
    <w:rsid w:val="00FC2F0E"/>
    <w:rsid w:val="00FC774A"/>
    <w:rsid w:val="00FC788F"/>
    <w:rsid w:val="00FC7F3A"/>
    <w:rsid w:val="00FD00D7"/>
    <w:rsid w:val="00FD04AD"/>
    <w:rsid w:val="00FD0D91"/>
    <w:rsid w:val="00FD1174"/>
    <w:rsid w:val="00FD229B"/>
    <w:rsid w:val="00FD27C3"/>
    <w:rsid w:val="00FD5450"/>
    <w:rsid w:val="00FD5D19"/>
    <w:rsid w:val="00FE081A"/>
    <w:rsid w:val="00FE1D95"/>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1A9552D7"/>
  <w15:docId w15:val="{3107CE05-47FE-4B55-8591-41683385F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D87E8F"/>
    <w:pPr>
      <w:widowControl w:val="0"/>
      <w:tabs>
        <w:tab w:val="left" w:pos="360"/>
      </w:tabs>
      <w:outlineLvl w:val="0"/>
    </w:pPr>
    <w:rPr>
      <w:rFonts w:cs="Arial"/>
      <w:bCs/>
      <w:kern w:val="32"/>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D87E8F"/>
    <w:rPr>
      <w:rFonts w:ascii="Arial" w:hAnsi="Arial" w:cs="Arial"/>
      <w:bCs/>
      <w:kern w:val="32"/>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qFormat/>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qFormat/>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styleId="Revizija">
    <w:name w:val="Revision"/>
    <w:hidden/>
    <w:uiPriority w:val="99"/>
    <w:semiHidden/>
    <w:rsid w:val="00D9349F"/>
    <w:rPr>
      <w:rFonts w:ascii="Arial" w:hAnsi="Arial"/>
      <w:szCs w:val="24"/>
      <w:lang w:eastAsia="en-US"/>
    </w:rPr>
  </w:style>
  <w:style w:type="character" w:customStyle="1" w:styleId="PripombabesediloZnak1">
    <w:name w:val="Pripomba – besedilo Znak1"/>
    <w:basedOn w:val="Privzetapisavaodstavka"/>
    <w:uiPriority w:val="99"/>
    <w:semiHidden/>
    <w:locked/>
    <w:rsid w:val="00CA4532"/>
    <w:rPr>
      <w:rFonts w:ascii="Arial" w:eastAsia="Times New Roman" w:hAnsi="Arial" w:cs="Times New Roman"/>
      <w:sz w:val="20"/>
      <w:szCs w:val="20"/>
    </w:rPr>
  </w:style>
  <w:style w:type="paragraph" w:customStyle="1" w:styleId="poglavje0">
    <w:name w:val="poglavje"/>
    <w:basedOn w:val="Navaden"/>
    <w:rsid w:val="00CA4532"/>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CA4532"/>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CA4532"/>
    <w:pPr>
      <w:spacing w:before="100" w:beforeAutospacing="1" w:after="100" w:afterAutospacing="1" w:line="240" w:lineRule="auto"/>
    </w:pPr>
    <w:rPr>
      <w:rFonts w:ascii="Times New Roman" w:hAnsi="Times New Roman"/>
      <w:sz w:val="24"/>
      <w:lang w:eastAsia="sl-SI"/>
    </w:rPr>
  </w:style>
  <w:style w:type="paragraph" w:customStyle="1" w:styleId="oj-doc-ti">
    <w:name w:val="oj-doc-ti"/>
    <w:basedOn w:val="Navaden"/>
    <w:rsid w:val="00487D90"/>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35462940">
      <w:bodyDiv w:val="1"/>
      <w:marLeft w:val="0"/>
      <w:marRight w:val="0"/>
      <w:marTop w:val="0"/>
      <w:marBottom w:val="0"/>
      <w:divBdr>
        <w:top w:val="none" w:sz="0" w:space="0" w:color="auto"/>
        <w:left w:val="none" w:sz="0" w:space="0" w:color="auto"/>
        <w:bottom w:val="none" w:sz="0" w:space="0" w:color="auto"/>
        <w:right w:val="none" w:sz="0" w:space="0" w:color="auto"/>
      </w:divBdr>
    </w:div>
    <w:div w:id="137770043">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73157691">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0667485">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4011030">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459660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9F8BCE-BFE9-4A65-ABD0-C96763A98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692</Words>
  <Characters>3946</Characters>
  <Application>Microsoft Office Word</Application>
  <DocSecurity>0</DocSecurity>
  <Lines>32</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4629</CharactersWithSpaces>
  <SharedDoc>false</SharedDoc>
  <HLinks>
    <vt:vector size="12" baseType="variant">
      <vt:variant>
        <vt:i4>1310795</vt:i4>
      </vt:variant>
      <vt:variant>
        <vt:i4>3</vt:i4>
      </vt:variant>
      <vt:variant>
        <vt:i4>0</vt:i4>
      </vt:variant>
      <vt:variant>
        <vt:i4>5</vt:i4>
      </vt:variant>
      <vt:variant>
        <vt:lpwstr>http://www.program-podezelja.si/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Andreja Brglez</cp:lastModifiedBy>
  <cp:revision>4</cp:revision>
  <cp:lastPrinted>2018-01-29T14:58:00Z</cp:lastPrinted>
  <dcterms:created xsi:type="dcterms:W3CDTF">2021-11-16T09:50:00Z</dcterms:created>
  <dcterms:modified xsi:type="dcterms:W3CDTF">2021-11-16T14:09:00Z</dcterms:modified>
</cp:coreProperties>
</file>