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8550F8" w14:textId="77777777" w:rsidR="008D7ED8" w:rsidRDefault="008D7ED8" w:rsidP="008D7ED8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  <w:t>2017-3330-0062</w:t>
      </w:r>
    </w:p>
    <w:p w14:paraId="4A801F2C" w14:textId="77777777" w:rsidR="008D7ED8" w:rsidRDefault="008D7ED8" w:rsidP="008D7ED8">
      <w:pPr>
        <w:pStyle w:val="datumtevilka"/>
      </w:pPr>
      <w:r>
        <w:t xml:space="preserve">Številka: </w:t>
      </w:r>
      <w:r>
        <w:tab/>
      </w:r>
      <w:r>
        <w:rPr>
          <w:rFonts w:cs="Arial"/>
          <w:color w:val="000000"/>
        </w:rPr>
        <w:t>00727-28/2021/16</w:t>
      </w:r>
    </w:p>
    <w:p w14:paraId="3038B619" w14:textId="77777777" w:rsidR="008D7ED8" w:rsidRDefault="008D7ED8" w:rsidP="008D7ED8">
      <w:pPr>
        <w:pStyle w:val="datumtevilka"/>
      </w:pPr>
      <w:r>
        <w:t>Datum:</w:t>
      </w:r>
      <w:r>
        <w:tab/>
      </w:r>
      <w:r>
        <w:rPr>
          <w:rFonts w:cs="Arial"/>
          <w:color w:val="000000"/>
        </w:rPr>
        <w:t>9. 11. 2021</w:t>
      </w:r>
      <w:r>
        <w:t xml:space="preserve"> </w:t>
      </w:r>
    </w:p>
    <w:p w14:paraId="3EAB9815" w14:textId="77777777" w:rsidR="00A250EA" w:rsidRDefault="00A250EA" w:rsidP="00A250EA">
      <w:pPr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E4C2C8B" w14:textId="77777777" w:rsidR="002C2D11" w:rsidRPr="00FD6C25" w:rsidRDefault="002C2D11" w:rsidP="002C2D11">
      <w:p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B5580FA" w14:textId="77777777" w:rsidR="002C2D11" w:rsidRDefault="002C2D11" w:rsidP="002C2D11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C2D11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Predlogi amandmajev k Dopolnjenemu predlogu zakona o </w:t>
      </w:r>
    </w:p>
    <w:p w14:paraId="1C7E3F79" w14:textId="3A41BE4D" w:rsidR="00027FCB" w:rsidRDefault="002C2D11" w:rsidP="002C2D11">
      <w:pPr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C2D11">
        <w:rPr>
          <w:rFonts w:ascii="Arial" w:eastAsia="Times New Roman" w:hAnsi="Arial" w:cs="Arial"/>
          <w:b/>
          <w:sz w:val="20"/>
          <w:szCs w:val="20"/>
          <w:lang w:eastAsia="sl-SI"/>
        </w:rPr>
        <w:t>znanstvenoraziskovalni in inovacijski dejavnosti</w:t>
      </w:r>
    </w:p>
    <w:p w14:paraId="289F9CB9" w14:textId="77777777" w:rsidR="002C2D11" w:rsidRDefault="002C2D11" w:rsidP="002C2D11">
      <w:pPr>
        <w:jc w:val="center"/>
        <w:rPr>
          <w:rFonts w:ascii="Arial" w:hAnsi="Arial" w:cs="Arial"/>
          <w:b/>
          <w:sz w:val="20"/>
          <w:szCs w:val="20"/>
        </w:rPr>
      </w:pPr>
    </w:p>
    <w:p w14:paraId="69E62B08" w14:textId="77777777" w:rsidR="002C2D11" w:rsidRDefault="002C2D11" w:rsidP="002C2D11">
      <w:pPr>
        <w:jc w:val="center"/>
        <w:rPr>
          <w:rFonts w:ascii="Arial" w:hAnsi="Arial" w:cs="Arial"/>
          <w:b/>
          <w:sz w:val="20"/>
          <w:szCs w:val="20"/>
        </w:rPr>
      </w:pPr>
    </w:p>
    <w:p w14:paraId="3255D2A9" w14:textId="77777777" w:rsidR="00027FCB" w:rsidRPr="001E2B84" w:rsidRDefault="00027FCB" w:rsidP="00027FCB">
      <w:pPr>
        <w:rPr>
          <w:rFonts w:ascii="Arial" w:hAnsi="Arial" w:cs="Arial"/>
          <w:b/>
          <w:sz w:val="20"/>
          <w:szCs w:val="20"/>
        </w:rPr>
      </w:pPr>
      <w:r w:rsidRPr="001E2B84">
        <w:rPr>
          <w:rFonts w:ascii="Arial" w:hAnsi="Arial" w:cs="Arial"/>
          <w:b/>
          <w:sz w:val="20"/>
          <w:szCs w:val="20"/>
        </w:rPr>
        <w:t>K 93. členu</w:t>
      </w:r>
    </w:p>
    <w:p w14:paraId="217F5EBC" w14:textId="77777777" w:rsidR="00027FCB" w:rsidRPr="001E2B84" w:rsidRDefault="00027FCB" w:rsidP="00027FCB">
      <w:pPr>
        <w:rPr>
          <w:rFonts w:ascii="Arial" w:hAnsi="Arial" w:cs="Arial"/>
          <w:sz w:val="20"/>
          <w:szCs w:val="20"/>
        </w:rPr>
      </w:pPr>
      <w:r w:rsidRPr="001E2B84">
        <w:rPr>
          <w:rFonts w:ascii="Arial" w:hAnsi="Arial" w:cs="Arial"/>
          <w:sz w:val="20"/>
          <w:szCs w:val="20"/>
        </w:rPr>
        <w:t xml:space="preserve">V četrtem odstavku se </w:t>
      </w:r>
      <w:r>
        <w:rPr>
          <w:rFonts w:ascii="Arial" w:hAnsi="Arial" w:cs="Arial"/>
          <w:sz w:val="20"/>
          <w:szCs w:val="20"/>
        </w:rPr>
        <w:t xml:space="preserve">pred </w:t>
      </w:r>
      <w:r w:rsidRPr="001E2B84">
        <w:rPr>
          <w:rFonts w:ascii="Arial" w:hAnsi="Arial" w:cs="Arial"/>
          <w:sz w:val="20"/>
          <w:szCs w:val="20"/>
        </w:rPr>
        <w:t>besedilo</w:t>
      </w:r>
      <w:r>
        <w:rPr>
          <w:rFonts w:ascii="Arial" w:hAnsi="Arial" w:cs="Arial"/>
          <w:sz w:val="20"/>
          <w:szCs w:val="20"/>
        </w:rPr>
        <w:t>m »5</w:t>
      </w:r>
      <w:r w:rsidRPr="001E2B84">
        <w:rPr>
          <w:rFonts w:ascii="Arial" w:hAnsi="Arial" w:cs="Arial"/>
          <w:sz w:val="20"/>
          <w:szCs w:val="20"/>
        </w:rPr>
        <w:t xml:space="preserve">0 %« </w:t>
      </w:r>
      <w:r>
        <w:rPr>
          <w:rFonts w:ascii="Arial" w:hAnsi="Arial" w:cs="Arial"/>
          <w:sz w:val="20"/>
          <w:szCs w:val="20"/>
        </w:rPr>
        <w:t>doda beseda »najmanj«</w:t>
      </w:r>
      <w:r w:rsidRPr="001E2B84">
        <w:rPr>
          <w:rFonts w:ascii="Arial" w:hAnsi="Arial" w:cs="Arial"/>
          <w:sz w:val="20"/>
          <w:szCs w:val="20"/>
        </w:rPr>
        <w:t>.</w:t>
      </w:r>
    </w:p>
    <w:p w14:paraId="2E6214C2" w14:textId="77777777" w:rsidR="00027FCB" w:rsidRPr="00B92610" w:rsidRDefault="00027FCB" w:rsidP="00027FCB">
      <w:pPr>
        <w:pStyle w:val="Brezrazmikov"/>
        <w:jc w:val="both"/>
        <w:rPr>
          <w:rFonts w:ascii="Arial" w:hAnsi="Arial" w:cs="Arial"/>
          <w:b/>
          <w:sz w:val="20"/>
          <w:szCs w:val="20"/>
          <w:lang w:val="sl-SI"/>
        </w:rPr>
      </w:pPr>
      <w:r w:rsidRPr="00B92610">
        <w:rPr>
          <w:rFonts w:ascii="Arial" w:hAnsi="Arial" w:cs="Arial"/>
          <w:b/>
          <w:sz w:val="20"/>
          <w:szCs w:val="20"/>
          <w:lang w:val="sl-SI"/>
        </w:rPr>
        <w:t>Obrazložitev:</w:t>
      </w:r>
    </w:p>
    <w:p w14:paraId="03C334BE" w14:textId="77777777" w:rsidR="00027FCB" w:rsidRPr="001E2B84" w:rsidRDefault="00027FCB" w:rsidP="00027FCB">
      <w:pPr>
        <w:spacing w:before="120" w:line="276" w:lineRule="auto"/>
        <w:jc w:val="both"/>
        <w:outlineLvl w:val="0"/>
        <w:rPr>
          <w:rFonts w:ascii="Arial" w:hAnsi="Arial" w:cs="Arial"/>
          <w:sz w:val="20"/>
          <w:szCs w:val="20"/>
          <w:lang w:eastAsia="sl-SI"/>
        </w:rPr>
      </w:pPr>
      <w:r w:rsidRPr="001E2B84">
        <w:rPr>
          <w:rFonts w:ascii="Arial" w:hAnsi="Arial" w:cs="Arial"/>
          <w:sz w:val="20"/>
          <w:szCs w:val="20"/>
        </w:rPr>
        <w:t>S predlaganim amandmajem se v četrte</w:t>
      </w:r>
      <w:r>
        <w:rPr>
          <w:rFonts w:ascii="Arial" w:hAnsi="Arial" w:cs="Arial"/>
          <w:sz w:val="20"/>
          <w:szCs w:val="20"/>
        </w:rPr>
        <w:t>m odstavku 93. člena pred besedilom »5</w:t>
      </w:r>
      <w:r w:rsidRPr="001E2B84">
        <w:rPr>
          <w:rFonts w:ascii="Arial" w:hAnsi="Arial" w:cs="Arial"/>
          <w:sz w:val="20"/>
          <w:szCs w:val="20"/>
        </w:rPr>
        <w:t xml:space="preserve">0 %« </w:t>
      </w:r>
      <w:r>
        <w:rPr>
          <w:rFonts w:ascii="Arial" w:hAnsi="Arial" w:cs="Arial"/>
          <w:sz w:val="20"/>
          <w:szCs w:val="20"/>
        </w:rPr>
        <w:t>doda beseda »najmanj«</w:t>
      </w:r>
      <w:r w:rsidRPr="001E2B84">
        <w:rPr>
          <w:rFonts w:ascii="Arial" w:hAnsi="Arial" w:cs="Arial"/>
          <w:sz w:val="20"/>
          <w:szCs w:val="20"/>
        </w:rPr>
        <w:t xml:space="preserve">. To pomeni, da se </w:t>
      </w:r>
      <w:r w:rsidRPr="001E2B84">
        <w:rPr>
          <w:rFonts w:ascii="Arial" w:hAnsi="Arial" w:cs="Arial"/>
          <w:sz w:val="20"/>
          <w:szCs w:val="20"/>
          <w:lang w:eastAsia="sl-SI"/>
        </w:rPr>
        <w:t>v prvem in drugem letu prvega</w:t>
      </w:r>
      <w:bookmarkStart w:id="0" w:name="_GoBack"/>
      <w:bookmarkEnd w:id="0"/>
      <w:r w:rsidRPr="001E2B84">
        <w:rPr>
          <w:rFonts w:ascii="Arial" w:hAnsi="Arial" w:cs="Arial"/>
          <w:sz w:val="20"/>
          <w:szCs w:val="20"/>
          <w:lang w:eastAsia="sl-SI"/>
        </w:rPr>
        <w:t xml:space="preserve"> pogodbenega obdobja ne glede na določbe drugega odstavka 21. člena tega zakona </w:t>
      </w:r>
      <w:r>
        <w:rPr>
          <w:rFonts w:ascii="Arial" w:hAnsi="Arial" w:cs="Arial"/>
          <w:sz w:val="20"/>
          <w:szCs w:val="20"/>
          <w:lang w:eastAsia="sl-SI"/>
        </w:rPr>
        <w:t xml:space="preserve">najmanj </w:t>
      </w:r>
      <w:r w:rsidRPr="001E2B84">
        <w:rPr>
          <w:rFonts w:ascii="Arial" w:hAnsi="Arial" w:cs="Arial"/>
          <w:sz w:val="20"/>
          <w:szCs w:val="20"/>
          <w:lang w:eastAsia="sl-SI"/>
        </w:rPr>
        <w:t xml:space="preserve">50 % letnega prirasta sredstev državnega proračuna za znanstvenoraziskovalno dejavnost nameni za stabilno financiranje znanstvenoraziskovalne dejavnosti.  </w:t>
      </w:r>
    </w:p>
    <w:p w14:paraId="72CAFD77" w14:textId="77777777" w:rsidR="00027FCB" w:rsidRPr="006F2C3C" w:rsidRDefault="00027FCB" w:rsidP="003A3F83">
      <w:pPr>
        <w:spacing w:before="120" w:line="276" w:lineRule="auto"/>
        <w:jc w:val="both"/>
        <w:outlineLvl w:val="0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706AB105" w14:textId="77777777" w:rsidR="00650951" w:rsidRPr="006F2C3C" w:rsidRDefault="00650951" w:rsidP="003A3F83">
      <w:pPr>
        <w:spacing w:before="120" w:line="276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 w:rsidRPr="006F2C3C">
        <w:rPr>
          <w:rFonts w:ascii="Arial" w:hAnsi="Arial" w:cs="Arial"/>
          <w:b/>
          <w:bCs/>
          <w:sz w:val="20"/>
          <w:szCs w:val="20"/>
          <w:lang w:eastAsia="sl-SI"/>
        </w:rPr>
        <w:t>K 97</w:t>
      </w:r>
      <w:r w:rsidRPr="006F2C3C">
        <w:rPr>
          <w:rFonts w:ascii="Arial" w:hAnsi="Arial" w:cs="Arial"/>
          <w:b/>
          <w:sz w:val="20"/>
          <w:szCs w:val="20"/>
        </w:rPr>
        <w:t>. členu</w:t>
      </w:r>
      <w:r w:rsidR="003A3F83" w:rsidRPr="006F2C3C">
        <w:rPr>
          <w:rFonts w:ascii="Arial" w:hAnsi="Arial" w:cs="Arial"/>
          <w:b/>
          <w:sz w:val="20"/>
          <w:szCs w:val="20"/>
        </w:rPr>
        <w:t>:</w:t>
      </w:r>
    </w:p>
    <w:p w14:paraId="4815F125" w14:textId="77777777" w:rsidR="00650951" w:rsidRPr="006F2C3C" w:rsidRDefault="003A3F83" w:rsidP="003A3F83">
      <w:pPr>
        <w:spacing w:before="120" w:line="276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>Besedilo 97. člena se spremeni tako, da se glasi:</w:t>
      </w:r>
    </w:p>
    <w:p w14:paraId="0CD0FAAD" w14:textId="77777777" w:rsidR="003A3F83" w:rsidRPr="006F2C3C" w:rsidRDefault="003A3F83" w:rsidP="003A3F83">
      <w:pPr>
        <w:spacing w:before="120" w:line="276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 xml:space="preserve">»Prejemniki stabilnega financiranja morajo akt iz 29. člena tega zakona sprejeti najpozneje v dveh mesecih od </w:t>
      </w:r>
      <w:r w:rsidR="00C279EF" w:rsidRPr="006F2C3C">
        <w:rPr>
          <w:rFonts w:ascii="Arial" w:hAnsi="Arial" w:cs="Arial"/>
          <w:sz w:val="20"/>
          <w:szCs w:val="20"/>
        </w:rPr>
        <w:t xml:space="preserve">začetka veljavnosti </w:t>
      </w:r>
      <w:r w:rsidRPr="006F2C3C">
        <w:rPr>
          <w:rFonts w:ascii="Arial" w:hAnsi="Arial" w:cs="Arial"/>
          <w:sz w:val="20"/>
          <w:szCs w:val="20"/>
        </w:rPr>
        <w:t>splošnega akta ARRS iz tretjega odstavka 17. člena tega zakona.«.</w:t>
      </w:r>
    </w:p>
    <w:p w14:paraId="482D7758" w14:textId="77777777" w:rsidR="003A3F83" w:rsidRPr="006F2C3C" w:rsidRDefault="00527898" w:rsidP="003A3F83">
      <w:pPr>
        <w:spacing w:before="120" w:line="276" w:lineRule="auto"/>
        <w:jc w:val="both"/>
        <w:outlineLvl w:val="0"/>
        <w:rPr>
          <w:rFonts w:ascii="Arial" w:hAnsi="Arial" w:cs="Arial"/>
          <w:b/>
          <w:sz w:val="20"/>
          <w:szCs w:val="20"/>
        </w:rPr>
      </w:pPr>
      <w:r w:rsidRPr="006F2C3C">
        <w:rPr>
          <w:rFonts w:ascii="Arial" w:hAnsi="Arial" w:cs="Arial"/>
          <w:b/>
          <w:sz w:val="20"/>
          <w:szCs w:val="20"/>
        </w:rPr>
        <w:t>Obrazložitev:</w:t>
      </w:r>
    </w:p>
    <w:p w14:paraId="1348432A" w14:textId="77777777" w:rsidR="00527898" w:rsidRPr="006F2C3C" w:rsidRDefault="00527898" w:rsidP="003A3F83">
      <w:pPr>
        <w:spacing w:before="120" w:line="276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>Amandma je redakcijske narave in določa</w:t>
      </w:r>
      <w:r w:rsidR="00C279EF" w:rsidRPr="006F2C3C">
        <w:rPr>
          <w:rFonts w:ascii="Arial" w:hAnsi="Arial" w:cs="Arial"/>
          <w:sz w:val="20"/>
          <w:szCs w:val="20"/>
        </w:rPr>
        <w:t xml:space="preserve"> rok</w:t>
      </w:r>
      <w:r w:rsidRPr="006F2C3C">
        <w:rPr>
          <w:rFonts w:ascii="Arial" w:hAnsi="Arial" w:cs="Arial"/>
          <w:sz w:val="20"/>
          <w:szCs w:val="20"/>
        </w:rPr>
        <w:t xml:space="preserve">, v katerem morajo prejemniki stabilnega financiranja sprejeti akt iz 29. člena zakona. Glede na to, da mora akt temeljiti na zakonu, </w:t>
      </w:r>
      <w:r w:rsidR="00C279EF" w:rsidRPr="006F2C3C">
        <w:rPr>
          <w:rFonts w:ascii="Arial" w:hAnsi="Arial" w:cs="Arial"/>
          <w:sz w:val="20"/>
          <w:szCs w:val="20"/>
        </w:rPr>
        <w:t>uredbi</w:t>
      </w:r>
      <w:r w:rsidRPr="006F2C3C">
        <w:rPr>
          <w:rFonts w:ascii="Arial" w:hAnsi="Arial" w:cs="Arial"/>
          <w:sz w:val="20"/>
          <w:szCs w:val="20"/>
        </w:rPr>
        <w:t xml:space="preserve">, </w:t>
      </w:r>
      <w:r w:rsidR="00C279EF" w:rsidRPr="006F2C3C">
        <w:rPr>
          <w:rFonts w:ascii="Arial" w:hAnsi="Arial" w:cs="Arial"/>
          <w:sz w:val="20"/>
          <w:szCs w:val="20"/>
        </w:rPr>
        <w:t>ki jo</w:t>
      </w:r>
      <w:r w:rsidRPr="006F2C3C">
        <w:rPr>
          <w:rFonts w:ascii="Arial" w:hAnsi="Arial" w:cs="Arial"/>
          <w:sz w:val="20"/>
          <w:szCs w:val="20"/>
        </w:rPr>
        <w:t xml:space="preserve"> sprejme vlada</w:t>
      </w:r>
      <w:r w:rsidR="00C279EF" w:rsidRPr="006F2C3C">
        <w:rPr>
          <w:rFonts w:ascii="Arial" w:hAnsi="Arial" w:cs="Arial"/>
          <w:sz w:val="20"/>
          <w:szCs w:val="20"/>
        </w:rPr>
        <w:t>,</w:t>
      </w:r>
      <w:r w:rsidRPr="006F2C3C">
        <w:rPr>
          <w:rFonts w:ascii="Arial" w:hAnsi="Arial" w:cs="Arial"/>
          <w:sz w:val="20"/>
          <w:szCs w:val="20"/>
        </w:rPr>
        <w:t xml:space="preserve"> in splošnem aktu ARRS</w:t>
      </w:r>
      <w:r w:rsidR="00C279EF" w:rsidRPr="006F2C3C">
        <w:rPr>
          <w:rFonts w:ascii="Arial" w:hAnsi="Arial" w:cs="Arial"/>
          <w:sz w:val="20"/>
          <w:szCs w:val="20"/>
        </w:rPr>
        <w:t xml:space="preserve">, je rok </w:t>
      </w:r>
      <w:r w:rsidRPr="006F2C3C">
        <w:rPr>
          <w:rFonts w:ascii="Arial" w:hAnsi="Arial" w:cs="Arial"/>
          <w:sz w:val="20"/>
          <w:szCs w:val="20"/>
        </w:rPr>
        <w:t xml:space="preserve">vezan na </w:t>
      </w:r>
      <w:r w:rsidR="00C279EF" w:rsidRPr="006F2C3C">
        <w:rPr>
          <w:rFonts w:ascii="Arial" w:hAnsi="Arial" w:cs="Arial"/>
          <w:sz w:val="20"/>
          <w:szCs w:val="20"/>
        </w:rPr>
        <w:t>začetek veljavnosti</w:t>
      </w:r>
      <w:r w:rsidRPr="006F2C3C">
        <w:rPr>
          <w:rFonts w:ascii="Arial" w:hAnsi="Arial" w:cs="Arial"/>
          <w:sz w:val="20"/>
          <w:szCs w:val="20"/>
        </w:rPr>
        <w:t xml:space="preserve"> zadnjega od dokumentov, ki predstavljajo podlago.</w:t>
      </w:r>
    </w:p>
    <w:p w14:paraId="56454DB7" w14:textId="77777777" w:rsidR="00093E24" w:rsidRPr="006F2C3C" w:rsidRDefault="00093E24" w:rsidP="00475969">
      <w:pPr>
        <w:jc w:val="both"/>
        <w:rPr>
          <w:rFonts w:ascii="Arial" w:hAnsi="Arial" w:cs="Arial"/>
          <w:b/>
          <w:sz w:val="20"/>
          <w:szCs w:val="20"/>
        </w:rPr>
      </w:pPr>
    </w:p>
    <w:p w14:paraId="3BC34CCF" w14:textId="77777777" w:rsidR="001B612F" w:rsidRPr="006F2C3C" w:rsidRDefault="001B612F" w:rsidP="00475969">
      <w:pPr>
        <w:jc w:val="both"/>
        <w:rPr>
          <w:rFonts w:ascii="Arial" w:hAnsi="Arial" w:cs="Arial"/>
          <w:b/>
          <w:sz w:val="20"/>
          <w:szCs w:val="20"/>
        </w:rPr>
      </w:pPr>
      <w:r w:rsidRPr="006F2C3C">
        <w:rPr>
          <w:rFonts w:ascii="Arial" w:hAnsi="Arial" w:cs="Arial"/>
          <w:b/>
          <w:sz w:val="20"/>
          <w:szCs w:val="20"/>
        </w:rPr>
        <w:t>K 98. členu:</w:t>
      </w:r>
    </w:p>
    <w:p w14:paraId="4E66672F" w14:textId="77777777" w:rsidR="001B612F" w:rsidRPr="006F2C3C" w:rsidRDefault="001B612F" w:rsidP="00475969">
      <w:pPr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>Besedilo 98. člena se spremeni tako, da se glasi:</w:t>
      </w:r>
    </w:p>
    <w:p w14:paraId="49914293" w14:textId="77777777" w:rsidR="001B612F" w:rsidRPr="006F2C3C" w:rsidRDefault="001B612F" w:rsidP="008E0B8F">
      <w:pPr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 xml:space="preserve">»(1) Vlada najpozneje </w:t>
      </w:r>
      <w:r w:rsidR="008E0B8F" w:rsidRPr="006F2C3C">
        <w:rPr>
          <w:rFonts w:ascii="Arial" w:hAnsi="Arial" w:cs="Arial"/>
          <w:sz w:val="20"/>
          <w:szCs w:val="20"/>
        </w:rPr>
        <w:t xml:space="preserve">do 1. </w:t>
      </w:r>
      <w:r w:rsidR="00A758CC" w:rsidRPr="006F2C3C">
        <w:rPr>
          <w:rFonts w:ascii="Arial" w:hAnsi="Arial" w:cs="Arial"/>
          <w:sz w:val="20"/>
          <w:szCs w:val="20"/>
        </w:rPr>
        <w:t xml:space="preserve">marca </w:t>
      </w:r>
      <w:r w:rsidR="008E0B8F" w:rsidRPr="006F2C3C">
        <w:rPr>
          <w:rFonts w:ascii="Arial" w:hAnsi="Arial" w:cs="Arial"/>
          <w:sz w:val="20"/>
          <w:szCs w:val="20"/>
        </w:rPr>
        <w:t xml:space="preserve">2022 </w:t>
      </w:r>
      <w:r w:rsidRPr="006F2C3C">
        <w:rPr>
          <w:rFonts w:ascii="Arial" w:hAnsi="Arial" w:cs="Arial"/>
          <w:sz w:val="20"/>
          <w:szCs w:val="20"/>
        </w:rPr>
        <w:t>uskladi akt o ustanovitvi ARRS in akt o ustanovitvi agencije, pristojne za tehnološki razvoj, s tem zakonom</w:t>
      </w:r>
      <w:r w:rsidR="00DE4D4A" w:rsidRPr="006F2C3C">
        <w:rPr>
          <w:rFonts w:ascii="Arial" w:hAnsi="Arial" w:cs="Arial"/>
          <w:sz w:val="20"/>
          <w:szCs w:val="20"/>
        </w:rPr>
        <w:t>.</w:t>
      </w:r>
      <w:r w:rsidRPr="006F2C3C">
        <w:rPr>
          <w:rFonts w:ascii="Arial" w:hAnsi="Arial" w:cs="Arial"/>
          <w:sz w:val="20"/>
          <w:szCs w:val="20"/>
        </w:rPr>
        <w:t xml:space="preserve"> </w:t>
      </w:r>
    </w:p>
    <w:p w14:paraId="64B3ECB3" w14:textId="77777777" w:rsidR="001B612F" w:rsidRPr="006F2C3C" w:rsidRDefault="001B612F" w:rsidP="001B612F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 xml:space="preserve">(2) ARRS in agencija, pristojna za tehnološki razvoj, morata uskladiti statut s tem zakonom najpozneje </w:t>
      </w:r>
      <w:r w:rsidR="008E0B8F" w:rsidRPr="006F2C3C">
        <w:rPr>
          <w:rFonts w:ascii="Arial" w:hAnsi="Arial" w:cs="Arial"/>
          <w:sz w:val="20"/>
          <w:szCs w:val="20"/>
        </w:rPr>
        <w:t xml:space="preserve">do 1. </w:t>
      </w:r>
      <w:r w:rsidR="00A758CC" w:rsidRPr="006F2C3C">
        <w:rPr>
          <w:rFonts w:ascii="Arial" w:hAnsi="Arial" w:cs="Arial"/>
          <w:sz w:val="20"/>
          <w:szCs w:val="20"/>
        </w:rPr>
        <w:t xml:space="preserve">maja </w:t>
      </w:r>
      <w:r w:rsidR="008E0B8F" w:rsidRPr="006F2C3C">
        <w:rPr>
          <w:rFonts w:ascii="Arial" w:hAnsi="Arial" w:cs="Arial"/>
          <w:sz w:val="20"/>
          <w:szCs w:val="20"/>
        </w:rPr>
        <w:t>2022</w:t>
      </w:r>
      <w:r w:rsidRPr="006F2C3C">
        <w:rPr>
          <w:rFonts w:ascii="Arial" w:hAnsi="Arial" w:cs="Arial"/>
          <w:sz w:val="20"/>
          <w:szCs w:val="20"/>
        </w:rPr>
        <w:t>.</w:t>
      </w:r>
    </w:p>
    <w:p w14:paraId="658C6D0F" w14:textId="77777777" w:rsidR="001B612F" w:rsidRPr="006F2C3C" w:rsidRDefault="001B612F" w:rsidP="001B612F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 xml:space="preserve">(3) ARRS in agencija, pristojna za tehnološki razvoj, splošne in druge akte iz tega zakona sprejmeta najpozneje </w:t>
      </w:r>
      <w:r w:rsidR="00027FCB" w:rsidRPr="006F2C3C">
        <w:rPr>
          <w:rFonts w:ascii="Arial" w:hAnsi="Arial" w:cs="Arial"/>
          <w:sz w:val="20"/>
          <w:szCs w:val="20"/>
        </w:rPr>
        <w:t xml:space="preserve">do 1. aprila </w:t>
      </w:r>
      <w:r w:rsidR="00027FCB" w:rsidRPr="0055147B">
        <w:rPr>
          <w:rFonts w:ascii="Arial" w:hAnsi="Arial" w:cs="Arial"/>
          <w:sz w:val="20"/>
          <w:szCs w:val="20"/>
        </w:rPr>
        <w:t>2022</w:t>
      </w:r>
      <w:r w:rsidRPr="0055147B">
        <w:rPr>
          <w:rFonts w:ascii="Arial" w:hAnsi="Arial" w:cs="Arial"/>
          <w:sz w:val="20"/>
          <w:szCs w:val="20"/>
        </w:rPr>
        <w:t>.</w:t>
      </w:r>
      <w:r w:rsidR="008E0B8F" w:rsidRPr="0055147B">
        <w:rPr>
          <w:rFonts w:ascii="Arial" w:hAnsi="Arial" w:cs="Arial"/>
          <w:sz w:val="20"/>
          <w:szCs w:val="20"/>
        </w:rPr>
        <w:t>«.</w:t>
      </w:r>
    </w:p>
    <w:p w14:paraId="5740D714" w14:textId="77777777" w:rsidR="008E0B8F" w:rsidRPr="006F2C3C" w:rsidRDefault="008E0B8F" w:rsidP="001B612F">
      <w:pPr>
        <w:spacing w:before="12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6F2C3C">
        <w:rPr>
          <w:rFonts w:ascii="Arial" w:hAnsi="Arial" w:cs="Arial"/>
          <w:b/>
          <w:sz w:val="20"/>
          <w:szCs w:val="20"/>
        </w:rPr>
        <w:t>Obrazložitev:</w:t>
      </w:r>
    </w:p>
    <w:p w14:paraId="6D87F30E" w14:textId="77777777" w:rsidR="008E0B8F" w:rsidRPr="006F2C3C" w:rsidRDefault="003A6699" w:rsidP="001B612F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lastRenderedPageBreak/>
        <w:t>Amand</w:t>
      </w:r>
      <w:r w:rsidR="0081525D" w:rsidRPr="006F2C3C">
        <w:rPr>
          <w:rFonts w:ascii="Arial" w:hAnsi="Arial" w:cs="Arial"/>
          <w:sz w:val="20"/>
          <w:szCs w:val="20"/>
        </w:rPr>
        <w:t>m</w:t>
      </w:r>
      <w:r w:rsidRPr="006F2C3C">
        <w:rPr>
          <w:rFonts w:ascii="Arial" w:hAnsi="Arial" w:cs="Arial"/>
          <w:sz w:val="20"/>
          <w:szCs w:val="20"/>
        </w:rPr>
        <w:t>a</w:t>
      </w:r>
      <w:r w:rsidR="0081525D" w:rsidRPr="006F2C3C">
        <w:rPr>
          <w:rFonts w:ascii="Arial" w:hAnsi="Arial" w:cs="Arial"/>
          <w:sz w:val="20"/>
          <w:szCs w:val="20"/>
        </w:rPr>
        <w:t xml:space="preserve"> je uskladitvene narave. Ker amandma k 108. členu v drugi obravnavi predloga </w:t>
      </w:r>
      <w:proofErr w:type="spellStart"/>
      <w:r w:rsidR="0081525D" w:rsidRPr="006F2C3C">
        <w:rPr>
          <w:rFonts w:ascii="Arial" w:hAnsi="Arial" w:cs="Arial"/>
          <w:sz w:val="20"/>
          <w:szCs w:val="20"/>
        </w:rPr>
        <w:t>ZZrID</w:t>
      </w:r>
      <w:proofErr w:type="spellEnd"/>
      <w:r w:rsidR="0081525D" w:rsidRPr="006F2C3C">
        <w:rPr>
          <w:rFonts w:ascii="Arial" w:hAnsi="Arial" w:cs="Arial"/>
          <w:sz w:val="20"/>
          <w:szCs w:val="20"/>
        </w:rPr>
        <w:t xml:space="preserve"> ni bil </w:t>
      </w:r>
      <w:r w:rsidR="008E0B8F" w:rsidRPr="006F2C3C">
        <w:rPr>
          <w:rFonts w:ascii="Arial" w:hAnsi="Arial" w:cs="Arial"/>
          <w:sz w:val="20"/>
          <w:szCs w:val="20"/>
        </w:rPr>
        <w:t>sprejet, določbe tega člena ni mogoče implementirati in je potrebn</w:t>
      </w:r>
      <w:r w:rsidR="00963BEB" w:rsidRPr="006F2C3C">
        <w:rPr>
          <w:rFonts w:ascii="Arial" w:hAnsi="Arial" w:cs="Arial"/>
          <w:sz w:val="20"/>
          <w:szCs w:val="20"/>
        </w:rPr>
        <w:t>a</w:t>
      </w:r>
      <w:r w:rsidR="008E0B8F" w:rsidRPr="006F2C3C">
        <w:rPr>
          <w:rFonts w:ascii="Arial" w:hAnsi="Arial" w:cs="Arial"/>
          <w:sz w:val="20"/>
          <w:szCs w:val="20"/>
        </w:rPr>
        <w:t xml:space="preserve"> uskladit</w:t>
      </w:r>
      <w:r w:rsidR="00963BEB" w:rsidRPr="006F2C3C">
        <w:rPr>
          <w:rFonts w:ascii="Arial" w:hAnsi="Arial" w:cs="Arial"/>
          <w:sz w:val="20"/>
          <w:szCs w:val="20"/>
        </w:rPr>
        <w:t>ev</w:t>
      </w:r>
      <w:r w:rsidR="008E0B8F" w:rsidRPr="006F2C3C">
        <w:rPr>
          <w:rFonts w:ascii="Arial" w:hAnsi="Arial" w:cs="Arial"/>
          <w:sz w:val="20"/>
          <w:szCs w:val="20"/>
        </w:rPr>
        <w:t>.</w:t>
      </w:r>
    </w:p>
    <w:p w14:paraId="1384434B" w14:textId="77777777" w:rsidR="008E0B8F" w:rsidRPr="006F2C3C" w:rsidRDefault="008E0B8F" w:rsidP="008E0B8F">
      <w:pPr>
        <w:jc w:val="both"/>
        <w:rPr>
          <w:rFonts w:ascii="Arial" w:hAnsi="Arial" w:cs="Arial"/>
          <w:b/>
          <w:sz w:val="20"/>
          <w:szCs w:val="20"/>
        </w:rPr>
      </w:pPr>
    </w:p>
    <w:p w14:paraId="54165A9A" w14:textId="77777777" w:rsidR="008E0B8F" w:rsidRPr="006F2C3C" w:rsidRDefault="008E0B8F" w:rsidP="008E0B8F">
      <w:pPr>
        <w:jc w:val="both"/>
        <w:rPr>
          <w:rFonts w:ascii="Arial" w:hAnsi="Arial" w:cs="Arial"/>
          <w:b/>
          <w:sz w:val="20"/>
          <w:szCs w:val="20"/>
        </w:rPr>
      </w:pPr>
      <w:r w:rsidRPr="006F2C3C">
        <w:rPr>
          <w:rFonts w:ascii="Arial" w:hAnsi="Arial" w:cs="Arial"/>
          <w:b/>
          <w:sz w:val="20"/>
          <w:szCs w:val="20"/>
        </w:rPr>
        <w:t>K 99. členu:</w:t>
      </w:r>
    </w:p>
    <w:p w14:paraId="789EB549" w14:textId="77777777" w:rsidR="008E0B8F" w:rsidRPr="006F2C3C" w:rsidRDefault="008E0B8F" w:rsidP="008E0B8F">
      <w:pPr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>Besedilo 99. člena se spremeni tako, da se glasi:</w:t>
      </w:r>
    </w:p>
    <w:p w14:paraId="7B9DAE92" w14:textId="77777777" w:rsidR="001B612F" w:rsidRPr="0055147B" w:rsidRDefault="008E0B8F" w:rsidP="001B612F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>»</w:t>
      </w:r>
      <w:r w:rsidR="001B612F" w:rsidRPr="006F2C3C">
        <w:rPr>
          <w:rFonts w:ascii="Arial" w:hAnsi="Arial" w:cs="Arial"/>
          <w:sz w:val="20"/>
          <w:szCs w:val="20"/>
        </w:rPr>
        <w:t xml:space="preserve">(1) Podzakonski predpis vlade iz 38. člena tega zakona se izda najpozneje </w:t>
      </w:r>
      <w:r w:rsidRPr="006F2C3C">
        <w:rPr>
          <w:rFonts w:ascii="Arial" w:hAnsi="Arial" w:cs="Arial"/>
          <w:sz w:val="20"/>
          <w:szCs w:val="20"/>
        </w:rPr>
        <w:t xml:space="preserve">do 1. </w:t>
      </w:r>
      <w:r w:rsidR="00650951" w:rsidRPr="006F2C3C">
        <w:rPr>
          <w:rFonts w:ascii="Arial" w:hAnsi="Arial" w:cs="Arial"/>
          <w:sz w:val="20"/>
          <w:szCs w:val="20"/>
        </w:rPr>
        <w:t xml:space="preserve">februarja </w:t>
      </w:r>
      <w:r w:rsidRPr="006F2C3C">
        <w:rPr>
          <w:rFonts w:ascii="Arial" w:hAnsi="Arial" w:cs="Arial"/>
          <w:sz w:val="20"/>
          <w:szCs w:val="20"/>
        </w:rPr>
        <w:t>2</w:t>
      </w:r>
      <w:r w:rsidRPr="0055147B">
        <w:rPr>
          <w:rFonts w:ascii="Arial" w:hAnsi="Arial" w:cs="Arial"/>
          <w:sz w:val="20"/>
          <w:szCs w:val="20"/>
        </w:rPr>
        <w:t>022</w:t>
      </w:r>
      <w:r w:rsidR="001B612F" w:rsidRPr="0055147B">
        <w:rPr>
          <w:rFonts w:ascii="Arial" w:hAnsi="Arial" w:cs="Arial"/>
          <w:sz w:val="20"/>
          <w:szCs w:val="20"/>
        </w:rPr>
        <w:t>.</w:t>
      </w:r>
    </w:p>
    <w:p w14:paraId="6B3F1D62" w14:textId="77777777" w:rsidR="001B612F" w:rsidRPr="006F2C3C" w:rsidRDefault="001B612F" w:rsidP="001B612F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  <w:r w:rsidRPr="0055147B">
        <w:rPr>
          <w:rFonts w:ascii="Arial" w:hAnsi="Arial" w:cs="Arial"/>
          <w:sz w:val="20"/>
          <w:szCs w:val="20"/>
        </w:rPr>
        <w:t xml:space="preserve">(2) Preostali podzakonski predpisi iz tega zakona se izdajo najpozneje </w:t>
      </w:r>
      <w:r w:rsidR="00027FCB" w:rsidRPr="0055147B">
        <w:rPr>
          <w:rFonts w:ascii="Arial" w:hAnsi="Arial" w:cs="Arial"/>
          <w:sz w:val="20"/>
          <w:szCs w:val="20"/>
        </w:rPr>
        <w:t>do 1. aprila 2022</w:t>
      </w:r>
      <w:r w:rsidRPr="0055147B">
        <w:rPr>
          <w:rFonts w:ascii="Arial" w:hAnsi="Arial" w:cs="Arial"/>
          <w:sz w:val="20"/>
          <w:szCs w:val="20"/>
        </w:rPr>
        <w:t>.</w:t>
      </w:r>
      <w:r w:rsidR="008E0B8F" w:rsidRPr="0055147B">
        <w:rPr>
          <w:rFonts w:ascii="Arial" w:hAnsi="Arial" w:cs="Arial"/>
          <w:sz w:val="20"/>
          <w:szCs w:val="20"/>
        </w:rPr>
        <w:t>«.</w:t>
      </w:r>
    </w:p>
    <w:p w14:paraId="6F572CAA" w14:textId="77777777" w:rsidR="008E0B8F" w:rsidRPr="006F2C3C" w:rsidRDefault="008E0B8F" w:rsidP="008E0B8F">
      <w:pPr>
        <w:spacing w:before="12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6F2C3C">
        <w:rPr>
          <w:rFonts w:ascii="Arial" w:hAnsi="Arial" w:cs="Arial"/>
          <w:b/>
          <w:sz w:val="20"/>
          <w:szCs w:val="20"/>
        </w:rPr>
        <w:t>Obrazložitev:</w:t>
      </w:r>
    </w:p>
    <w:p w14:paraId="7E595D88" w14:textId="77777777" w:rsidR="0081525D" w:rsidRDefault="003A6699" w:rsidP="0022459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>Amand</w:t>
      </w:r>
      <w:r w:rsidR="0081525D" w:rsidRPr="006F2C3C">
        <w:rPr>
          <w:rFonts w:ascii="Arial" w:hAnsi="Arial" w:cs="Arial"/>
          <w:sz w:val="20"/>
          <w:szCs w:val="20"/>
        </w:rPr>
        <w:t>m</w:t>
      </w:r>
      <w:r w:rsidRPr="006F2C3C">
        <w:rPr>
          <w:rFonts w:ascii="Arial" w:hAnsi="Arial" w:cs="Arial"/>
          <w:sz w:val="20"/>
          <w:szCs w:val="20"/>
        </w:rPr>
        <w:t>a</w:t>
      </w:r>
      <w:r w:rsidR="0081525D" w:rsidRPr="006F2C3C">
        <w:rPr>
          <w:rFonts w:ascii="Arial" w:hAnsi="Arial" w:cs="Arial"/>
          <w:sz w:val="20"/>
          <w:szCs w:val="20"/>
        </w:rPr>
        <w:t xml:space="preserve"> je uskladitvene narave. Ker amandma k 108. členu v drugi obravnavi predloga </w:t>
      </w:r>
      <w:proofErr w:type="spellStart"/>
      <w:r w:rsidR="0081525D" w:rsidRPr="006F2C3C">
        <w:rPr>
          <w:rFonts w:ascii="Arial" w:hAnsi="Arial" w:cs="Arial"/>
          <w:sz w:val="20"/>
          <w:szCs w:val="20"/>
        </w:rPr>
        <w:t>ZZrID</w:t>
      </w:r>
      <w:proofErr w:type="spellEnd"/>
      <w:r w:rsidR="0081525D" w:rsidRPr="006F2C3C">
        <w:rPr>
          <w:rFonts w:ascii="Arial" w:hAnsi="Arial" w:cs="Arial"/>
          <w:sz w:val="20"/>
          <w:szCs w:val="20"/>
        </w:rPr>
        <w:t xml:space="preserve"> ni bil sprejet, določbe tega člena ni mogoče implementirati in je potrebn</w:t>
      </w:r>
      <w:r w:rsidR="0083219A" w:rsidRPr="006F2C3C">
        <w:rPr>
          <w:rFonts w:ascii="Arial" w:hAnsi="Arial" w:cs="Arial"/>
          <w:sz w:val="20"/>
          <w:szCs w:val="20"/>
        </w:rPr>
        <w:t>a</w:t>
      </w:r>
      <w:r w:rsidR="0081525D" w:rsidRPr="006F2C3C">
        <w:rPr>
          <w:rFonts w:ascii="Arial" w:hAnsi="Arial" w:cs="Arial"/>
          <w:sz w:val="20"/>
          <w:szCs w:val="20"/>
        </w:rPr>
        <w:t xml:space="preserve"> uskladit</w:t>
      </w:r>
      <w:r w:rsidR="0083219A" w:rsidRPr="006F2C3C">
        <w:rPr>
          <w:rFonts w:ascii="Arial" w:hAnsi="Arial" w:cs="Arial"/>
          <w:sz w:val="20"/>
          <w:szCs w:val="20"/>
        </w:rPr>
        <w:t>ev</w:t>
      </w:r>
      <w:r w:rsidR="0081525D" w:rsidRPr="006F2C3C">
        <w:rPr>
          <w:rFonts w:ascii="Arial" w:hAnsi="Arial" w:cs="Arial"/>
          <w:sz w:val="20"/>
          <w:szCs w:val="20"/>
        </w:rPr>
        <w:t>.</w:t>
      </w:r>
    </w:p>
    <w:p w14:paraId="45661A46" w14:textId="77777777" w:rsidR="00CF208A" w:rsidRDefault="00CF208A" w:rsidP="0022459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790AD09C" w14:textId="77777777" w:rsidR="00224595" w:rsidRPr="00C611C1" w:rsidRDefault="00BB06BD" w:rsidP="00CF208A">
      <w:pPr>
        <w:spacing w:before="12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C611C1">
        <w:rPr>
          <w:rFonts w:ascii="Arial" w:hAnsi="Arial" w:cs="Arial"/>
          <w:b/>
          <w:sz w:val="20"/>
          <w:szCs w:val="20"/>
        </w:rPr>
        <w:t>K 101. členu</w:t>
      </w:r>
      <w:r w:rsidR="00971DD2" w:rsidRPr="00C611C1">
        <w:rPr>
          <w:rFonts w:ascii="Arial" w:hAnsi="Arial" w:cs="Arial"/>
          <w:b/>
          <w:sz w:val="20"/>
          <w:szCs w:val="20"/>
        </w:rPr>
        <w:t>:</w:t>
      </w:r>
    </w:p>
    <w:p w14:paraId="2EF1E111" w14:textId="77777777" w:rsidR="00BB06BD" w:rsidRPr="0070178E" w:rsidRDefault="00BB06BD" w:rsidP="00CF208A">
      <w:pPr>
        <w:autoSpaceDE w:val="0"/>
        <w:autoSpaceDN w:val="0"/>
        <w:adjustRightInd w:val="0"/>
        <w:spacing w:after="120" w:line="240" w:lineRule="auto"/>
        <w:jc w:val="both"/>
        <w:rPr>
          <w:rFonts w:ascii="Helv" w:hAnsi="Helv" w:cs="Helv"/>
          <w:color w:val="000000"/>
          <w:sz w:val="20"/>
          <w:szCs w:val="20"/>
        </w:rPr>
      </w:pPr>
      <w:r w:rsidRPr="0070178E">
        <w:rPr>
          <w:rFonts w:ascii="Helv" w:hAnsi="Helv" w:cs="Helv"/>
          <w:color w:val="000000"/>
          <w:sz w:val="20"/>
          <w:szCs w:val="20"/>
        </w:rPr>
        <w:t xml:space="preserve">V prvem in drugem odstavku </w:t>
      </w:r>
      <w:r w:rsidR="00C611C1">
        <w:rPr>
          <w:rFonts w:ascii="Helv" w:hAnsi="Helv" w:cs="Helv"/>
          <w:color w:val="000000"/>
          <w:sz w:val="20"/>
          <w:szCs w:val="20"/>
        </w:rPr>
        <w:t xml:space="preserve">se </w:t>
      </w:r>
      <w:r w:rsidRPr="0070178E">
        <w:rPr>
          <w:rFonts w:ascii="Helv" w:hAnsi="Helv" w:cs="Helv"/>
          <w:color w:val="000000"/>
          <w:sz w:val="20"/>
          <w:szCs w:val="20"/>
        </w:rPr>
        <w:t>besedi »začetka uporabe« nadomesti</w:t>
      </w:r>
      <w:r w:rsidR="00C611C1">
        <w:rPr>
          <w:rFonts w:ascii="Helv" w:hAnsi="Helv" w:cs="Helv"/>
          <w:color w:val="000000"/>
          <w:sz w:val="20"/>
          <w:szCs w:val="20"/>
        </w:rPr>
        <w:t>ta</w:t>
      </w:r>
      <w:r w:rsidRPr="0070178E">
        <w:rPr>
          <w:rFonts w:ascii="Helv" w:hAnsi="Helv" w:cs="Helv"/>
          <w:color w:val="000000"/>
          <w:sz w:val="20"/>
          <w:szCs w:val="20"/>
        </w:rPr>
        <w:t xml:space="preserve"> z </w:t>
      </w:r>
      <w:r w:rsidR="00C611C1">
        <w:rPr>
          <w:rFonts w:ascii="Helv" w:hAnsi="Helv" w:cs="Helv"/>
          <w:color w:val="000000"/>
          <w:sz w:val="20"/>
          <w:szCs w:val="20"/>
        </w:rPr>
        <w:t xml:space="preserve">besedo </w:t>
      </w:r>
      <w:r w:rsidRPr="0070178E">
        <w:rPr>
          <w:rFonts w:ascii="Helv" w:hAnsi="Helv" w:cs="Helv"/>
          <w:color w:val="000000"/>
          <w:sz w:val="20"/>
          <w:szCs w:val="20"/>
        </w:rPr>
        <w:t>»uveljavitve«</w:t>
      </w:r>
      <w:r w:rsidR="00CF208A" w:rsidRPr="0070178E">
        <w:rPr>
          <w:rFonts w:ascii="Helv" w:hAnsi="Helv" w:cs="Helv"/>
          <w:color w:val="000000"/>
          <w:sz w:val="20"/>
          <w:szCs w:val="20"/>
        </w:rPr>
        <w:t>.</w:t>
      </w:r>
    </w:p>
    <w:p w14:paraId="10540E56" w14:textId="77777777" w:rsidR="00BB06BD" w:rsidRPr="0070178E" w:rsidRDefault="00BB06BD" w:rsidP="00CF208A">
      <w:pPr>
        <w:autoSpaceDE w:val="0"/>
        <w:autoSpaceDN w:val="0"/>
        <w:adjustRightInd w:val="0"/>
        <w:spacing w:after="120" w:line="240" w:lineRule="auto"/>
        <w:jc w:val="both"/>
        <w:rPr>
          <w:rFonts w:ascii="Helv" w:hAnsi="Helv" w:cs="Helv"/>
          <w:b/>
          <w:color w:val="000000"/>
          <w:sz w:val="20"/>
          <w:szCs w:val="20"/>
        </w:rPr>
      </w:pPr>
      <w:r w:rsidRPr="0070178E">
        <w:rPr>
          <w:rFonts w:ascii="Helv" w:hAnsi="Helv" w:cs="Helv"/>
          <w:b/>
          <w:color w:val="000000"/>
          <w:sz w:val="20"/>
          <w:szCs w:val="20"/>
        </w:rPr>
        <w:t>Obrazložitev</w:t>
      </w:r>
      <w:r w:rsidR="00971DD2" w:rsidRPr="0070178E">
        <w:rPr>
          <w:rFonts w:ascii="Helv" w:hAnsi="Helv" w:cs="Helv"/>
          <w:b/>
          <w:color w:val="000000"/>
          <w:sz w:val="20"/>
          <w:szCs w:val="20"/>
        </w:rPr>
        <w:t>:</w:t>
      </w:r>
    </w:p>
    <w:p w14:paraId="03B6C5D3" w14:textId="77777777" w:rsidR="00BB06BD" w:rsidRPr="00C611C1" w:rsidRDefault="00C611C1" w:rsidP="00CF208A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 xml:space="preserve">Amandma je redakcijske narave. </w:t>
      </w:r>
      <w:r w:rsidR="00BB06BD" w:rsidRPr="0070178E">
        <w:rPr>
          <w:rFonts w:ascii="Helv" w:hAnsi="Helv" w:cs="Helv"/>
          <w:color w:val="000000"/>
          <w:sz w:val="20"/>
          <w:szCs w:val="20"/>
        </w:rPr>
        <w:t xml:space="preserve">Besedilo prvega in drugega odstavka </w:t>
      </w:r>
      <w:r>
        <w:rPr>
          <w:rFonts w:ascii="Helv" w:hAnsi="Helv" w:cs="Helv"/>
          <w:color w:val="000000"/>
          <w:sz w:val="20"/>
          <w:szCs w:val="20"/>
        </w:rPr>
        <w:t xml:space="preserve">101. člena se na predlagani način </w:t>
      </w:r>
      <w:r w:rsidR="00BB06BD" w:rsidRPr="0070178E">
        <w:rPr>
          <w:rFonts w:ascii="Helv" w:hAnsi="Helv" w:cs="Helv"/>
          <w:color w:val="000000"/>
          <w:sz w:val="20"/>
          <w:szCs w:val="20"/>
        </w:rPr>
        <w:t xml:space="preserve">uskladi </w:t>
      </w:r>
      <w:r>
        <w:rPr>
          <w:rFonts w:ascii="Helv" w:hAnsi="Helv" w:cs="Helv"/>
          <w:color w:val="000000"/>
          <w:sz w:val="20"/>
          <w:szCs w:val="20"/>
        </w:rPr>
        <w:t>z besedilom v drugem in tretjem odstavku</w:t>
      </w:r>
      <w:r w:rsidR="00BB06BD" w:rsidRPr="0070178E">
        <w:rPr>
          <w:rFonts w:ascii="Helv" w:hAnsi="Helv" w:cs="Helv"/>
          <w:color w:val="000000"/>
          <w:sz w:val="20"/>
          <w:szCs w:val="20"/>
        </w:rPr>
        <w:t xml:space="preserve"> 100. člen</w:t>
      </w:r>
      <w:r>
        <w:rPr>
          <w:rFonts w:ascii="Helv" w:hAnsi="Helv" w:cs="Helv"/>
          <w:color w:val="000000"/>
          <w:sz w:val="20"/>
          <w:szCs w:val="20"/>
        </w:rPr>
        <w:t>a</w:t>
      </w:r>
      <w:r w:rsidR="00BB06BD" w:rsidRPr="0070178E">
        <w:rPr>
          <w:rFonts w:ascii="Helv" w:hAnsi="Helv" w:cs="Helv"/>
          <w:color w:val="000000"/>
          <w:sz w:val="20"/>
          <w:szCs w:val="20"/>
        </w:rPr>
        <w:t>.</w:t>
      </w:r>
    </w:p>
    <w:p w14:paraId="15CFD532" w14:textId="77777777" w:rsidR="00971DD2" w:rsidRDefault="00971DD2" w:rsidP="00723B95">
      <w:pPr>
        <w:rPr>
          <w:rFonts w:ascii="Arial" w:hAnsi="Arial" w:cs="Arial"/>
          <w:b/>
          <w:sz w:val="20"/>
          <w:szCs w:val="20"/>
        </w:rPr>
      </w:pPr>
    </w:p>
    <w:p w14:paraId="613292B7" w14:textId="77777777" w:rsidR="00723B95" w:rsidRPr="00224595" w:rsidRDefault="00D30E7C" w:rsidP="00723B95">
      <w:pPr>
        <w:rPr>
          <w:rFonts w:ascii="Arial" w:hAnsi="Arial" w:cs="Arial"/>
          <w:b/>
          <w:sz w:val="20"/>
          <w:szCs w:val="20"/>
        </w:rPr>
      </w:pPr>
      <w:r w:rsidRPr="00224595">
        <w:rPr>
          <w:rFonts w:ascii="Arial" w:hAnsi="Arial" w:cs="Arial"/>
          <w:b/>
          <w:sz w:val="20"/>
          <w:szCs w:val="20"/>
        </w:rPr>
        <w:t>K 103. členu</w:t>
      </w:r>
      <w:r w:rsidR="00971DD2">
        <w:rPr>
          <w:rFonts w:ascii="Arial" w:hAnsi="Arial" w:cs="Arial"/>
          <w:b/>
          <w:sz w:val="20"/>
          <w:szCs w:val="20"/>
        </w:rPr>
        <w:t>:</w:t>
      </w:r>
    </w:p>
    <w:p w14:paraId="6C334F1E" w14:textId="77777777" w:rsidR="00881B60" w:rsidRDefault="00881B60" w:rsidP="00881B6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petem odstavku </w:t>
      </w:r>
      <w:r w:rsidR="0079299C">
        <w:rPr>
          <w:rFonts w:ascii="Arial" w:hAnsi="Arial" w:cs="Arial"/>
          <w:sz w:val="20"/>
          <w:szCs w:val="20"/>
        </w:rPr>
        <w:t xml:space="preserve">103. člena </w:t>
      </w:r>
      <w:r>
        <w:rPr>
          <w:rFonts w:ascii="Arial" w:hAnsi="Arial" w:cs="Arial"/>
          <w:sz w:val="20"/>
          <w:szCs w:val="20"/>
        </w:rPr>
        <w:t>se doda nov tretji stavek, ki se glasi:</w:t>
      </w:r>
    </w:p>
    <w:p w14:paraId="076F2D89" w14:textId="77777777" w:rsidR="00881B60" w:rsidRDefault="00881B60" w:rsidP="00881B6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>
        <w:rPr>
          <w:rFonts w:ascii="Arial" w:hAnsi="Arial" w:cs="Arial"/>
          <w:color w:val="000000"/>
          <w:sz w:val="20"/>
          <w:szCs w:val="20"/>
        </w:rPr>
        <w:t>Raziskovalnim organizacijam, ki na dan začetka uporabe tega zakona nimajo infrastrukturnega programa, se pri izračunu za odpravo nesorazmerij pri infrastrukturnih programih uporabi obseg infrastrukturnega programa v vrednosti 0 evrov ne glede na stanje v letu 2020.</w:t>
      </w:r>
      <w:r>
        <w:rPr>
          <w:rFonts w:ascii="Arial" w:hAnsi="Arial" w:cs="Arial"/>
          <w:sz w:val="20"/>
          <w:szCs w:val="20"/>
        </w:rPr>
        <w:t>«.</w:t>
      </w:r>
    </w:p>
    <w:p w14:paraId="4F328928" w14:textId="37CAEB34" w:rsidR="00B92610" w:rsidRPr="006F2C3C" w:rsidRDefault="00B92610" w:rsidP="00B92610">
      <w:pPr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>Dvanajsti odstavek se spremeni tako, da se glasi:</w:t>
      </w:r>
    </w:p>
    <w:p w14:paraId="60C499B2" w14:textId="77777777" w:rsidR="00B92610" w:rsidRPr="00D145E7" w:rsidRDefault="00B92610" w:rsidP="00B92610">
      <w:pPr>
        <w:jc w:val="both"/>
        <w:rPr>
          <w:rFonts w:ascii="Arial" w:hAnsi="Arial" w:cs="Arial"/>
          <w:sz w:val="20"/>
          <w:szCs w:val="20"/>
        </w:rPr>
      </w:pPr>
      <w:r w:rsidRPr="006F2C3C">
        <w:rPr>
          <w:rFonts w:ascii="Arial" w:hAnsi="Arial" w:cs="Arial"/>
          <w:sz w:val="20"/>
          <w:szCs w:val="20"/>
        </w:rPr>
        <w:t xml:space="preserve">»Prva pogodba o stabilnem financiranju znanstvenoraziskovalne dejavnosti iz 28. člena tega zakona mora biti sklenjena </w:t>
      </w:r>
      <w:r w:rsidRPr="0055147B">
        <w:rPr>
          <w:rFonts w:ascii="Arial" w:hAnsi="Arial" w:cs="Arial"/>
          <w:sz w:val="20"/>
          <w:szCs w:val="20"/>
        </w:rPr>
        <w:t>najkasneje v šestih mesecih po začetku uporabe tega zakona,</w:t>
      </w:r>
      <w:r w:rsidRPr="006F2C3C">
        <w:rPr>
          <w:rFonts w:ascii="Arial" w:hAnsi="Arial" w:cs="Arial"/>
          <w:sz w:val="20"/>
          <w:szCs w:val="20"/>
        </w:rPr>
        <w:t xml:space="preserve"> pri čemer se pogajanj ne izvede. Do sklenitve pogodbe iz prejšnjega </w:t>
      </w:r>
      <w:r w:rsidR="004A65D0" w:rsidRPr="006F2C3C">
        <w:rPr>
          <w:rFonts w:ascii="Arial" w:hAnsi="Arial" w:cs="Arial"/>
          <w:sz w:val="20"/>
          <w:szCs w:val="20"/>
        </w:rPr>
        <w:t xml:space="preserve">stavka </w:t>
      </w:r>
      <w:r w:rsidR="00F63251">
        <w:rPr>
          <w:rFonts w:ascii="Arial" w:hAnsi="Arial" w:cs="Arial"/>
          <w:sz w:val="20"/>
          <w:szCs w:val="20"/>
        </w:rPr>
        <w:t xml:space="preserve">se </w:t>
      </w:r>
      <w:r w:rsidR="0028509D" w:rsidRPr="006F2C3C">
        <w:rPr>
          <w:rFonts w:ascii="Arial" w:hAnsi="Arial" w:cs="Arial"/>
          <w:sz w:val="20"/>
          <w:szCs w:val="20"/>
        </w:rPr>
        <w:t xml:space="preserve">stabilno </w:t>
      </w:r>
      <w:r w:rsidRPr="006F2C3C">
        <w:rPr>
          <w:rFonts w:ascii="Arial" w:hAnsi="Arial" w:cs="Arial"/>
          <w:sz w:val="20"/>
          <w:szCs w:val="20"/>
        </w:rPr>
        <w:t>financiranje</w:t>
      </w:r>
      <w:r w:rsidR="0055147B">
        <w:rPr>
          <w:rFonts w:ascii="Arial" w:hAnsi="Arial" w:cs="Arial"/>
          <w:sz w:val="20"/>
          <w:szCs w:val="20"/>
        </w:rPr>
        <w:t xml:space="preserve"> znanstvenoraziskovalne dejavnosti</w:t>
      </w:r>
      <w:r w:rsidRPr="006F2C3C">
        <w:rPr>
          <w:rFonts w:ascii="Arial" w:hAnsi="Arial" w:cs="Arial"/>
          <w:sz w:val="20"/>
          <w:szCs w:val="20"/>
        </w:rPr>
        <w:t xml:space="preserve"> </w:t>
      </w:r>
      <w:r w:rsidR="0028509D" w:rsidRPr="006F2C3C">
        <w:rPr>
          <w:rFonts w:ascii="Arial" w:hAnsi="Arial" w:cs="Arial"/>
          <w:sz w:val="20"/>
          <w:szCs w:val="20"/>
        </w:rPr>
        <w:t xml:space="preserve">izvaja </w:t>
      </w:r>
      <w:r w:rsidRPr="006F2C3C">
        <w:rPr>
          <w:rFonts w:ascii="Arial" w:hAnsi="Arial" w:cs="Arial"/>
          <w:sz w:val="20"/>
          <w:szCs w:val="20"/>
        </w:rPr>
        <w:t>po dvanajstinah. Dvanajstin</w:t>
      </w:r>
      <w:r w:rsidR="0028509D" w:rsidRPr="006F2C3C">
        <w:rPr>
          <w:rFonts w:ascii="Arial" w:hAnsi="Arial" w:cs="Arial"/>
          <w:sz w:val="20"/>
          <w:szCs w:val="20"/>
        </w:rPr>
        <w:t>e</w:t>
      </w:r>
      <w:r w:rsidRPr="006F2C3C">
        <w:rPr>
          <w:rFonts w:ascii="Arial" w:hAnsi="Arial" w:cs="Arial"/>
          <w:sz w:val="20"/>
          <w:szCs w:val="20"/>
        </w:rPr>
        <w:t xml:space="preserve"> </w:t>
      </w:r>
      <w:r w:rsidR="0028509D" w:rsidRPr="006F2C3C">
        <w:rPr>
          <w:rFonts w:ascii="Arial" w:hAnsi="Arial" w:cs="Arial"/>
          <w:sz w:val="20"/>
          <w:szCs w:val="20"/>
        </w:rPr>
        <w:t xml:space="preserve">se </w:t>
      </w:r>
      <w:r w:rsidRPr="006F2C3C">
        <w:rPr>
          <w:rFonts w:ascii="Arial" w:hAnsi="Arial" w:cs="Arial"/>
          <w:sz w:val="20"/>
          <w:szCs w:val="20"/>
        </w:rPr>
        <w:t>za prejemnik</w:t>
      </w:r>
      <w:r w:rsidR="0028509D" w:rsidRPr="006F2C3C">
        <w:rPr>
          <w:rFonts w:ascii="Arial" w:hAnsi="Arial" w:cs="Arial"/>
          <w:sz w:val="20"/>
          <w:szCs w:val="20"/>
        </w:rPr>
        <w:t>e</w:t>
      </w:r>
      <w:r w:rsidRPr="006F2C3C">
        <w:rPr>
          <w:rFonts w:ascii="Arial" w:hAnsi="Arial" w:cs="Arial"/>
          <w:sz w:val="20"/>
          <w:szCs w:val="20"/>
        </w:rPr>
        <w:t xml:space="preserve"> stabilnega financiranja določi</w:t>
      </w:r>
      <w:r w:rsidR="0028509D" w:rsidRPr="006F2C3C">
        <w:rPr>
          <w:rFonts w:ascii="Arial" w:hAnsi="Arial" w:cs="Arial"/>
          <w:sz w:val="20"/>
          <w:szCs w:val="20"/>
        </w:rPr>
        <w:t>jo</w:t>
      </w:r>
      <w:r w:rsidRPr="006F2C3C">
        <w:rPr>
          <w:rFonts w:ascii="Arial" w:hAnsi="Arial" w:cs="Arial"/>
          <w:sz w:val="20"/>
          <w:szCs w:val="20"/>
        </w:rPr>
        <w:t xml:space="preserve"> </w:t>
      </w:r>
      <w:r w:rsidR="00827C08">
        <w:rPr>
          <w:rFonts w:ascii="Arial" w:hAnsi="Arial" w:cs="Arial"/>
          <w:sz w:val="20"/>
          <w:szCs w:val="20"/>
        </w:rPr>
        <w:t>na podlagi</w:t>
      </w:r>
      <w:r w:rsidR="00827C08" w:rsidRPr="006F2C3C">
        <w:rPr>
          <w:rFonts w:ascii="Arial" w:hAnsi="Arial" w:cs="Arial"/>
          <w:sz w:val="20"/>
          <w:szCs w:val="20"/>
        </w:rPr>
        <w:t xml:space="preserve"> </w:t>
      </w:r>
      <w:r w:rsidRPr="006F2C3C">
        <w:rPr>
          <w:rFonts w:ascii="Arial" w:hAnsi="Arial" w:cs="Arial"/>
          <w:sz w:val="20"/>
          <w:szCs w:val="20"/>
        </w:rPr>
        <w:t>sredstev ARRS za leto 202</w:t>
      </w:r>
      <w:r w:rsidR="00B739E1" w:rsidRPr="006F2C3C">
        <w:rPr>
          <w:rFonts w:ascii="Arial" w:hAnsi="Arial" w:cs="Arial"/>
          <w:sz w:val="20"/>
          <w:szCs w:val="20"/>
        </w:rPr>
        <w:t>1</w:t>
      </w:r>
      <w:r w:rsidR="0028509D" w:rsidRPr="006F2C3C">
        <w:rPr>
          <w:rFonts w:ascii="Arial" w:hAnsi="Arial" w:cs="Arial"/>
          <w:sz w:val="20"/>
          <w:szCs w:val="20"/>
        </w:rPr>
        <w:t>, pri čemer se upoštevajo sredstva</w:t>
      </w:r>
      <w:r w:rsidRPr="006F2C3C">
        <w:rPr>
          <w:rFonts w:ascii="Arial" w:hAnsi="Arial" w:cs="Arial"/>
          <w:sz w:val="20"/>
          <w:szCs w:val="20"/>
        </w:rPr>
        <w:t xml:space="preserve"> ustanoviteljsk</w:t>
      </w:r>
      <w:r w:rsidR="0028509D" w:rsidRPr="006F2C3C">
        <w:rPr>
          <w:rFonts w:ascii="Arial" w:hAnsi="Arial" w:cs="Arial"/>
          <w:sz w:val="20"/>
          <w:szCs w:val="20"/>
        </w:rPr>
        <w:t>ih</w:t>
      </w:r>
      <w:r w:rsidRPr="006F2C3C">
        <w:rPr>
          <w:rFonts w:ascii="Arial" w:hAnsi="Arial" w:cs="Arial"/>
          <w:sz w:val="20"/>
          <w:szCs w:val="20"/>
        </w:rPr>
        <w:t xml:space="preserve"> obveznosti javnih raziskovalnih zavodov, sredst</w:t>
      </w:r>
      <w:r w:rsidR="0028509D" w:rsidRPr="006F2C3C">
        <w:rPr>
          <w:rFonts w:ascii="Arial" w:hAnsi="Arial" w:cs="Arial"/>
          <w:sz w:val="20"/>
          <w:szCs w:val="20"/>
        </w:rPr>
        <w:t>va</w:t>
      </w:r>
      <w:r w:rsidRPr="006F2C3C">
        <w:rPr>
          <w:rFonts w:ascii="Arial" w:hAnsi="Arial" w:cs="Arial"/>
          <w:sz w:val="20"/>
          <w:szCs w:val="20"/>
        </w:rPr>
        <w:t xml:space="preserve"> za povračilo stroškov v zvezi z delom, </w:t>
      </w:r>
      <w:r w:rsidR="0028509D" w:rsidRPr="006F2C3C">
        <w:rPr>
          <w:rFonts w:ascii="Arial" w:hAnsi="Arial" w:cs="Arial"/>
          <w:sz w:val="20"/>
          <w:szCs w:val="20"/>
        </w:rPr>
        <w:t>sredstva za</w:t>
      </w:r>
      <w:r w:rsidRPr="006F2C3C">
        <w:rPr>
          <w:rFonts w:ascii="Arial" w:hAnsi="Arial" w:cs="Arial"/>
          <w:sz w:val="20"/>
          <w:szCs w:val="20"/>
        </w:rPr>
        <w:t xml:space="preserve"> mlade raziskovalce, </w:t>
      </w:r>
      <w:r w:rsidR="0028509D" w:rsidRPr="006F2C3C">
        <w:rPr>
          <w:rFonts w:ascii="Arial" w:hAnsi="Arial" w:cs="Arial"/>
          <w:sz w:val="20"/>
          <w:szCs w:val="20"/>
        </w:rPr>
        <w:t xml:space="preserve">sredstva </w:t>
      </w:r>
      <w:r w:rsidRPr="006F2C3C">
        <w:rPr>
          <w:rFonts w:ascii="Arial" w:hAnsi="Arial" w:cs="Arial"/>
          <w:sz w:val="20"/>
          <w:szCs w:val="20"/>
        </w:rPr>
        <w:t xml:space="preserve">za infrastrukturne programe in za raziskovalne programe, ki </w:t>
      </w:r>
      <w:r w:rsidR="0028509D" w:rsidRPr="006F2C3C">
        <w:rPr>
          <w:rFonts w:ascii="Arial" w:hAnsi="Arial" w:cs="Arial"/>
          <w:sz w:val="20"/>
          <w:szCs w:val="20"/>
        </w:rPr>
        <w:t xml:space="preserve">so </w:t>
      </w:r>
      <w:r w:rsidRPr="006F2C3C">
        <w:rPr>
          <w:rFonts w:ascii="Arial" w:hAnsi="Arial" w:cs="Arial"/>
          <w:sz w:val="20"/>
          <w:szCs w:val="20"/>
        </w:rPr>
        <w:t>jih prejel</w:t>
      </w:r>
      <w:r w:rsidR="0028509D" w:rsidRPr="006F2C3C">
        <w:rPr>
          <w:rFonts w:ascii="Arial" w:hAnsi="Arial" w:cs="Arial"/>
          <w:sz w:val="20"/>
          <w:szCs w:val="20"/>
        </w:rPr>
        <w:t>i</w:t>
      </w:r>
      <w:r w:rsidRPr="006F2C3C">
        <w:rPr>
          <w:rFonts w:ascii="Arial" w:hAnsi="Arial" w:cs="Arial"/>
          <w:sz w:val="20"/>
          <w:szCs w:val="20"/>
        </w:rPr>
        <w:t xml:space="preserve"> prejemnik</w:t>
      </w:r>
      <w:r w:rsidR="0028509D" w:rsidRPr="006F2C3C">
        <w:rPr>
          <w:rFonts w:ascii="Arial" w:hAnsi="Arial" w:cs="Arial"/>
          <w:sz w:val="20"/>
          <w:szCs w:val="20"/>
        </w:rPr>
        <w:t>i</w:t>
      </w:r>
      <w:r w:rsidRPr="006F2C3C">
        <w:rPr>
          <w:rFonts w:ascii="Arial" w:hAnsi="Arial" w:cs="Arial"/>
          <w:sz w:val="20"/>
          <w:szCs w:val="20"/>
        </w:rPr>
        <w:t xml:space="preserve"> stabilnega financiranja.</w:t>
      </w:r>
      <w:r w:rsidR="004E0E9D" w:rsidRPr="006F2C3C">
        <w:rPr>
          <w:rFonts w:ascii="Arial" w:hAnsi="Arial" w:cs="Arial"/>
          <w:sz w:val="20"/>
          <w:szCs w:val="20"/>
        </w:rPr>
        <w:t xml:space="preserve"> </w:t>
      </w:r>
      <w:r w:rsidR="0055147B">
        <w:rPr>
          <w:rFonts w:ascii="Arial" w:hAnsi="Arial" w:cs="Arial"/>
          <w:sz w:val="20"/>
          <w:szCs w:val="20"/>
        </w:rPr>
        <w:t>Če</w:t>
      </w:r>
      <w:r w:rsidR="004E0E9D" w:rsidRPr="006F2C3C">
        <w:rPr>
          <w:rFonts w:ascii="Arial" w:hAnsi="Arial" w:cs="Arial"/>
          <w:sz w:val="20"/>
          <w:szCs w:val="20"/>
        </w:rPr>
        <w:t xml:space="preserve"> raziskovalna organizacija v letu 2021 ni izvajala aktivnosti iz prejšnjega stavka, ob začetku uporabe tega zakona pa jih izvaja, se </w:t>
      </w:r>
      <w:r w:rsidR="00827C08" w:rsidRPr="006F2C3C">
        <w:rPr>
          <w:rFonts w:ascii="Arial" w:hAnsi="Arial" w:cs="Arial"/>
          <w:sz w:val="20"/>
          <w:szCs w:val="20"/>
        </w:rPr>
        <w:t>financira</w:t>
      </w:r>
      <w:r w:rsidR="00827C08">
        <w:rPr>
          <w:rFonts w:ascii="Arial" w:hAnsi="Arial" w:cs="Arial"/>
          <w:sz w:val="20"/>
          <w:szCs w:val="20"/>
        </w:rPr>
        <w:t xml:space="preserve"> </w:t>
      </w:r>
      <w:r w:rsidR="0055147B">
        <w:rPr>
          <w:rFonts w:ascii="Arial" w:hAnsi="Arial" w:cs="Arial"/>
          <w:sz w:val="20"/>
          <w:szCs w:val="20"/>
        </w:rPr>
        <w:t>po dvanajstinah</w:t>
      </w:r>
      <w:r w:rsidR="00827C08">
        <w:rPr>
          <w:rFonts w:ascii="Arial" w:hAnsi="Arial" w:cs="Arial"/>
          <w:sz w:val="20"/>
          <w:szCs w:val="20"/>
        </w:rPr>
        <w:t>,</w:t>
      </w:r>
      <w:r w:rsidR="003A126A" w:rsidRPr="006F2C3C">
        <w:rPr>
          <w:rFonts w:ascii="Arial" w:hAnsi="Arial" w:cs="Arial"/>
          <w:sz w:val="20"/>
          <w:szCs w:val="20"/>
        </w:rPr>
        <w:t xml:space="preserve"> na podlagi stanja na dan 1. </w:t>
      </w:r>
      <w:r w:rsidR="009301B9" w:rsidRPr="006F2C3C">
        <w:rPr>
          <w:rFonts w:ascii="Arial" w:hAnsi="Arial" w:cs="Arial"/>
          <w:sz w:val="20"/>
          <w:szCs w:val="20"/>
        </w:rPr>
        <w:t>januar</w:t>
      </w:r>
      <w:r w:rsidR="003A126A" w:rsidRPr="006F2C3C">
        <w:rPr>
          <w:rFonts w:ascii="Arial" w:hAnsi="Arial" w:cs="Arial"/>
          <w:sz w:val="20"/>
          <w:szCs w:val="20"/>
        </w:rPr>
        <w:t xml:space="preserve"> 2022.</w:t>
      </w:r>
      <w:r w:rsidR="003A4EE9">
        <w:rPr>
          <w:rFonts w:ascii="Arial" w:hAnsi="Arial" w:cs="Arial"/>
          <w:sz w:val="20"/>
          <w:szCs w:val="20"/>
        </w:rPr>
        <w:t xml:space="preserve"> </w:t>
      </w:r>
      <w:r w:rsidR="00F81348">
        <w:rPr>
          <w:rFonts w:ascii="Arial" w:hAnsi="Arial" w:cs="Arial"/>
          <w:sz w:val="20"/>
          <w:szCs w:val="20"/>
        </w:rPr>
        <w:t>Sredstva stabilnega financiranja znanstvenoraziskovalne dejavnosti se za prejemnike stabilnega financiranja za leto 2022 določijo v skladu s tem zakonom, normativi in standardi iz 38. člena</w:t>
      </w:r>
      <w:r w:rsidR="00352E20">
        <w:rPr>
          <w:rFonts w:ascii="Arial" w:hAnsi="Arial" w:cs="Arial"/>
          <w:sz w:val="20"/>
          <w:szCs w:val="20"/>
        </w:rPr>
        <w:t xml:space="preserve"> in</w:t>
      </w:r>
      <w:r w:rsidR="00F81348">
        <w:rPr>
          <w:rFonts w:ascii="Arial" w:hAnsi="Arial" w:cs="Arial"/>
          <w:sz w:val="20"/>
          <w:szCs w:val="20"/>
        </w:rPr>
        <w:t xml:space="preserve"> splošnim aktom ARRS iz tretjega odstavka 17. člena</w:t>
      </w:r>
      <w:r w:rsidR="00352E20">
        <w:rPr>
          <w:rFonts w:ascii="Arial" w:hAnsi="Arial" w:cs="Arial"/>
          <w:sz w:val="20"/>
          <w:szCs w:val="20"/>
        </w:rPr>
        <w:t xml:space="preserve"> tega zakona</w:t>
      </w:r>
      <w:r w:rsidR="00F81348">
        <w:rPr>
          <w:rFonts w:ascii="Arial" w:hAnsi="Arial" w:cs="Arial"/>
          <w:sz w:val="20"/>
          <w:szCs w:val="20"/>
        </w:rPr>
        <w:t>. Prejemniki stabilnega financiranja s sredstvi za stabilno financiranje znanstvenoraziskovalne dejavnosti za leto 2022 upravljajo v skladu z 29. členom tega zakona.</w:t>
      </w:r>
      <w:r w:rsidR="001C5CAB">
        <w:rPr>
          <w:rFonts w:ascii="Arial" w:hAnsi="Arial" w:cs="Arial"/>
          <w:sz w:val="20"/>
          <w:szCs w:val="20"/>
        </w:rPr>
        <w:t>«.</w:t>
      </w:r>
    </w:p>
    <w:p w14:paraId="71493D85" w14:textId="77777777" w:rsidR="0028509D" w:rsidRPr="00224595" w:rsidRDefault="0028509D" w:rsidP="00B92610">
      <w:pPr>
        <w:jc w:val="both"/>
        <w:rPr>
          <w:rFonts w:ascii="Arial" w:hAnsi="Arial" w:cs="Arial"/>
          <w:b/>
          <w:sz w:val="20"/>
          <w:szCs w:val="20"/>
        </w:rPr>
      </w:pPr>
      <w:r w:rsidRPr="00224595">
        <w:rPr>
          <w:rFonts w:ascii="Arial" w:hAnsi="Arial" w:cs="Arial"/>
          <w:b/>
          <w:sz w:val="20"/>
          <w:szCs w:val="20"/>
        </w:rPr>
        <w:t>Obrazložitev:</w:t>
      </w:r>
    </w:p>
    <w:p w14:paraId="21C9FAD3" w14:textId="4F5BE91F" w:rsidR="00881B60" w:rsidRDefault="00881B60" w:rsidP="002B4F4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Predlagana določba novega tretjega stavka petega odstavka 103.</w:t>
      </w:r>
      <w:r w:rsidR="002A17E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člena je potrebna za izvedbo </w:t>
      </w:r>
      <w:r w:rsidR="00122D09">
        <w:rPr>
          <w:rFonts w:ascii="Arial" w:hAnsi="Arial" w:cs="Arial"/>
          <w:sz w:val="20"/>
          <w:szCs w:val="20"/>
        </w:rPr>
        <w:t>ustreznega</w:t>
      </w:r>
      <w:r>
        <w:rPr>
          <w:rFonts w:ascii="Arial" w:hAnsi="Arial" w:cs="Arial"/>
          <w:sz w:val="20"/>
          <w:szCs w:val="20"/>
        </w:rPr>
        <w:t xml:space="preserve"> izračuna </w:t>
      </w:r>
      <w:r w:rsidR="006B757D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>odprav</w:t>
      </w:r>
      <w:r w:rsidR="006B757D">
        <w:rPr>
          <w:rFonts w:ascii="Arial" w:hAnsi="Arial" w:cs="Arial"/>
          <w:sz w:val="20"/>
          <w:szCs w:val="20"/>
        </w:rPr>
        <w:t xml:space="preserve">o </w:t>
      </w:r>
      <w:r>
        <w:rPr>
          <w:rFonts w:ascii="Arial" w:hAnsi="Arial" w:cs="Arial"/>
          <w:sz w:val="20"/>
          <w:szCs w:val="20"/>
        </w:rPr>
        <w:t>nesorazmer</w:t>
      </w:r>
      <w:r w:rsidR="0079299C">
        <w:rPr>
          <w:rFonts w:ascii="Arial" w:hAnsi="Arial" w:cs="Arial"/>
          <w:sz w:val="20"/>
          <w:szCs w:val="20"/>
        </w:rPr>
        <w:t>ij</w:t>
      </w:r>
      <w:r>
        <w:rPr>
          <w:rFonts w:ascii="Arial" w:hAnsi="Arial" w:cs="Arial"/>
          <w:sz w:val="20"/>
          <w:szCs w:val="20"/>
        </w:rPr>
        <w:t xml:space="preserve"> pri infrastrukturnih programih.</w:t>
      </w:r>
    </w:p>
    <w:p w14:paraId="5CA82C85" w14:textId="4FD4D1CB" w:rsidR="00193356" w:rsidRDefault="00027FCB" w:rsidP="002B4F49">
      <w:pPr>
        <w:jc w:val="both"/>
        <w:rPr>
          <w:rFonts w:ascii="Arial" w:hAnsi="Arial" w:cs="Arial"/>
          <w:sz w:val="20"/>
          <w:szCs w:val="20"/>
        </w:rPr>
      </w:pPr>
      <w:r w:rsidRPr="002B4F49">
        <w:rPr>
          <w:rFonts w:ascii="Arial" w:hAnsi="Arial" w:cs="Arial"/>
          <w:sz w:val="20"/>
          <w:szCs w:val="20"/>
        </w:rPr>
        <w:lastRenderedPageBreak/>
        <w:t xml:space="preserve">Ker v drugi obravnavi predloga </w:t>
      </w:r>
      <w:proofErr w:type="spellStart"/>
      <w:r w:rsidRPr="002B4F49">
        <w:rPr>
          <w:rFonts w:ascii="Arial" w:hAnsi="Arial" w:cs="Arial"/>
          <w:sz w:val="20"/>
          <w:szCs w:val="20"/>
        </w:rPr>
        <w:t>ZZrID</w:t>
      </w:r>
      <w:proofErr w:type="spellEnd"/>
      <w:r w:rsidRPr="002B4F49">
        <w:rPr>
          <w:rFonts w:ascii="Arial" w:hAnsi="Arial" w:cs="Arial"/>
          <w:sz w:val="20"/>
          <w:szCs w:val="20"/>
        </w:rPr>
        <w:t xml:space="preserve"> ni bil sprejet amandma k 108. členu in začetek uporabe </w:t>
      </w:r>
      <w:proofErr w:type="spellStart"/>
      <w:r w:rsidRPr="002B4F49">
        <w:rPr>
          <w:rFonts w:ascii="Arial" w:hAnsi="Arial" w:cs="Arial"/>
          <w:sz w:val="20"/>
          <w:szCs w:val="20"/>
        </w:rPr>
        <w:t>ZZrID</w:t>
      </w:r>
      <w:proofErr w:type="spellEnd"/>
      <w:r w:rsidRPr="002B4F49">
        <w:rPr>
          <w:rFonts w:ascii="Arial" w:hAnsi="Arial" w:cs="Arial"/>
          <w:sz w:val="20"/>
          <w:szCs w:val="20"/>
        </w:rPr>
        <w:t xml:space="preserve"> skladno s 108. členom predloga </w:t>
      </w:r>
      <w:proofErr w:type="spellStart"/>
      <w:r w:rsidRPr="002B4F49">
        <w:rPr>
          <w:rFonts w:ascii="Arial" w:hAnsi="Arial" w:cs="Arial"/>
          <w:sz w:val="20"/>
          <w:szCs w:val="20"/>
        </w:rPr>
        <w:t>ZZrID</w:t>
      </w:r>
      <w:proofErr w:type="spellEnd"/>
      <w:r w:rsidRPr="002B4F49">
        <w:rPr>
          <w:rFonts w:ascii="Arial" w:hAnsi="Arial" w:cs="Arial"/>
          <w:sz w:val="20"/>
          <w:szCs w:val="20"/>
        </w:rPr>
        <w:t xml:space="preserve"> ostaja 1. 1. 2022, </w:t>
      </w:r>
      <w:r w:rsidR="002B4F49" w:rsidRPr="002B4F49">
        <w:rPr>
          <w:rFonts w:ascii="Arial" w:hAnsi="Arial" w:cs="Arial"/>
          <w:sz w:val="20"/>
          <w:szCs w:val="20"/>
        </w:rPr>
        <w:t>se</w:t>
      </w:r>
      <w:r w:rsidRPr="002B4F49">
        <w:rPr>
          <w:rFonts w:ascii="Arial" w:hAnsi="Arial" w:cs="Arial"/>
          <w:sz w:val="20"/>
          <w:szCs w:val="20"/>
        </w:rPr>
        <w:t xml:space="preserve"> s predlagano določbo </w:t>
      </w:r>
      <w:r w:rsidR="00881B60">
        <w:rPr>
          <w:rFonts w:ascii="Arial" w:hAnsi="Arial" w:cs="Arial"/>
          <w:sz w:val="20"/>
          <w:szCs w:val="20"/>
        </w:rPr>
        <w:t>dvanajstega odstav</w:t>
      </w:r>
      <w:r w:rsidR="00881B60" w:rsidRPr="006F2C3C">
        <w:rPr>
          <w:rFonts w:ascii="Arial" w:hAnsi="Arial" w:cs="Arial"/>
          <w:sz w:val="20"/>
          <w:szCs w:val="20"/>
        </w:rPr>
        <w:t>k</w:t>
      </w:r>
      <w:r w:rsidR="00881B60">
        <w:rPr>
          <w:rFonts w:ascii="Arial" w:hAnsi="Arial" w:cs="Arial"/>
          <w:sz w:val="20"/>
          <w:szCs w:val="20"/>
        </w:rPr>
        <w:t>a</w:t>
      </w:r>
      <w:r w:rsidR="00881B60" w:rsidRPr="006F2C3C">
        <w:rPr>
          <w:rFonts w:ascii="Arial" w:hAnsi="Arial" w:cs="Arial"/>
          <w:sz w:val="20"/>
          <w:szCs w:val="20"/>
        </w:rPr>
        <w:t xml:space="preserve"> 103. člena </w:t>
      </w:r>
      <w:r w:rsidR="002B4F49" w:rsidRPr="002B4F49">
        <w:rPr>
          <w:rFonts w:ascii="Arial" w:hAnsi="Arial" w:cs="Arial"/>
          <w:sz w:val="20"/>
          <w:szCs w:val="20"/>
        </w:rPr>
        <w:t>določi</w:t>
      </w:r>
      <w:r w:rsidRPr="002B4F49">
        <w:rPr>
          <w:rFonts w:ascii="Arial" w:hAnsi="Arial" w:cs="Arial"/>
          <w:sz w:val="20"/>
          <w:szCs w:val="20"/>
        </w:rPr>
        <w:t xml:space="preserve"> način začasnega financiranja prejemnikov stabilnega financiranja v obdobju do sklenitve prve pogodbe o stabilnem financiranju znanstvenoraziskovalne dejavnosti iz 28. člena </w:t>
      </w:r>
      <w:r w:rsidR="0079299C">
        <w:rPr>
          <w:rFonts w:ascii="Arial" w:hAnsi="Arial" w:cs="Arial"/>
          <w:sz w:val="20"/>
          <w:szCs w:val="20"/>
        </w:rPr>
        <w:t xml:space="preserve">predloga </w:t>
      </w:r>
      <w:proofErr w:type="spellStart"/>
      <w:r w:rsidR="0079299C">
        <w:rPr>
          <w:rFonts w:ascii="Arial" w:hAnsi="Arial" w:cs="Arial"/>
          <w:sz w:val="20"/>
          <w:szCs w:val="20"/>
        </w:rPr>
        <w:t>ZZrID</w:t>
      </w:r>
      <w:proofErr w:type="spellEnd"/>
      <w:r w:rsidRPr="002B4F49">
        <w:rPr>
          <w:rFonts w:ascii="Arial" w:hAnsi="Arial" w:cs="Arial"/>
          <w:sz w:val="20"/>
          <w:szCs w:val="20"/>
        </w:rPr>
        <w:t>.</w:t>
      </w:r>
      <w:r w:rsidR="002B4F49" w:rsidRPr="002B4F49">
        <w:rPr>
          <w:rFonts w:ascii="Arial" w:hAnsi="Arial" w:cs="Arial"/>
          <w:sz w:val="20"/>
          <w:szCs w:val="20"/>
        </w:rPr>
        <w:t xml:space="preserve"> Financiranje temelji na dvanajstinah sredstev, ki so jih prejemniki stabilnega financiranja prejeli v letu 2021, razen za raziskovalne organizacije, ki v letu 2021 niso izvajale aktivnosti, ki tvorijo stabilno financiranje. V kolikor se pri njih izvajanje teh aktivnosti na podlagi zaključenih razpisov začne 1. 1. 2022, se kot osnova za izračun dvanajstine upošteva stanje</w:t>
      </w:r>
      <w:r w:rsidR="002B4F49">
        <w:rPr>
          <w:rFonts w:ascii="Arial" w:hAnsi="Arial" w:cs="Arial"/>
          <w:sz w:val="20"/>
          <w:szCs w:val="20"/>
        </w:rPr>
        <w:t xml:space="preserve"> na ta dan.</w:t>
      </w:r>
    </w:p>
    <w:p w14:paraId="3AC0C92D" w14:textId="77777777" w:rsidR="003E27FC" w:rsidRDefault="003E27FC" w:rsidP="002B4F49">
      <w:pPr>
        <w:jc w:val="both"/>
        <w:rPr>
          <w:rFonts w:ascii="Arial" w:hAnsi="Arial" w:cs="Arial"/>
          <w:sz w:val="20"/>
          <w:szCs w:val="20"/>
        </w:rPr>
      </w:pPr>
    </w:p>
    <w:p w14:paraId="10F29B8B" w14:textId="77777777" w:rsidR="003E27FC" w:rsidRPr="002B4F49" w:rsidRDefault="003E27FC" w:rsidP="002B4F49">
      <w:pPr>
        <w:jc w:val="both"/>
        <w:rPr>
          <w:rFonts w:ascii="Arial" w:hAnsi="Arial" w:cs="Arial"/>
          <w:b/>
          <w:sz w:val="20"/>
          <w:szCs w:val="20"/>
          <w:u w:val="single"/>
        </w:rPr>
      </w:pPr>
    </w:p>
    <w:sectPr w:rsidR="003E27FC" w:rsidRPr="002B4F49" w:rsidSect="00D23877">
      <w:head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272996E" w16cid:durableId="251D2F0D"/>
  <w16cid:commentId w16cid:paraId="4876E530" w16cid:durableId="251D2E9C"/>
  <w16cid:commentId w16cid:paraId="73385848" w16cid:durableId="251D2E9D"/>
  <w16cid:commentId w16cid:paraId="539FA9DB" w16cid:durableId="251D2E9E"/>
  <w16cid:commentId w16cid:paraId="2F441F62" w16cid:durableId="251D2E9F"/>
  <w16cid:commentId w16cid:paraId="137D7518" w16cid:durableId="251D2EA0"/>
  <w16cid:commentId w16cid:paraId="4F01E625" w16cid:durableId="251D2EA1"/>
  <w16cid:commentId w16cid:paraId="16E6FDC6" w16cid:durableId="251D2EA2"/>
  <w16cid:commentId w16cid:paraId="3AF854D3" w16cid:durableId="251D2EA3"/>
  <w16cid:commentId w16cid:paraId="59D12CCB" w16cid:durableId="251D2EA4"/>
  <w16cid:commentId w16cid:paraId="32207AE0" w16cid:durableId="251D2EA5"/>
  <w16cid:commentId w16cid:paraId="3BB63EFE" w16cid:durableId="251D2EA6"/>
  <w16cid:commentId w16cid:paraId="26D115E4" w16cid:durableId="251D2EA7"/>
  <w16cid:commentId w16cid:paraId="104B004D" w16cid:durableId="251D2EA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9D0D91" w14:textId="77777777" w:rsidR="00FA2E05" w:rsidRDefault="00FA2E05">
      <w:pPr>
        <w:spacing w:after="0" w:line="240" w:lineRule="auto"/>
      </w:pPr>
      <w:r>
        <w:separator/>
      </w:r>
    </w:p>
  </w:endnote>
  <w:endnote w:type="continuationSeparator" w:id="0">
    <w:p w14:paraId="0BA42F31" w14:textId="77777777" w:rsidR="00FA2E05" w:rsidRDefault="00FA2E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80"/>
    <w:family w:val="swiss"/>
    <w:pitch w:val="variable"/>
    <w:sig w:usb0="E00002FF" w:usb1="7AC7FFFF" w:usb2="00000012" w:usb3="00000000" w:csb0="0002000D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EFB251" w14:textId="77777777" w:rsidR="00FA2E05" w:rsidRDefault="00FA2E05">
      <w:pPr>
        <w:spacing w:after="0" w:line="240" w:lineRule="auto"/>
      </w:pPr>
      <w:r>
        <w:separator/>
      </w:r>
    </w:p>
  </w:footnote>
  <w:footnote w:type="continuationSeparator" w:id="0">
    <w:p w14:paraId="36360ECC" w14:textId="77777777" w:rsidR="00FA2E05" w:rsidRDefault="00FA2E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594940" w14:textId="77777777" w:rsidR="00DE190E" w:rsidRPr="00110CBD" w:rsidRDefault="00DE190E" w:rsidP="00D23877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6EEB15" w14:textId="6283A8CB" w:rsidR="007D2543" w:rsidRDefault="007D2543" w:rsidP="007D2543">
    <w:pPr>
      <w:pStyle w:val="Glava"/>
      <w:tabs>
        <w:tab w:val="left" w:pos="5112"/>
      </w:tabs>
      <w:spacing w:before="120" w:line="240" w:lineRule="exact"/>
      <w:rPr>
        <w:rFonts w:ascii="Arial" w:hAnsi="Arial" w:cs="Arial"/>
        <w:sz w:val="16"/>
        <w:szCs w:val="16"/>
      </w:rPr>
    </w:pPr>
    <w:r w:rsidRPr="007D2543">
      <w:rPr>
        <w:rFonts w:ascii="Arial" w:hAnsi="Arial" w:cs="Arial"/>
        <w:noProof/>
        <w:sz w:val="16"/>
        <w:szCs w:val="16"/>
        <w:lang w:eastAsia="sl-SI"/>
      </w:rPr>
      <w:drawing>
        <wp:anchor distT="0" distB="0" distL="114300" distR="114300" simplePos="0" relativeHeight="251659264" behindDoc="0" locked="0" layoutInCell="1" allowOverlap="1" wp14:anchorId="35D6D4A5" wp14:editId="3D6735ED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4321810" cy="972185"/>
          <wp:effectExtent l="0" t="0" r="2540" b="0"/>
          <wp:wrapSquare wrapText="bothSides"/>
          <wp:docPr id="1" name="Slika 1" descr="10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10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23D79AB" w14:textId="77777777" w:rsidR="007D2543" w:rsidRDefault="007D2543" w:rsidP="007D2543">
    <w:pPr>
      <w:pStyle w:val="Glava"/>
      <w:tabs>
        <w:tab w:val="left" w:pos="5112"/>
      </w:tabs>
      <w:spacing w:before="120" w:line="240" w:lineRule="exact"/>
      <w:rPr>
        <w:rFonts w:ascii="Arial" w:hAnsi="Arial" w:cs="Arial"/>
        <w:sz w:val="16"/>
        <w:szCs w:val="16"/>
      </w:rPr>
    </w:pPr>
  </w:p>
  <w:p w14:paraId="0DA88B92" w14:textId="5C23BFD8" w:rsidR="007D2543" w:rsidRPr="007D2543" w:rsidRDefault="007D2543" w:rsidP="007D2543">
    <w:pPr>
      <w:pStyle w:val="Glava"/>
      <w:tabs>
        <w:tab w:val="left" w:pos="5112"/>
      </w:tabs>
      <w:spacing w:before="120" w:line="240" w:lineRule="exact"/>
      <w:rPr>
        <w:rFonts w:ascii="Arial" w:hAnsi="Arial" w:cs="Arial"/>
        <w:sz w:val="16"/>
        <w:szCs w:val="16"/>
      </w:rPr>
    </w:pPr>
    <w:r w:rsidRPr="007D2543">
      <w:rPr>
        <w:rFonts w:ascii="Arial" w:hAnsi="Arial" w:cs="Arial"/>
        <w:sz w:val="16"/>
        <w:szCs w:val="16"/>
      </w:rPr>
      <w:t>Gregorčičeva 20–25, Sl-1001 Ljubljana</w:t>
    </w:r>
    <w:r w:rsidRPr="007D2543">
      <w:rPr>
        <w:rFonts w:ascii="Arial" w:hAnsi="Arial" w:cs="Arial"/>
        <w:sz w:val="16"/>
        <w:szCs w:val="16"/>
      </w:rPr>
      <w:tab/>
      <w:t>T: +386 1 478 1000</w:t>
    </w:r>
  </w:p>
  <w:p w14:paraId="15FF1A69" w14:textId="77777777" w:rsidR="007D2543" w:rsidRPr="007D2543" w:rsidRDefault="007D2543" w:rsidP="007D2543">
    <w:pPr>
      <w:pStyle w:val="Glava"/>
      <w:tabs>
        <w:tab w:val="left" w:pos="5112"/>
      </w:tabs>
      <w:spacing w:line="240" w:lineRule="exact"/>
      <w:rPr>
        <w:rFonts w:ascii="Arial" w:hAnsi="Arial" w:cs="Arial"/>
        <w:sz w:val="16"/>
        <w:szCs w:val="16"/>
      </w:rPr>
    </w:pPr>
    <w:r w:rsidRPr="007D2543">
      <w:rPr>
        <w:rFonts w:ascii="Arial" w:hAnsi="Arial" w:cs="Arial"/>
        <w:sz w:val="16"/>
        <w:szCs w:val="16"/>
      </w:rPr>
      <w:tab/>
      <w:t>F: +386 1 478 1607</w:t>
    </w:r>
  </w:p>
  <w:p w14:paraId="76A4F4B9" w14:textId="77777777" w:rsidR="007D2543" w:rsidRPr="007D2543" w:rsidRDefault="007D2543" w:rsidP="007D2543">
    <w:pPr>
      <w:pStyle w:val="Glava"/>
      <w:tabs>
        <w:tab w:val="left" w:pos="5112"/>
      </w:tabs>
      <w:spacing w:line="240" w:lineRule="exact"/>
      <w:rPr>
        <w:rFonts w:ascii="Arial" w:hAnsi="Arial" w:cs="Arial"/>
        <w:sz w:val="16"/>
        <w:szCs w:val="16"/>
      </w:rPr>
    </w:pPr>
    <w:r w:rsidRPr="007D2543">
      <w:rPr>
        <w:rFonts w:ascii="Arial" w:hAnsi="Arial" w:cs="Arial"/>
        <w:sz w:val="16"/>
        <w:szCs w:val="16"/>
      </w:rPr>
      <w:tab/>
      <w:t>E: gp.gs@gov.si</w:t>
    </w:r>
  </w:p>
  <w:p w14:paraId="314D6175" w14:textId="77777777" w:rsidR="007D2543" w:rsidRPr="007D2543" w:rsidRDefault="007D2543" w:rsidP="007D2543">
    <w:pPr>
      <w:pStyle w:val="Glava"/>
      <w:tabs>
        <w:tab w:val="left" w:pos="5112"/>
      </w:tabs>
      <w:spacing w:line="240" w:lineRule="exact"/>
      <w:rPr>
        <w:rFonts w:ascii="Arial" w:hAnsi="Arial" w:cs="Arial"/>
        <w:sz w:val="16"/>
        <w:szCs w:val="16"/>
      </w:rPr>
    </w:pPr>
    <w:r w:rsidRPr="007D2543">
      <w:rPr>
        <w:rFonts w:ascii="Arial" w:hAnsi="Arial" w:cs="Arial"/>
        <w:sz w:val="16"/>
        <w:szCs w:val="16"/>
      </w:rPr>
      <w:tab/>
      <w:t>http://www.vlada.si/</w:t>
    </w:r>
  </w:p>
  <w:p w14:paraId="113DDACE" w14:textId="77777777" w:rsidR="00DE190E" w:rsidRPr="007D2543" w:rsidRDefault="00DE190E" w:rsidP="00D23877">
    <w:pPr>
      <w:pStyle w:val="Glava"/>
      <w:tabs>
        <w:tab w:val="left" w:pos="5112"/>
      </w:tabs>
      <w:spacing w:line="240" w:lineRule="exact"/>
      <w:rPr>
        <w:rFonts w:ascii="Arial" w:hAnsi="Arial" w:cs="Arial"/>
        <w:sz w:val="16"/>
        <w:szCs w:val="16"/>
      </w:rPr>
    </w:pPr>
    <w:r w:rsidRPr="007D2543">
      <w:rPr>
        <w:rFonts w:ascii="Arial" w:hAnsi="Arial" w:cs="Arial"/>
        <w:sz w:val="16"/>
        <w:szCs w:val="16"/>
      </w:rPr>
      <w:tab/>
    </w:r>
  </w:p>
  <w:p w14:paraId="0CFFC2F7" w14:textId="77777777" w:rsidR="00DE190E" w:rsidRPr="007D2543" w:rsidRDefault="00DE190E" w:rsidP="00D23877">
    <w:pPr>
      <w:pStyle w:val="Glava"/>
      <w:tabs>
        <w:tab w:val="left" w:pos="5112"/>
      </w:tabs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3in;height:3in" o:bullet="t"/>
    </w:pict>
  </w:numPicBullet>
  <w:abstractNum w:abstractNumId="0" w15:restartNumberingAfterBreak="0">
    <w:nsid w:val="00000006"/>
    <w:multiLevelType w:val="singleLevel"/>
    <w:tmpl w:val="00000006"/>
    <w:lvl w:ilvl="0">
      <w:start w:val="1"/>
      <w:numFmt w:val="bullet"/>
      <w:lvlText w:val=""/>
      <w:lvlJc w:val="left"/>
      <w:pPr>
        <w:tabs>
          <w:tab w:val="num" w:pos="357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00294EA5"/>
    <w:multiLevelType w:val="hybridMultilevel"/>
    <w:tmpl w:val="A19A131A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962BC"/>
    <w:multiLevelType w:val="hybridMultilevel"/>
    <w:tmpl w:val="2298ABB6"/>
    <w:lvl w:ilvl="0" w:tplc="0424000F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A37D02"/>
    <w:multiLevelType w:val="hybridMultilevel"/>
    <w:tmpl w:val="22F0C2CC"/>
    <w:lvl w:ilvl="0" w:tplc="5CA820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3C5682"/>
    <w:multiLevelType w:val="hybridMultilevel"/>
    <w:tmpl w:val="760C1568"/>
    <w:lvl w:ilvl="0" w:tplc="52DA0AB0">
      <w:start w:val="1"/>
      <w:numFmt w:val="upperRoman"/>
      <w:pStyle w:val="Odsek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E580255"/>
    <w:multiLevelType w:val="hybridMultilevel"/>
    <w:tmpl w:val="1DF459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7277536"/>
    <w:multiLevelType w:val="hybridMultilevel"/>
    <w:tmpl w:val="C64CE10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394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12" w15:restartNumberingAfterBreak="0">
    <w:nsid w:val="67C300D9"/>
    <w:multiLevelType w:val="hybridMultilevel"/>
    <w:tmpl w:val="EEAA963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1010BA0A">
      <w:start w:val="1"/>
      <w:numFmt w:val="bullet"/>
      <w:lvlText w:val="‒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7A4DFC"/>
    <w:multiLevelType w:val="hybridMultilevel"/>
    <w:tmpl w:val="2790077E"/>
    <w:lvl w:ilvl="0" w:tplc="0424000F">
      <w:start w:val="1"/>
      <w:numFmt w:val="decimal"/>
      <w:lvlText w:val="%1."/>
      <w:lvlJc w:val="left"/>
      <w:pPr>
        <w:ind w:left="1212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6C4C2B"/>
    <w:multiLevelType w:val="hybridMultilevel"/>
    <w:tmpl w:val="8DF09B8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F463BB"/>
    <w:multiLevelType w:val="multilevel"/>
    <w:tmpl w:val="BDA88FAC"/>
    <w:lvl w:ilvl="0">
      <w:start w:val="1"/>
      <w:numFmt w:val="bullet"/>
      <w:lvlText w:val="‒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48006A"/>
    <w:multiLevelType w:val="multilevel"/>
    <w:tmpl w:val="04D0EAB6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8192E79"/>
    <w:multiLevelType w:val="hybridMultilevel"/>
    <w:tmpl w:val="224874A6"/>
    <w:lvl w:ilvl="0" w:tplc="3E00F70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12"/>
  </w:num>
  <w:num w:numId="6">
    <w:abstractNumId w:val="8"/>
  </w:num>
  <w:num w:numId="7">
    <w:abstractNumId w:val="0"/>
  </w:num>
  <w:num w:numId="8">
    <w:abstractNumId w:val="17"/>
  </w:num>
  <w:num w:numId="9">
    <w:abstractNumId w:val="14"/>
  </w:num>
  <w:num w:numId="10">
    <w:abstractNumId w:val="6"/>
    <w:lvlOverride w:ilvl="0">
      <w:startOverride w:val="1"/>
    </w:lvlOverride>
  </w:num>
  <w:num w:numId="11">
    <w:abstractNumId w:val="3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</w:num>
  <w:num w:numId="15">
    <w:abstractNumId w:val="13"/>
  </w:num>
  <w:num w:numId="16">
    <w:abstractNumId w:val="18"/>
  </w:num>
  <w:num w:numId="17">
    <w:abstractNumId w:val="15"/>
  </w:num>
  <w:num w:numId="18">
    <w:abstractNumId w:val="2"/>
  </w:num>
  <w:num w:numId="19">
    <w:abstractNumId w:val="1"/>
  </w:num>
  <w:num w:numId="20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899"/>
    <w:rsid w:val="00000F08"/>
    <w:rsid w:val="00002D94"/>
    <w:rsid w:val="00004CAC"/>
    <w:rsid w:val="00005481"/>
    <w:rsid w:val="000077CB"/>
    <w:rsid w:val="00007B6B"/>
    <w:rsid w:val="000100F3"/>
    <w:rsid w:val="00010E16"/>
    <w:rsid w:val="00011B25"/>
    <w:rsid w:val="000123AC"/>
    <w:rsid w:val="0001287A"/>
    <w:rsid w:val="000139A5"/>
    <w:rsid w:val="00014741"/>
    <w:rsid w:val="000151A5"/>
    <w:rsid w:val="00016071"/>
    <w:rsid w:val="00017240"/>
    <w:rsid w:val="0001784B"/>
    <w:rsid w:val="000179D5"/>
    <w:rsid w:val="00017B75"/>
    <w:rsid w:val="00020533"/>
    <w:rsid w:val="00021B2B"/>
    <w:rsid w:val="00026AFC"/>
    <w:rsid w:val="00026B49"/>
    <w:rsid w:val="0002791C"/>
    <w:rsid w:val="00027E28"/>
    <w:rsid w:val="00027FCB"/>
    <w:rsid w:val="00031627"/>
    <w:rsid w:val="00032730"/>
    <w:rsid w:val="00037E37"/>
    <w:rsid w:val="0004028E"/>
    <w:rsid w:val="00040D59"/>
    <w:rsid w:val="00043E73"/>
    <w:rsid w:val="00045A88"/>
    <w:rsid w:val="000464F0"/>
    <w:rsid w:val="00047661"/>
    <w:rsid w:val="00047A8A"/>
    <w:rsid w:val="00047C53"/>
    <w:rsid w:val="00052010"/>
    <w:rsid w:val="00053754"/>
    <w:rsid w:val="00053C88"/>
    <w:rsid w:val="00057C43"/>
    <w:rsid w:val="000611E0"/>
    <w:rsid w:val="00062596"/>
    <w:rsid w:val="00063B7A"/>
    <w:rsid w:val="00064AF8"/>
    <w:rsid w:val="0006535C"/>
    <w:rsid w:val="000659D6"/>
    <w:rsid w:val="00067B34"/>
    <w:rsid w:val="0007110D"/>
    <w:rsid w:val="000726E7"/>
    <w:rsid w:val="00073E0C"/>
    <w:rsid w:val="00073E98"/>
    <w:rsid w:val="00073F2E"/>
    <w:rsid w:val="00081A1C"/>
    <w:rsid w:val="00081AFC"/>
    <w:rsid w:val="00081F98"/>
    <w:rsid w:val="00082EED"/>
    <w:rsid w:val="000840C9"/>
    <w:rsid w:val="00084385"/>
    <w:rsid w:val="00084E6C"/>
    <w:rsid w:val="0009145F"/>
    <w:rsid w:val="00092329"/>
    <w:rsid w:val="00092EAA"/>
    <w:rsid w:val="00093E24"/>
    <w:rsid w:val="00095370"/>
    <w:rsid w:val="00096980"/>
    <w:rsid w:val="000A0803"/>
    <w:rsid w:val="000A0D9F"/>
    <w:rsid w:val="000A0E94"/>
    <w:rsid w:val="000A15A6"/>
    <w:rsid w:val="000A1C7E"/>
    <w:rsid w:val="000A22A8"/>
    <w:rsid w:val="000A7432"/>
    <w:rsid w:val="000B0A05"/>
    <w:rsid w:val="000B0F01"/>
    <w:rsid w:val="000B11BD"/>
    <w:rsid w:val="000B60DD"/>
    <w:rsid w:val="000C07C1"/>
    <w:rsid w:val="000C0CD9"/>
    <w:rsid w:val="000C276D"/>
    <w:rsid w:val="000C27F4"/>
    <w:rsid w:val="000D1896"/>
    <w:rsid w:val="000D65DA"/>
    <w:rsid w:val="000D6796"/>
    <w:rsid w:val="000D7AE9"/>
    <w:rsid w:val="000E1B0B"/>
    <w:rsid w:val="000E2761"/>
    <w:rsid w:val="000F2C3C"/>
    <w:rsid w:val="000F4013"/>
    <w:rsid w:val="000F4982"/>
    <w:rsid w:val="000F6FC3"/>
    <w:rsid w:val="000F7BD8"/>
    <w:rsid w:val="000F7D15"/>
    <w:rsid w:val="00101077"/>
    <w:rsid w:val="001048B7"/>
    <w:rsid w:val="00104C7E"/>
    <w:rsid w:val="00105873"/>
    <w:rsid w:val="001117F0"/>
    <w:rsid w:val="00113773"/>
    <w:rsid w:val="001165CA"/>
    <w:rsid w:val="001207D9"/>
    <w:rsid w:val="00122D09"/>
    <w:rsid w:val="0012537C"/>
    <w:rsid w:val="0012663C"/>
    <w:rsid w:val="0013088C"/>
    <w:rsid w:val="0013209D"/>
    <w:rsid w:val="001325C0"/>
    <w:rsid w:val="00133886"/>
    <w:rsid w:val="00133D52"/>
    <w:rsid w:val="00133EF3"/>
    <w:rsid w:val="00136A73"/>
    <w:rsid w:val="001373FB"/>
    <w:rsid w:val="00137927"/>
    <w:rsid w:val="00137F0F"/>
    <w:rsid w:val="00140DA9"/>
    <w:rsid w:val="0014118F"/>
    <w:rsid w:val="001440F5"/>
    <w:rsid w:val="0014422A"/>
    <w:rsid w:val="001472F3"/>
    <w:rsid w:val="001517C2"/>
    <w:rsid w:val="00151D6D"/>
    <w:rsid w:val="00151EA9"/>
    <w:rsid w:val="001535EA"/>
    <w:rsid w:val="00154ECB"/>
    <w:rsid w:val="00156DB0"/>
    <w:rsid w:val="0015794F"/>
    <w:rsid w:val="00162270"/>
    <w:rsid w:val="00165954"/>
    <w:rsid w:val="00167C41"/>
    <w:rsid w:val="00170A8D"/>
    <w:rsid w:val="00170D54"/>
    <w:rsid w:val="0017498B"/>
    <w:rsid w:val="001753BC"/>
    <w:rsid w:val="00180761"/>
    <w:rsid w:val="00181940"/>
    <w:rsid w:val="001827C4"/>
    <w:rsid w:val="001832EE"/>
    <w:rsid w:val="00186BEC"/>
    <w:rsid w:val="0019056D"/>
    <w:rsid w:val="001921B4"/>
    <w:rsid w:val="00192C0F"/>
    <w:rsid w:val="00193356"/>
    <w:rsid w:val="0019490E"/>
    <w:rsid w:val="0019599A"/>
    <w:rsid w:val="00196C10"/>
    <w:rsid w:val="001A02A6"/>
    <w:rsid w:val="001A193A"/>
    <w:rsid w:val="001A26DF"/>
    <w:rsid w:val="001A31C6"/>
    <w:rsid w:val="001A42A6"/>
    <w:rsid w:val="001A71CF"/>
    <w:rsid w:val="001A7630"/>
    <w:rsid w:val="001B16C6"/>
    <w:rsid w:val="001B1C70"/>
    <w:rsid w:val="001B22CF"/>
    <w:rsid w:val="001B3EDB"/>
    <w:rsid w:val="001B6039"/>
    <w:rsid w:val="001B612F"/>
    <w:rsid w:val="001B721F"/>
    <w:rsid w:val="001B7616"/>
    <w:rsid w:val="001C0200"/>
    <w:rsid w:val="001C1865"/>
    <w:rsid w:val="001C2C8F"/>
    <w:rsid w:val="001C2D33"/>
    <w:rsid w:val="001C30E9"/>
    <w:rsid w:val="001C48DE"/>
    <w:rsid w:val="001C50E5"/>
    <w:rsid w:val="001C5CAB"/>
    <w:rsid w:val="001C5E94"/>
    <w:rsid w:val="001D1ED1"/>
    <w:rsid w:val="001D25EF"/>
    <w:rsid w:val="001D3473"/>
    <w:rsid w:val="001D3942"/>
    <w:rsid w:val="001D489B"/>
    <w:rsid w:val="001D74B8"/>
    <w:rsid w:val="001E1746"/>
    <w:rsid w:val="001E2B84"/>
    <w:rsid w:val="001E35EA"/>
    <w:rsid w:val="001E37FF"/>
    <w:rsid w:val="001E3F9B"/>
    <w:rsid w:val="001E4657"/>
    <w:rsid w:val="001E49A4"/>
    <w:rsid w:val="001E638D"/>
    <w:rsid w:val="001E6A1C"/>
    <w:rsid w:val="001F14F1"/>
    <w:rsid w:val="001F2700"/>
    <w:rsid w:val="001F2AB1"/>
    <w:rsid w:val="001F2FD6"/>
    <w:rsid w:val="001F3C5D"/>
    <w:rsid w:val="001F5991"/>
    <w:rsid w:val="001F5E0D"/>
    <w:rsid w:val="001F6D22"/>
    <w:rsid w:val="001F7241"/>
    <w:rsid w:val="001F731F"/>
    <w:rsid w:val="001F7AD8"/>
    <w:rsid w:val="00200AD4"/>
    <w:rsid w:val="00202B41"/>
    <w:rsid w:val="0020363B"/>
    <w:rsid w:val="00205AF2"/>
    <w:rsid w:val="00205F1B"/>
    <w:rsid w:val="0020667B"/>
    <w:rsid w:val="002146D7"/>
    <w:rsid w:val="00215CDF"/>
    <w:rsid w:val="00216E7C"/>
    <w:rsid w:val="00217CAB"/>
    <w:rsid w:val="00220853"/>
    <w:rsid w:val="00220971"/>
    <w:rsid w:val="00220FC9"/>
    <w:rsid w:val="002227A3"/>
    <w:rsid w:val="00223B43"/>
    <w:rsid w:val="00224595"/>
    <w:rsid w:val="00225321"/>
    <w:rsid w:val="002259CC"/>
    <w:rsid w:val="00226D40"/>
    <w:rsid w:val="002333C0"/>
    <w:rsid w:val="002346FD"/>
    <w:rsid w:val="00236D3B"/>
    <w:rsid w:val="002371C6"/>
    <w:rsid w:val="002379E1"/>
    <w:rsid w:val="00237CD1"/>
    <w:rsid w:val="00237D64"/>
    <w:rsid w:val="002412BD"/>
    <w:rsid w:val="0024419D"/>
    <w:rsid w:val="00246B55"/>
    <w:rsid w:val="00250F05"/>
    <w:rsid w:val="00252ACC"/>
    <w:rsid w:val="00253046"/>
    <w:rsid w:val="002534C6"/>
    <w:rsid w:val="002535E1"/>
    <w:rsid w:val="00260464"/>
    <w:rsid w:val="00261088"/>
    <w:rsid w:val="00261289"/>
    <w:rsid w:val="0026166E"/>
    <w:rsid w:val="0026218B"/>
    <w:rsid w:val="00262BA1"/>
    <w:rsid w:val="00262CE3"/>
    <w:rsid w:val="00263C12"/>
    <w:rsid w:val="0027525D"/>
    <w:rsid w:val="00276ADE"/>
    <w:rsid w:val="00276C82"/>
    <w:rsid w:val="00280DFD"/>
    <w:rsid w:val="002813C9"/>
    <w:rsid w:val="00281783"/>
    <w:rsid w:val="0028458F"/>
    <w:rsid w:val="00284C60"/>
    <w:rsid w:val="0028509D"/>
    <w:rsid w:val="00285E3B"/>
    <w:rsid w:val="00287070"/>
    <w:rsid w:val="00292B06"/>
    <w:rsid w:val="00292C86"/>
    <w:rsid w:val="00293700"/>
    <w:rsid w:val="00295397"/>
    <w:rsid w:val="002A07A6"/>
    <w:rsid w:val="002A17E9"/>
    <w:rsid w:val="002A30B2"/>
    <w:rsid w:val="002A4795"/>
    <w:rsid w:val="002A5A27"/>
    <w:rsid w:val="002B010A"/>
    <w:rsid w:val="002B36C8"/>
    <w:rsid w:val="002B4EA3"/>
    <w:rsid w:val="002B4F49"/>
    <w:rsid w:val="002B6A4C"/>
    <w:rsid w:val="002B70F9"/>
    <w:rsid w:val="002B7424"/>
    <w:rsid w:val="002B7B66"/>
    <w:rsid w:val="002C0463"/>
    <w:rsid w:val="002C1612"/>
    <w:rsid w:val="002C2D11"/>
    <w:rsid w:val="002C3EF0"/>
    <w:rsid w:val="002C53EF"/>
    <w:rsid w:val="002C65A5"/>
    <w:rsid w:val="002C65D4"/>
    <w:rsid w:val="002C74A0"/>
    <w:rsid w:val="002C796B"/>
    <w:rsid w:val="002D121B"/>
    <w:rsid w:val="002D26D6"/>
    <w:rsid w:val="002D50C1"/>
    <w:rsid w:val="002D5AD4"/>
    <w:rsid w:val="002D635C"/>
    <w:rsid w:val="002E0436"/>
    <w:rsid w:val="002E4F53"/>
    <w:rsid w:val="002E6915"/>
    <w:rsid w:val="002E6E73"/>
    <w:rsid w:val="002F110A"/>
    <w:rsid w:val="002F191E"/>
    <w:rsid w:val="002F2548"/>
    <w:rsid w:val="002F2716"/>
    <w:rsid w:val="002F3D8D"/>
    <w:rsid w:val="002F4884"/>
    <w:rsid w:val="002F5F6A"/>
    <w:rsid w:val="002F6DC2"/>
    <w:rsid w:val="003002FA"/>
    <w:rsid w:val="003016E9"/>
    <w:rsid w:val="003036D8"/>
    <w:rsid w:val="003066DB"/>
    <w:rsid w:val="00310278"/>
    <w:rsid w:val="00314038"/>
    <w:rsid w:val="0031686D"/>
    <w:rsid w:val="00317DD4"/>
    <w:rsid w:val="00320343"/>
    <w:rsid w:val="00320ADF"/>
    <w:rsid w:val="00322C49"/>
    <w:rsid w:val="00322D5F"/>
    <w:rsid w:val="00327C18"/>
    <w:rsid w:val="003343A5"/>
    <w:rsid w:val="00334BC9"/>
    <w:rsid w:val="00335F98"/>
    <w:rsid w:val="00337A2B"/>
    <w:rsid w:val="003401C0"/>
    <w:rsid w:val="00340858"/>
    <w:rsid w:val="00344F35"/>
    <w:rsid w:val="00347C1F"/>
    <w:rsid w:val="00347C7C"/>
    <w:rsid w:val="00350BBB"/>
    <w:rsid w:val="00352E20"/>
    <w:rsid w:val="00354711"/>
    <w:rsid w:val="00354772"/>
    <w:rsid w:val="00355ACA"/>
    <w:rsid w:val="00361802"/>
    <w:rsid w:val="0036246C"/>
    <w:rsid w:val="003645AC"/>
    <w:rsid w:val="00364A26"/>
    <w:rsid w:val="003708CA"/>
    <w:rsid w:val="0037228A"/>
    <w:rsid w:val="00374C5D"/>
    <w:rsid w:val="00375603"/>
    <w:rsid w:val="00375853"/>
    <w:rsid w:val="00377A48"/>
    <w:rsid w:val="003813DF"/>
    <w:rsid w:val="00381BB8"/>
    <w:rsid w:val="00383BC2"/>
    <w:rsid w:val="00387732"/>
    <w:rsid w:val="00390DEC"/>
    <w:rsid w:val="0039105C"/>
    <w:rsid w:val="00391145"/>
    <w:rsid w:val="003917EB"/>
    <w:rsid w:val="00392651"/>
    <w:rsid w:val="003955B4"/>
    <w:rsid w:val="00396D9B"/>
    <w:rsid w:val="00397C0E"/>
    <w:rsid w:val="003A126A"/>
    <w:rsid w:val="003A3B1B"/>
    <w:rsid w:val="003A3F83"/>
    <w:rsid w:val="003A4EE9"/>
    <w:rsid w:val="003A560C"/>
    <w:rsid w:val="003A5FA3"/>
    <w:rsid w:val="003A6699"/>
    <w:rsid w:val="003B3B57"/>
    <w:rsid w:val="003B51B3"/>
    <w:rsid w:val="003B6563"/>
    <w:rsid w:val="003B752B"/>
    <w:rsid w:val="003B7F1A"/>
    <w:rsid w:val="003C0621"/>
    <w:rsid w:val="003C0997"/>
    <w:rsid w:val="003C1CD7"/>
    <w:rsid w:val="003C1DC6"/>
    <w:rsid w:val="003D14CA"/>
    <w:rsid w:val="003D1B20"/>
    <w:rsid w:val="003D2715"/>
    <w:rsid w:val="003D3428"/>
    <w:rsid w:val="003D5832"/>
    <w:rsid w:val="003E1193"/>
    <w:rsid w:val="003E1A7E"/>
    <w:rsid w:val="003E230B"/>
    <w:rsid w:val="003E27FC"/>
    <w:rsid w:val="003E580C"/>
    <w:rsid w:val="003E5846"/>
    <w:rsid w:val="003E6203"/>
    <w:rsid w:val="003E7260"/>
    <w:rsid w:val="003F1799"/>
    <w:rsid w:val="003F41DB"/>
    <w:rsid w:val="00400028"/>
    <w:rsid w:val="00401727"/>
    <w:rsid w:val="00401C5D"/>
    <w:rsid w:val="00403D7B"/>
    <w:rsid w:val="00403E69"/>
    <w:rsid w:val="00406DFE"/>
    <w:rsid w:val="0040726D"/>
    <w:rsid w:val="004073FD"/>
    <w:rsid w:val="0041097D"/>
    <w:rsid w:val="00411984"/>
    <w:rsid w:val="004131A9"/>
    <w:rsid w:val="0041405B"/>
    <w:rsid w:val="004174DF"/>
    <w:rsid w:val="00421DE6"/>
    <w:rsid w:val="00421FC1"/>
    <w:rsid w:val="00425220"/>
    <w:rsid w:val="004255A0"/>
    <w:rsid w:val="00425A25"/>
    <w:rsid w:val="00427C43"/>
    <w:rsid w:val="0043258C"/>
    <w:rsid w:val="00434B5E"/>
    <w:rsid w:val="00436474"/>
    <w:rsid w:val="00440D3A"/>
    <w:rsid w:val="00441EEF"/>
    <w:rsid w:val="00443ACE"/>
    <w:rsid w:val="0044472B"/>
    <w:rsid w:val="004475C0"/>
    <w:rsid w:val="004504F5"/>
    <w:rsid w:val="0045241A"/>
    <w:rsid w:val="004535B3"/>
    <w:rsid w:val="00453959"/>
    <w:rsid w:val="004542FE"/>
    <w:rsid w:val="0045739D"/>
    <w:rsid w:val="0046155A"/>
    <w:rsid w:val="00461BFB"/>
    <w:rsid w:val="004629D6"/>
    <w:rsid w:val="00462B03"/>
    <w:rsid w:val="00462E79"/>
    <w:rsid w:val="00463C48"/>
    <w:rsid w:val="00465719"/>
    <w:rsid w:val="0047180C"/>
    <w:rsid w:val="00474E20"/>
    <w:rsid w:val="00475969"/>
    <w:rsid w:val="0047616F"/>
    <w:rsid w:val="00476E29"/>
    <w:rsid w:val="0047730D"/>
    <w:rsid w:val="0047741E"/>
    <w:rsid w:val="00480ECA"/>
    <w:rsid w:val="00483C45"/>
    <w:rsid w:val="0048559C"/>
    <w:rsid w:val="00485AE5"/>
    <w:rsid w:val="00487D5F"/>
    <w:rsid w:val="004903EF"/>
    <w:rsid w:val="0049231D"/>
    <w:rsid w:val="00492716"/>
    <w:rsid w:val="00493A5A"/>
    <w:rsid w:val="00494C14"/>
    <w:rsid w:val="00494CD4"/>
    <w:rsid w:val="00496299"/>
    <w:rsid w:val="004979BD"/>
    <w:rsid w:val="004A3400"/>
    <w:rsid w:val="004A4959"/>
    <w:rsid w:val="004A4B40"/>
    <w:rsid w:val="004A65D0"/>
    <w:rsid w:val="004A6D59"/>
    <w:rsid w:val="004B1751"/>
    <w:rsid w:val="004B3172"/>
    <w:rsid w:val="004B38F4"/>
    <w:rsid w:val="004B4681"/>
    <w:rsid w:val="004B5498"/>
    <w:rsid w:val="004C276B"/>
    <w:rsid w:val="004C3085"/>
    <w:rsid w:val="004C479D"/>
    <w:rsid w:val="004C6646"/>
    <w:rsid w:val="004C7EB6"/>
    <w:rsid w:val="004D0FA0"/>
    <w:rsid w:val="004D1658"/>
    <w:rsid w:val="004D230F"/>
    <w:rsid w:val="004D28CC"/>
    <w:rsid w:val="004D3AA0"/>
    <w:rsid w:val="004D3EDB"/>
    <w:rsid w:val="004D5195"/>
    <w:rsid w:val="004D5463"/>
    <w:rsid w:val="004D5550"/>
    <w:rsid w:val="004D68FE"/>
    <w:rsid w:val="004E0390"/>
    <w:rsid w:val="004E0E9D"/>
    <w:rsid w:val="004E1497"/>
    <w:rsid w:val="004E1A88"/>
    <w:rsid w:val="004E1DFA"/>
    <w:rsid w:val="004E29C9"/>
    <w:rsid w:val="004E4024"/>
    <w:rsid w:val="004E5515"/>
    <w:rsid w:val="004E6EC9"/>
    <w:rsid w:val="004F15E6"/>
    <w:rsid w:val="004F1726"/>
    <w:rsid w:val="004F269D"/>
    <w:rsid w:val="004F29F2"/>
    <w:rsid w:val="004F2E4F"/>
    <w:rsid w:val="004F310B"/>
    <w:rsid w:val="004F4BBE"/>
    <w:rsid w:val="004F5181"/>
    <w:rsid w:val="004F57E2"/>
    <w:rsid w:val="004F6E40"/>
    <w:rsid w:val="004F7C33"/>
    <w:rsid w:val="0050056E"/>
    <w:rsid w:val="00502380"/>
    <w:rsid w:val="00505631"/>
    <w:rsid w:val="00505F22"/>
    <w:rsid w:val="0051201E"/>
    <w:rsid w:val="00514BB3"/>
    <w:rsid w:val="00515389"/>
    <w:rsid w:val="005153E6"/>
    <w:rsid w:val="005160FB"/>
    <w:rsid w:val="00517876"/>
    <w:rsid w:val="005211D8"/>
    <w:rsid w:val="00521DD6"/>
    <w:rsid w:val="00522373"/>
    <w:rsid w:val="005234A5"/>
    <w:rsid w:val="005243EC"/>
    <w:rsid w:val="005250D2"/>
    <w:rsid w:val="005252EA"/>
    <w:rsid w:val="00526118"/>
    <w:rsid w:val="00527898"/>
    <w:rsid w:val="00530263"/>
    <w:rsid w:val="00531CC6"/>
    <w:rsid w:val="0053289D"/>
    <w:rsid w:val="005333FB"/>
    <w:rsid w:val="00533FD3"/>
    <w:rsid w:val="005423D7"/>
    <w:rsid w:val="00542728"/>
    <w:rsid w:val="00542BE3"/>
    <w:rsid w:val="0055147B"/>
    <w:rsid w:val="0055362E"/>
    <w:rsid w:val="00562C69"/>
    <w:rsid w:val="00562FC5"/>
    <w:rsid w:val="00564A1B"/>
    <w:rsid w:val="00565728"/>
    <w:rsid w:val="0056621C"/>
    <w:rsid w:val="00566E7A"/>
    <w:rsid w:val="00566FF8"/>
    <w:rsid w:val="00574443"/>
    <w:rsid w:val="005744A0"/>
    <w:rsid w:val="0057573B"/>
    <w:rsid w:val="00584337"/>
    <w:rsid w:val="005867FC"/>
    <w:rsid w:val="005872B5"/>
    <w:rsid w:val="00590253"/>
    <w:rsid w:val="005911B2"/>
    <w:rsid w:val="005934F5"/>
    <w:rsid w:val="0059551D"/>
    <w:rsid w:val="0059675B"/>
    <w:rsid w:val="0059679E"/>
    <w:rsid w:val="005968CF"/>
    <w:rsid w:val="00596D7F"/>
    <w:rsid w:val="00597040"/>
    <w:rsid w:val="005A0101"/>
    <w:rsid w:val="005A0AEF"/>
    <w:rsid w:val="005A2D22"/>
    <w:rsid w:val="005A39EA"/>
    <w:rsid w:val="005A3DA0"/>
    <w:rsid w:val="005A410B"/>
    <w:rsid w:val="005A57EF"/>
    <w:rsid w:val="005A62A2"/>
    <w:rsid w:val="005A636F"/>
    <w:rsid w:val="005A6560"/>
    <w:rsid w:val="005B4574"/>
    <w:rsid w:val="005B64B7"/>
    <w:rsid w:val="005B6F26"/>
    <w:rsid w:val="005B728A"/>
    <w:rsid w:val="005C01C1"/>
    <w:rsid w:val="005C1844"/>
    <w:rsid w:val="005C207B"/>
    <w:rsid w:val="005C3384"/>
    <w:rsid w:val="005C33BC"/>
    <w:rsid w:val="005C3BB0"/>
    <w:rsid w:val="005C4899"/>
    <w:rsid w:val="005C6009"/>
    <w:rsid w:val="005D0227"/>
    <w:rsid w:val="005D03BB"/>
    <w:rsid w:val="005D1763"/>
    <w:rsid w:val="005D17D7"/>
    <w:rsid w:val="005D2AA6"/>
    <w:rsid w:val="005D3879"/>
    <w:rsid w:val="005D7293"/>
    <w:rsid w:val="005E3B68"/>
    <w:rsid w:val="005E3C04"/>
    <w:rsid w:val="005E3EFB"/>
    <w:rsid w:val="005E4E0E"/>
    <w:rsid w:val="005E5A99"/>
    <w:rsid w:val="005E6078"/>
    <w:rsid w:val="005E6189"/>
    <w:rsid w:val="005E662A"/>
    <w:rsid w:val="005F165B"/>
    <w:rsid w:val="005F1CA8"/>
    <w:rsid w:val="005F2799"/>
    <w:rsid w:val="005F2DCD"/>
    <w:rsid w:val="005F331A"/>
    <w:rsid w:val="005F7D4C"/>
    <w:rsid w:val="006000ED"/>
    <w:rsid w:val="00601C32"/>
    <w:rsid w:val="00603C69"/>
    <w:rsid w:val="00605179"/>
    <w:rsid w:val="00605368"/>
    <w:rsid w:val="00605FB5"/>
    <w:rsid w:val="006079B1"/>
    <w:rsid w:val="00610026"/>
    <w:rsid w:val="00610037"/>
    <w:rsid w:val="00610B97"/>
    <w:rsid w:val="00612F1A"/>
    <w:rsid w:val="00615187"/>
    <w:rsid w:val="0062013E"/>
    <w:rsid w:val="00622A18"/>
    <w:rsid w:val="00622ACD"/>
    <w:rsid w:val="00623901"/>
    <w:rsid w:val="006244E4"/>
    <w:rsid w:val="0062503A"/>
    <w:rsid w:val="006254EB"/>
    <w:rsid w:val="00625B51"/>
    <w:rsid w:val="006339F2"/>
    <w:rsid w:val="00633C14"/>
    <w:rsid w:val="00634985"/>
    <w:rsid w:val="00635104"/>
    <w:rsid w:val="00640E93"/>
    <w:rsid w:val="00642D30"/>
    <w:rsid w:val="0065085E"/>
    <w:rsid w:val="00650951"/>
    <w:rsid w:val="006509AE"/>
    <w:rsid w:val="006516EC"/>
    <w:rsid w:val="006555F1"/>
    <w:rsid w:val="00655A4B"/>
    <w:rsid w:val="00656232"/>
    <w:rsid w:val="006563DD"/>
    <w:rsid w:val="0065758C"/>
    <w:rsid w:val="00662ED4"/>
    <w:rsid w:val="00664677"/>
    <w:rsid w:val="00664E8A"/>
    <w:rsid w:val="0066690D"/>
    <w:rsid w:val="00666D71"/>
    <w:rsid w:val="006673D7"/>
    <w:rsid w:val="00670883"/>
    <w:rsid w:val="006724F3"/>
    <w:rsid w:val="0067568C"/>
    <w:rsid w:val="00675A95"/>
    <w:rsid w:val="006803E0"/>
    <w:rsid w:val="00681BFE"/>
    <w:rsid w:val="00681E9B"/>
    <w:rsid w:val="0068204E"/>
    <w:rsid w:val="00682671"/>
    <w:rsid w:val="0068494C"/>
    <w:rsid w:val="00684E15"/>
    <w:rsid w:val="00686A04"/>
    <w:rsid w:val="00686C4D"/>
    <w:rsid w:val="00690ED4"/>
    <w:rsid w:val="006919A2"/>
    <w:rsid w:val="00692B09"/>
    <w:rsid w:val="00695009"/>
    <w:rsid w:val="00695805"/>
    <w:rsid w:val="006A021B"/>
    <w:rsid w:val="006A1ABC"/>
    <w:rsid w:val="006A453F"/>
    <w:rsid w:val="006A70D8"/>
    <w:rsid w:val="006A7AC8"/>
    <w:rsid w:val="006A7D2C"/>
    <w:rsid w:val="006B0CA0"/>
    <w:rsid w:val="006B3620"/>
    <w:rsid w:val="006B3B56"/>
    <w:rsid w:val="006B5368"/>
    <w:rsid w:val="006B5430"/>
    <w:rsid w:val="006B63B1"/>
    <w:rsid w:val="006B6509"/>
    <w:rsid w:val="006B757D"/>
    <w:rsid w:val="006C1473"/>
    <w:rsid w:val="006C24DD"/>
    <w:rsid w:val="006C28E8"/>
    <w:rsid w:val="006C38AF"/>
    <w:rsid w:val="006C5055"/>
    <w:rsid w:val="006C6795"/>
    <w:rsid w:val="006D0BA5"/>
    <w:rsid w:val="006D1903"/>
    <w:rsid w:val="006D356C"/>
    <w:rsid w:val="006D3581"/>
    <w:rsid w:val="006D3DC8"/>
    <w:rsid w:val="006D44E6"/>
    <w:rsid w:val="006D5D02"/>
    <w:rsid w:val="006D7DE1"/>
    <w:rsid w:val="006D7F6C"/>
    <w:rsid w:val="006E0334"/>
    <w:rsid w:val="006E03CC"/>
    <w:rsid w:val="006E041D"/>
    <w:rsid w:val="006E04C0"/>
    <w:rsid w:val="006E1CB0"/>
    <w:rsid w:val="006E2325"/>
    <w:rsid w:val="006E27DA"/>
    <w:rsid w:val="006E280B"/>
    <w:rsid w:val="006E2CB5"/>
    <w:rsid w:val="006E2DED"/>
    <w:rsid w:val="006E712C"/>
    <w:rsid w:val="006E739F"/>
    <w:rsid w:val="006E772B"/>
    <w:rsid w:val="006E78AD"/>
    <w:rsid w:val="006F2C3C"/>
    <w:rsid w:val="006F4AAC"/>
    <w:rsid w:val="006F5A34"/>
    <w:rsid w:val="006F616C"/>
    <w:rsid w:val="007003FE"/>
    <w:rsid w:val="0070178E"/>
    <w:rsid w:val="00702106"/>
    <w:rsid w:val="00704BA0"/>
    <w:rsid w:val="00704CB2"/>
    <w:rsid w:val="0070501C"/>
    <w:rsid w:val="007051AF"/>
    <w:rsid w:val="00705625"/>
    <w:rsid w:val="00706936"/>
    <w:rsid w:val="007070F4"/>
    <w:rsid w:val="00710AF0"/>
    <w:rsid w:val="00710B58"/>
    <w:rsid w:val="00710CB0"/>
    <w:rsid w:val="00712CB9"/>
    <w:rsid w:val="00712DC3"/>
    <w:rsid w:val="00714024"/>
    <w:rsid w:val="00716A61"/>
    <w:rsid w:val="00720C9F"/>
    <w:rsid w:val="00723313"/>
    <w:rsid w:val="00723A60"/>
    <w:rsid w:val="00723B95"/>
    <w:rsid w:val="007241E3"/>
    <w:rsid w:val="007257D9"/>
    <w:rsid w:val="007269CF"/>
    <w:rsid w:val="007302B2"/>
    <w:rsid w:val="007308A4"/>
    <w:rsid w:val="007316BE"/>
    <w:rsid w:val="0073390F"/>
    <w:rsid w:val="00734544"/>
    <w:rsid w:val="00734D04"/>
    <w:rsid w:val="0073573C"/>
    <w:rsid w:val="0073784A"/>
    <w:rsid w:val="0074225D"/>
    <w:rsid w:val="00744201"/>
    <w:rsid w:val="0074572E"/>
    <w:rsid w:val="00745E10"/>
    <w:rsid w:val="007463C0"/>
    <w:rsid w:val="007463C3"/>
    <w:rsid w:val="0074731F"/>
    <w:rsid w:val="00750BE2"/>
    <w:rsid w:val="00750E94"/>
    <w:rsid w:val="00752F9C"/>
    <w:rsid w:val="00754072"/>
    <w:rsid w:val="00756A27"/>
    <w:rsid w:val="00757DD7"/>
    <w:rsid w:val="00760F8C"/>
    <w:rsid w:val="007611E8"/>
    <w:rsid w:val="007636AB"/>
    <w:rsid w:val="00763843"/>
    <w:rsid w:val="00764A28"/>
    <w:rsid w:val="007670EF"/>
    <w:rsid w:val="007673B6"/>
    <w:rsid w:val="00767F1E"/>
    <w:rsid w:val="0077321E"/>
    <w:rsid w:val="0077357A"/>
    <w:rsid w:val="007743D9"/>
    <w:rsid w:val="00775A48"/>
    <w:rsid w:val="0077632E"/>
    <w:rsid w:val="00777B5E"/>
    <w:rsid w:val="00780540"/>
    <w:rsid w:val="00782E5D"/>
    <w:rsid w:val="00784C5D"/>
    <w:rsid w:val="00784F5D"/>
    <w:rsid w:val="00790242"/>
    <w:rsid w:val="00790811"/>
    <w:rsid w:val="0079299C"/>
    <w:rsid w:val="00794825"/>
    <w:rsid w:val="00794F1B"/>
    <w:rsid w:val="00796433"/>
    <w:rsid w:val="00796441"/>
    <w:rsid w:val="00796CF1"/>
    <w:rsid w:val="007978B0"/>
    <w:rsid w:val="00797EC1"/>
    <w:rsid w:val="007A0F18"/>
    <w:rsid w:val="007A38FF"/>
    <w:rsid w:val="007A3BD2"/>
    <w:rsid w:val="007A50C1"/>
    <w:rsid w:val="007A51D4"/>
    <w:rsid w:val="007A60C3"/>
    <w:rsid w:val="007B0F05"/>
    <w:rsid w:val="007B1FB0"/>
    <w:rsid w:val="007B2063"/>
    <w:rsid w:val="007B2067"/>
    <w:rsid w:val="007B51F0"/>
    <w:rsid w:val="007B5D90"/>
    <w:rsid w:val="007B6390"/>
    <w:rsid w:val="007C1591"/>
    <w:rsid w:val="007C25C9"/>
    <w:rsid w:val="007C2827"/>
    <w:rsid w:val="007C4B35"/>
    <w:rsid w:val="007C4D07"/>
    <w:rsid w:val="007C68E5"/>
    <w:rsid w:val="007D2543"/>
    <w:rsid w:val="007D2DEF"/>
    <w:rsid w:val="007D73C8"/>
    <w:rsid w:val="007D776C"/>
    <w:rsid w:val="007D78E3"/>
    <w:rsid w:val="007E1BDF"/>
    <w:rsid w:val="007E2B10"/>
    <w:rsid w:val="007E2F8E"/>
    <w:rsid w:val="007E36D5"/>
    <w:rsid w:val="007E61BE"/>
    <w:rsid w:val="007F1650"/>
    <w:rsid w:val="007F2640"/>
    <w:rsid w:val="007F5041"/>
    <w:rsid w:val="007F66A3"/>
    <w:rsid w:val="00800D5B"/>
    <w:rsid w:val="00802668"/>
    <w:rsid w:val="00803A2E"/>
    <w:rsid w:val="00803DCC"/>
    <w:rsid w:val="008051A9"/>
    <w:rsid w:val="00805EE9"/>
    <w:rsid w:val="008061A4"/>
    <w:rsid w:val="00807C71"/>
    <w:rsid w:val="00807FC0"/>
    <w:rsid w:val="00813A51"/>
    <w:rsid w:val="00813B3C"/>
    <w:rsid w:val="008148A3"/>
    <w:rsid w:val="0081525D"/>
    <w:rsid w:val="00815D94"/>
    <w:rsid w:val="00817D1F"/>
    <w:rsid w:val="00821046"/>
    <w:rsid w:val="00822C6C"/>
    <w:rsid w:val="00824CE7"/>
    <w:rsid w:val="008271FA"/>
    <w:rsid w:val="00827C08"/>
    <w:rsid w:val="00831E59"/>
    <w:rsid w:val="0083219A"/>
    <w:rsid w:val="00832B6B"/>
    <w:rsid w:val="00834305"/>
    <w:rsid w:val="00836B04"/>
    <w:rsid w:val="00844B78"/>
    <w:rsid w:val="008459B3"/>
    <w:rsid w:val="00846AF2"/>
    <w:rsid w:val="00850C05"/>
    <w:rsid w:val="00851833"/>
    <w:rsid w:val="00852418"/>
    <w:rsid w:val="00855811"/>
    <w:rsid w:val="008567CF"/>
    <w:rsid w:val="008600F5"/>
    <w:rsid w:val="00861F76"/>
    <w:rsid w:val="008629E2"/>
    <w:rsid w:val="00863283"/>
    <w:rsid w:val="0086664D"/>
    <w:rsid w:val="00866A01"/>
    <w:rsid w:val="008674C9"/>
    <w:rsid w:val="00870BEF"/>
    <w:rsid w:val="00872E24"/>
    <w:rsid w:val="008734A4"/>
    <w:rsid w:val="00873A96"/>
    <w:rsid w:val="00873FEE"/>
    <w:rsid w:val="00876368"/>
    <w:rsid w:val="00876655"/>
    <w:rsid w:val="00880FBB"/>
    <w:rsid w:val="008816B7"/>
    <w:rsid w:val="00881933"/>
    <w:rsid w:val="00881B60"/>
    <w:rsid w:val="00882EBB"/>
    <w:rsid w:val="008866DD"/>
    <w:rsid w:val="00891CE6"/>
    <w:rsid w:val="008920DE"/>
    <w:rsid w:val="008944E0"/>
    <w:rsid w:val="008945E0"/>
    <w:rsid w:val="008A0B81"/>
    <w:rsid w:val="008A158F"/>
    <w:rsid w:val="008A174C"/>
    <w:rsid w:val="008A21C1"/>
    <w:rsid w:val="008A3D58"/>
    <w:rsid w:val="008A4A43"/>
    <w:rsid w:val="008A56EC"/>
    <w:rsid w:val="008A6B7D"/>
    <w:rsid w:val="008B010E"/>
    <w:rsid w:val="008B02F6"/>
    <w:rsid w:val="008B138C"/>
    <w:rsid w:val="008B1DB2"/>
    <w:rsid w:val="008B2FE3"/>
    <w:rsid w:val="008B3214"/>
    <w:rsid w:val="008B37D3"/>
    <w:rsid w:val="008B501F"/>
    <w:rsid w:val="008B6B1A"/>
    <w:rsid w:val="008B76C5"/>
    <w:rsid w:val="008C0C08"/>
    <w:rsid w:val="008C3275"/>
    <w:rsid w:val="008C35A2"/>
    <w:rsid w:val="008C3D18"/>
    <w:rsid w:val="008C695D"/>
    <w:rsid w:val="008C7BC7"/>
    <w:rsid w:val="008D2251"/>
    <w:rsid w:val="008D2D33"/>
    <w:rsid w:val="008D3542"/>
    <w:rsid w:val="008D3DF5"/>
    <w:rsid w:val="008D49EB"/>
    <w:rsid w:val="008D4DB2"/>
    <w:rsid w:val="008D5DC9"/>
    <w:rsid w:val="008D6648"/>
    <w:rsid w:val="008D6B9F"/>
    <w:rsid w:val="008D6E28"/>
    <w:rsid w:val="008D7ED8"/>
    <w:rsid w:val="008E030F"/>
    <w:rsid w:val="008E0B8F"/>
    <w:rsid w:val="008E2B0E"/>
    <w:rsid w:val="008E3EE5"/>
    <w:rsid w:val="008E4E05"/>
    <w:rsid w:val="008E6E37"/>
    <w:rsid w:val="008E7EF4"/>
    <w:rsid w:val="008F18E0"/>
    <w:rsid w:val="008F1B59"/>
    <w:rsid w:val="008F2D53"/>
    <w:rsid w:val="008F4749"/>
    <w:rsid w:val="008F7191"/>
    <w:rsid w:val="009020EE"/>
    <w:rsid w:val="00902598"/>
    <w:rsid w:val="0090272D"/>
    <w:rsid w:val="009034DD"/>
    <w:rsid w:val="00904953"/>
    <w:rsid w:val="009064F1"/>
    <w:rsid w:val="00911A3B"/>
    <w:rsid w:val="0091614C"/>
    <w:rsid w:val="009166E2"/>
    <w:rsid w:val="0091790C"/>
    <w:rsid w:val="00917D40"/>
    <w:rsid w:val="00920901"/>
    <w:rsid w:val="0092141B"/>
    <w:rsid w:val="00921FDC"/>
    <w:rsid w:val="00922282"/>
    <w:rsid w:val="00922705"/>
    <w:rsid w:val="009239C9"/>
    <w:rsid w:val="00924018"/>
    <w:rsid w:val="0092458C"/>
    <w:rsid w:val="00924C16"/>
    <w:rsid w:val="00925337"/>
    <w:rsid w:val="009301B9"/>
    <w:rsid w:val="00930B75"/>
    <w:rsid w:val="009335C5"/>
    <w:rsid w:val="00934906"/>
    <w:rsid w:val="00935DF1"/>
    <w:rsid w:val="00936FDA"/>
    <w:rsid w:val="00937A27"/>
    <w:rsid w:val="00941B58"/>
    <w:rsid w:val="00941F35"/>
    <w:rsid w:val="00943572"/>
    <w:rsid w:val="00944119"/>
    <w:rsid w:val="00946854"/>
    <w:rsid w:val="00946E17"/>
    <w:rsid w:val="009474B6"/>
    <w:rsid w:val="009515CF"/>
    <w:rsid w:val="00955E3A"/>
    <w:rsid w:val="00956B22"/>
    <w:rsid w:val="00962C42"/>
    <w:rsid w:val="00962D22"/>
    <w:rsid w:val="0096358C"/>
    <w:rsid w:val="00963BEB"/>
    <w:rsid w:val="00963E11"/>
    <w:rsid w:val="00966C46"/>
    <w:rsid w:val="00967097"/>
    <w:rsid w:val="00971DD2"/>
    <w:rsid w:val="0097316D"/>
    <w:rsid w:val="009737C7"/>
    <w:rsid w:val="009743B2"/>
    <w:rsid w:val="009762E0"/>
    <w:rsid w:val="00976875"/>
    <w:rsid w:val="00976E99"/>
    <w:rsid w:val="00977562"/>
    <w:rsid w:val="0097760E"/>
    <w:rsid w:val="00980205"/>
    <w:rsid w:val="00983BEB"/>
    <w:rsid w:val="00983D35"/>
    <w:rsid w:val="00985566"/>
    <w:rsid w:val="00986BE6"/>
    <w:rsid w:val="009870B2"/>
    <w:rsid w:val="009873D9"/>
    <w:rsid w:val="0099135B"/>
    <w:rsid w:val="009927BF"/>
    <w:rsid w:val="00993D24"/>
    <w:rsid w:val="0099407C"/>
    <w:rsid w:val="00994226"/>
    <w:rsid w:val="0099570B"/>
    <w:rsid w:val="009979EE"/>
    <w:rsid w:val="009A0741"/>
    <w:rsid w:val="009A1589"/>
    <w:rsid w:val="009A233B"/>
    <w:rsid w:val="009A360F"/>
    <w:rsid w:val="009A40A4"/>
    <w:rsid w:val="009A7E24"/>
    <w:rsid w:val="009B1274"/>
    <w:rsid w:val="009B1B73"/>
    <w:rsid w:val="009B427A"/>
    <w:rsid w:val="009B5823"/>
    <w:rsid w:val="009B5FFA"/>
    <w:rsid w:val="009B7519"/>
    <w:rsid w:val="009C16A2"/>
    <w:rsid w:val="009C3CCF"/>
    <w:rsid w:val="009D0510"/>
    <w:rsid w:val="009D07C6"/>
    <w:rsid w:val="009D1069"/>
    <w:rsid w:val="009D1E54"/>
    <w:rsid w:val="009D2C21"/>
    <w:rsid w:val="009D31B2"/>
    <w:rsid w:val="009D6610"/>
    <w:rsid w:val="009E06BF"/>
    <w:rsid w:val="009E06DF"/>
    <w:rsid w:val="009E0A51"/>
    <w:rsid w:val="009E1766"/>
    <w:rsid w:val="009E4C52"/>
    <w:rsid w:val="009E7745"/>
    <w:rsid w:val="009F07F5"/>
    <w:rsid w:val="009F1E1C"/>
    <w:rsid w:val="009F2290"/>
    <w:rsid w:val="009F2777"/>
    <w:rsid w:val="009F3A14"/>
    <w:rsid w:val="009F3ADA"/>
    <w:rsid w:val="009F53CF"/>
    <w:rsid w:val="00A0025F"/>
    <w:rsid w:val="00A00A7D"/>
    <w:rsid w:val="00A01D4D"/>
    <w:rsid w:val="00A02237"/>
    <w:rsid w:val="00A0248A"/>
    <w:rsid w:val="00A02AFD"/>
    <w:rsid w:val="00A0403E"/>
    <w:rsid w:val="00A04934"/>
    <w:rsid w:val="00A055CC"/>
    <w:rsid w:val="00A0561F"/>
    <w:rsid w:val="00A1065F"/>
    <w:rsid w:val="00A110B7"/>
    <w:rsid w:val="00A11D45"/>
    <w:rsid w:val="00A137C5"/>
    <w:rsid w:val="00A14452"/>
    <w:rsid w:val="00A14B67"/>
    <w:rsid w:val="00A1680D"/>
    <w:rsid w:val="00A202FE"/>
    <w:rsid w:val="00A20360"/>
    <w:rsid w:val="00A246E9"/>
    <w:rsid w:val="00A250EA"/>
    <w:rsid w:val="00A259F2"/>
    <w:rsid w:val="00A269B0"/>
    <w:rsid w:val="00A3339F"/>
    <w:rsid w:val="00A3517C"/>
    <w:rsid w:val="00A37B69"/>
    <w:rsid w:val="00A4132E"/>
    <w:rsid w:val="00A44DB7"/>
    <w:rsid w:val="00A44E33"/>
    <w:rsid w:val="00A4646C"/>
    <w:rsid w:val="00A517DB"/>
    <w:rsid w:val="00A51D50"/>
    <w:rsid w:val="00A542FB"/>
    <w:rsid w:val="00A543B2"/>
    <w:rsid w:val="00A54D55"/>
    <w:rsid w:val="00A55BC4"/>
    <w:rsid w:val="00A56616"/>
    <w:rsid w:val="00A56D29"/>
    <w:rsid w:val="00A606F3"/>
    <w:rsid w:val="00A60C7C"/>
    <w:rsid w:val="00A6438A"/>
    <w:rsid w:val="00A66A8B"/>
    <w:rsid w:val="00A73CC6"/>
    <w:rsid w:val="00A75353"/>
    <w:rsid w:val="00A75717"/>
    <w:rsid w:val="00A758CC"/>
    <w:rsid w:val="00A80863"/>
    <w:rsid w:val="00A80D58"/>
    <w:rsid w:val="00A80E32"/>
    <w:rsid w:val="00A8101C"/>
    <w:rsid w:val="00A87635"/>
    <w:rsid w:val="00A87A06"/>
    <w:rsid w:val="00A91DE8"/>
    <w:rsid w:val="00A92112"/>
    <w:rsid w:val="00A94341"/>
    <w:rsid w:val="00A95B66"/>
    <w:rsid w:val="00A9656F"/>
    <w:rsid w:val="00A97BD1"/>
    <w:rsid w:val="00AA0F4F"/>
    <w:rsid w:val="00AA3FAF"/>
    <w:rsid w:val="00AA4149"/>
    <w:rsid w:val="00AA5AB3"/>
    <w:rsid w:val="00AA76C3"/>
    <w:rsid w:val="00AB09C5"/>
    <w:rsid w:val="00AB152B"/>
    <w:rsid w:val="00AB3089"/>
    <w:rsid w:val="00AB3A42"/>
    <w:rsid w:val="00AB61D4"/>
    <w:rsid w:val="00AB6C8E"/>
    <w:rsid w:val="00AB7772"/>
    <w:rsid w:val="00AB7D7B"/>
    <w:rsid w:val="00AC0A9A"/>
    <w:rsid w:val="00AC2249"/>
    <w:rsid w:val="00AC24DB"/>
    <w:rsid w:val="00AC2B7F"/>
    <w:rsid w:val="00AC500B"/>
    <w:rsid w:val="00AC53A9"/>
    <w:rsid w:val="00AC55E1"/>
    <w:rsid w:val="00AC596D"/>
    <w:rsid w:val="00AC5E9C"/>
    <w:rsid w:val="00AD103C"/>
    <w:rsid w:val="00AD13A6"/>
    <w:rsid w:val="00AD3D7E"/>
    <w:rsid w:val="00AD4F3E"/>
    <w:rsid w:val="00AD53F2"/>
    <w:rsid w:val="00AD5BA5"/>
    <w:rsid w:val="00AE0428"/>
    <w:rsid w:val="00AE0A1B"/>
    <w:rsid w:val="00AE2AFB"/>
    <w:rsid w:val="00AE4309"/>
    <w:rsid w:val="00AE4C27"/>
    <w:rsid w:val="00AE56FC"/>
    <w:rsid w:val="00AE6B6A"/>
    <w:rsid w:val="00AF0A10"/>
    <w:rsid w:val="00AF19B8"/>
    <w:rsid w:val="00AF2659"/>
    <w:rsid w:val="00AF27F8"/>
    <w:rsid w:val="00AF37B4"/>
    <w:rsid w:val="00AF3B85"/>
    <w:rsid w:val="00AF3E52"/>
    <w:rsid w:val="00AF6DDE"/>
    <w:rsid w:val="00B0034D"/>
    <w:rsid w:val="00B01A02"/>
    <w:rsid w:val="00B033AF"/>
    <w:rsid w:val="00B034C9"/>
    <w:rsid w:val="00B03BEC"/>
    <w:rsid w:val="00B0407E"/>
    <w:rsid w:val="00B060EF"/>
    <w:rsid w:val="00B06DD8"/>
    <w:rsid w:val="00B0773C"/>
    <w:rsid w:val="00B1185D"/>
    <w:rsid w:val="00B11DCA"/>
    <w:rsid w:val="00B13380"/>
    <w:rsid w:val="00B13863"/>
    <w:rsid w:val="00B1508A"/>
    <w:rsid w:val="00B161E4"/>
    <w:rsid w:val="00B219AD"/>
    <w:rsid w:val="00B232BA"/>
    <w:rsid w:val="00B2477C"/>
    <w:rsid w:val="00B256B0"/>
    <w:rsid w:val="00B262C0"/>
    <w:rsid w:val="00B262EF"/>
    <w:rsid w:val="00B26767"/>
    <w:rsid w:val="00B2736C"/>
    <w:rsid w:val="00B3073D"/>
    <w:rsid w:val="00B3126E"/>
    <w:rsid w:val="00B316F0"/>
    <w:rsid w:val="00B31A58"/>
    <w:rsid w:val="00B37411"/>
    <w:rsid w:val="00B37C53"/>
    <w:rsid w:val="00B425AC"/>
    <w:rsid w:val="00B42A14"/>
    <w:rsid w:val="00B43412"/>
    <w:rsid w:val="00B44121"/>
    <w:rsid w:val="00B45591"/>
    <w:rsid w:val="00B46DEE"/>
    <w:rsid w:val="00B50DC2"/>
    <w:rsid w:val="00B511A3"/>
    <w:rsid w:val="00B53589"/>
    <w:rsid w:val="00B53EBD"/>
    <w:rsid w:val="00B542D5"/>
    <w:rsid w:val="00B544FC"/>
    <w:rsid w:val="00B550F7"/>
    <w:rsid w:val="00B564FB"/>
    <w:rsid w:val="00B57EFE"/>
    <w:rsid w:val="00B61274"/>
    <w:rsid w:val="00B62045"/>
    <w:rsid w:val="00B628CF"/>
    <w:rsid w:val="00B629F8"/>
    <w:rsid w:val="00B62A62"/>
    <w:rsid w:val="00B63D13"/>
    <w:rsid w:val="00B6504D"/>
    <w:rsid w:val="00B66BD6"/>
    <w:rsid w:val="00B717E5"/>
    <w:rsid w:val="00B739E1"/>
    <w:rsid w:val="00B7670F"/>
    <w:rsid w:val="00B7756A"/>
    <w:rsid w:val="00B80479"/>
    <w:rsid w:val="00B82D5B"/>
    <w:rsid w:val="00B87C29"/>
    <w:rsid w:val="00B92610"/>
    <w:rsid w:val="00B9501A"/>
    <w:rsid w:val="00BA0CF2"/>
    <w:rsid w:val="00BA15D7"/>
    <w:rsid w:val="00BA1D09"/>
    <w:rsid w:val="00BA1F98"/>
    <w:rsid w:val="00BA2D4A"/>
    <w:rsid w:val="00BA33A3"/>
    <w:rsid w:val="00BA54E5"/>
    <w:rsid w:val="00BA6B46"/>
    <w:rsid w:val="00BB06BD"/>
    <w:rsid w:val="00BB13A1"/>
    <w:rsid w:val="00BB28E8"/>
    <w:rsid w:val="00BB3B3B"/>
    <w:rsid w:val="00BB4286"/>
    <w:rsid w:val="00BB5F2A"/>
    <w:rsid w:val="00BB62C5"/>
    <w:rsid w:val="00BB6F0A"/>
    <w:rsid w:val="00BB7043"/>
    <w:rsid w:val="00BB78CA"/>
    <w:rsid w:val="00BB7E66"/>
    <w:rsid w:val="00BC1BB2"/>
    <w:rsid w:val="00BC3E45"/>
    <w:rsid w:val="00BC4276"/>
    <w:rsid w:val="00BC4F02"/>
    <w:rsid w:val="00BC5836"/>
    <w:rsid w:val="00BC6274"/>
    <w:rsid w:val="00BC7443"/>
    <w:rsid w:val="00BD0568"/>
    <w:rsid w:val="00BD24AF"/>
    <w:rsid w:val="00BD32C8"/>
    <w:rsid w:val="00BD3B06"/>
    <w:rsid w:val="00BD475E"/>
    <w:rsid w:val="00BD4961"/>
    <w:rsid w:val="00BD4C34"/>
    <w:rsid w:val="00BD5361"/>
    <w:rsid w:val="00BD6063"/>
    <w:rsid w:val="00BD672C"/>
    <w:rsid w:val="00BD7516"/>
    <w:rsid w:val="00BD7E86"/>
    <w:rsid w:val="00BE0C34"/>
    <w:rsid w:val="00BE10F3"/>
    <w:rsid w:val="00BE3A60"/>
    <w:rsid w:val="00BE46A6"/>
    <w:rsid w:val="00BE4CFB"/>
    <w:rsid w:val="00BF4FF7"/>
    <w:rsid w:val="00BF6464"/>
    <w:rsid w:val="00BF758E"/>
    <w:rsid w:val="00BF7E07"/>
    <w:rsid w:val="00C01420"/>
    <w:rsid w:val="00C01FB3"/>
    <w:rsid w:val="00C02C79"/>
    <w:rsid w:val="00C0373A"/>
    <w:rsid w:val="00C04B18"/>
    <w:rsid w:val="00C04EB3"/>
    <w:rsid w:val="00C051FE"/>
    <w:rsid w:val="00C0524A"/>
    <w:rsid w:val="00C05825"/>
    <w:rsid w:val="00C06049"/>
    <w:rsid w:val="00C06897"/>
    <w:rsid w:val="00C06CF8"/>
    <w:rsid w:val="00C075D0"/>
    <w:rsid w:val="00C077E7"/>
    <w:rsid w:val="00C12856"/>
    <w:rsid w:val="00C12F88"/>
    <w:rsid w:val="00C1459C"/>
    <w:rsid w:val="00C1490D"/>
    <w:rsid w:val="00C16842"/>
    <w:rsid w:val="00C173D4"/>
    <w:rsid w:val="00C203A6"/>
    <w:rsid w:val="00C2249F"/>
    <w:rsid w:val="00C23A8F"/>
    <w:rsid w:val="00C24031"/>
    <w:rsid w:val="00C24061"/>
    <w:rsid w:val="00C25E59"/>
    <w:rsid w:val="00C279EF"/>
    <w:rsid w:val="00C27FEA"/>
    <w:rsid w:val="00C309F8"/>
    <w:rsid w:val="00C31ECE"/>
    <w:rsid w:val="00C33A8B"/>
    <w:rsid w:val="00C33F5B"/>
    <w:rsid w:val="00C35109"/>
    <w:rsid w:val="00C36EDE"/>
    <w:rsid w:val="00C37F85"/>
    <w:rsid w:val="00C40CA0"/>
    <w:rsid w:val="00C41F61"/>
    <w:rsid w:val="00C43A57"/>
    <w:rsid w:val="00C45997"/>
    <w:rsid w:val="00C47BD1"/>
    <w:rsid w:val="00C518FF"/>
    <w:rsid w:val="00C52F40"/>
    <w:rsid w:val="00C534A5"/>
    <w:rsid w:val="00C537FC"/>
    <w:rsid w:val="00C544E6"/>
    <w:rsid w:val="00C552AB"/>
    <w:rsid w:val="00C55551"/>
    <w:rsid w:val="00C5568F"/>
    <w:rsid w:val="00C60F07"/>
    <w:rsid w:val="00C6102F"/>
    <w:rsid w:val="00C611C1"/>
    <w:rsid w:val="00C617C8"/>
    <w:rsid w:val="00C62415"/>
    <w:rsid w:val="00C627D1"/>
    <w:rsid w:val="00C62B11"/>
    <w:rsid w:val="00C669DB"/>
    <w:rsid w:val="00C70220"/>
    <w:rsid w:val="00C70A8A"/>
    <w:rsid w:val="00C70B48"/>
    <w:rsid w:val="00C74016"/>
    <w:rsid w:val="00C7540F"/>
    <w:rsid w:val="00C7760C"/>
    <w:rsid w:val="00C8111D"/>
    <w:rsid w:val="00C816F8"/>
    <w:rsid w:val="00C854E0"/>
    <w:rsid w:val="00C86937"/>
    <w:rsid w:val="00C90C6F"/>
    <w:rsid w:val="00C921C7"/>
    <w:rsid w:val="00C9240D"/>
    <w:rsid w:val="00C92633"/>
    <w:rsid w:val="00C96C1A"/>
    <w:rsid w:val="00CA49EB"/>
    <w:rsid w:val="00CA4EDA"/>
    <w:rsid w:val="00CC2935"/>
    <w:rsid w:val="00CC4198"/>
    <w:rsid w:val="00CC75DA"/>
    <w:rsid w:val="00CD14AF"/>
    <w:rsid w:val="00CD3255"/>
    <w:rsid w:val="00CD4474"/>
    <w:rsid w:val="00CD4C06"/>
    <w:rsid w:val="00CD640D"/>
    <w:rsid w:val="00CD6FFA"/>
    <w:rsid w:val="00CE032E"/>
    <w:rsid w:val="00CE1B9E"/>
    <w:rsid w:val="00CE369C"/>
    <w:rsid w:val="00CE3F4F"/>
    <w:rsid w:val="00CE4A06"/>
    <w:rsid w:val="00CE5CF5"/>
    <w:rsid w:val="00CE5D31"/>
    <w:rsid w:val="00CE677A"/>
    <w:rsid w:val="00CE6A19"/>
    <w:rsid w:val="00CE7D44"/>
    <w:rsid w:val="00CF0C1B"/>
    <w:rsid w:val="00CF191C"/>
    <w:rsid w:val="00CF208A"/>
    <w:rsid w:val="00CF2951"/>
    <w:rsid w:val="00CF2E80"/>
    <w:rsid w:val="00CF3944"/>
    <w:rsid w:val="00CF4B8E"/>
    <w:rsid w:val="00CF5D7E"/>
    <w:rsid w:val="00D00BAE"/>
    <w:rsid w:val="00D02BCA"/>
    <w:rsid w:val="00D050DB"/>
    <w:rsid w:val="00D1015C"/>
    <w:rsid w:val="00D12173"/>
    <w:rsid w:val="00D136B3"/>
    <w:rsid w:val="00D13857"/>
    <w:rsid w:val="00D145E7"/>
    <w:rsid w:val="00D16E38"/>
    <w:rsid w:val="00D17E79"/>
    <w:rsid w:val="00D22F10"/>
    <w:rsid w:val="00D23877"/>
    <w:rsid w:val="00D267B0"/>
    <w:rsid w:val="00D269BB"/>
    <w:rsid w:val="00D269FC"/>
    <w:rsid w:val="00D27A6D"/>
    <w:rsid w:val="00D30E7C"/>
    <w:rsid w:val="00D3247D"/>
    <w:rsid w:val="00D33FC3"/>
    <w:rsid w:val="00D34371"/>
    <w:rsid w:val="00D41D9D"/>
    <w:rsid w:val="00D4563A"/>
    <w:rsid w:val="00D50068"/>
    <w:rsid w:val="00D5062C"/>
    <w:rsid w:val="00D53521"/>
    <w:rsid w:val="00D538FE"/>
    <w:rsid w:val="00D53A1A"/>
    <w:rsid w:val="00D53FB0"/>
    <w:rsid w:val="00D5449F"/>
    <w:rsid w:val="00D55075"/>
    <w:rsid w:val="00D5547E"/>
    <w:rsid w:val="00D56386"/>
    <w:rsid w:val="00D5743F"/>
    <w:rsid w:val="00D60811"/>
    <w:rsid w:val="00D6220D"/>
    <w:rsid w:val="00D624C9"/>
    <w:rsid w:val="00D64670"/>
    <w:rsid w:val="00D65A78"/>
    <w:rsid w:val="00D65CC3"/>
    <w:rsid w:val="00D65D2B"/>
    <w:rsid w:val="00D66F6E"/>
    <w:rsid w:val="00D6733A"/>
    <w:rsid w:val="00D67D4C"/>
    <w:rsid w:val="00D70C34"/>
    <w:rsid w:val="00D70EFF"/>
    <w:rsid w:val="00D7330F"/>
    <w:rsid w:val="00D7505F"/>
    <w:rsid w:val="00D77941"/>
    <w:rsid w:val="00D812CD"/>
    <w:rsid w:val="00D81548"/>
    <w:rsid w:val="00D82497"/>
    <w:rsid w:val="00D82D4A"/>
    <w:rsid w:val="00D83AF5"/>
    <w:rsid w:val="00D84670"/>
    <w:rsid w:val="00D84CC7"/>
    <w:rsid w:val="00D87925"/>
    <w:rsid w:val="00D87BA3"/>
    <w:rsid w:val="00D907FF"/>
    <w:rsid w:val="00D9122C"/>
    <w:rsid w:val="00D9228B"/>
    <w:rsid w:val="00D96AAA"/>
    <w:rsid w:val="00D97A4F"/>
    <w:rsid w:val="00DA01A1"/>
    <w:rsid w:val="00DA0E2E"/>
    <w:rsid w:val="00DA1D3D"/>
    <w:rsid w:val="00DA2C6B"/>
    <w:rsid w:val="00DA3364"/>
    <w:rsid w:val="00DA4C9B"/>
    <w:rsid w:val="00DB07C1"/>
    <w:rsid w:val="00DB70C3"/>
    <w:rsid w:val="00DB7750"/>
    <w:rsid w:val="00DC09EC"/>
    <w:rsid w:val="00DC145A"/>
    <w:rsid w:val="00DC204A"/>
    <w:rsid w:val="00DC3629"/>
    <w:rsid w:val="00DC643B"/>
    <w:rsid w:val="00DC739A"/>
    <w:rsid w:val="00DC78B4"/>
    <w:rsid w:val="00DD05F0"/>
    <w:rsid w:val="00DD1E5A"/>
    <w:rsid w:val="00DD2102"/>
    <w:rsid w:val="00DD3F05"/>
    <w:rsid w:val="00DD670B"/>
    <w:rsid w:val="00DE1865"/>
    <w:rsid w:val="00DE190E"/>
    <w:rsid w:val="00DE1AF8"/>
    <w:rsid w:val="00DE271C"/>
    <w:rsid w:val="00DE2CF6"/>
    <w:rsid w:val="00DE35B4"/>
    <w:rsid w:val="00DE4D4A"/>
    <w:rsid w:val="00DF0B1A"/>
    <w:rsid w:val="00DF1198"/>
    <w:rsid w:val="00DF13C1"/>
    <w:rsid w:val="00DF59ED"/>
    <w:rsid w:val="00DF5D1B"/>
    <w:rsid w:val="00DF5E3A"/>
    <w:rsid w:val="00E022F1"/>
    <w:rsid w:val="00E04081"/>
    <w:rsid w:val="00E063CB"/>
    <w:rsid w:val="00E065BB"/>
    <w:rsid w:val="00E06A4A"/>
    <w:rsid w:val="00E10321"/>
    <w:rsid w:val="00E108D5"/>
    <w:rsid w:val="00E139FA"/>
    <w:rsid w:val="00E15BC8"/>
    <w:rsid w:val="00E17842"/>
    <w:rsid w:val="00E17CA7"/>
    <w:rsid w:val="00E203BA"/>
    <w:rsid w:val="00E21322"/>
    <w:rsid w:val="00E23104"/>
    <w:rsid w:val="00E2330A"/>
    <w:rsid w:val="00E24366"/>
    <w:rsid w:val="00E24A99"/>
    <w:rsid w:val="00E26D2F"/>
    <w:rsid w:val="00E31688"/>
    <w:rsid w:val="00E325EA"/>
    <w:rsid w:val="00E34C8A"/>
    <w:rsid w:val="00E370C5"/>
    <w:rsid w:val="00E401D3"/>
    <w:rsid w:val="00E40310"/>
    <w:rsid w:val="00E40F9E"/>
    <w:rsid w:val="00E4301F"/>
    <w:rsid w:val="00E436E0"/>
    <w:rsid w:val="00E45C79"/>
    <w:rsid w:val="00E46497"/>
    <w:rsid w:val="00E46BD0"/>
    <w:rsid w:val="00E47C87"/>
    <w:rsid w:val="00E47EE9"/>
    <w:rsid w:val="00E50B5C"/>
    <w:rsid w:val="00E51F0B"/>
    <w:rsid w:val="00E52BDC"/>
    <w:rsid w:val="00E5554C"/>
    <w:rsid w:val="00E60273"/>
    <w:rsid w:val="00E6289B"/>
    <w:rsid w:val="00E6388F"/>
    <w:rsid w:val="00E64F1C"/>
    <w:rsid w:val="00E65ADE"/>
    <w:rsid w:val="00E66608"/>
    <w:rsid w:val="00E6717B"/>
    <w:rsid w:val="00E702AD"/>
    <w:rsid w:val="00E7185E"/>
    <w:rsid w:val="00E726EB"/>
    <w:rsid w:val="00E72C9D"/>
    <w:rsid w:val="00E73DDD"/>
    <w:rsid w:val="00E74659"/>
    <w:rsid w:val="00E75C10"/>
    <w:rsid w:val="00E75F16"/>
    <w:rsid w:val="00E773CF"/>
    <w:rsid w:val="00E77E78"/>
    <w:rsid w:val="00E77F7D"/>
    <w:rsid w:val="00E80541"/>
    <w:rsid w:val="00E82C55"/>
    <w:rsid w:val="00E83331"/>
    <w:rsid w:val="00E84AC3"/>
    <w:rsid w:val="00E84B19"/>
    <w:rsid w:val="00E86143"/>
    <w:rsid w:val="00E90626"/>
    <w:rsid w:val="00E913D4"/>
    <w:rsid w:val="00E929B1"/>
    <w:rsid w:val="00E94284"/>
    <w:rsid w:val="00E94747"/>
    <w:rsid w:val="00E950FE"/>
    <w:rsid w:val="00EA1A34"/>
    <w:rsid w:val="00EA1D9B"/>
    <w:rsid w:val="00EA27E8"/>
    <w:rsid w:val="00EA3A23"/>
    <w:rsid w:val="00EA4662"/>
    <w:rsid w:val="00EA5FCA"/>
    <w:rsid w:val="00EA6FF1"/>
    <w:rsid w:val="00EB0E47"/>
    <w:rsid w:val="00EB10AE"/>
    <w:rsid w:val="00EB29FE"/>
    <w:rsid w:val="00EB5063"/>
    <w:rsid w:val="00EB527E"/>
    <w:rsid w:val="00EB5986"/>
    <w:rsid w:val="00EB6858"/>
    <w:rsid w:val="00EB68DD"/>
    <w:rsid w:val="00EB6A9A"/>
    <w:rsid w:val="00EC0022"/>
    <w:rsid w:val="00EC0029"/>
    <w:rsid w:val="00EC3EE1"/>
    <w:rsid w:val="00EC4A9F"/>
    <w:rsid w:val="00EC4FE3"/>
    <w:rsid w:val="00EC5F96"/>
    <w:rsid w:val="00EC7199"/>
    <w:rsid w:val="00ED2051"/>
    <w:rsid w:val="00ED316D"/>
    <w:rsid w:val="00ED3734"/>
    <w:rsid w:val="00ED45A5"/>
    <w:rsid w:val="00ED47D0"/>
    <w:rsid w:val="00ED505C"/>
    <w:rsid w:val="00ED5256"/>
    <w:rsid w:val="00ED73AF"/>
    <w:rsid w:val="00ED7BB7"/>
    <w:rsid w:val="00EE0F4C"/>
    <w:rsid w:val="00EE23A7"/>
    <w:rsid w:val="00EE2CEB"/>
    <w:rsid w:val="00EE3D8A"/>
    <w:rsid w:val="00EE5F1B"/>
    <w:rsid w:val="00EE7C3B"/>
    <w:rsid w:val="00EF05E4"/>
    <w:rsid w:val="00EF24AB"/>
    <w:rsid w:val="00EF351C"/>
    <w:rsid w:val="00EF7382"/>
    <w:rsid w:val="00EF789D"/>
    <w:rsid w:val="00F0151F"/>
    <w:rsid w:val="00F01DB7"/>
    <w:rsid w:val="00F03559"/>
    <w:rsid w:val="00F05BCE"/>
    <w:rsid w:val="00F062F3"/>
    <w:rsid w:val="00F06509"/>
    <w:rsid w:val="00F06D94"/>
    <w:rsid w:val="00F10A18"/>
    <w:rsid w:val="00F11D71"/>
    <w:rsid w:val="00F11E28"/>
    <w:rsid w:val="00F1359C"/>
    <w:rsid w:val="00F17460"/>
    <w:rsid w:val="00F201EE"/>
    <w:rsid w:val="00F20DF0"/>
    <w:rsid w:val="00F217F3"/>
    <w:rsid w:val="00F21D77"/>
    <w:rsid w:val="00F22542"/>
    <w:rsid w:val="00F22FE5"/>
    <w:rsid w:val="00F24ACA"/>
    <w:rsid w:val="00F25479"/>
    <w:rsid w:val="00F3013A"/>
    <w:rsid w:val="00F317E6"/>
    <w:rsid w:val="00F328E2"/>
    <w:rsid w:val="00F337AE"/>
    <w:rsid w:val="00F341E7"/>
    <w:rsid w:val="00F34BB4"/>
    <w:rsid w:val="00F35F66"/>
    <w:rsid w:val="00F369A4"/>
    <w:rsid w:val="00F36BA0"/>
    <w:rsid w:val="00F37264"/>
    <w:rsid w:val="00F37557"/>
    <w:rsid w:val="00F415BB"/>
    <w:rsid w:val="00F41AAE"/>
    <w:rsid w:val="00F41DEF"/>
    <w:rsid w:val="00F44563"/>
    <w:rsid w:val="00F44757"/>
    <w:rsid w:val="00F458FA"/>
    <w:rsid w:val="00F46E97"/>
    <w:rsid w:val="00F50E8B"/>
    <w:rsid w:val="00F5385F"/>
    <w:rsid w:val="00F53FEE"/>
    <w:rsid w:val="00F549E2"/>
    <w:rsid w:val="00F54D64"/>
    <w:rsid w:val="00F55479"/>
    <w:rsid w:val="00F557DF"/>
    <w:rsid w:val="00F560BF"/>
    <w:rsid w:val="00F574E3"/>
    <w:rsid w:val="00F57D7C"/>
    <w:rsid w:val="00F60533"/>
    <w:rsid w:val="00F6141F"/>
    <w:rsid w:val="00F6297C"/>
    <w:rsid w:val="00F62F12"/>
    <w:rsid w:val="00F63251"/>
    <w:rsid w:val="00F65763"/>
    <w:rsid w:val="00F6628A"/>
    <w:rsid w:val="00F74535"/>
    <w:rsid w:val="00F7483E"/>
    <w:rsid w:val="00F7578A"/>
    <w:rsid w:val="00F7678C"/>
    <w:rsid w:val="00F80863"/>
    <w:rsid w:val="00F81348"/>
    <w:rsid w:val="00F8143D"/>
    <w:rsid w:val="00F82111"/>
    <w:rsid w:val="00F83CCD"/>
    <w:rsid w:val="00F86ACE"/>
    <w:rsid w:val="00F86B2A"/>
    <w:rsid w:val="00F86BB8"/>
    <w:rsid w:val="00F87A1F"/>
    <w:rsid w:val="00F9104E"/>
    <w:rsid w:val="00F92CB8"/>
    <w:rsid w:val="00F939A4"/>
    <w:rsid w:val="00F94EB9"/>
    <w:rsid w:val="00F94ED8"/>
    <w:rsid w:val="00F9554E"/>
    <w:rsid w:val="00F96AE1"/>
    <w:rsid w:val="00F97578"/>
    <w:rsid w:val="00F97E0D"/>
    <w:rsid w:val="00FA1EB7"/>
    <w:rsid w:val="00FA2322"/>
    <w:rsid w:val="00FA2DDD"/>
    <w:rsid w:val="00FA2E05"/>
    <w:rsid w:val="00FA3C13"/>
    <w:rsid w:val="00FA4424"/>
    <w:rsid w:val="00FA4DBF"/>
    <w:rsid w:val="00FA54A6"/>
    <w:rsid w:val="00FA7368"/>
    <w:rsid w:val="00FB0E89"/>
    <w:rsid w:val="00FB18EC"/>
    <w:rsid w:val="00FB297E"/>
    <w:rsid w:val="00FB3C24"/>
    <w:rsid w:val="00FB457B"/>
    <w:rsid w:val="00FB4E12"/>
    <w:rsid w:val="00FB501F"/>
    <w:rsid w:val="00FB7D58"/>
    <w:rsid w:val="00FC0733"/>
    <w:rsid w:val="00FC1D5B"/>
    <w:rsid w:val="00FC1E8E"/>
    <w:rsid w:val="00FC25EE"/>
    <w:rsid w:val="00FC3436"/>
    <w:rsid w:val="00FC3964"/>
    <w:rsid w:val="00FC47A1"/>
    <w:rsid w:val="00FC4F95"/>
    <w:rsid w:val="00FC5901"/>
    <w:rsid w:val="00FC6674"/>
    <w:rsid w:val="00FC7AC8"/>
    <w:rsid w:val="00FC7B21"/>
    <w:rsid w:val="00FD0AB4"/>
    <w:rsid w:val="00FD2521"/>
    <w:rsid w:val="00FD610C"/>
    <w:rsid w:val="00FD6C25"/>
    <w:rsid w:val="00FD6F6F"/>
    <w:rsid w:val="00FD746F"/>
    <w:rsid w:val="00FE1020"/>
    <w:rsid w:val="00FE14E2"/>
    <w:rsid w:val="00FE3C33"/>
    <w:rsid w:val="00FE6A57"/>
    <w:rsid w:val="00FE7086"/>
    <w:rsid w:val="00FF1338"/>
    <w:rsid w:val="00FF199D"/>
    <w:rsid w:val="00FF3669"/>
    <w:rsid w:val="00FF432C"/>
    <w:rsid w:val="00FF4495"/>
    <w:rsid w:val="00FF53F9"/>
    <w:rsid w:val="00FF54DC"/>
    <w:rsid w:val="00FF5B89"/>
    <w:rsid w:val="00FF75E9"/>
    <w:rsid w:val="00FF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68B1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27FE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5C48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C4899"/>
  </w:style>
  <w:style w:type="paragraph" w:customStyle="1" w:styleId="Oddelek">
    <w:name w:val="Oddelek"/>
    <w:basedOn w:val="Navaden"/>
    <w:link w:val="OddelekZnak1"/>
    <w:qFormat/>
    <w:rsid w:val="005C4899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styleId="Hiperpovezava">
    <w:name w:val="Hyperlink"/>
    <w:basedOn w:val="Privzetapisavaodstavka"/>
    <w:uiPriority w:val="99"/>
    <w:unhideWhenUsed/>
    <w:rsid w:val="00656232"/>
    <w:rPr>
      <w:color w:val="0563C1" w:themeColor="hyperlink"/>
      <w:u w:val="single"/>
    </w:rPr>
  </w:style>
  <w:style w:type="paragraph" w:styleId="Odstavekseznama">
    <w:name w:val="List Paragraph"/>
    <w:basedOn w:val="Navaden"/>
    <w:link w:val="OdstavekseznamaZnak"/>
    <w:uiPriority w:val="34"/>
    <w:qFormat/>
    <w:rsid w:val="00AA3FAF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AA3FA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sz w:val="24"/>
      <w:szCs w:val="24"/>
      <w:lang w:eastAsia="sl-SI"/>
    </w:rPr>
  </w:style>
  <w:style w:type="paragraph" w:styleId="Sprotnaopomba-besedilo">
    <w:name w:val="footnote text"/>
    <w:aliases w:val="Sprotna opomba-besedilo,Char Char,Char Char Char Char,Char Char Char,Sprotna opomba - besedilo Znak1,Sprotna opomba - besedilo Znak Znak2,Sprotna opomba - besedilo Znak1 Znak Znak1,Sprotna opomba - besedilo Znak1 Znak Znak Znak"/>
    <w:basedOn w:val="Navaden"/>
    <w:link w:val="Sprotnaopomba-besediloZnak"/>
    <w:unhideWhenUsed/>
    <w:rsid w:val="00494CD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aliases w:val="Sprotna opomba-besedilo Znak,Char Char Znak,Char Char Char Char Znak,Char Char Char Znak,Sprotna opomba - besedilo Znak1 Znak,Sprotna opomba - besedilo Znak Znak2 Znak,Sprotna opomba - besedilo Znak1 Znak Znak1 Znak"/>
    <w:basedOn w:val="Privzetapisavaodstavka"/>
    <w:link w:val="Sprotnaopomba-besedilo"/>
    <w:rsid w:val="00494CD4"/>
    <w:rPr>
      <w:sz w:val="20"/>
      <w:szCs w:val="20"/>
    </w:rPr>
  </w:style>
  <w:style w:type="character" w:styleId="Sprotnaopomba-sklic">
    <w:name w:val="footnote reference"/>
    <w:aliases w:val="Footnote symbol,Fussnota,Footnote"/>
    <w:basedOn w:val="Privzetapisavaodstavka"/>
    <w:unhideWhenUsed/>
    <w:rsid w:val="00494CD4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D3D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D3D7E"/>
    <w:rPr>
      <w:rFonts w:ascii="Segoe UI" w:hAnsi="Segoe UI" w:cs="Segoe UI"/>
      <w:sz w:val="18"/>
      <w:szCs w:val="18"/>
    </w:rPr>
  </w:style>
  <w:style w:type="character" w:styleId="Krepko">
    <w:name w:val="Strong"/>
    <w:basedOn w:val="Privzetapisavaodstavka"/>
    <w:uiPriority w:val="22"/>
    <w:qFormat/>
    <w:rsid w:val="006B0CA0"/>
    <w:rPr>
      <w:b/>
      <w:bCs/>
    </w:rPr>
  </w:style>
  <w:style w:type="table" w:styleId="Tabelamrea">
    <w:name w:val="Table Grid"/>
    <w:basedOn w:val="Navadnatabela"/>
    <w:uiPriority w:val="39"/>
    <w:rsid w:val="006B0C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Privzetapisavaodstavka"/>
    <w:rsid w:val="006B0CA0"/>
  </w:style>
  <w:style w:type="paragraph" w:styleId="Noga">
    <w:name w:val="footer"/>
    <w:basedOn w:val="Navaden"/>
    <w:link w:val="NogaZnak"/>
    <w:rsid w:val="006B0CA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ogaZnak">
    <w:name w:val="Noga Znak"/>
    <w:basedOn w:val="Privzetapisavaodstavka"/>
    <w:link w:val="Noga"/>
    <w:rsid w:val="006B0CA0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rezrazmikov">
    <w:name w:val="No Spacing"/>
    <w:link w:val="BrezrazmikovZnak"/>
    <w:uiPriority w:val="1"/>
    <w:qFormat/>
    <w:rsid w:val="006B0CA0"/>
    <w:pPr>
      <w:spacing w:after="0" w:line="240" w:lineRule="auto"/>
    </w:pPr>
    <w:rPr>
      <w:rFonts w:ascii="Century Gothic" w:eastAsia="Meiryo" w:hAnsi="Century Gothic" w:cs="Times New Roman"/>
      <w:sz w:val="17"/>
      <w:szCs w:val="17"/>
      <w:lang w:val="en-US" w:eastAsia="ja-JP"/>
    </w:rPr>
  </w:style>
  <w:style w:type="character" w:customStyle="1" w:styleId="BrezrazmikovZnak">
    <w:name w:val="Brez razmikov Znak"/>
    <w:link w:val="Brezrazmikov"/>
    <w:uiPriority w:val="1"/>
    <w:locked/>
    <w:rsid w:val="006B0CA0"/>
    <w:rPr>
      <w:rFonts w:ascii="Century Gothic" w:eastAsia="Meiryo" w:hAnsi="Century Gothic" w:cs="Times New Roman"/>
      <w:sz w:val="17"/>
      <w:szCs w:val="17"/>
      <w:lang w:val="en-US" w:eastAsia="ja-JP"/>
    </w:rPr>
  </w:style>
  <w:style w:type="paragraph" w:styleId="Navadensplet">
    <w:name w:val="Normal (Web)"/>
    <w:basedOn w:val="Navaden"/>
    <w:uiPriority w:val="99"/>
    <w:unhideWhenUsed/>
    <w:rsid w:val="006B0CA0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l-SI"/>
    </w:rPr>
  </w:style>
  <w:style w:type="paragraph" w:customStyle="1" w:styleId="Default">
    <w:name w:val="Default"/>
    <w:rsid w:val="006B0CA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naslglav">
    <w:name w:val="naslglav"/>
    <w:basedOn w:val="Navaden"/>
    <w:rsid w:val="006B0CA0"/>
    <w:pPr>
      <w:spacing w:before="240" w:after="0" w:line="240" w:lineRule="auto"/>
    </w:pPr>
    <w:rPr>
      <w:rFonts w:ascii="Verdana" w:eastAsia="Times New Roman" w:hAnsi="Verdana" w:cs="Times New Roman"/>
      <w:b/>
      <w:bCs/>
      <w:color w:val="313966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6B0CA0"/>
    <w:rPr>
      <w:color w:val="954F72" w:themeColor="followedHyperlink"/>
      <w:u w:val="single"/>
    </w:rPr>
  </w:style>
  <w:style w:type="character" w:styleId="Pripombasklic">
    <w:name w:val="annotation reference"/>
    <w:basedOn w:val="Privzetapisavaodstavka"/>
    <w:unhideWhenUsed/>
    <w:rsid w:val="006B0CA0"/>
    <w:rPr>
      <w:sz w:val="18"/>
      <w:szCs w:val="18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6B0CA0"/>
    <w:pPr>
      <w:spacing w:line="240" w:lineRule="auto"/>
    </w:pPr>
    <w:rPr>
      <w:sz w:val="24"/>
      <w:szCs w:val="24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B0CA0"/>
    <w:rPr>
      <w:sz w:val="24"/>
      <w:szCs w:val="24"/>
    </w:rPr>
  </w:style>
  <w:style w:type="character" w:customStyle="1" w:styleId="welcome-text1">
    <w:name w:val="welcome-text1"/>
    <w:basedOn w:val="Privzetapisavaodstavka"/>
    <w:rsid w:val="006B0CA0"/>
    <w:rPr>
      <w:rFonts w:ascii="Arial" w:hAnsi="Arial" w:cs="Arial" w:hint="default"/>
      <w:b/>
      <w:bCs/>
      <w:vanish w:val="0"/>
      <w:webHidden w:val="0"/>
      <w:color w:val="333333"/>
      <w:sz w:val="31"/>
      <w:szCs w:val="31"/>
      <w:specVanish w:val="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B0CA0"/>
    <w:rPr>
      <w:b/>
      <w:bCs/>
      <w:sz w:val="20"/>
      <w:szCs w:val="20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B0CA0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6B0CA0"/>
    <w:pPr>
      <w:spacing w:after="0" w:line="240" w:lineRule="auto"/>
    </w:pPr>
  </w:style>
  <w:style w:type="character" w:customStyle="1" w:styleId="NeotevilenodstavekZnak">
    <w:name w:val="Neoštevilčen odstavek Znak"/>
    <w:link w:val="Neotevilenodstavek"/>
    <w:rsid w:val="00AD53F2"/>
    <w:rPr>
      <w:rFonts w:ascii="Arial" w:eastAsia="Times New Roman" w:hAnsi="Arial" w:cs="Arial"/>
      <w:sz w:val="24"/>
      <w:szCs w:val="24"/>
      <w:lang w:eastAsia="sl-SI"/>
    </w:rPr>
  </w:style>
  <w:style w:type="paragraph" w:styleId="Telobesedila">
    <w:name w:val="Body Text"/>
    <w:basedOn w:val="Navaden"/>
    <w:link w:val="TelobesedilaZnak"/>
    <w:semiHidden/>
    <w:rsid w:val="007A51D4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sl-SI"/>
    </w:rPr>
  </w:style>
  <w:style w:type="character" w:customStyle="1" w:styleId="TelobesedilaZnak">
    <w:name w:val="Telo besedila Znak"/>
    <w:basedOn w:val="Privzetapisavaodstavka"/>
    <w:link w:val="Telobesedila"/>
    <w:semiHidden/>
    <w:rsid w:val="007A51D4"/>
    <w:rPr>
      <w:rFonts w:ascii="Arial" w:eastAsia="Times New Roman" w:hAnsi="Arial" w:cs="Times New Roman"/>
      <w:sz w:val="20"/>
      <w:szCs w:val="24"/>
      <w:lang w:eastAsia="sl-SI"/>
    </w:rPr>
  </w:style>
  <w:style w:type="paragraph" w:customStyle="1" w:styleId="Poglavje">
    <w:name w:val="Poglavje"/>
    <w:basedOn w:val="Navaden"/>
    <w:qFormat/>
    <w:rsid w:val="007A51D4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7A51D4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Times New Roman"/>
      <w:b/>
    </w:rPr>
  </w:style>
  <w:style w:type="character" w:customStyle="1" w:styleId="NaslovpredpisaZnak">
    <w:name w:val="Naslov_predpisa Znak"/>
    <w:link w:val="Naslovpredpisa"/>
    <w:rsid w:val="007A51D4"/>
    <w:rPr>
      <w:rFonts w:ascii="Arial" w:eastAsia="Times New Roman" w:hAnsi="Arial" w:cs="Times New Roman"/>
      <w:b/>
    </w:rPr>
  </w:style>
  <w:style w:type="paragraph" w:customStyle="1" w:styleId="len1">
    <w:name w:val="len1"/>
    <w:basedOn w:val="Navaden"/>
    <w:rsid w:val="007A51D4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7A51D4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7A51D4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FreeForm">
    <w:name w:val="Free Form"/>
    <w:rsid w:val="003645AC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val="en-US" w:eastAsia="sl-SI"/>
    </w:rPr>
  </w:style>
  <w:style w:type="character" w:styleId="tevilkastrani">
    <w:name w:val="page number"/>
    <w:basedOn w:val="Privzetapisavaodstavka"/>
    <w:rsid w:val="003645AC"/>
  </w:style>
  <w:style w:type="paragraph" w:customStyle="1" w:styleId="esegmenth4">
    <w:name w:val="esegment_h4"/>
    <w:basedOn w:val="Navaden"/>
    <w:rsid w:val="003645AC"/>
    <w:pPr>
      <w:spacing w:after="210" w:line="240" w:lineRule="auto"/>
      <w:jc w:val="center"/>
    </w:pPr>
    <w:rPr>
      <w:rFonts w:ascii="Times New Roman" w:eastAsia="Times New Roman" w:hAnsi="Times New Roman" w:cs="Times New Roman"/>
      <w:b/>
      <w:bCs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3645AC"/>
    <w:pPr>
      <w:spacing w:after="210" w:line="240" w:lineRule="auto"/>
    </w:pPr>
    <w:rPr>
      <w:rFonts w:ascii="Times New Roman" w:eastAsia="Times New Roman" w:hAnsi="Times New Roman" w:cs="Times New Roman"/>
      <w:color w:val="333333"/>
      <w:sz w:val="18"/>
      <w:szCs w:val="18"/>
      <w:lang w:eastAsia="sl-SI"/>
    </w:rPr>
  </w:style>
  <w:style w:type="paragraph" w:customStyle="1" w:styleId="OZNAKACLENA">
    <w:name w:val="OZNAKA_CLENA"/>
    <w:basedOn w:val="Navaden"/>
    <w:link w:val="OZNAKACLENAZnakZnak"/>
    <w:rsid w:val="003645AC"/>
    <w:pPr>
      <w:tabs>
        <w:tab w:val="left" w:pos="426"/>
        <w:tab w:val="num" w:pos="1200"/>
      </w:tabs>
      <w:spacing w:after="0" w:line="240" w:lineRule="auto"/>
      <w:ind w:left="1200" w:hanging="360"/>
      <w:contextualSpacing/>
      <w:jc w:val="center"/>
    </w:pPr>
    <w:rPr>
      <w:rFonts w:ascii="Arial" w:eastAsia="Cambria" w:hAnsi="Arial" w:cs="Arial"/>
      <w:b/>
      <w:color w:val="000000"/>
      <w:sz w:val="20"/>
      <w:szCs w:val="20"/>
    </w:rPr>
  </w:style>
  <w:style w:type="character" w:customStyle="1" w:styleId="OZNAKACLENAZnakZnak">
    <w:name w:val="OZNAKA_CLENA Znak Znak"/>
    <w:link w:val="OZNAKACLENA"/>
    <w:rsid w:val="003645AC"/>
    <w:rPr>
      <w:rFonts w:ascii="Arial" w:eastAsia="Cambria" w:hAnsi="Arial" w:cs="Arial"/>
      <w:b/>
      <w:color w:val="000000"/>
      <w:sz w:val="20"/>
      <w:szCs w:val="20"/>
    </w:rPr>
  </w:style>
  <w:style w:type="paragraph" w:customStyle="1" w:styleId="ColorfulList-Accent11">
    <w:name w:val="Colorful List - Accent 11"/>
    <w:basedOn w:val="Navaden"/>
    <w:qFormat/>
    <w:rsid w:val="003645AC"/>
    <w:pPr>
      <w:spacing w:after="0" w:line="240" w:lineRule="auto"/>
      <w:ind w:left="720"/>
      <w:contextualSpacing/>
    </w:pPr>
    <w:rPr>
      <w:rFonts w:ascii="Cambria" w:eastAsia="MS Mincho" w:hAnsi="Cambria" w:cs="Times New Roman"/>
      <w:sz w:val="24"/>
      <w:szCs w:val="24"/>
      <w:lang w:val="en-US"/>
    </w:rPr>
  </w:style>
  <w:style w:type="character" w:customStyle="1" w:styleId="apple-converted-space">
    <w:name w:val="apple-converted-space"/>
    <w:rsid w:val="003645AC"/>
  </w:style>
  <w:style w:type="paragraph" w:styleId="Zgradbadokumenta">
    <w:name w:val="Document Map"/>
    <w:basedOn w:val="Navaden"/>
    <w:link w:val="ZgradbadokumentaZnak"/>
    <w:semiHidden/>
    <w:rsid w:val="003645AC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</w:rPr>
  </w:style>
  <w:style w:type="character" w:customStyle="1" w:styleId="ZgradbadokumentaZnak">
    <w:name w:val="Zgradba dokumenta Znak"/>
    <w:basedOn w:val="Privzetapisavaodstavka"/>
    <w:link w:val="Zgradbadokumenta"/>
    <w:semiHidden/>
    <w:rsid w:val="003645AC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odstavek">
    <w:name w:val="odstavek"/>
    <w:basedOn w:val="Navaden"/>
    <w:rsid w:val="003645AC"/>
    <w:pPr>
      <w:spacing w:before="100" w:beforeAutospacing="1" w:after="100" w:afterAutospacing="1" w:line="240" w:lineRule="auto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segmentt">
    <w:name w:val="esegment_t"/>
    <w:basedOn w:val="Navaden"/>
    <w:rsid w:val="003645AC"/>
    <w:pPr>
      <w:widowControl w:val="0"/>
      <w:adjustRightInd w:val="0"/>
      <w:spacing w:after="210" w:line="360" w:lineRule="atLeast"/>
      <w:jc w:val="center"/>
      <w:textAlignment w:val="baseline"/>
    </w:pPr>
    <w:rPr>
      <w:rFonts w:ascii="Times New Roman" w:eastAsia="Times New Roman" w:hAnsi="Times New Roman" w:cs="Times New Roman"/>
      <w:b/>
      <w:bCs/>
      <w:color w:val="6B7E9D"/>
      <w:sz w:val="31"/>
      <w:szCs w:val="31"/>
      <w:lang w:eastAsia="sl-SI"/>
    </w:rPr>
  </w:style>
  <w:style w:type="character" w:customStyle="1" w:styleId="pageheadline1">
    <w:name w:val="pageheadline1"/>
    <w:rsid w:val="003645AC"/>
    <w:rPr>
      <w:rFonts w:ascii="Verdana" w:hAnsi="Verdana" w:hint="default"/>
      <w:b/>
      <w:bCs/>
      <w:sz w:val="36"/>
      <w:szCs w:val="36"/>
    </w:rPr>
  </w:style>
  <w:style w:type="paragraph" w:customStyle="1" w:styleId="lennaslov1">
    <w:name w:val="lennaslov1"/>
    <w:basedOn w:val="Navaden"/>
    <w:rsid w:val="003645AC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poglavje1">
    <w:name w:val="poglavje1"/>
    <w:basedOn w:val="Navaden"/>
    <w:rsid w:val="003645AC"/>
    <w:pPr>
      <w:spacing w:before="480" w:after="0" w:line="240" w:lineRule="auto"/>
      <w:jc w:val="center"/>
    </w:pPr>
    <w:rPr>
      <w:rFonts w:ascii="Arial" w:eastAsia="Times New Roman" w:hAnsi="Arial" w:cs="Arial"/>
      <w:lang w:eastAsia="sl-SI"/>
    </w:rPr>
  </w:style>
  <w:style w:type="paragraph" w:customStyle="1" w:styleId="oddelek1">
    <w:name w:val="oddelek1"/>
    <w:basedOn w:val="Navaden"/>
    <w:rsid w:val="003645AC"/>
    <w:pPr>
      <w:spacing w:before="480" w:after="0" w:line="240" w:lineRule="auto"/>
      <w:jc w:val="center"/>
    </w:pPr>
    <w:rPr>
      <w:rFonts w:ascii="Arial" w:eastAsia="Times New Roman" w:hAnsi="Arial" w:cs="Arial"/>
      <w:lang w:eastAsia="sl-SI"/>
    </w:rPr>
  </w:style>
  <w:style w:type="paragraph" w:styleId="Telobesedila-zamik2">
    <w:name w:val="Body Text Indent 2"/>
    <w:basedOn w:val="Navaden"/>
    <w:link w:val="Telobesedila-zamik2Znak"/>
    <w:semiHidden/>
    <w:rsid w:val="003645AC"/>
    <w:pPr>
      <w:spacing w:after="240" w:line="240" w:lineRule="auto"/>
      <w:ind w:left="360"/>
    </w:pPr>
    <w:rPr>
      <w:rFonts w:ascii="Arial" w:eastAsia="Times New Roman" w:hAnsi="Arial" w:cs="Arial"/>
      <w:sz w:val="24"/>
      <w:szCs w:val="27"/>
      <w:lang w:eastAsia="sl-SI"/>
    </w:rPr>
  </w:style>
  <w:style w:type="character" w:customStyle="1" w:styleId="Telobesedila-zamik2Znak">
    <w:name w:val="Telo besedila - zamik 2 Znak"/>
    <w:basedOn w:val="Privzetapisavaodstavka"/>
    <w:link w:val="Telobesedila-zamik2"/>
    <w:semiHidden/>
    <w:rsid w:val="003645AC"/>
    <w:rPr>
      <w:rFonts w:ascii="Arial" w:eastAsia="Times New Roman" w:hAnsi="Arial" w:cs="Arial"/>
      <w:sz w:val="24"/>
      <w:szCs w:val="27"/>
      <w:lang w:eastAsia="sl-SI"/>
    </w:rPr>
  </w:style>
  <w:style w:type="paragraph" w:styleId="Telobesedila-zamik3">
    <w:name w:val="Body Text Indent 3"/>
    <w:basedOn w:val="Navaden"/>
    <w:link w:val="Telobesedila-zamik3Znak"/>
    <w:semiHidden/>
    <w:unhideWhenUsed/>
    <w:rsid w:val="003645AC"/>
    <w:pPr>
      <w:spacing w:after="120" w:line="240" w:lineRule="auto"/>
      <w:ind w:left="283"/>
    </w:pPr>
    <w:rPr>
      <w:rFonts w:ascii="Arial" w:eastAsia="Times New Roman" w:hAnsi="Arial" w:cs="Times New Roman"/>
      <w:sz w:val="16"/>
      <w:szCs w:val="16"/>
    </w:rPr>
  </w:style>
  <w:style w:type="character" w:customStyle="1" w:styleId="Telobesedila-zamik3Znak">
    <w:name w:val="Telo besedila - zamik 3 Znak"/>
    <w:basedOn w:val="Privzetapisavaodstavka"/>
    <w:link w:val="Telobesedila-zamik3"/>
    <w:semiHidden/>
    <w:rsid w:val="003645AC"/>
    <w:rPr>
      <w:rFonts w:ascii="Arial" w:eastAsia="Times New Roman" w:hAnsi="Arial" w:cs="Times New Roman"/>
      <w:sz w:val="16"/>
      <w:szCs w:val="16"/>
    </w:rPr>
  </w:style>
  <w:style w:type="paragraph" w:customStyle="1" w:styleId="Alineazaodstavkom">
    <w:name w:val="Alinea za odstavkom"/>
    <w:basedOn w:val="Navaden"/>
    <w:link w:val="AlineazaodstavkomZnak"/>
    <w:qFormat/>
    <w:rsid w:val="005F2799"/>
    <w:pPr>
      <w:numPr>
        <w:numId w:val="9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5F2799"/>
    <w:rPr>
      <w:rFonts w:ascii="Arial" w:eastAsia="Times New Roman" w:hAnsi="Arial" w:cs="Arial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8734A4"/>
    <w:pPr>
      <w:tabs>
        <w:tab w:val="num" w:pos="720"/>
      </w:tabs>
      <w:overflowPunct w:val="0"/>
      <w:autoSpaceDE w:val="0"/>
      <w:autoSpaceDN w:val="0"/>
      <w:adjustRightInd w:val="0"/>
      <w:spacing w:after="0" w:line="200" w:lineRule="exact"/>
      <w:ind w:left="720" w:hanging="72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8734A4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8734A4"/>
    <w:rPr>
      <w:rFonts w:ascii="Arial" w:hAnsi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8734A4"/>
    <w:pPr>
      <w:numPr>
        <w:numId w:val="10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hAnsi="Arial"/>
      <w:lang w:eastAsia="sl-SI"/>
    </w:rPr>
  </w:style>
  <w:style w:type="paragraph" w:customStyle="1" w:styleId="Odstavekseznama1">
    <w:name w:val="Odstavek seznama1"/>
    <w:basedOn w:val="Navaden"/>
    <w:qFormat/>
    <w:rsid w:val="00401C5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ek">
    <w:name w:val="Odsek"/>
    <w:basedOn w:val="Oddelek"/>
    <w:link w:val="OdsekZnak"/>
    <w:qFormat/>
    <w:rsid w:val="003066DB"/>
    <w:pPr>
      <w:numPr>
        <w:numId w:val="1"/>
      </w:numPr>
      <w:ind w:left="0" w:firstLine="0"/>
    </w:pPr>
  </w:style>
  <w:style w:type="character" w:customStyle="1" w:styleId="OdsekZnak">
    <w:name w:val="Odsek Znak"/>
    <w:basedOn w:val="Privzetapisavaodstavka"/>
    <w:link w:val="Odsek"/>
    <w:rsid w:val="003066DB"/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9064F1"/>
    <w:rPr>
      <w:rFonts w:ascii="Arial" w:eastAsia="Times New Roman" w:hAnsi="Arial" w:cs="Arial"/>
      <w:b/>
      <w:lang w:eastAsia="sl-SI"/>
    </w:rPr>
  </w:style>
  <w:style w:type="character" w:customStyle="1" w:styleId="OdstavekseznamaZnak">
    <w:name w:val="Odstavek seznama Znak"/>
    <w:link w:val="Odstavekseznama"/>
    <w:uiPriority w:val="34"/>
    <w:rsid w:val="00B232BA"/>
  </w:style>
  <w:style w:type="paragraph" w:customStyle="1" w:styleId="Odstavek0">
    <w:name w:val="Odstavek"/>
    <w:basedOn w:val="Navaden"/>
    <w:link w:val="OdstavekZnak"/>
    <w:qFormat/>
    <w:rsid w:val="00D70EFF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D70EFF"/>
    <w:rPr>
      <w:rFonts w:ascii="Arial" w:eastAsia="Times New Roman" w:hAnsi="Arial" w:cs="Times New Roman"/>
      <w:lang w:val="x-none" w:eastAsia="x-none"/>
    </w:rPr>
  </w:style>
  <w:style w:type="paragraph" w:customStyle="1" w:styleId="datumtevilka">
    <w:name w:val="datum številka"/>
    <w:basedOn w:val="Navaden"/>
    <w:qFormat/>
    <w:rsid w:val="008D7ED8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3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4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7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31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D24C98D-85BD-4F5C-8E3F-6D6EDA75F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800</Words>
  <Characters>4563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2021-11-09T13:14:00Z</dcterms:created>
  <dcterms:modified xsi:type="dcterms:W3CDTF">2021-11-09T13:22:00Z</dcterms:modified>
</cp:coreProperties>
</file>