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15648">
        <w:rPr>
          <w:rFonts w:cs="Arial"/>
          <w:color w:val="000000"/>
        </w:rPr>
        <w:t>2017-3330-0062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15648">
        <w:rPr>
          <w:rFonts w:cs="Arial"/>
          <w:color w:val="000000"/>
        </w:rPr>
        <w:t>00727-28/2021/16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15648">
        <w:rPr>
          <w:rFonts w:cs="Arial"/>
          <w:color w:val="000000"/>
        </w:rPr>
        <w:t>9. 11. 2021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15648">
        <w:rPr>
          <w:rFonts w:cs="Arial"/>
          <w:color w:val="000000"/>
          <w:szCs w:val="20"/>
        </w:rPr>
        <w:t>290. dopisni seji</w:t>
      </w:r>
      <w:r>
        <w:rPr>
          <w:rFonts w:cs="Arial"/>
          <w:color w:val="000000"/>
          <w:szCs w:val="20"/>
        </w:rPr>
        <w:t xml:space="preserve"> dne </w:t>
      </w:r>
      <w:r w:rsidR="003B1C11">
        <w:rPr>
          <w:rFonts w:cs="Arial"/>
          <w:color w:val="000000"/>
          <w:szCs w:val="20"/>
        </w:rPr>
        <w:t>9. 11. 2021</w:t>
      </w:r>
      <w:r w:rsidR="008B1D7E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8B1D7E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B1C11">
        <w:rPr>
          <w:rFonts w:cs="Arial"/>
          <w:color w:val="000000"/>
          <w:szCs w:val="20"/>
        </w:rPr>
        <w:t>soglaša s P</w:t>
      </w:r>
      <w:r w:rsidR="00FD11A4">
        <w:rPr>
          <w:rFonts w:cs="Arial"/>
          <w:color w:val="000000"/>
          <w:szCs w:val="20"/>
        </w:rPr>
        <w:t>redlogi amandmajev k Dopolnjenemu predlogu z</w:t>
      </w:r>
      <w:r w:rsidR="003B1C11" w:rsidRPr="003B1C11">
        <w:rPr>
          <w:rFonts w:cs="Arial"/>
          <w:color w:val="000000"/>
          <w:szCs w:val="20"/>
        </w:rPr>
        <w:t>akona o znanstvenoraziskovalni in inovacijski dejavnosti (</w:t>
      </w:r>
      <w:proofErr w:type="spellStart"/>
      <w:r w:rsidR="003B1C11" w:rsidRPr="003B1C11">
        <w:rPr>
          <w:rFonts w:cs="Arial"/>
          <w:color w:val="000000"/>
          <w:szCs w:val="20"/>
        </w:rPr>
        <w:t>ZZrID</w:t>
      </w:r>
      <w:proofErr w:type="spellEnd"/>
      <w:r w:rsidR="003B1C11" w:rsidRPr="003B1C11">
        <w:rPr>
          <w:rFonts w:cs="Arial"/>
          <w:color w:val="000000"/>
          <w:szCs w:val="20"/>
        </w:rPr>
        <w:t>), druga obravnava, EPA 2004-VIII</w:t>
      </w:r>
      <w:r w:rsidR="003B1C11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15648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15648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F74F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F74F30" w:rsidRPr="00F74F30">
        <w:rPr>
          <w:rFonts w:cs="Arial"/>
          <w:color w:val="000000"/>
          <w:szCs w:val="20"/>
        </w:rPr>
        <w:t>Predlogi amandmajev k Dopolnjenemu predlogu zakona o znanstvenoraziskovalni in inovacijski dejavnosti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15648" w:rsidRDefault="0001564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015648" w:rsidRDefault="0001564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15648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57AA" w:rsidRDefault="00E657AA" w:rsidP="00767987">
      <w:pPr>
        <w:spacing w:line="240" w:lineRule="auto"/>
      </w:pPr>
      <w:r>
        <w:separator/>
      </w:r>
    </w:p>
  </w:endnote>
  <w:endnote w:type="continuationSeparator" w:id="0">
    <w:p w:rsidR="00E657AA" w:rsidRDefault="00E657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56F" w:rsidRDefault="002D356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56F" w:rsidRDefault="002D356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56F" w:rsidRDefault="002D356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57AA" w:rsidRDefault="00E657AA" w:rsidP="00767987">
      <w:pPr>
        <w:spacing w:line="240" w:lineRule="auto"/>
      </w:pPr>
      <w:r>
        <w:separator/>
      </w:r>
    </w:p>
  </w:footnote>
  <w:footnote w:type="continuationSeparator" w:id="0">
    <w:p w:rsidR="00E657AA" w:rsidRDefault="00E657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56F" w:rsidRDefault="002D356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56F" w:rsidRDefault="002D356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5648"/>
    <w:rsid w:val="000B3FE6"/>
    <w:rsid w:val="000E21B2"/>
    <w:rsid w:val="00204177"/>
    <w:rsid w:val="002D356F"/>
    <w:rsid w:val="00336FEA"/>
    <w:rsid w:val="00366636"/>
    <w:rsid w:val="00367DE6"/>
    <w:rsid w:val="003B1C11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B1D7E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657AA"/>
    <w:rsid w:val="00EA00C8"/>
    <w:rsid w:val="00EC13B0"/>
    <w:rsid w:val="00F74F30"/>
    <w:rsid w:val="00FB00DD"/>
    <w:rsid w:val="00FD11A4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5</cp:revision>
  <dcterms:created xsi:type="dcterms:W3CDTF">2021-11-09T13:17:00Z</dcterms:created>
  <dcterms:modified xsi:type="dcterms:W3CDTF">2021-11-09T16:21:00Z</dcterms:modified>
</cp:coreProperties>
</file>