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16CAD">
        <w:rPr>
          <w:rFonts w:cs="Arial"/>
          <w:color w:val="000000"/>
        </w:rPr>
        <w:t>2021-1911-0006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916CAD">
        <w:rPr>
          <w:rFonts w:cs="Arial"/>
          <w:color w:val="000000"/>
        </w:rPr>
        <w:t>00718-11/2021/8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916CAD">
        <w:rPr>
          <w:rFonts w:cs="Arial"/>
          <w:color w:val="000000"/>
        </w:rPr>
        <w:t>20. 10. 2021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16CAD">
        <w:rPr>
          <w:rFonts w:cs="Arial"/>
          <w:color w:val="000000"/>
          <w:szCs w:val="20"/>
        </w:rPr>
        <w:t>98. redni seji</w:t>
      </w:r>
      <w:r w:rsidRPr="002760DC">
        <w:rPr>
          <w:rFonts w:cs="Arial"/>
          <w:color w:val="000000"/>
          <w:szCs w:val="20"/>
        </w:rPr>
        <w:t xml:space="preserve"> dne </w:t>
      </w:r>
      <w:proofErr w:type="gramStart"/>
      <w:r w:rsidR="00916CAD">
        <w:rPr>
          <w:rFonts w:cs="Arial"/>
          <w:color w:val="000000"/>
          <w:szCs w:val="20"/>
        </w:rPr>
        <w:t>20. 10. 2021</w:t>
      </w:r>
      <w:proofErr w:type="gramEnd"/>
      <w:r w:rsidRPr="002760DC">
        <w:rPr>
          <w:rFonts w:cs="Arial"/>
          <w:color w:val="000000"/>
          <w:szCs w:val="20"/>
        </w:rPr>
        <w:t xml:space="preserve"> pod točko </w:t>
      </w:r>
      <w:r w:rsidR="00916CAD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B7AC2">
        <w:rPr>
          <w:rFonts w:cs="Arial"/>
          <w:color w:val="000000"/>
          <w:szCs w:val="20"/>
        </w:rPr>
        <w:t>Uredbo</w:t>
      </w:r>
      <w:r w:rsidR="00916CAD">
        <w:rPr>
          <w:rFonts w:cs="Arial"/>
          <w:color w:val="000000"/>
          <w:szCs w:val="20"/>
        </w:rPr>
        <w:t xml:space="preserve"> o objektih in okoliših objektov posebnega pomena za obrambo</w:t>
      </w:r>
      <w:r w:rsidR="008B7AC2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16CA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916CA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16CAD" w:rsidRDefault="0029774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916CAD">
        <w:rPr>
          <w:rFonts w:cs="Arial"/>
          <w:color w:val="000000"/>
          <w:szCs w:val="20"/>
        </w:rPr>
        <w:t>inistrstva</w:t>
      </w:r>
    </w:p>
    <w:p w:rsidR="00916CAD" w:rsidRDefault="00916CA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Slovenska obveščevalno-varnostna agencija</w:t>
      </w:r>
    </w:p>
    <w:p w:rsidR="00916CAD" w:rsidRDefault="00916CA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29774F">
        <w:rPr>
          <w:rFonts w:cs="Arial"/>
          <w:color w:val="000000"/>
          <w:szCs w:val="20"/>
        </w:rPr>
        <w:t>ublike Slovenije za zakonodajo</w:t>
      </w:r>
    </w:p>
    <w:p w:rsidR="00071321" w:rsidRPr="0029774F" w:rsidRDefault="00916CA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774F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05EE" w:rsidRDefault="00C305EE" w:rsidP="00767987">
      <w:pPr>
        <w:spacing w:line="240" w:lineRule="auto"/>
      </w:pPr>
      <w:r>
        <w:separator/>
      </w:r>
    </w:p>
  </w:endnote>
  <w:endnote w:type="continuationSeparator" w:id="0">
    <w:p w:rsidR="00C305EE" w:rsidRDefault="00C305E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7A0B" w:rsidRDefault="00097A0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7A0B" w:rsidRDefault="00097A0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7A0B" w:rsidRDefault="00097A0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05EE" w:rsidRDefault="00C305EE" w:rsidP="00767987">
      <w:pPr>
        <w:spacing w:line="240" w:lineRule="auto"/>
      </w:pPr>
      <w:r>
        <w:separator/>
      </w:r>
    </w:p>
  </w:footnote>
  <w:footnote w:type="continuationSeparator" w:id="0">
    <w:p w:rsidR="00C305EE" w:rsidRDefault="00C305E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7A0B" w:rsidRDefault="00097A0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7A0B" w:rsidRDefault="00097A0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7750F"/>
    <w:rsid w:val="00097A0B"/>
    <w:rsid w:val="000B3FE6"/>
    <w:rsid w:val="000E21B2"/>
    <w:rsid w:val="00204177"/>
    <w:rsid w:val="0029774F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B7AC2"/>
    <w:rsid w:val="00904A48"/>
    <w:rsid w:val="00916CAD"/>
    <w:rsid w:val="00980294"/>
    <w:rsid w:val="009C5392"/>
    <w:rsid w:val="00A50E4B"/>
    <w:rsid w:val="00A92047"/>
    <w:rsid w:val="00A9231D"/>
    <w:rsid w:val="00B40287"/>
    <w:rsid w:val="00C0216A"/>
    <w:rsid w:val="00C305EE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2021-10-19T08:25:00Z</dcterms:created>
  <dcterms:modified xsi:type="dcterms:W3CDTF">2021-10-19T08:27:00Z</dcterms:modified>
</cp:coreProperties>
</file>