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914FC9">
        <w:rPr>
          <w:rFonts w:cs="Arial"/>
          <w:color w:val="000000"/>
        </w:rPr>
        <w:t>2020-2611-0059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914FC9">
        <w:rPr>
          <w:rFonts w:cs="Arial"/>
          <w:color w:val="000000"/>
        </w:rPr>
        <w:t>00711-12/2021/18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914FC9">
        <w:rPr>
          <w:rFonts w:cs="Arial"/>
          <w:color w:val="000000"/>
        </w:rPr>
        <w:t>29. 9. 2021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914FC9">
        <w:rPr>
          <w:rFonts w:cs="Arial"/>
          <w:color w:val="000000"/>
          <w:szCs w:val="20"/>
        </w:rPr>
        <w:t>95. redni seji</w:t>
      </w:r>
      <w:r>
        <w:rPr>
          <w:rFonts w:cs="Arial"/>
          <w:color w:val="000000"/>
          <w:szCs w:val="20"/>
        </w:rPr>
        <w:t xml:space="preserve"> dne </w:t>
      </w:r>
      <w:r w:rsidR="00914FC9">
        <w:rPr>
          <w:rFonts w:cs="Arial"/>
          <w:color w:val="000000"/>
          <w:szCs w:val="20"/>
        </w:rPr>
        <w:t>29. 9. 2021</w:t>
      </w:r>
      <w:r>
        <w:rPr>
          <w:rFonts w:cs="Arial"/>
          <w:color w:val="000000"/>
          <w:szCs w:val="20"/>
        </w:rPr>
        <w:t xml:space="preserve"> pod točko </w:t>
      </w:r>
      <w:r w:rsidR="00914FC9">
        <w:rPr>
          <w:rFonts w:cs="Arial"/>
          <w:color w:val="000000"/>
          <w:szCs w:val="20"/>
        </w:rPr>
        <w:t>1.45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A76103">
        <w:rPr>
          <w:rFonts w:cs="Arial"/>
          <w:color w:val="000000"/>
          <w:szCs w:val="20"/>
        </w:rPr>
        <w:t>soglaša s Predlogi</w:t>
      </w:r>
      <w:r w:rsidR="00914FC9">
        <w:rPr>
          <w:rFonts w:cs="Arial"/>
          <w:color w:val="000000"/>
          <w:szCs w:val="20"/>
        </w:rPr>
        <w:t xml:space="preserve"> amandmajev k Predlogu zakona o spremembah in dopolnitvah Zakona o osebni asistenci</w:t>
      </w:r>
      <w:r w:rsidR="00A76103">
        <w:rPr>
          <w:rFonts w:cs="Arial"/>
          <w:color w:val="000000"/>
          <w:szCs w:val="20"/>
        </w:rPr>
        <w:t xml:space="preserve">, </w:t>
      </w:r>
      <w:r w:rsidR="00A76103" w:rsidRPr="00A76103">
        <w:rPr>
          <w:rFonts w:cs="Arial"/>
          <w:color w:val="000000"/>
          <w:szCs w:val="20"/>
        </w:rPr>
        <w:t>EPA 2017-VIII</w:t>
      </w:r>
      <w:r w:rsidR="00A76103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914FC9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914FC9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A76103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A76103" w:rsidRPr="00A76103">
        <w:rPr>
          <w:rFonts w:cs="Arial"/>
          <w:color w:val="000000"/>
          <w:szCs w:val="20"/>
        </w:rPr>
        <w:t>Predlogi amandmajev k Predlogu zakona o spremembah in dopolnitvah Zakona o osebni asistenci</w:t>
      </w:r>
      <w:bookmarkStart w:id="0" w:name="_GoBack"/>
      <w:bookmarkEnd w:id="0"/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914FC9" w:rsidRDefault="00914FC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914FC9" w:rsidRDefault="00914FC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914FC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3BE5" w:rsidRDefault="007E3BE5" w:rsidP="00767987">
      <w:pPr>
        <w:spacing w:line="240" w:lineRule="auto"/>
      </w:pPr>
      <w:r>
        <w:separator/>
      </w:r>
    </w:p>
  </w:endnote>
  <w:endnote w:type="continuationSeparator" w:id="0">
    <w:p w:rsidR="007E3BE5" w:rsidRDefault="007E3BE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468C" w:rsidRDefault="00B2468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468C" w:rsidRDefault="00B2468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468C" w:rsidRDefault="00B2468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3BE5" w:rsidRDefault="007E3BE5" w:rsidP="00767987">
      <w:pPr>
        <w:spacing w:line="240" w:lineRule="auto"/>
      </w:pPr>
      <w:r>
        <w:separator/>
      </w:r>
    </w:p>
  </w:footnote>
  <w:footnote w:type="continuationSeparator" w:id="0">
    <w:p w:rsidR="007E3BE5" w:rsidRDefault="007E3BE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468C" w:rsidRDefault="00B2468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468C" w:rsidRDefault="00B2468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7E3BE5"/>
    <w:rsid w:val="00811140"/>
    <w:rsid w:val="00896FBD"/>
    <w:rsid w:val="008A3F94"/>
    <w:rsid w:val="00904A48"/>
    <w:rsid w:val="00914FC9"/>
    <w:rsid w:val="00980294"/>
    <w:rsid w:val="009C5392"/>
    <w:rsid w:val="00A50E4B"/>
    <w:rsid w:val="00A76103"/>
    <w:rsid w:val="00A9231D"/>
    <w:rsid w:val="00B2468C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2021-09-29T11:48:00Z</dcterms:created>
  <dcterms:modified xsi:type="dcterms:W3CDTF">2021-09-29T11:49:00Z</dcterms:modified>
</cp:coreProperties>
</file>